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95" w:rsidRDefault="00140591">
      <w:pPr>
        <w:pStyle w:val="Heading1"/>
        <w:bidi/>
        <w:spacing w:before="240" w:after="120" w:line="260" w:lineRule="auto"/>
        <w:jc w:val="center"/>
        <w:rPr>
          <w:rFonts w:ascii="Simplified Arabic" w:eastAsia="Times New Roman" w:hAnsi="Simplified Arabic" w:cs="Simplified Arabic"/>
          <w:bCs w:val="0"/>
          <w:color w:val="70AD47"/>
          <w:sz w:val="24"/>
          <w:szCs w:val="24"/>
          <w:rtl/>
          <w:lang w:bidi="ar-EG"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Simplified Arabic" w:eastAsia="Times New Roman" w:hAnsi="Simplified Arabic" w:cs="Simplified Arabic" w:hint="eastAsia"/>
          <w:color w:val="70AD47"/>
          <w:sz w:val="24"/>
          <w:szCs w:val="24"/>
          <w:rtl/>
        </w:rPr>
        <w:t>نموذج</w:t>
      </w:r>
    </w:p>
    <w:bookmarkEnd w:id="0"/>
    <w:bookmarkEnd w:id="1"/>
    <w:p w:rsidR="00CC1795" w:rsidRDefault="00140591">
      <w:pPr>
        <w:pStyle w:val="Heading1"/>
        <w:bidi/>
        <w:spacing w:before="240" w:after="120" w:line="260" w:lineRule="auto"/>
        <w:jc w:val="center"/>
        <w:rPr>
          <w:rFonts w:ascii="Simplified Arabic" w:eastAsia="Times New Roman" w:hAnsi="Simplified Arabic" w:cs="Simplified Arabic"/>
          <w:bCs w:val="0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إجراءات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إدارة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العمالة</w:t>
      </w:r>
    </w:p>
    <w:p w:rsidR="00CC1795" w:rsidRDefault="00CC1795">
      <w:pPr>
        <w:bidi/>
        <w:rPr>
          <w:rFonts w:ascii="Simplified Arabic" w:hAnsi="Simplified Arabic" w:cstheme="minorEastAs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CC1795">
        <w:tc>
          <w:tcPr>
            <w:tcW w:w="9350" w:type="dxa"/>
            <w:shd w:val="clear" w:color="auto" w:fill="E2EFD9"/>
          </w:tcPr>
          <w:p w:rsidR="00CC1795" w:rsidRDefault="00CC1795">
            <w:pPr>
              <w:bidi/>
              <w:spacing w:before="100" w:beforeAutospacing="1" w:after="100" w:afterAutospacing="1"/>
              <w:jc w:val="center"/>
              <w:rPr>
                <w:rFonts w:ascii="Simplified Arabic" w:hAnsi="Simplified Arabic" w:cstheme="minorEastAsia"/>
                <w:b/>
                <w:sz w:val="24"/>
                <w:szCs w:val="24"/>
              </w:rPr>
            </w:pPr>
          </w:p>
          <w:p w:rsidR="00CC1795" w:rsidRDefault="00140591">
            <w:pPr>
              <w:bidi/>
              <w:spacing w:before="100" w:beforeAutospacing="1" w:after="100" w:afterAutospacing="1" w:line="280" w:lineRule="auto"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كيفية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استخدام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هذا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النموذج</w:t>
            </w:r>
          </w:p>
          <w:p w:rsidR="00CC1795" w:rsidRDefault="00CC1795">
            <w:pPr>
              <w:bidi/>
              <w:spacing w:before="100" w:beforeAutospacing="1" w:after="100" w:afterAutospacing="1"/>
              <w:jc w:val="center"/>
              <w:rPr>
                <w:rFonts w:ascii="Simplified Arabic" w:hAnsi="Simplified Arabic" w:cstheme="minorEastAsia"/>
                <w:b/>
                <w:sz w:val="24"/>
                <w:szCs w:val="24"/>
              </w:rPr>
            </w:pPr>
          </w:p>
          <w:p w:rsidR="00CC1795" w:rsidRDefault="00140591">
            <w:pPr>
              <w:bidi/>
              <w:spacing w:before="100" w:beforeAutospacing="1" w:after="100" w:afterAutospacing="1" w:line="28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بموجب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المعيار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البيئي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والاجتماعي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2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المعني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وظروف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العمل،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يتعين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على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المقترضين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وضع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لإدارة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والغرض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هذه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هو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تسهيل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التخطيط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للمشروع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وتنفيذه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وتحدد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هذه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المتطلبات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الرئيسية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والمخاطر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المرتبطة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بالمشروع،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وتساعد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المقترض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على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تحديد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الموارد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اللازمة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لمعالجة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المشكلات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المتعلقة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المشروع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وتُعد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إدارة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وثيقة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حية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حيث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يتم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بدء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وضعها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مرحلة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مبكرة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إعداد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المشروع،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ثم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تتم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مراجعتها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وتحديثها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طوال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مرحلتي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إعداد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المشروع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وتنفيذه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</w:p>
          <w:p w:rsidR="00CC1795" w:rsidRDefault="00140591">
            <w:pPr>
              <w:bidi/>
              <w:spacing w:before="100" w:beforeAutospacing="1" w:after="100" w:afterAutospacing="1" w:line="28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وهذا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النموذج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مصمم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لمساعدة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المقترضين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على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تحديد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الجوانب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الرئيسية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لتخطيط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وإدارة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ويُعَد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محتوى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هذا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النموذج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إرشادياً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: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عندما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تكون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القضايا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المحددة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ذات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صلة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بمشروع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ما،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فإنه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ينبغي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على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المقترضين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مراعاتها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إدارة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وبعض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القضايا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قد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لا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تكون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ذات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صلة؛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وقد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تنطوي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بعض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المشروعات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على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قضايا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أخرى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يلزم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مراعاتها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منظور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تخطيطي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وإذا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كان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القانون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الوطني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يتناول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متطلبات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المعيار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البيئي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والاجتماعي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2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يمكن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التنويه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ذلك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إدارة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العمالة،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وبالتالي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لا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تكون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هناك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حاجة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تكرار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هذه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الأحكام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ويمكن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إعداد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هذه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كوثيقة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مستقلة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أو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إطار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وثائق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الإدارة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البيئية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والاجتماعية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الأخرى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</w:p>
          <w:p w:rsidR="00CC1795" w:rsidRDefault="00140591">
            <w:pPr>
              <w:bidi/>
              <w:spacing w:before="100" w:beforeAutospacing="1" w:after="100" w:afterAutospacing="1" w:line="28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ومن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شأن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وضع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مختصرة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ومحدَّثة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لإدارة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أن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يمكِّن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الأطراف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المختلفة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ذات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الصلة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بالمشروع،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مثل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موظفي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وحدة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تنفيذ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المشروع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والمقاولين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الرئيسيين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والمقاولين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الباطن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وعمال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المشروع،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فهم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هو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مطلوب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بشأن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إحدى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القضايا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المحددة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المتعلقة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بالعمالة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فهماً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واضحاً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وسيتوقف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مستوى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التفصيل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الوارد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هذه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على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نوع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المشروع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والمعلومات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المتاحة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وإذا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كانت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المعلومات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ذات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الصلة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غير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متاحة،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يجب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التنويه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ذلك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وتحديث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في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أقرب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وقت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ممكن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</w:p>
          <w:p w:rsidR="00CC1795" w:rsidRDefault="00140591">
            <w:pPr>
              <w:bidi/>
              <w:spacing w:before="100" w:beforeAutospacing="1" w:after="100" w:afterAutospacing="1"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bookmarkStart w:id="3" w:name="OLE_LINK70"/>
            <w:bookmarkStart w:id="4" w:name="OLE_LINK71"/>
            <w:bookmarkStart w:id="5" w:name="OLE_LINK72"/>
            <w:bookmarkStart w:id="6" w:name="OLE_LINK73"/>
            <w:bookmarkStart w:id="7" w:name="OLE_LINK74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68"/>
            <w:bookmarkStart w:id="13" w:name="OLE_LINK69"/>
            <w:bookmarkStart w:id="14" w:name="OLE_LINK16"/>
            <w:bookmarkStart w:id="15" w:name="OLE_LINK17"/>
            <w:bookmarkStart w:id="16" w:name="OLE_LINK18"/>
            <w:bookmarkStart w:id="17" w:name="OLE_LINK19"/>
            <w:bookmarkStart w:id="18" w:name="OLE_LINK20"/>
            <w:bookmarkStart w:id="19" w:name="OLE_LINK21"/>
            <w:bookmarkStart w:id="20" w:name="OLE_LINK22"/>
            <w:bookmarkStart w:id="21" w:name="OLE_LINK23"/>
            <w:bookmarkStart w:id="22" w:name="OLE_LINK24"/>
            <w:bookmarkStart w:id="23" w:name="OLE_LINK25"/>
            <w:bookmarkStart w:id="24" w:name="OLE_LINK26"/>
            <w:bookmarkStart w:id="25" w:name="OLE_LINK27"/>
            <w:bookmarkStart w:id="26" w:name="OLE_LINK28"/>
            <w:bookmarkStart w:id="27" w:name="OLE_LINK29"/>
            <w:bookmarkStart w:id="28" w:name="OLE_LINK30"/>
            <w:bookmarkStart w:id="29" w:name="OLE_LINK31"/>
            <w:bookmarkStart w:id="30" w:name="OLE_LINK32"/>
            <w:bookmarkStart w:id="31" w:name="OLE_LINK33"/>
            <w:bookmarkStart w:id="32" w:name="OLE_LINK34"/>
            <w:bookmarkStart w:id="33" w:name="OLE_LINK35"/>
            <w:bookmarkStart w:id="34" w:name="OLE_LINK40"/>
            <w:bookmarkStart w:id="35" w:name="OLE_LINK38"/>
            <w:bookmarkStart w:id="36" w:name="OLE_LINK39"/>
            <w:bookmarkStart w:id="37" w:name="OLE_LINK36"/>
            <w:bookmarkStart w:id="38" w:name="OLE_LINK37"/>
            <w:bookmarkStart w:id="39" w:name="OLE_LINK41"/>
            <w:bookmarkStart w:id="40" w:name="OLE_LINK44"/>
            <w:bookmarkStart w:id="41" w:name="OLE_LINK45"/>
            <w:bookmarkStart w:id="42" w:name="OLE_LINK46"/>
            <w:bookmarkStart w:id="43" w:name="OLE_LINK47"/>
            <w:bookmarkStart w:id="44" w:name="OLE_LINK48"/>
            <w:bookmarkStart w:id="45" w:name="OLE_LINK79"/>
            <w:bookmarkStart w:id="46" w:name="OLE_LINK80"/>
            <w:bookmarkStart w:id="47" w:name="OLE_LINK81"/>
            <w:bookmarkStart w:id="48" w:name="OLE_LINK82"/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lastRenderedPageBreak/>
              <w:t>وعند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إعداد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إجراءات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إدارة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العمالة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وتحديثها،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يرجع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المقترضون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متطلبات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القانون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الوطني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والمعيار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البيئي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والاجتماعي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2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ومذكرته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التوجيهية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r>
              <w:rPr>
                <w:rFonts w:ascii="Simplified Arabic" w:hAnsi="Simplified Arabic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ويشتمل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هذا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النموذج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على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إشارات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إلى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كل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من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هذا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المعيار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ومذكرته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Cs/>
                <w:sz w:val="24"/>
                <w:szCs w:val="24"/>
                <w:rtl/>
              </w:rPr>
              <w:t>التوجيهية</w:t>
            </w:r>
            <w: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</w:tr>
    </w:tbl>
    <w:p w:rsidR="00CC1795" w:rsidRDefault="00CC1795">
      <w:pPr>
        <w:bidi/>
        <w:rPr>
          <w:rFonts w:ascii="Simplified Arabic" w:hAnsi="Simplified Arabic" w:cstheme="minorEastAsia"/>
          <w:sz w:val="24"/>
          <w:szCs w:val="24"/>
        </w:rPr>
      </w:pPr>
    </w:p>
    <w:p w:rsidR="00CC1795" w:rsidRDefault="00CC1795">
      <w:pPr>
        <w:bidi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CC1795">
      <w:pPr>
        <w:bidi/>
        <w:rPr>
          <w:rFonts w:ascii="Simplified Arabic" w:hAnsi="Simplified Arabic" w:cstheme="minorEastAsia"/>
          <w:sz w:val="24"/>
          <w:szCs w:val="24"/>
        </w:rPr>
      </w:pPr>
    </w:p>
    <w:p w:rsidR="00CC1795" w:rsidRDefault="00CC1795">
      <w:pPr>
        <w:bidi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bookmarkStart w:id="49" w:name="OLE_LINK83"/>
      <w:bookmarkStart w:id="50" w:name="OLE_LINK84"/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عرض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عام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لاستخدام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العمالة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المشروع</w:t>
      </w:r>
    </w:p>
    <w:bookmarkEnd w:id="49"/>
    <w:bookmarkEnd w:id="50"/>
    <w:p w:rsidR="00CC1795" w:rsidRDefault="00140591">
      <w:pPr>
        <w:bidi/>
        <w:spacing w:after="0" w:line="280" w:lineRule="auto"/>
        <w:rPr>
          <w:rFonts w:ascii="Simplified Arabic" w:hAnsi="Simplified Arabic" w:cs="Simplified Arabic"/>
          <w:color w:val="000000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يبيِّن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يلي،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بناءً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المعلومات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المتاحة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:</w:t>
      </w:r>
    </w:p>
    <w:p w:rsidR="00CC1795" w:rsidRDefault="00CC1795">
      <w:pPr>
        <w:bidi/>
        <w:spacing w:after="0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bidi/>
        <w:spacing w:after="0"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51" w:name="OLE_LINK85"/>
      <w:bookmarkStart w:id="52" w:name="OLE_LINK86"/>
      <w:bookmarkStart w:id="53" w:name="OLE_LINK87"/>
      <w:bookmarkStart w:id="54" w:name="OLE_LINK88"/>
      <w:bookmarkStart w:id="55" w:name="OLE_LINK89"/>
      <w:bookmarkStart w:id="56" w:name="OLE_LINK90"/>
      <w:bookmarkStart w:id="57" w:name="OLE_LINK91"/>
      <w:bookmarkStart w:id="58" w:name="OLE_LINK94"/>
      <w:bookmarkStart w:id="59" w:name="OLE_LINK95"/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عدد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>:</w:t>
      </w:r>
      <w:r>
        <w:rPr>
          <w:rFonts w:ascii="Simplified Arabic" w:hAnsi="Simplified Arabic" w:cstheme="minorEastAsia"/>
          <w:color w:val="000000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العدد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الإجمالي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للعمال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الذين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سيتم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توظيفهم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المشروع،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والأنواع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المختلفة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:</w:t>
      </w:r>
      <w:r>
        <w:rPr>
          <w:rFonts w:ascii="Simplified Arabic" w:hAnsi="Simplified Arabic" w:cstheme="minorEastAsia"/>
          <w:color w:val="000000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المباشرون،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والعمال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المتعاقدون،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والعمال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المحليون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>
        <w:rPr>
          <w:rFonts w:ascii="Simplified Arabic" w:hAnsi="Simplified Arabic" w:cstheme="minorEastAsia"/>
          <w:color w:val="000000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ويجب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تقديم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تقدير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لأعداد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إذا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لم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تُحدد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بعد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بشكل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نهائي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p w:rsidR="00CC1795" w:rsidRDefault="00CC1795">
      <w:pPr>
        <w:bidi/>
        <w:spacing w:after="0"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bidi/>
        <w:spacing w:after="0"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60" w:name="OLE_LINK92"/>
      <w:bookmarkStart w:id="61" w:name="OLE_LINK93"/>
      <w:bookmarkStart w:id="62" w:name="OLE_LINK96"/>
      <w:bookmarkStart w:id="63" w:name="OLE_LINK97"/>
      <w:bookmarkStart w:id="64" w:name="OLE_LINK98"/>
      <w:bookmarkStart w:id="65" w:name="OLE_LINK99"/>
      <w:bookmarkStart w:id="66" w:name="OLE_LINK100"/>
      <w:bookmarkStart w:id="67" w:name="OLE_LINK101"/>
      <w:bookmarkStart w:id="68" w:name="OLE_LINK102"/>
      <w:bookmarkStart w:id="69" w:name="OLE_LINK103"/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خصائص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>:</w:t>
      </w:r>
      <w:r>
        <w:rPr>
          <w:rFonts w:ascii="Simplified Arabic" w:hAnsi="Simplified Arabic" w:cstheme="minorEastAsia"/>
          <w:color w:val="000000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إلى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أقصى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حد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ممكن،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وصف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عام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وبيان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خصائصهم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المحتملة،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سبيل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المثال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محليون،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مهاجرون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محليون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أجانب،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عاملات،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تتراوح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أعمارهم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بين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الحد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الأدنى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للسن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18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عاماً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p w:rsidR="00CC1795" w:rsidRDefault="00CC1795">
      <w:pPr>
        <w:bidi/>
        <w:spacing w:after="0"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bidi/>
        <w:spacing w:after="0"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توقيت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المتطلبات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العمالة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>:</w:t>
      </w:r>
      <w:r>
        <w:rPr>
          <w:rFonts w:ascii="Simplified Arabic" w:hAnsi="Simplified Arabic" w:cstheme="minorEastAsia"/>
          <w:color w:val="000000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توقيت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وتسلسل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المتطلبات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يخص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الأعداد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والمواقع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وأنواع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الوظائف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والمهارات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المطلوبة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CC1795" w:rsidRDefault="00CC1795">
      <w:pPr>
        <w:bidi/>
        <w:spacing w:after="0"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bidi/>
        <w:spacing w:after="0"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bCs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sz w:val="24"/>
          <w:szCs w:val="24"/>
          <w:rtl/>
        </w:rPr>
        <w:t>المتعاقدون</w:t>
      </w:r>
      <w:r>
        <w:rPr>
          <w:rFonts w:ascii="Simplified Arabic" w:hAnsi="Simplified Arabic" w:cs="Simplified Arabic"/>
          <w:bCs/>
          <w:sz w:val="24"/>
          <w:szCs w:val="24"/>
          <w:rtl/>
        </w:rPr>
        <w:t>: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هيكل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التعاقد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المتوقع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المعروف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للمشروع،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أعداد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وأنواع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المقاولين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الرئيسيين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/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المقاولين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الباطن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والعدد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المحتمل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الذين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سيتم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توظيفهم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إشراكهم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جانب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كل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مقاول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رئيسي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/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مقاول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الباطن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>
        <w:rPr>
          <w:rFonts w:ascii="Simplified Arabic" w:hAnsi="Simplified Arabic" w:cstheme="minorEastAsia"/>
          <w:color w:val="000000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وإذا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كان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يُحتمل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إشراك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بعض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خلال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سماسرة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وسطاء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وكلاء،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فيجب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التنويه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إلى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ذلك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بالإضافة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إلى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تقدير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عدد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المتوقع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توظيفهم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بهذه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الطريقة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  <w:p w:rsidR="00CC1795" w:rsidRDefault="00CC1795">
      <w:pPr>
        <w:bidi/>
        <w:spacing w:after="0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</w:p>
    <w:p w:rsidR="00CC1795" w:rsidRDefault="00140591">
      <w:pPr>
        <w:bidi/>
        <w:spacing w:after="0"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المهاجرون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>:</w:t>
      </w:r>
      <w:r>
        <w:rPr>
          <w:rFonts w:ascii="Simplified Arabic" w:hAnsi="Simplified Arabic" w:cstheme="minorEastAsia"/>
          <w:color w:val="000000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إذا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كان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يُحتمل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إشراك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مهاجرين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سواء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محليين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أجانب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المشروع،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فيجب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التنويه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إلى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ذلك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وتقديم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التفاصيل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  <w:p w:rsidR="00CC1795" w:rsidRDefault="00CC1795">
      <w:pPr>
        <w:bidi/>
        <w:spacing w:after="0"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تقييم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مخاطر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العمالة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المحتملة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الرئيسية</w:t>
      </w:r>
    </w:p>
    <w:p w:rsidR="00CC1795" w:rsidRDefault="00140591">
      <w:pPr>
        <w:bidi/>
        <w:spacing w:after="0" w:line="280" w:lineRule="auto"/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يبيِّن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يلي،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بناءً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المعلومات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المتاحة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:</w:t>
      </w:r>
    </w:p>
    <w:p w:rsidR="00CC1795" w:rsidRDefault="00CC1795">
      <w:pPr>
        <w:bidi/>
        <w:spacing w:after="0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</w:p>
    <w:p w:rsidR="00CC1795" w:rsidRDefault="00140591">
      <w:pPr>
        <w:bidi/>
        <w:spacing w:after="0"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أنشطة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>:</w:t>
      </w:r>
      <w:r>
        <w:rPr>
          <w:rFonts w:ascii="Simplified Arabic" w:hAnsi="Simplified Arabic" w:cstheme="minorEastAsia"/>
          <w:color w:val="000000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نوع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وموقعه،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والأنشطة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المختلفة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التي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سينفِّذها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  <w:p w:rsidR="00CC1795" w:rsidRDefault="00CC1795">
      <w:pPr>
        <w:bidi/>
        <w:spacing w:after="0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</w:p>
    <w:p w:rsidR="00CC1795" w:rsidRDefault="00140591">
      <w:pPr>
        <w:bidi/>
        <w:spacing w:after="0"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مخاطر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العمالة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color w:val="000000"/>
          <w:sz w:val="24"/>
          <w:szCs w:val="24"/>
          <w:rtl/>
        </w:rPr>
        <w:t>الرئيسية</w:t>
      </w:r>
      <w:r>
        <w:rPr>
          <w:rFonts w:ascii="Simplified Arabic" w:hAnsi="Simplified Arabic" w:cs="Simplified Arabic"/>
          <w:bCs/>
          <w:color w:val="000000"/>
          <w:sz w:val="24"/>
          <w:szCs w:val="24"/>
          <w:rtl/>
        </w:rPr>
        <w:t>:</w:t>
      </w:r>
      <w:r>
        <w:rPr>
          <w:rFonts w:ascii="Simplified Arabic" w:hAnsi="Simplified Arabic" w:cstheme="minorEastAsia"/>
          <w:b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مخاطر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الرئيسية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قد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ترتبط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بالمشروع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انظر،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سبيل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المثال،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تلك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المحددة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البيئي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والاجتماعي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والمذكرة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التوجيهية</w:t>
      </w:r>
      <w:r>
        <w:rPr>
          <w:rFonts w:ascii="Simplified Arabic" w:hAnsi="Simplified Arabic" w:cs="Simplified Arabic"/>
          <w:sz w:val="24"/>
          <w:szCs w:val="24"/>
          <w:rtl/>
        </w:rPr>
        <w:t>).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ويمكن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تشمل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المخاطر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سبيل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المثال</w:t>
      </w:r>
      <w:r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CC1795" w:rsidRDefault="00CC1795">
      <w:pPr>
        <w:bidi/>
        <w:spacing w:after="0"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pStyle w:val="ListParagraph"/>
        <w:numPr>
          <w:ilvl w:val="0"/>
          <w:numId w:val="14"/>
        </w:numPr>
        <w:bidi/>
        <w:spacing w:after="0"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إجراء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الخطرة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مثل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ارتفاعات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الأماكن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الضيقة،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استخدام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المعدات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الثقيلة،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استخدام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المواد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الخطرة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</w:p>
    <w:p w:rsidR="00CC1795" w:rsidRDefault="00140591">
      <w:pPr>
        <w:pStyle w:val="ListParagraph"/>
        <w:numPr>
          <w:ilvl w:val="0"/>
          <w:numId w:val="14"/>
        </w:numPr>
        <w:bidi/>
        <w:spacing w:after="0"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الحالات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المحتملة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لعمالة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الأطفال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القسري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بالرجوع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القطاع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المنطقة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المحلية</w:t>
      </w:r>
    </w:p>
    <w:p w:rsidR="00CC1795" w:rsidRDefault="00140591">
      <w:pPr>
        <w:pStyle w:val="ListParagraph"/>
        <w:numPr>
          <w:ilvl w:val="0"/>
          <w:numId w:val="14"/>
        </w:numPr>
        <w:bidi/>
        <w:spacing w:after="0"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احتمال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وجود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مهاجرين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موسميين</w:t>
      </w:r>
    </w:p>
    <w:p w:rsidR="00CC1795" w:rsidRDefault="00140591">
      <w:pPr>
        <w:pStyle w:val="ListParagraph"/>
        <w:numPr>
          <w:ilvl w:val="0"/>
          <w:numId w:val="14"/>
        </w:numPr>
        <w:bidi/>
        <w:spacing w:after="0"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مخاطر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تدفق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العنف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ضد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المرأة</w:t>
      </w:r>
    </w:p>
    <w:p w:rsidR="00CC1795" w:rsidRDefault="00140591">
      <w:pPr>
        <w:pStyle w:val="ListParagraph"/>
        <w:numPr>
          <w:ilvl w:val="0"/>
          <w:numId w:val="14"/>
        </w:numPr>
        <w:bidi/>
        <w:spacing w:after="0"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الحوادث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حالات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الطوارئ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المحتملة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بالرجوع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القطاع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المنطقة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المحلية</w:t>
      </w:r>
    </w:p>
    <w:p w:rsidR="00CC1795" w:rsidRDefault="00140591">
      <w:pPr>
        <w:pStyle w:val="ListParagraph"/>
        <w:numPr>
          <w:ilvl w:val="0"/>
          <w:numId w:val="14"/>
        </w:numPr>
        <w:bidi/>
        <w:spacing w:after="0"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bookmarkStart w:id="70" w:name="OLE_LINK112"/>
      <w:bookmarkStart w:id="71" w:name="OLE_LINK113"/>
      <w:r>
        <w:rPr>
          <w:rFonts w:ascii="Simplified Arabic" w:hAnsi="Simplified Arabic" w:cs="Simplified Arabic" w:hint="eastAsia"/>
          <w:sz w:val="24"/>
          <w:szCs w:val="24"/>
          <w:rtl/>
        </w:rPr>
        <w:t>الفهم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لمتطلبات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الصحة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والسلامة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المهنية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وتنفيذها</w:t>
      </w:r>
    </w:p>
    <w:bookmarkEnd w:id="70"/>
    <w:bookmarkEnd w:id="71"/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عرض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عام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موجز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لتشريعات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العمل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>:</w:t>
      </w:r>
      <w:r>
        <w:rPr>
          <w:rFonts w:ascii="Simplified Arabic" w:eastAsia="Times New Roman" w:hAnsi="Simplified Arabic" w:cstheme="minorEastAsia"/>
          <w:bCs w:val="0"/>
          <w:sz w:val="24"/>
          <w:szCs w:val="24"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الشروط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والأحكام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72" w:name="OLE_LINK1"/>
      <w:bookmarkStart w:id="73" w:name="OLE_LINK2"/>
      <w:bookmarkStart w:id="74" w:name="OLE_LINK5"/>
      <w:bookmarkStart w:id="75" w:name="OLE_LINK6"/>
      <w:bookmarkStart w:id="76" w:name="OLE_LINK9"/>
      <w:bookmarkStart w:id="77" w:name="OLE_LINK7"/>
      <w:bookmarkStart w:id="78" w:name="OLE_LINK8"/>
      <w:bookmarkStart w:id="79" w:name="OLE_LINK12"/>
      <w:bookmarkStart w:id="80" w:name="OLE_LINK13"/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sz w:val="24"/>
          <w:szCs w:val="24"/>
          <w:rtl/>
        </w:rPr>
        <w:t>الجوانب</w:t>
      </w:r>
      <w:r>
        <w:rPr>
          <w:rFonts w:ascii="Simplified Arabic" w:hAnsi="Simplified Arabic" w:cs="Simplified Arabic"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sz w:val="24"/>
          <w:szCs w:val="24"/>
          <w:rtl/>
        </w:rPr>
        <w:t>الرئيسية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لتشريعات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الوطنية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يتعلق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بشروط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وأحكام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وكيفية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سريان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التشريعات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الوطنية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مختلف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فئات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المحددة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"1".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ويركِّز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العرض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التشريعات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المتعلقة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بالبنود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المحددة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الفقرة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11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البيئي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والاجتماعي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 (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الأجور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والاستقطاعات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والمزايا</w:t>
      </w:r>
      <w:r>
        <w:rPr>
          <w:rFonts w:ascii="Simplified Arabic" w:hAnsi="Simplified Arabic" w:cs="Simplified Arabic"/>
          <w:sz w:val="24"/>
          <w:szCs w:val="24"/>
          <w:rtl/>
        </w:rPr>
        <w:t>).</w:t>
      </w:r>
    </w:p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p w:rsidR="00CC1795" w:rsidRDefault="00CC1795">
      <w:pPr>
        <w:bidi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lastRenderedPageBreak/>
        <w:t>عرض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عام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موجز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لتشريعات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العمل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>:</w:t>
      </w:r>
      <w:r>
        <w:rPr>
          <w:rFonts w:ascii="Simplified Arabic" w:eastAsia="Times New Roman" w:hAnsi="Simplified Arabic" w:cstheme="minorEastAsia"/>
          <w:bCs w:val="0"/>
          <w:sz w:val="24"/>
          <w:szCs w:val="24"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الصحة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والسلامة</w:t>
      </w:r>
      <w:r>
        <w:rPr>
          <w:rFonts w:ascii="Simplified Arabic" w:eastAsia="Times New Roman" w:hAnsi="Simplified Arabic" w:cs="Simplified Arabic"/>
          <w:bCs w:val="0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Cs w:val="0"/>
          <w:sz w:val="24"/>
          <w:szCs w:val="24"/>
          <w:rtl/>
        </w:rPr>
        <w:t>المهنية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sz w:val="24"/>
          <w:szCs w:val="24"/>
          <w:rtl/>
        </w:rPr>
        <w:t>الجوانب</w:t>
      </w:r>
      <w:r>
        <w:rPr>
          <w:rFonts w:ascii="Simplified Arabic" w:hAnsi="Simplified Arabic" w:cs="Simplified Arabic"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bCs/>
          <w:sz w:val="24"/>
          <w:szCs w:val="24"/>
          <w:rtl/>
        </w:rPr>
        <w:t>الرئيسية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لتشريعات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الوطنية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يتعلق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بالصحة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والسلامة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المهنية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وكيفية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سريان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التشريعات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الوطنية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مختلف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فئات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المحددة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"1".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ويركِّز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العرض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التشريعات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المتعلقة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بالبنود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المحددة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الفقرات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24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30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البيئي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والاجتماعي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2.</w:t>
      </w:r>
    </w:p>
    <w:p w:rsidR="00CC1795" w:rsidRDefault="00CC1795">
      <w:pPr>
        <w:bidi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الموظفون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المسؤولون</w:t>
      </w:r>
    </w:p>
    <w:p w:rsidR="00CC1795" w:rsidRDefault="00140591">
      <w:pPr>
        <w:keepNext/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81" w:name="OLE_LINK14"/>
      <w:bookmarkStart w:id="82" w:name="OLE_LINK15"/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الوظائف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</w:t>
      </w:r>
      <w:r>
        <w:rPr>
          <w:rFonts w:ascii="Simplified Arabic" w:hAnsi="Simplified Arabic" w:cs="Simplified Arabic"/>
          <w:sz w:val="24"/>
          <w:szCs w:val="24"/>
          <w:rtl/>
        </w:rPr>
        <w:t>/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الأفراد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المسؤولين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داخل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>
        <w:rPr>
          <w:rFonts w:ascii="Simplified Arabic" w:hAnsi="Simplified Arabic" w:cs="Simplified Arabic" w:hint="eastAsia"/>
          <w:sz w:val="24"/>
          <w:szCs w:val="24"/>
          <w:rtl/>
        </w:rPr>
        <w:t>حسب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الاقتضاء</w:t>
      </w:r>
      <w:r>
        <w:rPr>
          <w:rFonts w:ascii="Simplified Arabic" w:hAnsi="Simplified Arabic" w:cs="Simplified Arabic"/>
          <w:sz w:val="24"/>
          <w:szCs w:val="24"/>
          <w:rtl/>
        </w:rPr>
        <w:t>):</w:t>
      </w:r>
      <w:r>
        <w:rPr>
          <w:rFonts w:ascii="Simplified Arabic" w:hAnsi="Simplified Arabic" w:cstheme="minorEastAsia"/>
          <w:color w:val="000000"/>
          <w:sz w:val="24"/>
          <w:szCs w:val="24"/>
        </w:rPr>
        <w:tab/>
      </w:r>
    </w:p>
    <w:p w:rsidR="00CC1795" w:rsidRDefault="00140591">
      <w:pPr>
        <w:pStyle w:val="ListParagraph"/>
        <w:numPr>
          <w:ilvl w:val="1"/>
          <w:numId w:val="4"/>
        </w:numPr>
        <w:bidi/>
        <w:spacing w:after="0" w:line="280" w:lineRule="auto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  <w:bookmarkStart w:id="83" w:name="OLE_LINK42"/>
      <w:bookmarkStart w:id="84" w:name="OLE_LINK43"/>
      <w:bookmarkEnd w:id="81"/>
      <w:bookmarkEnd w:id="82"/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إشراك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وإدارتهم</w:t>
      </w:r>
    </w:p>
    <w:bookmarkEnd w:id="83"/>
    <w:bookmarkEnd w:id="84"/>
    <w:p w:rsidR="00CC1795" w:rsidRDefault="00140591">
      <w:pPr>
        <w:pStyle w:val="ListParagraph"/>
        <w:numPr>
          <w:ilvl w:val="1"/>
          <w:numId w:val="4"/>
        </w:numPr>
        <w:bidi/>
        <w:spacing w:after="0" w:line="280" w:lineRule="auto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إشراك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المقاولين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الرئيسيين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/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المقاولين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الباطن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وإدارتهم</w:t>
      </w:r>
    </w:p>
    <w:p w:rsidR="00CC1795" w:rsidRDefault="00140591">
      <w:pPr>
        <w:pStyle w:val="ListParagraph"/>
        <w:numPr>
          <w:ilvl w:val="1"/>
          <w:numId w:val="4"/>
        </w:numPr>
        <w:bidi/>
        <w:spacing w:after="0" w:line="280" w:lineRule="auto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  <w:r>
        <w:rPr>
          <w:rFonts w:cs="Simplified Arabic"/>
          <w:color w:val="000000"/>
          <w:sz w:val="24"/>
          <w:szCs w:val="24"/>
          <w:rtl/>
        </w:rPr>
        <w:t>الصحة والسلامة المهنية</w:t>
      </w:r>
    </w:p>
    <w:p w:rsidR="00CC1795" w:rsidRDefault="00140591">
      <w:pPr>
        <w:pStyle w:val="ListParagraph"/>
        <w:numPr>
          <w:ilvl w:val="1"/>
          <w:numId w:val="4"/>
        </w:numPr>
        <w:bidi/>
        <w:spacing w:after="0" w:line="280" w:lineRule="auto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تدريب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العمال</w:t>
      </w:r>
    </w:p>
    <w:p w:rsidR="00CC1795" w:rsidRDefault="00140591">
      <w:pPr>
        <w:pStyle w:val="ListParagraph"/>
        <w:numPr>
          <w:ilvl w:val="1"/>
          <w:numId w:val="4"/>
        </w:numPr>
        <w:bidi/>
        <w:spacing w:after="0" w:line="280" w:lineRule="auto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  <w:bookmarkStart w:id="85" w:name="OLE_LINK49"/>
      <w:bookmarkStart w:id="86" w:name="OLE_LINK50"/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معالجة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مظالم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العمال</w:t>
      </w:r>
    </w:p>
    <w:bookmarkEnd w:id="85"/>
    <w:bookmarkEnd w:id="86"/>
    <w:p w:rsidR="00CC1795" w:rsidRDefault="00CC1795">
      <w:pPr>
        <w:pStyle w:val="ListParagraph"/>
        <w:bidi/>
        <w:spacing w:after="0"/>
        <w:ind w:left="1440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</w:p>
    <w:p w:rsidR="00CC1795" w:rsidRDefault="00140591">
      <w:pPr>
        <w:bidi/>
        <w:spacing w:after="0"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87" w:name="OLE_LINK51"/>
      <w:bookmarkStart w:id="88" w:name="OLE_LINK52"/>
      <w:bookmarkStart w:id="89" w:name="OLE_LINK53"/>
      <w:bookmarkStart w:id="90" w:name="OLE_LINK54"/>
      <w:bookmarkStart w:id="91" w:name="OLE_LINK55"/>
      <w:bookmarkStart w:id="92" w:name="OLE_LINK56"/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بعض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الحالات،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سيحدد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وظائف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/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أفراد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المقاولين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الرئيسيين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المقاولين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الباطن،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لاسيما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المشروعات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التي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يتم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فيها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توظيف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قبل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color w:val="000000"/>
          <w:sz w:val="24"/>
          <w:szCs w:val="24"/>
          <w:rtl/>
        </w:rPr>
        <w:t>الغير</w:t>
      </w:r>
      <w:r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  <w:r>
        <w:rPr>
          <w:rFonts w:ascii="Simplified Arabic" w:hAnsi="Simplified Arabic" w:cstheme="minorEastAsia"/>
          <w:color w:val="000000"/>
          <w:sz w:val="24"/>
          <w:szCs w:val="24"/>
        </w:rPr>
        <w:t xml:space="preserve"> </w:t>
      </w:r>
    </w:p>
    <w:bookmarkEnd w:id="87"/>
    <w:bookmarkEnd w:id="88"/>
    <w:bookmarkEnd w:id="89"/>
    <w:bookmarkEnd w:id="90"/>
    <w:bookmarkEnd w:id="91"/>
    <w:bookmarkEnd w:id="92"/>
    <w:p w:rsidR="00CC1795" w:rsidRDefault="00CC1795">
      <w:pPr>
        <w:bidi/>
        <w:spacing w:after="0"/>
        <w:jc w:val="both"/>
        <w:rPr>
          <w:rFonts w:ascii="Simplified Arabic" w:hAnsi="Simplified Arabic" w:cstheme="minorEastAsia"/>
          <w:color w:val="000000"/>
          <w:sz w:val="24"/>
          <w:szCs w:val="24"/>
        </w:rPr>
      </w:pP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السياسات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والإجراءات</w:t>
      </w:r>
    </w:p>
    <w:p w:rsidR="00CC1795" w:rsidRDefault="00140591">
      <w:pPr>
        <w:pStyle w:val="Heading2"/>
        <w:bidi/>
        <w:spacing w:line="280" w:lineRule="auto"/>
        <w:jc w:val="both"/>
        <w:rPr>
          <w:rFonts w:ascii="Simplified Arabic" w:eastAsia="Times New Roman" w:hAnsi="Simplified Arabic" w:cs="Simplified Arabic"/>
          <w:b w:val="0"/>
          <w:bCs w:val="0"/>
          <w:sz w:val="24"/>
          <w:szCs w:val="24"/>
          <w:rtl/>
          <w:lang w:bidi="ar-EG"/>
        </w:rPr>
      </w:pPr>
      <w:bookmarkStart w:id="93" w:name="OLE_LINK104"/>
      <w:bookmarkStart w:id="94" w:name="OLE_LINK105"/>
      <w:bookmarkStart w:id="95" w:name="OLE_LINK65"/>
      <w:bookmarkStart w:id="96" w:name="OLE_LINK66"/>
      <w:bookmarkStart w:id="97" w:name="OLE_LINK67"/>
      <w:bookmarkStart w:id="98" w:name="OLE_LINK61"/>
      <w:bookmarkStart w:id="99" w:name="OLE_LINK62"/>
      <w:bookmarkStart w:id="100" w:name="OLE_LINK63"/>
      <w:bookmarkStart w:id="101" w:name="OLE_LINK64"/>
      <w:bookmarkStart w:id="102" w:name="OLE_LINK57"/>
      <w:bookmarkStart w:id="103" w:name="OLE_LINK58"/>
      <w:bookmarkStart w:id="104" w:name="OLE_LINK59"/>
      <w:bookmarkStart w:id="105" w:name="OLE_LINK60"/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يحدد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هذا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القسم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معلومات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بشأن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الصحة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والسلامة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المهنية،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ورفع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التقارير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والرصد،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والسياسات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العامة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الأخرى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المتعلقة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بالمشروعات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>.</w:t>
      </w:r>
      <w:r>
        <w:rPr>
          <w:rFonts w:ascii="Simplified Arabic" w:eastAsia="Times New Roman" w:hAnsi="Simplified Arabic" w:cstheme="minorEastAsia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وحسب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الاقتضاء،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يحدد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هذا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القسم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التشريعات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الوطنية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المعمول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b w:val="0"/>
          <w:bCs w:val="0"/>
          <w:color w:val="auto"/>
          <w:sz w:val="24"/>
          <w:szCs w:val="24"/>
          <w:rtl/>
        </w:rPr>
        <w:t>بها</w:t>
      </w:r>
      <w:r>
        <w:rPr>
          <w:rFonts w:ascii="Simplified Arabic" w:eastAsia="Times New Roman" w:hAnsi="Simplified Arabic" w:cs="Simplified Arabic"/>
          <w:b w:val="0"/>
          <w:bCs w:val="0"/>
          <w:color w:val="auto"/>
          <w:sz w:val="24"/>
          <w:szCs w:val="24"/>
          <w:rtl/>
        </w:rPr>
        <w:t>.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106" w:name="OLE_LINK106"/>
      <w:bookmarkStart w:id="107" w:name="OLE_LINK107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>
        <w:rPr>
          <w:rFonts w:ascii="Simplified Arabic" w:hAnsi="Simplified Arabic" w:cs="Simplified Arabic" w:hint="eastAsia"/>
          <w:sz w:val="24"/>
          <w:szCs w:val="24"/>
          <w:rtl/>
        </w:rPr>
        <w:t>وعندما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يتم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تحديد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مخاطر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كبيرة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تهدد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السلامة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إطار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"2"</w:t>
      </w:r>
      <w:r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فإن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يبيِّن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كيف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ستجري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معالجة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المخاطر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وعند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تحديد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مخاطر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تتعلق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بالعمل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القسري،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فإن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يبيِّن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أيضاً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كيف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ستجري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معالجة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المخاطر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البيئي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والاجتماعي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</w:t>
      </w:r>
      <w:r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الفقرة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20 </w:t>
      </w:r>
      <w:r w:rsidR="00C3015D">
        <w:rPr>
          <w:rFonts w:ascii="Simplified Arabic" w:hAnsi="Simplified Arabic" w:cs="Simplified Arabic" w:hint="cs"/>
          <w:sz w:val="24"/>
          <w:szCs w:val="24"/>
          <w:rtl/>
        </w:rPr>
        <w:t xml:space="preserve">والأقسام ذات الصلة من </w:t>
      </w:r>
      <w:r w:rsidR="00C3015D">
        <w:rPr>
          <w:rFonts w:ascii="Simplified Arabic" w:hAnsi="Simplified Arabic" w:cs="Simplified Arabic" w:hint="eastAsia"/>
          <w:sz w:val="24"/>
          <w:szCs w:val="24"/>
          <w:rtl/>
        </w:rPr>
        <w:t>المذكرات</w:t>
      </w:r>
      <w:r w:rsidR="00C301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3015D">
        <w:rPr>
          <w:rFonts w:ascii="Simplified Arabic" w:hAnsi="Simplified Arabic" w:cs="Simplified Arabic" w:hint="eastAsia"/>
          <w:sz w:val="24"/>
          <w:szCs w:val="24"/>
          <w:rtl/>
        </w:rPr>
        <w:t>التوجيهية</w:t>
      </w:r>
      <w:r>
        <w:rPr>
          <w:rFonts w:ascii="Simplified Arabic" w:hAnsi="Simplified Arabic" w:cs="Simplified Arabic"/>
          <w:sz w:val="24"/>
          <w:szCs w:val="24"/>
          <w:rtl/>
        </w:rPr>
        <w:t>).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وأما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تحديد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مخاطر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تتعلق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بعمالة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الأطفال،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فتتم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معالجة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المخاطر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7.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108" w:name="OLE_LINK108"/>
      <w:bookmarkStart w:id="109" w:name="OLE_LINK109"/>
      <w:bookmarkEnd w:id="106"/>
      <w:bookmarkEnd w:id="107"/>
      <w:r>
        <w:rPr>
          <w:rFonts w:ascii="Simplified Arabic" w:hAnsi="Simplified Arabic" w:cs="Simplified Arabic" w:hint="eastAsia"/>
          <w:sz w:val="24"/>
          <w:szCs w:val="24"/>
          <w:rtl/>
        </w:rPr>
        <w:lastRenderedPageBreak/>
        <w:t>وإذا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كانت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لدى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المقترض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سياسات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إجراءات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مستقلة،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الممكن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الرجوع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إليها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إرفاقها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بإجراءات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إدارة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بالإضافة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مستندات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مؤيدة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أخرى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</w:p>
    <w:bookmarkEnd w:id="108"/>
    <w:bookmarkEnd w:id="109"/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سن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العمل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تفاصيل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بشأن</w:t>
      </w:r>
      <w:r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CC1795" w:rsidRDefault="00140591">
      <w:pPr>
        <w:pStyle w:val="ListParagraph"/>
        <w:numPr>
          <w:ilvl w:val="0"/>
          <w:numId w:val="9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الحد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الأدنى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لسن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المشروع</w:t>
      </w:r>
    </w:p>
    <w:p w:rsidR="00CC1795" w:rsidRDefault="00140591">
      <w:pPr>
        <w:pStyle w:val="ListParagraph"/>
        <w:numPr>
          <w:ilvl w:val="0"/>
          <w:numId w:val="9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العملية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سيتم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اتباعها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للتحقق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أعمار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المشروع</w:t>
      </w:r>
    </w:p>
    <w:p w:rsidR="00CC1795" w:rsidRDefault="00140591">
      <w:pPr>
        <w:pStyle w:val="ListParagraph"/>
        <w:numPr>
          <w:ilvl w:val="0"/>
          <w:numId w:val="9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الإجراء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الذي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سيتم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اتباعه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تبيَّن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تشغيل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دون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السن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المقرر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المشروع</w:t>
      </w:r>
    </w:p>
    <w:p w:rsidR="00CC1795" w:rsidRDefault="00140591">
      <w:pPr>
        <w:pStyle w:val="ListParagraph"/>
        <w:numPr>
          <w:ilvl w:val="0"/>
          <w:numId w:val="9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الإجراء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الخاص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بعمليات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تقييم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المخاطر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للعمال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الذين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تتراوح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أعمارهم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الحد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الأدنى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للسن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18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عاماً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110" w:name="OLE_LINK120"/>
      <w:bookmarkStart w:id="111" w:name="OLE_LINK121"/>
      <w:r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البيئي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والاجتماعي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</w:t>
      </w:r>
      <w:r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الفقرات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17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19</w:t>
      </w:r>
      <w:r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3015D">
        <w:rPr>
          <w:rFonts w:ascii="Simplified Arabic" w:hAnsi="Simplified Arabic" w:cs="Simplified Arabic" w:hint="cs"/>
          <w:sz w:val="24"/>
          <w:szCs w:val="24"/>
          <w:rtl/>
        </w:rPr>
        <w:t xml:space="preserve">والأقسام ذات الصلة من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المذكرات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التوجيهية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</w:p>
    <w:bookmarkEnd w:id="110"/>
    <w:bookmarkEnd w:id="111"/>
    <w:p w:rsidR="00CC1795" w:rsidRDefault="00CC1795">
      <w:pPr>
        <w:bidi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الشروط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والأحكام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تفاصيل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بشأن</w:t>
      </w:r>
      <w:r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CC1795" w:rsidRDefault="00140591">
      <w:pPr>
        <w:pStyle w:val="ListParagraph"/>
        <w:numPr>
          <w:ilvl w:val="0"/>
          <w:numId w:val="10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الأجور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والساعات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المحددة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والأحكام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الأخرى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تسري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المشروع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</w:p>
    <w:p w:rsidR="00CC1795" w:rsidRDefault="00140591">
      <w:pPr>
        <w:pStyle w:val="ListParagraph"/>
        <w:numPr>
          <w:ilvl w:val="0"/>
          <w:numId w:val="10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العدد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الأقصى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للساعات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يمكن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عملها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المشروع</w:t>
      </w:r>
    </w:p>
    <w:p w:rsidR="00CC1795" w:rsidRDefault="00140591">
      <w:pPr>
        <w:pStyle w:val="ListParagraph"/>
        <w:numPr>
          <w:ilvl w:val="0"/>
          <w:numId w:val="10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bookmarkStart w:id="112" w:name="OLE_LINK124"/>
      <w:bookmarkStart w:id="113" w:name="OLE_LINK125"/>
      <w:bookmarkStart w:id="114" w:name="OLE_LINK126"/>
      <w:bookmarkStart w:id="115" w:name="OLE_LINK127"/>
      <w:r>
        <w:rPr>
          <w:rFonts w:ascii="Simplified Arabic" w:hAnsi="Simplified Arabic" w:cs="Simplified Arabic" w:hint="eastAsia"/>
          <w:sz w:val="24"/>
          <w:szCs w:val="24"/>
          <w:rtl/>
        </w:rPr>
        <w:t>أي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اتفاقيات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جماعية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تسري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المشروع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وعند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الاقتضاء،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تقديم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قائمة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بالاتفاقيات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وبيان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الخصائص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والأحكام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الرئيسية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</w:p>
    <w:bookmarkEnd w:id="112"/>
    <w:bookmarkEnd w:id="113"/>
    <w:bookmarkEnd w:id="114"/>
    <w:bookmarkEnd w:id="115"/>
    <w:p w:rsidR="00CC1795" w:rsidRDefault="00140591">
      <w:pPr>
        <w:pStyle w:val="ListParagraph"/>
        <w:numPr>
          <w:ilvl w:val="0"/>
          <w:numId w:val="10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الشروط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والأحكام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المحددة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الأخرى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</w:p>
    <w:p w:rsidR="00CC1795" w:rsidRDefault="00CC1795">
      <w:pPr>
        <w:pStyle w:val="ListParagraph"/>
        <w:bidi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آلية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التظلم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116" w:name="OLE_LINK128"/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تفاصيل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آلية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التظلم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ستُوفَّر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للعمال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المباشرين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والمتعاقدين،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ويصف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الطريقة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سيتم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خلالها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تعريف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هؤلاء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بهذه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الآلية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117" w:name="OLE_LINK129"/>
      <w:bookmarkStart w:id="118" w:name="OLE_LINK130"/>
      <w:bookmarkEnd w:id="116"/>
      <w:r>
        <w:rPr>
          <w:rFonts w:ascii="Simplified Arabic" w:hAnsi="Simplified Arabic" w:cs="Simplified Arabic" w:hint="eastAsia"/>
          <w:sz w:val="24"/>
          <w:szCs w:val="24"/>
          <w:rtl/>
        </w:rPr>
        <w:t>وعند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إشراك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محليين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المشروع،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فإن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تفاصيل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آلية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التظلم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لهؤلاء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تُحدد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11.</w:t>
      </w:r>
    </w:p>
    <w:bookmarkEnd w:id="117"/>
    <w:bookmarkEnd w:id="118"/>
    <w:p w:rsidR="00CC1795" w:rsidRDefault="00CC1795">
      <w:pPr>
        <w:bidi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lastRenderedPageBreak/>
        <w:t>إدارة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المقاولين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تفاصيل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بشأن</w:t>
      </w:r>
      <w:r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CC1795" w:rsidRDefault="00140591">
      <w:pPr>
        <w:pStyle w:val="ListParagraph"/>
        <w:numPr>
          <w:ilvl w:val="0"/>
          <w:numId w:val="8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bookmarkStart w:id="119" w:name="OLE_LINK135"/>
      <w:r>
        <w:rPr>
          <w:rFonts w:ascii="Simplified Arabic" w:hAnsi="Simplified Arabic" w:cs="Simplified Arabic" w:hint="eastAsia"/>
          <w:sz w:val="24"/>
          <w:szCs w:val="24"/>
          <w:rtl/>
        </w:rPr>
        <w:t>عملية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اختيار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المقاولين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كما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مبيَّن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الفقرة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31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البيئي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والاجتماعي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والمذكرة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التوجيهية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31-1.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</w:p>
    <w:bookmarkEnd w:id="119"/>
    <w:p w:rsidR="00CC1795" w:rsidRDefault="00140591">
      <w:pPr>
        <w:pStyle w:val="ListParagraph"/>
        <w:numPr>
          <w:ilvl w:val="0"/>
          <w:numId w:val="8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الأحكام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التعاقدية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3015D">
        <w:rPr>
          <w:rFonts w:ascii="Simplified Arabic" w:hAnsi="Simplified Arabic" w:cs="Simplified Arabic" w:hint="cs"/>
          <w:sz w:val="24"/>
          <w:szCs w:val="24"/>
          <w:rtl/>
        </w:rPr>
        <w:t>ستُطبق فيما يتعلق ب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المقاولين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لإدارة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القضايا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المتعلقة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بالعمالة،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ذلك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الصحة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والسلامة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المهنية،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كما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مبيَّن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الفقرة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32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البيئي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والاجتماعي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والمذكرة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التوجيهية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32-1.</w:t>
      </w:r>
    </w:p>
    <w:p w:rsidR="00CC1795" w:rsidRDefault="00140591">
      <w:pPr>
        <w:pStyle w:val="ListParagraph"/>
        <w:numPr>
          <w:ilvl w:val="0"/>
          <w:numId w:val="8"/>
        </w:num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r>
        <w:rPr>
          <w:rFonts w:ascii="Simplified Arabic" w:hAnsi="Simplified Arabic" w:cs="Simplified Arabic" w:hint="eastAsia"/>
          <w:sz w:val="24"/>
          <w:szCs w:val="24"/>
          <w:rtl/>
        </w:rPr>
        <w:t>الإجراء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الخاص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بإدارة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ورصد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أداء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المقاولين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كما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مبيَّن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الفقرة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32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البيئي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والاجتماعي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والمذكرة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التوجيهية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32-1.</w:t>
      </w: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ind w:left="426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العمال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المحليون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120" w:name="OLE_LINK138"/>
      <w:bookmarkStart w:id="121" w:name="OLE_LINK139"/>
      <w:bookmarkStart w:id="122" w:name="OLE_LINK140"/>
      <w:bookmarkStart w:id="123" w:name="OLE_LINK141"/>
      <w:r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إشراك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محليين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المشروع،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التفاصيل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الخاصة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بشروط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وأحكام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وكذلك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التدابير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اللازمة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للتحقق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توفير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على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أساس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تطوعي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ويقدم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أيضا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تفاصيل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بشأن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نوع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الاتفاقيات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المطلوبة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وكيف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سيجري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توثيقها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المذكرة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التوجيهية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34-4.</w:t>
      </w:r>
    </w:p>
    <w:p w:rsidR="00CC1795" w:rsidRDefault="00140591">
      <w:pPr>
        <w:bidi/>
        <w:spacing w:after="160" w:line="2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bookmarkStart w:id="124" w:name="OLE_LINK142"/>
      <w:bookmarkStart w:id="125" w:name="OLE_LINK143"/>
      <w:bookmarkEnd w:id="120"/>
      <w:bookmarkEnd w:id="121"/>
      <w:bookmarkEnd w:id="122"/>
      <w:bookmarkEnd w:id="123"/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تفاصيل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آلية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التظلم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للعمال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المحليين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وأدوار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ومسؤوليات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متابعة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هؤلاء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العمال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theme="minorEastAsia"/>
          <w:sz w:val="24"/>
          <w:szCs w:val="24"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انظر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الفقرتين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36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37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المعيار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البيئي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والاجتماعي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2.</w:t>
      </w:r>
    </w:p>
    <w:bookmarkEnd w:id="124"/>
    <w:bookmarkEnd w:id="125"/>
    <w:p w:rsidR="00CC1795" w:rsidRDefault="00CC1795">
      <w:pPr>
        <w:bidi/>
        <w:spacing w:after="160" w:line="256" w:lineRule="auto"/>
        <w:jc w:val="both"/>
        <w:rPr>
          <w:rFonts w:ascii="Simplified Arabic" w:hAnsi="Simplified Arabic" w:cstheme="minorEastAsia"/>
          <w:sz w:val="24"/>
          <w:szCs w:val="24"/>
        </w:rPr>
      </w:pPr>
    </w:p>
    <w:p w:rsidR="00CC1795" w:rsidRDefault="00140591">
      <w:pPr>
        <w:pStyle w:val="Heading2"/>
        <w:numPr>
          <w:ilvl w:val="0"/>
          <w:numId w:val="1"/>
        </w:numPr>
        <w:bidi/>
        <w:spacing w:line="280" w:lineRule="auto"/>
        <w:jc w:val="both"/>
        <w:rPr>
          <w:rFonts w:ascii="Simplified Arabic" w:eastAsia="Times New Roman" w:hAnsi="Simplified Arabic" w:cstheme="minorEastAsia"/>
          <w:bCs w:val="0"/>
          <w:sz w:val="24"/>
          <w:szCs w:val="24"/>
        </w:rPr>
      </w:pP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عمال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الإمدادات</w:t>
      </w:r>
      <w:r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eastAsia="Times New Roman" w:hAnsi="Simplified Arabic" w:cs="Simplified Arabic" w:hint="eastAsia"/>
          <w:sz w:val="24"/>
          <w:szCs w:val="24"/>
          <w:rtl/>
        </w:rPr>
        <w:t>الأولية</w:t>
      </w:r>
    </w:p>
    <w:p w:rsidR="00CC1795" w:rsidRDefault="00140591">
      <w:pPr>
        <w:bidi/>
        <w:spacing w:line="280" w:lineRule="auto"/>
        <w:jc w:val="both"/>
        <w:rPr>
          <w:rFonts w:ascii="Simplified Arabic" w:hAnsi="Simplified Arabic" w:cstheme="minorEastAsia"/>
          <w:sz w:val="24"/>
          <w:szCs w:val="24"/>
        </w:rPr>
      </w:pPr>
      <w:bookmarkStart w:id="126" w:name="OLE_LINK146"/>
      <w:bookmarkStart w:id="127" w:name="OLE_LINK147"/>
      <w:r>
        <w:rPr>
          <w:rFonts w:ascii="Simplified Arabic" w:hAnsi="Simplified Arabic" w:cs="Simplified Arabic" w:hint="eastAsia"/>
          <w:sz w:val="24"/>
          <w:szCs w:val="24"/>
          <w:rtl/>
        </w:rPr>
        <w:t>عند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تحديد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خطر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كبير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يخص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عمالة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الأطفال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العمل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القسري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أو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مشكلات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خطيرة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تهدد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السلامة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فيما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يتعلق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بالمورِّدين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الرئيسيين،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فإن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هذا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يحدد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الإجراء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الخاص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بمتابعة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عمال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الإمدادات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الأولية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ورفع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التقارير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eastAsia"/>
          <w:sz w:val="24"/>
          <w:szCs w:val="24"/>
          <w:rtl/>
        </w:rPr>
        <w:t>بشأنهم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  <w:bookmarkEnd w:id="126"/>
      <w:bookmarkEnd w:id="127"/>
    </w:p>
    <w:sectPr w:rsidR="00CC1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5D" w:rsidRDefault="00DA305D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separator/>
      </w:r>
    </w:p>
  </w:endnote>
  <w:endnote w:type="continuationSeparator" w:id="0">
    <w:p w:rsidR="00DA305D" w:rsidRDefault="00DA305D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Simplified Arabic"/>
    <w:panose1 w:val="02010000000000000000"/>
    <w:charset w:val="B2"/>
    <w:family w:val="roman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795" w:rsidRDefault="00140591">
    <w:pPr>
      <w:pStyle w:val="Footer"/>
      <w:jc w:val="center"/>
      <w:rPr>
        <w:rFonts w:cstheme="minorEastAsia"/>
        <w:szCs w:val="24"/>
      </w:rPr>
    </w:pPr>
    <w:r>
      <w:rPr>
        <w:rFonts w:cstheme="minorEastAsia"/>
        <w:szCs w:val="24"/>
      </w:rPr>
      <w:fldChar w:fldCharType="begin"/>
    </w:r>
    <w:r>
      <w:rPr>
        <w:rFonts w:cstheme="minorEastAsia"/>
        <w:szCs w:val="24"/>
      </w:rPr>
      <w:instrText xml:space="preserve"> PAGE   \* MERGEFORMAT </w:instrText>
    </w:r>
    <w:r>
      <w:rPr>
        <w:rFonts w:cstheme="minorEastAsia"/>
        <w:szCs w:val="24"/>
      </w:rPr>
      <w:fldChar w:fldCharType="separate"/>
    </w:r>
    <w:r>
      <w:rPr>
        <w:rFonts w:cstheme="minorEastAsia"/>
        <w:noProof/>
        <w:szCs w:val="24"/>
      </w:rPr>
      <w:t>2</w:t>
    </w:r>
    <w:r>
      <w:rPr>
        <w:rFonts w:cstheme="minorEastAsia"/>
        <w:szCs w:val="24"/>
      </w:rPr>
      <w:fldChar w:fldCharType="end"/>
    </w:r>
  </w:p>
  <w:p w:rsidR="00CC1795" w:rsidRDefault="00CC1795">
    <w:pPr>
      <w:pStyle w:val="Footer"/>
      <w:rPr>
        <w:rFonts w:cs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5D" w:rsidRDefault="00DA305D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separator/>
      </w:r>
    </w:p>
  </w:footnote>
  <w:footnote w:type="continuationSeparator" w:id="0">
    <w:p w:rsidR="00DA305D" w:rsidRDefault="00DA305D">
      <w:pPr>
        <w:spacing w:after="0" w:line="240" w:lineRule="auto"/>
        <w:rPr>
          <w:rFonts w:cstheme="minorEastAsia"/>
          <w:szCs w:val="24"/>
        </w:rPr>
      </w:pPr>
      <w:r>
        <w:rPr>
          <w:rFonts w:cstheme="minorEastAsia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795" w:rsidRDefault="00140591">
    <w:pPr>
      <w:pStyle w:val="Header"/>
      <w:bidi/>
      <w:rPr>
        <w:rFonts w:ascii="Simplified Arabic" w:hAnsi="Simplified Arabic" w:cstheme="minorEastAsia"/>
        <w:b/>
        <w:sz w:val="16"/>
        <w:szCs w:val="24"/>
      </w:rPr>
    </w:pPr>
    <w:r>
      <w:rPr>
        <w:rFonts w:ascii="Simplified Arabic" w:hAnsi="Simplified Arabic" w:cs="Simplified Arabic" w:hint="cs"/>
        <w:b/>
        <w:bCs/>
        <w:noProof/>
        <w:sz w:val="16"/>
        <w:szCs w:val="16"/>
        <w:rtl/>
      </w:rPr>
      <w:t>البنك</w:t>
    </w:r>
    <w:r>
      <w:rPr>
        <w:rFonts w:ascii="Simplified Arabic" w:hAnsi="Simplified Arabic" w:cs="Simplified Arabic"/>
        <w:b/>
        <w:bCs/>
        <w:noProof/>
        <w:sz w:val="16"/>
        <w:szCs w:val="16"/>
        <w:rtl/>
      </w:rPr>
      <w:t xml:space="preserve"> </w:t>
    </w:r>
    <w:r>
      <w:rPr>
        <w:rFonts w:ascii="Simplified Arabic" w:hAnsi="Simplified Arabic" w:cs="Simplified Arabic" w:hint="cs"/>
        <w:b/>
        <w:bCs/>
        <w:noProof/>
        <w:sz w:val="16"/>
        <w:szCs w:val="16"/>
        <w:rtl/>
      </w:rPr>
      <w:t>الدولي</w:t>
    </w:r>
  </w:p>
  <w:p w:rsidR="00CC1795" w:rsidRDefault="00140591">
    <w:pPr>
      <w:pStyle w:val="Header"/>
      <w:bidi/>
      <w:rPr>
        <w:rFonts w:ascii="Simplified Arabic" w:hAnsi="Simplified Arabic" w:cstheme="minorEastAsia"/>
        <w:szCs w:val="24"/>
      </w:rPr>
    </w:pPr>
    <w:r>
      <w:rPr>
        <w:rFonts w:ascii="Simplified Arabic" w:hAnsi="Simplified Arabic" w:cs="Simplified Arabic" w:hint="cs"/>
        <w:bCs/>
        <w:noProof/>
        <w:szCs w:val="16"/>
        <w:rtl/>
      </w:rPr>
      <w:t>إجراءات</w:t>
    </w:r>
    <w:r>
      <w:rPr>
        <w:rFonts w:ascii="Simplified Arabic" w:hAnsi="Simplified Arabic" w:cs="Simplified Arabic"/>
        <w:bCs/>
        <w:noProof/>
        <w:szCs w:val="16"/>
        <w:rtl/>
      </w:rPr>
      <w:t xml:space="preserve"> </w:t>
    </w:r>
    <w:r>
      <w:rPr>
        <w:rFonts w:ascii="Simplified Arabic" w:hAnsi="Simplified Arabic" w:cs="Simplified Arabic" w:hint="cs"/>
        <w:bCs/>
        <w:noProof/>
        <w:szCs w:val="16"/>
        <w:rtl/>
      </w:rPr>
      <w:t>إدارة</w:t>
    </w:r>
    <w:r>
      <w:rPr>
        <w:rFonts w:ascii="Simplified Arabic" w:hAnsi="Simplified Arabic" w:cs="Simplified Arabic"/>
        <w:bCs/>
        <w:noProof/>
        <w:szCs w:val="16"/>
        <w:rtl/>
      </w:rPr>
      <w:t xml:space="preserve"> </w:t>
    </w:r>
    <w:r>
      <w:rPr>
        <w:rFonts w:ascii="Simplified Arabic" w:hAnsi="Simplified Arabic" w:cs="Simplified Arabic" w:hint="cs"/>
        <w:bCs/>
        <w:noProof/>
        <w:szCs w:val="16"/>
        <w:rtl/>
      </w:rPr>
      <w:t>العمالة</w:t>
    </w:r>
    <w:r>
      <w:rPr>
        <w:rFonts w:ascii="Simplified Arabic" w:hAnsi="Simplified Arabic" w:cs="Simplified Arabic"/>
        <w:bCs/>
        <w:noProof/>
        <w:szCs w:val="16"/>
        <w:rtl/>
      </w:rPr>
      <w:t>:</w:t>
    </w:r>
    <w:r>
      <w:rPr>
        <w:rFonts w:ascii="Simplified Arabic" w:hAnsi="Simplified Arabic" w:cstheme="minorEastAsia"/>
        <w:bCs/>
        <w:szCs w:val="16"/>
        <w:rtl/>
      </w:rPr>
      <w:t xml:space="preserve"> </w:t>
    </w:r>
    <w:r>
      <w:rPr>
        <w:rFonts w:ascii="Simplified Arabic" w:hAnsi="Simplified Arabic" w:cs="Simplified Arabic" w:hint="cs"/>
        <w:bCs/>
        <w:noProof/>
        <w:szCs w:val="16"/>
        <w:rtl/>
      </w:rPr>
      <w:t>النسخة</w:t>
    </w:r>
    <w:r>
      <w:rPr>
        <w:rFonts w:ascii="Simplified Arabic" w:hAnsi="Simplified Arabic" w:cs="Simplified Arabic"/>
        <w:bCs/>
        <w:noProof/>
        <w:szCs w:val="16"/>
        <w:rtl/>
      </w:rPr>
      <w:t xml:space="preserve"> 0.1-6 </w:t>
    </w:r>
    <w:r>
      <w:rPr>
        <w:rFonts w:ascii="Simplified Arabic" w:hAnsi="Simplified Arabic" w:cs="Simplified Arabic" w:hint="cs"/>
        <w:bCs/>
        <w:noProof/>
        <w:szCs w:val="16"/>
        <w:rtl/>
      </w:rPr>
      <w:t>سبتمبر</w:t>
    </w:r>
    <w:r>
      <w:rPr>
        <w:rFonts w:ascii="Simplified Arabic" w:hAnsi="Simplified Arabic" w:cs="Simplified Arabic"/>
        <w:bCs/>
        <w:noProof/>
        <w:szCs w:val="16"/>
        <w:rtl/>
      </w:rPr>
      <w:t>/</w:t>
    </w:r>
    <w:r>
      <w:rPr>
        <w:rFonts w:ascii="Simplified Arabic" w:hAnsi="Simplified Arabic" w:cs="Simplified Arabic" w:hint="cs"/>
        <w:bCs/>
        <w:noProof/>
        <w:szCs w:val="16"/>
        <w:rtl/>
      </w:rPr>
      <w:t>أيلول</w:t>
    </w:r>
    <w:r>
      <w:rPr>
        <w:rFonts w:ascii="Simplified Arabic" w:hAnsi="Simplified Arabic" w:cs="Simplified Arabic"/>
        <w:bCs/>
        <w:noProof/>
        <w:szCs w:val="16"/>
        <w:rtl/>
      </w:rPr>
      <w:t xml:space="preserve"> 2018</w:t>
    </w:r>
    <w:r>
      <w:rPr>
        <w:rFonts w:ascii="Simplified Arabic" w:hAnsi="Simplified Arabic" w:cstheme="minorEastAsia"/>
        <w:b/>
        <w:sz w:val="16"/>
        <w:szCs w:val="24"/>
      </w:rPr>
      <w:tab/>
    </w:r>
    <w:r>
      <w:rPr>
        <w:rFonts w:ascii="Simplified Arabic" w:hAnsi="Simplified Arabic" w:cstheme="minorEastAsia"/>
        <w:b/>
        <w:sz w:val="16"/>
        <w:szCs w:val="24"/>
      </w:rPr>
      <w:tab/>
    </w:r>
    <w:r>
      <w:rPr>
        <w:rFonts w:ascii="Simplified Arabic" w:hAnsi="Simplified Arabic" w:cstheme="minorEastAsia"/>
        <w:b/>
        <w:sz w:val="16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BA1"/>
    <w:multiLevelType w:val="hybridMultilevel"/>
    <w:tmpl w:val="7900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0C8"/>
    <w:multiLevelType w:val="hybridMultilevel"/>
    <w:tmpl w:val="549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BAE"/>
    <w:multiLevelType w:val="hybridMultilevel"/>
    <w:tmpl w:val="EF309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05E31"/>
    <w:multiLevelType w:val="hybridMultilevel"/>
    <w:tmpl w:val="AEAA26B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6616"/>
    <w:multiLevelType w:val="hybridMultilevel"/>
    <w:tmpl w:val="4D0C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62D60"/>
    <w:multiLevelType w:val="hybridMultilevel"/>
    <w:tmpl w:val="054E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6A5"/>
    <w:multiLevelType w:val="hybridMultilevel"/>
    <w:tmpl w:val="A306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E55EC"/>
    <w:multiLevelType w:val="hybridMultilevel"/>
    <w:tmpl w:val="EF36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76F5A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4C111B"/>
    <w:multiLevelType w:val="hybridMultilevel"/>
    <w:tmpl w:val="FDE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592B"/>
    <w:multiLevelType w:val="hybridMultilevel"/>
    <w:tmpl w:val="1706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4CF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DE3123"/>
    <w:multiLevelType w:val="hybridMultilevel"/>
    <w:tmpl w:val="A8D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657B7"/>
    <w:multiLevelType w:val="hybridMultilevel"/>
    <w:tmpl w:val="BCB86A7C"/>
    <w:lvl w:ilvl="0" w:tplc="0409000F">
      <w:start w:val="1"/>
      <w:numFmt w:val="decimal"/>
      <w:lvlText w:val="%1."/>
      <w:lvlJc w:val="left"/>
      <w:pPr>
        <w:ind w:left="26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913B2E"/>
    <w:multiLevelType w:val="hybridMultilevel"/>
    <w:tmpl w:val="4C5A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49"/>
    <w:rsid w:val="00004BAE"/>
    <w:rsid w:val="00005F2A"/>
    <w:rsid w:val="000169B4"/>
    <w:rsid w:val="0002021F"/>
    <w:rsid w:val="000428BB"/>
    <w:rsid w:val="0004336B"/>
    <w:rsid w:val="0005722D"/>
    <w:rsid w:val="00057E3E"/>
    <w:rsid w:val="00082DDE"/>
    <w:rsid w:val="000A05AC"/>
    <w:rsid w:val="000A295A"/>
    <w:rsid w:val="000B70CA"/>
    <w:rsid w:val="000D0944"/>
    <w:rsid w:val="000F3DC8"/>
    <w:rsid w:val="00114B2F"/>
    <w:rsid w:val="001234F4"/>
    <w:rsid w:val="00124E9C"/>
    <w:rsid w:val="001377B5"/>
    <w:rsid w:val="00140591"/>
    <w:rsid w:val="00143CAC"/>
    <w:rsid w:val="00146471"/>
    <w:rsid w:val="00153A84"/>
    <w:rsid w:val="0015517E"/>
    <w:rsid w:val="001A6809"/>
    <w:rsid w:val="001B1DF8"/>
    <w:rsid w:val="001C40B1"/>
    <w:rsid w:val="001C73A5"/>
    <w:rsid w:val="001D0D7A"/>
    <w:rsid w:val="001D2725"/>
    <w:rsid w:val="001E11BD"/>
    <w:rsid w:val="001F063D"/>
    <w:rsid w:val="002052D2"/>
    <w:rsid w:val="00205615"/>
    <w:rsid w:val="00205ADE"/>
    <w:rsid w:val="00211F72"/>
    <w:rsid w:val="00235ACB"/>
    <w:rsid w:val="00264030"/>
    <w:rsid w:val="00270F82"/>
    <w:rsid w:val="002A0672"/>
    <w:rsid w:val="002A5716"/>
    <w:rsid w:val="002B301D"/>
    <w:rsid w:val="002D17A5"/>
    <w:rsid w:val="002F2039"/>
    <w:rsid w:val="00300D5C"/>
    <w:rsid w:val="00307B8A"/>
    <w:rsid w:val="00316BB3"/>
    <w:rsid w:val="00361492"/>
    <w:rsid w:val="003636A4"/>
    <w:rsid w:val="00375E3E"/>
    <w:rsid w:val="003C4179"/>
    <w:rsid w:val="003D35A9"/>
    <w:rsid w:val="003E0B31"/>
    <w:rsid w:val="003F3149"/>
    <w:rsid w:val="00453180"/>
    <w:rsid w:val="00455377"/>
    <w:rsid w:val="00457A8B"/>
    <w:rsid w:val="00465391"/>
    <w:rsid w:val="004848EE"/>
    <w:rsid w:val="00490C2F"/>
    <w:rsid w:val="004942A3"/>
    <w:rsid w:val="004964D3"/>
    <w:rsid w:val="004A51AD"/>
    <w:rsid w:val="004C24B1"/>
    <w:rsid w:val="004C6168"/>
    <w:rsid w:val="004C6459"/>
    <w:rsid w:val="004F32DE"/>
    <w:rsid w:val="005068B1"/>
    <w:rsid w:val="00514BF4"/>
    <w:rsid w:val="00515A27"/>
    <w:rsid w:val="0052585B"/>
    <w:rsid w:val="00531220"/>
    <w:rsid w:val="00531A30"/>
    <w:rsid w:val="005436F3"/>
    <w:rsid w:val="00565A25"/>
    <w:rsid w:val="0058181C"/>
    <w:rsid w:val="00586A9B"/>
    <w:rsid w:val="005958F6"/>
    <w:rsid w:val="005B7888"/>
    <w:rsid w:val="005C1588"/>
    <w:rsid w:val="005D061F"/>
    <w:rsid w:val="005D2709"/>
    <w:rsid w:val="005D5607"/>
    <w:rsid w:val="00617C19"/>
    <w:rsid w:val="00621AF3"/>
    <w:rsid w:val="006474CF"/>
    <w:rsid w:val="00651C44"/>
    <w:rsid w:val="006560FE"/>
    <w:rsid w:val="006D13BD"/>
    <w:rsid w:val="006E7E45"/>
    <w:rsid w:val="006F1549"/>
    <w:rsid w:val="0071078C"/>
    <w:rsid w:val="007343BC"/>
    <w:rsid w:val="00761EF7"/>
    <w:rsid w:val="007B42EB"/>
    <w:rsid w:val="007D353D"/>
    <w:rsid w:val="007D416F"/>
    <w:rsid w:val="007D52BF"/>
    <w:rsid w:val="00850E0A"/>
    <w:rsid w:val="00884FDB"/>
    <w:rsid w:val="008905B9"/>
    <w:rsid w:val="008917C6"/>
    <w:rsid w:val="008B1A5D"/>
    <w:rsid w:val="008B1C15"/>
    <w:rsid w:val="008C384C"/>
    <w:rsid w:val="00902602"/>
    <w:rsid w:val="0093220A"/>
    <w:rsid w:val="009461AE"/>
    <w:rsid w:val="00951861"/>
    <w:rsid w:val="00951BB5"/>
    <w:rsid w:val="00966912"/>
    <w:rsid w:val="00974D87"/>
    <w:rsid w:val="009766A9"/>
    <w:rsid w:val="00986B1B"/>
    <w:rsid w:val="009A0D01"/>
    <w:rsid w:val="009A6C17"/>
    <w:rsid w:val="009B28CF"/>
    <w:rsid w:val="009B7FB0"/>
    <w:rsid w:val="009E4F98"/>
    <w:rsid w:val="00A04EF8"/>
    <w:rsid w:val="00A11836"/>
    <w:rsid w:val="00A2355D"/>
    <w:rsid w:val="00A379AB"/>
    <w:rsid w:val="00A47A5A"/>
    <w:rsid w:val="00AA260E"/>
    <w:rsid w:val="00AB0AC8"/>
    <w:rsid w:val="00AB48CE"/>
    <w:rsid w:val="00AB69F8"/>
    <w:rsid w:val="00AC114A"/>
    <w:rsid w:val="00B2142D"/>
    <w:rsid w:val="00B539CC"/>
    <w:rsid w:val="00B53A13"/>
    <w:rsid w:val="00B62B83"/>
    <w:rsid w:val="00B65C07"/>
    <w:rsid w:val="00BC48A5"/>
    <w:rsid w:val="00BF663E"/>
    <w:rsid w:val="00C11F12"/>
    <w:rsid w:val="00C1410B"/>
    <w:rsid w:val="00C246F4"/>
    <w:rsid w:val="00C3015D"/>
    <w:rsid w:val="00C37402"/>
    <w:rsid w:val="00C37EE3"/>
    <w:rsid w:val="00C4302D"/>
    <w:rsid w:val="00C62BB7"/>
    <w:rsid w:val="00C775E8"/>
    <w:rsid w:val="00C94C7E"/>
    <w:rsid w:val="00CB1865"/>
    <w:rsid w:val="00CC1795"/>
    <w:rsid w:val="00CC421E"/>
    <w:rsid w:val="00CC79DD"/>
    <w:rsid w:val="00CF0B96"/>
    <w:rsid w:val="00D03C1E"/>
    <w:rsid w:val="00D16EA5"/>
    <w:rsid w:val="00D35303"/>
    <w:rsid w:val="00D363A6"/>
    <w:rsid w:val="00D41A57"/>
    <w:rsid w:val="00D4526C"/>
    <w:rsid w:val="00D46914"/>
    <w:rsid w:val="00D54AAA"/>
    <w:rsid w:val="00D576B4"/>
    <w:rsid w:val="00DA305D"/>
    <w:rsid w:val="00DB1288"/>
    <w:rsid w:val="00DC2A2D"/>
    <w:rsid w:val="00DC6B7F"/>
    <w:rsid w:val="00DD4AAE"/>
    <w:rsid w:val="00DE456A"/>
    <w:rsid w:val="00DF68B8"/>
    <w:rsid w:val="00DF6C21"/>
    <w:rsid w:val="00E2367D"/>
    <w:rsid w:val="00E25061"/>
    <w:rsid w:val="00E475FF"/>
    <w:rsid w:val="00E53DA9"/>
    <w:rsid w:val="00E67E7A"/>
    <w:rsid w:val="00E74078"/>
    <w:rsid w:val="00E834F5"/>
    <w:rsid w:val="00E960C9"/>
    <w:rsid w:val="00EA2045"/>
    <w:rsid w:val="00ED1D55"/>
    <w:rsid w:val="00EE419B"/>
    <w:rsid w:val="00F35645"/>
    <w:rsid w:val="00F4371D"/>
    <w:rsid w:val="00F507FC"/>
    <w:rsid w:val="00F51F31"/>
    <w:rsid w:val="00F52424"/>
    <w:rsid w:val="00F63234"/>
    <w:rsid w:val="00F7422E"/>
    <w:rsid w:val="00F838D3"/>
    <w:rsid w:val="00F90C32"/>
    <w:rsid w:val="00FB4E6C"/>
    <w:rsid w:val="00FC370C"/>
    <w:rsid w:val="00FF1E34"/>
    <w:rsid w:val="00FF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DFA336-73C7-4C95-8BEA-4D7DD74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Arial"/>
      <w:snapToGrid w:val="0"/>
    </w:rPr>
  </w:style>
  <w:style w:type="paragraph" w:styleId="Heading1">
    <w:name w:val="heading 1"/>
    <w:basedOn w:val="Normal"/>
    <w:next w:val="Normal"/>
    <w:link w:val="CommentReference"/>
    <w:uiPriority w:val="9"/>
    <w:qFormat/>
    <w:pPr>
      <w:keepNext/>
      <w:keepLines/>
      <w:spacing w:before="480"/>
      <w:outlineLvl w:val="0"/>
    </w:pPr>
    <w:rPr>
      <w:rFonts w:asciiTheme="majorHAnsi" w:eastAsiaTheme="minorEastAsia" w:hAnsiTheme="majorHAnsi" w:cs="Times New Roman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qFormat/>
    <w:pPr>
      <w:keepNext/>
      <w:keepLines/>
      <w:spacing w:before="200"/>
      <w:outlineLvl w:val="1"/>
    </w:pPr>
    <w:rPr>
      <w:rFonts w:asciiTheme="majorHAnsi" w:eastAsiaTheme="minorEastAsia" w:hAnsiTheme="majorHAnsi" w:cs="Times New Roman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HeaderChar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uiPriority w:val="9"/>
    <w:locked/>
    <w:rPr>
      <w:rFonts w:asciiTheme="majorHAnsi" w:eastAsiaTheme="minorEastAsia" w:hAnsiTheme="majorHAnsi" w:cs="Times New Roman"/>
      <w:b/>
      <w:bCs/>
      <w:color w:val="4472C4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2"/>
    <w:uiPriority w:val="99"/>
    <w:semiHidden/>
    <w:pPr>
      <w:spacing w:after="0" w:line="240" w:lineRule="auto"/>
    </w:pPr>
    <w:rPr>
      <w:rFonts w:asciiTheme="minorEastAsia" w:eastAsiaTheme="minorEastAsia" w:hAnsiTheme="minorEastAsia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hAnsi="Segoe UI" w:cs="Segoe UI"/>
      <w:snapToGrid w:val="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locked/>
    <w:rPr>
      <w:rFonts w:asciiTheme="minorEastAsia" w:eastAsiaTheme="minorEastAsia" w:cs="Times New Roman"/>
      <w:sz w:val="18"/>
      <w:szCs w:val="18"/>
    </w:rPr>
  </w:style>
  <w:style w:type="character" w:customStyle="1" w:styleId="HeaderChar">
    <w:name w:val="Header Char"/>
    <w:basedOn w:val="DefaultParagraphFont"/>
    <w:uiPriority w:val="99"/>
    <w:semiHidden/>
    <w:rPr>
      <w:rFonts w:cs="Arial"/>
      <w:snapToGrid w:val="0"/>
    </w:rPr>
  </w:style>
  <w:style w:type="character" w:customStyle="1" w:styleId="HeaderChar1">
    <w:name w:val="Header Char1"/>
    <w:basedOn w:val="DefaultParagraphFont"/>
    <w:link w:val="TableNormal"/>
    <w:uiPriority w:val="99"/>
    <w:locked/>
    <w:rPr>
      <w:rFonts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Pr>
      <w:rFonts w:cs="Arial"/>
      <w:snapToGrid w:val="0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Pr>
      <w:rFonts w:cs="Times New Roman"/>
    </w:rPr>
  </w:style>
  <w:style w:type="character" w:styleId="CommentReference">
    <w:name w:val="annotation reference"/>
    <w:aliases w:val="Heading 1 Char"/>
    <w:basedOn w:val="DefaultParagraphFont"/>
    <w:link w:val="Heading1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uiPriority w:val="99"/>
    <w:semiHidden/>
    <w:pPr>
      <w:spacing w:line="240" w:lineRule="auto"/>
    </w:pPr>
    <w:rPr>
      <w:sz w:val="20"/>
      <w:szCs w:val="20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Pr>
      <w:b/>
      <w:bCs/>
    </w:rPr>
  </w:style>
  <w:style w:type="character" w:customStyle="1" w:styleId="CommentSubjectChar">
    <w:name w:val="Comment Subject Char"/>
    <w:basedOn w:val="Heading2Char1"/>
    <w:link w:val="TableGrid"/>
    <w:uiPriority w:val="99"/>
    <w:semiHidden/>
    <w:locked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link w:val="CommentSubjectChar"/>
    <w:uiPriority w:val="39"/>
    <w:pPr>
      <w:spacing w:after="0" w:line="240" w:lineRule="auto"/>
    </w:pPr>
    <w:rPr>
      <w:rFonts w:cs="Arial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Elizabeth Meades</dc:creator>
  <cp:keywords/>
  <dc:description/>
  <cp:lastModifiedBy>Heba Hamed Refaay</cp:lastModifiedBy>
  <cp:revision>4</cp:revision>
  <cp:lastPrinted>2019-01-28T05:39:00Z</cp:lastPrinted>
  <dcterms:created xsi:type="dcterms:W3CDTF">2019-02-07T04:56:00Z</dcterms:created>
  <dcterms:modified xsi:type="dcterms:W3CDTF">2019-02-07T19:58:00Z</dcterms:modified>
</cp:coreProperties>
</file>