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25AC2" w14:textId="77777777" w:rsidR="00BF30D0" w:rsidRPr="00B40757" w:rsidRDefault="00BF30D0" w:rsidP="00B40757">
      <w:pPr>
        <w:pStyle w:val="Default"/>
        <w:jc w:val="center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 xml:space="preserve">Instructions pour s’inscrire au cours sur le Cadre environnemental et social (CES) sur la plateforme d’apprentissage libre </w:t>
      </w:r>
      <w:r>
        <w:rPr>
          <w:b/>
          <w:bCs/>
          <w:i/>
          <w:color w:val="0070C0"/>
          <w:sz w:val="32"/>
          <w:szCs w:val="32"/>
        </w:rPr>
        <w:t>Open Learning Campus</w:t>
      </w:r>
      <w:r>
        <w:rPr>
          <w:b/>
          <w:bCs/>
          <w:color w:val="0070C0"/>
          <w:sz w:val="32"/>
          <w:szCs w:val="32"/>
        </w:rPr>
        <w:t xml:space="preserve"> (OLC))</w:t>
      </w:r>
    </w:p>
    <w:p w14:paraId="6B809CAA" w14:textId="77777777" w:rsidR="00B40757" w:rsidRPr="007A1A7A" w:rsidRDefault="00B40757" w:rsidP="00B40757">
      <w:pPr>
        <w:pStyle w:val="Default"/>
        <w:jc w:val="center"/>
        <w:rPr>
          <w:color w:val="0070C0"/>
          <w:sz w:val="32"/>
          <w:szCs w:val="32"/>
        </w:rPr>
      </w:pPr>
    </w:p>
    <w:p w14:paraId="40071DF1" w14:textId="77777777" w:rsidR="00BF30D0" w:rsidRPr="00B40757" w:rsidRDefault="00BF30D0" w:rsidP="00BF30D0">
      <w:pPr>
        <w:pStyle w:val="Default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 xml:space="preserve">Créer un compte sur la plateforme OLC </w:t>
      </w:r>
    </w:p>
    <w:p w14:paraId="6C148DE0" w14:textId="77777777" w:rsidR="00BF30D0" w:rsidRDefault="00BF30D0" w:rsidP="00BF30D0">
      <w:pPr>
        <w:pStyle w:val="Default"/>
        <w:rPr>
          <w:sz w:val="26"/>
          <w:szCs w:val="26"/>
        </w:rPr>
      </w:pPr>
    </w:p>
    <w:p w14:paraId="6B93B6B8" w14:textId="77777777" w:rsidR="00144FC7" w:rsidRDefault="00A610D5" w:rsidP="00144FC7">
      <w:pPr>
        <w:pStyle w:val="Default"/>
        <w:numPr>
          <w:ilvl w:val="0"/>
          <w:numId w:val="2"/>
        </w:numPr>
        <w:spacing w:after="56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Allez à l’adresse : </w:t>
      </w:r>
      <w:hyperlink r:id="rId10" w:history="1">
        <w:r>
          <w:rPr>
            <w:rStyle w:val="Hyperlink"/>
            <w:rFonts w:ascii="Calibri" w:hAnsi="Calibri"/>
            <w:sz w:val="22"/>
            <w:szCs w:val="22"/>
          </w:rPr>
          <w:t>https://olc.worldbank.org</w:t>
        </w:r>
      </w:hyperlink>
      <w:r>
        <w:rPr>
          <w:rFonts w:ascii="Calibri" w:hAnsi="Calibri"/>
          <w:sz w:val="22"/>
          <w:szCs w:val="22"/>
        </w:rPr>
        <w:t xml:space="preserve">. </w:t>
      </w:r>
    </w:p>
    <w:p w14:paraId="1CD5A3DC" w14:textId="77777777" w:rsidR="00BF30D0" w:rsidRPr="00144FC7" w:rsidRDefault="00BF30D0" w:rsidP="00144FC7">
      <w:pPr>
        <w:pStyle w:val="Default"/>
        <w:numPr>
          <w:ilvl w:val="0"/>
          <w:numId w:val="2"/>
        </w:numPr>
        <w:spacing w:after="56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Cliquer sur « Inscription ». </w:t>
      </w:r>
    </w:p>
    <w:p w14:paraId="4AFC01DE" w14:textId="77777777" w:rsidR="007A1A7A" w:rsidRDefault="007A1A7A">
      <w:r>
        <w:rPr>
          <w:noProof/>
        </w:rPr>
        <w:drawing>
          <wp:inline distT="0" distB="0" distL="0" distR="0" wp14:anchorId="43D1EE17" wp14:editId="67A7D094">
            <wp:extent cx="6962775" cy="394944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39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07E69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7F5E5709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613DECC1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1FB084F4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51E93A23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7B684513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6A2EED79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255939AA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6B05E827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5CA7FF40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33F8276C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520D26A9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5D9105B9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1F956C5E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426B03AD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1E78E029" w14:textId="77777777" w:rsidR="00144FC7" w:rsidRDefault="00144FC7" w:rsidP="00144FC7">
      <w:pPr>
        <w:pStyle w:val="Default"/>
        <w:spacing w:after="56"/>
        <w:ind w:firstLine="720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3. Saisir votre adresse email. Cliquer sur « Code de vérification ». </w:t>
      </w:r>
    </w:p>
    <w:p w14:paraId="1E3C5658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2BF9B102" wp14:editId="25085B24">
            <wp:extent cx="6962775" cy="4030980"/>
            <wp:effectExtent l="0" t="0" r="952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93275" w14:textId="77777777" w:rsidR="00144FC7" w:rsidRDefault="00144FC7" w:rsidP="00144FC7">
      <w:pPr>
        <w:pStyle w:val="Default"/>
        <w:spacing w:after="56"/>
        <w:ind w:firstLine="720"/>
        <w:rPr>
          <w:rFonts w:ascii="Calibri" w:hAnsi="Calibri" w:cs="Calibri"/>
          <w:sz w:val="22"/>
          <w:szCs w:val="22"/>
        </w:rPr>
      </w:pPr>
    </w:p>
    <w:p w14:paraId="40A166BB" w14:textId="77777777" w:rsidR="00144FC7" w:rsidRDefault="00144FC7" w:rsidP="00144FC7">
      <w:pPr>
        <w:pStyle w:val="Default"/>
        <w:spacing w:after="56"/>
        <w:ind w:firstLine="720"/>
        <w:rPr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4. Aller dans votre compte email personnel où vous devrez trouver un message contenant un code. </w:t>
      </w:r>
    </w:p>
    <w:p w14:paraId="0AEEDE91" w14:textId="77777777" w:rsidR="00BF30D0" w:rsidRDefault="00BF30D0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8DD10DC" w14:textId="77777777" w:rsidR="00144FC7" w:rsidRDefault="00144FC7" w:rsidP="00144FC7">
      <w:pPr>
        <w:pStyle w:val="Default"/>
        <w:ind w:firstLine="720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5. Saisir le code de vérification et valider. </w:t>
      </w:r>
    </w:p>
    <w:p w14:paraId="23DC7388" w14:textId="77777777" w:rsidR="00144FC7" w:rsidRDefault="00144FC7" w:rsidP="00144FC7">
      <w:pPr>
        <w:pStyle w:val="Default"/>
        <w:ind w:firstLine="720"/>
        <w:rPr>
          <w:rFonts w:ascii="Calibri" w:hAnsi="Calibri" w:cs="Calibri"/>
          <w:sz w:val="22"/>
          <w:szCs w:val="22"/>
        </w:rPr>
      </w:pPr>
    </w:p>
    <w:p w14:paraId="5B48F74E" w14:textId="77777777" w:rsidR="00144FC7" w:rsidRDefault="00144FC7" w:rsidP="00144FC7">
      <w:pPr>
        <w:pStyle w:val="Default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noProof/>
        </w:rPr>
        <w:lastRenderedPageBreak/>
        <w:drawing>
          <wp:inline distT="0" distB="0" distL="0" distR="0" wp14:anchorId="4C9D3D82" wp14:editId="474D7E5D">
            <wp:extent cx="3139440" cy="3391783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36" cy="339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44F71" w14:textId="77777777" w:rsidR="00144FC7" w:rsidRDefault="00144FC7" w:rsidP="00144FC7">
      <w:pPr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color w:val="000000"/>
        </w:rPr>
      </w:pPr>
      <w:r>
        <w:rPr>
          <w:rFonts w:ascii="Calibri" w:hAnsi="Calibri"/>
          <w:color w:val="000000"/>
        </w:rPr>
        <w:t xml:space="preserve">6. Entrer un mot de passe valide, remplir les champs obligatoires comme le prénom, le nom, etc., et cliquer sur « Créer ». </w:t>
      </w:r>
    </w:p>
    <w:p w14:paraId="6CA86F4D" w14:textId="77777777" w:rsidR="00144FC7" w:rsidRPr="00BF30D0" w:rsidRDefault="00144FC7" w:rsidP="00144FC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4C2C13B" w14:textId="77777777" w:rsidR="007A1A7A" w:rsidRDefault="00144FC7" w:rsidP="00144FC7">
      <w:pPr>
        <w:jc w:val="center"/>
      </w:pPr>
      <w:r>
        <w:rPr>
          <w:noProof/>
        </w:rPr>
        <w:lastRenderedPageBreak/>
        <w:drawing>
          <wp:inline distT="0" distB="0" distL="0" distR="0" wp14:anchorId="02F5A356" wp14:editId="2487BCC9">
            <wp:extent cx="3314700" cy="6057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BA969" w14:textId="77777777" w:rsidR="00BF30D0" w:rsidRDefault="00BF30D0"/>
    <w:p w14:paraId="391EE4BB" w14:textId="77777777" w:rsidR="00144FC7" w:rsidRDefault="00144FC7"/>
    <w:p w14:paraId="7139ADA0" w14:textId="77777777" w:rsidR="00144FC7" w:rsidRDefault="00144FC7"/>
    <w:p w14:paraId="4CC6CF35" w14:textId="77777777" w:rsidR="00144FC7" w:rsidRDefault="00144FC7"/>
    <w:p w14:paraId="0207F64E" w14:textId="77777777" w:rsidR="00144FC7" w:rsidRDefault="00144FC7"/>
    <w:p w14:paraId="0680BDD8" w14:textId="77777777" w:rsidR="00144FC7" w:rsidRDefault="00144FC7"/>
    <w:p w14:paraId="13FFC118" w14:textId="77777777" w:rsidR="00144FC7" w:rsidRDefault="00144FC7"/>
    <w:p w14:paraId="559F73F9" w14:textId="77777777" w:rsidR="00BF30D0" w:rsidRDefault="00BF30D0" w:rsidP="00144FC7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color w:val="000000"/>
        </w:rPr>
      </w:pPr>
      <w:r>
        <w:rPr>
          <w:rFonts w:ascii="Calibri" w:hAnsi="Calibri"/>
          <w:color w:val="000000"/>
        </w:rPr>
        <w:t xml:space="preserve">Une fois cela fait, la page de la plateforme Open Learning Campus apparaît. </w:t>
      </w:r>
    </w:p>
    <w:p w14:paraId="6131063D" w14:textId="77777777" w:rsidR="00144FC7" w:rsidRPr="00BF30D0" w:rsidRDefault="00144FC7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0C92E2C" w14:textId="77777777" w:rsidR="00BF30D0" w:rsidRDefault="007A1A7A">
      <w:bookmarkStart w:id="0" w:name="_GoBack"/>
      <w:r>
        <w:rPr>
          <w:noProof/>
        </w:rPr>
        <w:lastRenderedPageBreak/>
        <w:drawing>
          <wp:inline distT="0" distB="0" distL="0" distR="0" wp14:anchorId="06623AC0" wp14:editId="0174860F">
            <wp:extent cx="6962775" cy="39289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392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0FD29EC" w14:textId="77777777" w:rsidR="00BF30D0" w:rsidRDefault="00BF30D0"/>
    <w:p w14:paraId="7B3E17B3" w14:textId="284BF8E0" w:rsidR="00BF30D0" w:rsidRPr="00B40757" w:rsidRDefault="00BF30D0" w:rsidP="00BF30D0">
      <w:pPr>
        <w:rPr>
          <w:rFonts w:ascii="Cambria" w:hAnsi="Cambria"/>
          <w:b/>
          <w:bCs/>
          <w:color w:val="0070C0"/>
          <w:sz w:val="28"/>
          <w:szCs w:val="28"/>
        </w:rPr>
      </w:pPr>
      <w:r>
        <w:rPr>
          <w:rFonts w:ascii="Cambria" w:hAnsi="Cambria"/>
          <w:b/>
          <w:bCs/>
          <w:color w:val="0070C0"/>
          <w:sz w:val="28"/>
          <w:szCs w:val="28"/>
        </w:rPr>
        <w:t>Comment s’inscrire au cours en ligne sur le C</w:t>
      </w:r>
      <w:r w:rsidR="002110E8">
        <w:rPr>
          <w:rFonts w:ascii="Cambria" w:hAnsi="Cambria"/>
          <w:b/>
          <w:bCs/>
          <w:color w:val="0070C0"/>
          <w:sz w:val="28"/>
          <w:szCs w:val="28"/>
        </w:rPr>
        <w:t>ES</w:t>
      </w:r>
      <w:r w:rsidR="00F63210">
        <w:rPr>
          <w:rFonts w:ascii="Cambria" w:hAnsi="Cambria"/>
          <w:b/>
          <w:bCs/>
          <w:color w:val="0070C0"/>
          <w:sz w:val="28"/>
          <w:szCs w:val="28"/>
        </w:rPr>
        <w:t> </w:t>
      </w:r>
      <w:r w:rsidR="002110E8">
        <w:rPr>
          <w:rFonts w:ascii="Cambria" w:hAnsi="Cambria"/>
          <w:b/>
          <w:bCs/>
          <w:color w:val="0070C0"/>
          <w:sz w:val="28"/>
          <w:szCs w:val="28"/>
        </w:rPr>
        <w:t>?</w:t>
      </w:r>
    </w:p>
    <w:p w14:paraId="18202D7C" w14:textId="25A837B0" w:rsidR="00BF30D0" w:rsidRDefault="00BF30D0" w:rsidP="00BF30D0">
      <w:r>
        <w:t>Une fois que vous avez créé votre compte et que vous êtes connecté, suivre les instructions ci-dessous pour vous inscrire.</w:t>
      </w:r>
    </w:p>
    <w:p w14:paraId="257DA07A" w14:textId="6A79EF3F" w:rsidR="00754B2D" w:rsidRDefault="00754B2D" w:rsidP="00754B2D">
      <w:pPr>
        <w:pStyle w:val="ListParagraph"/>
        <w:numPr>
          <w:ilvl w:val="0"/>
          <w:numId w:val="3"/>
        </w:numPr>
      </w:pPr>
      <w:r>
        <w:t>Rechercher le cours en huit module</w:t>
      </w:r>
      <w:r w:rsidR="00B27575">
        <w:t>s</w:t>
      </w:r>
      <w:r>
        <w:t xml:space="preserve"> intitulé «</w:t>
      </w:r>
      <w:r w:rsidR="00B27575">
        <w:t> </w:t>
      </w:r>
      <w:r>
        <w:t xml:space="preserve">Cadre environnemental et social </w:t>
      </w:r>
      <w:r w:rsidR="00B170AE">
        <w:t>–</w:t>
      </w:r>
      <w:r>
        <w:t xml:space="preserve"> Éléments fondamentaux du CES</w:t>
      </w:r>
      <w:r w:rsidR="00B27575">
        <w:t> </w:t>
      </w:r>
      <w:r>
        <w:t xml:space="preserve">» ou cliquer sur le lien suivant : </w:t>
      </w:r>
    </w:p>
    <w:p w14:paraId="5F822529" w14:textId="77777777" w:rsidR="00754B2D" w:rsidRDefault="00191408" w:rsidP="00754B2D">
      <w:pPr>
        <w:pStyle w:val="ListParagraph"/>
        <w:ind w:left="1080"/>
      </w:pPr>
      <w:hyperlink r:id="rId16" w:history="1">
        <w:r w:rsidR="00CF7276">
          <w:rPr>
            <w:rStyle w:val="Hyperlink"/>
          </w:rPr>
          <w:t>https://wbg.sabacloud.com/Saba/Web_spf/NA1PRD0002/common/leclassview/dowbt-00055545</w:t>
        </w:r>
      </w:hyperlink>
    </w:p>
    <w:p w14:paraId="1ED8829E" w14:textId="77777777" w:rsidR="00BF30D0" w:rsidRDefault="00BF30D0" w:rsidP="00B40757">
      <w:pPr>
        <w:ind w:firstLine="720"/>
      </w:pPr>
      <w:r>
        <w:t>2. Un nouvel onglet s’ouvre (ou vous pouvez ouvrir un nouvel onglet et y coller le lien ci-dessus).</w:t>
      </w:r>
    </w:p>
    <w:p w14:paraId="7317B060" w14:textId="77777777" w:rsidR="00BF30D0" w:rsidRDefault="00BF30D0" w:rsidP="00B40757">
      <w:pPr>
        <w:ind w:firstLine="720"/>
      </w:pPr>
      <w:r>
        <w:t>3. Faire défiler vers le bas et cliquer sur « Inscription ».</w:t>
      </w:r>
    </w:p>
    <w:p w14:paraId="6ED64FEE" w14:textId="77777777" w:rsidR="00BF30D0" w:rsidRDefault="00CF7276" w:rsidP="00BF30D0">
      <w:r>
        <w:rPr>
          <w:noProof/>
        </w:rPr>
        <w:lastRenderedPageBreak/>
        <w:drawing>
          <wp:inline distT="0" distB="0" distL="0" distR="0" wp14:anchorId="6E47AAAA" wp14:editId="4E6B24F5">
            <wp:extent cx="6962775" cy="671004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6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53D72" w14:textId="77777777" w:rsidR="00BF30D0" w:rsidRDefault="00BF30D0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5FD30C1D" w14:textId="77777777" w:rsidR="00CF7276" w:rsidRDefault="00CF7276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3E849C3C" w14:textId="77777777" w:rsidR="00CF7276" w:rsidRDefault="00CF7276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06A92A0" w14:textId="77777777" w:rsidR="00CF7276" w:rsidRDefault="00CF7276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1387BC06" w14:textId="77777777" w:rsidR="00CF7276" w:rsidRDefault="00CF7276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5944F8FD" w14:textId="77777777" w:rsidR="00CF7276" w:rsidRDefault="00CF7276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610D9D7" w14:textId="77777777" w:rsidR="00CF7276" w:rsidRDefault="00CF7276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F81D9AF" w14:textId="77777777" w:rsidR="00CF7276" w:rsidRDefault="00CF7276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388DA7B" w14:textId="77777777" w:rsidR="00CF7276" w:rsidRDefault="00CF7276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3432543C" w14:textId="77777777" w:rsidR="00CF7276" w:rsidRDefault="00CF7276" w:rsidP="00B40757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color w:val="000000"/>
        </w:rPr>
      </w:pPr>
    </w:p>
    <w:p w14:paraId="09D65A71" w14:textId="77777777" w:rsidR="00BF30D0" w:rsidRPr="00BF30D0" w:rsidRDefault="00BF30D0" w:rsidP="00B40757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color w:val="000000"/>
        </w:rPr>
      </w:pPr>
      <w:r>
        <w:rPr>
          <w:rFonts w:ascii="Calibri" w:hAnsi="Calibri"/>
          <w:color w:val="000000"/>
        </w:rPr>
        <w:lastRenderedPageBreak/>
        <w:t xml:space="preserve">4. Un message de confirmation de l’inscription apparaît. Cliquer sur « Fermer ». </w:t>
      </w:r>
    </w:p>
    <w:p w14:paraId="7F584FF4" w14:textId="77777777" w:rsidR="00BF30D0" w:rsidRDefault="00BF30D0" w:rsidP="00BF30D0">
      <w:pPr>
        <w:rPr>
          <w:rFonts w:ascii="Calibri" w:hAnsi="Calibri" w:cs="Calibri"/>
          <w:color w:val="000000"/>
        </w:rPr>
      </w:pPr>
    </w:p>
    <w:p w14:paraId="7A00389A" w14:textId="77777777" w:rsidR="00BF30D0" w:rsidRDefault="007A1A7A" w:rsidP="00B40757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/>
          <w:noProof/>
          <w:color w:val="000000"/>
        </w:rPr>
        <w:drawing>
          <wp:inline distT="0" distB="0" distL="0" distR="0" wp14:anchorId="7F75B147" wp14:editId="611EEEAC">
            <wp:extent cx="3680460" cy="2560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85A9D" w14:textId="77777777" w:rsidR="00BF30D0" w:rsidRDefault="00BF30D0" w:rsidP="00BF30D0">
      <w:pPr>
        <w:rPr>
          <w:rFonts w:ascii="Calibri" w:hAnsi="Calibri" w:cs="Calibri"/>
          <w:color w:val="000000"/>
        </w:rPr>
      </w:pPr>
    </w:p>
    <w:p w14:paraId="0B091DD1" w14:textId="77777777" w:rsidR="00B40757" w:rsidRDefault="00B40757" w:rsidP="00B40757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color w:val="000000"/>
        </w:rPr>
      </w:pPr>
      <w:r>
        <w:rPr>
          <w:rFonts w:ascii="Calibri" w:hAnsi="Calibri"/>
          <w:color w:val="000000"/>
        </w:rPr>
        <w:t xml:space="preserve">5. Vous êtes maintenant inscrit. Dans ACTIVITÉS, cliquer sur « Démarrer » à côté de chaque module pour ouvrir la fenêtre du contenu. </w:t>
      </w:r>
    </w:p>
    <w:p w14:paraId="77C99A3D" w14:textId="77777777" w:rsidR="00B40757" w:rsidRDefault="00B40757" w:rsidP="00B40757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color w:val="000000"/>
        </w:rPr>
      </w:pPr>
    </w:p>
    <w:p w14:paraId="0C2F02A9" w14:textId="77777777" w:rsidR="00B40757" w:rsidRPr="00BF30D0" w:rsidRDefault="00CF7276" w:rsidP="00B40757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AB71C50" wp14:editId="5DC6357A">
            <wp:extent cx="6219825" cy="794141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77772" cy="8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5C179" w14:textId="77777777" w:rsidR="00B40757" w:rsidRDefault="00B40757" w:rsidP="00B40757">
      <w:pPr>
        <w:rPr>
          <w:rFonts w:ascii="Calibri" w:hAnsi="Calibri" w:cs="Calibri"/>
          <w:color w:val="000000"/>
        </w:rPr>
      </w:pPr>
    </w:p>
    <w:p w14:paraId="605BFBA6" w14:textId="203F6F68" w:rsidR="00BF30D0" w:rsidRDefault="00B40757" w:rsidP="00B40757">
      <w:pPr>
        <w:ind w:firstLine="720"/>
      </w:pPr>
      <w:r>
        <w:rPr>
          <w:rFonts w:ascii="Calibri" w:hAnsi="Calibri"/>
          <w:color w:val="000000"/>
        </w:rPr>
        <w:t>Pour en savoir plus sur la procédure d’inscription, prière d</w:t>
      </w:r>
      <w:r w:rsidR="00622808">
        <w:rPr>
          <w:rFonts w:ascii="Calibri" w:hAnsi="Calibri"/>
          <w:color w:val="000000"/>
        </w:rPr>
        <w:t>’écrire à l’adresse</w:t>
      </w:r>
      <w:r>
        <w:rPr>
          <w:rFonts w:ascii="Calibri" w:hAnsi="Calibri"/>
          <w:color w:val="000000"/>
        </w:rPr>
        <w:t xml:space="preserve"> </w:t>
      </w:r>
      <w:hyperlink r:id="rId20" w:history="1">
        <w:r>
          <w:rPr>
            <w:rStyle w:val="Hyperlink"/>
            <w:rFonts w:ascii="Calibri" w:hAnsi="Calibri"/>
          </w:rPr>
          <w:t>ESFImplementation@worldbank.org</w:t>
        </w:r>
      </w:hyperlink>
      <w:r>
        <w:rPr>
          <w:rFonts w:ascii="Calibri" w:hAnsi="Calibri"/>
          <w:color w:val="000000"/>
        </w:rPr>
        <w:t>.</w:t>
      </w:r>
    </w:p>
    <w:sectPr w:rsidR="00BF30D0" w:rsidSect="00322A57">
      <w:pgSz w:w="12240" w:h="16340"/>
      <w:pgMar w:top="1223" w:right="386" w:bottom="1440" w:left="889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E90A6D" w14:textId="77777777" w:rsidR="00191408" w:rsidRDefault="00191408" w:rsidP="000A7911">
      <w:pPr>
        <w:spacing w:after="0" w:line="240" w:lineRule="auto"/>
      </w:pPr>
      <w:r>
        <w:separator/>
      </w:r>
    </w:p>
  </w:endnote>
  <w:endnote w:type="continuationSeparator" w:id="0">
    <w:p w14:paraId="7D046A46" w14:textId="77777777" w:rsidR="00191408" w:rsidRDefault="00191408" w:rsidP="000A7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933DDD" w14:textId="77777777" w:rsidR="00191408" w:rsidRDefault="00191408" w:rsidP="000A7911">
      <w:pPr>
        <w:spacing w:after="0" w:line="240" w:lineRule="auto"/>
      </w:pPr>
      <w:r>
        <w:separator/>
      </w:r>
    </w:p>
  </w:footnote>
  <w:footnote w:type="continuationSeparator" w:id="0">
    <w:p w14:paraId="00873BDF" w14:textId="77777777" w:rsidR="00191408" w:rsidRDefault="00191408" w:rsidP="000A79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207D4E"/>
    <w:multiLevelType w:val="hybridMultilevel"/>
    <w:tmpl w:val="5840E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7E7137"/>
    <w:multiLevelType w:val="hybridMultilevel"/>
    <w:tmpl w:val="B9CC7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FB49B7"/>
    <w:multiLevelType w:val="hybridMultilevel"/>
    <w:tmpl w:val="EEA6DCB4"/>
    <w:lvl w:ilvl="0" w:tplc="E2A8D3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0D0"/>
    <w:rsid w:val="000A7911"/>
    <w:rsid w:val="00144FC7"/>
    <w:rsid w:val="00191408"/>
    <w:rsid w:val="001F524C"/>
    <w:rsid w:val="002110E8"/>
    <w:rsid w:val="00293F5C"/>
    <w:rsid w:val="00347CF4"/>
    <w:rsid w:val="00385666"/>
    <w:rsid w:val="004203DA"/>
    <w:rsid w:val="0059696F"/>
    <w:rsid w:val="00622808"/>
    <w:rsid w:val="006519C6"/>
    <w:rsid w:val="00754B2D"/>
    <w:rsid w:val="007A1A7A"/>
    <w:rsid w:val="00822953"/>
    <w:rsid w:val="00920600"/>
    <w:rsid w:val="00A610D5"/>
    <w:rsid w:val="00B170AE"/>
    <w:rsid w:val="00B27575"/>
    <w:rsid w:val="00B40757"/>
    <w:rsid w:val="00BF30D0"/>
    <w:rsid w:val="00BF5935"/>
    <w:rsid w:val="00C64DA6"/>
    <w:rsid w:val="00CF7276"/>
    <w:rsid w:val="00F63210"/>
    <w:rsid w:val="00FE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90EC3"/>
  <w15:chartTrackingRefBased/>
  <w15:docId w15:val="{7852DA84-29F5-4928-9990-385C99287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F30D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F30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0D0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754B2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F727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93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A79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7911"/>
  </w:style>
  <w:style w:type="paragraph" w:styleId="Footer">
    <w:name w:val="footer"/>
    <w:basedOn w:val="Normal"/>
    <w:link w:val="FooterChar"/>
    <w:uiPriority w:val="99"/>
    <w:unhideWhenUsed/>
    <w:rsid w:val="000A79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79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wbg.sabacloud.com/Saba/Web_spf/NA1PRD0002/common/leclassview/dowbt-00055545" TargetMode="External"/><Relationship Id="rId20" Type="http://schemas.openxmlformats.org/officeDocument/2006/relationships/hyperlink" Target="mailto:ESFImplementation@worldbank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10" Type="http://schemas.openxmlformats.org/officeDocument/2006/relationships/hyperlink" Target="https://olc.worldbank.org" TargetMode="Externa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3B939515A8348863D59D79CA39267" ma:contentTypeVersion="13" ma:contentTypeDescription="Create a new document." ma:contentTypeScope="" ma:versionID="bd0b62c1b30bef5806da9fc54498bddf">
  <xsd:schema xmlns:xsd="http://www.w3.org/2001/XMLSchema" xmlns:xs="http://www.w3.org/2001/XMLSchema" xmlns:p="http://schemas.microsoft.com/office/2006/metadata/properties" xmlns:ns3="24143f93-cd68-4bbf-abca-782bad0f7f42" xmlns:ns4="3046f5e9-6b23-439d-8a90-ab497fb516e7" targetNamespace="http://schemas.microsoft.com/office/2006/metadata/properties" ma:root="true" ma:fieldsID="f37c6dd21ea8f1c957f5b89a6857402a" ns3:_="" ns4:_="">
    <xsd:import namespace="24143f93-cd68-4bbf-abca-782bad0f7f42"/>
    <xsd:import namespace="3046f5e9-6b23-439d-8a90-ab497fb516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43f93-cd68-4bbf-abca-782bad0f7f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46f5e9-6b23-439d-8a90-ab497fb516e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E7CFBA-8589-448C-9892-41EE2A86C7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43f93-cd68-4bbf-abca-782bad0f7f42"/>
    <ds:schemaRef ds:uri="3046f5e9-6b23-439d-8a90-ab497fb516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1C1672-C3F5-4670-A819-7BF7CDE462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567A1F-918D-4DAB-B4F0-5B2E35A0C71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Baria Nabil Daye</dc:creator>
  <cp:keywords/>
  <dc:description/>
  <cp:lastModifiedBy>Lydienne Valerie Ntjam-Moulet</cp:lastModifiedBy>
  <cp:revision>10</cp:revision>
  <cp:lastPrinted>2018-09-07T15:56:00Z</cp:lastPrinted>
  <dcterms:created xsi:type="dcterms:W3CDTF">2019-12-11T11:16:00Z</dcterms:created>
  <dcterms:modified xsi:type="dcterms:W3CDTF">2019-12-11T11:23:00Z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0x0101008713B939515A8348863D59D79CA39267</vt:lpwstr>
  </property>
</Properties>
</file>