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4317" w14:textId="07F8B463" w:rsidR="00B43C12" w:rsidRPr="001E68E4" w:rsidRDefault="00F15C06" w:rsidP="00B43C12">
      <w:pPr>
        <w:pStyle w:val="Title"/>
        <w:rPr>
          <w:rFonts w:ascii="Calibri" w:hAnsi="Calibri" w:cs="Calibri"/>
          <w:lang w:val="en-US"/>
        </w:rPr>
      </w:pPr>
      <w:r>
        <w:rPr>
          <w:rFonts w:ascii="Calibri" w:hAnsi="Calibri" w:cs="Calibri"/>
          <w:lang w:val="en-US"/>
        </w:rPr>
        <w:t>Tutorial session P4</w:t>
      </w:r>
    </w:p>
    <w:p w14:paraId="70E4C210" w14:textId="77777777" w:rsidR="00B43C12" w:rsidRPr="001E68E4" w:rsidRDefault="00B43C12" w:rsidP="00B43C12">
      <w:pPr>
        <w:rPr>
          <w:rFonts w:ascii="Calibri" w:hAnsi="Calibri" w:cs="Calibri"/>
          <w:lang w:val="en-US"/>
        </w:rPr>
      </w:pPr>
    </w:p>
    <w:p w14:paraId="12F5D18F" w14:textId="77777777" w:rsidR="00B43C12" w:rsidRPr="001E68E4" w:rsidRDefault="00B43C12" w:rsidP="00B43C12">
      <w:pPr>
        <w:rPr>
          <w:rFonts w:ascii="Calibri" w:hAnsi="Calibri" w:cs="Calibri"/>
          <w:lang w:val="en-US"/>
        </w:rPr>
      </w:pPr>
      <w:r w:rsidRPr="001E68E4">
        <w:rPr>
          <w:rFonts w:ascii="Calibri" w:hAnsi="Calibri" w:cs="Calibri"/>
          <w:lang w:val="en-US"/>
        </w:rPr>
        <w:t>The aims of this tutorial session are to:</w:t>
      </w:r>
    </w:p>
    <w:p w14:paraId="5F67D450" w14:textId="77777777" w:rsidR="00F15C06" w:rsidRDefault="00F15C06" w:rsidP="00F15C06">
      <w:pPr>
        <w:pStyle w:val="ListParagraph"/>
        <w:numPr>
          <w:ilvl w:val="0"/>
          <w:numId w:val="6"/>
        </w:numPr>
        <w:rPr>
          <w:rFonts w:ascii="Calibri" w:hAnsi="Calibri" w:cs="Calibri"/>
          <w:lang w:val="en-US"/>
        </w:rPr>
      </w:pPr>
      <w:r w:rsidRPr="00F15C06">
        <w:rPr>
          <w:rFonts w:ascii="Calibri" w:hAnsi="Calibri" w:cs="Calibri"/>
          <w:lang w:val="en-US"/>
        </w:rPr>
        <w:t>Manually construct a scenario for a simple example</w:t>
      </w:r>
    </w:p>
    <w:p w14:paraId="743FFB57" w14:textId="2D48E58B" w:rsidR="00F15C06" w:rsidRPr="00F15C06" w:rsidRDefault="00F15C06" w:rsidP="00F15C06">
      <w:pPr>
        <w:pStyle w:val="ListParagraph"/>
        <w:numPr>
          <w:ilvl w:val="0"/>
          <w:numId w:val="6"/>
        </w:numPr>
        <w:rPr>
          <w:rFonts w:ascii="Calibri" w:hAnsi="Calibri" w:cs="Calibri"/>
          <w:lang w:val="en-US"/>
        </w:rPr>
      </w:pPr>
      <w:r w:rsidRPr="00F15C06">
        <w:rPr>
          <w:rFonts w:ascii="Calibri" w:hAnsi="Calibri" w:cs="Calibri"/>
          <w:lang w:val="en-US"/>
        </w:rPr>
        <w:t>Manually construct an optimization for a simple example</w:t>
      </w:r>
    </w:p>
    <w:p w14:paraId="52EB4350" w14:textId="609ACF39" w:rsidR="00150E28" w:rsidRDefault="00150E28" w:rsidP="00F15C06">
      <w:pPr>
        <w:rPr>
          <w:rFonts w:ascii="Calibri" w:hAnsi="Calibri" w:cs="Calibri"/>
          <w:lang w:val="en-US"/>
        </w:rPr>
      </w:pPr>
    </w:p>
    <w:p w14:paraId="720DCFE4" w14:textId="385776E8" w:rsidR="00B43C12" w:rsidRPr="001E68E4" w:rsidRDefault="00B43C12" w:rsidP="00B43C12">
      <w:pPr>
        <w:rPr>
          <w:rFonts w:ascii="Calibri" w:hAnsi="Calibri" w:cs="Calibri"/>
          <w:lang w:val="en-US"/>
        </w:rPr>
      </w:pP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The session will last for </w:t>
      </w:r>
      <w:r w:rsidR="00F15C06">
        <w:rPr>
          <w:rFonts w:ascii="Calibri" w:hAnsi="Calibri" w:cs="Calibri"/>
          <w:b/>
          <w:lang w:val="en-US"/>
        </w:rPr>
        <w:t>5</w:t>
      </w:r>
      <w:r w:rsidRPr="001E68E4">
        <w:rPr>
          <w:rFonts w:ascii="Calibri" w:hAnsi="Calibri" w:cs="Calibri"/>
          <w:b/>
          <w:lang w:val="en-US"/>
        </w:rPr>
        <w:t>5 minutes</w:t>
      </w:r>
      <w:r w:rsidRPr="001E68E4">
        <w:rPr>
          <w:rFonts w:ascii="Calibri" w:hAnsi="Calibri" w:cs="Calibri"/>
          <w:lang w:val="en-US"/>
        </w:rPr>
        <w:t>.</w:t>
      </w:r>
    </w:p>
    <w:p w14:paraId="16ED5A70" w14:textId="488F958F" w:rsidR="00B43C12" w:rsidRDefault="00B43C12" w:rsidP="00B43C12">
      <w:pPr>
        <w:rPr>
          <w:rFonts w:ascii="Calibri" w:hAnsi="Calibri" w:cs="Calibri"/>
          <w:lang w:val="en-US"/>
        </w:rPr>
      </w:pPr>
    </w:p>
    <w:p w14:paraId="476978F9" w14:textId="0535E50D" w:rsidR="00220BBF" w:rsidRDefault="00220BBF" w:rsidP="00B43C12">
      <w:pPr>
        <w:rPr>
          <w:rFonts w:ascii="Calibri" w:hAnsi="Calibri" w:cs="Calibri"/>
          <w:lang w:val="en-US"/>
        </w:rPr>
      </w:pPr>
      <w:r>
        <w:rPr>
          <w:noProof/>
          <w:lang w:val="en-AU" w:eastAsia="en-AU"/>
        </w:rPr>
        <w:drawing>
          <wp:inline distT="0" distB="0" distL="0" distR="0" wp14:anchorId="64B75FE3" wp14:editId="4B61E25D">
            <wp:extent cx="6116320" cy="3519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16320" cy="3519805"/>
                    </a:xfrm>
                    <a:prstGeom prst="rect">
                      <a:avLst/>
                    </a:prstGeom>
                  </pic:spPr>
                </pic:pic>
              </a:graphicData>
            </a:graphic>
          </wp:inline>
        </w:drawing>
      </w:r>
    </w:p>
    <w:p w14:paraId="7FA0E056" w14:textId="77777777" w:rsidR="00220BBF" w:rsidRPr="001E68E4" w:rsidRDefault="00220BBF" w:rsidP="00B43C12">
      <w:pPr>
        <w:rPr>
          <w:rFonts w:ascii="Calibri" w:hAnsi="Calibri" w:cs="Calibri"/>
          <w:lang w:val="en-US"/>
        </w:rPr>
      </w:pPr>
    </w:p>
    <w:p w14:paraId="6001938A" w14:textId="0B8DA9A0" w:rsidR="00502525" w:rsidRDefault="0040392B" w:rsidP="00B43C12">
      <w:pPr>
        <w:rPr>
          <w:rFonts w:ascii="Calibri" w:hAnsi="Calibri" w:cs="Calibri"/>
          <w:b/>
          <w:lang w:val="en-US"/>
        </w:rPr>
      </w:pPr>
      <w:r>
        <w:rPr>
          <w:rFonts w:ascii="Calibri" w:hAnsi="Calibri" w:cs="Calibri"/>
          <w:b/>
          <w:lang w:val="en-US"/>
        </w:rPr>
        <w:t xml:space="preserve">The following questions are based around the </w:t>
      </w:r>
      <w:r w:rsidR="00502525">
        <w:rPr>
          <w:rFonts w:ascii="Calibri" w:hAnsi="Calibri" w:cs="Calibri"/>
          <w:b/>
          <w:lang w:val="en-US"/>
        </w:rPr>
        <w:t xml:space="preserve">scenario example presented in </w:t>
      </w:r>
      <w:r w:rsidR="00B43C12">
        <w:rPr>
          <w:rFonts w:ascii="Calibri" w:hAnsi="Calibri" w:cs="Calibri"/>
          <w:b/>
          <w:lang w:val="en-US"/>
        </w:rPr>
        <w:t xml:space="preserve">session </w:t>
      </w:r>
      <w:r w:rsidR="00502525">
        <w:rPr>
          <w:rFonts w:ascii="Calibri" w:hAnsi="Calibri" w:cs="Calibri"/>
          <w:b/>
          <w:lang w:val="en-US"/>
        </w:rPr>
        <w:t>C5</w:t>
      </w:r>
      <w:r w:rsidR="00220BBF">
        <w:rPr>
          <w:rFonts w:ascii="Calibri" w:hAnsi="Calibri" w:cs="Calibri"/>
          <w:b/>
          <w:lang w:val="en-US"/>
        </w:rPr>
        <w:t xml:space="preserve"> (shown above)</w:t>
      </w:r>
    </w:p>
    <w:p w14:paraId="54B12781" w14:textId="77777777" w:rsidR="00220BBF" w:rsidRPr="00247E4F" w:rsidRDefault="00220BBF" w:rsidP="00B43C12">
      <w:pPr>
        <w:rPr>
          <w:rFonts w:ascii="Calibri" w:hAnsi="Calibri" w:cs="Calibri"/>
          <w:b/>
          <w:lang w:val="en-US"/>
        </w:rPr>
      </w:pPr>
    </w:p>
    <w:p w14:paraId="77713520" w14:textId="7782304C" w:rsidR="00247E4F" w:rsidRDefault="00247E4F" w:rsidP="00247E4F">
      <w:pPr>
        <w:pStyle w:val="ListParagraph"/>
        <w:numPr>
          <w:ilvl w:val="0"/>
          <w:numId w:val="7"/>
        </w:numPr>
        <w:rPr>
          <w:rFonts w:ascii="Calibri" w:hAnsi="Calibri" w:cs="Calibri"/>
          <w:lang w:val="en-US"/>
        </w:rPr>
      </w:pPr>
      <w:r w:rsidRPr="00502525">
        <w:rPr>
          <w:rFonts w:ascii="Calibri" w:hAnsi="Calibri" w:cs="Calibri"/>
          <w:lang w:val="en-US"/>
        </w:rPr>
        <w:t xml:space="preserve">This </w:t>
      </w:r>
      <w:r>
        <w:rPr>
          <w:rFonts w:ascii="Calibri" w:hAnsi="Calibri" w:cs="Calibri"/>
          <w:lang w:val="en-US"/>
        </w:rPr>
        <w:t>example made several assumptions about the nature of the relationship between expenditure and coverage, and the relationship between coverage and outcomes. List all assumptions that you can think of.</w:t>
      </w:r>
    </w:p>
    <w:p w14:paraId="446052AB" w14:textId="77777777" w:rsidR="00220BBF" w:rsidRDefault="00220BBF">
      <w:pPr>
        <w:rPr>
          <w:rFonts w:ascii="Calibri" w:eastAsiaTheme="minorHAnsi" w:hAnsi="Calibri" w:cs="Calibri"/>
          <w:lang w:val="en-US"/>
        </w:rPr>
      </w:pPr>
      <w:r>
        <w:rPr>
          <w:rFonts w:ascii="Calibri" w:hAnsi="Calibri" w:cs="Calibri"/>
          <w:lang w:val="en-US"/>
        </w:rPr>
        <w:br w:type="page"/>
      </w:r>
    </w:p>
    <w:p w14:paraId="606AAD2B" w14:textId="31EF4CC1" w:rsidR="00247E4F" w:rsidRDefault="00247E4F" w:rsidP="00247E4F">
      <w:pPr>
        <w:pStyle w:val="ListParagraph"/>
        <w:numPr>
          <w:ilvl w:val="0"/>
          <w:numId w:val="7"/>
        </w:numPr>
        <w:rPr>
          <w:rFonts w:ascii="Calibri" w:hAnsi="Calibri" w:cs="Calibri"/>
          <w:lang w:val="en-US"/>
        </w:rPr>
      </w:pPr>
      <w:r>
        <w:rPr>
          <w:rFonts w:ascii="Calibri" w:hAnsi="Calibri" w:cs="Calibri"/>
          <w:lang w:val="en-US"/>
        </w:rPr>
        <w:lastRenderedPageBreak/>
        <w:t xml:space="preserve">Suppose that instead of a linear relationship between expenditure and coverage, there was a nonlinear relationship. One relationship that health economists often consider is a </w:t>
      </w:r>
      <w:r w:rsidRPr="00247E4F">
        <w:rPr>
          <w:rFonts w:ascii="Calibri" w:hAnsi="Calibri" w:cs="Calibri"/>
          <w:i/>
          <w:lang w:val="en-US"/>
        </w:rPr>
        <w:t>saturating relationship</w:t>
      </w:r>
      <w:r>
        <w:rPr>
          <w:rFonts w:ascii="Calibri" w:hAnsi="Calibri" w:cs="Calibri"/>
          <w:lang w:val="en-US"/>
        </w:rPr>
        <w:t>, as pictured below:</w:t>
      </w:r>
    </w:p>
    <w:p w14:paraId="50FEE430" w14:textId="77777777" w:rsidR="00247E4F" w:rsidRDefault="00247E4F" w:rsidP="00247E4F">
      <w:pPr>
        <w:rPr>
          <w:rFonts w:ascii="Calibri" w:hAnsi="Calibri" w:cs="Calibri"/>
          <w:lang w:val="en-US"/>
        </w:rPr>
      </w:pPr>
    </w:p>
    <w:p w14:paraId="246F3DC7" w14:textId="5A11467E" w:rsidR="00247E4F" w:rsidRDefault="00247E4F" w:rsidP="00247E4F">
      <w:pPr>
        <w:jc w:val="center"/>
        <w:rPr>
          <w:rFonts w:ascii="Calibri" w:hAnsi="Calibri" w:cs="Calibri"/>
          <w:lang w:val="en-US"/>
        </w:rPr>
      </w:pPr>
      <w:r w:rsidRPr="00247E4F">
        <w:rPr>
          <w:rFonts w:ascii="Calibri" w:hAnsi="Calibri" w:cs="Calibri"/>
          <w:noProof/>
          <w:lang w:val="en-AU" w:eastAsia="en-AU"/>
        </w:rPr>
        <w:drawing>
          <wp:inline distT="0" distB="0" distL="0" distR="0" wp14:anchorId="63CA2809" wp14:editId="6EB1B164">
            <wp:extent cx="2519362" cy="2633190"/>
            <wp:effectExtent l="0" t="0" r="0" b="0"/>
            <wp:docPr id="7" name="Content Placeholder 6">
              <a:extLst xmlns:a="http://schemas.openxmlformats.org/drawingml/2006/main">
                <a:ext uri="{FF2B5EF4-FFF2-40B4-BE49-F238E27FC236}">
                  <a16:creationId xmlns:a16="http://schemas.microsoft.com/office/drawing/2014/main" id="{A9A1699D-DD1B-704E-B1A2-01E401A58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A9A1699D-DD1B-704E-B1A2-01E401A58D81}"/>
                        </a:ext>
                      </a:extLst>
                    </pic:cNvPr>
                    <pic:cNvPicPr>
                      <a:picLocks noChangeAspect="1"/>
                    </pic:cNvPicPr>
                  </pic:nvPicPr>
                  <pic:blipFill rotWithShape="1">
                    <a:blip r:embed="rId6">
                      <a:extLst>
                        <a:ext uri="{28A0092B-C50C-407E-A947-70E740481C1C}">
                          <a14:useLocalDpi xmlns:a14="http://schemas.microsoft.com/office/drawing/2010/main" val="0"/>
                        </a:ext>
                      </a:extLst>
                    </a:blip>
                    <a:srcRect l="5712" r="66951"/>
                    <a:stretch/>
                  </pic:blipFill>
                  <pic:spPr>
                    <a:xfrm>
                      <a:off x="0" y="0"/>
                      <a:ext cx="2527323" cy="2641511"/>
                    </a:xfrm>
                    <a:prstGeom prst="rect">
                      <a:avLst/>
                    </a:prstGeom>
                  </pic:spPr>
                </pic:pic>
              </a:graphicData>
            </a:graphic>
          </wp:inline>
        </w:drawing>
      </w:r>
    </w:p>
    <w:p w14:paraId="39BF1F85" w14:textId="77777777" w:rsidR="00247E4F" w:rsidRDefault="00247E4F" w:rsidP="00247E4F">
      <w:pPr>
        <w:jc w:val="center"/>
        <w:rPr>
          <w:rFonts w:ascii="Calibri" w:hAnsi="Calibri" w:cs="Calibri"/>
          <w:lang w:val="en-US"/>
        </w:rPr>
      </w:pPr>
    </w:p>
    <w:p w14:paraId="1DE1AB10" w14:textId="5012612B" w:rsidR="00247E4F" w:rsidRPr="00247E4F" w:rsidRDefault="00247E4F" w:rsidP="00247E4F">
      <w:pPr>
        <w:pStyle w:val="ListParagraph"/>
        <w:rPr>
          <w:rFonts w:ascii="Calibri" w:hAnsi="Calibri" w:cs="Calibri"/>
          <w:lang w:val="en-US"/>
        </w:rPr>
      </w:pPr>
      <w:r>
        <w:rPr>
          <w:rFonts w:ascii="Calibri" w:hAnsi="Calibri" w:cs="Calibri"/>
          <w:lang w:val="en-US"/>
        </w:rPr>
        <w:t xml:space="preserve">The </w:t>
      </w:r>
      <w:r w:rsidRPr="00247E4F">
        <w:rPr>
          <w:rFonts w:ascii="Calibri" w:hAnsi="Calibri" w:cs="Calibri"/>
          <w:i/>
          <w:lang w:val="en-US"/>
        </w:rPr>
        <w:t>saturating relationship</w:t>
      </w:r>
      <w:r>
        <w:rPr>
          <w:rFonts w:ascii="Calibri" w:hAnsi="Calibri" w:cs="Calibri"/>
          <w:lang w:val="en-US"/>
        </w:rPr>
        <w:t xml:space="preserve"> implies that </w:t>
      </w:r>
      <w:r w:rsidRPr="00247E4F">
        <w:rPr>
          <w:rFonts w:ascii="Calibri" w:hAnsi="Calibri" w:cs="Calibri"/>
          <w:lang w:val="en-US"/>
        </w:rPr>
        <w:t xml:space="preserve">there is a strict upper limit on the number of people reached by a given program, and </w:t>
      </w:r>
      <w:r>
        <w:rPr>
          <w:rFonts w:ascii="Calibri" w:hAnsi="Calibri" w:cs="Calibri"/>
          <w:lang w:val="en-US"/>
        </w:rPr>
        <w:t xml:space="preserve">that </w:t>
      </w:r>
      <w:r w:rsidRPr="00247E4F">
        <w:rPr>
          <w:rFonts w:ascii="Calibri" w:hAnsi="Calibri" w:cs="Calibri"/>
          <w:lang w:val="en-US"/>
        </w:rPr>
        <w:t>it becomes increasingly difficult to reach new people as program coverage scales up (and since some people are likely to be unreachable entirely no matter how much funding is all</w:t>
      </w:r>
      <w:r>
        <w:rPr>
          <w:rFonts w:ascii="Calibri" w:hAnsi="Calibri" w:cs="Calibri"/>
          <w:lang w:val="en-US"/>
        </w:rPr>
        <w:t xml:space="preserve">ocated towards a given program). An equation </w:t>
      </w:r>
      <w:r w:rsidRPr="00247E4F">
        <w:rPr>
          <w:rFonts w:ascii="Calibri" w:hAnsi="Calibri" w:cs="Calibri"/>
          <w:lang w:val="en-US"/>
        </w:rPr>
        <w:t>that meets these requirements is:</w:t>
      </w:r>
    </w:p>
    <w:p w14:paraId="756C488B" w14:textId="77777777" w:rsidR="00247E4F" w:rsidRPr="00247E4F" w:rsidRDefault="00247E4F" w:rsidP="00247E4F">
      <w:pPr>
        <w:rPr>
          <w:rFonts w:ascii="Calibri" w:hAnsi="Calibri" w:cs="Calibri"/>
          <w:lang w:val="en-US"/>
        </w:rPr>
      </w:pPr>
    </w:p>
    <w:p w14:paraId="700CBF09" w14:textId="77777777" w:rsidR="00247E4F" w:rsidRPr="00A47D07" w:rsidRDefault="00247E4F" w:rsidP="00247E4F">
      <m:oMathPara>
        <m:oMath>
          <m:r>
            <w:rPr>
              <w:rFonts w:ascii="Cambria Math" w:hAnsi="Cambria Math"/>
            </w:rPr>
            <m:t>c</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w:rPr>
                      <w:rFonts w:ascii="Cambria Math" w:hAnsi="Cambria Math"/>
                    </w:rPr>
                    <m:t>c</m:t>
                  </m:r>
                </m:e>
                <m:sub>
                  <m:r>
                    <w:rPr>
                      <w:rFonts w:ascii="Cambria Math" w:hAnsi="Cambria Math"/>
                    </w:rPr>
                    <m:t>max</m:t>
                  </m:r>
                </m:sub>
              </m:sSub>
            </m:num>
            <m:den>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max</m:t>
                      </m:r>
                    </m:sub>
                  </m:sSub>
                  <m:r>
                    <w:rPr>
                      <w:rFonts w:ascii="Cambria Math" w:hAnsi="Cambria Math"/>
                    </w:rPr>
                    <m:t>u</m:t>
                  </m:r>
                  <m:r>
                    <m:rPr>
                      <m:sty m:val="p"/>
                    </m:rPr>
                    <w:rPr>
                      <w:rFonts w:ascii="Cambria Math" w:hAnsi="Cambria Math"/>
                    </w:rPr>
                    <m:t>)</m:t>
                  </m:r>
                </m:sup>
              </m:sSup>
            </m:den>
          </m:f>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max</m:t>
              </m:r>
            </m:sub>
          </m:sSub>
        </m:oMath>
      </m:oMathPara>
    </w:p>
    <w:p w14:paraId="55F500EA" w14:textId="77777777" w:rsidR="00247E4F" w:rsidRPr="00247E4F" w:rsidRDefault="00247E4F" w:rsidP="00247E4F">
      <w:pPr>
        <w:rPr>
          <w:rFonts w:ascii="Calibri" w:hAnsi="Calibri" w:cs="Calibri"/>
          <w:lang w:val="en-US"/>
        </w:rPr>
      </w:pPr>
    </w:p>
    <w:p w14:paraId="13F8FF57" w14:textId="23E052EE" w:rsidR="00247E4F" w:rsidRDefault="00247E4F" w:rsidP="00247E4F">
      <w:pPr>
        <w:ind w:left="720"/>
        <w:rPr>
          <w:rFonts w:ascii="Calibri" w:hAnsi="Calibri" w:cs="Calibri"/>
          <w:lang w:val="en-US"/>
        </w:rPr>
      </w:pPr>
      <w:r w:rsidRPr="00247E4F">
        <w:rPr>
          <w:rFonts w:ascii="Calibri" w:hAnsi="Calibri" w:cs="Calibri"/>
          <w:lang w:val="en-US"/>
        </w:rPr>
        <w:t xml:space="preserve">where </w:t>
      </w:r>
      <w:r w:rsidRPr="00247E4F">
        <w:rPr>
          <w:rFonts w:ascii="Calibri" w:hAnsi="Calibri" w:cs="Calibri"/>
          <w:i/>
          <w:lang w:val="en-US"/>
        </w:rPr>
        <w:t>c</w:t>
      </w:r>
      <w:r w:rsidRPr="00247E4F">
        <w:rPr>
          <w:rFonts w:ascii="Calibri" w:hAnsi="Calibri" w:cs="Calibri"/>
          <w:lang w:val="en-US"/>
        </w:rPr>
        <w:t xml:space="preserve"> is the </w:t>
      </w:r>
      <w:r>
        <w:rPr>
          <w:rFonts w:ascii="Calibri" w:hAnsi="Calibri" w:cs="Calibri"/>
          <w:lang w:val="en-US"/>
        </w:rPr>
        <w:t>number covered</w:t>
      </w:r>
      <w:r w:rsidRPr="00247E4F">
        <w:rPr>
          <w:rFonts w:ascii="Calibri" w:hAnsi="Calibri" w:cs="Calibri"/>
          <w:lang w:val="en-US"/>
        </w:rPr>
        <w:t xml:space="preserve">, </w:t>
      </w:r>
      <w:proofErr w:type="spellStart"/>
      <w:r w:rsidRPr="00247E4F">
        <w:rPr>
          <w:rFonts w:ascii="Calibri" w:hAnsi="Calibri" w:cs="Calibri"/>
          <w:i/>
          <w:lang w:val="en-US"/>
        </w:rPr>
        <w:t>c</w:t>
      </w:r>
      <w:r w:rsidRPr="00247E4F">
        <w:rPr>
          <w:rFonts w:ascii="Calibri" w:hAnsi="Calibri" w:cs="Calibri"/>
          <w:i/>
          <w:vertAlign w:val="subscript"/>
          <w:lang w:val="en-US"/>
        </w:rPr>
        <w:t>max</w:t>
      </w:r>
      <w:proofErr w:type="spellEnd"/>
      <w:r w:rsidRPr="00247E4F">
        <w:rPr>
          <w:rFonts w:ascii="Calibri" w:hAnsi="Calibri" w:cs="Calibri"/>
          <w:lang w:val="en-US"/>
        </w:rPr>
        <w:t xml:space="preserve"> is the </w:t>
      </w:r>
      <w:r>
        <w:rPr>
          <w:rFonts w:ascii="Calibri" w:hAnsi="Calibri" w:cs="Calibri"/>
          <w:lang w:val="en-US"/>
        </w:rPr>
        <w:t>maximum number that can be reached by the program</w:t>
      </w:r>
      <w:r w:rsidRPr="00247E4F">
        <w:rPr>
          <w:rFonts w:ascii="Calibri" w:hAnsi="Calibri" w:cs="Calibri"/>
          <w:lang w:val="en-US"/>
        </w:rPr>
        <w:t xml:space="preserve">, </w:t>
      </w:r>
      <w:r w:rsidRPr="00247E4F">
        <w:rPr>
          <w:rFonts w:ascii="Calibri" w:hAnsi="Calibri" w:cs="Calibri"/>
          <w:i/>
          <w:lang w:val="en-US"/>
        </w:rPr>
        <w:t>s</w:t>
      </w:r>
      <w:r w:rsidRPr="00247E4F">
        <w:rPr>
          <w:rFonts w:ascii="Calibri" w:hAnsi="Calibri" w:cs="Calibri"/>
          <w:lang w:val="en-US"/>
        </w:rPr>
        <w:t xml:space="preserve"> is the spending, and </w:t>
      </w:r>
      <w:r w:rsidRPr="00247E4F">
        <w:rPr>
          <w:rFonts w:ascii="Calibri" w:hAnsi="Calibri" w:cs="Calibri"/>
          <w:i/>
          <w:lang w:val="en-US"/>
        </w:rPr>
        <w:t>u</w:t>
      </w:r>
      <w:r w:rsidRPr="00247E4F">
        <w:rPr>
          <w:rFonts w:ascii="Calibri" w:hAnsi="Calibri" w:cs="Calibri"/>
          <w:lang w:val="en-US"/>
        </w:rPr>
        <w:t xml:space="preserve"> is the unit cost at zero coverage.</w:t>
      </w:r>
    </w:p>
    <w:p w14:paraId="20EFE034" w14:textId="77777777" w:rsidR="00247E4F" w:rsidRDefault="00247E4F" w:rsidP="00247E4F">
      <w:pPr>
        <w:ind w:left="720"/>
        <w:rPr>
          <w:rFonts w:ascii="Calibri" w:hAnsi="Calibri" w:cs="Calibri"/>
          <w:lang w:val="en-US"/>
        </w:rPr>
      </w:pPr>
    </w:p>
    <w:p w14:paraId="2D78F7D8" w14:textId="31609EBA" w:rsidR="00247E4F" w:rsidRDefault="000F5547" w:rsidP="00247E4F">
      <w:pPr>
        <w:ind w:left="720"/>
        <w:rPr>
          <w:rFonts w:ascii="Calibri" w:hAnsi="Calibri" w:cs="Calibri"/>
          <w:lang w:val="en-US"/>
        </w:rPr>
      </w:pPr>
      <w:r>
        <w:rPr>
          <w:rFonts w:ascii="Calibri" w:hAnsi="Calibri" w:cs="Calibri"/>
          <w:lang w:val="en-US"/>
        </w:rPr>
        <w:t>H</w:t>
      </w:r>
      <w:r w:rsidR="00247E4F">
        <w:rPr>
          <w:rFonts w:ascii="Calibri" w:hAnsi="Calibri" w:cs="Calibri"/>
          <w:lang w:val="en-US"/>
        </w:rPr>
        <w:t xml:space="preserve">ow </w:t>
      </w:r>
      <w:r>
        <w:rPr>
          <w:rFonts w:ascii="Calibri" w:hAnsi="Calibri" w:cs="Calibri"/>
          <w:lang w:val="en-US"/>
        </w:rPr>
        <w:t>might the</w:t>
      </w:r>
      <w:r w:rsidR="00247E4F">
        <w:rPr>
          <w:rFonts w:ascii="Calibri" w:hAnsi="Calibri" w:cs="Calibri"/>
          <w:lang w:val="en-US"/>
        </w:rPr>
        <w:t xml:space="preserve"> scenarios change if we had assumed a saturating relationship i</w:t>
      </w:r>
      <w:r>
        <w:rPr>
          <w:rFonts w:ascii="Calibri" w:hAnsi="Calibri" w:cs="Calibri"/>
          <w:lang w:val="en-US"/>
        </w:rPr>
        <w:t>nstead of a linear relationship?</w:t>
      </w:r>
    </w:p>
    <w:p w14:paraId="2D5FE740" w14:textId="77777777" w:rsidR="00247E4F" w:rsidRDefault="00247E4F" w:rsidP="00247E4F">
      <w:pPr>
        <w:ind w:left="720"/>
        <w:rPr>
          <w:rFonts w:ascii="Calibri" w:hAnsi="Calibri" w:cs="Calibri"/>
          <w:lang w:val="en-US"/>
        </w:rPr>
      </w:pPr>
    </w:p>
    <w:p w14:paraId="25953949" w14:textId="27EC95A6" w:rsidR="00220BBF" w:rsidRPr="00220BBF" w:rsidRDefault="00CD69E6" w:rsidP="00220BBF">
      <w:pPr>
        <w:rPr>
          <w:rFonts w:ascii="Calibri" w:hAnsi="Calibri" w:cs="Calibri"/>
          <w:i/>
          <w:lang w:val="en-US"/>
        </w:rPr>
      </w:pPr>
      <w:r w:rsidRPr="00220BBF">
        <w:rPr>
          <w:rFonts w:ascii="Calibri" w:hAnsi="Calibri" w:cs="Calibri"/>
          <w:lang w:val="en-US"/>
        </w:rPr>
        <w:t xml:space="preserve">The scenarios considered in session C5 are summarized in the </w:t>
      </w:r>
      <w:r w:rsidR="00157734" w:rsidRPr="00220BBF">
        <w:rPr>
          <w:rFonts w:ascii="Calibri" w:hAnsi="Calibri" w:cs="Calibri"/>
          <w:lang w:val="en-US"/>
        </w:rPr>
        <w:t>Excel spreadsheet provided with this exercise sheet</w:t>
      </w:r>
      <w:r w:rsidRPr="00220BBF">
        <w:rPr>
          <w:rFonts w:ascii="Calibri" w:hAnsi="Calibri" w:cs="Calibri"/>
          <w:lang w:val="en-US"/>
        </w:rPr>
        <w:t>.</w:t>
      </w:r>
      <w:r w:rsidR="00035982" w:rsidRPr="00220BBF">
        <w:rPr>
          <w:rFonts w:ascii="Calibri" w:hAnsi="Calibri" w:cs="Calibri"/>
          <w:lang w:val="en-US"/>
        </w:rPr>
        <w:t xml:space="preserve"> </w:t>
      </w:r>
      <w:r w:rsidR="00157734" w:rsidRPr="00220BBF">
        <w:rPr>
          <w:rFonts w:ascii="Calibri" w:hAnsi="Calibri" w:cs="Calibri"/>
          <w:lang w:val="en-US"/>
        </w:rPr>
        <w:t>In addition, the same scenarios are presented but constructed with nonlinear cost functions, as disc</w:t>
      </w:r>
      <w:r w:rsidR="000F5547">
        <w:rPr>
          <w:rFonts w:ascii="Calibri" w:hAnsi="Calibri" w:cs="Calibri"/>
          <w:lang w:val="en-US"/>
        </w:rPr>
        <w:t>ussed in the previous exercise.</w:t>
      </w:r>
      <w:r w:rsidR="00636B11" w:rsidRPr="00220BBF">
        <w:rPr>
          <w:rFonts w:ascii="Calibri" w:hAnsi="Calibri" w:cs="Calibri"/>
          <w:lang w:val="en-US"/>
        </w:rPr>
        <w:t xml:space="preserve"> </w:t>
      </w:r>
      <w:r w:rsidR="00220BBF">
        <w:rPr>
          <w:rFonts w:ascii="Calibri" w:hAnsi="Calibri" w:cs="Calibri"/>
          <w:i/>
          <w:lang w:val="en-US"/>
        </w:rPr>
        <w:t xml:space="preserve">Note that this spreadsheet is NOT the program data entry spreadsheet used by the CAT – it is simply an example of how to perform the program outcome calculations. </w:t>
      </w:r>
    </w:p>
    <w:p w14:paraId="53374336" w14:textId="68C36967" w:rsidR="00247E4F" w:rsidRDefault="00247E4F" w:rsidP="00220BBF">
      <w:pPr>
        <w:rPr>
          <w:rFonts w:ascii="Calibri" w:hAnsi="Calibri" w:cs="Calibri"/>
          <w:lang w:val="en-US"/>
        </w:rPr>
      </w:pPr>
    </w:p>
    <w:p w14:paraId="7B5F24AC" w14:textId="6AA534E4" w:rsidR="000F5547" w:rsidRDefault="000F5547" w:rsidP="00220BBF">
      <w:pPr>
        <w:pStyle w:val="ListParagraph"/>
        <w:numPr>
          <w:ilvl w:val="0"/>
          <w:numId w:val="7"/>
        </w:numPr>
        <w:rPr>
          <w:rFonts w:ascii="Calibri" w:hAnsi="Calibri" w:cs="Calibri"/>
          <w:lang w:val="en-US"/>
        </w:rPr>
      </w:pPr>
      <w:r>
        <w:rPr>
          <w:rFonts w:ascii="Calibri" w:hAnsi="Calibri" w:cs="Calibri"/>
          <w:lang w:val="en-US"/>
        </w:rPr>
        <w:t>What effect does decreasing the capacity constraint have on the cascade outcomes?</w:t>
      </w:r>
    </w:p>
    <w:p w14:paraId="540EF9D4" w14:textId="77777777" w:rsidR="00D15B85" w:rsidRDefault="00D15B85">
      <w:pPr>
        <w:rPr>
          <w:rFonts w:ascii="Calibri" w:eastAsiaTheme="minorHAnsi" w:hAnsi="Calibri" w:cs="Calibri"/>
          <w:lang w:val="en-US"/>
        </w:rPr>
      </w:pPr>
      <w:r>
        <w:rPr>
          <w:rFonts w:ascii="Calibri" w:hAnsi="Calibri" w:cs="Calibri"/>
          <w:lang w:val="en-US"/>
        </w:rPr>
        <w:br w:type="page"/>
      </w:r>
    </w:p>
    <w:p w14:paraId="1FB5C92B" w14:textId="0CD82EB9" w:rsidR="00636B11" w:rsidRDefault="00220BBF" w:rsidP="00220BBF">
      <w:pPr>
        <w:pStyle w:val="ListParagraph"/>
        <w:numPr>
          <w:ilvl w:val="0"/>
          <w:numId w:val="7"/>
        </w:numPr>
        <w:rPr>
          <w:rFonts w:ascii="Calibri" w:hAnsi="Calibri" w:cs="Calibri"/>
          <w:lang w:val="en-US"/>
        </w:rPr>
      </w:pPr>
      <w:r>
        <w:rPr>
          <w:rFonts w:ascii="Calibri" w:hAnsi="Calibri" w:cs="Calibri"/>
          <w:lang w:val="en-US"/>
        </w:rPr>
        <w:lastRenderedPageBreak/>
        <w:t>How much additional funding for each program would be required in the nonlinear cost function case to achieve the same outcome as in the linear cost function case?</w:t>
      </w:r>
      <w:r w:rsidR="00D15B85">
        <w:rPr>
          <w:rFonts w:ascii="Calibri" w:hAnsi="Calibri" w:cs="Calibri"/>
          <w:lang w:val="en-US"/>
        </w:rPr>
        <w:br/>
      </w:r>
      <w:r w:rsidR="00D15B85">
        <w:rPr>
          <w:rFonts w:ascii="Calibri" w:hAnsi="Calibri" w:cs="Calibri"/>
          <w:lang w:val="en-US"/>
        </w:rPr>
        <w:br/>
      </w:r>
      <w:r w:rsidR="00D15B85">
        <w:rPr>
          <w:rFonts w:ascii="Calibri" w:hAnsi="Calibri" w:cs="Calibri"/>
          <w:lang w:val="en-US"/>
        </w:rPr>
        <w:br/>
      </w:r>
    </w:p>
    <w:p w14:paraId="6C5628C3" w14:textId="67FBC282" w:rsidR="00220BBF" w:rsidRDefault="00220BBF" w:rsidP="00220BBF">
      <w:pPr>
        <w:pStyle w:val="ListParagraph"/>
        <w:numPr>
          <w:ilvl w:val="0"/>
          <w:numId w:val="7"/>
        </w:numPr>
        <w:rPr>
          <w:rFonts w:ascii="Calibri" w:hAnsi="Calibri" w:cs="Calibri"/>
          <w:lang w:val="en-US"/>
        </w:rPr>
      </w:pPr>
      <w:r>
        <w:rPr>
          <w:rFonts w:ascii="Calibri" w:hAnsi="Calibri" w:cs="Calibri"/>
          <w:lang w:val="en-US"/>
        </w:rPr>
        <w:t xml:space="preserve">We saw previously that the pharmacy test program was not the optimal program to scale up. This is because </w:t>
      </w:r>
      <w:r w:rsidR="000F5547">
        <w:rPr>
          <w:rFonts w:ascii="Calibri" w:hAnsi="Calibri" w:cs="Calibri"/>
          <w:lang w:val="en-US"/>
        </w:rPr>
        <w:t xml:space="preserve">for a given amount of spending, the yield is too low for the number of tests performed, relative to the other interventions.  </w:t>
      </w:r>
      <w:r w:rsidR="00D15B85">
        <w:rPr>
          <w:rFonts w:ascii="Calibri" w:hAnsi="Calibri" w:cs="Calibri"/>
          <w:lang w:val="en-US"/>
        </w:rPr>
        <w:br/>
      </w:r>
    </w:p>
    <w:p w14:paraId="1EB9D022" w14:textId="4061D523" w:rsidR="000F5547" w:rsidRDefault="000F5547" w:rsidP="000F5547">
      <w:pPr>
        <w:pStyle w:val="ListParagraph"/>
        <w:numPr>
          <w:ilvl w:val="1"/>
          <w:numId w:val="7"/>
        </w:numPr>
        <w:rPr>
          <w:rFonts w:ascii="Calibri" w:hAnsi="Calibri" w:cs="Calibri"/>
          <w:lang w:val="en-US"/>
        </w:rPr>
      </w:pPr>
      <w:r>
        <w:rPr>
          <w:rFonts w:ascii="Calibri" w:hAnsi="Calibri" w:cs="Calibri"/>
          <w:lang w:val="en-US"/>
        </w:rPr>
        <w:t>For the same yield, how much lower would the unit cost need to be for the pharmacy test program to be the best program to scale up? List some potential systematic/enabling environment interventions that could lower the unit cost for this program</w:t>
      </w:r>
      <w:r w:rsidR="00D15B85">
        <w:rPr>
          <w:rFonts w:ascii="Calibri" w:hAnsi="Calibri" w:cs="Calibri"/>
          <w:lang w:val="en-US"/>
        </w:rPr>
        <w:br/>
      </w:r>
      <w:r>
        <w:rPr>
          <w:rFonts w:ascii="Calibri" w:hAnsi="Calibri" w:cs="Calibri"/>
          <w:lang w:val="en-US"/>
        </w:rPr>
        <w:br/>
      </w:r>
      <w:r w:rsidR="00D15B85">
        <w:rPr>
          <w:rFonts w:ascii="Calibri" w:hAnsi="Calibri" w:cs="Calibri"/>
          <w:lang w:val="en-US"/>
        </w:rPr>
        <w:br/>
      </w:r>
    </w:p>
    <w:p w14:paraId="1C16F3AD" w14:textId="2DE05257" w:rsidR="000F5547" w:rsidRPr="000F5547" w:rsidRDefault="000F5547" w:rsidP="000F5547">
      <w:pPr>
        <w:pStyle w:val="ListParagraph"/>
        <w:numPr>
          <w:ilvl w:val="1"/>
          <w:numId w:val="7"/>
        </w:numPr>
        <w:rPr>
          <w:rFonts w:ascii="Calibri" w:hAnsi="Calibri" w:cs="Calibri"/>
          <w:lang w:val="en-US"/>
        </w:rPr>
      </w:pPr>
      <w:r>
        <w:rPr>
          <w:rFonts w:ascii="Calibri" w:hAnsi="Calibri" w:cs="Calibri"/>
          <w:lang w:val="en-US"/>
        </w:rPr>
        <w:t xml:space="preserve">For the same unit cost, how much higher would the yield need to be </w:t>
      </w:r>
      <w:r>
        <w:rPr>
          <w:rFonts w:ascii="Calibri" w:hAnsi="Calibri" w:cs="Calibri"/>
          <w:lang w:val="en-US"/>
        </w:rPr>
        <w:t>for the pharmacy test program to be the best program to scale up?</w:t>
      </w:r>
      <w:r>
        <w:rPr>
          <w:rFonts w:ascii="Calibri" w:hAnsi="Calibri" w:cs="Calibri"/>
          <w:lang w:val="en-US"/>
        </w:rPr>
        <w:t xml:space="preserve"> List some ways you might be able to increase the yield for this program</w:t>
      </w:r>
      <w:r w:rsidR="00D15B85">
        <w:rPr>
          <w:rFonts w:ascii="Calibri" w:hAnsi="Calibri" w:cs="Calibri"/>
          <w:lang w:val="en-US"/>
        </w:rPr>
        <w:br/>
      </w:r>
      <w:r w:rsidR="00D15B85">
        <w:rPr>
          <w:rFonts w:ascii="Calibri" w:hAnsi="Calibri" w:cs="Calibri"/>
          <w:lang w:val="en-US"/>
        </w:rPr>
        <w:br/>
      </w:r>
      <w:bookmarkStart w:id="0" w:name="_GoBack"/>
      <w:bookmarkEnd w:id="0"/>
      <w:r>
        <w:rPr>
          <w:rFonts w:ascii="Calibri" w:hAnsi="Calibri" w:cs="Calibri"/>
          <w:lang w:val="en-US"/>
        </w:rPr>
        <w:br/>
      </w:r>
    </w:p>
    <w:p w14:paraId="0614E049" w14:textId="1253A4A7" w:rsidR="00636B11" w:rsidRPr="00413CFD" w:rsidRDefault="00636B11" w:rsidP="00413CFD">
      <w:pPr>
        <w:pStyle w:val="ListParagraph"/>
        <w:numPr>
          <w:ilvl w:val="0"/>
          <w:numId w:val="7"/>
        </w:numPr>
        <w:rPr>
          <w:rFonts w:ascii="Calibri" w:hAnsi="Calibri" w:cs="Calibri"/>
          <w:lang w:val="en-US"/>
        </w:rPr>
      </w:pPr>
      <w:r>
        <w:rPr>
          <w:rFonts w:ascii="Calibri" w:hAnsi="Calibri" w:cs="Calibri"/>
          <w:lang w:val="en-US"/>
        </w:rPr>
        <w:t>We only consider examples in which all of the $20,000 in additional funding was given to a single intervention. In theory, it could also be split between the interventions. Play around with the allocation of the $20,000 in order to find the best cascade outcomes you can.</w:t>
      </w:r>
      <w:r w:rsidR="00D15B85">
        <w:rPr>
          <w:rFonts w:ascii="Calibri" w:hAnsi="Calibri" w:cs="Calibri"/>
          <w:lang w:val="en-US"/>
        </w:rPr>
        <w:br/>
      </w:r>
      <w:r w:rsidR="00413CFD">
        <w:rPr>
          <w:rFonts w:ascii="Calibri" w:hAnsi="Calibri" w:cs="Calibri"/>
          <w:lang w:val="en-US"/>
        </w:rPr>
        <w:br/>
      </w:r>
      <w:r w:rsidR="00E25CFA" w:rsidRPr="00413CFD">
        <w:rPr>
          <w:rFonts w:ascii="Calibri" w:hAnsi="Calibri" w:cs="Calibri"/>
          <w:i/>
          <w:lang w:val="en-US"/>
        </w:rPr>
        <w:t>Note: this is what optimization algorithms do, and you will quickly see why they do it using automated algorithms rather than manually!</w:t>
      </w:r>
      <w:r w:rsidR="00D15B85">
        <w:rPr>
          <w:rFonts w:ascii="Calibri" w:hAnsi="Calibri" w:cs="Calibri"/>
          <w:i/>
          <w:lang w:val="en-US"/>
        </w:rPr>
        <w:br/>
      </w:r>
      <w:r w:rsidR="00D15B85">
        <w:rPr>
          <w:rFonts w:ascii="Calibri" w:hAnsi="Calibri" w:cs="Calibri"/>
          <w:i/>
          <w:lang w:val="en-US"/>
        </w:rPr>
        <w:br/>
      </w:r>
      <w:r w:rsidR="00D15B85">
        <w:rPr>
          <w:rFonts w:ascii="Calibri" w:hAnsi="Calibri" w:cs="Calibri"/>
          <w:i/>
          <w:lang w:val="en-US"/>
        </w:rPr>
        <w:br/>
      </w:r>
      <w:r w:rsidR="00413CFD">
        <w:rPr>
          <w:rFonts w:ascii="Calibri" w:hAnsi="Calibri" w:cs="Calibri"/>
          <w:i/>
          <w:lang w:val="en-US"/>
        </w:rPr>
        <w:br/>
      </w:r>
    </w:p>
    <w:p w14:paraId="4893B0E7" w14:textId="505BFE59" w:rsidR="00413CFD" w:rsidRPr="00413CFD" w:rsidRDefault="00413CFD" w:rsidP="00413CFD">
      <w:pPr>
        <w:pStyle w:val="ListParagraph"/>
        <w:numPr>
          <w:ilvl w:val="0"/>
          <w:numId w:val="7"/>
        </w:numPr>
        <w:rPr>
          <w:rFonts w:ascii="Calibri" w:hAnsi="Calibri" w:cs="Calibri"/>
          <w:lang w:val="en-US"/>
        </w:rPr>
      </w:pPr>
      <w:r>
        <w:rPr>
          <w:rFonts w:ascii="Calibri" w:hAnsi="Calibri" w:cs="Calibri"/>
          <w:lang w:val="en-US"/>
        </w:rPr>
        <w:t>Another common type of optimization is ‘money minimization’. In that case, rather than having a fixed total budget and optimizing the allocation to achieve the best outcome, the optimization starts with a specific target outcome, and then asks what is the allocation with the minimum total budget required to achieve this.</w:t>
      </w:r>
      <w:r>
        <w:rPr>
          <w:rFonts w:ascii="Calibri" w:hAnsi="Calibri" w:cs="Calibri"/>
          <w:lang w:val="en-US"/>
        </w:rPr>
        <w:br/>
      </w:r>
      <w:r>
        <w:rPr>
          <w:rFonts w:ascii="Calibri" w:hAnsi="Calibri" w:cs="Calibri"/>
          <w:lang w:val="en-US"/>
        </w:rPr>
        <w:br/>
        <w:t>Suppose your country had a target of having at least 2000 people in that cohort being on treatment next year. What is the minimum amount of money required to achieve this target (in the linear cost function case)?</w:t>
      </w:r>
    </w:p>
    <w:p w14:paraId="371D8377" w14:textId="40880ACB" w:rsidR="00413CFD" w:rsidRPr="00E25CFA" w:rsidRDefault="00413CFD" w:rsidP="00E25CFA">
      <w:pPr>
        <w:ind w:left="720"/>
        <w:rPr>
          <w:rFonts w:ascii="Calibri" w:hAnsi="Calibri" w:cs="Calibri"/>
          <w:i/>
          <w:lang w:val="en-US"/>
        </w:rPr>
      </w:pPr>
    </w:p>
    <w:p w14:paraId="336996AF" w14:textId="77777777" w:rsidR="00636B11" w:rsidRPr="00636B11" w:rsidRDefault="00636B11" w:rsidP="00636B11">
      <w:pPr>
        <w:rPr>
          <w:rFonts w:ascii="Calibri" w:hAnsi="Calibri" w:cs="Calibri"/>
          <w:lang w:val="en-US"/>
        </w:rPr>
      </w:pPr>
    </w:p>
    <w:p w14:paraId="6C2F5F4F" w14:textId="77777777" w:rsidR="00CD69E6" w:rsidRDefault="00CD69E6" w:rsidP="00CD69E6">
      <w:pPr>
        <w:rPr>
          <w:rFonts w:ascii="Calibri" w:hAnsi="Calibri" w:cs="Calibri"/>
          <w:lang w:val="en-US"/>
        </w:rPr>
      </w:pPr>
    </w:p>
    <w:p w14:paraId="3E902809" w14:textId="77777777" w:rsidR="00CD69E6" w:rsidRPr="00CD69E6" w:rsidRDefault="00CD69E6" w:rsidP="00CD69E6">
      <w:pPr>
        <w:rPr>
          <w:rFonts w:ascii="Calibri" w:hAnsi="Calibri" w:cs="Calibri"/>
          <w:lang w:val="en-US"/>
        </w:rPr>
      </w:pPr>
    </w:p>
    <w:sectPr w:rsidR="00CD69E6" w:rsidRPr="00CD69E6"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1FFA"/>
    <w:multiLevelType w:val="hybridMultilevel"/>
    <w:tmpl w:val="E72AF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E4DF1"/>
    <w:multiLevelType w:val="hybridMultilevel"/>
    <w:tmpl w:val="D78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92FDC"/>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64A2B"/>
    <w:multiLevelType w:val="hybridMultilevel"/>
    <w:tmpl w:val="32A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4AAB"/>
    <w:multiLevelType w:val="hybridMultilevel"/>
    <w:tmpl w:val="24B0C230"/>
    <w:lvl w:ilvl="0" w:tplc="04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C13B4"/>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822CA"/>
    <w:multiLevelType w:val="hybridMultilevel"/>
    <w:tmpl w:val="91BC8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2"/>
    <w:rsid w:val="00035982"/>
    <w:rsid w:val="000F5547"/>
    <w:rsid w:val="00150E28"/>
    <w:rsid w:val="00157734"/>
    <w:rsid w:val="00220BBF"/>
    <w:rsid w:val="00247E4F"/>
    <w:rsid w:val="00391BA9"/>
    <w:rsid w:val="0040392B"/>
    <w:rsid w:val="00413CFD"/>
    <w:rsid w:val="00502525"/>
    <w:rsid w:val="00636B11"/>
    <w:rsid w:val="0071296C"/>
    <w:rsid w:val="007B2E84"/>
    <w:rsid w:val="007B44FC"/>
    <w:rsid w:val="0083000E"/>
    <w:rsid w:val="00A454B2"/>
    <w:rsid w:val="00B43C12"/>
    <w:rsid w:val="00CD69E6"/>
    <w:rsid w:val="00D15B85"/>
    <w:rsid w:val="00E25CFA"/>
    <w:rsid w:val="00EE39F3"/>
    <w:rsid w:val="00F15C06"/>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9C"/>
  <w15:chartTrackingRefBased/>
  <w15:docId w15:val="{B365295D-FAC9-F74D-95E1-628A1AB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1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B43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C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4316">
      <w:bodyDiv w:val="1"/>
      <w:marLeft w:val="0"/>
      <w:marRight w:val="0"/>
      <w:marTop w:val="0"/>
      <w:marBottom w:val="0"/>
      <w:divBdr>
        <w:top w:val="none" w:sz="0" w:space="0" w:color="auto"/>
        <w:left w:val="none" w:sz="0" w:space="0" w:color="auto"/>
        <w:bottom w:val="none" w:sz="0" w:space="0" w:color="auto"/>
        <w:right w:val="none" w:sz="0" w:space="0" w:color="auto"/>
      </w:divBdr>
    </w:div>
    <w:div w:id="933053157">
      <w:bodyDiv w:val="1"/>
      <w:marLeft w:val="0"/>
      <w:marRight w:val="0"/>
      <w:marTop w:val="0"/>
      <w:marBottom w:val="0"/>
      <w:divBdr>
        <w:top w:val="none" w:sz="0" w:space="0" w:color="auto"/>
        <w:left w:val="none" w:sz="0" w:space="0" w:color="auto"/>
        <w:bottom w:val="none" w:sz="0" w:space="0" w:color="auto"/>
        <w:right w:val="none" w:sz="0" w:space="0" w:color="auto"/>
      </w:divBdr>
    </w:div>
    <w:div w:id="1866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Romesh Abeysuriya</cp:lastModifiedBy>
  <cp:revision>16</cp:revision>
  <dcterms:created xsi:type="dcterms:W3CDTF">2018-07-27T10:16:00Z</dcterms:created>
  <dcterms:modified xsi:type="dcterms:W3CDTF">2018-10-01T17:03:00Z</dcterms:modified>
</cp:coreProperties>
</file>