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8A6BF" w14:textId="77777777" w:rsidR="002D48F5" w:rsidRPr="00897D8A" w:rsidRDefault="002D48F5" w:rsidP="002D48F5">
      <w:pPr>
        <w:shd w:val="clear" w:color="auto" w:fill="002060"/>
        <w:ind w:left="-630" w:right="-450"/>
        <w:jc w:val="center"/>
        <w:rPr>
          <w:b/>
          <w:color w:val="FFFFFF" w:themeColor="background1"/>
          <w:spacing w:val="80"/>
          <w:sz w:val="52"/>
          <w:szCs w:val="52"/>
        </w:rPr>
      </w:pPr>
      <w:r w:rsidRPr="00897D8A">
        <w:rPr>
          <w:b/>
          <w:color w:val="FFFFFF" w:themeColor="background1"/>
          <w:spacing w:val="80"/>
          <w:sz w:val="52"/>
          <w:szCs w:val="52"/>
        </w:rPr>
        <w:t>STANDARD PROCUREMENT DOCUMENT</w:t>
      </w:r>
    </w:p>
    <w:p w14:paraId="7F91ADD2" w14:textId="77777777" w:rsidR="0074595E" w:rsidRPr="00897D8A" w:rsidRDefault="0074595E" w:rsidP="002D48F5">
      <w:pPr>
        <w:suppressAutoHyphens/>
        <w:spacing w:before="360" w:after="240"/>
        <w:jc w:val="center"/>
        <w:rPr>
          <w:rFonts w:ascii="Times New Roman Bold" w:hAnsi="Times New Roman Bold"/>
          <w:b/>
          <w:sz w:val="30"/>
          <w:szCs w:val="30"/>
        </w:rPr>
      </w:pPr>
    </w:p>
    <w:p w14:paraId="12C65996" w14:textId="77777777" w:rsidR="005C727B" w:rsidRPr="00897D8A" w:rsidRDefault="005C727B" w:rsidP="002D48F5">
      <w:pPr>
        <w:suppressAutoHyphens/>
        <w:spacing w:before="360" w:after="240"/>
        <w:jc w:val="center"/>
        <w:rPr>
          <w:rFonts w:ascii="Times New Roman Bold" w:hAnsi="Times New Roman Bold"/>
          <w:b/>
          <w:sz w:val="30"/>
          <w:szCs w:val="30"/>
        </w:rPr>
      </w:pPr>
    </w:p>
    <w:p w14:paraId="5E67928D" w14:textId="77777777" w:rsidR="002D48F5" w:rsidRPr="00203156" w:rsidRDefault="00505AB4" w:rsidP="002D48F5">
      <w:pPr>
        <w:jc w:val="center"/>
        <w:rPr>
          <w:b/>
          <w:color w:val="000000"/>
          <w:sz w:val="84"/>
        </w:rPr>
      </w:pPr>
      <w:r w:rsidRPr="00203156">
        <w:rPr>
          <w:b/>
          <w:color w:val="000000"/>
          <w:sz w:val="84"/>
        </w:rPr>
        <w:t>Request for Bids</w:t>
      </w:r>
    </w:p>
    <w:p w14:paraId="466E1ADE" w14:textId="23C6E307" w:rsidR="00330BB8" w:rsidRPr="00203156" w:rsidRDefault="00330BB8" w:rsidP="002D48F5">
      <w:pPr>
        <w:jc w:val="center"/>
        <w:rPr>
          <w:b/>
          <w:color w:val="000000"/>
          <w:sz w:val="84"/>
        </w:rPr>
      </w:pPr>
    </w:p>
    <w:p w14:paraId="090982DB" w14:textId="77777777" w:rsidR="001C17A3" w:rsidRPr="00203156" w:rsidRDefault="00F17F37" w:rsidP="002D48F5">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w:t>
      </w:r>
      <w:r w:rsidRPr="00974033">
        <w:rPr>
          <w:rFonts w:ascii="Times New Roman Bold" w:hAnsi="Times New Roman Bold"/>
          <w:b/>
          <w:sz w:val="52"/>
          <w:szCs w:val="52"/>
        </w:rPr>
        <w:t>utput</w:t>
      </w:r>
      <w:r w:rsidR="000C202C" w:rsidRPr="00974033">
        <w:rPr>
          <w:rFonts w:ascii="Times New Roman Bold" w:hAnsi="Times New Roman Bold"/>
          <w:b/>
          <w:sz w:val="52"/>
          <w:szCs w:val="52"/>
        </w:rPr>
        <w:t xml:space="preserve"> </w:t>
      </w:r>
      <w:r w:rsidRPr="00974033">
        <w:rPr>
          <w:rFonts w:ascii="Times New Roman Bold" w:hAnsi="Times New Roman Bold"/>
          <w:b/>
          <w:sz w:val="52"/>
          <w:szCs w:val="52"/>
        </w:rPr>
        <w:t>and Performance-</w:t>
      </w:r>
      <w:r w:rsidR="00485BB7" w:rsidRPr="00974033">
        <w:rPr>
          <w:rFonts w:ascii="Times New Roman Bold" w:hAnsi="Times New Roman Bold"/>
          <w:b/>
          <w:sz w:val="52"/>
          <w:szCs w:val="52"/>
        </w:rPr>
        <w:t xml:space="preserve">Based </w:t>
      </w:r>
      <w:r w:rsidRPr="00974033">
        <w:rPr>
          <w:rFonts w:ascii="Times New Roman Bold" w:hAnsi="Times New Roman Bold"/>
          <w:b/>
          <w:sz w:val="52"/>
          <w:szCs w:val="52"/>
        </w:rPr>
        <w:t>Road Contracts</w:t>
      </w:r>
    </w:p>
    <w:p w14:paraId="4CEDB49E" w14:textId="77777777" w:rsidR="006309F7" w:rsidRPr="00203156" w:rsidRDefault="001C17A3" w:rsidP="002D48F5">
      <w:pPr>
        <w:suppressAutoHyphens/>
        <w:jc w:val="center"/>
        <w:rPr>
          <w:rFonts w:ascii="Times New Roman Bold" w:hAnsi="Times New Roman Bold"/>
          <w:b/>
          <w:sz w:val="36"/>
          <w:szCs w:val="36"/>
        </w:rPr>
      </w:pPr>
      <w:r w:rsidRPr="00203156">
        <w:rPr>
          <w:rFonts w:ascii="Times New Roman Bold" w:hAnsi="Times New Roman Bold"/>
          <w:b/>
          <w:sz w:val="36"/>
          <w:szCs w:val="36"/>
        </w:rPr>
        <w:t>(With or Without Prequalification)</w:t>
      </w:r>
      <w:r w:rsidR="005C6742" w:rsidRPr="00203156">
        <w:rPr>
          <w:rFonts w:ascii="Times New Roman Bold" w:hAnsi="Times New Roman Bold"/>
          <w:b/>
          <w:sz w:val="36"/>
          <w:szCs w:val="36"/>
        </w:rPr>
        <w:t xml:space="preserve"> </w:t>
      </w:r>
    </w:p>
    <w:p w14:paraId="5636FFEB" w14:textId="77777777" w:rsidR="00ED5745" w:rsidRPr="00203156" w:rsidRDefault="00ED5745" w:rsidP="005C727B">
      <w:pPr>
        <w:suppressAutoHyphens/>
        <w:jc w:val="center"/>
        <w:rPr>
          <w:b/>
          <w:color w:val="000000"/>
          <w:sz w:val="16"/>
          <w:szCs w:val="16"/>
        </w:rPr>
      </w:pPr>
    </w:p>
    <w:p w14:paraId="2A0C7298" w14:textId="77777777" w:rsidR="005C727B" w:rsidRPr="00203156" w:rsidRDefault="005C727B" w:rsidP="00183A32">
      <w:pPr>
        <w:suppressAutoHyphens/>
        <w:rPr>
          <w:b/>
          <w:color w:val="000000"/>
          <w:sz w:val="16"/>
          <w:szCs w:val="16"/>
        </w:rPr>
      </w:pPr>
    </w:p>
    <w:p w14:paraId="3A94F3C1" w14:textId="77777777" w:rsidR="005C727B" w:rsidRPr="00203156" w:rsidRDefault="005C727B" w:rsidP="005C727B">
      <w:pPr>
        <w:suppressAutoHyphens/>
        <w:jc w:val="center"/>
        <w:rPr>
          <w:b/>
          <w:color w:val="000000"/>
          <w:sz w:val="16"/>
          <w:szCs w:val="16"/>
        </w:rPr>
      </w:pPr>
    </w:p>
    <w:p w14:paraId="5CE9169E" w14:textId="77777777" w:rsidR="00183A32" w:rsidRDefault="00183A32" w:rsidP="00183A32">
      <w:pPr>
        <w:suppressAutoHyphens/>
        <w:jc w:val="center"/>
        <w:rPr>
          <w:b/>
          <w:color w:val="FF0000"/>
          <w:sz w:val="36"/>
          <w:szCs w:val="36"/>
        </w:rPr>
      </w:pPr>
      <w:r w:rsidRPr="00C27F70">
        <w:rPr>
          <w:b/>
          <w:color w:val="FF0000"/>
          <w:sz w:val="36"/>
          <w:szCs w:val="36"/>
        </w:rPr>
        <w:t xml:space="preserve">For Projects </w:t>
      </w:r>
      <w:r>
        <w:rPr>
          <w:b/>
          <w:color w:val="FF0000"/>
          <w:sz w:val="36"/>
          <w:szCs w:val="36"/>
        </w:rPr>
        <w:t>w</w:t>
      </w:r>
      <w:r w:rsidRPr="00C27F70">
        <w:rPr>
          <w:b/>
          <w:color w:val="FF0000"/>
          <w:sz w:val="36"/>
          <w:szCs w:val="36"/>
        </w:rPr>
        <w:t xml:space="preserve">ith Project Concept Notes </w:t>
      </w:r>
      <w:r>
        <w:rPr>
          <w:b/>
          <w:color w:val="FF0000"/>
          <w:sz w:val="36"/>
          <w:szCs w:val="36"/>
        </w:rPr>
        <w:t xml:space="preserve">(PCN) </w:t>
      </w:r>
    </w:p>
    <w:p w14:paraId="75159EDC" w14:textId="77777777" w:rsidR="00183A32" w:rsidRDefault="00183A32" w:rsidP="00183A32">
      <w:pPr>
        <w:suppressAutoHyphens/>
        <w:jc w:val="center"/>
        <w:rPr>
          <w:b/>
          <w:color w:val="FF0000"/>
          <w:sz w:val="36"/>
          <w:szCs w:val="36"/>
        </w:rPr>
      </w:pPr>
      <w:r w:rsidRPr="00C27F70">
        <w:rPr>
          <w:b/>
          <w:color w:val="FF0000"/>
          <w:sz w:val="36"/>
          <w:szCs w:val="36"/>
        </w:rPr>
        <w:t xml:space="preserve">Decision Notes </w:t>
      </w:r>
    </w:p>
    <w:p w14:paraId="597C5A9A" w14:textId="77777777" w:rsidR="00183A32" w:rsidRPr="00CA63CA" w:rsidRDefault="00183A32" w:rsidP="00183A32">
      <w:pPr>
        <w:suppressAutoHyphens/>
        <w:jc w:val="center"/>
        <w:rPr>
          <w:b/>
          <w:color w:val="FF0000"/>
          <w:sz w:val="36"/>
          <w:szCs w:val="36"/>
        </w:rPr>
      </w:pPr>
      <w:r>
        <w:rPr>
          <w:b/>
          <w:color w:val="FF0000"/>
          <w:sz w:val="36"/>
          <w:szCs w:val="36"/>
        </w:rPr>
        <w:t>d</w:t>
      </w:r>
      <w:r w:rsidRPr="00C27F70">
        <w:rPr>
          <w:b/>
          <w:color w:val="FF0000"/>
          <w:sz w:val="36"/>
          <w:szCs w:val="36"/>
        </w:rPr>
        <w:t xml:space="preserve">ated </w:t>
      </w:r>
      <w:r>
        <w:rPr>
          <w:b/>
          <w:color w:val="FF0000"/>
          <w:sz w:val="36"/>
          <w:szCs w:val="36"/>
        </w:rPr>
        <w:t>a</w:t>
      </w:r>
      <w:r w:rsidRPr="00C27F70">
        <w:rPr>
          <w:b/>
          <w:color w:val="FF0000"/>
          <w:sz w:val="36"/>
          <w:szCs w:val="36"/>
        </w:rPr>
        <w:t>fter October 1, 2018</w:t>
      </w:r>
    </w:p>
    <w:p w14:paraId="7596A27D" w14:textId="77777777" w:rsidR="005C727B" w:rsidRPr="00203156" w:rsidRDefault="005C727B" w:rsidP="00183A32">
      <w:pPr>
        <w:suppressAutoHyphens/>
        <w:rPr>
          <w:b/>
          <w:color w:val="000000"/>
          <w:sz w:val="16"/>
          <w:szCs w:val="16"/>
        </w:rPr>
      </w:pPr>
    </w:p>
    <w:p w14:paraId="2EE492EB" w14:textId="77777777" w:rsidR="005C727B" w:rsidRPr="00203156" w:rsidRDefault="005C727B" w:rsidP="005C727B">
      <w:pPr>
        <w:suppressAutoHyphens/>
        <w:jc w:val="center"/>
        <w:rPr>
          <w:b/>
          <w:color w:val="000000"/>
          <w:sz w:val="16"/>
          <w:szCs w:val="16"/>
        </w:rPr>
      </w:pPr>
    </w:p>
    <w:p w14:paraId="11E4FE71" w14:textId="77777777" w:rsidR="005C727B" w:rsidRPr="00203156" w:rsidRDefault="005C727B" w:rsidP="005C727B">
      <w:pPr>
        <w:suppressAutoHyphens/>
        <w:jc w:val="center"/>
        <w:rPr>
          <w:b/>
          <w:color w:val="000000"/>
          <w:sz w:val="16"/>
          <w:szCs w:val="16"/>
        </w:rPr>
      </w:pPr>
    </w:p>
    <w:p w14:paraId="1901E9F4" w14:textId="77777777" w:rsidR="005C727B" w:rsidRPr="00203156" w:rsidRDefault="005C727B" w:rsidP="005C727B">
      <w:pPr>
        <w:suppressAutoHyphens/>
        <w:jc w:val="center"/>
        <w:rPr>
          <w:b/>
          <w:color w:val="000000"/>
          <w:sz w:val="16"/>
          <w:szCs w:val="16"/>
        </w:rPr>
      </w:pPr>
    </w:p>
    <w:p w14:paraId="7978F241" w14:textId="77777777" w:rsidR="005C727B" w:rsidRPr="00203156" w:rsidRDefault="005C727B" w:rsidP="005C727B">
      <w:pPr>
        <w:suppressAutoHyphens/>
        <w:jc w:val="center"/>
        <w:rPr>
          <w:b/>
          <w:color w:val="000000"/>
          <w:sz w:val="16"/>
          <w:szCs w:val="16"/>
        </w:rPr>
      </w:pPr>
    </w:p>
    <w:p w14:paraId="2FF2A5CB" w14:textId="77777777" w:rsidR="005C727B" w:rsidRPr="00203156" w:rsidRDefault="005C727B" w:rsidP="005C727B">
      <w:pPr>
        <w:suppressAutoHyphens/>
        <w:jc w:val="center"/>
        <w:rPr>
          <w:b/>
          <w:color w:val="000000"/>
          <w:sz w:val="16"/>
          <w:szCs w:val="16"/>
        </w:rPr>
      </w:pPr>
    </w:p>
    <w:p w14:paraId="2E9DB05D" w14:textId="77777777" w:rsidR="005C727B" w:rsidRPr="00203156" w:rsidRDefault="005C727B" w:rsidP="005C727B">
      <w:pPr>
        <w:suppressAutoHyphens/>
        <w:jc w:val="center"/>
        <w:rPr>
          <w:b/>
          <w:color w:val="000000"/>
          <w:sz w:val="16"/>
          <w:szCs w:val="16"/>
        </w:rPr>
      </w:pPr>
    </w:p>
    <w:p w14:paraId="7283BF04" w14:textId="77777777" w:rsidR="005C727B" w:rsidRPr="00203156" w:rsidRDefault="005C727B" w:rsidP="005C727B">
      <w:pPr>
        <w:suppressAutoHyphens/>
        <w:jc w:val="center"/>
        <w:rPr>
          <w:b/>
          <w:color w:val="000000"/>
          <w:sz w:val="16"/>
          <w:szCs w:val="16"/>
        </w:rPr>
      </w:pPr>
    </w:p>
    <w:p w14:paraId="4343F77C" w14:textId="77777777" w:rsidR="005C727B" w:rsidRPr="00203156" w:rsidRDefault="005C727B" w:rsidP="005C727B">
      <w:pPr>
        <w:suppressAutoHyphens/>
        <w:jc w:val="center"/>
        <w:rPr>
          <w:b/>
          <w:color w:val="000000"/>
          <w:sz w:val="16"/>
          <w:szCs w:val="16"/>
        </w:rPr>
      </w:pPr>
    </w:p>
    <w:p w14:paraId="217A33C7" w14:textId="77777777" w:rsidR="005C727B" w:rsidRPr="00203156" w:rsidRDefault="005C727B" w:rsidP="005C727B">
      <w:pPr>
        <w:suppressAutoHyphens/>
        <w:jc w:val="center"/>
        <w:rPr>
          <w:b/>
          <w:color w:val="000000"/>
          <w:sz w:val="16"/>
          <w:szCs w:val="16"/>
        </w:rPr>
      </w:pPr>
    </w:p>
    <w:p w14:paraId="68212A10" w14:textId="77777777" w:rsidR="005C727B" w:rsidRPr="00203156" w:rsidRDefault="005C727B" w:rsidP="005C727B">
      <w:pPr>
        <w:suppressAutoHyphens/>
        <w:jc w:val="center"/>
        <w:rPr>
          <w:b/>
          <w:color w:val="000000"/>
          <w:sz w:val="16"/>
          <w:szCs w:val="16"/>
        </w:rPr>
      </w:pPr>
    </w:p>
    <w:p w14:paraId="5B57A0AC" w14:textId="77777777" w:rsidR="005C727B" w:rsidRPr="00203156" w:rsidRDefault="005C727B" w:rsidP="005C727B">
      <w:pPr>
        <w:suppressAutoHyphens/>
        <w:jc w:val="center"/>
        <w:rPr>
          <w:b/>
          <w:color w:val="000000"/>
          <w:sz w:val="16"/>
          <w:szCs w:val="16"/>
        </w:rPr>
      </w:pPr>
    </w:p>
    <w:p w14:paraId="4BBBBFCC" w14:textId="77777777" w:rsidR="005C727B" w:rsidRPr="00203156" w:rsidRDefault="005C727B" w:rsidP="005C727B">
      <w:pPr>
        <w:suppressAutoHyphens/>
        <w:jc w:val="center"/>
        <w:rPr>
          <w:b/>
          <w:color w:val="000000"/>
          <w:sz w:val="16"/>
          <w:szCs w:val="16"/>
        </w:rPr>
      </w:pPr>
    </w:p>
    <w:p w14:paraId="7CB9E2BA" w14:textId="77777777" w:rsidR="005C727B" w:rsidRPr="00203156" w:rsidRDefault="005C727B" w:rsidP="005C727B">
      <w:pPr>
        <w:suppressAutoHyphens/>
        <w:jc w:val="center"/>
        <w:rPr>
          <w:b/>
          <w:color w:val="000000"/>
          <w:sz w:val="16"/>
          <w:szCs w:val="16"/>
        </w:rPr>
      </w:pPr>
    </w:p>
    <w:p w14:paraId="023BEFD0" w14:textId="77777777" w:rsidR="005C727B" w:rsidRPr="00203156" w:rsidRDefault="005C727B" w:rsidP="005C727B">
      <w:pPr>
        <w:suppressAutoHyphens/>
        <w:jc w:val="center"/>
        <w:rPr>
          <w:b/>
          <w:color w:val="000000"/>
          <w:sz w:val="16"/>
          <w:szCs w:val="16"/>
        </w:rPr>
      </w:pPr>
    </w:p>
    <w:p w14:paraId="506BA3F3" w14:textId="77777777" w:rsidR="005C727B" w:rsidRPr="00203156" w:rsidRDefault="005C727B" w:rsidP="005C727B">
      <w:pPr>
        <w:suppressAutoHyphens/>
        <w:jc w:val="center"/>
        <w:rPr>
          <w:b/>
          <w:color w:val="000000"/>
          <w:sz w:val="16"/>
          <w:szCs w:val="16"/>
        </w:rPr>
      </w:pPr>
    </w:p>
    <w:p w14:paraId="4C7D939F" w14:textId="77777777" w:rsidR="005C727B" w:rsidRPr="00203156" w:rsidRDefault="005C727B" w:rsidP="005C727B">
      <w:pPr>
        <w:suppressAutoHyphens/>
        <w:jc w:val="center"/>
        <w:rPr>
          <w:b/>
          <w:color w:val="000000"/>
          <w:sz w:val="16"/>
          <w:szCs w:val="16"/>
        </w:rPr>
      </w:pPr>
    </w:p>
    <w:p w14:paraId="08950C4A" w14:textId="77777777" w:rsidR="005C727B" w:rsidRPr="00203156" w:rsidRDefault="005C727B" w:rsidP="005C727B">
      <w:pPr>
        <w:suppressAutoHyphens/>
        <w:jc w:val="center"/>
        <w:rPr>
          <w:b/>
          <w:color w:val="000000"/>
          <w:sz w:val="16"/>
          <w:szCs w:val="16"/>
        </w:rPr>
      </w:pPr>
    </w:p>
    <w:p w14:paraId="590517F9" w14:textId="77777777" w:rsidR="005C727B" w:rsidRPr="00203156" w:rsidRDefault="005C727B" w:rsidP="005C727B">
      <w:pPr>
        <w:suppressAutoHyphens/>
        <w:jc w:val="center"/>
        <w:rPr>
          <w:b/>
          <w:color w:val="000000"/>
          <w:sz w:val="16"/>
          <w:szCs w:val="16"/>
        </w:rPr>
      </w:pPr>
    </w:p>
    <w:p w14:paraId="337581ED" w14:textId="77777777" w:rsidR="005C727B" w:rsidRPr="00203156" w:rsidRDefault="005C727B" w:rsidP="005C727B">
      <w:pPr>
        <w:suppressAutoHyphens/>
        <w:jc w:val="center"/>
        <w:rPr>
          <w:b/>
          <w:color w:val="000000"/>
          <w:sz w:val="16"/>
          <w:szCs w:val="16"/>
        </w:rPr>
      </w:pPr>
    </w:p>
    <w:p w14:paraId="3E062C1A" w14:textId="77777777" w:rsidR="005C727B" w:rsidRPr="00203156" w:rsidRDefault="005C727B" w:rsidP="005C727B">
      <w:pPr>
        <w:suppressAutoHyphens/>
        <w:jc w:val="center"/>
        <w:rPr>
          <w:b/>
          <w:color w:val="000000"/>
          <w:sz w:val="16"/>
          <w:szCs w:val="16"/>
        </w:rPr>
      </w:pPr>
    </w:p>
    <w:p w14:paraId="0DD6B478" w14:textId="77777777" w:rsidR="005C727B" w:rsidRPr="00203156" w:rsidRDefault="005C727B" w:rsidP="005C727B">
      <w:pPr>
        <w:suppressAutoHyphens/>
        <w:jc w:val="center"/>
        <w:rPr>
          <w:b/>
          <w:color w:val="000000"/>
          <w:sz w:val="16"/>
          <w:szCs w:val="16"/>
        </w:rPr>
      </w:pPr>
    </w:p>
    <w:p w14:paraId="00D61CF7" w14:textId="77777777" w:rsidR="005C727B" w:rsidRPr="00203156" w:rsidRDefault="005C727B" w:rsidP="005C727B">
      <w:pPr>
        <w:suppressAutoHyphens/>
        <w:jc w:val="center"/>
        <w:rPr>
          <w:b/>
          <w:color w:val="000000"/>
          <w:sz w:val="16"/>
          <w:szCs w:val="16"/>
        </w:rPr>
      </w:pPr>
    </w:p>
    <w:p w14:paraId="3121DA24" w14:textId="77777777" w:rsidR="005C727B" w:rsidRPr="00203156" w:rsidRDefault="005C727B" w:rsidP="005C727B">
      <w:pPr>
        <w:suppressAutoHyphens/>
        <w:jc w:val="left"/>
        <w:rPr>
          <w:b/>
          <w:color w:val="000000"/>
          <w:sz w:val="16"/>
          <w:szCs w:val="16"/>
        </w:rPr>
      </w:pPr>
      <w:r w:rsidRPr="00203156">
        <w:rPr>
          <w:noProof/>
          <w:spacing w:val="-5"/>
          <w:sz w:val="16"/>
          <w:szCs w:val="16"/>
        </w:rPr>
        <mc:AlternateContent>
          <mc:Choice Requires="wps">
            <w:drawing>
              <wp:anchor distT="0" distB="0" distL="114300" distR="114300" simplePos="0" relativeHeight="251659776" behindDoc="0" locked="0" layoutInCell="1" allowOverlap="1" wp14:anchorId="565DC98E" wp14:editId="670A211A">
                <wp:simplePos x="0" y="0"/>
                <wp:positionH relativeFrom="margin">
                  <wp:align>right</wp:align>
                </wp:positionH>
                <wp:positionV relativeFrom="paragraph">
                  <wp:posOffset>4445</wp:posOffset>
                </wp:positionV>
                <wp:extent cx="2057400" cy="434340"/>
                <wp:effectExtent l="0" t="0" r="0" b="3810"/>
                <wp:wrapNone/>
                <wp:docPr id="1679" name="Rectangle 1679"/>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14:paraId="0D47F97B" w14:textId="0D5C40AD" w:rsidR="00947659" w:rsidRPr="00974033" w:rsidRDefault="00947659" w:rsidP="005C727B">
                            <w:pPr>
                              <w:jc w:val="right"/>
                              <w:rPr>
                                <w:b/>
                                <w:color w:val="000000" w:themeColor="text1"/>
                              </w:rPr>
                            </w:pPr>
                            <w:r w:rsidRPr="00974033">
                              <w:rPr>
                                <w:b/>
                                <w:color w:val="000000" w:themeColor="text1"/>
                              </w:rPr>
                              <w:t>JU</w:t>
                            </w:r>
                            <w:r w:rsidR="002404D7">
                              <w:rPr>
                                <w:b/>
                                <w:color w:val="000000" w:themeColor="text1"/>
                              </w:rPr>
                              <w:t xml:space="preserve">LY </w:t>
                            </w:r>
                            <w:r w:rsidRPr="00974033">
                              <w:rPr>
                                <w:b/>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DC98E" id="Rectangle 1679" o:spid="_x0000_s1026" style="position:absolute;margin-left:110.8pt;margin-top:.35pt;width:162pt;height:34.2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" filled="f" stroked="f" strokeweight="1pt">
                <v:textbox>
                  <w:txbxContent>
                    <w:p w14:paraId="0D47F97B" w14:textId="0D5C40AD" w:rsidR="00947659" w:rsidRPr="00974033" w:rsidRDefault="00947659" w:rsidP="005C727B">
                      <w:pPr>
                        <w:jc w:val="right"/>
                        <w:rPr>
                          <w:b/>
                          <w:color w:val="000000" w:themeColor="text1"/>
                        </w:rPr>
                      </w:pPr>
                      <w:r w:rsidRPr="00974033">
                        <w:rPr>
                          <w:b/>
                          <w:color w:val="000000" w:themeColor="text1"/>
                        </w:rPr>
                        <w:t>JU</w:t>
                      </w:r>
                      <w:r w:rsidR="002404D7">
                        <w:rPr>
                          <w:b/>
                          <w:color w:val="000000" w:themeColor="text1"/>
                        </w:rPr>
                        <w:t xml:space="preserve">LY </w:t>
                      </w:r>
                      <w:r w:rsidRPr="00974033">
                        <w:rPr>
                          <w:b/>
                          <w:color w:val="000000" w:themeColor="text1"/>
                        </w:rPr>
                        <w:t>2020</w:t>
                      </w:r>
                    </w:p>
                  </w:txbxContent>
                </v:textbox>
                <w10:wrap anchorx="margin"/>
              </v:rect>
            </w:pict>
          </mc:Fallback>
        </mc:AlternateContent>
      </w:r>
      <w:r w:rsidRPr="00203156">
        <w:rPr>
          <w:noProof/>
          <w:spacing w:val="-5"/>
          <w:sz w:val="16"/>
          <w:szCs w:val="16"/>
        </w:rPr>
        <w:drawing>
          <wp:inline distT="0" distB="0" distL="0" distR="0" wp14:anchorId="0AA4DE75" wp14:editId="71F6D337">
            <wp:extent cx="2112264" cy="548640"/>
            <wp:effectExtent l="0" t="0" r="2540" b="3810"/>
            <wp:docPr id="1" name="Picture 1"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7ABA6992" w14:textId="77777777" w:rsidR="005C727B" w:rsidRPr="00203156" w:rsidRDefault="005C727B" w:rsidP="002D48F5">
      <w:pPr>
        <w:suppressAutoHyphens/>
        <w:spacing w:before="360" w:after="240"/>
        <w:jc w:val="center"/>
        <w:rPr>
          <w:b/>
          <w:sz w:val="40"/>
        </w:rPr>
        <w:sectPr w:rsidR="005C727B" w:rsidRPr="00203156" w:rsidSect="005C727B">
          <w:headerReference w:type="even" r:id="rId12"/>
          <w:headerReference w:type="default" r:id="rId13"/>
          <w:footerReference w:type="even" r:id="rId14"/>
          <w:footerReference w:type="default" r:id="rId15"/>
          <w:headerReference w:type="first" r:id="rId16"/>
          <w:footerReference w:type="first" r:id="rId17"/>
          <w:footnotePr>
            <w:numRestart w:val="eachSect"/>
          </w:footnotePr>
          <w:type w:val="oddPage"/>
          <w:pgSz w:w="12240" w:h="15840" w:code="1"/>
          <w:pgMar w:top="1440" w:right="1440" w:bottom="1080" w:left="1800" w:header="510" w:footer="720" w:gutter="0"/>
          <w:pgNumType w:fmt="lowerRoman"/>
          <w:cols w:space="720"/>
          <w:titlePg/>
          <w:docGrid w:linePitch="326"/>
        </w:sectPr>
      </w:pPr>
    </w:p>
    <w:p w14:paraId="5C711138" w14:textId="77777777" w:rsidR="000C202C" w:rsidRPr="00203156" w:rsidRDefault="000C202C" w:rsidP="002D48F5">
      <w:pPr>
        <w:suppressAutoHyphens/>
        <w:spacing w:before="360" w:after="240"/>
        <w:jc w:val="left"/>
        <w:rPr>
          <w:sz w:val="40"/>
        </w:rPr>
      </w:pPr>
      <w:r w:rsidRPr="00203156">
        <w:rPr>
          <w:color w:val="000000"/>
        </w:rPr>
        <w:t>This document is subject to copyright.</w:t>
      </w:r>
    </w:p>
    <w:p w14:paraId="78AE6749" w14:textId="77777777" w:rsidR="00EE4463" w:rsidRPr="00203156" w:rsidRDefault="000C202C" w:rsidP="002D48F5">
      <w:pPr>
        <w:autoSpaceDE w:val="0"/>
        <w:autoSpaceDN w:val="0"/>
        <w:adjustRightInd w:val="0"/>
        <w:spacing w:before="360" w:after="240" w:line="240" w:lineRule="atLeast"/>
        <w:rPr>
          <w:color w:val="000000"/>
        </w:rPr>
      </w:pPr>
      <w:r w:rsidRPr="00203156">
        <w:rPr>
          <w:color w:val="000000"/>
        </w:rPr>
        <w:t>This document may be used and reproduced for non-commercial purposes only. Any commercial use, including without limitation reselling, charging to access, redistribute, or for derivative works such as unofficial translations based on th</w:t>
      </w:r>
      <w:r w:rsidR="00C650F5" w:rsidRPr="00203156">
        <w:rPr>
          <w:color w:val="000000"/>
        </w:rPr>
        <w:t xml:space="preserve">is </w:t>
      </w:r>
      <w:r w:rsidRPr="00203156">
        <w:rPr>
          <w:color w:val="000000"/>
        </w:rPr>
        <w:t>document is not allowed.</w:t>
      </w:r>
    </w:p>
    <w:p w14:paraId="25D53026" w14:textId="77777777" w:rsidR="00C35493" w:rsidRDefault="00C35493" w:rsidP="002D48F5">
      <w:pPr>
        <w:autoSpaceDE w:val="0"/>
        <w:autoSpaceDN w:val="0"/>
        <w:adjustRightInd w:val="0"/>
        <w:spacing w:before="360" w:after="240" w:line="240" w:lineRule="atLeast"/>
        <w:rPr>
          <w:b/>
          <w:sz w:val="40"/>
        </w:rPr>
        <w:sectPr w:rsidR="00C35493" w:rsidSect="005C727B">
          <w:headerReference w:type="default" r:id="rId18"/>
          <w:headerReference w:type="first" r:id="rId19"/>
          <w:footnotePr>
            <w:numRestart w:val="eachSect"/>
          </w:footnotePr>
          <w:pgSz w:w="12240" w:h="15840" w:code="1"/>
          <w:pgMar w:top="1440" w:right="1440" w:bottom="1440" w:left="1800" w:header="510" w:footer="720" w:gutter="0"/>
          <w:pgNumType w:fmt="lowerRoman"/>
          <w:cols w:space="720"/>
          <w:titlePg/>
          <w:docGrid w:linePitch="326"/>
        </w:sectPr>
      </w:pPr>
    </w:p>
    <w:p w14:paraId="58ABE59C" w14:textId="77777777" w:rsidR="00505AB4" w:rsidRDefault="00505AB4" w:rsidP="00C35493">
      <w:pPr>
        <w:spacing w:before="60" w:after="240"/>
        <w:jc w:val="center"/>
        <w:rPr>
          <w:b/>
          <w:sz w:val="48"/>
          <w:szCs w:val="48"/>
        </w:rPr>
      </w:pPr>
      <w:r w:rsidRPr="00203156">
        <w:rPr>
          <w:b/>
          <w:sz w:val="48"/>
          <w:szCs w:val="48"/>
        </w:rPr>
        <w:t>Revisions</w:t>
      </w:r>
    </w:p>
    <w:p w14:paraId="4A4A9420" w14:textId="464B6BC2" w:rsidR="00183A32" w:rsidRPr="007636D9" w:rsidRDefault="00183A32" w:rsidP="00183A32">
      <w:pPr>
        <w:spacing w:before="200" w:after="200"/>
        <w:jc w:val="left"/>
        <w:rPr>
          <w:b/>
          <w:bCs w:val="0"/>
          <w:color w:val="000000" w:themeColor="text1"/>
          <w:sz w:val="32"/>
        </w:rPr>
      </w:pPr>
      <w:r>
        <w:rPr>
          <w:b/>
          <w:color w:val="000000" w:themeColor="text1"/>
          <w:sz w:val="32"/>
          <w:szCs w:val="32"/>
        </w:rPr>
        <w:t>Ju</w:t>
      </w:r>
      <w:r w:rsidR="002404D7">
        <w:rPr>
          <w:b/>
          <w:color w:val="000000" w:themeColor="text1"/>
          <w:sz w:val="32"/>
          <w:szCs w:val="32"/>
        </w:rPr>
        <w:t>ly</w:t>
      </w:r>
      <w:r>
        <w:rPr>
          <w:b/>
          <w:color w:val="000000" w:themeColor="text1"/>
          <w:sz w:val="32"/>
          <w:szCs w:val="32"/>
        </w:rPr>
        <w:t xml:space="preserve"> </w:t>
      </w:r>
      <w:r w:rsidRPr="007636D9">
        <w:rPr>
          <w:b/>
          <w:color w:val="000000" w:themeColor="text1"/>
          <w:sz w:val="32"/>
        </w:rPr>
        <w:t>20</w:t>
      </w:r>
      <w:r>
        <w:rPr>
          <w:b/>
          <w:color w:val="000000" w:themeColor="text1"/>
          <w:sz w:val="32"/>
        </w:rPr>
        <w:t>20</w:t>
      </w:r>
    </w:p>
    <w:p w14:paraId="16811DAC" w14:textId="31D8C1CB" w:rsidR="00183A32" w:rsidRPr="00183A32" w:rsidRDefault="00183A32" w:rsidP="00183A32">
      <w:pPr>
        <w:spacing w:before="200" w:after="200"/>
        <w:rPr>
          <w:rFonts w:cstheme="minorHAnsi"/>
        </w:rPr>
      </w:pPr>
      <w:r>
        <w:rPr>
          <w:rFonts w:cstheme="minorHAnsi"/>
        </w:rPr>
        <w:t xml:space="preserve">This SPD is in one-envelope. </w:t>
      </w:r>
      <w:r w:rsidRPr="00104E77">
        <w:t>This revision</w:t>
      </w:r>
      <w:r>
        <w:t xml:space="preserve"> </w:t>
      </w:r>
      <w:r w:rsidRPr="00104E77">
        <w:t xml:space="preserve">incorporates modifications to reflect the Bank’s Environmental and Social </w:t>
      </w:r>
      <w:r w:rsidRPr="00BD45D7">
        <w:t>Framework (2017), as appropriate</w:t>
      </w:r>
      <w:r>
        <w:rPr>
          <w:rFonts w:cstheme="minorHAnsi"/>
        </w:rPr>
        <w:t xml:space="preserve">. GBV/SEA </w:t>
      </w:r>
      <w:r w:rsidRPr="0023031E">
        <w:rPr>
          <w:rFonts w:cstheme="minorHAnsi"/>
        </w:rPr>
        <w:t>has been replaced with SEA (Sexual Exploitation and Abuse) and SH (Sexual Harassment) as appropriate.</w:t>
      </w:r>
      <w:r>
        <w:rPr>
          <w:rFonts w:cstheme="minorHAnsi"/>
        </w:rPr>
        <w:t xml:space="preserve"> </w:t>
      </w:r>
      <w:r w:rsidR="00A1449F">
        <w:rPr>
          <w:rFonts w:cstheme="minorHAnsi"/>
        </w:rPr>
        <w:t xml:space="preserve">Some </w:t>
      </w:r>
      <w:r w:rsidR="00A1449F" w:rsidRPr="0023031E">
        <w:rPr>
          <w:rFonts w:cstheme="minorHAnsi"/>
        </w:rPr>
        <w:t>enhancements have also been made</w:t>
      </w:r>
      <w:r w:rsidR="00A1449F">
        <w:rPr>
          <w:rFonts w:cstheme="minorHAnsi"/>
        </w:rPr>
        <w:t xml:space="preserve">. </w:t>
      </w:r>
      <w:r w:rsidR="00E33465">
        <w:rPr>
          <w:rFonts w:cstheme="minorHAnsi"/>
        </w:rPr>
        <w:t xml:space="preserve">The Sample Specifications has not been revised. </w:t>
      </w:r>
      <w:r w:rsidR="00A1449F" w:rsidRPr="00330958">
        <w:rPr>
          <w:rFonts w:cstheme="minorHAnsi"/>
          <w:i/>
          <w:iCs/>
        </w:rPr>
        <w:t xml:space="preserve">Further </w:t>
      </w:r>
      <w:r w:rsidR="00A1449F">
        <w:rPr>
          <w:rFonts w:cstheme="minorHAnsi"/>
          <w:i/>
          <w:iCs/>
        </w:rPr>
        <w:t>review</w:t>
      </w:r>
      <w:r w:rsidR="00A1449F" w:rsidRPr="00330958">
        <w:rPr>
          <w:rFonts w:cstheme="minorHAnsi"/>
          <w:i/>
          <w:iCs/>
        </w:rPr>
        <w:t xml:space="preserve">, including </w:t>
      </w:r>
      <w:r w:rsidR="00A1449F">
        <w:rPr>
          <w:rFonts w:cstheme="minorHAnsi"/>
          <w:i/>
          <w:iCs/>
        </w:rPr>
        <w:t xml:space="preserve">of </w:t>
      </w:r>
      <w:r w:rsidR="00A1449F" w:rsidRPr="00330958">
        <w:rPr>
          <w:rFonts w:cstheme="minorHAnsi"/>
          <w:i/>
          <w:iCs/>
        </w:rPr>
        <w:t>the sample specifications</w:t>
      </w:r>
      <w:r w:rsidR="00A1449F">
        <w:rPr>
          <w:rFonts w:cstheme="minorHAnsi"/>
          <w:i/>
          <w:iCs/>
        </w:rPr>
        <w:t xml:space="preserve">, </w:t>
      </w:r>
      <w:r w:rsidR="00A1449F" w:rsidRPr="00330958">
        <w:rPr>
          <w:rFonts w:cstheme="minorHAnsi"/>
          <w:i/>
          <w:iCs/>
        </w:rPr>
        <w:t>is</w:t>
      </w:r>
      <w:r w:rsidR="00A1449F">
        <w:rPr>
          <w:rFonts w:cstheme="minorHAnsi"/>
          <w:i/>
          <w:iCs/>
        </w:rPr>
        <w:t xml:space="preserve"> i</w:t>
      </w:r>
      <w:r w:rsidR="00A1449F" w:rsidRPr="00330958">
        <w:rPr>
          <w:rFonts w:cstheme="minorHAnsi"/>
          <w:i/>
          <w:iCs/>
        </w:rPr>
        <w:t>n the pipeline</w:t>
      </w:r>
      <w:r>
        <w:rPr>
          <w:rFonts w:cstheme="minorHAnsi"/>
        </w:rPr>
        <w:t>.</w:t>
      </w:r>
    </w:p>
    <w:p w14:paraId="559480B7" w14:textId="07E926C6" w:rsidR="00E42A9F" w:rsidRPr="003D75D7" w:rsidRDefault="00E42A9F" w:rsidP="00E42A9F">
      <w:pPr>
        <w:spacing w:before="360" w:after="240"/>
        <w:jc w:val="left"/>
        <w:rPr>
          <w:b/>
          <w:bCs w:val="0"/>
          <w:color w:val="000000" w:themeColor="text1"/>
          <w:sz w:val="32"/>
        </w:rPr>
      </w:pPr>
      <w:r w:rsidRPr="003D75D7">
        <w:rPr>
          <w:b/>
          <w:color w:val="000000" w:themeColor="text1"/>
          <w:sz w:val="32"/>
        </w:rPr>
        <w:t>October 2017</w:t>
      </w:r>
    </w:p>
    <w:p w14:paraId="3D1ACDAA" w14:textId="77777777" w:rsidR="00C0669D" w:rsidRPr="00F80D03" w:rsidRDefault="002B58BD" w:rsidP="00C0669D">
      <w:r w:rsidRPr="00F80D03">
        <w:t>This revision dated October</w:t>
      </w:r>
      <w:r w:rsidR="001B0137">
        <w:t>,</w:t>
      </w:r>
      <w:r w:rsidRPr="00F80D03">
        <w:t xml:space="preserve"> 2017 incorporate</w:t>
      </w:r>
      <w:r>
        <w:t>s new</w:t>
      </w:r>
      <w:r w:rsidRPr="00F80D03">
        <w:t xml:space="preserve"> provisions on Beneficia</w:t>
      </w:r>
      <w:r>
        <w:t>l</w:t>
      </w:r>
      <w:r w:rsidRPr="00F80D03">
        <w:t xml:space="preserve"> Ownership </w:t>
      </w:r>
      <w:r>
        <w:t xml:space="preserve">and </w:t>
      </w:r>
      <w:r w:rsidRPr="00F80D03">
        <w:t xml:space="preserve">Direct </w:t>
      </w:r>
      <w:r>
        <w:t>Payment</w:t>
      </w:r>
      <w:r w:rsidR="00E42A9F">
        <w:t xml:space="preserve">. </w:t>
      </w:r>
      <w:r w:rsidR="00C0669D">
        <w:rPr>
          <w:color w:val="000000" w:themeColor="text1"/>
        </w:rPr>
        <w:t>The</w:t>
      </w:r>
      <w:r w:rsidR="00C0669D" w:rsidRPr="00B637AF">
        <w:rPr>
          <w:color w:val="000000" w:themeColor="text1"/>
        </w:rPr>
        <w:t xml:space="preserve"> environmental, social, health and safety</w:t>
      </w:r>
      <w:r w:rsidR="00C0669D">
        <w:rPr>
          <w:color w:val="000000" w:themeColor="text1"/>
        </w:rPr>
        <w:t xml:space="preserve"> (ESHS) aspects have also been enhanced to include additional provisions on sexual exploitation and abuse (SEA) and gender based violence (GBV).</w:t>
      </w:r>
    </w:p>
    <w:p w14:paraId="5C67568A" w14:textId="77777777" w:rsidR="001B0137" w:rsidRPr="00F80D03" w:rsidRDefault="001B0137" w:rsidP="00E42A9F"/>
    <w:p w14:paraId="036FDF14" w14:textId="77777777" w:rsidR="001A7B01" w:rsidRPr="00203156" w:rsidRDefault="001A7B01" w:rsidP="001A7B01">
      <w:pPr>
        <w:rPr>
          <w:b/>
          <w:bCs w:val="0"/>
          <w:color w:val="000000"/>
          <w:sz w:val="32"/>
        </w:rPr>
      </w:pPr>
      <w:r w:rsidRPr="00203156">
        <w:rPr>
          <w:b/>
          <w:color w:val="000000"/>
          <w:sz w:val="32"/>
        </w:rPr>
        <w:t>January 2017</w:t>
      </w:r>
    </w:p>
    <w:p w14:paraId="75CDA7CD" w14:textId="77777777" w:rsidR="001A7B01" w:rsidRPr="00203156" w:rsidRDefault="001A7B01" w:rsidP="001A7B01">
      <w:pPr>
        <w:rPr>
          <w:b/>
          <w:bCs w:val="0"/>
          <w:color w:val="000000"/>
          <w:sz w:val="32"/>
        </w:rPr>
      </w:pPr>
    </w:p>
    <w:p w14:paraId="6DAB63BF" w14:textId="77777777" w:rsidR="001A7B01" w:rsidRPr="00203156" w:rsidRDefault="001A7B01" w:rsidP="001A7B01">
      <w:pPr>
        <w:rPr>
          <w:bCs w:val="0"/>
          <w:color w:val="000000" w:themeColor="text1"/>
        </w:rPr>
      </w:pPr>
      <w:r w:rsidRPr="00203156">
        <w:rPr>
          <w:color w:val="000000"/>
        </w:rPr>
        <w:t xml:space="preserve">This revision dated January, 2017 incorporates changes to enhance environmental, social, health and safety performance. </w:t>
      </w:r>
      <w:r w:rsidR="00DA1EED" w:rsidRPr="00056A6C">
        <w:rPr>
          <w:color w:val="000000" w:themeColor="text1"/>
        </w:rPr>
        <w:t>In addition, a template for notification of intention to award a contract has been added and a few editorial enhancements made</w:t>
      </w:r>
      <w:r w:rsidRPr="00203156">
        <w:rPr>
          <w:color w:val="000000" w:themeColor="text1"/>
        </w:rPr>
        <w:t>.</w:t>
      </w:r>
    </w:p>
    <w:p w14:paraId="631E9563" w14:textId="77777777" w:rsidR="00505AB4" w:rsidRPr="00203156" w:rsidRDefault="004A4A48" w:rsidP="005C727B">
      <w:pPr>
        <w:autoSpaceDE w:val="0"/>
        <w:autoSpaceDN w:val="0"/>
        <w:adjustRightInd w:val="0"/>
        <w:spacing w:before="360" w:line="240" w:lineRule="atLeast"/>
        <w:jc w:val="left"/>
        <w:rPr>
          <w:b/>
          <w:color w:val="000000"/>
          <w:sz w:val="32"/>
          <w:szCs w:val="32"/>
        </w:rPr>
      </w:pPr>
      <w:r w:rsidRPr="00203156">
        <w:rPr>
          <w:b/>
          <w:color w:val="000000"/>
          <w:sz w:val="32"/>
          <w:szCs w:val="32"/>
        </w:rPr>
        <w:t xml:space="preserve">July </w:t>
      </w:r>
      <w:r w:rsidR="00505AB4" w:rsidRPr="00203156">
        <w:rPr>
          <w:b/>
          <w:color w:val="000000"/>
          <w:sz w:val="32"/>
          <w:szCs w:val="32"/>
        </w:rPr>
        <w:t>2016</w:t>
      </w:r>
    </w:p>
    <w:p w14:paraId="2755F2AC" w14:textId="77777777" w:rsidR="00505AB4" w:rsidRPr="00203156" w:rsidRDefault="00505AB4" w:rsidP="005C727B">
      <w:pPr>
        <w:autoSpaceDE w:val="0"/>
        <w:autoSpaceDN w:val="0"/>
        <w:adjustRightInd w:val="0"/>
        <w:spacing w:before="120" w:after="240" w:line="240" w:lineRule="atLeast"/>
        <w:jc w:val="left"/>
        <w:rPr>
          <w:bCs w:val="0"/>
          <w:color w:val="000000"/>
        </w:rPr>
      </w:pPr>
      <w:r w:rsidRPr="00203156">
        <w:rPr>
          <w:color w:val="000000"/>
        </w:rPr>
        <w:t xml:space="preserve">This revision dated </w:t>
      </w:r>
      <w:r w:rsidR="004A4A48" w:rsidRPr="00203156">
        <w:rPr>
          <w:color w:val="000000"/>
        </w:rPr>
        <w:t>July</w:t>
      </w:r>
      <w:r w:rsidR="005C727B" w:rsidRPr="00203156">
        <w:rPr>
          <w:color w:val="000000"/>
        </w:rPr>
        <w:t>,</w:t>
      </w:r>
      <w:r w:rsidR="004A4A48" w:rsidRPr="00203156">
        <w:rPr>
          <w:color w:val="000000"/>
        </w:rPr>
        <w:t xml:space="preserve"> </w:t>
      </w:r>
      <w:r w:rsidRPr="00203156">
        <w:rPr>
          <w:color w:val="000000"/>
        </w:rPr>
        <w:t xml:space="preserve">2016 incorporates a number of changes reflecting the </w:t>
      </w:r>
      <w:r w:rsidRPr="00203156">
        <w:rPr>
          <w:i/>
          <w:color w:val="000000"/>
        </w:rPr>
        <w:t xml:space="preserve">Procurement Regulations for </w:t>
      </w:r>
      <w:r w:rsidR="007E1A80" w:rsidRPr="00203156">
        <w:rPr>
          <w:i/>
          <w:color w:val="000000"/>
        </w:rPr>
        <w:t xml:space="preserve">IPF </w:t>
      </w:r>
      <w:r w:rsidRPr="00203156">
        <w:rPr>
          <w:i/>
          <w:color w:val="000000"/>
        </w:rPr>
        <w:t>Borrowers,</w:t>
      </w:r>
      <w:r w:rsidRPr="00203156">
        <w:rPr>
          <w:color w:val="000000"/>
        </w:rPr>
        <w:t xml:space="preserve"> </w:t>
      </w:r>
      <w:r w:rsidR="004A4A48" w:rsidRPr="00203156">
        <w:rPr>
          <w:color w:val="000000"/>
        </w:rPr>
        <w:t xml:space="preserve">July </w:t>
      </w:r>
      <w:r w:rsidRPr="00203156">
        <w:rPr>
          <w:color w:val="000000"/>
        </w:rPr>
        <w:t xml:space="preserve">2016. </w:t>
      </w:r>
    </w:p>
    <w:p w14:paraId="274B860E" w14:textId="77777777" w:rsidR="006A5BAB" w:rsidRPr="00203156" w:rsidRDefault="006A5BAB" w:rsidP="005C727B">
      <w:pPr>
        <w:autoSpaceDE w:val="0"/>
        <w:autoSpaceDN w:val="0"/>
        <w:adjustRightInd w:val="0"/>
        <w:spacing w:before="360" w:line="240" w:lineRule="atLeast"/>
        <w:jc w:val="left"/>
        <w:rPr>
          <w:b/>
          <w:sz w:val="32"/>
          <w:szCs w:val="32"/>
        </w:rPr>
      </w:pPr>
      <w:r w:rsidRPr="00203156">
        <w:rPr>
          <w:b/>
          <w:sz w:val="32"/>
          <w:szCs w:val="32"/>
        </w:rPr>
        <w:t xml:space="preserve">November 2009 </w:t>
      </w:r>
    </w:p>
    <w:p w14:paraId="17628B33" w14:textId="77777777" w:rsidR="006A5BAB" w:rsidRPr="00203156" w:rsidRDefault="006A5BAB" w:rsidP="005C727B">
      <w:pPr>
        <w:autoSpaceDE w:val="0"/>
        <w:autoSpaceDN w:val="0"/>
        <w:adjustRightInd w:val="0"/>
        <w:spacing w:before="120" w:after="240" w:line="240" w:lineRule="atLeast"/>
        <w:jc w:val="left"/>
      </w:pPr>
      <w:r w:rsidRPr="00203156">
        <w:t xml:space="preserve">This version 2 incorporates the Fraud and Corruption clauses of the Procurement Guidelines and are reflected in ITB 3.1 (Corrupt Practices), ITB 4.4 (Eligible Bidders), GC 11.6 (Contractor’s </w:t>
      </w:r>
      <w:r w:rsidR="00A725DC" w:rsidRPr="00203156">
        <w:t>Responsibilities</w:t>
      </w:r>
      <w:r w:rsidRPr="00203156">
        <w:t>), and GC 59.2.1 (Termination).</w:t>
      </w:r>
    </w:p>
    <w:p w14:paraId="3A82DB46" w14:textId="77777777" w:rsidR="00F10E7B" w:rsidRPr="00203156" w:rsidRDefault="00F10E7B" w:rsidP="005C727B">
      <w:pPr>
        <w:autoSpaceDE w:val="0"/>
        <w:autoSpaceDN w:val="0"/>
        <w:adjustRightInd w:val="0"/>
        <w:spacing w:before="360" w:line="240" w:lineRule="atLeast"/>
        <w:jc w:val="left"/>
        <w:rPr>
          <w:b/>
          <w:sz w:val="32"/>
          <w:szCs w:val="32"/>
        </w:rPr>
      </w:pPr>
      <w:r w:rsidRPr="00203156">
        <w:rPr>
          <w:b/>
          <w:sz w:val="32"/>
          <w:szCs w:val="32"/>
        </w:rPr>
        <w:t xml:space="preserve">October 2006 </w:t>
      </w:r>
    </w:p>
    <w:p w14:paraId="4922EBAA" w14:textId="77777777" w:rsidR="00F10E7B" w:rsidRPr="00203156" w:rsidRDefault="00F10E7B" w:rsidP="005C727B">
      <w:pPr>
        <w:autoSpaceDE w:val="0"/>
        <w:autoSpaceDN w:val="0"/>
        <w:adjustRightInd w:val="0"/>
        <w:spacing w:before="120" w:after="240" w:line="240" w:lineRule="atLeast"/>
        <w:jc w:val="left"/>
      </w:pPr>
      <w:r w:rsidRPr="00203156">
        <w:t>This revision dated October</w:t>
      </w:r>
      <w:r w:rsidR="005C727B" w:rsidRPr="00203156">
        <w:t>,</w:t>
      </w:r>
      <w:r w:rsidRPr="00203156">
        <w:t xml:space="preserve"> 2006 incorporates changes</w:t>
      </w:r>
      <w:r w:rsidR="00B7758A" w:rsidRPr="00203156">
        <w:t xml:space="preserve"> to the </w:t>
      </w:r>
      <w:r w:rsidRPr="00203156">
        <w:t>Section I - Instructions to Bidders</w:t>
      </w:r>
      <w:r w:rsidR="00070C2F" w:rsidRPr="00203156">
        <w:t xml:space="preserve">, </w:t>
      </w:r>
      <w:r w:rsidRPr="00203156">
        <w:t>Section III</w:t>
      </w:r>
      <w:r w:rsidR="00EC673D" w:rsidRPr="00203156">
        <w:t xml:space="preserve"> -</w:t>
      </w:r>
      <w:r w:rsidRPr="00203156">
        <w:t xml:space="preserve">Evaluation and Qualification Criteria </w:t>
      </w:r>
      <w:r w:rsidR="00EC673D" w:rsidRPr="00203156">
        <w:t>and Section VI Specifications.</w:t>
      </w:r>
    </w:p>
    <w:p w14:paraId="3085122E" w14:textId="77777777" w:rsidR="009E6F13" w:rsidRPr="00203156" w:rsidRDefault="009E6F13" w:rsidP="002D48F5">
      <w:pPr>
        <w:suppressAutoHyphens/>
        <w:spacing w:before="360" w:after="240"/>
        <w:jc w:val="left"/>
        <w:rPr>
          <w:color w:val="000000"/>
        </w:rPr>
      </w:pPr>
    </w:p>
    <w:p w14:paraId="7C17318B" w14:textId="77777777" w:rsidR="00941C84" w:rsidRPr="00203156" w:rsidRDefault="00941C84" w:rsidP="002D48F5">
      <w:pPr>
        <w:spacing w:before="360" w:after="240"/>
        <w:jc w:val="left"/>
        <w:rPr>
          <w:rFonts w:ascii="Arial" w:hAnsi="Arial"/>
          <w:sz w:val="22"/>
        </w:rPr>
      </w:pPr>
      <w:r w:rsidRPr="00203156">
        <w:br w:type="page"/>
      </w:r>
    </w:p>
    <w:p w14:paraId="20D4A29A" w14:textId="77777777" w:rsidR="00D60AD5" w:rsidRPr="00203156" w:rsidRDefault="00D60AD5" w:rsidP="002D48F5">
      <w:pPr>
        <w:spacing w:before="60" w:after="60"/>
        <w:jc w:val="center"/>
        <w:rPr>
          <w:b/>
          <w:sz w:val="48"/>
          <w:szCs w:val="48"/>
        </w:rPr>
      </w:pPr>
      <w:r w:rsidRPr="00203156">
        <w:rPr>
          <w:b/>
          <w:sz w:val="48"/>
          <w:szCs w:val="48"/>
        </w:rPr>
        <w:t>Foreword</w:t>
      </w:r>
      <w:r w:rsidR="007905DC" w:rsidRPr="00203156">
        <w:rPr>
          <w:b/>
          <w:sz w:val="48"/>
          <w:szCs w:val="48"/>
        </w:rPr>
        <w:t xml:space="preserve"> and Notes to the User</w:t>
      </w:r>
      <w:r w:rsidR="00CC1CCB" w:rsidRPr="00203156">
        <w:rPr>
          <w:b/>
          <w:sz w:val="48"/>
          <w:szCs w:val="48"/>
        </w:rPr>
        <w:t>s of this SPD</w:t>
      </w:r>
    </w:p>
    <w:p w14:paraId="186EA03A" w14:textId="77777777" w:rsidR="008E694C" w:rsidRPr="00203156" w:rsidRDefault="008E694C" w:rsidP="005C727B">
      <w:pPr>
        <w:pStyle w:val="explanatoryclause"/>
        <w:spacing w:after="120"/>
        <w:ind w:left="720" w:hanging="720"/>
        <w:jc w:val="both"/>
        <w:rPr>
          <w:rFonts w:ascii="Times New Roman" w:hAnsi="Times New Roman"/>
          <w:sz w:val="24"/>
        </w:rPr>
      </w:pPr>
      <w:r w:rsidRPr="00203156">
        <w:rPr>
          <w:sz w:val="23"/>
          <w:szCs w:val="23"/>
        </w:rPr>
        <w:t>1.</w:t>
      </w:r>
      <w:r w:rsidRPr="00203156">
        <w:rPr>
          <w:sz w:val="23"/>
          <w:szCs w:val="23"/>
        </w:rPr>
        <w:tab/>
      </w:r>
      <w:r w:rsidRPr="00203156">
        <w:rPr>
          <w:rFonts w:ascii="Times New Roman" w:hAnsi="Times New Roman"/>
          <w:sz w:val="24"/>
        </w:rPr>
        <w:t>This Foreword summarizes the concept of Output- and Performance-based Road Contracts (</w:t>
      </w:r>
      <w:r w:rsidR="00A23BC0" w:rsidRPr="00203156">
        <w:rPr>
          <w:rFonts w:ascii="Times New Roman" w:hAnsi="Times New Roman"/>
          <w:sz w:val="24"/>
        </w:rPr>
        <w:t>OPBRC</w:t>
      </w:r>
      <w:r w:rsidRPr="00203156">
        <w:rPr>
          <w:rFonts w:ascii="Times New Roman" w:hAnsi="Times New Roman"/>
          <w:sz w:val="24"/>
        </w:rPr>
        <w:t xml:space="preserve">). </w:t>
      </w:r>
    </w:p>
    <w:p w14:paraId="67057FF9" w14:textId="77777777" w:rsidR="008E694C" w:rsidRPr="00203156" w:rsidRDefault="008E694C" w:rsidP="005C727B">
      <w:pPr>
        <w:pStyle w:val="explanatoryclause"/>
        <w:spacing w:after="120"/>
        <w:ind w:left="720" w:hanging="720"/>
        <w:jc w:val="both"/>
        <w:rPr>
          <w:rFonts w:ascii="Times New Roman" w:hAnsi="Times New Roman"/>
          <w:sz w:val="24"/>
        </w:rPr>
      </w:pPr>
      <w:r w:rsidRPr="00203156">
        <w:rPr>
          <w:rFonts w:ascii="Times New Roman" w:hAnsi="Times New Roman"/>
          <w:sz w:val="24"/>
        </w:rPr>
        <w:t>2.</w:t>
      </w:r>
      <w:r w:rsidR="005C727B" w:rsidRPr="00203156">
        <w:rPr>
          <w:rFonts w:ascii="Times New Roman" w:hAnsi="Times New Roman"/>
          <w:sz w:val="24"/>
        </w:rPr>
        <w:tab/>
      </w:r>
      <w:r w:rsidRPr="00203156">
        <w:rPr>
          <w:rFonts w:ascii="Times New Roman" w:hAnsi="Times New Roman"/>
          <w:sz w:val="24"/>
        </w:rPr>
        <w:t>This SPD</w:t>
      </w:r>
      <w:r w:rsidRPr="00203156">
        <w:rPr>
          <w:rFonts w:ascii="Times New Roman" w:hAnsi="Times New Roman"/>
          <w:color w:val="000000"/>
          <w:spacing w:val="-2"/>
          <w:sz w:val="24"/>
        </w:rPr>
        <w:t xml:space="preserve"> has </w:t>
      </w:r>
      <w:r w:rsidRPr="00203156">
        <w:rPr>
          <w:rFonts w:ascii="Times New Roman" w:hAnsi="Times New Roman"/>
          <w:sz w:val="24"/>
        </w:rPr>
        <w:t>a general structure similar to the World Bank’s Standard Procurement Document for Works. Given the spe</w:t>
      </w:r>
      <w:r w:rsidR="00A23BC0" w:rsidRPr="00203156">
        <w:rPr>
          <w:rFonts w:ascii="Times New Roman" w:hAnsi="Times New Roman"/>
          <w:sz w:val="24"/>
        </w:rPr>
        <w:t>cific characteristics of Output</w:t>
      </w:r>
      <w:r w:rsidRPr="00203156">
        <w:rPr>
          <w:rFonts w:ascii="Times New Roman" w:hAnsi="Times New Roman"/>
          <w:sz w:val="24"/>
        </w:rPr>
        <w:t xml:space="preserve">- and Performance-based Contracting for Roads, modifications were however made in most sections of the </w:t>
      </w:r>
      <w:r w:rsidR="00885580" w:rsidRPr="00203156">
        <w:rPr>
          <w:rFonts w:ascii="Times New Roman" w:hAnsi="Times New Roman"/>
          <w:sz w:val="24"/>
        </w:rPr>
        <w:t>bidding do</w:t>
      </w:r>
      <w:r w:rsidRPr="00203156">
        <w:rPr>
          <w:rFonts w:ascii="Times New Roman" w:hAnsi="Times New Roman"/>
          <w:sz w:val="24"/>
        </w:rPr>
        <w:t xml:space="preserve">cument including the use of several aspects of the World Bank’s Standard Procurement Document for Design, Supply and Installation of Plant and Equipment.  In particular, the Conditions of Contract have been written in order to take into account the specific nature of the services to be provided by the Contractor, which go much beyond the mere execution of pre-defined physical works and to include the “output” basis in the contract. The Contract covers an array of activities needed to achieve and maintain a certain Service Level for road users, </w:t>
      </w:r>
      <w:r w:rsidR="00A23BC0" w:rsidRPr="00203156">
        <w:rPr>
          <w:rFonts w:ascii="Times New Roman" w:hAnsi="Times New Roman"/>
          <w:sz w:val="24"/>
        </w:rPr>
        <w:t xml:space="preserve">starting from design, construction, operation </w:t>
      </w:r>
      <w:r w:rsidR="004B3C1F" w:rsidRPr="00203156">
        <w:rPr>
          <w:rFonts w:ascii="Times New Roman" w:hAnsi="Times New Roman"/>
          <w:sz w:val="24"/>
        </w:rPr>
        <w:t xml:space="preserve">and </w:t>
      </w:r>
      <w:r w:rsidR="00A23BC0" w:rsidRPr="00203156">
        <w:rPr>
          <w:rFonts w:ascii="Times New Roman" w:hAnsi="Times New Roman"/>
          <w:sz w:val="24"/>
        </w:rPr>
        <w:t xml:space="preserve">maintenance </w:t>
      </w:r>
      <w:r w:rsidRPr="00203156">
        <w:rPr>
          <w:rFonts w:ascii="Times New Roman" w:hAnsi="Times New Roman"/>
          <w:sz w:val="24"/>
        </w:rPr>
        <w:t xml:space="preserve">including </w:t>
      </w:r>
      <w:r w:rsidR="004B3C1F" w:rsidRPr="00203156">
        <w:rPr>
          <w:rFonts w:ascii="Times New Roman" w:hAnsi="Times New Roman"/>
          <w:sz w:val="24"/>
        </w:rPr>
        <w:t xml:space="preserve">several </w:t>
      </w:r>
      <w:r w:rsidRPr="00203156">
        <w:rPr>
          <w:rFonts w:ascii="Times New Roman" w:hAnsi="Times New Roman"/>
          <w:sz w:val="24"/>
        </w:rPr>
        <w:t>activities related to the Management</w:t>
      </w:r>
      <w:r w:rsidR="00A23BC0" w:rsidRPr="00203156">
        <w:rPr>
          <w:rFonts w:ascii="Times New Roman" w:hAnsi="Times New Roman"/>
          <w:sz w:val="24"/>
        </w:rPr>
        <w:t xml:space="preserve"> </w:t>
      </w:r>
      <w:r w:rsidRPr="00203156">
        <w:rPr>
          <w:rFonts w:ascii="Times New Roman" w:hAnsi="Times New Roman"/>
          <w:sz w:val="24"/>
        </w:rPr>
        <w:t xml:space="preserve">(including periodic evaluation) of the road network under contract. It includes carrying out Rehabilitation Works to bring the Road up to pre-defined standards, Improvement Works specified by the Employer aiming at adding new characteristics to the Roads in response to new traffic, safety or other conditions and Emergency Works needed to reinstate the Roads after damage has occurred as a result of natural phenomena with imponderable consequences (such as strong storms, flooding and earthquakes) under the conditions defined in the contract. A separate document has also been prepared and is presented as an Annex, providing “Sample Specifications for </w:t>
      </w:r>
      <w:r w:rsidR="00941742" w:rsidRPr="00203156">
        <w:rPr>
          <w:rFonts w:ascii="Times New Roman" w:hAnsi="Times New Roman"/>
          <w:sz w:val="24"/>
        </w:rPr>
        <w:t>OPBRC</w:t>
      </w:r>
      <w:r w:rsidRPr="00203156">
        <w:rPr>
          <w:rFonts w:ascii="Times New Roman" w:hAnsi="Times New Roman"/>
          <w:sz w:val="24"/>
        </w:rPr>
        <w:t xml:space="preserve">,” these are mostly geared towards the Management and Maintenance of a variety of road types and will facilitate the preparation of actual and specific Specifications which must be part of the final </w:t>
      </w:r>
      <w:r w:rsidR="009260AF" w:rsidRPr="00203156">
        <w:rPr>
          <w:rFonts w:ascii="Times New Roman" w:hAnsi="Times New Roman"/>
          <w:sz w:val="24"/>
        </w:rPr>
        <w:t>bidding document</w:t>
      </w:r>
      <w:r w:rsidRPr="00203156">
        <w:rPr>
          <w:rFonts w:ascii="Times New Roman" w:hAnsi="Times New Roman"/>
          <w:sz w:val="24"/>
        </w:rPr>
        <w:t>.</w:t>
      </w:r>
    </w:p>
    <w:p w14:paraId="590B686B" w14:textId="77777777" w:rsidR="00D60AD5" w:rsidRPr="00203156" w:rsidRDefault="00024F13" w:rsidP="005C727B">
      <w:pPr>
        <w:pStyle w:val="explanatoryclause"/>
        <w:spacing w:after="120"/>
        <w:ind w:left="720" w:hanging="720"/>
        <w:jc w:val="both"/>
        <w:rPr>
          <w:rFonts w:ascii="Times New Roman" w:hAnsi="Times New Roman"/>
          <w:sz w:val="24"/>
        </w:rPr>
      </w:pPr>
      <w:r w:rsidRPr="00203156">
        <w:rPr>
          <w:rFonts w:ascii="Times New Roman" w:hAnsi="Times New Roman"/>
          <w:sz w:val="24"/>
        </w:rPr>
        <w:t>3.</w:t>
      </w:r>
      <w:r w:rsidRPr="00203156">
        <w:rPr>
          <w:rFonts w:ascii="Times New Roman" w:hAnsi="Times New Roman"/>
          <w:sz w:val="24"/>
        </w:rPr>
        <w:tab/>
        <w:t>Output-</w:t>
      </w:r>
      <w:r w:rsidR="00D60AD5" w:rsidRPr="00203156">
        <w:rPr>
          <w:rFonts w:ascii="Times New Roman" w:hAnsi="Times New Roman"/>
          <w:sz w:val="24"/>
        </w:rPr>
        <w:t xml:space="preserve">and Performance-based contracting for Roads is designed to increase the efficiency and effectiveness of road asset management and maintenance. It should ensure that the physical condition of the roads under contract is adequate for the need of road users, over the entire period of the contract which is normally several years. This type of contract significantly expands the role of the private sector, from the simple execution of works to the management and conservation of road assets. </w:t>
      </w:r>
    </w:p>
    <w:p w14:paraId="25B1BF78" w14:textId="77777777" w:rsidR="00D60AD5" w:rsidRPr="00203156" w:rsidRDefault="00D60AD5" w:rsidP="005C727B">
      <w:pPr>
        <w:spacing w:after="120"/>
        <w:ind w:left="720" w:hanging="720"/>
      </w:pPr>
      <w:r w:rsidRPr="00203156">
        <w:t>4.</w:t>
      </w:r>
      <w:r w:rsidRPr="00203156">
        <w:tab/>
        <w:t xml:space="preserve">In traditional road construction and maintenance contracts, the Contractor is responsible for the execution of works which are normally defined by the Employer, and the Contractor is paid on the basis of unit prices for different work items, i.e. a contract based on “inputs” to the works. The results of traditional road contracts are in many cases less-than-optimal. The problem is that the Contractor has the wrong incentive, which is to carry out the maximum amount of works, in order to maximize its turnover and profits.  Even if the work is carried out according to plan and much money is spent, the overall service quality for the road user depends on the quality of the design given to the Contractor who is not accountable for it. In many cases the roads do not last as long as they should because of deficiencies in the original design, aggravated by inadequate maintenance. </w:t>
      </w:r>
    </w:p>
    <w:p w14:paraId="2F0B15F8" w14:textId="77777777" w:rsidR="00D60AD5" w:rsidRPr="00203156" w:rsidRDefault="00D60AD5" w:rsidP="005C727B">
      <w:pPr>
        <w:spacing w:after="120"/>
        <w:ind w:left="720" w:hanging="720"/>
      </w:pPr>
      <w:r w:rsidRPr="00203156">
        <w:t>5.</w:t>
      </w:r>
      <w:r w:rsidRPr="00203156">
        <w:tab/>
        <w:t xml:space="preserve">The </w:t>
      </w:r>
      <w:r w:rsidR="00A23BC0" w:rsidRPr="00203156">
        <w:t>OPBRC</w:t>
      </w:r>
      <w:r w:rsidRPr="00203156">
        <w:t xml:space="preserve"> addresses the issue of inadequate incentives. During the </w:t>
      </w:r>
      <w:r w:rsidR="00E65C81" w:rsidRPr="00203156">
        <w:t>B</w:t>
      </w:r>
      <w:r w:rsidRPr="00203156">
        <w:t xml:space="preserve">idding process, contractors compete among each other by essentially proposing fixed lump-sum prices for bringing the road to a certain service level and then maintaining it at that level for a relatively long period. It is important to understand that contractors are not paid directly for “inputs” or physical works (which they will undoubtedly have to carry out), but for achieving specified Service Levels, i.e., the Rehabilitation of the road to pre-defined standards (if so required by the </w:t>
      </w:r>
      <w:r w:rsidR="009260AF" w:rsidRPr="00203156">
        <w:t>bidding document</w:t>
      </w:r>
      <w:r w:rsidRPr="00203156">
        <w:t xml:space="preserve">), the maintenance service of ensuring certain Service Levels on the roads under contract, and specific improvements (if so required by the </w:t>
      </w:r>
      <w:r w:rsidR="009260AF" w:rsidRPr="00203156">
        <w:t>bidding document</w:t>
      </w:r>
      <w:r w:rsidRPr="00203156">
        <w:t xml:space="preserve">), all representing outputs or outcomes. A monthly lump-sum remuneration paid to the Contractor will cover all physical and non-physical maintenance services provided by the Contractor, except for unforeseen emergency works which are remunerated separately. The Rehabilitation and Improvement Works which have been explicitly specified by the Employer in the contract are quoted on the basis of measurable output quantities and paid as performed. In order to be entitled to the monthly payment for maintenance services, the Contractor must ensure that the roads under contract comply with the Service Levels which have been specified in the </w:t>
      </w:r>
      <w:r w:rsidR="009260AF" w:rsidRPr="00203156">
        <w:t>bidding document</w:t>
      </w:r>
      <w:r w:rsidRPr="00203156">
        <w:t xml:space="preserve">. It is possible that during some months he will have to carry out a rather large amount of physical works in order to comply with the required Service </w:t>
      </w:r>
      <w:r w:rsidR="002B1A56" w:rsidRPr="00203156">
        <w:t>Levels</w:t>
      </w:r>
      <w:r w:rsidRPr="00203156">
        <w:t xml:space="preserve"> and very little work during other months. However, his monthly payment remains the same as long as the required Service Levels are complied with. </w:t>
      </w:r>
    </w:p>
    <w:p w14:paraId="5756877C" w14:textId="77777777" w:rsidR="00D60AD5" w:rsidRPr="00203156" w:rsidRDefault="00D60AD5" w:rsidP="005C727B">
      <w:pPr>
        <w:spacing w:after="120"/>
        <w:ind w:left="720" w:hanging="720"/>
      </w:pPr>
      <w:r w:rsidRPr="00203156">
        <w:t>6.</w:t>
      </w:r>
      <w:r w:rsidRPr="00203156">
        <w:tab/>
        <w:t xml:space="preserve">A fundamental feature of the </w:t>
      </w:r>
      <w:r w:rsidR="00A23BC0" w:rsidRPr="00203156">
        <w:t>OPBRC</w:t>
      </w:r>
      <w:r w:rsidRPr="00203156">
        <w:t xml:space="preserve"> is that the </w:t>
      </w:r>
      <w:r w:rsidR="002B1A56" w:rsidRPr="00203156">
        <w:t>“</w:t>
      </w:r>
      <w:r w:rsidRPr="00203156">
        <w:t>Contractor</w:t>
      </w:r>
      <w:r w:rsidR="002B1A56" w:rsidRPr="00203156">
        <w:t>” must not necessarily</w:t>
      </w:r>
      <w:r w:rsidR="003369EE" w:rsidRPr="00203156">
        <w:t xml:space="preserve"> and in all cases</w:t>
      </w:r>
      <w:r w:rsidR="002B1A56" w:rsidRPr="00203156">
        <w:t xml:space="preserve"> be a traditional works contractor, but can (if allowed in the </w:t>
      </w:r>
      <w:r w:rsidR="009260AF" w:rsidRPr="00203156">
        <w:t>bidding document</w:t>
      </w:r>
      <w:r w:rsidR="002B1A56" w:rsidRPr="00203156">
        <w:t xml:space="preserve">) be any type of firm or business venture </w:t>
      </w:r>
      <w:r w:rsidR="003369EE" w:rsidRPr="00203156">
        <w:t>having the necessary technical</w:t>
      </w:r>
      <w:r w:rsidR="00AA7017" w:rsidRPr="00203156">
        <w:t>, managerial</w:t>
      </w:r>
      <w:r w:rsidR="003369EE" w:rsidRPr="00203156">
        <w:t xml:space="preserve"> and financial capacity</w:t>
      </w:r>
      <w:r w:rsidR="002B1A56" w:rsidRPr="00203156">
        <w:t xml:space="preserve"> </w:t>
      </w:r>
      <w:r w:rsidR="003369EE" w:rsidRPr="00203156">
        <w:t>to fulfill the contract.  In any case, the contractor</w:t>
      </w:r>
      <w:r w:rsidRPr="00203156">
        <w:t xml:space="preserve"> is responsible for designing and carrying out the works, services and actions he believes are necessary in order to achi</w:t>
      </w:r>
      <w:r w:rsidR="002B1A56" w:rsidRPr="00203156">
        <w:t>e</w:t>
      </w:r>
      <w:r w:rsidRPr="00203156">
        <w:t xml:space="preserve">ve and maintain the Service Levels stated in the contract. The Service Levels are defined from a road user’s perspective and may include factors such as average travel speeds, riding comfort, safety features, etc. If the Service Level is not achieved in any given month, the payment for that month may be reduced or even suspended. </w:t>
      </w:r>
    </w:p>
    <w:p w14:paraId="2D988953" w14:textId="77777777" w:rsidR="00D60AD5" w:rsidRPr="00203156" w:rsidRDefault="00D60AD5" w:rsidP="005C727B">
      <w:pPr>
        <w:spacing w:after="120"/>
        <w:ind w:left="720" w:hanging="720"/>
      </w:pPr>
      <w:r w:rsidRPr="00203156">
        <w:t>7.</w:t>
      </w:r>
      <w:r w:rsidRPr="00203156">
        <w:tab/>
        <w:t xml:space="preserve">Under the </w:t>
      </w:r>
      <w:r w:rsidR="00A23BC0" w:rsidRPr="00203156">
        <w:t>OPBRC</w:t>
      </w:r>
      <w:r w:rsidRPr="00203156">
        <w:t>, the Contractor has a strong financial incentive to be both efficient and effective whenever he undertakes work. In order to maximize profits, he must reduce his activities to the smallest possible volume of intelligently designed interventions, which nevertheless ensure that pre-defined indicators of Service Level are achieved and maintained over time. This type of contract makes it necessary for the Cont</w:t>
      </w:r>
      <w:r w:rsidR="00024F13" w:rsidRPr="00203156">
        <w:t>r</w:t>
      </w:r>
      <w:r w:rsidRPr="00203156">
        <w:t xml:space="preserve">actor to have a good management capacity. Here, “management” means the capability to define, optimize and carry out on a timely basis the physical interventions which are needed in the short, medium and long term, in order to guarantee that the roads remain above the agreed Service Levels. In other words, within the contract limitations and those required to comply with local legislation, technical and performance specifications and environmental and social regulations, the Contractor is entitled to independently define: (i) what to do, (ii) where to do it, (iii) how to do it, and (iv) when to do it. The role of the Road Administration and of the Employer is to enforce the contract by verifying compliance with the agreed Service Levels and with all applicable legislation and regulations. </w:t>
      </w:r>
    </w:p>
    <w:p w14:paraId="4FD8F07F" w14:textId="77777777" w:rsidR="00D60AD5" w:rsidRPr="00203156" w:rsidRDefault="00D60AD5" w:rsidP="005C727B">
      <w:pPr>
        <w:spacing w:after="120"/>
        <w:ind w:left="720" w:hanging="720"/>
      </w:pPr>
      <w:r w:rsidRPr="00203156">
        <w:t>8.</w:t>
      </w:r>
      <w:r w:rsidRPr="00203156">
        <w:tab/>
        <w:t xml:space="preserve">Maintaining a road network includes both routine and periodic tasks. Routine maintenance consists of many different tasks frequently necessary to maintain the function of the road (such as pothole repairs, cleaning of drainage, sealing of cracks, cutting of vegetation, etc.). Periodic maintenance consists of predictable and more costly measures of a less frequent nature designed to avoid road degradation (such as grading, drainage work, resurfacing, asphaltic concrete overlays, etc.). Intelligent management, the timeliness of interventions and the adequacy of technical solutions are critical. It is expected that the use of private specialized firms under output- and performance-based contracts will unleash significant efficiency gains, and stimulate innovation in comparison with traditional road administration practices. </w:t>
      </w:r>
    </w:p>
    <w:p w14:paraId="508F0C95" w14:textId="77777777" w:rsidR="00D60AD5" w:rsidRPr="00203156" w:rsidRDefault="00D60AD5" w:rsidP="005C727B">
      <w:pPr>
        <w:spacing w:after="120"/>
        <w:ind w:left="720" w:hanging="720"/>
      </w:pPr>
      <w:r w:rsidRPr="00203156">
        <w:t>9.</w:t>
      </w:r>
      <w:r w:rsidRPr="00203156">
        <w:tab/>
        <w:t xml:space="preserve">Minimum road conditions and Service Levels are defined through output and performance measures, and these are used under the </w:t>
      </w:r>
      <w:r w:rsidR="00A23BC0" w:rsidRPr="00203156">
        <w:t>OPBRC</w:t>
      </w:r>
      <w:r w:rsidRPr="00203156">
        <w:t xml:space="preserve"> to define and measure the desired performance of the Contractor. In the </w:t>
      </w:r>
      <w:r w:rsidR="00A23BC0" w:rsidRPr="00203156">
        <w:t>OPBRC</w:t>
      </w:r>
      <w:r w:rsidRPr="00203156">
        <w:t xml:space="preserve">, the defined performance measures are thus the accepted minimum thresholds for the quality levels of the roads for which the Contractor is responsible. </w:t>
      </w:r>
    </w:p>
    <w:p w14:paraId="1AE27ECE" w14:textId="77777777" w:rsidR="00D60AD5" w:rsidRPr="00203156" w:rsidRDefault="00D60AD5" w:rsidP="005C727B">
      <w:pPr>
        <w:pStyle w:val="BankNormal"/>
        <w:spacing w:after="120"/>
        <w:ind w:left="720" w:hanging="720"/>
        <w:jc w:val="both"/>
      </w:pPr>
      <w:r w:rsidRPr="00203156">
        <w:t xml:space="preserve">10. </w:t>
      </w:r>
      <w:r w:rsidRPr="00203156">
        <w:tab/>
        <w:t>The performance criteria should ideally cover all aspects of the contract and take account of the fact that different sub-areas within the contract area might require different Service Levels. Criteria can be defined at three levels (although simpler contracts will not use all of the criteria identified below):</w:t>
      </w:r>
    </w:p>
    <w:p w14:paraId="7E277408" w14:textId="77777777" w:rsidR="00D60AD5" w:rsidRPr="00203156" w:rsidRDefault="00D60AD5" w:rsidP="003B5DF9">
      <w:pPr>
        <w:pStyle w:val="BankNormal"/>
        <w:numPr>
          <w:ilvl w:val="0"/>
          <w:numId w:val="14"/>
        </w:numPr>
        <w:spacing w:after="120"/>
      </w:pPr>
      <w:r w:rsidRPr="00203156">
        <w:t>Road User Service and Comfort measures, which can be expressed in terms such as:</w:t>
      </w:r>
    </w:p>
    <w:p w14:paraId="4A9B56E2" w14:textId="77777777" w:rsidR="00D60AD5" w:rsidRPr="00203156" w:rsidRDefault="00D60AD5" w:rsidP="003B5DF9">
      <w:pPr>
        <w:pStyle w:val="BodyTextIndent"/>
        <w:numPr>
          <w:ilvl w:val="1"/>
          <w:numId w:val="14"/>
        </w:numPr>
        <w:tabs>
          <w:tab w:val="num" w:pos="1080"/>
        </w:tabs>
        <w:spacing w:after="120"/>
        <w:ind w:hanging="720"/>
      </w:pPr>
      <w:r w:rsidRPr="00203156">
        <w:t>Road Roughness</w:t>
      </w:r>
    </w:p>
    <w:p w14:paraId="4460FF3B" w14:textId="77777777" w:rsidR="00D60AD5" w:rsidRPr="00203156" w:rsidRDefault="00D60AD5" w:rsidP="003B5DF9">
      <w:pPr>
        <w:pStyle w:val="BodyTextIndent"/>
        <w:numPr>
          <w:ilvl w:val="1"/>
          <w:numId w:val="14"/>
        </w:numPr>
        <w:tabs>
          <w:tab w:val="num" w:pos="1080"/>
        </w:tabs>
        <w:spacing w:after="120"/>
        <w:ind w:hanging="720"/>
      </w:pPr>
      <w:r w:rsidRPr="00203156">
        <w:t>Road and lane width</w:t>
      </w:r>
    </w:p>
    <w:p w14:paraId="582C602F" w14:textId="77777777" w:rsidR="00D60AD5" w:rsidRPr="00203156" w:rsidRDefault="00D60AD5" w:rsidP="003B5DF9">
      <w:pPr>
        <w:pStyle w:val="BodyTextIndent"/>
        <w:numPr>
          <w:ilvl w:val="1"/>
          <w:numId w:val="14"/>
        </w:numPr>
        <w:tabs>
          <w:tab w:val="num" w:pos="1080"/>
        </w:tabs>
        <w:spacing w:after="120"/>
        <w:ind w:hanging="720"/>
      </w:pPr>
      <w:r w:rsidRPr="00203156">
        <w:t>Rutting</w:t>
      </w:r>
    </w:p>
    <w:p w14:paraId="3972DE8A" w14:textId="77777777" w:rsidR="00D60AD5" w:rsidRPr="00203156" w:rsidRDefault="00D60AD5" w:rsidP="003B5DF9">
      <w:pPr>
        <w:pStyle w:val="ListBullet"/>
        <w:numPr>
          <w:ilvl w:val="1"/>
          <w:numId w:val="14"/>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Skid resistance</w:t>
      </w:r>
    </w:p>
    <w:p w14:paraId="06D02A74" w14:textId="77777777" w:rsidR="00D60AD5" w:rsidRPr="00203156" w:rsidRDefault="00D60AD5" w:rsidP="003B5DF9">
      <w:pPr>
        <w:pStyle w:val="ListBullet"/>
        <w:numPr>
          <w:ilvl w:val="1"/>
          <w:numId w:val="14"/>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Vegetation control</w:t>
      </w:r>
    </w:p>
    <w:p w14:paraId="7AF96134" w14:textId="77777777" w:rsidR="00D60AD5" w:rsidRPr="00203156" w:rsidRDefault="00D60AD5" w:rsidP="003B5DF9">
      <w:pPr>
        <w:pStyle w:val="ListBullet"/>
        <w:numPr>
          <w:ilvl w:val="1"/>
          <w:numId w:val="14"/>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Visibility of road signs and markings</w:t>
      </w:r>
    </w:p>
    <w:p w14:paraId="4C130984" w14:textId="77777777" w:rsidR="00D60AD5" w:rsidRPr="00203156" w:rsidRDefault="00D60AD5" w:rsidP="003B5DF9">
      <w:pPr>
        <w:pStyle w:val="ListBullet"/>
        <w:numPr>
          <w:ilvl w:val="1"/>
          <w:numId w:val="14"/>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 xml:space="preserve">Availability of each lane-km for use by traffic </w:t>
      </w:r>
    </w:p>
    <w:p w14:paraId="1160F016" w14:textId="77777777" w:rsidR="00D60AD5" w:rsidRPr="00203156" w:rsidRDefault="00D60AD5" w:rsidP="003B5DF9">
      <w:pPr>
        <w:pStyle w:val="ListBullet"/>
        <w:numPr>
          <w:ilvl w:val="1"/>
          <w:numId w:val="14"/>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Response times to rectify defects that compromise the safety of road users</w:t>
      </w:r>
    </w:p>
    <w:p w14:paraId="4EE73B62" w14:textId="77777777" w:rsidR="00D60AD5" w:rsidRPr="00203156" w:rsidRDefault="00D60AD5" w:rsidP="003B5DF9">
      <w:pPr>
        <w:pStyle w:val="ListBullet"/>
        <w:numPr>
          <w:ilvl w:val="1"/>
          <w:numId w:val="14"/>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Attendance at road accidents</w:t>
      </w:r>
    </w:p>
    <w:p w14:paraId="17DDEBB5" w14:textId="77777777" w:rsidR="00D60AD5" w:rsidRPr="00203156" w:rsidRDefault="00D60AD5" w:rsidP="003B5DF9">
      <w:pPr>
        <w:pStyle w:val="ListBullet"/>
        <w:numPr>
          <w:ilvl w:val="1"/>
          <w:numId w:val="14"/>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Drainage off the pavement (standing water is dangerous for road users)</w:t>
      </w:r>
    </w:p>
    <w:p w14:paraId="37A82EB5" w14:textId="77777777" w:rsidR="00D60AD5" w:rsidRPr="00203156" w:rsidRDefault="00D60AD5" w:rsidP="003B5DF9">
      <w:pPr>
        <w:pStyle w:val="BodyText"/>
        <w:numPr>
          <w:ilvl w:val="0"/>
          <w:numId w:val="14"/>
        </w:numPr>
        <w:spacing w:after="120"/>
        <w:rPr>
          <w:spacing w:val="0"/>
        </w:rPr>
      </w:pPr>
      <w:r w:rsidRPr="00203156">
        <w:rPr>
          <w:spacing w:val="0"/>
        </w:rPr>
        <w:t>Road Durability measures, which can be expressed in terms such as:</w:t>
      </w:r>
    </w:p>
    <w:p w14:paraId="4A14B92F" w14:textId="77777777" w:rsidR="00D60AD5" w:rsidRPr="00203156" w:rsidRDefault="00D60AD5" w:rsidP="003B5DF9">
      <w:pPr>
        <w:pStyle w:val="BodyText"/>
        <w:numPr>
          <w:ilvl w:val="0"/>
          <w:numId w:val="15"/>
        </w:numPr>
        <w:tabs>
          <w:tab w:val="clear" w:pos="1789"/>
        </w:tabs>
        <w:spacing w:after="120"/>
        <w:ind w:left="2160" w:hanging="720"/>
        <w:rPr>
          <w:spacing w:val="0"/>
        </w:rPr>
      </w:pPr>
      <w:r w:rsidRPr="00203156">
        <w:rPr>
          <w:spacing w:val="0"/>
        </w:rPr>
        <w:t>Longitudinal profile</w:t>
      </w:r>
    </w:p>
    <w:p w14:paraId="18111B57" w14:textId="77777777" w:rsidR="00D60AD5" w:rsidRPr="00203156" w:rsidRDefault="00D60AD5" w:rsidP="003B5DF9">
      <w:pPr>
        <w:pStyle w:val="BodyText"/>
        <w:numPr>
          <w:ilvl w:val="0"/>
          <w:numId w:val="15"/>
        </w:numPr>
        <w:tabs>
          <w:tab w:val="clear" w:pos="1789"/>
        </w:tabs>
        <w:spacing w:after="120"/>
        <w:ind w:left="2160" w:hanging="720"/>
        <w:rPr>
          <w:spacing w:val="0"/>
        </w:rPr>
      </w:pPr>
      <w:r w:rsidRPr="00203156">
        <w:rPr>
          <w:spacing w:val="0"/>
        </w:rPr>
        <w:t>Pavement strength</w:t>
      </w:r>
    </w:p>
    <w:p w14:paraId="63529538" w14:textId="77777777" w:rsidR="00D60AD5" w:rsidRPr="00203156" w:rsidRDefault="00D60AD5" w:rsidP="003B5DF9">
      <w:pPr>
        <w:pStyle w:val="ListBullet"/>
        <w:numPr>
          <w:ilvl w:val="0"/>
          <w:numId w:val="15"/>
        </w:numPr>
        <w:tabs>
          <w:tab w:val="clear" w:pos="1789"/>
        </w:tabs>
        <w:spacing w:after="120"/>
        <w:ind w:left="2160" w:hanging="720"/>
        <w:rPr>
          <w:rFonts w:ascii="Times New Roman" w:hAnsi="Times New Roman"/>
          <w:sz w:val="24"/>
          <w:lang w:val="en-US"/>
        </w:rPr>
      </w:pPr>
      <w:r w:rsidRPr="00203156">
        <w:rPr>
          <w:rFonts w:ascii="Times New Roman" w:hAnsi="Times New Roman"/>
          <w:sz w:val="24"/>
          <w:lang w:val="en-US"/>
        </w:rPr>
        <w:t>The extent of repairs permissible before a more extensive periodic maintenance treatment is required</w:t>
      </w:r>
    </w:p>
    <w:p w14:paraId="72338385" w14:textId="77777777" w:rsidR="00D60AD5" w:rsidRPr="00203156" w:rsidRDefault="00D60AD5" w:rsidP="003B5DF9">
      <w:pPr>
        <w:pStyle w:val="ListBullet"/>
        <w:numPr>
          <w:ilvl w:val="0"/>
          <w:numId w:val="15"/>
        </w:numPr>
        <w:tabs>
          <w:tab w:val="clear" w:pos="1789"/>
        </w:tabs>
        <w:spacing w:after="120"/>
        <w:ind w:left="2160" w:hanging="720"/>
        <w:rPr>
          <w:rFonts w:ascii="Times New Roman" w:hAnsi="Times New Roman"/>
          <w:sz w:val="24"/>
          <w:lang w:val="en-US"/>
        </w:rPr>
      </w:pPr>
      <w:r w:rsidRPr="00203156">
        <w:rPr>
          <w:rFonts w:ascii="Times New Roman" w:hAnsi="Times New Roman"/>
          <w:sz w:val="24"/>
          <w:lang w:val="en-US"/>
        </w:rPr>
        <w:t>Degree of sedimentation in drainage facilities</w:t>
      </w:r>
    </w:p>
    <w:p w14:paraId="3D498106" w14:textId="77777777" w:rsidR="00D60AD5" w:rsidRPr="00203156" w:rsidRDefault="00D60AD5" w:rsidP="003B5DF9">
      <w:pPr>
        <w:pStyle w:val="BankNormal"/>
        <w:numPr>
          <w:ilvl w:val="0"/>
          <w:numId w:val="14"/>
        </w:numPr>
        <w:spacing w:after="120"/>
        <w:jc w:val="both"/>
      </w:pPr>
      <w:r w:rsidRPr="00203156">
        <w:t xml:space="preserve">Management Performance </w:t>
      </w:r>
      <w:r w:rsidR="00AA7017" w:rsidRPr="00203156">
        <w:t>M</w:t>
      </w:r>
      <w:r w:rsidRPr="00203156">
        <w:t>easures, which define the information the Employer requires both to govern the asset during the term of the contract, and to facilitate the next tender round. Requirements should include:</w:t>
      </w:r>
    </w:p>
    <w:p w14:paraId="47E798D3" w14:textId="77777777" w:rsidR="00D60AD5" w:rsidRPr="00203156" w:rsidRDefault="00D60AD5" w:rsidP="003B5DF9">
      <w:pPr>
        <w:pStyle w:val="BodyText"/>
        <w:numPr>
          <w:ilvl w:val="0"/>
          <w:numId w:val="15"/>
        </w:numPr>
        <w:tabs>
          <w:tab w:val="clear" w:pos="1789"/>
        </w:tabs>
        <w:spacing w:after="120"/>
        <w:ind w:left="2160" w:hanging="720"/>
        <w:rPr>
          <w:spacing w:val="0"/>
        </w:rPr>
      </w:pPr>
      <w:r w:rsidRPr="00203156">
        <w:rPr>
          <w:spacing w:val="0"/>
        </w:rPr>
        <w:t>Delivery of regular progress reports to the Road Controlling Authority</w:t>
      </w:r>
    </w:p>
    <w:p w14:paraId="1ADEA1BC" w14:textId="77777777" w:rsidR="00D60AD5" w:rsidRPr="00203156" w:rsidRDefault="00D60AD5" w:rsidP="003B5DF9">
      <w:pPr>
        <w:pStyle w:val="BodyText"/>
        <w:numPr>
          <w:ilvl w:val="0"/>
          <w:numId w:val="15"/>
        </w:numPr>
        <w:tabs>
          <w:tab w:val="clear" w:pos="1789"/>
        </w:tabs>
        <w:spacing w:after="120"/>
        <w:ind w:left="2160" w:hanging="720"/>
        <w:rPr>
          <w:spacing w:val="0"/>
        </w:rPr>
      </w:pPr>
      <w:r w:rsidRPr="00203156">
        <w:rPr>
          <w:spacing w:val="0"/>
        </w:rPr>
        <w:t>Inventory updates and other data sharing requirements</w:t>
      </w:r>
    </w:p>
    <w:p w14:paraId="69EF5CEC" w14:textId="77777777" w:rsidR="00D60AD5" w:rsidRPr="00203156" w:rsidRDefault="00D60AD5" w:rsidP="003B5DF9">
      <w:pPr>
        <w:pStyle w:val="BodyText"/>
        <w:numPr>
          <w:ilvl w:val="0"/>
          <w:numId w:val="15"/>
        </w:numPr>
        <w:tabs>
          <w:tab w:val="clear" w:pos="1789"/>
        </w:tabs>
        <w:spacing w:after="120"/>
        <w:ind w:left="2160" w:hanging="720"/>
        <w:rPr>
          <w:spacing w:val="0"/>
        </w:rPr>
      </w:pPr>
      <w:r w:rsidRPr="00203156">
        <w:rPr>
          <w:spacing w:val="0"/>
        </w:rPr>
        <w:t>Maintenance history (so subsequent tenderers can price the work).</w:t>
      </w:r>
    </w:p>
    <w:p w14:paraId="1ECCA958" w14:textId="77777777" w:rsidR="00D60AD5" w:rsidRPr="00203156" w:rsidRDefault="00D60AD5" w:rsidP="005C727B">
      <w:pPr>
        <w:tabs>
          <w:tab w:val="left" w:pos="993"/>
        </w:tabs>
        <w:spacing w:after="120"/>
        <w:ind w:left="720"/>
      </w:pPr>
      <w:r w:rsidRPr="00203156">
        <w:t>To avoid ambiguity, all performance measures must be clearly defined and objectively measurable.</w:t>
      </w:r>
    </w:p>
    <w:p w14:paraId="2C89661E" w14:textId="77777777" w:rsidR="00D60AD5" w:rsidRPr="00203156" w:rsidRDefault="00D60AD5" w:rsidP="005C727B">
      <w:pPr>
        <w:spacing w:after="120"/>
        <w:ind w:left="720" w:hanging="720"/>
      </w:pPr>
      <w:r w:rsidRPr="00203156">
        <w:t xml:space="preserve">11. </w:t>
      </w:r>
      <w:r w:rsidRPr="00203156">
        <w:tab/>
        <w:t>Together the performance measures define the minimum acceptable Service Level for the particular road.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However, probably the most important criterion is the question of what Service Level can be afforded and economically justified for the road in question.  [Guidance on Service Levels for Unpaved Roads can be found in the World Bank’s “Draft Infrastructure Note: Economically Justified Level of Service of Unpaved Roads”, Rodrigo Archondo-Callao, January 2004]</w:t>
      </w:r>
    </w:p>
    <w:p w14:paraId="2E1F5BE0" w14:textId="77777777" w:rsidR="00D60AD5" w:rsidRPr="00203156" w:rsidRDefault="00D60AD5" w:rsidP="005C727B">
      <w:pPr>
        <w:spacing w:after="120"/>
        <w:ind w:left="720" w:hanging="720"/>
      </w:pPr>
      <w:r w:rsidRPr="00203156">
        <w:t>12.</w:t>
      </w:r>
      <w:r w:rsidRPr="00203156">
        <w:tab/>
        <w:t xml:space="preserve">Under the terms of the contract, the Contractor will also be responsible for the continuous monitoring and control of road conditions and Service Levels for all roads or road sections included in the contract. This will not only be necessary to fulfill the contract requirements, but it is an activity which will provide him with the information needed to be able (i) to know the degree of his own compliance with Service Level requirements, and (ii) to define and plan, in a timely fashion, all physical interventions required to ensure that service quality indicators never fall below the indicated thresholds. Under the </w:t>
      </w:r>
      <w:r w:rsidR="00A23BC0" w:rsidRPr="00203156">
        <w:t>OPBRC</w:t>
      </w:r>
      <w:r w:rsidRPr="00203156">
        <w:t xml:space="preserve"> modality, the Contractor will not receive instructions from the Employer concerning the type and volume of road maintenance works to be carried out. Instead, all initiative rests with the Contractor who must do whatever is necessary and efficient to achieve the quality levels required. This concept is expected to lead not only to significant efficiency gains, as mentioned earlier, but also to technological innovation. </w:t>
      </w:r>
    </w:p>
    <w:p w14:paraId="04146517" w14:textId="77777777" w:rsidR="00D60AD5" w:rsidRPr="00203156" w:rsidRDefault="00D60AD5" w:rsidP="005C727B">
      <w:pPr>
        <w:spacing w:after="120"/>
        <w:ind w:left="720" w:hanging="720"/>
      </w:pPr>
      <w:r w:rsidRPr="00203156">
        <w:t>13.</w:t>
      </w:r>
      <w:r w:rsidRPr="00203156">
        <w:tab/>
        <w:t xml:space="preserve">The beneficiaries of the new concept are expected to be the road users, the Road Administration, and the contractors or other private sector enterprises. In a wider sense, future generations will be able to benefit from a better preservation of past investments in roads. Road users will be able to know the Service Level they can expect in return for the payments they make for the use of the infrastructure (tolls, tariffs, user fees, taxes, etc.). The Road Administrations should benefit by obtaining better overall road conditions at the same levels of expenditure. For contractors and other private sector enterprises, the new type of contracts should open up new business opportunities, in which longer contract periods provide a more stable business environment, and for the establishment of true Public-Private Partnership relations.  However, it may be the future generations who will perhaps benefit most, since they will not have to pay for the reconstruction of roads destroyed because of a lack of maintenance today. </w:t>
      </w:r>
    </w:p>
    <w:p w14:paraId="1D76C620" w14:textId="77777777" w:rsidR="00D60AD5" w:rsidRPr="00203156" w:rsidRDefault="00D60AD5" w:rsidP="005C727B">
      <w:pPr>
        <w:spacing w:after="120"/>
        <w:ind w:left="720" w:hanging="720"/>
      </w:pPr>
      <w:r w:rsidRPr="00203156">
        <w:t>14.</w:t>
      </w:r>
      <w:r w:rsidRPr="00203156">
        <w:tab/>
        <w:t xml:space="preserve">Although the design of the works and services to be carried out is under the responsibility of the Contractor, this type of procurement requires good preparatory engineering work. It is necessary to prepare comprehensive information on the actual condition of the roads covered by the contract. If rehabilitation works are required, the Employer should define the level of quality (or standard) to be achieved by the Contractor for delivery and completion during the contract. If improvement works are sought, a well-designed bill of quantities defining specific outputs for </w:t>
      </w:r>
      <w:r w:rsidR="00573C0E" w:rsidRPr="00203156">
        <w:t xml:space="preserve">Bidders </w:t>
      </w:r>
      <w:r w:rsidRPr="00203156">
        <w:t xml:space="preserve">to price and, later on, allow measurement and payment of the Contractor, is of paramount importance. Emergency works, although impossible to quantify in advance, will certainly be necessary. To allow </w:t>
      </w:r>
      <w:r w:rsidR="009403A5" w:rsidRPr="00203156">
        <w:t>Bid</w:t>
      </w:r>
      <w:r w:rsidRPr="00203156">
        <w:t xml:space="preserve">ders to offer prices for Emergency Works, a unit price bill of quantities (similar for civil works under unit prices) with quantity estimates should be prepared for </w:t>
      </w:r>
      <w:r w:rsidR="009403A5" w:rsidRPr="00203156">
        <w:t>Bid</w:t>
      </w:r>
      <w:r w:rsidRPr="00203156">
        <w:t xml:space="preserve">ders to price for </w:t>
      </w:r>
      <w:r w:rsidR="009403A5" w:rsidRPr="00203156">
        <w:t>Bid</w:t>
      </w:r>
      <w:r w:rsidRPr="00203156">
        <w:t xml:space="preserve"> evaluation purposes. Later on, these unit prices and real measured volumes of Emergency Works executed will be used for payments. Another important area requiring sound engineering advice is to define if the Rehabilitation Works should be included in the contract or be carried out in advance under a separate “standard” civil works contract. This decision depends in each case on the risks that the Borrower (and his advisor) understands as possible to be administered cost-effectively by the Contractor. In general, if those initial works represent more than 40-50% of the contract value, the risks may be too high and an initial separate contract may be warranted. However, if the Employer wants to have Rehabilitation Works based on a pre-defined design and use this document to connect it to future maintenance by the same Contractor, the documents need to be adapted. In this case, the bill of quantities for Rehabilitation Works should be modified to become similar to those for emergency works and the measurement and payment clauses should be modified for an “input” type contract.</w:t>
      </w:r>
    </w:p>
    <w:p w14:paraId="709B77E3" w14:textId="77777777" w:rsidR="00D60AD5" w:rsidRPr="00203156" w:rsidRDefault="00D60AD5" w:rsidP="005C727B">
      <w:pPr>
        <w:pStyle w:val="para"/>
        <w:spacing w:after="120"/>
        <w:ind w:left="720" w:hanging="720"/>
        <w:rPr>
          <w:sz w:val="24"/>
        </w:rPr>
      </w:pPr>
      <w:r w:rsidRPr="00203156">
        <w:rPr>
          <w:sz w:val="24"/>
        </w:rPr>
        <w:t>15.</w:t>
      </w:r>
      <w:r w:rsidRPr="00203156">
        <w:rPr>
          <w:sz w:val="24"/>
        </w:rPr>
        <w:tab/>
        <w:t xml:space="preserve">When Rehabilitation Works and Improvement Works are not specifically required in the </w:t>
      </w:r>
      <w:r w:rsidR="009260AF" w:rsidRPr="00203156">
        <w:rPr>
          <w:sz w:val="24"/>
        </w:rPr>
        <w:t>bidding document</w:t>
      </w:r>
      <w:r w:rsidRPr="00203156">
        <w:rPr>
          <w:sz w:val="24"/>
        </w:rPr>
        <w:t xml:space="preserve">, it is expected that in order to comply with the contract, the Contractor will most likely have to carry out different types of works, including some small initial rehabilitation and improvements, routine maintenance activities and periodic maintenance works. The definition of the exact nature of the works, their timing, their costing and their implementation is left to the judgment of the Contractor. This means that his capacity must be above the usual capacity of a traditional civil works contractor. In fact, an essential attribute is the capacity to manage roads, while the actual physical execution may either be carried out by the Contractor himself, or by different specialized firms participating in a Joint Venture with the main contractor, or under subcontracts. Joint Ventures may include Engineering firms and medium, small and even micro-enterprises. Consequently, a well-designed prequalification process is highly recommended in order to ensure that only qualified </w:t>
      </w:r>
      <w:r w:rsidR="009403A5" w:rsidRPr="00203156">
        <w:rPr>
          <w:sz w:val="24"/>
        </w:rPr>
        <w:t>Bid</w:t>
      </w:r>
      <w:r w:rsidRPr="00203156">
        <w:rPr>
          <w:sz w:val="24"/>
        </w:rPr>
        <w:t xml:space="preserve">ders participate in the </w:t>
      </w:r>
      <w:r w:rsidR="009403A5" w:rsidRPr="00203156">
        <w:rPr>
          <w:sz w:val="24"/>
        </w:rPr>
        <w:t>Bid</w:t>
      </w:r>
      <w:r w:rsidRPr="00203156">
        <w:rPr>
          <w:sz w:val="24"/>
        </w:rPr>
        <w:t xml:space="preserve">ding process, even though, the present </w:t>
      </w:r>
      <w:r w:rsidR="009260AF" w:rsidRPr="00203156">
        <w:rPr>
          <w:sz w:val="24"/>
        </w:rPr>
        <w:t>bidding document</w:t>
      </w:r>
      <w:r w:rsidRPr="00203156">
        <w:rPr>
          <w:sz w:val="24"/>
        </w:rPr>
        <w:t xml:space="preserve"> can also be used when post-qualification is envisaged. In the design of the prequalification requirements the </w:t>
      </w:r>
      <w:r w:rsidR="00FF48EA" w:rsidRPr="00203156">
        <w:rPr>
          <w:sz w:val="24"/>
        </w:rPr>
        <w:t xml:space="preserve">Employer </w:t>
      </w:r>
      <w:r w:rsidRPr="00203156">
        <w:rPr>
          <w:sz w:val="24"/>
        </w:rPr>
        <w:t xml:space="preserve">should consider if the experience of </w:t>
      </w:r>
      <w:r w:rsidR="00885580" w:rsidRPr="00203156">
        <w:rPr>
          <w:sz w:val="24"/>
        </w:rPr>
        <w:t>specialized sub</w:t>
      </w:r>
      <w:r w:rsidRPr="00203156">
        <w:rPr>
          <w:sz w:val="24"/>
        </w:rPr>
        <w:t xml:space="preserve">-contractors (like an engineering consultant) should be allowed to be added to those of the applicants. The activities which may be delegated by the main contractor to subcontractors not participating in the prequalification process should be listed in the </w:t>
      </w:r>
      <w:r w:rsidR="00074160" w:rsidRPr="00203156">
        <w:rPr>
          <w:sz w:val="24"/>
        </w:rPr>
        <w:t>Particular Conditions</w:t>
      </w:r>
      <w:r w:rsidRPr="00203156">
        <w:rPr>
          <w:sz w:val="24"/>
        </w:rPr>
        <w:t xml:space="preserve"> and </w:t>
      </w:r>
      <w:r w:rsidR="009403A5" w:rsidRPr="00203156">
        <w:rPr>
          <w:sz w:val="24"/>
        </w:rPr>
        <w:t>Bid</w:t>
      </w:r>
      <w:r w:rsidRPr="00203156">
        <w:rPr>
          <w:sz w:val="24"/>
        </w:rPr>
        <w:t>ders should be alerted about this point in the Bid Data Sheet.</w:t>
      </w:r>
    </w:p>
    <w:p w14:paraId="17533D7F" w14:textId="77777777" w:rsidR="00D60AD5" w:rsidRPr="00203156" w:rsidRDefault="00D60AD5" w:rsidP="005C727B">
      <w:pPr>
        <w:pStyle w:val="para"/>
        <w:spacing w:after="120"/>
        <w:ind w:left="720" w:hanging="720"/>
        <w:rPr>
          <w:sz w:val="24"/>
        </w:rPr>
      </w:pPr>
      <w:r w:rsidRPr="00203156">
        <w:rPr>
          <w:sz w:val="24"/>
        </w:rPr>
        <w:t>16.</w:t>
      </w:r>
      <w:r w:rsidRPr="00203156">
        <w:rPr>
          <w:sz w:val="24"/>
        </w:rPr>
        <w:tab/>
        <w:t>Output- and Performance-based Road Contracts transfer a significant burden of risk onto the contractor. It is important that this burden is both equitable and within the capacity of the industry. The contract defines the risk profile carried by the contractor arising from storm events, legislation changes, changes in traffic volumes, and roadside development.</w:t>
      </w:r>
    </w:p>
    <w:p w14:paraId="6F6AF8B1" w14:textId="77777777" w:rsidR="00D60AD5" w:rsidRPr="00203156" w:rsidRDefault="00D60AD5" w:rsidP="005C727B">
      <w:pPr>
        <w:spacing w:after="120"/>
        <w:ind w:left="720" w:hanging="720"/>
      </w:pPr>
      <w:r w:rsidRPr="00203156">
        <w:t>17.</w:t>
      </w:r>
      <w:r w:rsidRPr="00203156">
        <w:tab/>
        <w:t xml:space="preserve">Some emergency works should always be foreseen. Those are meant to remedy unexpected damage which occurs as a result of extraordinary natural phenomena, and which affect the normal use of the road network, or the safety and security of the users. For emergency works, the contract limits the responsibility of the Contractor, establishing that the Employer will approve execution of services and separate remuneration based on specific amounts proposed by the Contractor for each case, on the basis of volume of works estimated at each time and on unit prices included in the </w:t>
      </w:r>
      <w:r w:rsidR="009403A5" w:rsidRPr="00203156">
        <w:t>Bid</w:t>
      </w:r>
      <w:r w:rsidRPr="00203156">
        <w:t xml:space="preserve"> and in the </w:t>
      </w:r>
      <w:r w:rsidR="009403A5" w:rsidRPr="00203156">
        <w:t>Contract</w:t>
      </w:r>
      <w:r w:rsidRPr="00203156">
        <w:t>. A provisional sum is normally set aside for emergency works.</w:t>
      </w:r>
    </w:p>
    <w:p w14:paraId="75D38A0B" w14:textId="77777777" w:rsidR="00D60AD5" w:rsidRPr="00203156" w:rsidRDefault="00D60AD5" w:rsidP="005C727B">
      <w:pPr>
        <w:spacing w:after="120"/>
        <w:ind w:left="720" w:hanging="720"/>
      </w:pPr>
      <w:r w:rsidRPr="00203156">
        <w:t>18.</w:t>
      </w:r>
      <w:r w:rsidRPr="00203156">
        <w:tab/>
        <w:t xml:space="preserve">The Contractor should be entitled to implement an axle load control system, based on the legislation and in cooperation with local police authorities. </w:t>
      </w:r>
    </w:p>
    <w:p w14:paraId="4F63CFFE" w14:textId="77777777" w:rsidR="00D60AD5" w:rsidRPr="00203156" w:rsidRDefault="00D60AD5" w:rsidP="005C727B">
      <w:pPr>
        <w:pStyle w:val="para"/>
        <w:spacing w:after="120"/>
        <w:ind w:left="720" w:hanging="720"/>
        <w:rPr>
          <w:sz w:val="24"/>
        </w:rPr>
      </w:pPr>
      <w:r w:rsidRPr="00203156">
        <w:rPr>
          <w:sz w:val="24"/>
        </w:rPr>
        <w:t>19.</w:t>
      </w:r>
      <w:r w:rsidRPr="00203156">
        <w:rPr>
          <w:sz w:val="24"/>
        </w:rPr>
        <w:tab/>
        <w:t xml:space="preserve">Bidders will present their financial offer for: </w:t>
      </w:r>
    </w:p>
    <w:p w14:paraId="432F10D3" w14:textId="77777777" w:rsidR="00D60AD5" w:rsidRPr="00203156" w:rsidRDefault="00D60AD5" w:rsidP="003B5DF9">
      <w:pPr>
        <w:pStyle w:val="para"/>
        <w:numPr>
          <w:ilvl w:val="0"/>
          <w:numId w:val="16"/>
        </w:numPr>
        <w:spacing w:after="120"/>
        <w:rPr>
          <w:sz w:val="24"/>
        </w:rPr>
      </w:pPr>
      <w:r w:rsidRPr="00203156">
        <w:rPr>
          <w:sz w:val="24"/>
        </w:rPr>
        <w:t xml:space="preserve">the Maintenance Services in the form of the amount of the monthly lump-sum payment demanded by the </w:t>
      </w:r>
      <w:r w:rsidR="00573C0E" w:rsidRPr="00203156">
        <w:rPr>
          <w:sz w:val="24"/>
        </w:rPr>
        <w:t xml:space="preserve">Bidder </w:t>
      </w:r>
      <w:r w:rsidRPr="00203156">
        <w:rPr>
          <w:sz w:val="24"/>
        </w:rPr>
        <w:t xml:space="preserve">according to the conditions of contract (this will be a monthly amount applicable throughout the duration of the contract); </w:t>
      </w:r>
    </w:p>
    <w:p w14:paraId="7FA5486A" w14:textId="77777777" w:rsidR="00D60AD5" w:rsidRPr="00203156" w:rsidRDefault="00D60AD5" w:rsidP="003B5DF9">
      <w:pPr>
        <w:pStyle w:val="para"/>
        <w:numPr>
          <w:ilvl w:val="0"/>
          <w:numId w:val="16"/>
        </w:numPr>
        <w:spacing w:after="120"/>
        <w:rPr>
          <w:sz w:val="24"/>
        </w:rPr>
      </w:pPr>
      <w:r w:rsidRPr="00203156">
        <w:rPr>
          <w:sz w:val="24"/>
        </w:rPr>
        <w:t xml:space="preserve">the Rehabilitation Works (if so required in the </w:t>
      </w:r>
      <w:r w:rsidR="00572001" w:rsidRPr="00203156">
        <w:rPr>
          <w:sz w:val="24"/>
        </w:rPr>
        <w:t>Bid Data Sheet</w:t>
      </w:r>
      <w:r w:rsidRPr="00203156">
        <w:rPr>
          <w:sz w:val="24"/>
        </w:rPr>
        <w:t xml:space="preserve">), in the form of a lump-sum amount, while indicating the quantities of measurable outputs to be executed in order that the road achieves the performance standards specified in the </w:t>
      </w:r>
      <w:r w:rsidR="009260AF" w:rsidRPr="00203156">
        <w:rPr>
          <w:sz w:val="24"/>
        </w:rPr>
        <w:t>bidding document</w:t>
      </w:r>
      <w:r w:rsidRPr="00203156">
        <w:rPr>
          <w:sz w:val="24"/>
        </w:rPr>
        <w:t>. Payments will be made in accordance with the progress in the execution of those measured outputs;</w:t>
      </w:r>
    </w:p>
    <w:p w14:paraId="02D7FB94" w14:textId="77777777" w:rsidR="00D60AD5" w:rsidRPr="00203156" w:rsidRDefault="00D60AD5" w:rsidP="003B5DF9">
      <w:pPr>
        <w:pStyle w:val="para"/>
        <w:numPr>
          <w:ilvl w:val="0"/>
          <w:numId w:val="16"/>
        </w:numPr>
        <w:spacing w:after="120"/>
        <w:rPr>
          <w:sz w:val="24"/>
        </w:rPr>
      </w:pPr>
      <w:r w:rsidRPr="00203156">
        <w:rPr>
          <w:sz w:val="24"/>
        </w:rPr>
        <w:t xml:space="preserve">the Improvement Works (if so required and for the improvements indicated in the </w:t>
      </w:r>
      <w:r w:rsidR="009260AF" w:rsidRPr="00203156">
        <w:rPr>
          <w:sz w:val="24"/>
        </w:rPr>
        <w:t>bidding document</w:t>
      </w:r>
      <w:r w:rsidRPr="00203156">
        <w:rPr>
          <w:sz w:val="24"/>
        </w:rPr>
        <w:t xml:space="preserve">) in the form of unit prices for outputs of each type of improvement works; payments for improvements will be made in accordance with quoted unit prices for those outputs; and </w:t>
      </w:r>
    </w:p>
    <w:p w14:paraId="32DB13FD" w14:textId="77777777" w:rsidR="00D60AD5" w:rsidRPr="00203156" w:rsidRDefault="00D60AD5" w:rsidP="003B5DF9">
      <w:pPr>
        <w:pStyle w:val="para"/>
        <w:numPr>
          <w:ilvl w:val="0"/>
          <w:numId w:val="16"/>
        </w:numPr>
        <w:spacing w:after="120"/>
        <w:rPr>
          <w:sz w:val="24"/>
        </w:rPr>
      </w:pPr>
      <w:r w:rsidRPr="00203156">
        <w:rPr>
          <w:sz w:val="24"/>
        </w:rPr>
        <w:t xml:space="preserve">unit prices for Emergency Works in the form of a traditional bill of quantities. Payments will be made for each emergency on a case-by-case basis, in the amount of a lump-sum value estimated by the Contractor and approved by the Employer, on the basis of the estimated quantities and on the quoted unit process. </w:t>
      </w:r>
    </w:p>
    <w:p w14:paraId="199AA5BC" w14:textId="77777777" w:rsidR="00D60AD5" w:rsidRPr="00203156" w:rsidRDefault="00D60AD5" w:rsidP="005C727B">
      <w:pPr>
        <w:pStyle w:val="para"/>
        <w:spacing w:after="120"/>
        <w:ind w:left="720"/>
        <w:rPr>
          <w:sz w:val="24"/>
        </w:rPr>
      </w:pPr>
      <w:r w:rsidRPr="00203156">
        <w:rPr>
          <w:sz w:val="24"/>
        </w:rPr>
        <w:t xml:space="preserve">There should also be a price adjustment clause applicable to all prices and activities in order to compensate for increases in cost indices. </w:t>
      </w:r>
    </w:p>
    <w:p w14:paraId="5CD4D917" w14:textId="77777777" w:rsidR="00D60AD5" w:rsidRPr="00203156" w:rsidRDefault="00D60AD5" w:rsidP="005C727B">
      <w:pPr>
        <w:pStyle w:val="para"/>
        <w:spacing w:after="120"/>
        <w:ind w:left="720" w:hanging="720"/>
        <w:rPr>
          <w:sz w:val="24"/>
        </w:rPr>
      </w:pPr>
      <w:r w:rsidRPr="00203156">
        <w:rPr>
          <w:sz w:val="24"/>
        </w:rPr>
        <w:t>20.</w:t>
      </w:r>
      <w:r w:rsidRPr="00203156">
        <w:rPr>
          <w:sz w:val="24"/>
        </w:rPr>
        <w:tab/>
        <w:t xml:space="preserve">The agreed monthly payment for maintenance works and services will be made to the Contractor if he has complied, during the month for which the payment is to be made, with the agreed Service Levels on the road network under contract. Together with his monthly invoice, the Contractor will report the result of his own evaluation of compliance with the required Service Levels, based on his own monitoring system which is mandatory. His statement will then be verified by the Employer or his representative (supervision consultant) through inspections. If the Service Levels are not met, payments are reduced, based on a schedule given in the contract. Payments may even be suspended, and the contract cancelled, if the contractor fails during an extended period to achieve certain minimum thresholds values of Service Levels. The contract describes the formulas used to calculate payment reduction and potential contract suspensions. </w:t>
      </w:r>
    </w:p>
    <w:p w14:paraId="6C991F3E" w14:textId="77777777" w:rsidR="00485BB7" w:rsidRPr="00203156" w:rsidRDefault="00C51D4F" w:rsidP="002D48F5">
      <w:pPr>
        <w:spacing w:before="60" w:after="60"/>
        <w:jc w:val="center"/>
        <w:rPr>
          <w:b/>
          <w:sz w:val="48"/>
          <w:szCs w:val="48"/>
        </w:rPr>
      </w:pPr>
      <w:r w:rsidRPr="00203156">
        <w:rPr>
          <w:b/>
          <w:sz w:val="40"/>
        </w:rPr>
        <w:br w:type="page"/>
      </w:r>
      <w:r w:rsidR="00720776" w:rsidRPr="00203156">
        <w:rPr>
          <w:b/>
          <w:sz w:val="48"/>
          <w:szCs w:val="48"/>
        </w:rPr>
        <w:t>Preface</w:t>
      </w:r>
    </w:p>
    <w:p w14:paraId="49509033" w14:textId="77777777" w:rsidR="005C727B" w:rsidRPr="00203156" w:rsidRDefault="005C727B" w:rsidP="005C727B">
      <w:pPr>
        <w:spacing w:after="120"/>
        <w:rPr>
          <w:color w:val="000000"/>
        </w:rPr>
      </w:pPr>
    </w:p>
    <w:p w14:paraId="32B8C5FA" w14:textId="77777777" w:rsidR="0062451C" w:rsidRPr="00203156" w:rsidRDefault="0062451C" w:rsidP="00C35493">
      <w:pPr>
        <w:spacing w:before="120" w:after="240"/>
        <w:rPr>
          <w:color w:val="000000"/>
        </w:rPr>
      </w:pPr>
      <w:r w:rsidRPr="00203156">
        <w:rPr>
          <w:color w:val="000000"/>
        </w:rPr>
        <w:t xml:space="preserve">This Standard Procurement Document (SPD) for </w:t>
      </w:r>
      <w:r w:rsidR="003A56FA" w:rsidRPr="00203156">
        <w:rPr>
          <w:color w:val="000000"/>
        </w:rPr>
        <w:t>Output and Performance Based Road Contracts (</w:t>
      </w:r>
      <w:r w:rsidR="00A23BC0" w:rsidRPr="00203156">
        <w:rPr>
          <w:color w:val="000000"/>
        </w:rPr>
        <w:t>OPBRC</w:t>
      </w:r>
      <w:r w:rsidR="003A56FA" w:rsidRPr="00203156">
        <w:rPr>
          <w:color w:val="000000"/>
        </w:rPr>
        <w:t>)</w:t>
      </w:r>
      <w:r w:rsidRPr="00203156">
        <w:rPr>
          <w:color w:val="000000"/>
        </w:rPr>
        <w:t xml:space="preserve"> has been prepared </w:t>
      </w:r>
      <w:r w:rsidR="00DA52E6" w:rsidRPr="00203156">
        <w:rPr>
          <w:color w:val="000000" w:themeColor="text1"/>
        </w:rPr>
        <w:t>for the use in contracts financed by the International Bank for Reconstruction and Development (IBRD) and the International Development Association (IDA).</w:t>
      </w:r>
      <w:r w:rsidR="00DA52E6" w:rsidRPr="00203156">
        <w:rPr>
          <w:color w:val="000000" w:themeColor="text1"/>
          <w:vertAlign w:val="superscript"/>
        </w:rPr>
        <w:footnoteReference w:id="2"/>
      </w:r>
      <w:r w:rsidR="00DA52E6" w:rsidRPr="00203156">
        <w:rPr>
          <w:color w:val="000000" w:themeColor="text1"/>
        </w:rPr>
        <w:t xml:space="preserve"> </w:t>
      </w:r>
      <w:r w:rsidRPr="00203156">
        <w:rPr>
          <w:color w:val="000000"/>
        </w:rPr>
        <w:t xml:space="preserve"> The SPD derives from the Master </w:t>
      </w:r>
      <w:r w:rsidR="009260AF" w:rsidRPr="00203156">
        <w:rPr>
          <w:color w:val="000000"/>
        </w:rPr>
        <w:t>bidding document</w:t>
      </w:r>
      <w:r w:rsidRPr="00203156">
        <w:rPr>
          <w:color w:val="000000"/>
        </w:rPr>
        <w:t xml:space="preserve"> for Procurement of Works</w:t>
      </w:r>
      <w:r w:rsidR="008E694C" w:rsidRPr="00203156">
        <w:rPr>
          <w:color w:val="000000"/>
        </w:rPr>
        <w:t>.</w:t>
      </w:r>
    </w:p>
    <w:p w14:paraId="758FCC4D" w14:textId="77777777" w:rsidR="0062451C" w:rsidRPr="00203156" w:rsidRDefault="0062451C" w:rsidP="00C35493">
      <w:pPr>
        <w:pStyle w:val="explanatoryclause"/>
        <w:spacing w:before="120"/>
        <w:ind w:left="0" w:firstLine="0"/>
        <w:jc w:val="both"/>
        <w:rPr>
          <w:rFonts w:ascii="Times New Roman" w:hAnsi="Times New Roman"/>
          <w:sz w:val="24"/>
        </w:rPr>
      </w:pPr>
      <w:r w:rsidRPr="00203156">
        <w:rPr>
          <w:rFonts w:ascii="Times New Roman" w:hAnsi="Times New Roman"/>
          <w:sz w:val="24"/>
        </w:rPr>
        <w:t xml:space="preserve">This SPD has been updated to reflect the World Bank’s Procurement Regulations for </w:t>
      </w:r>
      <w:r w:rsidR="007E1A80" w:rsidRPr="00203156">
        <w:rPr>
          <w:rFonts w:ascii="Times New Roman" w:hAnsi="Times New Roman"/>
          <w:sz w:val="24"/>
        </w:rPr>
        <w:t xml:space="preserve">IPF </w:t>
      </w:r>
      <w:r w:rsidRPr="00203156">
        <w:rPr>
          <w:rFonts w:ascii="Times New Roman" w:hAnsi="Times New Roman"/>
          <w:sz w:val="24"/>
        </w:rPr>
        <w:t>Borrowers</w:t>
      </w:r>
      <w:r w:rsidR="003341D1">
        <w:rPr>
          <w:rFonts w:ascii="Times New Roman" w:hAnsi="Times New Roman"/>
          <w:sz w:val="24"/>
        </w:rPr>
        <w:t xml:space="preserve">, </w:t>
      </w:r>
      <w:r w:rsidR="002B58BD" w:rsidRPr="001B0137">
        <w:rPr>
          <w:rFonts w:ascii="Times New Roman" w:hAnsi="Times New Roman"/>
          <w:sz w:val="24"/>
        </w:rPr>
        <w:t>July, 2016 as amended from time to time</w:t>
      </w:r>
      <w:r w:rsidRPr="00203156">
        <w:rPr>
          <w:rFonts w:ascii="Times New Roman" w:hAnsi="Times New Roman"/>
          <w:sz w:val="24"/>
        </w:rPr>
        <w:t xml:space="preserve">. This SPD is applicable to the Procurement of Works </w:t>
      </w:r>
      <w:r w:rsidR="002B58BD" w:rsidRPr="00203156">
        <w:rPr>
          <w:rFonts w:ascii="Times New Roman" w:hAnsi="Times New Roman"/>
          <w:sz w:val="24"/>
        </w:rPr>
        <w:t xml:space="preserve">and Services under </w:t>
      </w:r>
      <w:r w:rsidR="002B58BD" w:rsidRPr="00203156">
        <w:rPr>
          <w:rFonts w:ascii="Times New Roman" w:hAnsi="Times New Roman"/>
          <w:b/>
          <w:sz w:val="24"/>
        </w:rPr>
        <w:t>Output-and Performance-Based Road Contracts (OPBRC)</w:t>
      </w:r>
      <w:r w:rsidR="002B58BD">
        <w:rPr>
          <w:rFonts w:ascii="Times New Roman" w:hAnsi="Times New Roman"/>
          <w:b/>
          <w:sz w:val="24"/>
        </w:rPr>
        <w:t xml:space="preserve"> </w:t>
      </w:r>
      <w:r w:rsidRPr="00203156">
        <w:rPr>
          <w:rFonts w:ascii="Times New Roman" w:hAnsi="Times New Roman"/>
          <w:sz w:val="24"/>
        </w:rPr>
        <w:t>funded by IBRD or IDA-financed projects whose Legal Agreement makes</w:t>
      </w:r>
      <w:r w:rsidR="0016281C">
        <w:rPr>
          <w:rFonts w:ascii="Times New Roman" w:hAnsi="Times New Roman"/>
          <w:sz w:val="24"/>
        </w:rPr>
        <w:t xml:space="preserve"> </w:t>
      </w:r>
      <w:r w:rsidRPr="00203156">
        <w:rPr>
          <w:rFonts w:ascii="Times New Roman" w:hAnsi="Times New Roman"/>
          <w:sz w:val="24"/>
        </w:rPr>
        <w:t xml:space="preserve">reference to the </w:t>
      </w:r>
      <w:r w:rsidR="002B58BD" w:rsidRPr="001B0137">
        <w:rPr>
          <w:rFonts w:ascii="Times New Roman" w:hAnsi="Times New Roman"/>
          <w:sz w:val="24"/>
        </w:rPr>
        <w:t>Procurement Regulations for IPF Borrowers</w:t>
      </w:r>
      <w:r w:rsidRPr="00203156">
        <w:rPr>
          <w:rFonts w:ascii="Times New Roman" w:hAnsi="Times New Roman"/>
          <w:sz w:val="24"/>
        </w:rPr>
        <w:t>.</w:t>
      </w:r>
    </w:p>
    <w:p w14:paraId="289DA6ED" w14:textId="77777777" w:rsidR="00720776" w:rsidRPr="00203156" w:rsidRDefault="00720776" w:rsidP="00C35493">
      <w:pPr>
        <w:pStyle w:val="explanatoryclause"/>
        <w:spacing w:before="120"/>
        <w:ind w:left="0" w:firstLine="0"/>
        <w:jc w:val="both"/>
        <w:rPr>
          <w:rFonts w:ascii="Times New Roman" w:hAnsi="Times New Roman"/>
          <w:sz w:val="24"/>
        </w:rPr>
      </w:pPr>
      <w:r w:rsidRPr="00203156">
        <w:rPr>
          <w:rFonts w:ascii="Times New Roman" w:hAnsi="Times New Roman"/>
          <w:sz w:val="24"/>
        </w:rPr>
        <w:t xml:space="preserve">This Standard Procurement Document for Procurement of Works and Services under </w:t>
      </w:r>
      <w:r w:rsidR="00A23BC0" w:rsidRPr="00203156">
        <w:rPr>
          <w:rFonts w:ascii="Times New Roman" w:hAnsi="Times New Roman"/>
          <w:b/>
          <w:sz w:val="24"/>
        </w:rPr>
        <w:t>OPBRC</w:t>
      </w:r>
      <w:r w:rsidRPr="00203156">
        <w:rPr>
          <w:rFonts w:ascii="Times New Roman" w:hAnsi="Times New Roman"/>
          <w:sz w:val="24"/>
        </w:rPr>
        <w:t xml:space="preserve"> has been issued by the World Bank to provide its clients with an alternative to the traditional methods of procuring road reconstruction, rehabilitation and maintenance. The SPD fits the specific nature of Performance-based Management and Maintenance of Roads (PMMR), but they are also suitable for the procurement of works and services under longer-term “Design-Build-Operate-Maintain (DBOM)” contracts for roads.    </w:t>
      </w:r>
    </w:p>
    <w:p w14:paraId="43199CCD" w14:textId="77777777" w:rsidR="00720776" w:rsidRPr="00203156" w:rsidRDefault="00720776" w:rsidP="00C35493">
      <w:pPr>
        <w:pStyle w:val="explanatoryclause"/>
        <w:spacing w:before="120"/>
        <w:ind w:left="0" w:firstLine="0"/>
        <w:jc w:val="both"/>
        <w:rPr>
          <w:rFonts w:ascii="Times New Roman" w:hAnsi="Times New Roman"/>
          <w:sz w:val="24"/>
        </w:rPr>
      </w:pPr>
      <w:r w:rsidRPr="00203156">
        <w:rPr>
          <w:rFonts w:ascii="Times New Roman" w:hAnsi="Times New Roman"/>
          <w:sz w:val="24"/>
        </w:rPr>
        <w:t xml:space="preserve">The contract herein included differs substantially from traditional contracts for civil works. The basic difference is that under the Output- and Performance-based Road Contract, most of the payments to be made to the Contractor are not based on quantities of works measured by unit prices for works inputs, but on measured “outputs” reflecting the target conditions of the roads under contract (in other words: “what the roads are supposed to look like”), expressed through </w:t>
      </w:r>
      <w:r w:rsidRPr="00203156">
        <w:rPr>
          <w:rFonts w:ascii="Times New Roman" w:hAnsi="Times New Roman"/>
          <w:b/>
          <w:sz w:val="24"/>
        </w:rPr>
        <w:t xml:space="preserve">“Service Levels.” </w:t>
      </w:r>
      <w:r w:rsidRPr="00203156">
        <w:rPr>
          <w:rFonts w:ascii="Times New Roman" w:hAnsi="Times New Roman"/>
          <w:sz w:val="24"/>
        </w:rPr>
        <w:t xml:space="preserve">These Service Levels are defined in the contract.  Another major difference is that the Contractor is fully responsible for the design of the works which are necessary to reach the required Service Levels, and the durability and performance of the roads over a longer period. </w:t>
      </w:r>
    </w:p>
    <w:p w14:paraId="48A141FC" w14:textId="77777777" w:rsidR="00720776" w:rsidRPr="00203156" w:rsidRDefault="00720776" w:rsidP="00C35493">
      <w:pPr>
        <w:pStyle w:val="explanatoryclause"/>
        <w:spacing w:before="120"/>
        <w:ind w:left="0" w:firstLine="0"/>
        <w:jc w:val="both"/>
        <w:rPr>
          <w:rFonts w:ascii="Times New Roman" w:hAnsi="Times New Roman"/>
          <w:sz w:val="24"/>
        </w:rPr>
      </w:pPr>
      <w:r w:rsidRPr="00203156">
        <w:rPr>
          <w:rFonts w:ascii="Times New Roman" w:hAnsi="Times New Roman"/>
          <w:sz w:val="24"/>
        </w:rPr>
        <w:t xml:space="preserve">The present document is designed to allow for much flexibility in their use, according to the specific needs of the road network under contract (called “the Road” or “Roads” in the documents). An important focus of the contract is on </w:t>
      </w:r>
      <w:r w:rsidRPr="00203156">
        <w:rPr>
          <w:rFonts w:ascii="Times New Roman" w:hAnsi="Times New Roman"/>
          <w:b/>
          <w:sz w:val="24"/>
        </w:rPr>
        <w:t>Management and Maintenance Services</w:t>
      </w:r>
      <w:r w:rsidRPr="00203156">
        <w:rPr>
          <w:rFonts w:ascii="Times New Roman" w:hAnsi="Times New Roman"/>
          <w:sz w:val="24"/>
        </w:rPr>
        <w:t xml:space="preserve">, including physical works on the Roads under contract which are needed to maintain the agreed Service Levels over time, but also all activities related to the management and evaluation of the road network under contract. The Contract also allows for the execution of (i) </w:t>
      </w:r>
      <w:r w:rsidRPr="00203156">
        <w:rPr>
          <w:rFonts w:ascii="Times New Roman" w:hAnsi="Times New Roman"/>
          <w:b/>
          <w:sz w:val="24"/>
        </w:rPr>
        <w:t>Rehabilitation Works</w:t>
      </w:r>
      <w:r w:rsidRPr="00203156">
        <w:rPr>
          <w:rFonts w:ascii="Times New Roman" w:hAnsi="Times New Roman"/>
          <w:sz w:val="24"/>
        </w:rPr>
        <w:t xml:space="preserve"> to be carried out in order to bring the Roads up to pre-defined standards; (ii) </w:t>
      </w:r>
      <w:r w:rsidRPr="00203156">
        <w:rPr>
          <w:rFonts w:ascii="Times New Roman" w:hAnsi="Times New Roman"/>
          <w:b/>
          <w:sz w:val="24"/>
        </w:rPr>
        <w:t xml:space="preserve">Improvement Works </w:t>
      </w:r>
      <w:r w:rsidRPr="00203156">
        <w:rPr>
          <w:rFonts w:ascii="Times New Roman" w:hAnsi="Times New Roman"/>
          <w:sz w:val="24"/>
        </w:rPr>
        <w:t xml:space="preserve">aiming at adding new characteristics to the Roads in response to new traffic, safety or other considerations; and (iii) </w:t>
      </w:r>
      <w:r w:rsidRPr="00203156">
        <w:rPr>
          <w:rFonts w:ascii="Times New Roman" w:hAnsi="Times New Roman"/>
          <w:b/>
          <w:sz w:val="24"/>
        </w:rPr>
        <w:t>Emergency Works</w:t>
      </w:r>
      <w:r w:rsidRPr="00203156">
        <w:rPr>
          <w:rFonts w:ascii="Times New Roman" w:hAnsi="Times New Roman"/>
          <w:sz w:val="24"/>
        </w:rPr>
        <w:t xml:space="preserve"> comprising of activities needed to reinstate the Roads after damage resulting from unforeseen natural phenomena with imponderable consequences. </w:t>
      </w:r>
    </w:p>
    <w:p w14:paraId="6D6D2E65" w14:textId="77777777" w:rsidR="00720776" w:rsidRPr="00203156" w:rsidRDefault="00720776" w:rsidP="00C35493">
      <w:pPr>
        <w:pStyle w:val="explanatoryclause"/>
        <w:spacing w:before="120"/>
        <w:ind w:left="0" w:firstLine="0"/>
        <w:jc w:val="both"/>
        <w:rPr>
          <w:rFonts w:ascii="Times New Roman" w:hAnsi="Times New Roman"/>
          <w:sz w:val="24"/>
        </w:rPr>
      </w:pPr>
      <w:r w:rsidRPr="00203156">
        <w:rPr>
          <w:rFonts w:ascii="Times New Roman" w:hAnsi="Times New Roman"/>
          <w:sz w:val="24"/>
        </w:rPr>
        <w:t xml:space="preserve">It should be noted that the </w:t>
      </w:r>
      <w:r w:rsidR="00A23BC0" w:rsidRPr="00203156">
        <w:rPr>
          <w:rFonts w:ascii="Times New Roman" w:hAnsi="Times New Roman"/>
          <w:sz w:val="24"/>
        </w:rPr>
        <w:t>OPBRC</w:t>
      </w:r>
      <w:r w:rsidRPr="00203156">
        <w:rPr>
          <w:rFonts w:ascii="Times New Roman" w:hAnsi="Times New Roman"/>
          <w:sz w:val="24"/>
        </w:rPr>
        <w:t xml:space="preserve"> is not designed for the Contractor to simply build a road and then move on to other things.  It is meant to establish a </w:t>
      </w:r>
      <w:r w:rsidRPr="00203156">
        <w:rPr>
          <w:rFonts w:ascii="Times New Roman" w:hAnsi="Times New Roman"/>
          <w:b/>
          <w:sz w:val="24"/>
        </w:rPr>
        <w:t>longer-term Public-Private Partnership (PPP)</w:t>
      </w:r>
      <w:r w:rsidRPr="00203156">
        <w:rPr>
          <w:rFonts w:ascii="Times New Roman" w:hAnsi="Times New Roman"/>
          <w:sz w:val="24"/>
        </w:rPr>
        <w:t xml:space="preserve"> between the contractor and the Government, in which both parties have long-term </w:t>
      </w:r>
      <w:r w:rsidR="00885580" w:rsidRPr="00203156">
        <w:rPr>
          <w:rFonts w:ascii="Times New Roman" w:hAnsi="Times New Roman"/>
          <w:sz w:val="24"/>
        </w:rPr>
        <w:t>commitments</w:t>
      </w:r>
      <w:r w:rsidRPr="00203156">
        <w:rPr>
          <w:rFonts w:ascii="Times New Roman" w:hAnsi="Times New Roman"/>
          <w:sz w:val="24"/>
        </w:rPr>
        <w:t xml:space="preserve">.  The contractor’s focus will not simply be on road construction, but on the </w:t>
      </w:r>
      <w:r w:rsidRPr="00203156">
        <w:rPr>
          <w:rFonts w:ascii="Times New Roman" w:hAnsi="Times New Roman"/>
          <w:b/>
          <w:sz w:val="24"/>
        </w:rPr>
        <w:t>Integral Management of the Road Asset</w:t>
      </w:r>
      <w:r w:rsidRPr="00203156">
        <w:rPr>
          <w:rFonts w:ascii="Times New Roman" w:hAnsi="Times New Roman"/>
          <w:sz w:val="24"/>
        </w:rPr>
        <w:t xml:space="preserve"> over a period which should reflect the expected lifetime of the asset.  In this sense, the “contractor” must be a firm or a business venture which has the technical, managerial and financial capacity to fulfill the contract in all its aspects. Further explanations on the nature and character of Output- and Performance-Based Road Contracts are provided in the Foreword</w:t>
      </w:r>
      <w:r w:rsidR="00485BB7" w:rsidRPr="00203156">
        <w:rPr>
          <w:rFonts w:ascii="Times New Roman" w:hAnsi="Times New Roman"/>
          <w:sz w:val="24"/>
        </w:rPr>
        <w:t xml:space="preserve"> and the accompanying User’s Guide of the SPD</w:t>
      </w:r>
      <w:r w:rsidRPr="00203156">
        <w:rPr>
          <w:rFonts w:ascii="Times New Roman" w:hAnsi="Times New Roman"/>
          <w:sz w:val="24"/>
        </w:rPr>
        <w:t xml:space="preserve">.  </w:t>
      </w:r>
    </w:p>
    <w:p w14:paraId="1099CE55" w14:textId="77777777" w:rsidR="00720776" w:rsidRPr="00203156" w:rsidRDefault="00720776" w:rsidP="00C35493">
      <w:pPr>
        <w:spacing w:before="120" w:after="240"/>
        <w:rPr>
          <w:color w:val="000000"/>
        </w:rPr>
      </w:pPr>
      <w:r w:rsidRPr="00203156">
        <w:rPr>
          <w:color w:val="000000"/>
        </w:rPr>
        <w:t>To obtain further information on procurement under World Bank-assisted projects or for question regarding the use of this SPD, contact:</w:t>
      </w:r>
    </w:p>
    <w:p w14:paraId="778D4D3F" w14:textId="77777777" w:rsidR="00720776" w:rsidRPr="00203156" w:rsidRDefault="00720776" w:rsidP="005C727B">
      <w:pPr>
        <w:spacing w:after="120"/>
        <w:rPr>
          <w:color w:val="000000"/>
        </w:rPr>
      </w:pPr>
    </w:p>
    <w:p w14:paraId="02D956D6" w14:textId="77777777" w:rsidR="00720776" w:rsidRPr="00203156" w:rsidRDefault="00720776" w:rsidP="009354F7">
      <w:pPr>
        <w:jc w:val="center"/>
        <w:rPr>
          <w:color w:val="000000"/>
        </w:rPr>
      </w:pPr>
      <w:r w:rsidRPr="00203156">
        <w:rPr>
          <w:color w:val="000000"/>
        </w:rPr>
        <w:t>Chief Procurement Officer</w:t>
      </w:r>
    </w:p>
    <w:p w14:paraId="66E50769" w14:textId="77777777" w:rsidR="00720776" w:rsidRPr="00203156" w:rsidRDefault="00720776" w:rsidP="009354F7">
      <w:pPr>
        <w:jc w:val="center"/>
        <w:rPr>
          <w:color w:val="000000"/>
        </w:rPr>
      </w:pPr>
      <w:r w:rsidRPr="00203156">
        <w:rPr>
          <w:color w:val="000000"/>
        </w:rPr>
        <w:t>Standards, Procurement and Financial Management Department</w:t>
      </w:r>
    </w:p>
    <w:p w14:paraId="7B5A45C6" w14:textId="77777777" w:rsidR="00720776" w:rsidRPr="00203156" w:rsidRDefault="00720776" w:rsidP="009354F7">
      <w:pPr>
        <w:jc w:val="center"/>
        <w:rPr>
          <w:color w:val="000000"/>
        </w:rPr>
      </w:pPr>
      <w:r w:rsidRPr="00203156">
        <w:rPr>
          <w:color w:val="000000"/>
        </w:rPr>
        <w:t>The World Bank</w:t>
      </w:r>
    </w:p>
    <w:p w14:paraId="5133ACB9" w14:textId="77777777" w:rsidR="00720776" w:rsidRPr="00203156" w:rsidRDefault="00720776" w:rsidP="009354F7">
      <w:pPr>
        <w:jc w:val="center"/>
        <w:rPr>
          <w:color w:val="000000"/>
        </w:rPr>
      </w:pPr>
      <w:r w:rsidRPr="00203156">
        <w:rPr>
          <w:color w:val="000000"/>
        </w:rPr>
        <w:t>1818 H Street, NW</w:t>
      </w:r>
    </w:p>
    <w:p w14:paraId="46760F58" w14:textId="77777777" w:rsidR="00720776" w:rsidRPr="00203156" w:rsidRDefault="00720776" w:rsidP="009354F7">
      <w:pPr>
        <w:jc w:val="center"/>
        <w:rPr>
          <w:color w:val="000000"/>
        </w:rPr>
      </w:pPr>
      <w:r w:rsidRPr="00203156">
        <w:rPr>
          <w:color w:val="000000"/>
        </w:rPr>
        <w:t>Washington, D.C.  20433 U.S.A.</w:t>
      </w:r>
    </w:p>
    <w:p w14:paraId="3A379084" w14:textId="77777777" w:rsidR="00720776" w:rsidRPr="00203156" w:rsidRDefault="00720776" w:rsidP="009354F7">
      <w:pPr>
        <w:pStyle w:val="explanatoryclause"/>
        <w:spacing w:after="0"/>
        <w:ind w:left="0" w:firstLine="0"/>
        <w:jc w:val="center"/>
        <w:rPr>
          <w:rFonts w:ascii="Times New Roman" w:hAnsi="Times New Roman"/>
          <w:color w:val="000000"/>
          <w:sz w:val="24"/>
        </w:rPr>
      </w:pPr>
      <w:r w:rsidRPr="00203156">
        <w:rPr>
          <w:rStyle w:val="Hyperlink"/>
          <w:rFonts w:ascii="Times New Roman" w:hAnsi="Times New Roman"/>
          <w:color w:val="000000"/>
          <w:sz w:val="24"/>
        </w:rPr>
        <w:t>http://www.worldbank.org</w:t>
      </w:r>
    </w:p>
    <w:p w14:paraId="00AFE0DD" w14:textId="77777777" w:rsidR="00485BB7" w:rsidRPr="00203156" w:rsidRDefault="00485BB7" w:rsidP="002D48F5">
      <w:pPr>
        <w:pStyle w:val="Title"/>
        <w:spacing w:before="360" w:after="240"/>
        <w:rPr>
          <w:rFonts w:ascii="Times New Roman" w:hAnsi="Times New Roman"/>
          <w:sz w:val="48"/>
        </w:rPr>
      </w:pPr>
    </w:p>
    <w:p w14:paraId="765227A5" w14:textId="77777777" w:rsidR="0062451C" w:rsidRPr="00203156" w:rsidRDefault="0062451C" w:rsidP="002D48F5">
      <w:pPr>
        <w:pStyle w:val="Title"/>
        <w:spacing w:before="360" w:after="240"/>
        <w:rPr>
          <w:rFonts w:ascii="Times New Roman" w:hAnsi="Times New Roman"/>
          <w:sz w:val="48"/>
        </w:rPr>
        <w:sectPr w:rsidR="0062451C" w:rsidRPr="00203156" w:rsidSect="005C727B">
          <w:headerReference w:type="first" r:id="rId20"/>
          <w:footnotePr>
            <w:numRestart w:val="eachSect"/>
          </w:footnotePr>
          <w:pgSz w:w="12240" w:h="15840" w:code="1"/>
          <w:pgMar w:top="1440" w:right="1440" w:bottom="1440" w:left="1800" w:header="510" w:footer="720" w:gutter="0"/>
          <w:pgNumType w:fmt="lowerRoman"/>
          <w:cols w:space="720"/>
          <w:titlePg/>
          <w:docGrid w:linePitch="326"/>
        </w:sectPr>
      </w:pPr>
    </w:p>
    <w:p w14:paraId="48C7C8F9" w14:textId="77777777" w:rsidR="00505AB4" w:rsidRPr="00203156" w:rsidRDefault="00505AB4" w:rsidP="002D48F5">
      <w:pPr>
        <w:spacing w:before="240" w:after="480"/>
        <w:jc w:val="center"/>
        <w:rPr>
          <w:b/>
          <w:color w:val="000000" w:themeColor="text1"/>
          <w:sz w:val="52"/>
          <w:szCs w:val="52"/>
        </w:rPr>
      </w:pPr>
      <w:bookmarkStart w:id="0" w:name="_Toc438270254"/>
      <w:bookmarkStart w:id="1" w:name="_Toc438366661"/>
      <w:r w:rsidRPr="00203156">
        <w:rPr>
          <w:b/>
          <w:color w:val="000000" w:themeColor="text1"/>
          <w:sz w:val="52"/>
          <w:szCs w:val="52"/>
        </w:rPr>
        <w:t>Standard Procurement Document</w:t>
      </w:r>
    </w:p>
    <w:p w14:paraId="3375CA5B" w14:textId="77777777" w:rsidR="00505AB4" w:rsidRPr="00203156" w:rsidRDefault="00505AB4" w:rsidP="002D48F5">
      <w:pPr>
        <w:spacing w:before="240" w:after="480"/>
        <w:jc w:val="center"/>
        <w:rPr>
          <w:b/>
          <w:color w:val="000000" w:themeColor="text1"/>
          <w:sz w:val="52"/>
          <w:szCs w:val="52"/>
        </w:rPr>
      </w:pPr>
      <w:r w:rsidRPr="00203156">
        <w:rPr>
          <w:b/>
          <w:color w:val="000000" w:themeColor="text1"/>
          <w:sz w:val="52"/>
          <w:szCs w:val="52"/>
        </w:rPr>
        <w:t>Summary</w:t>
      </w:r>
    </w:p>
    <w:p w14:paraId="48E0CCFD" w14:textId="77777777" w:rsidR="00505AB4" w:rsidRPr="00203156" w:rsidRDefault="00505AB4" w:rsidP="009354F7">
      <w:pPr>
        <w:spacing w:before="360" w:after="120"/>
        <w:rPr>
          <w:b/>
          <w:bCs w:val="0"/>
          <w:color w:val="000000"/>
          <w:sz w:val="32"/>
          <w:szCs w:val="32"/>
        </w:rPr>
      </w:pPr>
      <w:r w:rsidRPr="00203156">
        <w:rPr>
          <w:b/>
          <w:color w:val="000000"/>
          <w:sz w:val="32"/>
          <w:szCs w:val="32"/>
        </w:rPr>
        <w:t>Specific Procurement Notice</w:t>
      </w:r>
    </w:p>
    <w:p w14:paraId="7324EE22" w14:textId="77777777" w:rsidR="00505AB4" w:rsidRPr="00203156" w:rsidRDefault="00505AB4" w:rsidP="009354F7">
      <w:pPr>
        <w:spacing w:after="120"/>
        <w:rPr>
          <w:b/>
          <w:color w:val="000000"/>
        </w:rPr>
      </w:pPr>
      <w:r w:rsidRPr="00203156">
        <w:rPr>
          <w:b/>
          <w:color w:val="000000"/>
          <w:kern w:val="28"/>
        </w:rPr>
        <w:t>Specific Procurement Notice - Request for Bids</w:t>
      </w:r>
      <w:r w:rsidRPr="00203156">
        <w:rPr>
          <w:b/>
          <w:color w:val="000000"/>
        </w:rPr>
        <w:t xml:space="preserve"> (RFB)</w:t>
      </w:r>
    </w:p>
    <w:p w14:paraId="6AD08197" w14:textId="77777777" w:rsidR="009354F7" w:rsidRPr="00203156" w:rsidRDefault="009354F7" w:rsidP="009354F7">
      <w:pPr>
        <w:spacing w:after="120"/>
        <w:rPr>
          <w:color w:val="000000"/>
        </w:rPr>
      </w:pPr>
      <w:r w:rsidRPr="00203156">
        <w:rPr>
          <w:color w:val="000000"/>
        </w:rPr>
        <w:t xml:space="preserve">Two options are provided for the </w:t>
      </w:r>
      <w:r w:rsidR="00F65776" w:rsidRPr="00203156">
        <w:rPr>
          <w:color w:val="000000"/>
        </w:rPr>
        <w:t>Request for Bids (RFB)</w:t>
      </w:r>
      <w:r w:rsidRPr="00203156">
        <w:rPr>
          <w:color w:val="000000"/>
        </w:rPr>
        <w:t xml:space="preserve">. The Borrower shall select and use the appropriate template. </w:t>
      </w:r>
    </w:p>
    <w:p w14:paraId="5C0865C8" w14:textId="77777777" w:rsidR="00505AB4" w:rsidRPr="00203156" w:rsidRDefault="00E03A6C" w:rsidP="00F65776">
      <w:pPr>
        <w:spacing w:after="120"/>
        <w:ind w:left="450"/>
        <w:rPr>
          <w:color w:val="000000"/>
        </w:rPr>
      </w:pPr>
      <w:r w:rsidRPr="00203156">
        <w:rPr>
          <w:color w:val="000000"/>
          <w:u w:val="single"/>
        </w:rPr>
        <w:t>Option 1</w:t>
      </w:r>
      <w:r w:rsidR="00F65776" w:rsidRPr="00203156">
        <w:rPr>
          <w:color w:val="000000"/>
          <w:u w:val="single"/>
        </w:rPr>
        <w:t xml:space="preserve"> Template</w:t>
      </w:r>
      <w:r w:rsidR="00885580" w:rsidRPr="00203156">
        <w:rPr>
          <w:color w:val="000000"/>
        </w:rPr>
        <w:t>: SPD</w:t>
      </w:r>
      <w:r w:rsidR="009354F7" w:rsidRPr="00203156">
        <w:rPr>
          <w:color w:val="000000"/>
        </w:rPr>
        <w:t xml:space="preserve"> RFB </w:t>
      </w:r>
      <w:r w:rsidR="00F65776" w:rsidRPr="00203156">
        <w:rPr>
          <w:color w:val="000000"/>
        </w:rPr>
        <w:t xml:space="preserve">is </w:t>
      </w:r>
      <w:r w:rsidR="0062451C" w:rsidRPr="00203156">
        <w:rPr>
          <w:color w:val="000000"/>
        </w:rPr>
        <w:t xml:space="preserve">for </w:t>
      </w:r>
      <w:r w:rsidR="005E5523" w:rsidRPr="00203156">
        <w:rPr>
          <w:color w:val="000000"/>
          <w:spacing w:val="-4"/>
        </w:rPr>
        <w:t xml:space="preserve">is for use when there is </w:t>
      </w:r>
      <w:r w:rsidR="005E5523" w:rsidRPr="00203156">
        <w:rPr>
          <w:b/>
          <w:color w:val="000000"/>
          <w:spacing w:val="-4"/>
        </w:rPr>
        <w:t>no prequalification</w:t>
      </w:r>
      <w:r w:rsidR="00505AB4" w:rsidRPr="00203156">
        <w:rPr>
          <w:color w:val="000000"/>
        </w:rPr>
        <w:t xml:space="preserve">. </w:t>
      </w:r>
    </w:p>
    <w:p w14:paraId="49358119" w14:textId="77777777" w:rsidR="002770B1" w:rsidRPr="00203156" w:rsidRDefault="00E03A6C" w:rsidP="00F65776">
      <w:pPr>
        <w:spacing w:after="120"/>
        <w:ind w:left="450"/>
        <w:rPr>
          <w:color w:val="000000"/>
        </w:rPr>
      </w:pPr>
      <w:r w:rsidRPr="00203156">
        <w:rPr>
          <w:color w:val="000000"/>
          <w:u w:val="single"/>
        </w:rPr>
        <w:t>Option 2</w:t>
      </w:r>
      <w:r w:rsidR="00F65776" w:rsidRPr="00203156">
        <w:rPr>
          <w:color w:val="000000"/>
          <w:u w:val="single"/>
        </w:rPr>
        <w:t xml:space="preserve"> Template</w:t>
      </w:r>
      <w:r w:rsidR="00F65776" w:rsidRPr="00203156">
        <w:rPr>
          <w:color w:val="000000"/>
        </w:rPr>
        <w:t xml:space="preserve">: SPD RFB for use when </w:t>
      </w:r>
      <w:r w:rsidR="00F65776" w:rsidRPr="00203156">
        <w:rPr>
          <w:b/>
          <w:color w:val="000000"/>
        </w:rPr>
        <w:t>prequalification has taken place</w:t>
      </w:r>
      <w:r w:rsidR="00F65776" w:rsidRPr="00203156">
        <w:rPr>
          <w:color w:val="000000"/>
        </w:rPr>
        <w:t xml:space="preserve"> before Bidding</w:t>
      </w:r>
      <w:r w:rsidR="002770B1" w:rsidRPr="00203156">
        <w:rPr>
          <w:color w:val="000000"/>
        </w:rPr>
        <w:t xml:space="preserve">. </w:t>
      </w:r>
    </w:p>
    <w:p w14:paraId="20E15217" w14:textId="77777777" w:rsidR="006309F7" w:rsidRPr="00203156" w:rsidRDefault="00505AB4" w:rsidP="002D48F5">
      <w:pPr>
        <w:pStyle w:val="Title"/>
        <w:spacing w:before="360" w:after="240"/>
        <w:jc w:val="both"/>
        <w:rPr>
          <w:rFonts w:ascii="Times New Roman" w:hAnsi="Times New Roman"/>
          <w:color w:val="000000"/>
          <w:szCs w:val="32"/>
        </w:rPr>
      </w:pPr>
      <w:r w:rsidRPr="00203156">
        <w:rPr>
          <w:rFonts w:ascii="Times New Roman" w:hAnsi="Times New Roman"/>
          <w:color w:val="000000"/>
          <w:szCs w:val="32"/>
        </w:rPr>
        <w:t xml:space="preserve">Bidding Document: Request for Bids – </w:t>
      </w:r>
      <w:r w:rsidR="0086194F" w:rsidRPr="00203156">
        <w:rPr>
          <w:rFonts w:ascii="Times New Roman" w:hAnsi="Times New Roman"/>
          <w:color w:val="000000"/>
          <w:szCs w:val="32"/>
        </w:rPr>
        <w:t>P</w:t>
      </w:r>
      <w:r w:rsidR="006309F7" w:rsidRPr="00203156">
        <w:rPr>
          <w:rFonts w:ascii="Times New Roman" w:hAnsi="Times New Roman"/>
          <w:color w:val="000000"/>
          <w:szCs w:val="32"/>
        </w:rPr>
        <w:t xml:space="preserve">rocurement of </w:t>
      </w:r>
      <w:r w:rsidR="0062451C" w:rsidRPr="00203156">
        <w:rPr>
          <w:rFonts w:ascii="Times New Roman" w:hAnsi="Times New Roman"/>
          <w:color w:val="000000"/>
          <w:szCs w:val="32"/>
        </w:rPr>
        <w:t xml:space="preserve">Road </w:t>
      </w:r>
      <w:r w:rsidR="0086194F" w:rsidRPr="00203156">
        <w:rPr>
          <w:rFonts w:ascii="Times New Roman" w:hAnsi="Times New Roman"/>
          <w:color w:val="000000"/>
          <w:szCs w:val="32"/>
        </w:rPr>
        <w:t xml:space="preserve">Works and </w:t>
      </w:r>
      <w:r w:rsidR="000F4E42" w:rsidRPr="00203156">
        <w:rPr>
          <w:rFonts w:ascii="Times New Roman" w:hAnsi="Times New Roman"/>
          <w:color w:val="000000"/>
          <w:szCs w:val="32"/>
        </w:rPr>
        <w:t xml:space="preserve">Services under </w:t>
      </w:r>
      <w:r w:rsidR="00A23BC0" w:rsidRPr="00203156">
        <w:rPr>
          <w:rFonts w:ascii="Times New Roman" w:hAnsi="Times New Roman"/>
          <w:color w:val="000000"/>
          <w:szCs w:val="32"/>
        </w:rPr>
        <w:t>OPBRC</w:t>
      </w:r>
    </w:p>
    <w:p w14:paraId="7F16FE97" w14:textId="77777777" w:rsidR="006309F7" w:rsidRPr="00203156" w:rsidRDefault="006309F7" w:rsidP="00F65776">
      <w:pPr>
        <w:spacing w:before="360" w:after="120"/>
        <w:rPr>
          <w:b/>
          <w:sz w:val="28"/>
        </w:rPr>
      </w:pPr>
      <w:r w:rsidRPr="00203156">
        <w:rPr>
          <w:b/>
          <w:sz w:val="28"/>
        </w:rPr>
        <w:t>PART 1 – BIDDING PROCEDURES</w:t>
      </w:r>
      <w:bookmarkEnd w:id="0"/>
      <w:bookmarkEnd w:id="1"/>
    </w:p>
    <w:p w14:paraId="3031D693"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w:t>
      </w:r>
      <w:r w:rsidR="0062451C" w:rsidRPr="00203156">
        <w:rPr>
          <w:b/>
        </w:rPr>
        <w:t xml:space="preserve"> -</w:t>
      </w:r>
      <w:r w:rsidRPr="00203156">
        <w:rPr>
          <w:b/>
        </w:rPr>
        <w:tab/>
        <w:t>Instructions to Bidders (ITB)</w:t>
      </w:r>
      <w:r w:rsidR="00F65776" w:rsidRPr="00203156">
        <w:rPr>
          <w:b/>
        </w:rPr>
        <w:tab/>
      </w:r>
    </w:p>
    <w:p w14:paraId="030198A7" w14:textId="77777777" w:rsidR="006309F7" w:rsidRPr="00203156" w:rsidRDefault="006309F7" w:rsidP="00F65776">
      <w:pPr>
        <w:pStyle w:val="List"/>
        <w:spacing w:after="240"/>
        <w:rPr>
          <w:b/>
        </w:rPr>
      </w:pPr>
      <w:r w:rsidRPr="00203156">
        <w:t xml:space="preserve">This Section provides relevant information to help Bidders prepare their </w:t>
      </w:r>
      <w:r w:rsidR="009403A5" w:rsidRPr="00203156">
        <w:t>Bid</w:t>
      </w:r>
      <w:r w:rsidRPr="00203156">
        <w:t xml:space="preserve">s. Information is also provided on the submission, opening, and evaluation of </w:t>
      </w:r>
      <w:r w:rsidR="009403A5" w:rsidRPr="00203156">
        <w:t>Bid</w:t>
      </w:r>
      <w:r w:rsidRPr="00203156">
        <w:t xml:space="preserve">s and on the award of Contracts.  </w:t>
      </w:r>
      <w:r w:rsidRPr="00203156">
        <w:rPr>
          <w:b/>
        </w:rPr>
        <w:t>Section I contains provisions that are to be used without modification.</w:t>
      </w:r>
    </w:p>
    <w:p w14:paraId="6F49EA93"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II</w:t>
      </w:r>
      <w:r w:rsidR="0062451C" w:rsidRPr="00203156">
        <w:rPr>
          <w:b/>
        </w:rPr>
        <w:t xml:space="preserve"> -</w:t>
      </w:r>
      <w:r w:rsidRPr="00203156">
        <w:rPr>
          <w:b/>
        </w:rPr>
        <w:tab/>
        <w:t>Bid Data Sheet (BDS)</w:t>
      </w:r>
    </w:p>
    <w:p w14:paraId="01B8F42E" w14:textId="77777777" w:rsidR="006309F7" w:rsidRPr="00203156" w:rsidRDefault="006309F7" w:rsidP="00F65776">
      <w:pPr>
        <w:pStyle w:val="List"/>
        <w:spacing w:after="240"/>
      </w:pPr>
      <w:r w:rsidRPr="00203156">
        <w:t xml:space="preserve">This Section consists of provisions that are specific to each procurement and that supplement the information or requirements included in Section I, Instructions to Bidders.  </w:t>
      </w:r>
    </w:p>
    <w:p w14:paraId="2F7C4CF9" w14:textId="77777777" w:rsidR="00F65776" w:rsidRPr="00203156" w:rsidRDefault="00F65776"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III -</w:t>
      </w:r>
      <w:r w:rsidRPr="00203156">
        <w:rPr>
          <w:b/>
        </w:rPr>
        <w:tab/>
        <w:t>Evaluation and Qualification Criteria</w:t>
      </w:r>
    </w:p>
    <w:p w14:paraId="7631A6BB" w14:textId="396D7B96" w:rsidR="00F65776" w:rsidRPr="00183A32" w:rsidRDefault="00F65776" w:rsidP="00183A32">
      <w:pPr>
        <w:pStyle w:val="List"/>
        <w:spacing w:before="0"/>
        <w:ind w:hanging="1440"/>
        <w:rPr>
          <w:color w:val="000000"/>
          <w:spacing w:val="-4"/>
        </w:rPr>
      </w:pPr>
      <w:r w:rsidRPr="00203156">
        <w:rPr>
          <w:b/>
          <w:iCs/>
          <w:u w:val="single"/>
        </w:rPr>
        <w:t>Option 1</w:t>
      </w:r>
      <w:r w:rsidRPr="00203156">
        <w:rPr>
          <w:i/>
          <w:iCs/>
        </w:rPr>
        <w:t xml:space="preserve"> </w:t>
      </w:r>
      <w:r w:rsidRPr="00203156">
        <w:rPr>
          <w:i/>
          <w:iCs/>
        </w:rPr>
        <w:tab/>
      </w:r>
      <w:r w:rsidRPr="00203156">
        <w:rPr>
          <w:color w:val="000000"/>
          <w:spacing w:val="-4"/>
        </w:rPr>
        <w:t xml:space="preserve">This version of Section III is for use when there is </w:t>
      </w:r>
      <w:r w:rsidRPr="00203156">
        <w:rPr>
          <w:b/>
          <w:color w:val="000000"/>
          <w:spacing w:val="-4"/>
        </w:rPr>
        <w:t>no prequalification</w:t>
      </w:r>
      <w:r w:rsidR="005E5523" w:rsidRPr="00203156">
        <w:rPr>
          <w:b/>
          <w:color w:val="000000"/>
          <w:spacing w:val="-4"/>
        </w:rPr>
        <w:t>.</w:t>
      </w:r>
      <w:r w:rsidRPr="00203156">
        <w:rPr>
          <w:color w:val="000000"/>
          <w:spacing w:val="-4"/>
        </w:rPr>
        <w:t xml:space="preserve"> </w:t>
      </w:r>
    </w:p>
    <w:p w14:paraId="69D651D0" w14:textId="77777777" w:rsidR="006A453E" w:rsidRPr="00203156" w:rsidRDefault="006309F7" w:rsidP="00F65776">
      <w:pPr>
        <w:tabs>
          <w:tab w:val="left" w:pos="720"/>
          <w:tab w:val="left" w:pos="1440"/>
          <w:tab w:val="left" w:pos="2160"/>
          <w:tab w:val="left" w:pos="2880"/>
          <w:tab w:val="left" w:pos="3600"/>
          <w:tab w:val="left" w:pos="4320"/>
          <w:tab w:val="left" w:pos="4848"/>
        </w:tabs>
        <w:spacing w:before="120" w:after="120"/>
        <w:rPr>
          <w:bCs w:val="0"/>
          <w:i/>
          <w:iCs/>
        </w:rPr>
      </w:pPr>
      <w:r w:rsidRPr="00203156">
        <w:rPr>
          <w:b/>
        </w:rPr>
        <w:t>Section III</w:t>
      </w:r>
      <w:r w:rsidR="006A453E" w:rsidRPr="00203156">
        <w:rPr>
          <w:b/>
        </w:rPr>
        <w:t xml:space="preserve"> -</w:t>
      </w:r>
      <w:r w:rsidRPr="00203156">
        <w:rPr>
          <w:b/>
        </w:rPr>
        <w:tab/>
        <w:t xml:space="preserve">Evaluation and Qualification Criteria </w:t>
      </w:r>
    </w:p>
    <w:p w14:paraId="548EFFD5" w14:textId="451F3F17" w:rsidR="00505AB4" w:rsidRPr="00183A32" w:rsidRDefault="00F65776" w:rsidP="00183A32">
      <w:pPr>
        <w:pStyle w:val="List"/>
        <w:spacing w:before="0"/>
        <w:ind w:hanging="1440"/>
        <w:rPr>
          <w:color w:val="000000"/>
          <w:spacing w:val="-4"/>
        </w:rPr>
      </w:pPr>
      <w:r w:rsidRPr="00203156">
        <w:rPr>
          <w:b/>
          <w:iCs/>
          <w:u w:val="single"/>
        </w:rPr>
        <w:t>Option 2</w:t>
      </w:r>
      <w:r w:rsidRPr="00203156">
        <w:rPr>
          <w:i/>
          <w:iCs/>
        </w:rPr>
        <w:t xml:space="preserve"> </w:t>
      </w:r>
      <w:r w:rsidRPr="00203156">
        <w:rPr>
          <w:i/>
          <w:iCs/>
        </w:rPr>
        <w:tab/>
      </w:r>
      <w:r w:rsidRPr="00203156">
        <w:rPr>
          <w:color w:val="000000"/>
          <w:spacing w:val="-4"/>
        </w:rPr>
        <w:t xml:space="preserve">This version of Section III is for use </w:t>
      </w:r>
      <w:r w:rsidRPr="00203156">
        <w:rPr>
          <w:b/>
          <w:color w:val="000000"/>
          <w:spacing w:val="-4"/>
        </w:rPr>
        <w:t>when prequalification has taken place</w:t>
      </w:r>
      <w:r w:rsidRPr="00203156">
        <w:rPr>
          <w:color w:val="000000"/>
          <w:spacing w:val="-4"/>
        </w:rPr>
        <w:t xml:space="preserve"> before Bidding.</w:t>
      </w:r>
    </w:p>
    <w:p w14:paraId="0CF97350"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IV</w:t>
      </w:r>
      <w:r w:rsidR="0062451C" w:rsidRPr="00203156">
        <w:rPr>
          <w:b/>
        </w:rPr>
        <w:t xml:space="preserve"> -</w:t>
      </w:r>
      <w:r w:rsidRPr="00203156">
        <w:rPr>
          <w:b/>
        </w:rPr>
        <w:tab/>
        <w:t>Bidding Forms</w:t>
      </w:r>
    </w:p>
    <w:p w14:paraId="58C96AE0" w14:textId="77777777" w:rsidR="006309F7" w:rsidRPr="00203156" w:rsidRDefault="006309F7" w:rsidP="00F65776">
      <w:pPr>
        <w:pStyle w:val="List"/>
        <w:spacing w:after="240"/>
      </w:pPr>
      <w:r w:rsidRPr="00203156">
        <w:t>This Section contains the forms which are to be completed by the Bidder and submitted as part of his Bid.</w:t>
      </w:r>
    </w:p>
    <w:p w14:paraId="4215F0A9"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pPr>
      <w:r w:rsidRPr="00203156">
        <w:rPr>
          <w:b/>
        </w:rPr>
        <w:t>Section V</w:t>
      </w:r>
      <w:r w:rsidR="0062451C" w:rsidRPr="00203156">
        <w:rPr>
          <w:b/>
        </w:rPr>
        <w:t xml:space="preserve"> -</w:t>
      </w:r>
      <w:r w:rsidRPr="00203156">
        <w:rPr>
          <w:b/>
        </w:rPr>
        <w:tab/>
        <w:t>Eligible Countries</w:t>
      </w:r>
    </w:p>
    <w:p w14:paraId="5EBE62B4" w14:textId="77777777" w:rsidR="006309F7" w:rsidRPr="00203156" w:rsidRDefault="006309F7" w:rsidP="00F65776">
      <w:pPr>
        <w:pStyle w:val="List"/>
        <w:spacing w:after="240"/>
      </w:pPr>
      <w:r w:rsidRPr="00203156">
        <w:t>This Section contains information regarding eligible countries.</w:t>
      </w:r>
    </w:p>
    <w:p w14:paraId="48DD6F07" w14:textId="77777777" w:rsidR="00505AB4" w:rsidRPr="00203156" w:rsidRDefault="00505AB4" w:rsidP="00F65776">
      <w:pPr>
        <w:tabs>
          <w:tab w:val="left" w:pos="720"/>
          <w:tab w:val="left" w:pos="1418"/>
          <w:tab w:val="left" w:pos="2160"/>
          <w:tab w:val="left" w:pos="2880"/>
          <w:tab w:val="left" w:pos="3600"/>
          <w:tab w:val="left" w:pos="4320"/>
          <w:tab w:val="left" w:pos="4848"/>
        </w:tabs>
        <w:spacing w:before="120" w:after="120"/>
        <w:rPr>
          <w:b/>
          <w:color w:val="000000"/>
        </w:rPr>
      </w:pPr>
      <w:r w:rsidRPr="00203156">
        <w:rPr>
          <w:b/>
          <w:color w:val="000000"/>
        </w:rPr>
        <w:t>Section VI</w:t>
      </w:r>
      <w:r w:rsidR="0062451C" w:rsidRPr="00203156">
        <w:rPr>
          <w:b/>
          <w:color w:val="000000"/>
        </w:rPr>
        <w:t xml:space="preserve"> -</w:t>
      </w:r>
      <w:r w:rsidRPr="00203156">
        <w:rPr>
          <w:b/>
          <w:color w:val="000000"/>
        </w:rPr>
        <w:tab/>
        <w:t xml:space="preserve">Fraud and Corruption </w:t>
      </w:r>
    </w:p>
    <w:p w14:paraId="71F93F00" w14:textId="77777777" w:rsidR="00551BBF" w:rsidRPr="00203156" w:rsidRDefault="00505AB4" w:rsidP="00F65776">
      <w:pPr>
        <w:pStyle w:val="List"/>
        <w:spacing w:after="240"/>
        <w:rPr>
          <w:color w:val="000000"/>
        </w:rPr>
      </w:pPr>
      <w:r w:rsidRPr="00203156">
        <w:rPr>
          <w:color w:val="000000"/>
        </w:rPr>
        <w:t xml:space="preserve">This </w:t>
      </w:r>
      <w:r w:rsidRPr="00203156">
        <w:t>section</w:t>
      </w:r>
      <w:r w:rsidRPr="00203156">
        <w:rPr>
          <w:color w:val="000000"/>
        </w:rPr>
        <w:t xml:space="preserve"> includes the fraud and corruption provisions which apply to this </w:t>
      </w:r>
      <w:r w:rsidR="0062451C" w:rsidRPr="00203156">
        <w:rPr>
          <w:color w:val="000000"/>
        </w:rPr>
        <w:t xml:space="preserve">Bidding </w:t>
      </w:r>
      <w:r w:rsidRPr="00203156">
        <w:rPr>
          <w:color w:val="000000"/>
        </w:rPr>
        <w:t xml:space="preserve">process. </w:t>
      </w:r>
      <w:bookmarkStart w:id="2" w:name="_Toc438267875"/>
      <w:bookmarkStart w:id="3" w:name="_Toc438270255"/>
      <w:bookmarkStart w:id="4" w:name="_Toc438366662"/>
    </w:p>
    <w:p w14:paraId="01F2CC94" w14:textId="77777777" w:rsidR="006309F7" w:rsidRPr="00203156" w:rsidRDefault="006309F7" w:rsidP="00F65776">
      <w:pPr>
        <w:spacing w:before="360" w:after="120"/>
        <w:rPr>
          <w:b/>
          <w:sz w:val="28"/>
        </w:rPr>
      </w:pPr>
      <w:r w:rsidRPr="00203156">
        <w:rPr>
          <w:b/>
          <w:sz w:val="28"/>
        </w:rPr>
        <w:t xml:space="preserve">PART 2 – </w:t>
      </w:r>
      <w:r w:rsidR="001676B9" w:rsidRPr="00203156">
        <w:rPr>
          <w:b/>
          <w:sz w:val="28"/>
        </w:rPr>
        <w:t xml:space="preserve">WORKS’ AND SERVICES’ </w:t>
      </w:r>
      <w:r w:rsidRPr="00203156">
        <w:rPr>
          <w:b/>
          <w:sz w:val="28"/>
        </w:rPr>
        <w:t>REQUIREMENTS</w:t>
      </w:r>
      <w:bookmarkEnd w:id="2"/>
      <w:bookmarkEnd w:id="3"/>
      <w:bookmarkEnd w:id="4"/>
    </w:p>
    <w:p w14:paraId="5A9EFAB1"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pPr>
      <w:r w:rsidRPr="00203156">
        <w:rPr>
          <w:b/>
        </w:rPr>
        <w:t>Section V</w:t>
      </w:r>
      <w:r w:rsidR="00505AB4" w:rsidRPr="00203156">
        <w:rPr>
          <w:b/>
        </w:rPr>
        <w:t>I</w:t>
      </w:r>
      <w:r w:rsidRPr="00203156">
        <w:rPr>
          <w:b/>
        </w:rPr>
        <w:t>I</w:t>
      </w:r>
      <w:r w:rsidR="0062451C" w:rsidRPr="00203156">
        <w:rPr>
          <w:b/>
        </w:rPr>
        <w:t xml:space="preserve"> -</w:t>
      </w:r>
      <w:r w:rsidR="0062451C" w:rsidRPr="00203156">
        <w:rPr>
          <w:b/>
          <w:sz w:val="28"/>
        </w:rPr>
        <w:t xml:space="preserve"> </w:t>
      </w:r>
      <w:r w:rsidR="00B0778F" w:rsidRPr="00203156">
        <w:rPr>
          <w:b/>
        </w:rPr>
        <w:tab/>
      </w:r>
      <w:r w:rsidR="00965396" w:rsidRPr="00203156">
        <w:rPr>
          <w:b/>
        </w:rPr>
        <w:t>Specifications</w:t>
      </w:r>
      <w:r w:rsidRPr="00203156">
        <w:rPr>
          <w:b/>
          <w:sz w:val="28"/>
        </w:rPr>
        <w:tab/>
      </w:r>
    </w:p>
    <w:p w14:paraId="20044999" w14:textId="5528E621" w:rsidR="006309F7" w:rsidRPr="00203156" w:rsidRDefault="006309F7" w:rsidP="00F65776">
      <w:pPr>
        <w:pStyle w:val="List"/>
        <w:spacing w:after="240"/>
        <w:rPr>
          <w:b/>
        </w:rPr>
      </w:pPr>
      <w:r w:rsidRPr="00203156">
        <w:t xml:space="preserve">This Section contains the Specification, the Drawings, and supplementary information that describe the </w:t>
      </w:r>
      <w:r w:rsidR="00965396" w:rsidRPr="00203156">
        <w:t xml:space="preserve">Services and </w:t>
      </w:r>
      <w:r w:rsidRPr="00203156">
        <w:t>Works to be procured.</w:t>
      </w:r>
      <w:r w:rsidR="00965396" w:rsidRPr="00203156">
        <w:t xml:space="preserve">  The Specifications </w:t>
      </w:r>
      <w:r w:rsidR="00885580" w:rsidRPr="00203156">
        <w:t>have</w:t>
      </w:r>
      <w:r w:rsidR="00965396" w:rsidRPr="00203156">
        <w:t xml:space="preserve"> to be prepared specifically for each contract to be procured.  To facilitate this work, the Bank has provided a separate volume with </w:t>
      </w:r>
      <w:r w:rsidR="00965396" w:rsidRPr="00203156">
        <w:rPr>
          <w:b/>
          <w:i/>
        </w:rPr>
        <w:t xml:space="preserve">Sample Specifications for </w:t>
      </w:r>
      <w:r w:rsidR="00A23BC0" w:rsidRPr="00203156">
        <w:rPr>
          <w:b/>
          <w:i/>
        </w:rPr>
        <w:t>OPBRC</w:t>
      </w:r>
      <w:r w:rsidR="00965396" w:rsidRPr="00203156">
        <w:t xml:space="preserve">. </w:t>
      </w:r>
      <w:r w:rsidR="001A7B01" w:rsidRPr="00203156">
        <w:t>The Works</w:t>
      </w:r>
      <w:r w:rsidR="001676B9" w:rsidRPr="00203156">
        <w:t>’ and</w:t>
      </w:r>
      <w:r w:rsidR="001A7B01" w:rsidRPr="00203156">
        <w:t xml:space="preserve"> </w:t>
      </w:r>
      <w:r w:rsidR="001676B9" w:rsidRPr="00203156">
        <w:t xml:space="preserve">Services’ </w:t>
      </w:r>
      <w:r w:rsidR="001A7B01" w:rsidRPr="00203156">
        <w:t xml:space="preserve">Requirements shall also include the </w:t>
      </w:r>
      <w:r w:rsidR="000F402B">
        <w:t>E</w:t>
      </w:r>
      <w:r w:rsidR="001A7B01" w:rsidRPr="00203156">
        <w:t>nvironmental</w:t>
      </w:r>
      <w:r w:rsidR="000F402B">
        <w:t xml:space="preserve"> and S</w:t>
      </w:r>
      <w:r w:rsidR="001A7B01" w:rsidRPr="00203156">
        <w:t>ocial</w:t>
      </w:r>
      <w:r w:rsidR="00C0669D">
        <w:t xml:space="preserve"> </w:t>
      </w:r>
      <w:r w:rsidR="00C0669D">
        <w:rPr>
          <w:color w:val="000000" w:themeColor="text1"/>
        </w:rPr>
        <w:t xml:space="preserve">(including sexual exploitation and abuse (SEA) and </w:t>
      </w:r>
      <w:r w:rsidR="000F402B">
        <w:rPr>
          <w:color w:val="000000" w:themeColor="text1"/>
        </w:rPr>
        <w:t xml:space="preserve">Sexual Harassment (SH) </w:t>
      </w:r>
      <w:r w:rsidR="001A7B01" w:rsidRPr="00203156">
        <w:t>requirements to be satisfied by the Contractor in designing and executing the Works</w:t>
      </w:r>
      <w:r w:rsidR="001676B9" w:rsidRPr="00203156">
        <w:t xml:space="preserve"> and Services</w:t>
      </w:r>
      <w:r w:rsidR="001A7B01" w:rsidRPr="00203156">
        <w:t>.</w:t>
      </w:r>
    </w:p>
    <w:p w14:paraId="5F882F46" w14:textId="77777777" w:rsidR="006309F7" w:rsidRPr="00203156" w:rsidRDefault="006309F7" w:rsidP="00F65776">
      <w:pPr>
        <w:spacing w:before="360" w:after="120"/>
        <w:rPr>
          <w:b/>
          <w:sz w:val="28"/>
        </w:rPr>
      </w:pPr>
      <w:bookmarkStart w:id="5" w:name="_Toc438267876"/>
      <w:bookmarkStart w:id="6" w:name="_Toc438270256"/>
      <w:bookmarkStart w:id="7" w:name="_Toc438366663"/>
      <w:r w:rsidRPr="00203156">
        <w:rPr>
          <w:b/>
          <w:sz w:val="28"/>
        </w:rPr>
        <w:t xml:space="preserve">PART 3 – </w:t>
      </w:r>
      <w:bookmarkEnd w:id="5"/>
      <w:bookmarkEnd w:id="6"/>
      <w:bookmarkEnd w:id="7"/>
      <w:r w:rsidRPr="00203156">
        <w:rPr>
          <w:b/>
          <w:sz w:val="28"/>
        </w:rPr>
        <w:t>CONDITIONS OF CONTRACT AND CONTRACT FORMS</w:t>
      </w:r>
    </w:p>
    <w:p w14:paraId="068A6F38"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V</w:t>
      </w:r>
      <w:r w:rsidR="00505AB4" w:rsidRPr="00203156">
        <w:rPr>
          <w:b/>
        </w:rPr>
        <w:t>I</w:t>
      </w:r>
      <w:r w:rsidRPr="00203156">
        <w:rPr>
          <w:b/>
        </w:rPr>
        <w:t>II</w:t>
      </w:r>
      <w:r w:rsidR="0062451C" w:rsidRPr="00203156">
        <w:rPr>
          <w:b/>
        </w:rPr>
        <w:t xml:space="preserve"> -</w:t>
      </w:r>
      <w:r w:rsidRPr="00203156">
        <w:rPr>
          <w:b/>
        </w:rPr>
        <w:tab/>
        <w:t>General Conditions (GC)</w:t>
      </w:r>
    </w:p>
    <w:p w14:paraId="07D96235" w14:textId="77777777" w:rsidR="006309F7" w:rsidRPr="00203156" w:rsidRDefault="006309F7" w:rsidP="00F65776">
      <w:pPr>
        <w:pStyle w:val="List"/>
        <w:spacing w:after="240"/>
      </w:pPr>
      <w:r w:rsidRPr="00203156">
        <w:t xml:space="preserve">This Section contains the general clauses to be applied in all contracts.  </w:t>
      </w:r>
      <w:r w:rsidRPr="00203156">
        <w:rPr>
          <w:b/>
        </w:rPr>
        <w:t>The text of the clauses in this Section shall not be modified.</w:t>
      </w:r>
      <w:r w:rsidRPr="00203156">
        <w:t xml:space="preserve">  </w:t>
      </w:r>
    </w:p>
    <w:p w14:paraId="39993AD6"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 xml:space="preserve">Section </w:t>
      </w:r>
      <w:r w:rsidR="00505AB4" w:rsidRPr="00203156">
        <w:rPr>
          <w:b/>
        </w:rPr>
        <w:t>IX</w:t>
      </w:r>
      <w:r w:rsidR="0062451C" w:rsidRPr="00203156">
        <w:rPr>
          <w:b/>
        </w:rPr>
        <w:t xml:space="preserve"> -</w:t>
      </w:r>
      <w:r w:rsidRPr="00203156">
        <w:rPr>
          <w:b/>
        </w:rPr>
        <w:tab/>
        <w:t>Particular Conditions (PC)</w:t>
      </w:r>
    </w:p>
    <w:p w14:paraId="4672E455" w14:textId="777E5566" w:rsidR="006309F7" w:rsidRPr="00203156" w:rsidRDefault="00183A32" w:rsidP="00F65776">
      <w:pPr>
        <w:pStyle w:val="List"/>
        <w:spacing w:after="240"/>
      </w:pPr>
      <w:r w:rsidRPr="00203156">
        <w:t xml:space="preserve">This Section consists of </w:t>
      </w:r>
      <w:r w:rsidRPr="00752D15">
        <w:t>th</w:t>
      </w:r>
      <w:r>
        <w:t>e Particular Conditions</w:t>
      </w:r>
      <w:r w:rsidRPr="00203156">
        <w:t>. The contents of this Section modify or supplement the General Conditions and shall be prepared by the Employer</w:t>
      </w:r>
      <w:r w:rsidR="006309F7" w:rsidRPr="00203156">
        <w:t>.</w:t>
      </w:r>
    </w:p>
    <w:p w14:paraId="40AE5A62" w14:textId="77777777" w:rsidR="006309F7" w:rsidRPr="00203156" w:rsidRDefault="00505AB4" w:rsidP="00F65776">
      <w:pPr>
        <w:tabs>
          <w:tab w:val="left" w:pos="720"/>
          <w:tab w:val="left" w:pos="1440"/>
          <w:tab w:val="left" w:pos="2160"/>
          <w:tab w:val="left" w:pos="2880"/>
          <w:tab w:val="left" w:pos="3600"/>
          <w:tab w:val="left" w:pos="4320"/>
          <w:tab w:val="left" w:pos="4848"/>
        </w:tabs>
        <w:spacing w:before="120" w:after="120"/>
        <w:rPr>
          <w:b/>
        </w:rPr>
      </w:pPr>
      <w:r w:rsidRPr="00203156">
        <w:rPr>
          <w:b/>
        </w:rPr>
        <w:t xml:space="preserve">Section </w:t>
      </w:r>
      <w:r w:rsidR="006309F7" w:rsidRPr="00203156">
        <w:rPr>
          <w:b/>
        </w:rPr>
        <w:t>X</w:t>
      </w:r>
      <w:r w:rsidR="0062451C" w:rsidRPr="00203156">
        <w:rPr>
          <w:b/>
        </w:rPr>
        <w:t xml:space="preserve"> -</w:t>
      </w:r>
      <w:r w:rsidR="006309F7" w:rsidRPr="00203156">
        <w:rPr>
          <w:b/>
        </w:rPr>
        <w:tab/>
        <w:t>Contract Forms</w:t>
      </w:r>
    </w:p>
    <w:p w14:paraId="7BCE42B5" w14:textId="77777777" w:rsidR="006309F7" w:rsidRPr="00203156" w:rsidRDefault="002B58BD" w:rsidP="00F65776">
      <w:pPr>
        <w:pStyle w:val="List"/>
        <w:spacing w:after="240"/>
      </w:pPr>
      <w:r w:rsidRPr="00324BD9">
        <w:t xml:space="preserve">This Section contains </w:t>
      </w:r>
      <w:r>
        <w:t xml:space="preserve">the Letter of Acceptance, Contract Agreement and other relevant </w:t>
      </w:r>
      <w:r w:rsidRPr="00324BD9">
        <w:t>forms</w:t>
      </w:r>
      <w:r w:rsidR="006309F7" w:rsidRPr="00203156">
        <w:t>.</w:t>
      </w:r>
    </w:p>
    <w:p w14:paraId="32E2032E" w14:textId="77777777" w:rsidR="00725DC7" w:rsidRPr="00203156" w:rsidRDefault="009403A5" w:rsidP="00F65776">
      <w:pPr>
        <w:tabs>
          <w:tab w:val="left" w:pos="720"/>
          <w:tab w:val="left" w:pos="1440"/>
          <w:tab w:val="left" w:pos="2160"/>
          <w:tab w:val="left" w:pos="2880"/>
          <w:tab w:val="left" w:pos="3600"/>
          <w:tab w:val="left" w:pos="4320"/>
          <w:tab w:val="left" w:pos="4848"/>
        </w:tabs>
        <w:spacing w:before="120" w:after="120"/>
      </w:pPr>
      <w:r w:rsidRPr="00203156">
        <w:rPr>
          <w:b/>
        </w:rPr>
        <w:t>Annex</w:t>
      </w:r>
      <w:r w:rsidR="00725DC7" w:rsidRPr="00203156">
        <w:rPr>
          <w:b/>
        </w:rPr>
        <w:t>:</w:t>
      </w:r>
      <w:r w:rsidR="00725DC7" w:rsidRPr="00203156">
        <w:t xml:space="preserve">   </w:t>
      </w:r>
      <w:r w:rsidR="00F65776" w:rsidRPr="00203156">
        <w:tab/>
      </w:r>
      <w:r w:rsidR="00725DC7" w:rsidRPr="00203156">
        <w:rPr>
          <w:b/>
        </w:rPr>
        <w:t xml:space="preserve">Sample Specifications for </w:t>
      </w:r>
      <w:r w:rsidR="00A23BC0" w:rsidRPr="00203156">
        <w:rPr>
          <w:b/>
        </w:rPr>
        <w:t>OPBRC</w:t>
      </w:r>
    </w:p>
    <w:p w14:paraId="23A0C511" w14:textId="77777777" w:rsidR="00AC794D" w:rsidRPr="00203156" w:rsidRDefault="00AC794D" w:rsidP="00F65776">
      <w:pPr>
        <w:pStyle w:val="List"/>
        <w:spacing w:after="240"/>
        <w:rPr>
          <w:b/>
          <w:sz w:val="28"/>
          <w:szCs w:val="28"/>
        </w:rPr>
      </w:pPr>
      <w:r w:rsidRPr="00203156">
        <w:t xml:space="preserve">This Annex provides sample specifications reflecting the basic principles adopted under this </w:t>
      </w:r>
      <w:r w:rsidR="009260AF" w:rsidRPr="00203156">
        <w:t>bidding document</w:t>
      </w:r>
      <w:r w:rsidRPr="00203156">
        <w:t xml:space="preserve"> for Output- and Performance-Based Road Contracts, ensuring that they correspond to the definitions and provisions of the </w:t>
      </w:r>
      <w:r w:rsidR="009260AF" w:rsidRPr="00203156">
        <w:t>bidding document</w:t>
      </w:r>
      <w:r w:rsidRPr="00203156">
        <w:t xml:space="preserve">. There no standard specifications for universal application in all countries. The Bank suggests the use of these sample texts, which nevertheless still need adaptation to the specific conditions of the road networks under contract. </w:t>
      </w:r>
    </w:p>
    <w:p w14:paraId="69B4F058" w14:textId="77777777" w:rsidR="00505AB4" w:rsidRPr="00203156" w:rsidRDefault="00505AB4" w:rsidP="002D48F5">
      <w:pPr>
        <w:spacing w:before="360" w:after="240"/>
        <w:rPr>
          <w:b/>
          <w:sz w:val="28"/>
          <w:szCs w:val="28"/>
        </w:rPr>
      </w:pPr>
    </w:p>
    <w:p w14:paraId="5D7551A2" w14:textId="77777777" w:rsidR="00505AB4" w:rsidRPr="00203156" w:rsidRDefault="00505AB4" w:rsidP="005E5523">
      <w:pPr>
        <w:jc w:val="center"/>
        <w:rPr>
          <w:b/>
          <w:bCs w:val="0"/>
          <w:color w:val="000000"/>
          <w:sz w:val="32"/>
        </w:rPr>
      </w:pPr>
      <w:r w:rsidRPr="00203156">
        <w:rPr>
          <w:b/>
          <w:color w:val="000000"/>
          <w:sz w:val="32"/>
        </w:rPr>
        <w:br w:type="page"/>
        <w:t>Specific Procurement Notice</w:t>
      </w:r>
    </w:p>
    <w:p w14:paraId="78C9A2BE" w14:textId="77777777" w:rsidR="00505AB4" w:rsidRPr="00203156" w:rsidRDefault="005E5523" w:rsidP="005E5523">
      <w:pPr>
        <w:jc w:val="center"/>
        <w:rPr>
          <w:b/>
          <w:bCs w:val="0"/>
          <w:color w:val="000000"/>
          <w:sz w:val="32"/>
          <w:u w:val="single"/>
        </w:rPr>
      </w:pPr>
      <w:r w:rsidRPr="00203156">
        <w:rPr>
          <w:b/>
          <w:color w:val="000000"/>
          <w:sz w:val="32"/>
          <w:u w:val="single"/>
        </w:rPr>
        <w:t>Template</w:t>
      </w:r>
      <w:r w:rsidR="009E6F13" w:rsidRPr="00203156">
        <w:rPr>
          <w:b/>
          <w:color w:val="000000"/>
          <w:sz w:val="32"/>
          <w:u w:val="single"/>
        </w:rPr>
        <w:t xml:space="preserve"> 1</w:t>
      </w:r>
    </w:p>
    <w:p w14:paraId="6A754CA1" w14:textId="77777777" w:rsidR="005E5523" w:rsidRPr="00203156" w:rsidRDefault="005E5523" w:rsidP="005E5523">
      <w:pPr>
        <w:jc w:val="center"/>
        <w:rPr>
          <w:b/>
          <w:bCs w:val="0"/>
          <w:color w:val="000000"/>
          <w:sz w:val="32"/>
        </w:rPr>
      </w:pPr>
    </w:p>
    <w:p w14:paraId="3109B533" w14:textId="77777777" w:rsidR="00024F13" w:rsidRPr="00C35493" w:rsidRDefault="00505AB4" w:rsidP="005E5523">
      <w:pPr>
        <w:jc w:val="center"/>
        <w:rPr>
          <w:b/>
          <w:bCs w:val="0"/>
          <w:color w:val="000000"/>
          <w:sz w:val="56"/>
          <w:szCs w:val="56"/>
        </w:rPr>
      </w:pPr>
      <w:r w:rsidRPr="00C35493">
        <w:rPr>
          <w:b/>
          <w:color w:val="000000"/>
          <w:sz w:val="56"/>
          <w:szCs w:val="56"/>
        </w:rPr>
        <w:t>Request for Bids</w:t>
      </w:r>
    </w:p>
    <w:p w14:paraId="305603C8" w14:textId="77777777" w:rsidR="005E5523" w:rsidRPr="00203156" w:rsidRDefault="005E5523" w:rsidP="005E5523">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 and Performance-Based Road Contracts</w:t>
      </w:r>
    </w:p>
    <w:p w14:paraId="6EDBDEC7" w14:textId="77777777" w:rsidR="00505AB4" w:rsidRPr="00203156" w:rsidRDefault="00024F13" w:rsidP="005E5523">
      <w:pPr>
        <w:jc w:val="center"/>
        <w:rPr>
          <w:color w:val="000000"/>
          <w:sz w:val="32"/>
          <w:szCs w:val="32"/>
        </w:rPr>
      </w:pPr>
      <w:r w:rsidRPr="00203156">
        <w:rPr>
          <w:b/>
          <w:color w:val="000000"/>
          <w:sz w:val="32"/>
          <w:szCs w:val="32"/>
        </w:rPr>
        <w:t>(Without Prequalification)</w:t>
      </w:r>
      <w:r w:rsidR="0062451C" w:rsidRPr="00203156" w:rsidDel="0062451C">
        <w:rPr>
          <w:b/>
          <w:color w:val="000000"/>
          <w:sz w:val="32"/>
          <w:szCs w:val="32"/>
        </w:rPr>
        <w:t xml:space="preserve"> </w:t>
      </w:r>
    </w:p>
    <w:p w14:paraId="03FE714E" w14:textId="77777777" w:rsidR="005E5523" w:rsidRPr="00203156" w:rsidRDefault="005E5523" w:rsidP="005E5523">
      <w:pPr>
        <w:spacing w:before="60" w:after="60"/>
        <w:rPr>
          <w:b/>
          <w:iCs/>
          <w:color w:val="000000" w:themeColor="text1"/>
        </w:rPr>
      </w:pPr>
    </w:p>
    <w:p w14:paraId="5EF315F4" w14:textId="77777777"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14:paraId="2E9E2482" w14:textId="77777777" w:rsidR="005E5523" w:rsidRPr="00203156" w:rsidRDefault="005E5523" w:rsidP="005E5523">
      <w:pPr>
        <w:spacing w:before="60" w:after="60"/>
        <w:rPr>
          <w:bCs w:val="0"/>
          <w:i/>
          <w:iCs/>
          <w:color w:val="000000" w:themeColor="text1"/>
        </w:rPr>
      </w:pPr>
      <w:r w:rsidRPr="00203156">
        <w:rPr>
          <w:b/>
          <w:color w:val="000000" w:themeColor="text1"/>
        </w:rPr>
        <w:t>Project:</w:t>
      </w:r>
      <w:r w:rsidRPr="00203156">
        <w:rPr>
          <w:b/>
          <w:i/>
          <w:iCs/>
          <w:color w:val="000000" w:themeColor="text1"/>
        </w:rPr>
        <w:t xml:space="preserve"> </w:t>
      </w:r>
      <w:r w:rsidRPr="00203156">
        <w:rPr>
          <w:i/>
          <w:iCs/>
          <w:color w:val="000000" w:themeColor="text1"/>
        </w:rPr>
        <w:t>[insert name of project]</w:t>
      </w:r>
    </w:p>
    <w:p w14:paraId="03EB542A" w14:textId="77777777"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14:paraId="760886ED" w14:textId="77777777"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14:paraId="402D30BA" w14:textId="77777777"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14:paraId="20B32883" w14:textId="77777777"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14:paraId="1425F45F" w14:textId="77777777"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14:paraId="0F1C9EA1" w14:textId="77777777" w:rsidR="00505AB4" w:rsidRPr="004E7884" w:rsidRDefault="00505AB4" w:rsidP="00C35493">
      <w:pPr>
        <w:suppressAutoHyphens/>
        <w:spacing w:before="240" w:after="240"/>
        <w:ind w:left="634" w:hanging="634"/>
        <w:rPr>
          <w:spacing w:val="-2"/>
        </w:rPr>
      </w:pPr>
      <w:r w:rsidRPr="00203156">
        <w:rPr>
          <w:color w:val="000000"/>
          <w:spacing w:val="-2"/>
        </w:rPr>
        <w:t>1.</w:t>
      </w:r>
      <w:r w:rsidRPr="00203156">
        <w:rPr>
          <w:color w:val="000000"/>
          <w:spacing w:val="-2"/>
        </w:rPr>
        <w:tab/>
        <w:t xml:space="preserve">The </w:t>
      </w:r>
      <w:r w:rsidRPr="00203156">
        <w:rPr>
          <w:i/>
          <w:color w:val="000000"/>
          <w:spacing w:val="-2"/>
        </w:rPr>
        <w:t xml:space="preserve">[insert name of Borrower/Beneficiary/Recipient] [has received/has applied for/intends to apply for] </w:t>
      </w:r>
      <w:r w:rsidRPr="00203156">
        <w:rPr>
          <w:color w:val="000000"/>
          <w:spacing w:val="-2"/>
        </w:rPr>
        <w:t>financing from the World Bank toward the cost of the [</w:t>
      </w:r>
      <w:r w:rsidRPr="00203156">
        <w:rPr>
          <w:i/>
          <w:color w:val="000000"/>
          <w:spacing w:val="-2"/>
        </w:rPr>
        <w:t>insert name of project or grant</w:t>
      </w:r>
      <w:r w:rsidRPr="00203156">
        <w:rPr>
          <w:color w:val="000000"/>
          <w:spacing w:val="-2"/>
        </w:rPr>
        <w:t xml:space="preserve">], and intends to </w:t>
      </w:r>
      <w:r w:rsidRPr="004E7884">
        <w:rPr>
          <w:spacing w:val="-2"/>
        </w:rPr>
        <w:t xml:space="preserve">apply part of the proceeds toward payments under the contract </w:t>
      </w:r>
      <w:r w:rsidRPr="004E7884">
        <w:rPr>
          <w:spacing w:val="-2"/>
          <w:vertAlign w:val="superscript"/>
        </w:rPr>
        <w:footnoteReference w:id="3"/>
      </w:r>
      <w:r w:rsidRPr="004E7884">
        <w:rPr>
          <w:spacing w:val="-2"/>
        </w:rPr>
        <w:t>for [</w:t>
      </w:r>
      <w:r w:rsidRPr="004E7884">
        <w:rPr>
          <w:i/>
          <w:spacing w:val="-2"/>
        </w:rPr>
        <w:t>insert title of contract</w:t>
      </w:r>
      <w:r w:rsidRPr="004E7884">
        <w:rPr>
          <w:spacing w:val="-2"/>
        </w:rPr>
        <w:t>]</w:t>
      </w:r>
      <w:r w:rsidRPr="004E7884">
        <w:rPr>
          <w:spacing w:val="-2"/>
          <w:vertAlign w:val="superscript"/>
        </w:rPr>
        <w:footnoteReference w:id="4"/>
      </w:r>
      <w:r w:rsidRPr="004E7884">
        <w:rPr>
          <w:spacing w:val="-2"/>
        </w:rPr>
        <w:t>.</w:t>
      </w:r>
      <w:r w:rsidR="00E42A9F" w:rsidRPr="004E7884">
        <w:rPr>
          <w:spacing w:val="-2"/>
        </w:rPr>
        <w:t xml:space="preserve"> </w:t>
      </w:r>
      <w:r w:rsidR="00E42A9F" w:rsidRPr="004E7884">
        <w:rPr>
          <w:i/>
          <w:iCs/>
        </w:rPr>
        <w:t>[Insert if applicable: “</w:t>
      </w:r>
      <w:r w:rsidR="002B58BD" w:rsidRPr="001B0137">
        <w:rPr>
          <w:iCs/>
          <w:spacing w:val="-2"/>
        </w:rPr>
        <w:t xml:space="preserve">For </w:t>
      </w:r>
      <w:r w:rsidR="00E42A9F" w:rsidRPr="001B0137">
        <w:rPr>
          <w:iCs/>
          <w:spacing w:val="-2"/>
        </w:rPr>
        <w:t>this contract, the Borrower shall process the payments using the Direct Payment disbursement method, as defined in the World Bank’s Disbursement Guidelines for Investment Project Financing</w:t>
      </w:r>
      <w:r w:rsidR="002B58BD">
        <w:rPr>
          <w:iCs/>
          <w:spacing w:val="-2"/>
        </w:rPr>
        <w:t>.</w:t>
      </w:r>
      <w:r w:rsidR="00E42A9F" w:rsidRPr="001B0137">
        <w:rPr>
          <w:iCs/>
          <w:spacing w:val="-2"/>
        </w:rPr>
        <w:t>”]</w:t>
      </w:r>
    </w:p>
    <w:p w14:paraId="57FE5037" w14:textId="77777777" w:rsidR="00505AB4" w:rsidRPr="00203156" w:rsidRDefault="00505AB4" w:rsidP="00C3549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after="240"/>
        <w:ind w:left="634" w:hanging="634"/>
        <w:rPr>
          <w:color w:val="000000"/>
          <w:spacing w:val="-2"/>
        </w:rPr>
      </w:pPr>
      <w:r w:rsidRPr="00203156">
        <w:rPr>
          <w:color w:val="000000"/>
          <w:spacing w:val="-2"/>
        </w:rPr>
        <w:t xml:space="preserve">2. </w:t>
      </w:r>
      <w:r w:rsidRPr="00203156">
        <w:rPr>
          <w:color w:val="000000"/>
          <w:spacing w:val="-2"/>
        </w:rPr>
        <w:tab/>
        <w:t xml:space="preserve">The </w:t>
      </w:r>
      <w:r w:rsidRPr="00203156">
        <w:rPr>
          <w:i/>
          <w:color w:val="000000"/>
          <w:spacing w:val="-2"/>
        </w:rPr>
        <w:t>[insert name of implementing agency]</w:t>
      </w:r>
      <w:r w:rsidRPr="00203156">
        <w:rPr>
          <w:color w:val="000000"/>
          <w:spacing w:val="-2"/>
        </w:rPr>
        <w:t xml:space="preserve"> now invites sealed Bids from eligible Bidders for </w:t>
      </w:r>
      <w:r w:rsidRPr="00203156">
        <w:rPr>
          <w:i/>
          <w:color w:val="000000"/>
          <w:spacing w:val="-2"/>
        </w:rPr>
        <w:t xml:space="preserve">[insert brief description of Works </w:t>
      </w:r>
      <w:r w:rsidR="00E77B21" w:rsidRPr="00203156">
        <w:rPr>
          <w:i/>
          <w:color w:val="000000"/>
          <w:spacing w:val="-2"/>
        </w:rPr>
        <w:t xml:space="preserve">and Services </w:t>
      </w:r>
      <w:r w:rsidRPr="00203156">
        <w:rPr>
          <w:i/>
          <w:color w:val="000000"/>
          <w:spacing w:val="-2"/>
        </w:rPr>
        <w:t>required</w:t>
      </w:r>
      <w:r w:rsidRPr="00203156">
        <w:rPr>
          <w:i/>
          <w:iCs/>
          <w:color w:val="000000"/>
          <w:spacing w:val="-2"/>
        </w:rPr>
        <w:t>, construction period location, margin of preference if applicable, etc.</w:t>
      </w:r>
      <w:r w:rsidRPr="00203156">
        <w:rPr>
          <w:i/>
          <w:color w:val="000000"/>
          <w:spacing w:val="-2"/>
        </w:rPr>
        <w:t>]</w:t>
      </w:r>
      <w:r w:rsidRPr="00203156">
        <w:rPr>
          <w:i/>
          <w:color w:val="000000"/>
          <w:spacing w:val="-2"/>
          <w:vertAlign w:val="superscript"/>
        </w:rPr>
        <w:footnoteReference w:id="5"/>
      </w:r>
      <w:r w:rsidRPr="00203156">
        <w:rPr>
          <w:color w:val="000000"/>
          <w:spacing w:val="-2"/>
        </w:rPr>
        <w:t>.</w:t>
      </w:r>
    </w:p>
    <w:p w14:paraId="525843FE" w14:textId="77777777" w:rsidR="00505AB4" w:rsidRPr="00203156" w:rsidRDefault="00505AB4" w:rsidP="00C35493">
      <w:pPr>
        <w:suppressAutoHyphens/>
        <w:spacing w:before="240" w:after="240"/>
        <w:ind w:left="634" w:hanging="634"/>
        <w:rPr>
          <w:color w:val="000000"/>
          <w:spacing w:val="-2"/>
        </w:rPr>
      </w:pPr>
      <w:r w:rsidRPr="00203156">
        <w:fldChar w:fldCharType="begin"/>
      </w:r>
      <w:r w:rsidRPr="00203156">
        <w:instrText xml:space="preserve">  </w:instrText>
      </w:r>
      <w:r w:rsidRPr="00203156">
        <w:fldChar w:fldCharType="end"/>
      </w:r>
      <w:r w:rsidRPr="00203156">
        <w:rPr>
          <w:color w:val="000000"/>
          <w:spacing w:val="-2"/>
        </w:rPr>
        <w:t xml:space="preserve">3. </w:t>
      </w:r>
      <w:r w:rsidRPr="00203156">
        <w:rPr>
          <w:color w:val="000000"/>
          <w:spacing w:val="-2"/>
        </w:rPr>
        <w:tab/>
        <w:t xml:space="preserve">Bidding will be conducted through </w:t>
      </w:r>
      <w:r w:rsidRPr="00203156">
        <w:rPr>
          <w:color w:val="000000"/>
        </w:rPr>
        <w:t xml:space="preserve">international competitive procurement using Request for Bids (RFB) </w:t>
      </w:r>
      <w:r w:rsidRPr="00203156">
        <w:rPr>
          <w:color w:val="000000"/>
          <w:spacing w:val="-2"/>
        </w:rPr>
        <w:t>as specified in the World Bank’s “</w:t>
      </w:r>
      <w:hyperlink r:id="rId21" w:history="1">
        <w:r w:rsidRPr="00203156">
          <w:rPr>
            <w:color w:val="000000"/>
            <w:spacing w:val="-2"/>
          </w:rPr>
          <w:t>Procurement</w:t>
        </w:r>
      </w:hyperlink>
      <w:r w:rsidRPr="00203156">
        <w:rPr>
          <w:color w:val="000000"/>
        </w:rPr>
        <w:t xml:space="preserve"> Regulations for </w:t>
      </w:r>
      <w:r w:rsidR="007E1A80" w:rsidRPr="00203156">
        <w:rPr>
          <w:color w:val="000000"/>
        </w:rPr>
        <w:t xml:space="preserve">IPF </w:t>
      </w:r>
      <w:r w:rsidRPr="00203156">
        <w:rPr>
          <w:color w:val="000000"/>
        </w:rPr>
        <w:t>Borrowers”</w:t>
      </w:r>
      <w:r w:rsidRPr="00203156">
        <w:rPr>
          <w:color w:val="000000"/>
          <w:spacing w:val="-2"/>
        </w:rPr>
        <w:t xml:space="preserve"> </w:t>
      </w:r>
      <w:r w:rsidRPr="00203156">
        <w:rPr>
          <w:i/>
          <w:color w:val="000000"/>
          <w:spacing w:val="-2"/>
        </w:rPr>
        <w:t>[insert date of applicable Procurement Regulations edition as per legal agreement]</w:t>
      </w:r>
      <w:r w:rsidRPr="00203156">
        <w:rPr>
          <w:color w:val="000000"/>
          <w:spacing w:val="-2"/>
        </w:rPr>
        <w:t xml:space="preserve"> (“Procurement Regulations”), and is open to all eligible Bidders as defined in the Procurement Regulations. </w:t>
      </w:r>
    </w:p>
    <w:p w14:paraId="1F354456" w14:textId="77777777" w:rsidR="00505AB4" w:rsidRPr="00203156" w:rsidRDefault="00505AB4" w:rsidP="00C35493">
      <w:pPr>
        <w:suppressAutoHyphens/>
        <w:spacing w:before="240" w:after="240"/>
        <w:ind w:left="634" w:hanging="634"/>
        <w:rPr>
          <w:i/>
          <w:color w:val="000000"/>
          <w:spacing w:val="-2"/>
        </w:rPr>
      </w:pPr>
      <w:r w:rsidRPr="00203156">
        <w:rPr>
          <w:color w:val="000000"/>
          <w:spacing w:val="-2"/>
        </w:rPr>
        <w:t xml:space="preserve">4. </w:t>
      </w:r>
      <w:r w:rsidRPr="00203156">
        <w:rPr>
          <w:color w:val="000000"/>
          <w:spacing w:val="-2"/>
        </w:rPr>
        <w:tab/>
        <w:t xml:space="preserve">Interested eligible Bidders may obtain further information from </w:t>
      </w:r>
      <w:r w:rsidRPr="00203156">
        <w:rPr>
          <w:i/>
          <w:color w:val="000000"/>
          <w:spacing w:val="-2"/>
        </w:rPr>
        <w:t>[insert name of implementing agency, insert name and e-mail of officer in charge]</w:t>
      </w:r>
      <w:r w:rsidRPr="00203156">
        <w:rPr>
          <w:color w:val="000000"/>
          <w:spacing w:val="-2"/>
        </w:rPr>
        <w:t xml:space="preserve"> and inspect the </w:t>
      </w:r>
      <w:r w:rsidR="009260AF" w:rsidRPr="00203156">
        <w:rPr>
          <w:color w:val="000000"/>
          <w:spacing w:val="-2"/>
        </w:rPr>
        <w:t>bidding document</w:t>
      </w:r>
      <w:r w:rsidRPr="00203156">
        <w:rPr>
          <w:color w:val="000000"/>
          <w:spacing w:val="-2"/>
        </w:rPr>
        <w:t xml:space="preserve"> during office hours </w:t>
      </w:r>
      <w:r w:rsidRPr="00203156">
        <w:rPr>
          <w:i/>
          <w:color w:val="000000"/>
          <w:spacing w:val="-2"/>
        </w:rPr>
        <w:t xml:space="preserve">[insert office hours if applicable i.e. 0900 to 1700 hours] </w:t>
      </w:r>
      <w:r w:rsidRPr="00203156">
        <w:rPr>
          <w:color w:val="000000"/>
          <w:spacing w:val="-2"/>
        </w:rPr>
        <w:t xml:space="preserve">at the address given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rPr>
        <w:t xml:space="preserve"> </w:t>
      </w:r>
      <w:r w:rsidRPr="00203156">
        <w:rPr>
          <w:color w:val="000000"/>
          <w:spacing w:val="-2"/>
          <w:vertAlign w:val="superscript"/>
        </w:rPr>
        <w:footnoteReference w:id="6"/>
      </w:r>
      <w:r w:rsidRPr="00203156">
        <w:rPr>
          <w:i/>
          <w:color w:val="000000"/>
          <w:spacing w:val="-2"/>
        </w:rPr>
        <w:t>.</w:t>
      </w:r>
    </w:p>
    <w:p w14:paraId="598B61A5" w14:textId="77777777" w:rsidR="00505AB4" w:rsidRPr="00203156" w:rsidRDefault="00505AB4" w:rsidP="00C35493">
      <w:pPr>
        <w:suppressAutoHyphens/>
        <w:spacing w:before="240" w:after="240"/>
        <w:ind w:left="634" w:hanging="634"/>
        <w:rPr>
          <w:color w:val="000000"/>
          <w:spacing w:val="-2"/>
        </w:rPr>
      </w:pPr>
      <w:r w:rsidRPr="00203156">
        <w:rPr>
          <w:color w:val="000000"/>
          <w:spacing w:val="-2"/>
        </w:rPr>
        <w:t xml:space="preserve">5. </w:t>
      </w:r>
      <w:r w:rsidRPr="00203156">
        <w:rPr>
          <w:color w:val="000000"/>
          <w:spacing w:val="-2"/>
        </w:rPr>
        <w:tab/>
        <w:t xml:space="preserve"> The </w:t>
      </w:r>
      <w:r w:rsidR="009260AF" w:rsidRPr="00203156">
        <w:rPr>
          <w:color w:val="000000"/>
          <w:spacing w:val="-2"/>
        </w:rPr>
        <w:t>bidding document</w:t>
      </w:r>
      <w:r w:rsidRPr="00203156">
        <w:rPr>
          <w:color w:val="000000"/>
          <w:spacing w:val="-2"/>
        </w:rPr>
        <w:t xml:space="preserve"> in [</w:t>
      </w:r>
      <w:r w:rsidRPr="00203156">
        <w:rPr>
          <w:i/>
          <w:color w:val="000000"/>
          <w:spacing w:val="-2"/>
        </w:rPr>
        <w:t>insert name of language</w:t>
      </w:r>
      <w:r w:rsidRPr="00203156">
        <w:rPr>
          <w:color w:val="000000"/>
          <w:spacing w:val="-2"/>
        </w:rPr>
        <w:t>] may be purchased by interested eligible Bidders upon the submission of a written application to the address below and upon payment of a nonrefundable fee</w:t>
      </w:r>
      <w:r w:rsidRPr="00203156">
        <w:rPr>
          <w:color w:val="000000"/>
          <w:spacing w:val="-2"/>
          <w:vertAlign w:val="superscript"/>
        </w:rPr>
        <w:footnoteReference w:id="7"/>
      </w:r>
      <w:r w:rsidRPr="00203156">
        <w:rPr>
          <w:color w:val="000000"/>
          <w:spacing w:val="-2"/>
        </w:rPr>
        <w:t xml:space="preserve"> of [</w:t>
      </w:r>
      <w:r w:rsidRPr="00203156">
        <w:rPr>
          <w:i/>
          <w:color w:val="000000"/>
          <w:spacing w:val="-2"/>
        </w:rPr>
        <w:t>insert amount in Borrower’s currency or in a convertible currency</w:t>
      </w:r>
      <w:r w:rsidRPr="00203156">
        <w:rPr>
          <w:color w:val="000000"/>
          <w:spacing w:val="-2"/>
        </w:rPr>
        <w:t>]. The method of payment will be [</w:t>
      </w:r>
      <w:r w:rsidRPr="00203156">
        <w:rPr>
          <w:i/>
          <w:color w:val="000000"/>
          <w:spacing w:val="-2"/>
        </w:rPr>
        <w:t>insert method of payment</w:t>
      </w:r>
      <w:r w:rsidRPr="00203156">
        <w:rPr>
          <w:color w:val="000000"/>
          <w:spacing w:val="-2"/>
        </w:rPr>
        <w:t>].</w:t>
      </w:r>
      <w:r w:rsidRPr="00203156">
        <w:rPr>
          <w:color w:val="000000"/>
          <w:spacing w:val="-2"/>
          <w:vertAlign w:val="superscript"/>
        </w:rPr>
        <w:footnoteReference w:id="8"/>
      </w:r>
      <w:r w:rsidRPr="00203156">
        <w:rPr>
          <w:color w:val="000000"/>
          <w:spacing w:val="-2"/>
        </w:rPr>
        <w:t xml:space="preserve"> The document will be sent by [</w:t>
      </w:r>
      <w:r w:rsidRPr="00203156">
        <w:rPr>
          <w:i/>
          <w:color w:val="000000"/>
          <w:spacing w:val="-2"/>
        </w:rPr>
        <w:t>insert delivery procedure</w:t>
      </w:r>
      <w:r w:rsidRPr="00203156">
        <w:rPr>
          <w:color w:val="000000"/>
          <w:spacing w:val="-2"/>
        </w:rPr>
        <w:t>].</w:t>
      </w:r>
      <w:r w:rsidRPr="00203156">
        <w:rPr>
          <w:color w:val="000000"/>
          <w:spacing w:val="-2"/>
          <w:vertAlign w:val="superscript"/>
        </w:rPr>
        <w:footnoteReference w:id="9"/>
      </w:r>
    </w:p>
    <w:p w14:paraId="532DDEF1" w14:textId="77777777" w:rsidR="00505AB4" w:rsidRPr="00203156" w:rsidRDefault="00505AB4" w:rsidP="00C3549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after="240"/>
        <w:ind w:left="634" w:hanging="634"/>
        <w:rPr>
          <w:color w:val="000000"/>
          <w:spacing w:val="-2"/>
        </w:rPr>
      </w:pPr>
      <w:r w:rsidRPr="00203156">
        <w:rPr>
          <w:color w:val="000000"/>
          <w:spacing w:val="-2"/>
        </w:rPr>
        <w:t xml:space="preserve">6. </w:t>
      </w:r>
      <w:r w:rsidRPr="00203156">
        <w:rPr>
          <w:color w:val="000000"/>
          <w:spacing w:val="-2"/>
        </w:rPr>
        <w:tab/>
        <w:t xml:space="preserve">Bids must be delivered to the address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vertAlign w:val="superscript"/>
        </w:rPr>
        <w:footnoteReference w:id="10"/>
      </w:r>
      <w:r w:rsidRPr="00203156">
        <w:rPr>
          <w:color w:val="000000"/>
          <w:spacing w:val="-2"/>
        </w:rPr>
        <w:t xml:space="preserve"> on or before </w:t>
      </w:r>
      <w:r w:rsidRPr="00203156">
        <w:rPr>
          <w:i/>
          <w:color w:val="000000"/>
          <w:spacing w:val="-2"/>
        </w:rPr>
        <w:t>[insert time and date].</w:t>
      </w:r>
      <w:r w:rsidRPr="00203156">
        <w:rPr>
          <w:color w:val="000000"/>
        </w:rPr>
        <w:t xml:space="preserve"> Electronic Bidding will </w:t>
      </w:r>
      <w:r w:rsidRPr="00203156">
        <w:rPr>
          <w:i/>
          <w:iCs/>
          <w:color w:val="000000"/>
        </w:rPr>
        <w:t>[will not]</w:t>
      </w:r>
      <w:r w:rsidRPr="00203156">
        <w:rPr>
          <w:color w:val="000000"/>
        </w:rPr>
        <w:t xml:space="preserve"> be permitted.</w:t>
      </w:r>
      <w:r w:rsidRPr="00203156">
        <w:rPr>
          <w:color w:val="000000"/>
          <w:spacing w:val="-2"/>
        </w:rPr>
        <w:t xml:space="preserve"> Late Bids will be rejected. Bids will be publicly opened in the presence of the Bidders’ designated representatives and anyone who chooses to attend at the address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rPr>
        <w:t xml:space="preserve"> on </w:t>
      </w:r>
      <w:r w:rsidRPr="00203156">
        <w:rPr>
          <w:i/>
          <w:color w:val="000000"/>
          <w:spacing w:val="-2"/>
        </w:rPr>
        <w:t>[insert time and date]</w:t>
      </w:r>
      <w:r w:rsidRPr="00203156">
        <w:rPr>
          <w:color w:val="000000"/>
          <w:spacing w:val="-2"/>
        </w:rPr>
        <w:t>.</w:t>
      </w:r>
      <w:r w:rsidRPr="00203156">
        <w:rPr>
          <w:color w:val="000000"/>
          <w:spacing w:val="-2"/>
          <w:vertAlign w:val="superscript"/>
        </w:rPr>
        <w:t xml:space="preserve"> </w:t>
      </w:r>
    </w:p>
    <w:p w14:paraId="21CEA1E3" w14:textId="77777777" w:rsidR="00505AB4" w:rsidRPr="00203156" w:rsidRDefault="00505AB4" w:rsidP="00C3549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after="240"/>
        <w:ind w:left="634" w:hanging="634"/>
        <w:rPr>
          <w:color w:val="000000"/>
          <w:spacing w:val="-2"/>
        </w:rPr>
      </w:pPr>
      <w:r w:rsidRPr="00203156">
        <w:rPr>
          <w:color w:val="000000"/>
          <w:spacing w:val="-2"/>
        </w:rPr>
        <w:t xml:space="preserve">7. </w:t>
      </w:r>
      <w:r w:rsidRPr="00203156">
        <w:rPr>
          <w:color w:val="000000"/>
          <w:spacing w:val="-2"/>
        </w:rPr>
        <w:tab/>
        <w:t xml:space="preserve">All Bids must be accompanied by a </w:t>
      </w:r>
      <w:r w:rsidRPr="00203156">
        <w:rPr>
          <w:i/>
          <w:iCs/>
          <w:color w:val="000000"/>
          <w:spacing w:val="-2"/>
        </w:rPr>
        <w:t>[insert “Bid Security” or “Bid-Securing Declaration,” as appropriate]</w:t>
      </w:r>
      <w:r w:rsidRPr="00203156">
        <w:rPr>
          <w:color w:val="000000"/>
          <w:spacing w:val="-2"/>
        </w:rPr>
        <w:t xml:space="preserve"> of </w:t>
      </w:r>
      <w:r w:rsidRPr="00203156">
        <w:rPr>
          <w:i/>
          <w:color w:val="000000"/>
          <w:spacing w:val="-2"/>
        </w:rPr>
        <w:t>[insert amount and currency in case of a Bid Security.]</w:t>
      </w:r>
    </w:p>
    <w:p w14:paraId="0F254F3E" w14:textId="77777777" w:rsidR="00E42A9F" w:rsidRPr="00B22A38" w:rsidRDefault="00505AB4" w:rsidP="00C35493">
      <w:pPr>
        <w:suppressAutoHyphens/>
        <w:spacing w:before="240" w:after="240"/>
        <w:ind w:left="634" w:hanging="634"/>
        <w:rPr>
          <w:iCs/>
          <w:spacing w:val="-2"/>
        </w:rPr>
      </w:pPr>
      <w:r w:rsidRPr="00203156">
        <w:rPr>
          <w:iCs/>
          <w:color w:val="000000"/>
          <w:spacing w:val="-2"/>
        </w:rPr>
        <w:t>8.</w:t>
      </w:r>
      <w:r w:rsidRPr="00203156">
        <w:rPr>
          <w:iCs/>
          <w:color w:val="000000"/>
          <w:spacing w:val="-2"/>
        </w:rPr>
        <w:tab/>
      </w:r>
      <w:r w:rsidR="002B58BD">
        <w:rPr>
          <w:spacing w:val="-2"/>
        </w:rPr>
        <w:t>[</w:t>
      </w:r>
      <w:r w:rsidR="002B58BD" w:rsidRPr="003D75D7">
        <w:rPr>
          <w:i/>
          <w:spacing w:val="-2"/>
        </w:rPr>
        <w:t>Insert</w:t>
      </w:r>
      <w:r w:rsidR="002B58BD">
        <w:rPr>
          <w:spacing w:val="-2"/>
        </w:rPr>
        <w:t xml:space="preserve"> </w:t>
      </w:r>
      <w:r w:rsidR="002B58BD" w:rsidRPr="000A1A57">
        <w:rPr>
          <w:i/>
          <w:spacing w:val="-2"/>
        </w:rPr>
        <w:t xml:space="preserve">this paragraph </w:t>
      </w:r>
      <w:r w:rsidR="002B58BD">
        <w:rPr>
          <w:i/>
          <w:spacing w:val="-2"/>
        </w:rPr>
        <w:t xml:space="preserve">if applicable in accordance with the </w:t>
      </w:r>
      <w:r w:rsidR="002B58BD" w:rsidRPr="000A1A57">
        <w:rPr>
          <w:i/>
          <w:spacing w:val="-2"/>
        </w:rPr>
        <w:t>Procurement Plan</w:t>
      </w:r>
      <w:r w:rsidR="002B58BD">
        <w:rPr>
          <w:spacing w:val="-2"/>
        </w:rPr>
        <w:t>: “Attention is drawn to the Procurement Regulations</w:t>
      </w:r>
      <w:r w:rsidR="002B58BD" w:rsidRPr="001D70EB">
        <w:rPr>
          <w:spacing w:val="-2"/>
        </w:rPr>
        <w:t xml:space="preserve"> </w:t>
      </w:r>
      <w:r w:rsidR="002B58BD">
        <w:rPr>
          <w:spacing w:val="-2"/>
        </w:rPr>
        <w:t>requiring the Borrower to disclose information on the successful bidder’s beneficial ownership, as part of the Contract Award Notice, using the Beneficial Ownership Disclosure Form as included in the bidding document.”]</w:t>
      </w:r>
    </w:p>
    <w:p w14:paraId="255DC5D5" w14:textId="77777777" w:rsidR="00505AB4" w:rsidRPr="00B22A38" w:rsidRDefault="00E42A9F" w:rsidP="00C35493">
      <w:pPr>
        <w:suppressAutoHyphens/>
        <w:spacing w:before="240" w:after="240"/>
        <w:ind w:left="634" w:hanging="634"/>
        <w:rPr>
          <w:i/>
        </w:rPr>
      </w:pPr>
      <w:r w:rsidRPr="00B22A38">
        <w:rPr>
          <w:iCs/>
        </w:rPr>
        <w:t>9.</w:t>
      </w:r>
      <w:r w:rsidRPr="00B22A38">
        <w:rPr>
          <w:iCs/>
        </w:rPr>
        <w:tab/>
      </w:r>
      <w:r w:rsidR="00505AB4" w:rsidRPr="00B22A38">
        <w:rPr>
          <w:iCs/>
        </w:rPr>
        <w:t xml:space="preserve">The address (es) referred to above is (are): </w:t>
      </w:r>
      <w:r w:rsidR="00505AB4" w:rsidRPr="00B22A38">
        <w:rPr>
          <w:i/>
        </w:rPr>
        <w:t>[insert detailed address (es)]</w:t>
      </w:r>
    </w:p>
    <w:p w14:paraId="197B3AB9" w14:textId="77777777" w:rsidR="005E5523" w:rsidRPr="00203156" w:rsidRDefault="005E5523" w:rsidP="005E5523">
      <w:pPr>
        <w:rPr>
          <w:i/>
        </w:rPr>
      </w:pPr>
      <w:r w:rsidRPr="00203156">
        <w:rPr>
          <w:i/>
        </w:rPr>
        <w:t>[Insert name of office]</w:t>
      </w:r>
    </w:p>
    <w:p w14:paraId="2788837B" w14:textId="77777777" w:rsidR="005E5523" w:rsidRPr="00203156" w:rsidRDefault="005E5523" w:rsidP="005E5523">
      <w:pPr>
        <w:rPr>
          <w:i/>
        </w:rPr>
      </w:pPr>
      <w:r w:rsidRPr="00203156">
        <w:rPr>
          <w:i/>
        </w:rPr>
        <w:t>[Insert name of officer and title]</w:t>
      </w:r>
    </w:p>
    <w:p w14:paraId="3B28C8F8" w14:textId="77777777" w:rsidR="005E5523" w:rsidRPr="00203156" w:rsidRDefault="005E5523" w:rsidP="005E5523">
      <w:pPr>
        <w:rPr>
          <w:i/>
          <w:iCs/>
          <w:spacing w:val="-2"/>
        </w:rPr>
      </w:pPr>
      <w:r w:rsidRPr="00203156">
        <w:rPr>
          <w:i/>
        </w:rPr>
        <w:t xml:space="preserve">[Insert postal address and/or street address, </w:t>
      </w:r>
      <w:r w:rsidRPr="00203156">
        <w:rPr>
          <w:i/>
          <w:spacing w:val="-2"/>
        </w:rPr>
        <w:t xml:space="preserve">postal code, </w:t>
      </w:r>
      <w:r w:rsidRPr="00203156">
        <w:rPr>
          <w:i/>
          <w:iCs/>
          <w:spacing w:val="-2"/>
        </w:rPr>
        <w:t>city and country]</w:t>
      </w:r>
    </w:p>
    <w:p w14:paraId="26B2B048" w14:textId="77777777" w:rsidR="005E5523" w:rsidRPr="00203156" w:rsidRDefault="005E5523" w:rsidP="005E5523">
      <w:pPr>
        <w:rPr>
          <w:i/>
        </w:rPr>
      </w:pPr>
      <w:r w:rsidRPr="00203156">
        <w:rPr>
          <w:i/>
        </w:rPr>
        <w:t>[Insert telephone number, country and city codes]</w:t>
      </w:r>
    </w:p>
    <w:p w14:paraId="302179FF" w14:textId="77777777" w:rsidR="005E5523" w:rsidRPr="00203156" w:rsidRDefault="005E5523" w:rsidP="005E5523">
      <w:pPr>
        <w:rPr>
          <w:i/>
        </w:rPr>
      </w:pPr>
      <w:r w:rsidRPr="00203156">
        <w:rPr>
          <w:i/>
        </w:rPr>
        <w:t>[Insert facsimile number, country and city codes]</w:t>
      </w:r>
    </w:p>
    <w:p w14:paraId="0F51FC30" w14:textId="77777777" w:rsidR="005E5523" w:rsidRPr="00203156" w:rsidRDefault="005E5523" w:rsidP="005E5523">
      <w:pPr>
        <w:tabs>
          <w:tab w:val="left" w:pos="2628"/>
        </w:tabs>
        <w:rPr>
          <w:i/>
        </w:rPr>
      </w:pPr>
      <w:r w:rsidRPr="00203156">
        <w:rPr>
          <w:i/>
        </w:rPr>
        <w:t>[Insert email address]</w:t>
      </w:r>
      <w:r w:rsidRPr="00203156">
        <w:rPr>
          <w:i/>
        </w:rPr>
        <w:tab/>
      </w:r>
    </w:p>
    <w:p w14:paraId="57447B07" w14:textId="77777777" w:rsidR="00505AB4" w:rsidRPr="00203156" w:rsidRDefault="005E5523" w:rsidP="005E5523">
      <w:pPr>
        <w:spacing w:after="180"/>
        <w:rPr>
          <w:color w:val="000000"/>
          <w:spacing w:val="-2"/>
        </w:rPr>
      </w:pPr>
      <w:r w:rsidRPr="00203156">
        <w:rPr>
          <w:i/>
        </w:rPr>
        <w:t>[Insert web site address]</w:t>
      </w:r>
    </w:p>
    <w:p w14:paraId="7930A138" w14:textId="77777777" w:rsidR="00C825A0" w:rsidRPr="00203156" w:rsidRDefault="00C825A0" w:rsidP="002D48F5">
      <w:pPr>
        <w:spacing w:before="360" w:after="240"/>
        <w:jc w:val="center"/>
        <w:rPr>
          <w:color w:val="000000"/>
          <w:spacing w:val="-2"/>
        </w:rPr>
        <w:sectPr w:rsidR="00C825A0" w:rsidRPr="00203156" w:rsidSect="00074216">
          <w:footnotePr>
            <w:numRestart w:val="eachSect"/>
          </w:footnotePr>
          <w:pgSz w:w="12240" w:h="15840" w:code="1"/>
          <w:pgMar w:top="1440" w:right="1440" w:bottom="1440" w:left="1800" w:header="510" w:footer="720" w:gutter="0"/>
          <w:pgNumType w:fmt="lowerRoman"/>
          <w:cols w:space="720"/>
          <w:titlePg/>
          <w:docGrid w:linePitch="326"/>
        </w:sectPr>
      </w:pPr>
    </w:p>
    <w:p w14:paraId="59A5CDD7" w14:textId="77777777" w:rsidR="005E5523" w:rsidRPr="00203156" w:rsidRDefault="005E5523" w:rsidP="005E5523">
      <w:pPr>
        <w:jc w:val="center"/>
        <w:rPr>
          <w:b/>
          <w:bCs w:val="0"/>
          <w:color w:val="000000"/>
          <w:sz w:val="32"/>
        </w:rPr>
      </w:pPr>
      <w:r w:rsidRPr="00203156">
        <w:rPr>
          <w:b/>
          <w:color w:val="000000"/>
          <w:sz w:val="32"/>
        </w:rPr>
        <w:t>Specific Procurement Notice</w:t>
      </w:r>
    </w:p>
    <w:p w14:paraId="48D68B8B" w14:textId="77777777" w:rsidR="005E5523" w:rsidRPr="00203156" w:rsidRDefault="005E5523" w:rsidP="005E5523">
      <w:pPr>
        <w:jc w:val="center"/>
        <w:rPr>
          <w:b/>
          <w:bCs w:val="0"/>
          <w:color w:val="000000"/>
          <w:sz w:val="32"/>
          <w:u w:val="single"/>
        </w:rPr>
      </w:pPr>
      <w:r w:rsidRPr="00203156">
        <w:rPr>
          <w:b/>
          <w:color w:val="000000"/>
          <w:sz w:val="32"/>
          <w:u w:val="single"/>
        </w:rPr>
        <w:t>Template 2</w:t>
      </w:r>
    </w:p>
    <w:p w14:paraId="69B4368D" w14:textId="77777777" w:rsidR="005E5523" w:rsidRPr="00203156" w:rsidRDefault="005E5523" w:rsidP="005E5523">
      <w:pPr>
        <w:jc w:val="center"/>
        <w:rPr>
          <w:b/>
          <w:bCs w:val="0"/>
          <w:color w:val="000000"/>
          <w:sz w:val="32"/>
        </w:rPr>
      </w:pPr>
    </w:p>
    <w:p w14:paraId="1B385EDC" w14:textId="14C8C9D7" w:rsidR="00974033" w:rsidRPr="00584640" w:rsidRDefault="005E5523" w:rsidP="00974033">
      <w:pPr>
        <w:spacing w:after="240"/>
        <w:jc w:val="center"/>
        <w:rPr>
          <w:b/>
          <w:bCs w:val="0"/>
          <w:color w:val="000000"/>
          <w:sz w:val="56"/>
          <w:szCs w:val="56"/>
        </w:rPr>
      </w:pPr>
      <w:r w:rsidRPr="00584640">
        <w:rPr>
          <w:b/>
          <w:color w:val="000000"/>
          <w:sz w:val="56"/>
          <w:szCs w:val="56"/>
        </w:rPr>
        <w:t>Request for Bids</w:t>
      </w:r>
    </w:p>
    <w:p w14:paraId="25A9D739" w14:textId="77777777" w:rsidR="005E5523" w:rsidRPr="00584640" w:rsidRDefault="005E5523" w:rsidP="005E5523">
      <w:pPr>
        <w:suppressAutoHyphens/>
        <w:ind w:left="-720" w:right="-450"/>
        <w:jc w:val="center"/>
        <w:rPr>
          <w:rFonts w:ascii="Times New Roman Bold" w:hAnsi="Times New Roman Bold"/>
          <w:b/>
          <w:sz w:val="44"/>
          <w:szCs w:val="44"/>
        </w:rPr>
      </w:pPr>
      <w:r w:rsidRPr="00584640">
        <w:rPr>
          <w:rFonts w:ascii="Times New Roman Bold" w:hAnsi="Times New Roman Bold"/>
          <w:b/>
          <w:sz w:val="44"/>
          <w:szCs w:val="44"/>
        </w:rPr>
        <w:t>Output and Performance-Based Road Contracts</w:t>
      </w:r>
    </w:p>
    <w:p w14:paraId="7FB2664B" w14:textId="77777777" w:rsidR="005E5523" w:rsidRPr="00203156" w:rsidRDefault="005E5523" w:rsidP="005E5523">
      <w:pPr>
        <w:jc w:val="center"/>
        <w:rPr>
          <w:color w:val="000000"/>
          <w:sz w:val="32"/>
          <w:szCs w:val="32"/>
        </w:rPr>
      </w:pPr>
      <w:r w:rsidRPr="00203156">
        <w:rPr>
          <w:b/>
          <w:color w:val="000000"/>
          <w:sz w:val="32"/>
          <w:szCs w:val="32"/>
        </w:rPr>
        <w:t>(After Prequalification)</w:t>
      </w:r>
      <w:r w:rsidRPr="00203156" w:rsidDel="0062451C">
        <w:rPr>
          <w:b/>
          <w:color w:val="000000"/>
          <w:sz w:val="32"/>
          <w:szCs w:val="32"/>
        </w:rPr>
        <w:t xml:space="preserve"> </w:t>
      </w:r>
    </w:p>
    <w:p w14:paraId="7A0B3B1C" w14:textId="77777777" w:rsidR="005E5523" w:rsidRPr="00203156" w:rsidRDefault="005E5523" w:rsidP="005E5523">
      <w:pPr>
        <w:spacing w:before="60" w:after="60"/>
        <w:rPr>
          <w:b/>
          <w:iCs/>
          <w:color w:val="000000" w:themeColor="text1"/>
        </w:rPr>
      </w:pPr>
    </w:p>
    <w:p w14:paraId="214064F3" w14:textId="77777777"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14:paraId="3E6D8A68" w14:textId="77777777" w:rsidR="005E5523" w:rsidRPr="00203156" w:rsidRDefault="005E5523" w:rsidP="005E5523">
      <w:pPr>
        <w:spacing w:before="60" w:after="60"/>
        <w:rPr>
          <w:bCs w:val="0"/>
          <w:i/>
          <w:iCs/>
          <w:color w:val="000000" w:themeColor="text1"/>
        </w:rPr>
      </w:pPr>
      <w:r w:rsidRPr="00203156">
        <w:rPr>
          <w:b/>
          <w:color w:val="000000" w:themeColor="text1"/>
        </w:rPr>
        <w:t>Project:</w:t>
      </w:r>
      <w:r w:rsidRPr="00203156">
        <w:rPr>
          <w:b/>
          <w:i/>
          <w:iCs/>
          <w:color w:val="000000" w:themeColor="text1"/>
        </w:rPr>
        <w:t xml:space="preserve"> </w:t>
      </w:r>
      <w:r w:rsidRPr="00203156">
        <w:rPr>
          <w:i/>
          <w:iCs/>
          <w:color w:val="000000" w:themeColor="text1"/>
        </w:rPr>
        <w:t>[insert name of project]</w:t>
      </w:r>
    </w:p>
    <w:p w14:paraId="0B63803E" w14:textId="77777777"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14:paraId="033B7071" w14:textId="77777777"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14:paraId="1A554F15" w14:textId="77777777"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14:paraId="55C79CAA" w14:textId="77777777"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14:paraId="65D213E7" w14:textId="77777777"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14:paraId="47525F35" w14:textId="77777777" w:rsidR="00276A1E" w:rsidRPr="004E7884" w:rsidRDefault="00C825A0" w:rsidP="00974033">
      <w:pPr>
        <w:suppressAutoHyphens/>
        <w:spacing w:before="240" w:after="240"/>
        <w:ind w:left="634" w:hanging="634"/>
        <w:rPr>
          <w:spacing w:val="-2"/>
        </w:rPr>
      </w:pPr>
      <w:r w:rsidRPr="00203156">
        <w:rPr>
          <w:color w:val="000000"/>
          <w:spacing w:val="-2"/>
        </w:rPr>
        <w:t>1.</w:t>
      </w:r>
      <w:r w:rsidRPr="00203156">
        <w:rPr>
          <w:color w:val="000000"/>
          <w:spacing w:val="-2"/>
        </w:rPr>
        <w:tab/>
        <w:t xml:space="preserve">The </w:t>
      </w:r>
      <w:r w:rsidRPr="00203156">
        <w:rPr>
          <w:i/>
          <w:color w:val="000000"/>
          <w:spacing w:val="-2"/>
        </w:rPr>
        <w:t xml:space="preserve">[insert name of Borrower/Beneficiary/Recipient] [has received/has applied for/intends to apply for] </w:t>
      </w:r>
      <w:r w:rsidRPr="00203156">
        <w:rPr>
          <w:color w:val="000000"/>
          <w:spacing w:val="-2"/>
        </w:rPr>
        <w:t>financing from the World Bank toward the cost of the [</w:t>
      </w:r>
      <w:r w:rsidRPr="00203156">
        <w:rPr>
          <w:i/>
          <w:color w:val="000000"/>
          <w:spacing w:val="-2"/>
        </w:rPr>
        <w:t>insert name of project or grant</w:t>
      </w:r>
      <w:r w:rsidRPr="00203156">
        <w:rPr>
          <w:color w:val="000000"/>
          <w:spacing w:val="-2"/>
        </w:rPr>
        <w:t xml:space="preserve">], and intends to apply part of the proceeds toward payments under the contract </w:t>
      </w:r>
      <w:r w:rsidRPr="00203156">
        <w:rPr>
          <w:color w:val="000000"/>
          <w:spacing w:val="-2"/>
          <w:vertAlign w:val="superscript"/>
        </w:rPr>
        <w:footnoteReference w:id="11"/>
      </w:r>
      <w:r w:rsidRPr="00203156">
        <w:rPr>
          <w:color w:val="000000"/>
          <w:spacing w:val="-2"/>
        </w:rPr>
        <w:t>for [</w:t>
      </w:r>
      <w:r w:rsidRPr="00203156">
        <w:rPr>
          <w:i/>
          <w:color w:val="000000"/>
          <w:spacing w:val="-2"/>
        </w:rPr>
        <w:t>insert title of contract</w:t>
      </w:r>
      <w:r w:rsidRPr="00203156">
        <w:rPr>
          <w:color w:val="000000"/>
          <w:spacing w:val="-2"/>
        </w:rPr>
        <w:t>]</w:t>
      </w:r>
      <w:r w:rsidRPr="00203156">
        <w:rPr>
          <w:color w:val="000000"/>
          <w:spacing w:val="-2"/>
          <w:vertAlign w:val="superscript"/>
        </w:rPr>
        <w:footnoteReference w:id="12"/>
      </w:r>
      <w:r w:rsidRPr="00203156">
        <w:rPr>
          <w:color w:val="000000"/>
          <w:spacing w:val="-2"/>
        </w:rPr>
        <w:t>.</w:t>
      </w:r>
      <w:r w:rsidR="00276A1E">
        <w:rPr>
          <w:color w:val="000000"/>
          <w:spacing w:val="-2"/>
        </w:rPr>
        <w:t xml:space="preserve"> </w:t>
      </w:r>
      <w:r w:rsidR="001B0137" w:rsidRPr="004E7884">
        <w:rPr>
          <w:i/>
          <w:iCs/>
        </w:rPr>
        <w:t>[Insert if applicable: “</w:t>
      </w:r>
      <w:r w:rsidR="001B0137" w:rsidRPr="001B0137">
        <w:rPr>
          <w:iCs/>
          <w:spacing w:val="-2"/>
        </w:rPr>
        <w:t>For this contract, the Borrower shall process the payments using the Direct Payment disbursement method, as defined in the World Bank’s Disbursement Guidelines for Investment Project Financing</w:t>
      </w:r>
      <w:r w:rsidR="001B0137">
        <w:rPr>
          <w:iCs/>
          <w:spacing w:val="-2"/>
        </w:rPr>
        <w:t>.</w:t>
      </w:r>
      <w:r w:rsidR="001B0137" w:rsidRPr="001B0137">
        <w:rPr>
          <w:iCs/>
          <w:spacing w:val="-2"/>
        </w:rPr>
        <w:t>”]</w:t>
      </w:r>
    </w:p>
    <w:p w14:paraId="37DAA88A" w14:textId="77777777" w:rsidR="00C825A0" w:rsidRPr="00203156" w:rsidRDefault="00C825A0" w:rsidP="0097403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after="240"/>
        <w:ind w:left="634" w:hanging="634"/>
        <w:rPr>
          <w:color w:val="000000"/>
          <w:spacing w:val="-2"/>
        </w:rPr>
      </w:pPr>
      <w:r w:rsidRPr="00203156">
        <w:rPr>
          <w:color w:val="000000"/>
          <w:spacing w:val="-2"/>
        </w:rPr>
        <w:t xml:space="preserve">2. </w:t>
      </w:r>
      <w:r w:rsidRPr="00203156">
        <w:rPr>
          <w:color w:val="000000"/>
          <w:spacing w:val="-2"/>
        </w:rPr>
        <w:tab/>
        <w:t xml:space="preserve">The </w:t>
      </w:r>
      <w:r w:rsidRPr="00203156">
        <w:rPr>
          <w:i/>
          <w:color w:val="000000"/>
          <w:spacing w:val="-2"/>
        </w:rPr>
        <w:t>[insert name of implementing agency]</w:t>
      </w:r>
      <w:r w:rsidRPr="00203156">
        <w:rPr>
          <w:color w:val="000000"/>
          <w:spacing w:val="-2"/>
        </w:rPr>
        <w:t xml:space="preserve"> now invites sealed Bids from prequalified eligible Bidders for </w:t>
      </w:r>
      <w:r w:rsidRPr="00203156">
        <w:rPr>
          <w:i/>
          <w:color w:val="000000"/>
          <w:spacing w:val="-2"/>
        </w:rPr>
        <w:t xml:space="preserve">[insert brief description of Works </w:t>
      </w:r>
      <w:r w:rsidR="000816B6" w:rsidRPr="00203156">
        <w:rPr>
          <w:i/>
          <w:color w:val="000000"/>
          <w:spacing w:val="-2"/>
        </w:rPr>
        <w:t xml:space="preserve">and Services </w:t>
      </w:r>
      <w:r w:rsidRPr="00203156">
        <w:rPr>
          <w:i/>
          <w:color w:val="000000"/>
          <w:spacing w:val="-2"/>
        </w:rPr>
        <w:t>required</w:t>
      </w:r>
      <w:r w:rsidRPr="00203156">
        <w:rPr>
          <w:i/>
          <w:iCs/>
          <w:color w:val="000000"/>
          <w:spacing w:val="-2"/>
        </w:rPr>
        <w:t>, construction period location, margin of preference if applicable, etc.</w:t>
      </w:r>
      <w:r w:rsidRPr="00203156">
        <w:rPr>
          <w:i/>
          <w:color w:val="000000"/>
          <w:spacing w:val="-2"/>
        </w:rPr>
        <w:t>]</w:t>
      </w:r>
      <w:r w:rsidRPr="00203156">
        <w:rPr>
          <w:i/>
          <w:color w:val="000000"/>
          <w:spacing w:val="-2"/>
          <w:vertAlign w:val="superscript"/>
        </w:rPr>
        <w:footnoteReference w:id="13"/>
      </w:r>
      <w:r w:rsidRPr="00203156">
        <w:rPr>
          <w:color w:val="000000"/>
          <w:spacing w:val="-2"/>
        </w:rPr>
        <w:t>.</w:t>
      </w:r>
    </w:p>
    <w:p w14:paraId="5A80869B" w14:textId="77777777" w:rsidR="00C825A0" w:rsidRPr="00203156" w:rsidRDefault="00C825A0" w:rsidP="00974033">
      <w:pPr>
        <w:suppressAutoHyphens/>
        <w:spacing w:before="240" w:after="240"/>
        <w:ind w:left="634" w:hanging="634"/>
        <w:rPr>
          <w:color w:val="000000"/>
          <w:spacing w:val="-2"/>
        </w:rPr>
      </w:pPr>
      <w:r w:rsidRPr="00203156">
        <w:rPr>
          <w:color w:val="000000"/>
          <w:spacing w:val="-2"/>
        </w:rPr>
        <w:t xml:space="preserve">3. </w:t>
      </w:r>
      <w:r w:rsidRPr="00203156">
        <w:rPr>
          <w:color w:val="000000"/>
          <w:spacing w:val="-2"/>
        </w:rPr>
        <w:tab/>
        <w:t xml:space="preserve">Bidding will be conducted through </w:t>
      </w:r>
      <w:r w:rsidRPr="00203156">
        <w:rPr>
          <w:color w:val="000000"/>
        </w:rPr>
        <w:t xml:space="preserve">international competitive procurement using Request for Bids (RFB) </w:t>
      </w:r>
      <w:r w:rsidRPr="00203156">
        <w:rPr>
          <w:color w:val="000000"/>
          <w:spacing w:val="-2"/>
        </w:rPr>
        <w:t xml:space="preserve"> as specified in the World Bank’s “</w:t>
      </w:r>
      <w:hyperlink r:id="rId22" w:history="1">
        <w:r w:rsidRPr="00203156">
          <w:rPr>
            <w:color w:val="000000"/>
            <w:spacing w:val="-2"/>
          </w:rPr>
          <w:t>Procurement</w:t>
        </w:r>
      </w:hyperlink>
      <w:r w:rsidRPr="00203156">
        <w:rPr>
          <w:color w:val="000000"/>
        </w:rPr>
        <w:t xml:space="preserve"> Regulations for </w:t>
      </w:r>
      <w:r w:rsidR="007E1A80" w:rsidRPr="00203156">
        <w:rPr>
          <w:color w:val="000000"/>
        </w:rPr>
        <w:t xml:space="preserve">IPF </w:t>
      </w:r>
      <w:r w:rsidRPr="00203156">
        <w:rPr>
          <w:color w:val="000000"/>
        </w:rPr>
        <w:t>Borrowers”</w:t>
      </w:r>
      <w:r w:rsidRPr="00203156">
        <w:rPr>
          <w:color w:val="000000"/>
          <w:spacing w:val="-2"/>
        </w:rPr>
        <w:t xml:space="preserve"> </w:t>
      </w:r>
      <w:r w:rsidRPr="00203156">
        <w:rPr>
          <w:i/>
          <w:color w:val="000000"/>
          <w:spacing w:val="-2"/>
        </w:rPr>
        <w:t>[insert date of applicable Procurement Regulations edition as per legal agreement]</w:t>
      </w:r>
      <w:r w:rsidRPr="00203156">
        <w:rPr>
          <w:color w:val="000000"/>
          <w:spacing w:val="-2"/>
        </w:rPr>
        <w:t xml:space="preserve"> (“Procurement Regulations”), and is open to all prequalified eligible Bidders. </w:t>
      </w:r>
    </w:p>
    <w:p w14:paraId="0FB8C54C" w14:textId="77777777" w:rsidR="009E6F13" w:rsidRPr="00203156" w:rsidRDefault="00C825A0" w:rsidP="00974033">
      <w:pPr>
        <w:suppressAutoHyphens/>
        <w:spacing w:before="240" w:after="240"/>
        <w:ind w:left="634" w:hanging="634"/>
        <w:rPr>
          <w:i/>
          <w:color w:val="000000"/>
          <w:spacing w:val="-2"/>
        </w:rPr>
      </w:pPr>
      <w:r w:rsidRPr="00203156">
        <w:rPr>
          <w:color w:val="000000"/>
          <w:spacing w:val="-2"/>
        </w:rPr>
        <w:t xml:space="preserve">4. </w:t>
      </w:r>
      <w:r w:rsidRPr="00203156">
        <w:rPr>
          <w:color w:val="000000"/>
          <w:spacing w:val="-2"/>
        </w:rPr>
        <w:tab/>
        <w:t xml:space="preserve">Prequalified eligible Bidders may obtain further information from </w:t>
      </w:r>
      <w:r w:rsidRPr="00203156">
        <w:rPr>
          <w:i/>
          <w:color w:val="000000"/>
          <w:spacing w:val="-2"/>
        </w:rPr>
        <w:t>[insert name of implementing agency, insert name and e-mail of officer in charge]</w:t>
      </w:r>
      <w:r w:rsidRPr="00203156">
        <w:rPr>
          <w:color w:val="000000"/>
          <w:spacing w:val="-2"/>
        </w:rPr>
        <w:t xml:space="preserve"> and inspect the </w:t>
      </w:r>
      <w:r w:rsidR="009260AF" w:rsidRPr="00203156">
        <w:rPr>
          <w:color w:val="000000"/>
          <w:spacing w:val="-2"/>
        </w:rPr>
        <w:t>bidding document</w:t>
      </w:r>
      <w:r w:rsidRPr="00203156">
        <w:rPr>
          <w:color w:val="000000"/>
          <w:spacing w:val="-2"/>
        </w:rPr>
        <w:t xml:space="preserve"> during office hours </w:t>
      </w:r>
      <w:r w:rsidRPr="00203156">
        <w:rPr>
          <w:i/>
          <w:color w:val="000000"/>
          <w:spacing w:val="-2"/>
        </w:rPr>
        <w:t xml:space="preserve">[insert office hours if applicable i.e. 0900 to 1700 hours] </w:t>
      </w:r>
      <w:r w:rsidRPr="00203156">
        <w:rPr>
          <w:color w:val="000000"/>
          <w:spacing w:val="-2"/>
        </w:rPr>
        <w:t xml:space="preserve">at the address given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rPr>
        <w:t xml:space="preserve"> </w:t>
      </w:r>
      <w:r w:rsidRPr="00203156">
        <w:rPr>
          <w:color w:val="000000"/>
          <w:spacing w:val="-2"/>
          <w:vertAlign w:val="superscript"/>
        </w:rPr>
        <w:footnoteReference w:id="14"/>
      </w:r>
      <w:r w:rsidRPr="00203156">
        <w:rPr>
          <w:i/>
          <w:color w:val="000000"/>
          <w:spacing w:val="-2"/>
        </w:rPr>
        <w:t>.</w:t>
      </w:r>
    </w:p>
    <w:p w14:paraId="3E75B80C" w14:textId="77777777" w:rsidR="00C825A0" w:rsidRPr="00203156" w:rsidRDefault="00C825A0" w:rsidP="00974033">
      <w:pPr>
        <w:suppressAutoHyphens/>
        <w:spacing w:before="240" w:after="240"/>
        <w:ind w:left="634" w:hanging="634"/>
        <w:rPr>
          <w:color w:val="000000"/>
          <w:spacing w:val="-2"/>
        </w:rPr>
      </w:pPr>
      <w:r w:rsidRPr="00203156">
        <w:rPr>
          <w:color w:val="000000"/>
          <w:spacing w:val="-2"/>
        </w:rPr>
        <w:t xml:space="preserve">5. </w:t>
      </w:r>
      <w:r w:rsidRPr="00203156">
        <w:rPr>
          <w:color w:val="000000"/>
          <w:spacing w:val="-2"/>
        </w:rPr>
        <w:tab/>
        <w:t xml:space="preserve"> The </w:t>
      </w:r>
      <w:r w:rsidR="009260AF" w:rsidRPr="00203156">
        <w:rPr>
          <w:color w:val="000000"/>
          <w:spacing w:val="-2"/>
        </w:rPr>
        <w:t>bidding document</w:t>
      </w:r>
      <w:r w:rsidRPr="00203156">
        <w:rPr>
          <w:color w:val="000000"/>
          <w:spacing w:val="-2"/>
        </w:rPr>
        <w:t xml:space="preserve"> in [</w:t>
      </w:r>
      <w:r w:rsidRPr="00203156">
        <w:rPr>
          <w:i/>
          <w:color w:val="000000"/>
          <w:spacing w:val="-2"/>
        </w:rPr>
        <w:t>insert name of language</w:t>
      </w:r>
      <w:r w:rsidRPr="00203156">
        <w:rPr>
          <w:color w:val="000000"/>
          <w:spacing w:val="-2"/>
        </w:rPr>
        <w:t>] may be purchased by prequalified eligible Bidders upon the submission of a written application to the address below and upon payment of a nonrefundable fee</w:t>
      </w:r>
      <w:r w:rsidRPr="00203156">
        <w:rPr>
          <w:color w:val="000000"/>
          <w:spacing w:val="-2"/>
          <w:vertAlign w:val="superscript"/>
        </w:rPr>
        <w:footnoteReference w:id="15"/>
      </w:r>
      <w:r w:rsidRPr="00203156">
        <w:rPr>
          <w:color w:val="000000"/>
          <w:spacing w:val="-2"/>
        </w:rPr>
        <w:t xml:space="preserve"> of [</w:t>
      </w:r>
      <w:r w:rsidRPr="00203156">
        <w:rPr>
          <w:i/>
          <w:color w:val="000000"/>
          <w:spacing w:val="-2"/>
        </w:rPr>
        <w:t>insert amount in Borrower’s currency or in a convertible currency</w:t>
      </w:r>
      <w:r w:rsidRPr="00203156">
        <w:rPr>
          <w:color w:val="000000"/>
          <w:spacing w:val="-2"/>
        </w:rPr>
        <w:t>]. The method of payment will be [</w:t>
      </w:r>
      <w:r w:rsidRPr="00203156">
        <w:rPr>
          <w:i/>
          <w:color w:val="000000"/>
          <w:spacing w:val="-2"/>
        </w:rPr>
        <w:t>insert method of payment</w:t>
      </w:r>
      <w:r w:rsidRPr="00203156">
        <w:rPr>
          <w:color w:val="000000"/>
          <w:spacing w:val="-2"/>
        </w:rPr>
        <w:t>].</w:t>
      </w:r>
      <w:r w:rsidRPr="00203156">
        <w:rPr>
          <w:color w:val="000000"/>
          <w:spacing w:val="-2"/>
          <w:vertAlign w:val="superscript"/>
        </w:rPr>
        <w:footnoteReference w:id="16"/>
      </w:r>
      <w:r w:rsidRPr="00203156">
        <w:rPr>
          <w:color w:val="000000"/>
          <w:spacing w:val="-2"/>
        </w:rPr>
        <w:t xml:space="preserve"> The document will be sent by [</w:t>
      </w:r>
      <w:r w:rsidRPr="00203156">
        <w:rPr>
          <w:i/>
          <w:color w:val="000000"/>
          <w:spacing w:val="-2"/>
        </w:rPr>
        <w:t>insert delivery procedure</w:t>
      </w:r>
      <w:r w:rsidRPr="00203156">
        <w:rPr>
          <w:color w:val="000000"/>
          <w:spacing w:val="-2"/>
        </w:rPr>
        <w:t>].</w:t>
      </w:r>
      <w:r w:rsidRPr="00203156">
        <w:rPr>
          <w:color w:val="000000"/>
          <w:spacing w:val="-2"/>
          <w:vertAlign w:val="superscript"/>
        </w:rPr>
        <w:footnoteReference w:id="17"/>
      </w:r>
    </w:p>
    <w:p w14:paraId="45226A1E" w14:textId="77777777" w:rsidR="00C825A0" w:rsidRPr="00203156" w:rsidRDefault="00C825A0" w:rsidP="0097403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after="240"/>
        <w:ind w:left="634" w:hanging="634"/>
        <w:rPr>
          <w:color w:val="000000"/>
          <w:spacing w:val="-2"/>
        </w:rPr>
      </w:pPr>
      <w:r w:rsidRPr="00203156">
        <w:rPr>
          <w:color w:val="000000"/>
          <w:spacing w:val="-2"/>
        </w:rPr>
        <w:t xml:space="preserve">6. </w:t>
      </w:r>
      <w:r w:rsidRPr="00203156">
        <w:rPr>
          <w:color w:val="000000"/>
          <w:spacing w:val="-2"/>
        </w:rPr>
        <w:tab/>
        <w:t xml:space="preserve">Bids must be delivered to the address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vertAlign w:val="superscript"/>
        </w:rPr>
        <w:footnoteReference w:id="18"/>
      </w:r>
      <w:r w:rsidRPr="00203156">
        <w:rPr>
          <w:color w:val="000000"/>
          <w:spacing w:val="-2"/>
        </w:rPr>
        <w:t xml:space="preserve"> on or before </w:t>
      </w:r>
      <w:r w:rsidRPr="00203156">
        <w:rPr>
          <w:i/>
          <w:color w:val="000000"/>
          <w:spacing w:val="-2"/>
        </w:rPr>
        <w:t>[insert time and date].</w:t>
      </w:r>
      <w:r w:rsidRPr="00203156">
        <w:rPr>
          <w:color w:val="000000"/>
        </w:rPr>
        <w:t xml:space="preserve"> Electronic bidding will </w:t>
      </w:r>
      <w:r w:rsidRPr="00203156">
        <w:rPr>
          <w:i/>
          <w:iCs/>
          <w:color w:val="000000"/>
        </w:rPr>
        <w:t>[will not]</w:t>
      </w:r>
      <w:r w:rsidRPr="00203156">
        <w:rPr>
          <w:color w:val="000000"/>
        </w:rPr>
        <w:t xml:space="preserve"> be permitted.</w:t>
      </w:r>
      <w:r w:rsidRPr="00203156">
        <w:rPr>
          <w:color w:val="000000"/>
          <w:spacing w:val="-2"/>
        </w:rPr>
        <w:t xml:space="preserve"> Late Bids will be rejected. Bids will be publicly opened in the presence of the Bidders’ designated representatives and anyone who chooses to attend at the address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rPr>
        <w:t xml:space="preserve"> on </w:t>
      </w:r>
      <w:r w:rsidRPr="00203156">
        <w:rPr>
          <w:i/>
          <w:color w:val="000000"/>
          <w:spacing w:val="-2"/>
        </w:rPr>
        <w:t>[insert time and date]</w:t>
      </w:r>
      <w:r w:rsidRPr="00203156">
        <w:rPr>
          <w:color w:val="000000"/>
          <w:spacing w:val="-2"/>
        </w:rPr>
        <w:t>.</w:t>
      </w:r>
      <w:r w:rsidRPr="00203156">
        <w:rPr>
          <w:color w:val="000000"/>
          <w:spacing w:val="-2"/>
          <w:vertAlign w:val="superscript"/>
        </w:rPr>
        <w:t xml:space="preserve"> </w:t>
      </w:r>
    </w:p>
    <w:p w14:paraId="544DDEDC" w14:textId="77777777" w:rsidR="00C825A0" w:rsidRPr="00203156" w:rsidRDefault="00C825A0" w:rsidP="0097403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after="240"/>
        <w:ind w:left="634" w:hanging="634"/>
        <w:rPr>
          <w:color w:val="000000"/>
          <w:spacing w:val="-2"/>
        </w:rPr>
      </w:pPr>
      <w:r w:rsidRPr="00203156">
        <w:rPr>
          <w:color w:val="000000"/>
          <w:spacing w:val="-2"/>
        </w:rPr>
        <w:t xml:space="preserve">7. </w:t>
      </w:r>
      <w:r w:rsidRPr="00203156">
        <w:rPr>
          <w:color w:val="000000"/>
          <w:spacing w:val="-2"/>
        </w:rPr>
        <w:tab/>
        <w:t xml:space="preserve">All Bids must be accompanied by a </w:t>
      </w:r>
      <w:r w:rsidRPr="00203156">
        <w:rPr>
          <w:i/>
          <w:iCs/>
          <w:color w:val="000000"/>
          <w:spacing w:val="-2"/>
        </w:rPr>
        <w:t>[insert “Bid Security” or “Bid-Securing Declaration,” as appropriate]</w:t>
      </w:r>
      <w:r w:rsidRPr="00203156">
        <w:rPr>
          <w:color w:val="000000"/>
          <w:spacing w:val="-2"/>
        </w:rPr>
        <w:t xml:space="preserve"> of </w:t>
      </w:r>
      <w:r w:rsidRPr="00203156">
        <w:rPr>
          <w:i/>
          <w:color w:val="000000"/>
          <w:spacing w:val="-2"/>
        </w:rPr>
        <w:t>[insert amount and currency in case of a Bid Security</w:t>
      </w:r>
      <w:r w:rsidRPr="00203156">
        <w:rPr>
          <w:color w:val="000000"/>
          <w:spacing w:val="-2"/>
        </w:rPr>
        <w:t>.</w:t>
      </w:r>
    </w:p>
    <w:p w14:paraId="4A6B6F38" w14:textId="77777777" w:rsidR="00276A1E" w:rsidRDefault="00C825A0" w:rsidP="00974033">
      <w:pPr>
        <w:suppressAutoHyphens/>
        <w:spacing w:before="240" w:after="240"/>
        <w:ind w:left="634" w:hanging="634"/>
        <w:rPr>
          <w:iCs/>
          <w:color w:val="000000"/>
          <w:spacing w:val="-2"/>
        </w:rPr>
      </w:pPr>
      <w:r w:rsidRPr="00203156">
        <w:rPr>
          <w:iCs/>
          <w:color w:val="000000"/>
          <w:spacing w:val="-2"/>
        </w:rPr>
        <w:t>8.</w:t>
      </w:r>
      <w:r w:rsidRPr="00203156">
        <w:rPr>
          <w:iCs/>
          <w:color w:val="000000"/>
          <w:spacing w:val="-2"/>
        </w:rPr>
        <w:tab/>
      </w:r>
      <w:r w:rsidR="001B0137">
        <w:rPr>
          <w:spacing w:val="-2"/>
        </w:rPr>
        <w:t>[</w:t>
      </w:r>
      <w:r w:rsidR="001B0137" w:rsidRPr="003D75D7">
        <w:rPr>
          <w:i/>
          <w:spacing w:val="-2"/>
        </w:rPr>
        <w:t>Insert</w:t>
      </w:r>
      <w:r w:rsidR="001B0137">
        <w:rPr>
          <w:spacing w:val="-2"/>
        </w:rPr>
        <w:t xml:space="preserve"> </w:t>
      </w:r>
      <w:r w:rsidR="001B0137" w:rsidRPr="000A1A57">
        <w:rPr>
          <w:i/>
          <w:spacing w:val="-2"/>
        </w:rPr>
        <w:t xml:space="preserve">this paragraph </w:t>
      </w:r>
      <w:r w:rsidR="001B0137">
        <w:rPr>
          <w:i/>
          <w:spacing w:val="-2"/>
        </w:rPr>
        <w:t xml:space="preserve">if applicable in accordance with the </w:t>
      </w:r>
      <w:r w:rsidR="001B0137" w:rsidRPr="000A1A57">
        <w:rPr>
          <w:i/>
          <w:spacing w:val="-2"/>
        </w:rPr>
        <w:t>Procurement Plan</w:t>
      </w:r>
      <w:r w:rsidR="001B0137">
        <w:rPr>
          <w:spacing w:val="-2"/>
        </w:rPr>
        <w:t>: “Attention is drawn to the Procurement Regulations</w:t>
      </w:r>
      <w:r w:rsidR="001B0137" w:rsidRPr="001D70EB">
        <w:rPr>
          <w:spacing w:val="-2"/>
        </w:rPr>
        <w:t xml:space="preserve"> </w:t>
      </w:r>
      <w:r w:rsidR="001B0137">
        <w:rPr>
          <w:spacing w:val="-2"/>
        </w:rPr>
        <w:t>requiring the Borrower to disclose information on the successful bidder’s beneficial ownership, as part of the Contract Award Notice, using the Beneficial Ownership Disclosure Form as included in the bidding document.”]</w:t>
      </w:r>
    </w:p>
    <w:p w14:paraId="16969442" w14:textId="77777777" w:rsidR="00C825A0" w:rsidRPr="00203156" w:rsidRDefault="00276A1E" w:rsidP="00974033">
      <w:pPr>
        <w:suppressAutoHyphens/>
        <w:spacing w:before="240" w:after="240"/>
        <w:ind w:left="634" w:hanging="634"/>
        <w:rPr>
          <w:i/>
          <w:color w:val="000000"/>
        </w:rPr>
      </w:pPr>
      <w:r>
        <w:rPr>
          <w:iCs/>
          <w:color w:val="000000"/>
        </w:rPr>
        <w:t xml:space="preserve">9.       </w:t>
      </w:r>
      <w:r w:rsidR="00C825A0" w:rsidRPr="00203156">
        <w:rPr>
          <w:iCs/>
          <w:color w:val="000000"/>
        </w:rPr>
        <w:t xml:space="preserve">The address (es) referred to above is (are): </w:t>
      </w:r>
      <w:r w:rsidR="00C825A0" w:rsidRPr="00203156">
        <w:rPr>
          <w:i/>
          <w:color w:val="000000"/>
        </w:rPr>
        <w:t>[insert detailed address (es)]</w:t>
      </w:r>
    </w:p>
    <w:p w14:paraId="29C26472" w14:textId="77777777" w:rsidR="005E5523" w:rsidRPr="00203156" w:rsidRDefault="005E5523" w:rsidP="005E5523">
      <w:pPr>
        <w:rPr>
          <w:i/>
        </w:rPr>
      </w:pPr>
      <w:r w:rsidRPr="00203156">
        <w:rPr>
          <w:i/>
        </w:rPr>
        <w:t>[Insert name of office]</w:t>
      </w:r>
    </w:p>
    <w:p w14:paraId="2194334C" w14:textId="77777777" w:rsidR="005E5523" w:rsidRPr="00203156" w:rsidRDefault="005E5523" w:rsidP="005E5523">
      <w:pPr>
        <w:rPr>
          <w:i/>
        </w:rPr>
      </w:pPr>
      <w:r w:rsidRPr="00203156">
        <w:rPr>
          <w:i/>
        </w:rPr>
        <w:t>[Insert name of officer and title]</w:t>
      </w:r>
    </w:p>
    <w:p w14:paraId="4D80A1D5" w14:textId="77777777" w:rsidR="005E5523" w:rsidRPr="00203156" w:rsidRDefault="005E5523" w:rsidP="005E5523">
      <w:pPr>
        <w:rPr>
          <w:i/>
          <w:iCs/>
          <w:spacing w:val="-2"/>
        </w:rPr>
      </w:pPr>
      <w:r w:rsidRPr="00203156">
        <w:rPr>
          <w:i/>
        </w:rPr>
        <w:t xml:space="preserve">[Insert postal address and/or street address, </w:t>
      </w:r>
      <w:r w:rsidRPr="00203156">
        <w:rPr>
          <w:i/>
          <w:spacing w:val="-2"/>
        </w:rPr>
        <w:t xml:space="preserve">postal code, </w:t>
      </w:r>
      <w:r w:rsidRPr="00203156">
        <w:rPr>
          <w:i/>
          <w:iCs/>
          <w:spacing w:val="-2"/>
        </w:rPr>
        <w:t>city and country]</w:t>
      </w:r>
    </w:p>
    <w:p w14:paraId="5ACD3D32" w14:textId="77777777" w:rsidR="005E5523" w:rsidRPr="00203156" w:rsidRDefault="005E5523" w:rsidP="005E5523">
      <w:pPr>
        <w:rPr>
          <w:i/>
        </w:rPr>
      </w:pPr>
      <w:r w:rsidRPr="00203156">
        <w:rPr>
          <w:i/>
        </w:rPr>
        <w:t>[Insert telephone number, country and city codes]</w:t>
      </w:r>
    </w:p>
    <w:p w14:paraId="0EB198AF" w14:textId="77777777" w:rsidR="005E5523" w:rsidRPr="00203156" w:rsidRDefault="005E5523" w:rsidP="005E5523">
      <w:pPr>
        <w:rPr>
          <w:i/>
        </w:rPr>
      </w:pPr>
      <w:r w:rsidRPr="00203156">
        <w:rPr>
          <w:i/>
        </w:rPr>
        <w:t>[Insert facsimile number, country and city codes]</w:t>
      </w:r>
    </w:p>
    <w:p w14:paraId="4E3B2C2B" w14:textId="77777777" w:rsidR="005E5523" w:rsidRPr="00203156" w:rsidRDefault="005E5523" w:rsidP="005E5523">
      <w:pPr>
        <w:tabs>
          <w:tab w:val="left" w:pos="2628"/>
        </w:tabs>
        <w:rPr>
          <w:i/>
        </w:rPr>
      </w:pPr>
      <w:r w:rsidRPr="00203156">
        <w:rPr>
          <w:i/>
        </w:rPr>
        <w:t>[Insert email address]</w:t>
      </w:r>
      <w:r w:rsidRPr="00203156">
        <w:rPr>
          <w:i/>
        </w:rPr>
        <w:tab/>
      </w:r>
    </w:p>
    <w:p w14:paraId="3E7388B2" w14:textId="3E10761B" w:rsidR="00A13FA0" w:rsidRPr="00203156" w:rsidRDefault="005E5523" w:rsidP="00974033">
      <w:pPr>
        <w:spacing w:after="180"/>
        <w:rPr>
          <w:sz w:val="20"/>
        </w:rPr>
        <w:sectPr w:rsidR="00A13FA0" w:rsidRPr="00203156" w:rsidSect="00C825A0">
          <w:footnotePr>
            <w:numRestart w:val="eachSect"/>
          </w:footnotePr>
          <w:pgSz w:w="12240" w:h="15840" w:code="1"/>
          <w:pgMar w:top="1440" w:right="1440" w:bottom="1440" w:left="1800" w:header="720" w:footer="720" w:gutter="0"/>
          <w:pgNumType w:fmt="lowerRoman"/>
          <w:cols w:space="720"/>
          <w:titlePg/>
        </w:sectPr>
      </w:pPr>
      <w:r w:rsidRPr="00203156">
        <w:rPr>
          <w:i/>
        </w:rPr>
        <w:t>[Insert web site address]</w:t>
      </w:r>
      <w:r w:rsidR="00C825A0" w:rsidRPr="00203156">
        <w:rPr>
          <w:sz w:val="20"/>
        </w:rPr>
        <w:tab/>
      </w:r>
    </w:p>
    <w:p w14:paraId="714FE01D" w14:textId="77777777" w:rsidR="005E5523" w:rsidRPr="00203156" w:rsidRDefault="005E5523" w:rsidP="005E5523">
      <w:pPr>
        <w:jc w:val="center"/>
        <w:rPr>
          <w:b/>
          <w:color w:val="000000"/>
          <w:sz w:val="84"/>
          <w:szCs w:val="84"/>
        </w:rPr>
      </w:pPr>
    </w:p>
    <w:p w14:paraId="2055B55E" w14:textId="77777777" w:rsidR="005E5523" w:rsidRPr="00584640" w:rsidRDefault="00E10E3F" w:rsidP="00974033">
      <w:pPr>
        <w:spacing w:after="360"/>
        <w:jc w:val="center"/>
        <w:rPr>
          <w:b/>
          <w:color w:val="000000"/>
          <w:sz w:val="56"/>
          <w:szCs w:val="56"/>
        </w:rPr>
      </w:pPr>
      <w:r w:rsidRPr="00584640">
        <w:rPr>
          <w:b/>
          <w:color w:val="000000"/>
          <w:sz w:val="56"/>
          <w:szCs w:val="56"/>
        </w:rPr>
        <w:t>Request for Bids</w:t>
      </w:r>
    </w:p>
    <w:p w14:paraId="262E44EF" w14:textId="77777777" w:rsidR="00D9543A" w:rsidRPr="00203156" w:rsidRDefault="00D9543A" w:rsidP="005E5523">
      <w:pPr>
        <w:ind w:left="-180" w:right="-180"/>
        <w:jc w:val="center"/>
        <w:rPr>
          <w:b/>
          <w:sz w:val="44"/>
          <w:szCs w:val="44"/>
        </w:rPr>
      </w:pPr>
      <w:r w:rsidRPr="00203156">
        <w:rPr>
          <w:b/>
          <w:sz w:val="44"/>
          <w:szCs w:val="44"/>
        </w:rPr>
        <w:t xml:space="preserve">Output- and Performance-based Road Contract </w:t>
      </w:r>
    </w:p>
    <w:p w14:paraId="581739F2" w14:textId="77777777" w:rsidR="009E6F13" w:rsidRPr="00203156" w:rsidRDefault="009E6F13" w:rsidP="005E5523">
      <w:pPr>
        <w:ind w:left="-180" w:right="-180"/>
        <w:jc w:val="center"/>
        <w:rPr>
          <w:b/>
          <w:color w:val="000000"/>
          <w:sz w:val="32"/>
          <w:szCs w:val="32"/>
        </w:rPr>
      </w:pPr>
      <w:r w:rsidRPr="00203156">
        <w:rPr>
          <w:b/>
          <w:color w:val="000000"/>
          <w:sz w:val="32"/>
          <w:szCs w:val="32"/>
        </w:rPr>
        <w:t>(With or Without Prequalification)</w:t>
      </w:r>
    </w:p>
    <w:p w14:paraId="0E16F0CD" w14:textId="77777777" w:rsidR="00551BBF" w:rsidRPr="00203156" w:rsidRDefault="00551BBF" w:rsidP="005E5523">
      <w:pPr>
        <w:jc w:val="center"/>
        <w:rPr>
          <w:sz w:val="44"/>
          <w:szCs w:val="44"/>
        </w:rPr>
      </w:pPr>
    </w:p>
    <w:p w14:paraId="2120B3ED" w14:textId="77777777" w:rsidR="005E5523" w:rsidRPr="00203156" w:rsidRDefault="005E5523" w:rsidP="005E5523">
      <w:pPr>
        <w:jc w:val="center"/>
        <w:rPr>
          <w:sz w:val="44"/>
          <w:szCs w:val="44"/>
        </w:rPr>
      </w:pPr>
    </w:p>
    <w:p w14:paraId="7EA36190" w14:textId="77777777" w:rsidR="005E5523" w:rsidRPr="00203156" w:rsidRDefault="006309F7" w:rsidP="005E5523">
      <w:pPr>
        <w:pStyle w:val="Title"/>
        <w:spacing w:before="0" w:after="0"/>
        <w:rPr>
          <w:rFonts w:ascii="Times New Roman" w:hAnsi="Times New Roman"/>
          <w:sz w:val="44"/>
          <w:szCs w:val="44"/>
        </w:rPr>
      </w:pPr>
      <w:r w:rsidRPr="00203156">
        <w:rPr>
          <w:rFonts w:ascii="Times New Roman" w:hAnsi="Times New Roman"/>
          <w:b w:val="0"/>
          <w:i/>
          <w:iCs/>
          <w:sz w:val="44"/>
          <w:szCs w:val="44"/>
        </w:rPr>
        <w:t xml:space="preserve">[insert identification of the </w:t>
      </w:r>
      <w:r w:rsidR="00965396" w:rsidRPr="00203156">
        <w:rPr>
          <w:rFonts w:ascii="Times New Roman" w:hAnsi="Times New Roman"/>
          <w:b w:val="0"/>
          <w:i/>
          <w:iCs/>
          <w:sz w:val="44"/>
          <w:szCs w:val="44"/>
        </w:rPr>
        <w:t>Roads</w:t>
      </w:r>
      <w:r w:rsidRPr="00203156">
        <w:rPr>
          <w:rFonts w:ascii="Times New Roman" w:hAnsi="Times New Roman"/>
          <w:b w:val="0"/>
          <w:i/>
          <w:iCs/>
          <w:sz w:val="44"/>
          <w:szCs w:val="44"/>
        </w:rPr>
        <w:t>]</w:t>
      </w:r>
    </w:p>
    <w:p w14:paraId="5CE2C2AD" w14:textId="77777777" w:rsidR="005E5523" w:rsidRPr="00203156" w:rsidRDefault="005E5523" w:rsidP="005E5523">
      <w:pPr>
        <w:spacing w:before="60" w:after="60"/>
        <w:rPr>
          <w:b/>
          <w:iCs/>
          <w:color w:val="000000" w:themeColor="text1"/>
        </w:rPr>
      </w:pPr>
    </w:p>
    <w:p w14:paraId="0253604F" w14:textId="77777777" w:rsidR="005E5523" w:rsidRPr="00203156" w:rsidRDefault="005E5523" w:rsidP="005E5523">
      <w:pPr>
        <w:spacing w:before="60" w:after="60"/>
        <w:rPr>
          <w:b/>
          <w:iCs/>
          <w:color w:val="000000" w:themeColor="text1"/>
        </w:rPr>
      </w:pPr>
    </w:p>
    <w:p w14:paraId="53A27B08" w14:textId="77777777" w:rsidR="005E5523" w:rsidRPr="00203156" w:rsidRDefault="005E5523" w:rsidP="005E5523">
      <w:pPr>
        <w:spacing w:before="60" w:after="60"/>
        <w:rPr>
          <w:b/>
          <w:iCs/>
          <w:color w:val="000000" w:themeColor="text1"/>
        </w:rPr>
      </w:pPr>
    </w:p>
    <w:p w14:paraId="1B56D4ED" w14:textId="77777777" w:rsidR="005E5523" w:rsidRPr="00203156" w:rsidRDefault="005E5523" w:rsidP="005E5523">
      <w:pPr>
        <w:spacing w:before="60" w:after="60"/>
        <w:rPr>
          <w:b/>
          <w:iCs/>
          <w:color w:val="000000" w:themeColor="text1"/>
        </w:rPr>
      </w:pPr>
    </w:p>
    <w:p w14:paraId="6D334B9B" w14:textId="77777777" w:rsidR="005E5523" w:rsidRPr="00203156" w:rsidRDefault="005E5523" w:rsidP="005E5523">
      <w:pPr>
        <w:spacing w:before="60" w:after="60"/>
        <w:rPr>
          <w:b/>
          <w:iCs/>
          <w:color w:val="000000" w:themeColor="text1"/>
        </w:rPr>
      </w:pPr>
    </w:p>
    <w:p w14:paraId="63E86C66" w14:textId="77777777" w:rsidR="005E5523" w:rsidRPr="00203156" w:rsidRDefault="005E5523" w:rsidP="005E5523">
      <w:pPr>
        <w:spacing w:before="60" w:after="60"/>
        <w:rPr>
          <w:b/>
          <w:iCs/>
          <w:color w:val="000000" w:themeColor="text1"/>
        </w:rPr>
      </w:pPr>
    </w:p>
    <w:p w14:paraId="66935EE4" w14:textId="77777777" w:rsidR="005E5523" w:rsidRPr="00203156" w:rsidRDefault="005E5523" w:rsidP="005E5523">
      <w:pPr>
        <w:spacing w:before="60" w:after="60"/>
        <w:rPr>
          <w:b/>
          <w:iCs/>
          <w:color w:val="000000" w:themeColor="text1"/>
        </w:rPr>
      </w:pPr>
    </w:p>
    <w:p w14:paraId="3EAC48DD" w14:textId="77777777"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14:paraId="72741FAC" w14:textId="77777777" w:rsidR="005E5523" w:rsidRPr="00203156" w:rsidRDefault="005E5523" w:rsidP="005E5523">
      <w:pPr>
        <w:spacing w:before="60" w:after="60"/>
        <w:rPr>
          <w:bCs w:val="0"/>
          <w:i/>
          <w:iCs/>
          <w:color w:val="000000" w:themeColor="text1"/>
        </w:rPr>
      </w:pPr>
      <w:r w:rsidRPr="00203156">
        <w:rPr>
          <w:b/>
          <w:color w:val="000000" w:themeColor="text1"/>
        </w:rPr>
        <w:t>Project:</w:t>
      </w:r>
      <w:r w:rsidRPr="00203156">
        <w:rPr>
          <w:b/>
          <w:i/>
          <w:iCs/>
          <w:color w:val="000000" w:themeColor="text1"/>
        </w:rPr>
        <w:t xml:space="preserve"> </w:t>
      </w:r>
      <w:r w:rsidRPr="00203156">
        <w:rPr>
          <w:i/>
          <w:iCs/>
          <w:color w:val="000000" w:themeColor="text1"/>
        </w:rPr>
        <w:t>[insert name of project]</w:t>
      </w:r>
    </w:p>
    <w:p w14:paraId="6BEFFE12" w14:textId="77777777"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14:paraId="70F2EAA7" w14:textId="77777777"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14:paraId="3220FB16" w14:textId="77777777"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14:paraId="364D3C8E" w14:textId="77777777"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14:paraId="4C18EAF4" w14:textId="77777777"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14:paraId="2C984195" w14:textId="77777777" w:rsidR="002D2F17" w:rsidRDefault="002D2F17" w:rsidP="002D48F5">
      <w:pPr>
        <w:spacing w:before="360" w:after="240"/>
        <w:jc w:val="center"/>
        <w:rPr>
          <w:b/>
          <w:sz w:val="56"/>
        </w:rPr>
        <w:sectPr w:rsidR="002D2F17" w:rsidSect="00492BFA">
          <w:headerReference w:type="even" r:id="rId23"/>
          <w:headerReference w:type="default" r:id="rId24"/>
          <w:footnotePr>
            <w:numRestart w:val="eachSect"/>
          </w:footnotePr>
          <w:pgSz w:w="12240" w:h="15840" w:code="1"/>
          <w:pgMar w:top="1440" w:right="1440" w:bottom="1440" w:left="1800" w:header="720" w:footer="720" w:gutter="0"/>
          <w:pgNumType w:start="1"/>
          <w:cols w:space="720"/>
          <w:docGrid w:linePitch="326"/>
        </w:sectPr>
      </w:pPr>
    </w:p>
    <w:p w14:paraId="72FA6489" w14:textId="6818BCE1" w:rsidR="006309F7" w:rsidRPr="00203156" w:rsidRDefault="006309F7" w:rsidP="002D48F5">
      <w:pPr>
        <w:spacing w:before="360" w:after="240"/>
        <w:jc w:val="center"/>
      </w:pPr>
    </w:p>
    <w:p w14:paraId="0AEFCA11" w14:textId="77777777" w:rsidR="006309F7" w:rsidRPr="00203156" w:rsidRDefault="006309F7" w:rsidP="002D48F5">
      <w:pPr>
        <w:jc w:val="center"/>
        <w:rPr>
          <w:b/>
          <w:sz w:val="32"/>
          <w:szCs w:val="32"/>
        </w:rPr>
      </w:pPr>
      <w:r w:rsidRPr="00203156">
        <w:rPr>
          <w:b/>
          <w:sz w:val="32"/>
          <w:szCs w:val="32"/>
        </w:rPr>
        <w:t>Table of Contents</w:t>
      </w:r>
    </w:p>
    <w:p w14:paraId="2C27B00A" w14:textId="77777777" w:rsidR="006309F7" w:rsidRPr="00203156" w:rsidRDefault="006309F7" w:rsidP="002D48F5">
      <w:pPr>
        <w:rPr>
          <w:i/>
        </w:rPr>
      </w:pPr>
    </w:p>
    <w:p w14:paraId="414B9DAA" w14:textId="3706ADB1" w:rsidR="00D15A58" w:rsidRDefault="00171E6B">
      <w:pPr>
        <w:pStyle w:val="TOC1"/>
        <w:rPr>
          <w:rFonts w:asciiTheme="minorHAnsi" w:eastAsiaTheme="minorEastAsia" w:hAnsiTheme="minorHAnsi" w:cstheme="minorBidi"/>
          <w:b w:val="0"/>
          <w:noProof/>
          <w:sz w:val="22"/>
          <w:szCs w:val="22"/>
        </w:rPr>
      </w:pPr>
      <w:r w:rsidRPr="00203156">
        <w:fldChar w:fldCharType="begin"/>
      </w:r>
      <w:r w:rsidRPr="00203156">
        <w:instrText xml:space="preserve"> TOC \h \z \t "Subtitle,2,Parts,1" </w:instrText>
      </w:r>
      <w:r w:rsidRPr="00203156">
        <w:fldChar w:fldCharType="separate"/>
      </w:r>
      <w:hyperlink w:anchor="_Toc44499607" w:history="1">
        <w:r w:rsidR="00D15A58" w:rsidRPr="00057FBF">
          <w:rPr>
            <w:rStyle w:val="Hyperlink"/>
            <w:noProof/>
          </w:rPr>
          <w:t>PART 1 – Bidding Procedures</w:t>
        </w:r>
        <w:r w:rsidR="00D15A58">
          <w:rPr>
            <w:noProof/>
            <w:webHidden/>
          </w:rPr>
          <w:tab/>
        </w:r>
        <w:r w:rsidR="00D15A58">
          <w:rPr>
            <w:noProof/>
            <w:webHidden/>
          </w:rPr>
          <w:fldChar w:fldCharType="begin"/>
        </w:r>
        <w:r w:rsidR="00D15A58">
          <w:rPr>
            <w:noProof/>
            <w:webHidden/>
          </w:rPr>
          <w:instrText xml:space="preserve"> PAGEREF _Toc44499607 \h </w:instrText>
        </w:r>
        <w:r w:rsidR="00D15A58">
          <w:rPr>
            <w:noProof/>
            <w:webHidden/>
          </w:rPr>
        </w:r>
        <w:r w:rsidR="00D15A58">
          <w:rPr>
            <w:noProof/>
            <w:webHidden/>
          </w:rPr>
          <w:fldChar w:fldCharType="separate"/>
        </w:r>
        <w:r w:rsidR="00381148">
          <w:rPr>
            <w:noProof/>
            <w:webHidden/>
          </w:rPr>
          <w:t>2</w:t>
        </w:r>
        <w:r w:rsidR="00D15A58">
          <w:rPr>
            <w:noProof/>
            <w:webHidden/>
          </w:rPr>
          <w:fldChar w:fldCharType="end"/>
        </w:r>
      </w:hyperlink>
    </w:p>
    <w:p w14:paraId="0CEC6C1C" w14:textId="035525C0" w:rsidR="00D15A58" w:rsidRDefault="00202964">
      <w:pPr>
        <w:pStyle w:val="TOC2"/>
        <w:rPr>
          <w:rFonts w:asciiTheme="minorHAnsi" w:eastAsiaTheme="minorEastAsia" w:hAnsiTheme="minorHAnsi" w:cstheme="minorBidi"/>
          <w:noProof/>
          <w:sz w:val="22"/>
          <w:szCs w:val="22"/>
        </w:rPr>
      </w:pPr>
      <w:hyperlink w:anchor="_Toc44499608" w:history="1">
        <w:r w:rsidR="00D15A58" w:rsidRPr="00057FBF">
          <w:rPr>
            <w:rStyle w:val="Hyperlink"/>
            <w:noProof/>
          </w:rPr>
          <w:t>Section I - Instructions to Bidders</w:t>
        </w:r>
        <w:r w:rsidR="00D15A58">
          <w:rPr>
            <w:noProof/>
            <w:webHidden/>
          </w:rPr>
          <w:tab/>
        </w:r>
        <w:r w:rsidR="00D15A58">
          <w:rPr>
            <w:noProof/>
            <w:webHidden/>
          </w:rPr>
          <w:fldChar w:fldCharType="begin"/>
        </w:r>
        <w:r w:rsidR="00D15A58">
          <w:rPr>
            <w:noProof/>
            <w:webHidden/>
          </w:rPr>
          <w:instrText xml:space="preserve"> PAGEREF _Toc44499608 \h </w:instrText>
        </w:r>
        <w:r w:rsidR="00D15A58">
          <w:rPr>
            <w:noProof/>
            <w:webHidden/>
          </w:rPr>
        </w:r>
        <w:r w:rsidR="00D15A58">
          <w:rPr>
            <w:noProof/>
            <w:webHidden/>
          </w:rPr>
          <w:fldChar w:fldCharType="separate"/>
        </w:r>
        <w:r w:rsidR="00381148">
          <w:rPr>
            <w:noProof/>
            <w:webHidden/>
          </w:rPr>
          <w:t>3</w:t>
        </w:r>
        <w:r w:rsidR="00D15A58">
          <w:rPr>
            <w:noProof/>
            <w:webHidden/>
          </w:rPr>
          <w:fldChar w:fldCharType="end"/>
        </w:r>
      </w:hyperlink>
    </w:p>
    <w:p w14:paraId="64FC307B" w14:textId="33DD808D" w:rsidR="00D15A58" w:rsidRDefault="00202964">
      <w:pPr>
        <w:pStyle w:val="TOC2"/>
        <w:rPr>
          <w:rFonts w:asciiTheme="minorHAnsi" w:eastAsiaTheme="minorEastAsia" w:hAnsiTheme="minorHAnsi" w:cstheme="minorBidi"/>
          <w:noProof/>
          <w:sz w:val="22"/>
          <w:szCs w:val="22"/>
        </w:rPr>
      </w:pPr>
      <w:hyperlink w:anchor="_Toc44499609" w:history="1">
        <w:r w:rsidR="00D15A58" w:rsidRPr="00057FBF">
          <w:rPr>
            <w:rStyle w:val="Hyperlink"/>
            <w:noProof/>
          </w:rPr>
          <w:t>Section II - Bid Data Sheet</w:t>
        </w:r>
        <w:r w:rsidR="00D15A58">
          <w:rPr>
            <w:noProof/>
            <w:webHidden/>
          </w:rPr>
          <w:tab/>
        </w:r>
        <w:r w:rsidR="00D15A58">
          <w:rPr>
            <w:noProof/>
            <w:webHidden/>
          </w:rPr>
          <w:fldChar w:fldCharType="begin"/>
        </w:r>
        <w:r w:rsidR="00D15A58">
          <w:rPr>
            <w:noProof/>
            <w:webHidden/>
          </w:rPr>
          <w:instrText xml:space="preserve"> PAGEREF _Toc44499609 \h </w:instrText>
        </w:r>
        <w:r w:rsidR="00D15A58">
          <w:rPr>
            <w:noProof/>
            <w:webHidden/>
          </w:rPr>
        </w:r>
        <w:r w:rsidR="00D15A58">
          <w:rPr>
            <w:noProof/>
            <w:webHidden/>
          </w:rPr>
          <w:fldChar w:fldCharType="separate"/>
        </w:r>
        <w:r w:rsidR="00381148">
          <w:rPr>
            <w:noProof/>
            <w:webHidden/>
          </w:rPr>
          <w:t>33</w:t>
        </w:r>
        <w:r w:rsidR="00D15A58">
          <w:rPr>
            <w:noProof/>
            <w:webHidden/>
          </w:rPr>
          <w:fldChar w:fldCharType="end"/>
        </w:r>
      </w:hyperlink>
    </w:p>
    <w:p w14:paraId="39DCD55F" w14:textId="40413B6F" w:rsidR="00D15A58" w:rsidRDefault="00202964">
      <w:pPr>
        <w:pStyle w:val="TOC2"/>
        <w:rPr>
          <w:rFonts w:asciiTheme="minorHAnsi" w:eastAsiaTheme="minorEastAsia" w:hAnsiTheme="minorHAnsi" w:cstheme="minorBidi"/>
          <w:noProof/>
          <w:sz w:val="22"/>
          <w:szCs w:val="22"/>
        </w:rPr>
      </w:pPr>
      <w:hyperlink w:anchor="_Toc44499610" w:history="1">
        <w:r w:rsidR="00D15A58" w:rsidRPr="00057FBF">
          <w:rPr>
            <w:rStyle w:val="Hyperlink"/>
            <w:noProof/>
          </w:rPr>
          <w:t xml:space="preserve">Section III - Evaluation and Qualification Criteria </w:t>
        </w:r>
        <w:r w:rsidR="00D15A58" w:rsidRPr="00057FBF">
          <w:rPr>
            <w:rStyle w:val="Hyperlink"/>
            <w:iCs/>
            <w:noProof/>
          </w:rPr>
          <w:t>(Following Prequalification)</w:t>
        </w:r>
        <w:r w:rsidR="00D15A58">
          <w:rPr>
            <w:noProof/>
            <w:webHidden/>
          </w:rPr>
          <w:tab/>
        </w:r>
        <w:r w:rsidR="00D15A58">
          <w:rPr>
            <w:noProof/>
            <w:webHidden/>
          </w:rPr>
          <w:fldChar w:fldCharType="begin"/>
        </w:r>
        <w:r w:rsidR="00D15A58">
          <w:rPr>
            <w:noProof/>
            <w:webHidden/>
          </w:rPr>
          <w:instrText xml:space="preserve"> PAGEREF _Toc44499610 \h </w:instrText>
        </w:r>
        <w:r w:rsidR="00D15A58">
          <w:rPr>
            <w:noProof/>
            <w:webHidden/>
          </w:rPr>
        </w:r>
        <w:r w:rsidR="00D15A58">
          <w:rPr>
            <w:noProof/>
            <w:webHidden/>
          </w:rPr>
          <w:fldChar w:fldCharType="separate"/>
        </w:r>
        <w:r w:rsidR="00381148">
          <w:rPr>
            <w:noProof/>
            <w:webHidden/>
          </w:rPr>
          <w:t>43</w:t>
        </w:r>
        <w:r w:rsidR="00D15A58">
          <w:rPr>
            <w:noProof/>
            <w:webHidden/>
          </w:rPr>
          <w:fldChar w:fldCharType="end"/>
        </w:r>
      </w:hyperlink>
    </w:p>
    <w:p w14:paraId="67F26C8F" w14:textId="78366210" w:rsidR="00D15A58" w:rsidRDefault="00202964">
      <w:pPr>
        <w:pStyle w:val="TOC2"/>
        <w:rPr>
          <w:rFonts w:asciiTheme="minorHAnsi" w:eastAsiaTheme="minorEastAsia" w:hAnsiTheme="minorHAnsi" w:cstheme="minorBidi"/>
          <w:noProof/>
          <w:sz w:val="22"/>
          <w:szCs w:val="22"/>
        </w:rPr>
      </w:pPr>
      <w:hyperlink w:anchor="_Toc44499611" w:history="1">
        <w:r w:rsidR="00D15A58" w:rsidRPr="00057FBF">
          <w:rPr>
            <w:rStyle w:val="Hyperlink"/>
            <w:noProof/>
          </w:rPr>
          <w:t xml:space="preserve">Section III - </w:t>
        </w:r>
        <w:r w:rsidR="00D15A58" w:rsidRPr="00057FBF">
          <w:rPr>
            <w:rStyle w:val="Hyperlink"/>
            <w:iCs/>
            <w:noProof/>
          </w:rPr>
          <w:t>Evaluation and Qualification Criteria</w:t>
        </w:r>
        <w:r w:rsidR="00D15A58" w:rsidRPr="00057FBF">
          <w:rPr>
            <w:rStyle w:val="Hyperlink"/>
            <w:i/>
            <w:iCs/>
            <w:noProof/>
          </w:rPr>
          <w:t xml:space="preserve"> </w:t>
        </w:r>
        <w:r w:rsidR="00D15A58" w:rsidRPr="00057FBF">
          <w:rPr>
            <w:rStyle w:val="Hyperlink"/>
            <w:iCs/>
            <w:noProof/>
          </w:rPr>
          <w:t>(Without Prequalification)</w:t>
        </w:r>
        <w:r w:rsidR="00D15A58">
          <w:rPr>
            <w:noProof/>
            <w:webHidden/>
          </w:rPr>
          <w:tab/>
        </w:r>
        <w:r w:rsidR="00D15A58">
          <w:rPr>
            <w:noProof/>
            <w:webHidden/>
          </w:rPr>
          <w:fldChar w:fldCharType="begin"/>
        </w:r>
        <w:r w:rsidR="00D15A58">
          <w:rPr>
            <w:noProof/>
            <w:webHidden/>
          </w:rPr>
          <w:instrText xml:space="preserve"> PAGEREF _Toc44499611 \h </w:instrText>
        </w:r>
        <w:r w:rsidR="00D15A58">
          <w:rPr>
            <w:noProof/>
            <w:webHidden/>
          </w:rPr>
        </w:r>
        <w:r w:rsidR="00D15A58">
          <w:rPr>
            <w:noProof/>
            <w:webHidden/>
          </w:rPr>
          <w:fldChar w:fldCharType="separate"/>
        </w:r>
        <w:r w:rsidR="00381148">
          <w:rPr>
            <w:noProof/>
            <w:webHidden/>
          </w:rPr>
          <w:t>47</w:t>
        </w:r>
        <w:r w:rsidR="00D15A58">
          <w:rPr>
            <w:noProof/>
            <w:webHidden/>
          </w:rPr>
          <w:fldChar w:fldCharType="end"/>
        </w:r>
      </w:hyperlink>
    </w:p>
    <w:p w14:paraId="5A3B9BFD" w14:textId="5CFC4C0C" w:rsidR="00D15A58" w:rsidRDefault="00202964">
      <w:pPr>
        <w:pStyle w:val="TOC2"/>
        <w:rPr>
          <w:rFonts w:asciiTheme="minorHAnsi" w:eastAsiaTheme="minorEastAsia" w:hAnsiTheme="minorHAnsi" w:cstheme="minorBidi"/>
          <w:noProof/>
          <w:sz w:val="22"/>
          <w:szCs w:val="22"/>
        </w:rPr>
      </w:pPr>
      <w:hyperlink w:anchor="_Toc44499612" w:history="1">
        <w:r w:rsidR="00D15A58" w:rsidRPr="00057FBF">
          <w:rPr>
            <w:rStyle w:val="Hyperlink"/>
            <w:noProof/>
          </w:rPr>
          <w:t>Section IV - Bidding Forms</w:t>
        </w:r>
        <w:r w:rsidR="00D15A58">
          <w:rPr>
            <w:noProof/>
            <w:webHidden/>
          </w:rPr>
          <w:tab/>
        </w:r>
        <w:r w:rsidR="00D15A58">
          <w:rPr>
            <w:noProof/>
            <w:webHidden/>
          </w:rPr>
          <w:fldChar w:fldCharType="begin"/>
        </w:r>
        <w:r w:rsidR="00D15A58">
          <w:rPr>
            <w:noProof/>
            <w:webHidden/>
          </w:rPr>
          <w:instrText xml:space="preserve"> PAGEREF _Toc44499612 \h </w:instrText>
        </w:r>
        <w:r w:rsidR="00D15A58">
          <w:rPr>
            <w:noProof/>
            <w:webHidden/>
          </w:rPr>
        </w:r>
        <w:r w:rsidR="00D15A58">
          <w:rPr>
            <w:noProof/>
            <w:webHidden/>
          </w:rPr>
          <w:fldChar w:fldCharType="separate"/>
        </w:r>
        <w:r w:rsidR="00381148">
          <w:rPr>
            <w:noProof/>
            <w:webHidden/>
          </w:rPr>
          <w:t>63</w:t>
        </w:r>
        <w:r w:rsidR="00D15A58">
          <w:rPr>
            <w:noProof/>
            <w:webHidden/>
          </w:rPr>
          <w:fldChar w:fldCharType="end"/>
        </w:r>
      </w:hyperlink>
    </w:p>
    <w:p w14:paraId="3BDC2448" w14:textId="18DC3212" w:rsidR="00D15A58" w:rsidRDefault="00202964">
      <w:pPr>
        <w:pStyle w:val="TOC2"/>
        <w:rPr>
          <w:rFonts w:asciiTheme="minorHAnsi" w:eastAsiaTheme="minorEastAsia" w:hAnsiTheme="minorHAnsi" w:cstheme="minorBidi"/>
          <w:noProof/>
          <w:sz w:val="22"/>
          <w:szCs w:val="22"/>
        </w:rPr>
      </w:pPr>
      <w:hyperlink w:anchor="_Toc44499613" w:history="1">
        <w:r w:rsidR="00D15A58" w:rsidRPr="00057FBF">
          <w:rPr>
            <w:rStyle w:val="Hyperlink"/>
            <w:noProof/>
          </w:rPr>
          <w:t>Section V - Eligible Countries</w:t>
        </w:r>
        <w:r w:rsidR="00D15A58">
          <w:rPr>
            <w:noProof/>
            <w:webHidden/>
          </w:rPr>
          <w:tab/>
        </w:r>
        <w:r w:rsidR="00D15A58">
          <w:rPr>
            <w:noProof/>
            <w:webHidden/>
          </w:rPr>
          <w:fldChar w:fldCharType="begin"/>
        </w:r>
        <w:r w:rsidR="00D15A58">
          <w:rPr>
            <w:noProof/>
            <w:webHidden/>
          </w:rPr>
          <w:instrText xml:space="preserve"> PAGEREF _Toc44499613 \h </w:instrText>
        </w:r>
        <w:r w:rsidR="00D15A58">
          <w:rPr>
            <w:noProof/>
            <w:webHidden/>
          </w:rPr>
        </w:r>
        <w:r w:rsidR="00D15A58">
          <w:rPr>
            <w:noProof/>
            <w:webHidden/>
          </w:rPr>
          <w:fldChar w:fldCharType="separate"/>
        </w:r>
        <w:r w:rsidR="00381148">
          <w:rPr>
            <w:noProof/>
            <w:webHidden/>
          </w:rPr>
          <w:t>121</w:t>
        </w:r>
        <w:r w:rsidR="00D15A58">
          <w:rPr>
            <w:noProof/>
            <w:webHidden/>
          </w:rPr>
          <w:fldChar w:fldCharType="end"/>
        </w:r>
      </w:hyperlink>
    </w:p>
    <w:p w14:paraId="0768C32A" w14:textId="1C5A5DD8" w:rsidR="00D15A58" w:rsidRDefault="00202964">
      <w:pPr>
        <w:pStyle w:val="TOC2"/>
        <w:rPr>
          <w:rFonts w:asciiTheme="minorHAnsi" w:eastAsiaTheme="minorEastAsia" w:hAnsiTheme="minorHAnsi" w:cstheme="minorBidi"/>
          <w:noProof/>
          <w:sz w:val="22"/>
          <w:szCs w:val="22"/>
        </w:rPr>
      </w:pPr>
      <w:hyperlink w:anchor="_Toc44499614" w:history="1">
        <w:r w:rsidR="00D15A58" w:rsidRPr="00057FBF">
          <w:rPr>
            <w:rStyle w:val="Hyperlink"/>
            <w:noProof/>
          </w:rPr>
          <w:t>Section VI - Fraud and Corruption</w:t>
        </w:r>
        <w:r w:rsidR="00D15A58">
          <w:rPr>
            <w:noProof/>
            <w:webHidden/>
          </w:rPr>
          <w:tab/>
        </w:r>
        <w:r w:rsidR="00D15A58">
          <w:rPr>
            <w:noProof/>
            <w:webHidden/>
          </w:rPr>
          <w:fldChar w:fldCharType="begin"/>
        </w:r>
        <w:r w:rsidR="00D15A58">
          <w:rPr>
            <w:noProof/>
            <w:webHidden/>
          </w:rPr>
          <w:instrText xml:space="preserve"> PAGEREF _Toc44499614 \h </w:instrText>
        </w:r>
        <w:r w:rsidR="00D15A58">
          <w:rPr>
            <w:noProof/>
            <w:webHidden/>
          </w:rPr>
        </w:r>
        <w:r w:rsidR="00D15A58">
          <w:rPr>
            <w:noProof/>
            <w:webHidden/>
          </w:rPr>
          <w:fldChar w:fldCharType="separate"/>
        </w:r>
        <w:r w:rsidR="00381148">
          <w:rPr>
            <w:noProof/>
            <w:webHidden/>
          </w:rPr>
          <w:t>122</w:t>
        </w:r>
        <w:r w:rsidR="00D15A58">
          <w:rPr>
            <w:noProof/>
            <w:webHidden/>
          </w:rPr>
          <w:fldChar w:fldCharType="end"/>
        </w:r>
      </w:hyperlink>
    </w:p>
    <w:p w14:paraId="5913D00A" w14:textId="0919976D" w:rsidR="00D15A58" w:rsidRDefault="00202964">
      <w:pPr>
        <w:pStyle w:val="TOC1"/>
        <w:rPr>
          <w:rFonts w:asciiTheme="minorHAnsi" w:eastAsiaTheme="minorEastAsia" w:hAnsiTheme="minorHAnsi" w:cstheme="minorBidi"/>
          <w:b w:val="0"/>
          <w:noProof/>
          <w:sz w:val="22"/>
          <w:szCs w:val="22"/>
        </w:rPr>
      </w:pPr>
      <w:hyperlink w:anchor="_Toc44499615" w:history="1">
        <w:r w:rsidR="00D15A58" w:rsidRPr="00057FBF">
          <w:rPr>
            <w:rStyle w:val="Hyperlink"/>
            <w:noProof/>
          </w:rPr>
          <w:t>PART 2 – Works and Services’ Requirements</w:t>
        </w:r>
        <w:r w:rsidR="00D15A58">
          <w:rPr>
            <w:noProof/>
            <w:webHidden/>
          </w:rPr>
          <w:tab/>
        </w:r>
        <w:r w:rsidR="00D15A58">
          <w:rPr>
            <w:noProof/>
            <w:webHidden/>
          </w:rPr>
          <w:fldChar w:fldCharType="begin"/>
        </w:r>
        <w:r w:rsidR="00D15A58">
          <w:rPr>
            <w:noProof/>
            <w:webHidden/>
          </w:rPr>
          <w:instrText xml:space="preserve"> PAGEREF _Toc44499615 \h </w:instrText>
        </w:r>
        <w:r w:rsidR="00D15A58">
          <w:rPr>
            <w:noProof/>
            <w:webHidden/>
          </w:rPr>
        </w:r>
        <w:r w:rsidR="00D15A58">
          <w:rPr>
            <w:noProof/>
            <w:webHidden/>
          </w:rPr>
          <w:fldChar w:fldCharType="separate"/>
        </w:r>
        <w:r w:rsidR="00381148">
          <w:rPr>
            <w:noProof/>
            <w:webHidden/>
          </w:rPr>
          <w:t>125</w:t>
        </w:r>
        <w:r w:rsidR="00D15A58">
          <w:rPr>
            <w:noProof/>
            <w:webHidden/>
          </w:rPr>
          <w:fldChar w:fldCharType="end"/>
        </w:r>
      </w:hyperlink>
    </w:p>
    <w:p w14:paraId="6820E8CC" w14:textId="73FDBBAB" w:rsidR="00D15A58" w:rsidRDefault="00202964">
      <w:pPr>
        <w:pStyle w:val="TOC2"/>
        <w:rPr>
          <w:rFonts w:asciiTheme="minorHAnsi" w:eastAsiaTheme="minorEastAsia" w:hAnsiTheme="minorHAnsi" w:cstheme="minorBidi"/>
          <w:noProof/>
          <w:sz w:val="22"/>
          <w:szCs w:val="22"/>
        </w:rPr>
      </w:pPr>
      <w:hyperlink w:anchor="_Toc44499616" w:history="1">
        <w:r w:rsidR="00D15A58" w:rsidRPr="00057FBF">
          <w:rPr>
            <w:rStyle w:val="Hyperlink"/>
            <w:noProof/>
          </w:rPr>
          <w:t>Section VII - Specifications</w:t>
        </w:r>
        <w:r w:rsidR="00D15A58">
          <w:rPr>
            <w:noProof/>
            <w:webHidden/>
          </w:rPr>
          <w:tab/>
        </w:r>
        <w:r w:rsidR="00D15A58">
          <w:rPr>
            <w:noProof/>
            <w:webHidden/>
          </w:rPr>
          <w:fldChar w:fldCharType="begin"/>
        </w:r>
        <w:r w:rsidR="00D15A58">
          <w:rPr>
            <w:noProof/>
            <w:webHidden/>
          </w:rPr>
          <w:instrText xml:space="preserve"> PAGEREF _Toc44499616 \h </w:instrText>
        </w:r>
        <w:r w:rsidR="00D15A58">
          <w:rPr>
            <w:noProof/>
            <w:webHidden/>
          </w:rPr>
        </w:r>
        <w:r w:rsidR="00D15A58">
          <w:rPr>
            <w:noProof/>
            <w:webHidden/>
          </w:rPr>
          <w:fldChar w:fldCharType="separate"/>
        </w:r>
        <w:r w:rsidR="00381148">
          <w:rPr>
            <w:noProof/>
            <w:webHidden/>
          </w:rPr>
          <w:t>127</w:t>
        </w:r>
        <w:r w:rsidR="00D15A58">
          <w:rPr>
            <w:noProof/>
            <w:webHidden/>
          </w:rPr>
          <w:fldChar w:fldCharType="end"/>
        </w:r>
      </w:hyperlink>
    </w:p>
    <w:p w14:paraId="518FB9CB" w14:textId="1F110A5A" w:rsidR="00D15A58" w:rsidRDefault="00202964">
      <w:pPr>
        <w:pStyle w:val="TOC1"/>
        <w:rPr>
          <w:rFonts w:asciiTheme="minorHAnsi" w:eastAsiaTheme="minorEastAsia" w:hAnsiTheme="minorHAnsi" w:cstheme="minorBidi"/>
          <w:b w:val="0"/>
          <w:noProof/>
          <w:sz w:val="22"/>
          <w:szCs w:val="22"/>
        </w:rPr>
      </w:pPr>
      <w:hyperlink w:anchor="_Toc44499617" w:history="1">
        <w:r w:rsidR="00D15A58" w:rsidRPr="00057FBF">
          <w:rPr>
            <w:rStyle w:val="Hyperlink"/>
            <w:noProof/>
          </w:rPr>
          <w:t>PART 3 – Conditions of Contract and Contract Forms</w:t>
        </w:r>
        <w:r w:rsidR="00D15A58">
          <w:rPr>
            <w:noProof/>
            <w:webHidden/>
          </w:rPr>
          <w:tab/>
        </w:r>
        <w:r w:rsidR="00D15A58">
          <w:rPr>
            <w:noProof/>
            <w:webHidden/>
          </w:rPr>
          <w:fldChar w:fldCharType="begin"/>
        </w:r>
        <w:r w:rsidR="00D15A58">
          <w:rPr>
            <w:noProof/>
            <w:webHidden/>
          </w:rPr>
          <w:instrText xml:space="preserve"> PAGEREF _Toc44499617 \h </w:instrText>
        </w:r>
        <w:r w:rsidR="00D15A58">
          <w:rPr>
            <w:noProof/>
            <w:webHidden/>
          </w:rPr>
        </w:r>
        <w:r w:rsidR="00D15A58">
          <w:rPr>
            <w:noProof/>
            <w:webHidden/>
          </w:rPr>
          <w:fldChar w:fldCharType="separate"/>
        </w:r>
        <w:r w:rsidR="00381148">
          <w:rPr>
            <w:noProof/>
            <w:webHidden/>
          </w:rPr>
          <w:t>133</w:t>
        </w:r>
        <w:r w:rsidR="00D15A58">
          <w:rPr>
            <w:noProof/>
            <w:webHidden/>
          </w:rPr>
          <w:fldChar w:fldCharType="end"/>
        </w:r>
      </w:hyperlink>
    </w:p>
    <w:p w14:paraId="11D778DD" w14:textId="472040A5" w:rsidR="00D15A58" w:rsidRDefault="00202964">
      <w:pPr>
        <w:pStyle w:val="TOC2"/>
        <w:rPr>
          <w:rFonts w:asciiTheme="minorHAnsi" w:eastAsiaTheme="minorEastAsia" w:hAnsiTheme="minorHAnsi" w:cstheme="minorBidi"/>
          <w:noProof/>
          <w:sz w:val="22"/>
          <w:szCs w:val="22"/>
        </w:rPr>
      </w:pPr>
      <w:hyperlink w:anchor="_Toc44499618" w:history="1">
        <w:r w:rsidR="00D15A58" w:rsidRPr="00057FBF">
          <w:rPr>
            <w:rStyle w:val="Hyperlink"/>
            <w:noProof/>
          </w:rPr>
          <w:t>Section VIII - General Conditions</w:t>
        </w:r>
        <w:r w:rsidR="00D15A58">
          <w:rPr>
            <w:noProof/>
            <w:webHidden/>
          </w:rPr>
          <w:tab/>
        </w:r>
        <w:r w:rsidR="00D15A58">
          <w:rPr>
            <w:noProof/>
            <w:webHidden/>
          </w:rPr>
          <w:fldChar w:fldCharType="begin"/>
        </w:r>
        <w:r w:rsidR="00D15A58">
          <w:rPr>
            <w:noProof/>
            <w:webHidden/>
          </w:rPr>
          <w:instrText xml:space="preserve"> PAGEREF _Toc44499618 \h </w:instrText>
        </w:r>
        <w:r w:rsidR="00D15A58">
          <w:rPr>
            <w:noProof/>
            <w:webHidden/>
          </w:rPr>
        </w:r>
        <w:r w:rsidR="00D15A58">
          <w:rPr>
            <w:noProof/>
            <w:webHidden/>
          </w:rPr>
          <w:fldChar w:fldCharType="separate"/>
        </w:r>
        <w:r w:rsidR="00381148">
          <w:rPr>
            <w:noProof/>
            <w:webHidden/>
          </w:rPr>
          <w:t>135</w:t>
        </w:r>
        <w:r w:rsidR="00D15A58">
          <w:rPr>
            <w:noProof/>
            <w:webHidden/>
          </w:rPr>
          <w:fldChar w:fldCharType="end"/>
        </w:r>
      </w:hyperlink>
    </w:p>
    <w:p w14:paraId="12448124" w14:textId="745AA422" w:rsidR="00D15A58" w:rsidRDefault="00202964">
      <w:pPr>
        <w:pStyle w:val="TOC2"/>
        <w:rPr>
          <w:rFonts w:asciiTheme="minorHAnsi" w:eastAsiaTheme="minorEastAsia" w:hAnsiTheme="minorHAnsi" w:cstheme="minorBidi"/>
          <w:noProof/>
          <w:sz w:val="22"/>
          <w:szCs w:val="22"/>
        </w:rPr>
      </w:pPr>
      <w:hyperlink w:anchor="_Toc44499619" w:history="1">
        <w:r w:rsidR="00D15A58" w:rsidRPr="00057FBF">
          <w:rPr>
            <w:rStyle w:val="Hyperlink"/>
            <w:noProof/>
          </w:rPr>
          <w:t>Section IX - Particular Conditions of Contract</w:t>
        </w:r>
        <w:r w:rsidR="00D15A58">
          <w:rPr>
            <w:noProof/>
            <w:webHidden/>
          </w:rPr>
          <w:tab/>
        </w:r>
        <w:r w:rsidR="00D15A58">
          <w:rPr>
            <w:noProof/>
            <w:webHidden/>
          </w:rPr>
          <w:fldChar w:fldCharType="begin"/>
        </w:r>
        <w:r w:rsidR="00D15A58">
          <w:rPr>
            <w:noProof/>
            <w:webHidden/>
          </w:rPr>
          <w:instrText xml:space="preserve"> PAGEREF _Toc44499619 \h </w:instrText>
        </w:r>
        <w:r w:rsidR="00D15A58">
          <w:rPr>
            <w:noProof/>
            <w:webHidden/>
          </w:rPr>
        </w:r>
        <w:r w:rsidR="00D15A58">
          <w:rPr>
            <w:noProof/>
            <w:webHidden/>
          </w:rPr>
          <w:fldChar w:fldCharType="separate"/>
        </w:r>
        <w:r w:rsidR="00381148">
          <w:rPr>
            <w:noProof/>
            <w:webHidden/>
          </w:rPr>
          <w:t>243</w:t>
        </w:r>
        <w:r w:rsidR="00D15A58">
          <w:rPr>
            <w:noProof/>
            <w:webHidden/>
          </w:rPr>
          <w:fldChar w:fldCharType="end"/>
        </w:r>
      </w:hyperlink>
    </w:p>
    <w:p w14:paraId="691B0729" w14:textId="42B19343" w:rsidR="00D15A58" w:rsidRDefault="00202964">
      <w:pPr>
        <w:pStyle w:val="TOC2"/>
        <w:rPr>
          <w:rFonts w:asciiTheme="minorHAnsi" w:eastAsiaTheme="minorEastAsia" w:hAnsiTheme="minorHAnsi" w:cstheme="minorBidi"/>
          <w:noProof/>
          <w:sz w:val="22"/>
          <w:szCs w:val="22"/>
        </w:rPr>
      </w:pPr>
      <w:hyperlink w:anchor="_Toc44499620" w:history="1">
        <w:r w:rsidR="00D15A58" w:rsidRPr="00057FBF">
          <w:rPr>
            <w:rStyle w:val="Hyperlink"/>
            <w:noProof/>
          </w:rPr>
          <w:t>Section X - Contract Forms</w:t>
        </w:r>
        <w:r w:rsidR="00D15A58">
          <w:rPr>
            <w:noProof/>
            <w:webHidden/>
          </w:rPr>
          <w:tab/>
        </w:r>
        <w:r w:rsidR="00D15A58">
          <w:rPr>
            <w:noProof/>
            <w:webHidden/>
          </w:rPr>
          <w:fldChar w:fldCharType="begin"/>
        </w:r>
        <w:r w:rsidR="00D15A58">
          <w:rPr>
            <w:noProof/>
            <w:webHidden/>
          </w:rPr>
          <w:instrText xml:space="preserve"> PAGEREF _Toc44499620 \h </w:instrText>
        </w:r>
        <w:r w:rsidR="00D15A58">
          <w:rPr>
            <w:noProof/>
            <w:webHidden/>
          </w:rPr>
        </w:r>
        <w:r w:rsidR="00D15A58">
          <w:rPr>
            <w:noProof/>
            <w:webHidden/>
          </w:rPr>
          <w:fldChar w:fldCharType="separate"/>
        </w:r>
        <w:r w:rsidR="00381148">
          <w:rPr>
            <w:noProof/>
            <w:webHidden/>
          </w:rPr>
          <w:t>249</w:t>
        </w:r>
        <w:r w:rsidR="00D15A58">
          <w:rPr>
            <w:noProof/>
            <w:webHidden/>
          </w:rPr>
          <w:fldChar w:fldCharType="end"/>
        </w:r>
      </w:hyperlink>
    </w:p>
    <w:p w14:paraId="4CEE9BDE" w14:textId="7EC7F781" w:rsidR="00D15A58" w:rsidRDefault="00202964">
      <w:pPr>
        <w:pStyle w:val="TOC2"/>
        <w:rPr>
          <w:rFonts w:asciiTheme="minorHAnsi" w:eastAsiaTheme="minorEastAsia" w:hAnsiTheme="minorHAnsi" w:cstheme="minorBidi"/>
          <w:noProof/>
          <w:sz w:val="22"/>
          <w:szCs w:val="22"/>
        </w:rPr>
      </w:pPr>
      <w:hyperlink w:anchor="_Toc44499621" w:history="1">
        <w:r w:rsidR="00D15A58" w:rsidRPr="00057FBF">
          <w:rPr>
            <w:rStyle w:val="Hyperlink"/>
            <w:noProof/>
          </w:rPr>
          <w:t>Annex Sample Specifications</w:t>
        </w:r>
        <w:r w:rsidR="00D15A58">
          <w:rPr>
            <w:noProof/>
            <w:webHidden/>
          </w:rPr>
          <w:tab/>
        </w:r>
        <w:r w:rsidR="00D15A58">
          <w:rPr>
            <w:noProof/>
            <w:webHidden/>
          </w:rPr>
          <w:fldChar w:fldCharType="begin"/>
        </w:r>
        <w:r w:rsidR="00D15A58">
          <w:rPr>
            <w:noProof/>
            <w:webHidden/>
          </w:rPr>
          <w:instrText xml:space="preserve"> PAGEREF _Toc44499621 \h </w:instrText>
        </w:r>
        <w:r w:rsidR="00D15A58">
          <w:rPr>
            <w:noProof/>
            <w:webHidden/>
          </w:rPr>
        </w:r>
        <w:r w:rsidR="00D15A58">
          <w:rPr>
            <w:noProof/>
            <w:webHidden/>
          </w:rPr>
          <w:fldChar w:fldCharType="separate"/>
        </w:r>
        <w:r w:rsidR="00381148">
          <w:rPr>
            <w:noProof/>
            <w:webHidden/>
          </w:rPr>
          <w:t>269</w:t>
        </w:r>
        <w:r w:rsidR="00D15A58">
          <w:rPr>
            <w:noProof/>
            <w:webHidden/>
          </w:rPr>
          <w:fldChar w:fldCharType="end"/>
        </w:r>
      </w:hyperlink>
    </w:p>
    <w:p w14:paraId="66784477" w14:textId="3656F6EC" w:rsidR="00171E6B" w:rsidRPr="00203156" w:rsidRDefault="00171E6B" w:rsidP="002D48F5">
      <w:r w:rsidRPr="00203156">
        <w:fldChar w:fldCharType="end"/>
      </w:r>
    </w:p>
    <w:p w14:paraId="2EE7744E" w14:textId="77777777" w:rsidR="006309F7" w:rsidRPr="00203156" w:rsidRDefault="006309F7" w:rsidP="002D48F5">
      <w:pPr>
        <w:pStyle w:val="TOC1"/>
        <w:tabs>
          <w:tab w:val="right" w:pos="9000"/>
        </w:tabs>
        <w:spacing w:before="120" w:after="120"/>
        <w:ind w:left="0" w:firstLine="0"/>
      </w:pPr>
    </w:p>
    <w:p w14:paraId="00659D78" w14:textId="77777777" w:rsidR="006309F7" w:rsidRPr="00203156" w:rsidRDefault="006309F7" w:rsidP="002D48F5"/>
    <w:p w14:paraId="5556C2DC" w14:textId="77777777" w:rsidR="006309F7" w:rsidRPr="00203156" w:rsidRDefault="006309F7" w:rsidP="002D48F5"/>
    <w:p w14:paraId="7C7E4996" w14:textId="77777777" w:rsidR="006309F7" w:rsidRPr="00203156" w:rsidRDefault="006309F7" w:rsidP="002D48F5">
      <w:pPr>
        <w:jc w:val="left"/>
      </w:pPr>
    </w:p>
    <w:p w14:paraId="5E956085" w14:textId="77777777" w:rsidR="006309F7" w:rsidRDefault="006309F7" w:rsidP="002D48F5">
      <w:pPr>
        <w:jc w:val="left"/>
      </w:pPr>
    </w:p>
    <w:p w14:paraId="7A7BE9BA" w14:textId="77777777" w:rsidR="00974033" w:rsidRPr="00974033" w:rsidRDefault="00974033" w:rsidP="00974033"/>
    <w:p w14:paraId="042237A6" w14:textId="77777777" w:rsidR="00974033" w:rsidRPr="00974033" w:rsidRDefault="00974033" w:rsidP="00974033"/>
    <w:p w14:paraId="151E6BB6" w14:textId="77777777" w:rsidR="00974033" w:rsidRPr="00974033" w:rsidRDefault="00974033" w:rsidP="00974033"/>
    <w:p w14:paraId="4909B3AA" w14:textId="77777777" w:rsidR="00974033" w:rsidRPr="00974033" w:rsidRDefault="00974033" w:rsidP="00974033"/>
    <w:p w14:paraId="357D0465" w14:textId="77777777" w:rsidR="00974033" w:rsidRPr="00974033" w:rsidRDefault="00974033" w:rsidP="00974033"/>
    <w:p w14:paraId="62292A94" w14:textId="09C338B8" w:rsidR="00974033" w:rsidRDefault="00974033" w:rsidP="00974033">
      <w:pPr>
        <w:tabs>
          <w:tab w:val="left" w:pos="6952"/>
        </w:tabs>
      </w:pPr>
      <w:r>
        <w:tab/>
      </w:r>
    </w:p>
    <w:p w14:paraId="5DAA89E2" w14:textId="77777777" w:rsidR="00974033" w:rsidRDefault="00974033" w:rsidP="00974033"/>
    <w:p w14:paraId="13D9FBA7" w14:textId="31E29CEA" w:rsidR="00974033" w:rsidRPr="00974033" w:rsidRDefault="00974033" w:rsidP="00974033">
      <w:pPr>
        <w:sectPr w:rsidR="00974033" w:rsidRPr="00974033" w:rsidSect="00492BFA">
          <w:headerReference w:type="default" r:id="rId25"/>
          <w:footnotePr>
            <w:numRestart w:val="eachSect"/>
          </w:footnotePr>
          <w:pgSz w:w="12240" w:h="15840" w:code="1"/>
          <w:pgMar w:top="1440" w:right="1440" w:bottom="1440" w:left="1800" w:header="720" w:footer="720" w:gutter="0"/>
          <w:pgNumType w:start="1"/>
          <w:cols w:space="720"/>
          <w:docGrid w:linePitch="326"/>
        </w:sectPr>
      </w:pPr>
    </w:p>
    <w:p w14:paraId="2C97E865" w14:textId="77777777" w:rsidR="00526A7B" w:rsidRPr="00203156" w:rsidRDefault="00526A7B" w:rsidP="002D48F5">
      <w:pPr>
        <w:pStyle w:val="Parts"/>
      </w:pPr>
      <w:bookmarkStart w:id="8" w:name="_Toc438529596"/>
      <w:bookmarkStart w:id="9" w:name="_Toc438725752"/>
      <w:bookmarkStart w:id="10" w:name="_Toc438817747"/>
      <w:bookmarkStart w:id="11" w:name="_Toc438954441"/>
      <w:bookmarkStart w:id="12" w:name="_Toc461939615"/>
    </w:p>
    <w:p w14:paraId="5ABB4368" w14:textId="77777777" w:rsidR="00526A7B" w:rsidRPr="00203156" w:rsidRDefault="00526A7B" w:rsidP="002D48F5">
      <w:pPr>
        <w:pStyle w:val="Parts"/>
      </w:pPr>
    </w:p>
    <w:p w14:paraId="5D15C904" w14:textId="77777777" w:rsidR="00526A7B" w:rsidRPr="00203156" w:rsidRDefault="00526A7B" w:rsidP="002D48F5">
      <w:pPr>
        <w:pStyle w:val="Parts"/>
      </w:pPr>
    </w:p>
    <w:p w14:paraId="27CD8F4C" w14:textId="77777777" w:rsidR="00526A7B" w:rsidRPr="00203156" w:rsidRDefault="00526A7B" w:rsidP="002D48F5">
      <w:pPr>
        <w:pStyle w:val="Parts"/>
      </w:pPr>
    </w:p>
    <w:p w14:paraId="13FF1F38" w14:textId="77777777" w:rsidR="00781856" w:rsidRPr="00203156" w:rsidRDefault="00781856" w:rsidP="002D48F5">
      <w:pPr>
        <w:pStyle w:val="Parts"/>
      </w:pPr>
    </w:p>
    <w:p w14:paraId="3D5D5B32" w14:textId="7712C44F" w:rsidR="006309F7" w:rsidRPr="00203156" w:rsidRDefault="006309F7" w:rsidP="002D48F5">
      <w:pPr>
        <w:pStyle w:val="Parts"/>
      </w:pPr>
      <w:bookmarkStart w:id="13" w:name="_Toc454870917"/>
      <w:bookmarkStart w:id="14" w:name="_Toc454871119"/>
      <w:bookmarkStart w:id="15" w:name="_Toc44499607"/>
      <w:r w:rsidRPr="00203156">
        <w:t>PART 1 – Bidding Procedures</w:t>
      </w:r>
      <w:bookmarkEnd w:id="8"/>
      <w:bookmarkEnd w:id="9"/>
      <w:bookmarkEnd w:id="10"/>
      <w:bookmarkEnd w:id="11"/>
      <w:bookmarkEnd w:id="12"/>
      <w:bookmarkEnd w:id="13"/>
      <w:bookmarkEnd w:id="14"/>
      <w:bookmarkEnd w:id="15"/>
    </w:p>
    <w:p w14:paraId="41805B51" w14:textId="77777777" w:rsidR="006309F7" w:rsidRPr="00203156" w:rsidRDefault="006309F7" w:rsidP="002D48F5">
      <w:pPr>
        <w:jc w:val="left"/>
      </w:pPr>
    </w:p>
    <w:p w14:paraId="743BF735" w14:textId="77777777" w:rsidR="006309F7" w:rsidRPr="00203156" w:rsidRDefault="006309F7" w:rsidP="002D48F5">
      <w:pPr>
        <w:jc w:val="left"/>
      </w:pPr>
    </w:p>
    <w:p w14:paraId="3B87A2B7" w14:textId="77777777" w:rsidR="006309F7" w:rsidRPr="00203156" w:rsidRDefault="006309F7" w:rsidP="002D48F5">
      <w:pPr>
        <w:jc w:val="left"/>
      </w:pPr>
    </w:p>
    <w:p w14:paraId="5D7A2710" w14:textId="77777777" w:rsidR="006309F7" w:rsidRPr="00203156" w:rsidRDefault="006309F7" w:rsidP="002D48F5">
      <w:pPr>
        <w:jc w:val="left"/>
      </w:pPr>
    </w:p>
    <w:p w14:paraId="32396FD3" w14:textId="77777777" w:rsidR="006309F7" w:rsidRPr="00203156" w:rsidRDefault="006309F7" w:rsidP="002D48F5">
      <w:pPr>
        <w:jc w:val="left"/>
      </w:pPr>
    </w:p>
    <w:p w14:paraId="6083B16A" w14:textId="77777777" w:rsidR="006309F7" w:rsidRPr="00203156" w:rsidRDefault="006309F7" w:rsidP="002D48F5">
      <w:pPr>
        <w:jc w:val="left"/>
      </w:pPr>
    </w:p>
    <w:p w14:paraId="373A1F74" w14:textId="77777777" w:rsidR="006309F7" w:rsidRPr="00203156" w:rsidRDefault="006309F7" w:rsidP="002D48F5">
      <w:pPr>
        <w:jc w:val="left"/>
        <w:sectPr w:rsidR="006309F7" w:rsidRPr="00203156" w:rsidSect="0079154A">
          <w:headerReference w:type="first" r:id="rId26"/>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203156" w14:paraId="54D79E7F" w14:textId="77777777">
        <w:trPr>
          <w:trHeight w:val="801"/>
        </w:trPr>
        <w:tc>
          <w:tcPr>
            <w:tcW w:w="9198" w:type="dxa"/>
            <w:vAlign w:val="center"/>
          </w:tcPr>
          <w:p w14:paraId="4BD566DA" w14:textId="77777777" w:rsidR="006309F7" w:rsidRPr="00203156" w:rsidRDefault="006309F7" w:rsidP="002D48F5">
            <w:pPr>
              <w:pStyle w:val="Subtitle"/>
            </w:pPr>
            <w:bookmarkStart w:id="16" w:name="_Toc101929319"/>
            <w:bookmarkStart w:id="17" w:name="_Toc44499608"/>
            <w:r w:rsidRPr="00203156">
              <w:t>Section I</w:t>
            </w:r>
            <w:r w:rsidR="00BD4157" w:rsidRPr="00203156">
              <w:t xml:space="preserve"> -</w:t>
            </w:r>
            <w:r w:rsidR="00781856" w:rsidRPr="00203156">
              <w:t xml:space="preserve"> </w:t>
            </w:r>
            <w:r w:rsidRPr="00203156">
              <w:t>Instructions to Bidders</w:t>
            </w:r>
            <w:bookmarkEnd w:id="16"/>
            <w:bookmarkEnd w:id="17"/>
          </w:p>
        </w:tc>
      </w:tr>
    </w:tbl>
    <w:p w14:paraId="6EE85E27" w14:textId="77777777" w:rsidR="006309F7" w:rsidRPr="00203156" w:rsidRDefault="006309F7" w:rsidP="002D48F5"/>
    <w:p w14:paraId="6370ED36" w14:textId="77777777" w:rsidR="006309F7" w:rsidRPr="00203156" w:rsidRDefault="000816B6" w:rsidP="00E805DA">
      <w:pPr>
        <w:jc w:val="center"/>
        <w:rPr>
          <w:sz w:val="32"/>
          <w:szCs w:val="32"/>
        </w:rPr>
      </w:pPr>
      <w:bookmarkStart w:id="18" w:name="_Toc454870918"/>
      <w:bookmarkStart w:id="19" w:name="_Toc454871120"/>
      <w:r w:rsidRPr="00203156">
        <w:rPr>
          <w:sz w:val="32"/>
          <w:szCs w:val="32"/>
        </w:rPr>
        <w:t>Contents</w:t>
      </w:r>
      <w:bookmarkEnd w:id="18"/>
      <w:bookmarkEnd w:id="19"/>
    </w:p>
    <w:p w14:paraId="4E9CB861" w14:textId="38C80257" w:rsidR="00D15A58" w:rsidRDefault="00097D0D">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\o "2-3" \t "Heading 1,1,Body Text 2,1,Header 1 - Clauses,2,Section VII Header2,1,Section X Header 3,1" </w:instrText>
      </w:r>
      <w:r w:rsidRPr="00203156">
        <w:rPr>
          <w:b w:val="0"/>
        </w:rPr>
        <w:fldChar w:fldCharType="separate"/>
      </w:r>
      <w:r w:rsidR="00D15A58" w:rsidRPr="00AE37AE">
        <w:rPr>
          <w:iCs/>
          <w:noProof/>
        </w:rPr>
        <w:t>A. General</w:t>
      </w:r>
      <w:r w:rsidR="00D15A58">
        <w:rPr>
          <w:noProof/>
        </w:rPr>
        <w:tab/>
      </w:r>
      <w:r w:rsidR="00D15A58">
        <w:rPr>
          <w:noProof/>
        </w:rPr>
        <w:fldChar w:fldCharType="begin"/>
      </w:r>
      <w:r w:rsidR="00D15A58">
        <w:rPr>
          <w:noProof/>
        </w:rPr>
        <w:instrText xml:space="preserve"> PAGEREF _Toc44499627 \h </w:instrText>
      </w:r>
      <w:r w:rsidR="00D15A58">
        <w:rPr>
          <w:noProof/>
        </w:rPr>
      </w:r>
      <w:r w:rsidR="00D15A58">
        <w:rPr>
          <w:noProof/>
        </w:rPr>
        <w:fldChar w:fldCharType="separate"/>
      </w:r>
      <w:r w:rsidR="00381148">
        <w:rPr>
          <w:noProof/>
        </w:rPr>
        <w:t>5</w:t>
      </w:r>
      <w:r w:rsidR="00D15A58">
        <w:rPr>
          <w:noProof/>
        </w:rPr>
        <w:fldChar w:fldCharType="end"/>
      </w:r>
    </w:p>
    <w:p w14:paraId="6D5A46B0" w14:textId="0470B5FB" w:rsidR="00D15A58" w:rsidRDefault="00D15A58">
      <w:pPr>
        <w:pStyle w:val="TOC2"/>
        <w:tabs>
          <w:tab w:val="left" w:pos="1440"/>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Scope of Bid</w:t>
      </w:r>
      <w:r>
        <w:rPr>
          <w:noProof/>
        </w:rPr>
        <w:tab/>
      </w:r>
      <w:r>
        <w:rPr>
          <w:noProof/>
        </w:rPr>
        <w:fldChar w:fldCharType="begin"/>
      </w:r>
      <w:r>
        <w:rPr>
          <w:noProof/>
        </w:rPr>
        <w:instrText xml:space="preserve"> PAGEREF _Toc44499628 \h </w:instrText>
      </w:r>
      <w:r>
        <w:rPr>
          <w:noProof/>
        </w:rPr>
      </w:r>
      <w:r>
        <w:rPr>
          <w:noProof/>
        </w:rPr>
        <w:fldChar w:fldCharType="separate"/>
      </w:r>
      <w:r w:rsidR="00381148">
        <w:rPr>
          <w:noProof/>
        </w:rPr>
        <w:t>5</w:t>
      </w:r>
      <w:r>
        <w:rPr>
          <w:noProof/>
        </w:rPr>
        <w:fldChar w:fldCharType="end"/>
      </w:r>
    </w:p>
    <w:p w14:paraId="3B56CBE4" w14:textId="3418734A" w:rsidR="00D15A58" w:rsidRDefault="00D15A58">
      <w:pPr>
        <w:pStyle w:val="TOC2"/>
        <w:tabs>
          <w:tab w:val="left" w:pos="144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Source of Funds</w:t>
      </w:r>
      <w:r>
        <w:rPr>
          <w:noProof/>
        </w:rPr>
        <w:tab/>
      </w:r>
      <w:r>
        <w:rPr>
          <w:noProof/>
        </w:rPr>
        <w:fldChar w:fldCharType="begin"/>
      </w:r>
      <w:r>
        <w:rPr>
          <w:noProof/>
        </w:rPr>
        <w:instrText xml:space="preserve"> PAGEREF _Toc44499629 \h </w:instrText>
      </w:r>
      <w:r>
        <w:rPr>
          <w:noProof/>
        </w:rPr>
      </w:r>
      <w:r>
        <w:rPr>
          <w:noProof/>
        </w:rPr>
        <w:fldChar w:fldCharType="separate"/>
      </w:r>
      <w:r w:rsidR="00381148">
        <w:rPr>
          <w:noProof/>
        </w:rPr>
        <w:t>6</w:t>
      </w:r>
      <w:r>
        <w:rPr>
          <w:noProof/>
        </w:rPr>
        <w:fldChar w:fldCharType="end"/>
      </w:r>
    </w:p>
    <w:p w14:paraId="0BD8D0B5" w14:textId="3E412C29" w:rsidR="00D15A58" w:rsidRDefault="00D15A58">
      <w:pPr>
        <w:pStyle w:val="TOC2"/>
        <w:tabs>
          <w:tab w:val="left" w:pos="144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Fraud and Corruption</w:t>
      </w:r>
      <w:r>
        <w:rPr>
          <w:noProof/>
        </w:rPr>
        <w:tab/>
      </w:r>
      <w:r>
        <w:rPr>
          <w:noProof/>
        </w:rPr>
        <w:fldChar w:fldCharType="begin"/>
      </w:r>
      <w:r>
        <w:rPr>
          <w:noProof/>
        </w:rPr>
        <w:instrText xml:space="preserve"> PAGEREF _Toc44499630 \h </w:instrText>
      </w:r>
      <w:r>
        <w:rPr>
          <w:noProof/>
        </w:rPr>
      </w:r>
      <w:r>
        <w:rPr>
          <w:noProof/>
        </w:rPr>
        <w:fldChar w:fldCharType="separate"/>
      </w:r>
      <w:r w:rsidR="00381148">
        <w:rPr>
          <w:noProof/>
        </w:rPr>
        <w:t>7</w:t>
      </w:r>
      <w:r>
        <w:rPr>
          <w:noProof/>
        </w:rPr>
        <w:fldChar w:fldCharType="end"/>
      </w:r>
    </w:p>
    <w:p w14:paraId="17CB724B" w14:textId="142E9E33" w:rsidR="00D15A58" w:rsidRDefault="00D15A58">
      <w:pPr>
        <w:pStyle w:val="TOC2"/>
        <w:tabs>
          <w:tab w:val="left" w:pos="144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Eligible Bidders</w:t>
      </w:r>
      <w:r>
        <w:rPr>
          <w:noProof/>
        </w:rPr>
        <w:tab/>
      </w:r>
      <w:r>
        <w:rPr>
          <w:noProof/>
        </w:rPr>
        <w:fldChar w:fldCharType="begin"/>
      </w:r>
      <w:r>
        <w:rPr>
          <w:noProof/>
        </w:rPr>
        <w:instrText xml:space="preserve"> PAGEREF _Toc44499631 \h </w:instrText>
      </w:r>
      <w:r>
        <w:rPr>
          <w:noProof/>
        </w:rPr>
      </w:r>
      <w:r>
        <w:rPr>
          <w:noProof/>
        </w:rPr>
        <w:fldChar w:fldCharType="separate"/>
      </w:r>
      <w:r w:rsidR="00381148">
        <w:rPr>
          <w:noProof/>
        </w:rPr>
        <w:t>7</w:t>
      </w:r>
      <w:r>
        <w:rPr>
          <w:noProof/>
        </w:rPr>
        <w:fldChar w:fldCharType="end"/>
      </w:r>
    </w:p>
    <w:p w14:paraId="72EC661C" w14:textId="1AA18AF8" w:rsidR="00D15A58" w:rsidRDefault="00D15A58">
      <w:pPr>
        <w:pStyle w:val="TOC2"/>
        <w:tabs>
          <w:tab w:val="left" w:pos="144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Eligible  Materials, Equipment, and Services</w:t>
      </w:r>
      <w:r>
        <w:rPr>
          <w:noProof/>
        </w:rPr>
        <w:tab/>
      </w:r>
      <w:r>
        <w:rPr>
          <w:noProof/>
        </w:rPr>
        <w:fldChar w:fldCharType="begin"/>
      </w:r>
      <w:r>
        <w:rPr>
          <w:noProof/>
        </w:rPr>
        <w:instrText xml:space="preserve"> PAGEREF _Toc44499632 \h </w:instrText>
      </w:r>
      <w:r>
        <w:rPr>
          <w:noProof/>
        </w:rPr>
      </w:r>
      <w:r>
        <w:rPr>
          <w:noProof/>
        </w:rPr>
        <w:fldChar w:fldCharType="separate"/>
      </w:r>
      <w:r w:rsidR="00381148">
        <w:rPr>
          <w:noProof/>
        </w:rPr>
        <w:t>10</w:t>
      </w:r>
      <w:r>
        <w:rPr>
          <w:noProof/>
        </w:rPr>
        <w:fldChar w:fldCharType="end"/>
      </w:r>
    </w:p>
    <w:p w14:paraId="72162938" w14:textId="08F86559" w:rsidR="00D15A58" w:rsidRDefault="00D15A58">
      <w:pPr>
        <w:pStyle w:val="TOC1"/>
        <w:rPr>
          <w:rFonts w:asciiTheme="minorHAnsi" w:eastAsiaTheme="minorEastAsia" w:hAnsiTheme="minorHAnsi" w:cstheme="minorBidi"/>
          <w:b w:val="0"/>
          <w:noProof/>
          <w:sz w:val="22"/>
          <w:szCs w:val="22"/>
        </w:rPr>
      </w:pPr>
      <w:r w:rsidRPr="00AE37AE">
        <w:rPr>
          <w:iCs/>
          <w:noProof/>
        </w:rPr>
        <w:t>B.  Contents of Bidding Document</w:t>
      </w:r>
      <w:r>
        <w:rPr>
          <w:noProof/>
        </w:rPr>
        <w:tab/>
      </w:r>
      <w:r>
        <w:rPr>
          <w:noProof/>
        </w:rPr>
        <w:fldChar w:fldCharType="begin"/>
      </w:r>
      <w:r>
        <w:rPr>
          <w:noProof/>
        </w:rPr>
        <w:instrText xml:space="preserve"> PAGEREF _Toc44499633 \h </w:instrText>
      </w:r>
      <w:r>
        <w:rPr>
          <w:noProof/>
        </w:rPr>
      </w:r>
      <w:r>
        <w:rPr>
          <w:noProof/>
        </w:rPr>
        <w:fldChar w:fldCharType="separate"/>
      </w:r>
      <w:r w:rsidR="00381148">
        <w:rPr>
          <w:noProof/>
        </w:rPr>
        <w:t>10</w:t>
      </w:r>
      <w:r>
        <w:rPr>
          <w:noProof/>
        </w:rPr>
        <w:fldChar w:fldCharType="end"/>
      </w:r>
    </w:p>
    <w:p w14:paraId="57383CA8" w14:textId="187B754A" w:rsidR="00D15A58" w:rsidRDefault="00D15A58">
      <w:pPr>
        <w:pStyle w:val="TOC2"/>
        <w:tabs>
          <w:tab w:val="left" w:pos="144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Sections of Bidding Document</w:t>
      </w:r>
      <w:r>
        <w:rPr>
          <w:noProof/>
        </w:rPr>
        <w:tab/>
      </w:r>
      <w:r>
        <w:rPr>
          <w:noProof/>
        </w:rPr>
        <w:fldChar w:fldCharType="begin"/>
      </w:r>
      <w:r>
        <w:rPr>
          <w:noProof/>
        </w:rPr>
        <w:instrText xml:space="preserve"> PAGEREF _Toc44499634 \h </w:instrText>
      </w:r>
      <w:r>
        <w:rPr>
          <w:noProof/>
        </w:rPr>
      </w:r>
      <w:r>
        <w:rPr>
          <w:noProof/>
        </w:rPr>
        <w:fldChar w:fldCharType="separate"/>
      </w:r>
      <w:r w:rsidR="00381148">
        <w:rPr>
          <w:noProof/>
        </w:rPr>
        <w:t>10</w:t>
      </w:r>
      <w:r>
        <w:rPr>
          <w:noProof/>
        </w:rPr>
        <w:fldChar w:fldCharType="end"/>
      </w:r>
    </w:p>
    <w:p w14:paraId="237BE7DA" w14:textId="25C5862E" w:rsidR="00D15A58" w:rsidRDefault="00D15A58">
      <w:pPr>
        <w:pStyle w:val="TOC2"/>
        <w:tabs>
          <w:tab w:val="left" w:pos="1440"/>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Clarification of Bidding Document, Site Visit, Pre-Bid Meeting</w:t>
      </w:r>
      <w:r>
        <w:rPr>
          <w:noProof/>
        </w:rPr>
        <w:tab/>
      </w:r>
      <w:r>
        <w:rPr>
          <w:noProof/>
        </w:rPr>
        <w:fldChar w:fldCharType="begin"/>
      </w:r>
      <w:r>
        <w:rPr>
          <w:noProof/>
        </w:rPr>
        <w:instrText xml:space="preserve"> PAGEREF _Toc44499635 \h </w:instrText>
      </w:r>
      <w:r>
        <w:rPr>
          <w:noProof/>
        </w:rPr>
      </w:r>
      <w:r>
        <w:rPr>
          <w:noProof/>
        </w:rPr>
        <w:fldChar w:fldCharType="separate"/>
      </w:r>
      <w:r w:rsidR="00381148">
        <w:rPr>
          <w:noProof/>
        </w:rPr>
        <w:t>11</w:t>
      </w:r>
      <w:r>
        <w:rPr>
          <w:noProof/>
        </w:rPr>
        <w:fldChar w:fldCharType="end"/>
      </w:r>
    </w:p>
    <w:p w14:paraId="637A6278" w14:textId="5255D39F" w:rsidR="00D15A58" w:rsidRDefault="00D15A58">
      <w:pPr>
        <w:pStyle w:val="TOC2"/>
        <w:tabs>
          <w:tab w:val="left" w:pos="1440"/>
        </w:tabs>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Amendment of Bidding Document</w:t>
      </w:r>
      <w:r>
        <w:rPr>
          <w:noProof/>
        </w:rPr>
        <w:tab/>
      </w:r>
      <w:r>
        <w:rPr>
          <w:noProof/>
        </w:rPr>
        <w:fldChar w:fldCharType="begin"/>
      </w:r>
      <w:r>
        <w:rPr>
          <w:noProof/>
        </w:rPr>
        <w:instrText xml:space="preserve"> PAGEREF _Toc44499636 \h </w:instrText>
      </w:r>
      <w:r>
        <w:rPr>
          <w:noProof/>
        </w:rPr>
      </w:r>
      <w:r>
        <w:rPr>
          <w:noProof/>
        </w:rPr>
        <w:fldChar w:fldCharType="separate"/>
      </w:r>
      <w:r w:rsidR="00381148">
        <w:rPr>
          <w:noProof/>
        </w:rPr>
        <w:t>13</w:t>
      </w:r>
      <w:r>
        <w:rPr>
          <w:noProof/>
        </w:rPr>
        <w:fldChar w:fldCharType="end"/>
      </w:r>
    </w:p>
    <w:p w14:paraId="69209259" w14:textId="5B2888C4" w:rsidR="00D15A58" w:rsidRDefault="00D15A58">
      <w:pPr>
        <w:pStyle w:val="TOC1"/>
        <w:rPr>
          <w:rFonts w:asciiTheme="minorHAnsi" w:eastAsiaTheme="minorEastAsia" w:hAnsiTheme="minorHAnsi" w:cstheme="minorBidi"/>
          <w:b w:val="0"/>
          <w:noProof/>
          <w:sz w:val="22"/>
          <w:szCs w:val="22"/>
        </w:rPr>
      </w:pPr>
      <w:r w:rsidRPr="00AE37AE">
        <w:rPr>
          <w:iCs/>
          <w:noProof/>
        </w:rPr>
        <w:t>C. Preparation of Bids</w:t>
      </w:r>
      <w:r>
        <w:rPr>
          <w:noProof/>
        </w:rPr>
        <w:tab/>
      </w:r>
      <w:r>
        <w:rPr>
          <w:noProof/>
        </w:rPr>
        <w:fldChar w:fldCharType="begin"/>
      </w:r>
      <w:r>
        <w:rPr>
          <w:noProof/>
        </w:rPr>
        <w:instrText xml:space="preserve"> PAGEREF _Toc44499637 \h </w:instrText>
      </w:r>
      <w:r>
        <w:rPr>
          <w:noProof/>
        </w:rPr>
      </w:r>
      <w:r>
        <w:rPr>
          <w:noProof/>
        </w:rPr>
        <w:fldChar w:fldCharType="separate"/>
      </w:r>
      <w:r w:rsidR="00381148">
        <w:rPr>
          <w:noProof/>
        </w:rPr>
        <w:t>13</w:t>
      </w:r>
      <w:r>
        <w:rPr>
          <w:noProof/>
        </w:rPr>
        <w:fldChar w:fldCharType="end"/>
      </w:r>
    </w:p>
    <w:p w14:paraId="219B4ABB" w14:textId="3920C61D" w:rsidR="00D15A58" w:rsidRDefault="00D15A58">
      <w:pPr>
        <w:pStyle w:val="TOC2"/>
        <w:tabs>
          <w:tab w:val="left" w:pos="1440"/>
        </w:tabs>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Cost of Bidding</w:t>
      </w:r>
      <w:r>
        <w:rPr>
          <w:noProof/>
        </w:rPr>
        <w:tab/>
      </w:r>
      <w:r>
        <w:rPr>
          <w:noProof/>
        </w:rPr>
        <w:fldChar w:fldCharType="begin"/>
      </w:r>
      <w:r>
        <w:rPr>
          <w:noProof/>
        </w:rPr>
        <w:instrText xml:space="preserve"> PAGEREF _Toc44499638 \h </w:instrText>
      </w:r>
      <w:r>
        <w:rPr>
          <w:noProof/>
        </w:rPr>
      </w:r>
      <w:r>
        <w:rPr>
          <w:noProof/>
        </w:rPr>
        <w:fldChar w:fldCharType="separate"/>
      </w:r>
      <w:r w:rsidR="00381148">
        <w:rPr>
          <w:noProof/>
        </w:rPr>
        <w:t>13</w:t>
      </w:r>
      <w:r>
        <w:rPr>
          <w:noProof/>
        </w:rPr>
        <w:fldChar w:fldCharType="end"/>
      </w:r>
    </w:p>
    <w:p w14:paraId="5D8EBF13" w14:textId="40C1C1D0" w:rsidR="00D15A58" w:rsidRDefault="00D15A58">
      <w:pPr>
        <w:pStyle w:val="TOC2"/>
        <w:tabs>
          <w:tab w:val="left" w:pos="1440"/>
        </w:tabs>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Language of Bid</w:t>
      </w:r>
      <w:r>
        <w:rPr>
          <w:noProof/>
        </w:rPr>
        <w:tab/>
      </w:r>
      <w:r>
        <w:rPr>
          <w:noProof/>
        </w:rPr>
        <w:fldChar w:fldCharType="begin"/>
      </w:r>
      <w:r>
        <w:rPr>
          <w:noProof/>
        </w:rPr>
        <w:instrText xml:space="preserve"> PAGEREF _Toc44499639 \h </w:instrText>
      </w:r>
      <w:r>
        <w:rPr>
          <w:noProof/>
        </w:rPr>
      </w:r>
      <w:r>
        <w:rPr>
          <w:noProof/>
        </w:rPr>
        <w:fldChar w:fldCharType="separate"/>
      </w:r>
      <w:r w:rsidR="00381148">
        <w:rPr>
          <w:noProof/>
        </w:rPr>
        <w:t>13</w:t>
      </w:r>
      <w:r>
        <w:rPr>
          <w:noProof/>
        </w:rPr>
        <w:fldChar w:fldCharType="end"/>
      </w:r>
    </w:p>
    <w:p w14:paraId="48451F42" w14:textId="63143681" w:rsidR="00D15A58" w:rsidRDefault="00D15A58">
      <w:pPr>
        <w:pStyle w:val="TOC2"/>
        <w:tabs>
          <w:tab w:val="left" w:pos="144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Documents Comprising the Bid</w:t>
      </w:r>
      <w:r>
        <w:rPr>
          <w:noProof/>
        </w:rPr>
        <w:tab/>
      </w:r>
      <w:r>
        <w:rPr>
          <w:noProof/>
        </w:rPr>
        <w:fldChar w:fldCharType="begin"/>
      </w:r>
      <w:r>
        <w:rPr>
          <w:noProof/>
        </w:rPr>
        <w:instrText xml:space="preserve"> PAGEREF _Toc44499640 \h </w:instrText>
      </w:r>
      <w:r>
        <w:rPr>
          <w:noProof/>
        </w:rPr>
      </w:r>
      <w:r>
        <w:rPr>
          <w:noProof/>
        </w:rPr>
        <w:fldChar w:fldCharType="separate"/>
      </w:r>
      <w:r w:rsidR="00381148">
        <w:rPr>
          <w:noProof/>
        </w:rPr>
        <w:t>13</w:t>
      </w:r>
      <w:r>
        <w:rPr>
          <w:noProof/>
        </w:rPr>
        <w:fldChar w:fldCharType="end"/>
      </w:r>
    </w:p>
    <w:p w14:paraId="1ECCFB46" w14:textId="41C9F4A0" w:rsidR="00D15A58" w:rsidRDefault="00D15A58">
      <w:pPr>
        <w:pStyle w:val="TOC2"/>
        <w:tabs>
          <w:tab w:val="left" w:pos="144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Letter of Bid, and Schedules</w:t>
      </w:r>
      <w:r>
        <w:rPr>
          <w:noProof/>
        </w:rPr>
        <w:tab/>
      </w:r>
      <w:r>
        <w:rPr>
          <w:noProof/>
        </w:rPr>
        <w:fldChar w:fldCharType="begin"/>
      </w:r>
      <w:r>
        <w:rPr>
          <w:noProof/>
        </w:rPr>
        <w:instrText xml:space="preserve"> PAGEREF _Toc44499641 \h </w:instrText>
      </w:r>
      <w:r>
        <w:rPr>
          <w:noProof/>
        </w:rPr>
      </w:r>
      <w:r>
        <w:rPr>
          <w:noProof/>
        </w:rPr>
        <w:fldChar w:fldCharType="separate"/>
      </w:r>
      <w:r w:rsidR="00381148">
        <w:rPr>
          <w:noProof/>
        </w:rPr>
        <w:t>14</w:t>
      </w:r>
      <w:r>
        <w:rPr>
          <w:noProof/>
        </w:rPr>
        <w:fldChar w:fldCharType="end"/>
      </w:r>
    </w:p>
    <w:p w14:paraId="38D06D2B" w14:textId="3C230A32" w:rsidR="00D15A58" w:rsidRDefault="00D15A58">
      <w:pPr>
        <w:pStyle w:val="TOC2"/>
        <w:tabs>
          <w:tab w:val="left" w:pos="144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Alternative Bids</w:t>
      </w:r>
      <w:r>
        <w:rPr>
          <w:noProof/>
        </w:rPr>
        <w:tab/>
      </w:r>
      <w:r>
        <w:rPr>
          <w:noProof/>
        </w:rPr>
        <w:fldChar w:fldCharType="begin"/>
      </w:r>
      <w:r>
        <w:rPr>
          <w:noProof/>
        </w:rPr>
        <w:instrText xml:space="preserve"> PAGEREF _Toc44499642 \h </w:instrText>
      </w:r>
      <w:r>
        <w:rPr>
          <w:noProof/>
        </w:rPr>
      </w:r>
      <w:r>
        <w:rPr>
          <w:noProof/>
        </w:rPr>
        <w:fldChar w:fldCharType="separate"/>
      </w:r>
      <w:r w:rsidR="00381148">
        <w:rPr>
          <w:noProof/>
        </w:rPr>
        <w:t>14</w:t>
      </w:r>
      <w:r>
        <w:rPr>
          <w:noProof/>
        </w:rPr>
        <w:fldChar w:fldCharType="end"/>
      </w:r>
    </w:p>
    <w:p w14:paraId="2EF8E210" w14:textId="017454E7" w:rsidR="00D15A58" w:rsidRDefault="00D15A58">
      <w:pPr>
        <w:pStyle w:val="TOC2"/>
        <w:tabs>
          <w:tab w:val="left" w:pos="144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Bid Prices and Discounts</w:t>
      </w:r>
      <w:r>
        <w:rPr>
          <w:noProof/>
        </w:rPr>
        <w:tab/>
      </w:r>
      <w:r>
        <w:rPr>
          <w:noProof/>
        </w:rPr>
        <w:fldChar w:fldCharType="begin"/>
      </w:r>
      <w:r>
        <w:rPr>
          <w:noProof/>
        </w:rPr>
        <w:instrText xml:space="preserve"> PAGEREF _Toc44499643 \h </w:instrText>
      </w:r>
      <w:r>
        <w:rPr>
          <w:noProof/>
        </w:rPr>
      </w:r>
      <w:r>
        <w:rPr>
          <w:noProof/>
        </w:rPr>
        <w:fldChar w:fldCharType="separate"/>
      </w:r>
      <w:r w:rsidR="00381148">
        <w:rPr>
          <w:noProof/>
        </w:rPr>
        <w:t>15</w:t>
      </w:r>
      <w:r>
        <w:rPr>
          <w:noProof/>
        </w:rPr>
        <w:fldChar w:fldCharType="end"/>
      </w:r>
    </w:p>
    <w:p w14:paraId="1D0558AE" w14:textId="33BD9497" w:rsidR="00D15A58" w:rsidRDefault="00D15A58">
      <w:pPr>
        <w:pStyle w:val="TOC2"/>
        <w:tabs>
          <w:tab w:val="left" w:pos="144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Currencies of Bid and Payment</w:t>
      </w:r>
      <w:r>
        <w:rPr>
          <w:noProof/>
        </w:rPr>
        <w:tab/>
      </w:r>
      <w:r>
        <w:rPr>
          <w:noProof/>
        </w:rPr>
        <w:fldChar w:fldCharType="begin"/>
      </w:r>
      <w:r>
        <w:rPr>
          <w:noProof/>
        </w:rPr>
        <w:instrText xml:space="preserve"> PAGEREF _Toc44499644 \h </w:instrText>
      </w:r>
      <w:r>
        <w:rPr>
          <w:noProof/>
        </w:rPr>
      </w:r>
      <w:r>
        <w:rPr>
          <w:noProof/>
        </w:rPr>
        <w:fldChar w:fldCharType="separate"/>
      </w:r>
      <w:r w:rsidR="00381148">
        <w:rPr>
          <w:noProof/>
        </w:rPr>
        <w:t>16</w:t>
      </w:r>
      <w:r>
        <w:rPr>
          <w:noProof/>
        </w:rPr>
        <w:fldChar w:fldCharType="end"/>
      </w:r>
    </w:p>
    <w:p w14:paraId="7127CF05" w14:textId="3B35FC01" w:rsidR="00D15A58" w:rsidRDefault="00D15A58">
      <w:pPr>
        <w:pStyle w:val="TOC2"/>
        <w:tabs>
          <w:tab w:val="left" w:pos="144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Documents Comprising the Technical Proposal</w:t>
      </w:r>
      <w:r>
        <w:rPr>
          <w:noProof/>
        </w:rPr>
        <w:tab/>
      </w:r>
      <w:r>
        <w:rPr>
          <w:noProof/>
        </w:rPr>
        <w:fldChar w:fldCharType="begin"/>
      </w:r>
      <w:r>
        <w:rPr>
          <w:noProof/>
        </w:rPr>
        <w:instrText xml:space="preserve"> PAGEREF _Toc44499645 \h </w:instrText>
      </w:r>
      <w:r>
        <w:rPr>
          <w:noProof/>
        </w:rPr>
      </w:r>
      <w:r>
        <w:rPr>
          <w:noProof/>
        </w:rPr>
        <w:fldChar w:fldCharType="separate"/>
      </w:r>
      <w:r w:rsidR="00381148">
        <w:rPr>
          <w:noProof/>
        </w:rPr>
        <w:t>16</w:t>
      </w:r>
      <w:r>
        <w:rPr>
          <w:noProof/>
        </w:rPr>
        <w:fldChar w:fldCharType="end"/>
      </w:r>
    </w:p>
    <w:p w14:paraId="1F3DDB6B" w14:textId="37342FF9" w:rsidR="00D15A58" w:rsidRDefault="00D15A58">
      <w:pPr>
        <w:pStyle w:val="TOC2"/>
        <w:tabs>
          <w:tab w:val="left" w:pos="144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Documents Establishing the Qualifications of the Bidder</w:t>
      </w:r>
      <w:r>
        <w:rPr>
          <w:noProof/>
        </w:rPr>
        <w:tab/>
      </w:r>
      <w:r>
        <w:rPr>
          <w:noProof/>
        </w:rPr>
        <w:fldChar w:fldCharType="begin"/>
      </w:r>
      <w:r>
        <w:rPr>
          <w:noProof/>
        </w:rPr>
        <w:instrText xml:space="preserve"> PAGEREF _Toc44499646 \h </w:instrText>
      </w:r>
      <w:r>
        <w:rPr>
          <w:noProof/>
        </w:rPr>
      </w:r>
      <w:r>
        <w:rPr>
          <w:noProof/>
        </w:rPr>
        <w:fldChar w:fldCharType="separate"/>
      </w:r>
      <w:r w:rsidR="00381148">
        <w:rPr>
          <w:noProof/>
        </w:rPr>
        <w:t>16</w:t>
      </w:r>
      <w:r>
        <w:rPr>
          <w:noProof/>
        </w:rPr>
        <w:fldChar w:fldCharType="end"/>
      </w:r>
    </w:p>
    <w:p w14:paraId="2317613A" w14:textId="5AF4E3EA" w:rsidR="00D15A58" w:rsidRDefault="00D15A58">
      <w:pPr>
        <w:pStyle w:val="TOC2"/>
        <w:tabs>
          <w:tab w:val="left" w:pos="1440"/>
        </w:tabs>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Period of Validity of Bids</w:t>
      </w:r>
      <w:r>
        <w:rPr>
          <w:noProof/>
        </w:rPr>
        <w:tab/>
      </w:r>
      <w:r>
        <w:rPr>
          <w:noProof/>
        </w:rPr>
        <w:fldChar w:fldCharType="begin"/>
      </w:r>
      <w:r>
        <w:rPr>
          <w:noProof/>
        </w:rPr>
        <w:instrText xml:space="preserve"> PAGEREF _Toc44499647 \h </w:instrText>
      </w:r>
      <w:r>
        <w:rPr>
          <w:noProof/>
        </w:rPr>
      </w:r>
      <w:r>
        <w:rPr>
          <w:noProof/>
        </w:rPr>
        <w:fldChar w:fldCharType="separate"/>
      </w:r>
      <w:r w:rsidR="00381148">
        <w:rPr>
          <w:noProof/>
        </w:rPr>
        <w:t>17</w:t>
      </w:r>
      <w:r>
        <w:rPr>
          <w:noProof/>
        </w:rPr>
        <w:fldChar w:fldCharType="end"/>
      </w:r>
    </w:p>
    <w:p w14:paraId="52F9C13D" w14:textId="2C9BA315" w:rsidR="00D15A58" w:rsidRDefault="00D15A58">
      <w:pPr>
        <w:pStyle w:val="TOC2"/>
        <w:tabs>
          <w:tab w:val="left" w:pos="1440"/>
        </w:tabs>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Bid Security</w:t>
      </w:r>
      <w:r>
        <w:rPr>
          <w:noProof/>
        </w:rPr>
        <w:tab/>
      </w:r>
      <w:r>
        <w:rPr>
          <w:noProof/>
        </w:rPr>
        <w:fldChar w:fldCharType="begin"/>
      </w:r>
      <w:r>
        <w:rPr>
          <w:noProof/>
        </w:rPr>
        <w:instrText xml:space="preserve"> PAGEREF _Toc44499648 \h </w:instrText>
      </w:r>
      <w:r>
        <w:rPr>
          <w:noProof/>
        </w:rPr>
      </w:r>
      <w:r>
        <w:rPr>
          <w:noProof/>
        </w:rPr>
        <w:fldChar w:fldCharType="separate"/>
      </w:r>
      <w:r w:rsidR="00381148">
        <w:rPr>
          <w:noProof/>
        </w:rPr>
        <w:t>17</w:t>
      </w:r>
      <w:r>
        <w:rPr>
          <w:noProof/>
        </w:rPr>
        <w:fldChar w:fldCharType="end"/>
      </w:r>
    </w:p>
    <w:p w14:paraId="527732D3" w14:textId="56925676" w:rsidR="00D15A58" w:rsidRDefault="00D15A58">
      <w:pPr>
        <w:pStyle w:val="TOC2"/>
        <w:tabs>
          <w:tab w:val="left" w:pos="1440"/>
        </w:tabs>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Format and Signing of Bid</w:t>
      </w:r>
      <w:r>
        <w:rPr>
          <w:noProof/>
        </w:rPr>
        <w:tab/>
      </w:r>
      <w:r>
        <w:rPr>
          <w:noProof/>
        </w:rPr>
        <w:fldChar w:fldCharType="begin"/>
      </w:r>
      <w:r>
        <w:rPr>
          <w:noProof/>
        </w:rPr>
        <w:instrText xml:space="preserve"> PAGEREF _Toc44499649 \h </w:instrText>
      </w:r>
      <w:r>
        <w:rPr>
          <w:noProof/>
        </w:rPr>
      </w:r>
      <w:r>
        <w:rPr>
          <w:noProof/>
        </w:rPr>
        <w:fldChar w:fldCharType="separate"/>
      </w:r>
      <w:r w:rsidR="00381148">
        <w:rPr>
          <w:noProof/>
        </w:rPr>
        <w:t>19</w:t>
      </w:r>
      <w:r>
        <w:rPr>
          <w:noProof/>
        </w:rPr>
        <w:fldChar w:fldCharType="end"/>
      </w:r>
    </w:p>
    <w:p w14:paraId="41E5B78C" w14:textId="290F6839" w:rsidR="00D15A58" w:rsidRDefault="00D15A58">
      <w:pPr>
        <w:pStyle w:val="TOC1"/>
        <w:rPr>
          <w:rFonts w:asciiTheme="minorHAnsi" w:eastAsiaTheme="minorEastAsia" w:hAnsiTheme="minorHAnsi" w:cstheme="minorBidi"/>
          <w:b w:val="0"/>
          <w:noProof/>
          <w:sz w:val="22"/>
          <w:szCs w:val="22"/>
        </w:rPr>
      </w:pPr>
      <w:r w:rsidRPr="00AE37AE">
        <w:rPr>
          <w:iCs/>
          <w:noProof/>
        </w:rPr>
        <w:t>D.  Submission and Opening of Bids</w:t>
      </w:r>
      <w:r>
        <w:rPr>
          <w:noProof/>
        </w:rPr>
        <w:tab/>
      </w:r>
      <w:r>
        <w:rPr>
          <w:noProof/>
        </w:rPr>
        <w:fldChar w:fldCharType="begin"/>
      </w:r>
      <w:r>
        <w:rPr>
          <w:noProof/>
        </w:rPr>
        <w:instrText xml:space="preserve"> PAGEREF _Toc44499650 \h </w:instrText>
      </w:r>
      <w:r>
        <w:rPr>
          <w:noProof/>
        </w:rPr>
      </w:r>
      <w:r>
        <w:rPr>
          <w:noProof/>
        </w:rPr>
        <w:fldChar w:fldCharType="separate"/>
      </w:r>
      <w:r w:rsidR="00381148">
        <w:rPr>
          <w:noProof/>
        </w:rPr>
        <w:t>20</w:t>
      </w:r>
      <w:r>
        <w:rPr>
          <w:noProof/>
        </w:rPr>
        <w:fldChar w:fldCharType="end"/>
      </w:r>
    </w:p>
    <w:p w14:paraId="24BF491B" w14:textId="4F8F3759" w:rsidR="00D15A58" w:rsidRDefault="00D15A58">
      <w:pPr>
        <w:pStyle w:val="TOC2"/>
        <w:tabs>
          <w:tab w:val="left" w:pos="144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Sealing and Marking of Bids</w:t>
      </w:r>
      <w:r>
        <w:rPr>
          <w:noProof/>
        </w:rPr>
        <w:tab/>
      </w:r>
      <w:r>
        <w:rPr>
          <w:noProof/>
        </w:rPr>
        <w:fldChar w:fldCharType="begin"/>
      </w:r>
      <w:r>
        <w:rPr>
          <w:noProof/>
        </w:rPr>
        <w:instrText xml:space="preserve"> PAGEREF _Toc44499651 \h </w:instrText>
      </w:r>
      <w:r>
        <w:rPr>
          <w:noProof/>
        </w:rPr>
      </w:r>
      <w:r>
        <w:rPr>
          <w:noProof/>
        </w:rPr>
        <w:fldChar w:fldCharType="separate"/>
      </w:r>
      <w:r w:rsidR="00381148">
        <w:rPr>
          <w:noProof/>
        </w:rPr>
        <w:t>20</w:t>
      </w:r>
      <w:r>
        <w:rPr>
          <w:noProof/>
        </w:rPr>
        <w:fldChar w:fldCharType="end"/>
      </w:r>
    </w:p>
    <w:p w14:paraId="59646314" w14:textId="120C10F0" w:rsidR="00D15A58" w:rsidRDefault="00D15A58">
      <w:pPr>
        <w:pStyle w:val="TOC2"/>
        <w:tabs>
          <w:tab w:val="left" w:pos="144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Deadline for Submission of Bids</w:t>
      </w:r>
      <w:r>
        <w:rPr>
          <w:noProof/>
        </w:rPr>
        <w:tab/>
      </w:r>
      <w:r>
        <w:rPr>
          <w:noProof/>
        </w:rPr>
        <w:fldChar w:fldCharType="begin"/>
      </w:r>
      <w:r>
        <w:rPr>
          <w:noProof/>
        </w:rPr>
        <w:instrText xml:space="preserve"> PAGEREF _Toc44499652 \h </w:instrText>
      </w:r>
      <w:r>
        <w:rPr>
          <w:noProof/>
        </w:rPr>
      </w:r>
      <w:r>
        <w:rPr>
          <w:noProof/>
        </w:rPr>
        <w:fldChar w:fldCharType="separate"/>
      </w:r>
      <w:r w:rsidR="00381148">
        <w:rPr>
          <w:noProof/>
        </w:rPr>
        <w:t>21</w:t>
      </w:r>
      <w:r>
        <w:rPr>
          <w:noProof/>
        </w:rPr>
        <w:fldChar w:fldCharType="end"/>
      </w:r>
    </w:p>
    <w:p w14:paraId="7B39E109" w14:textId="378F667C" w:rsidR="00D15A58" w:rsidRDefault="00D15A58">
      <w:pPr>
        <w:pStyle w:val="TOC2"/>
        <w:tabs>
          <w:tab w:val="left" w:pos="144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Late Bids</w:t>
      </w:r>
      <w:r>
        <w:rPr>
          <w:noProof/>
        </w:rPr>
        <w:tab/>
      </w:r>
      <w:r>
        <w:rPr>
          <w:noProof/>
        </w:rPr>
        <w:fldChar w:fldCharType="begin"/>
      </w:r>
      <w:r>
        <w:rPr>
          <w:noProof/>
        </w:rPr>
        <w:instrText xml:space="preserve"> PAGEREF _Toc44499653 \h </w:instrText>
      </w:r>
      <w:r>
        <w:rPr>
          <w:noProof/>
        </w:rPr>
      </w:r>
      <w:r>
        <w:rPr>
          <w:noProof/>
        </w:rPr>
        <w:fldChar w:fldCharType="separate"/>
      </w:r>
      <w:r w:rsidR="00381148">
        <w:rPr>
          <w:noProof/>
        </w:rPr>
        <w:t>21</w:t>
      </w:r>
      <w:r>
        <w:rPr>
          <w:noProof/>
        </w:rPr>
        <w:fldChar w:fldCharType="end"/>
      </w:r>
    </w:p>
    <w:p w14:paraId="767B1040" w14:textId="34FE82BA" w:rsidR="00D15A58" w:rsidRDefault="00D15A58">
      <w:pPr>
        <w:pStyle w:val="TOC2"/>
        <w:tabs>
          <w:tab w:val="left" w:pos="144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Withdrawal,  Substitution, and Modification of Bids</w:t>
      </w:r>
      <w:r>
        <w:rPr>
          <w:noProof/>
        </w:rPr>
        <w:tab/>
      </w:r>
      <w:r>
        <w:rPr>
          <w:noProof/>
        </w:rPr>
        <w:fldChar w:fldCharType="begin"/>
      </w:r>
      <w:r>
        <w:rPr>
          <w:noProof/>
        </w:rPr>
        <w:instrText xml:space="preserve"> PAGEREF _Toc44499654 \h </w:instrText>
      </w:r>
      <w:r>
        <w:rPr>
          <w:noProof/>
        </w:rPr>
      </w:r>
      <w:r>
        <w:rPr>
          <w:noProof/>
        </w:rPr>
        <w:fldChar w:fldCharType="separate"/>
      </w:r>
      <w:r w:rsidR="00381148">
        <w:rPr>
          <w:noProof/>
        </w:rPr>
        <w:t>21</w:t>
      </w:r>
      <w:r>
        <w:rPr>
          <w:noProof/>
        </w:rPr>
        <w:fldChar w:fldCharType="end"/>
      </w:r>
    </w:p>
    <w:p w14:paraId="6A2B5C5C" w14:textId="048210F1" w:rsidR="00D15A58" w:rsidRDefault="00D15A58">
      <w:pPr>
        <w:pStyle w:val="TOC2"/>
        <w:tabs>
          <w:tab w:val="left" w:pos="1440"/>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Bid Opening</w:t>
      </w:r>
      <w:r>
        <w:rPr>
          <w:noProof/>
        </w:rPr>
        <w:tab/>
      </w:r>
      <w:r>
        <w:rPr>
          <w:noProof/>
        </w:rPr>
        <w:fldChar w:fldCharType="begin"/>
      </w:r>
      <w:r>
        <w:rPr>
          <w:noProof/>
        </w:rPr>
        <w:instrText xml:space="preserve"> PAGEREF _Toc44499655 \h </w:instrText>
      </w:r>
      <w:r>
        <w:rPr>
          <w:noProof/>
        </w:rPr>
      </w:r>
      <w:r>
        <w:rPr>
          <w:noProof/>
        </w:rPr>
        <w:fldChar w:fldCharType="separate"/>
      </w:r>
      <w:r w:rsidR="00381148">
        <w:rPr>
          <w:noProof/>
        </w:rPr>
        <w:t>21</w:t>
      </w:r>
      <w:r>
        <w:rPr>
          <w:noProof/>
        </w:rPr>
        <w:fldChar w:fldCharType="end"/>
      </w:r>
    </w:p>
    <w:p w14:paraId="1C833208" w14:textId="39656ABC" w:rsidR="00D15A58" w:rsidRDefault="00D15A58">
      <w:pPr>
        <w:pStyle w:val="TOC1"/>
        <w:rPr>
          <w:rFonts w:asciiTheme="minorHAnsi" w:eastAsiaTheme="minorEastAsia" w:hAnsiTheme="minorHAnsi" w:cstheme="minorBidi"/>
          <w:b w:val="0"/>
          <w:noProof/>
          <w:sz w:val="22"/>
          <w:szCs w:val="22"/>
        </w:rPr>
      </w:pPr>
      <w:r w:rsidRPr="00AE37AE">
        <w:rPr>
          <w:iCs/>
          <w:noProof/>
        </w:rPr>
        <w:t>E.  Evaluation and Comparison of Bids</w:t>
      </w:r>
      <w:r>
        <w:rPr>
          <w:noProof/>
        </w:rPr>
        <w:tab/>
      </w:r>
      <w:r>
        <w:rPr>
          <w:noProof/>
        </w:rPr>
        <w:fldChar w:fldCharType="begin"/>
      </w:r>
      <w:r>
        <w:rPr>
          <w:noProof/>
        </w:rPr>
        <w:instrText xml:space="preserve"> PAGEREF _Toc44499656 \h </w:instrText>
      </w:r>
      <w:r>
        <w:rPr>
          <w:noProof/>
        </w:rPr>
      </w:r>
      <w:r>
        <w:rPr>
          <w:noProof/>
        </w:rPr>
        <w:fldChar w:fldCharType="separate"/>
      </w:r>
      <w:r w:rsidR="00381148">
        <w:rPr>
          <w:noProof/>
        </w:rPr>
        <w:t>23</w:t>
      </w:r>
      <w:r>
        <w:rPr>
          <w:noProof/>
        </w:rPr>
        <w:fldChar w:fldCharType="end"/>
      </w:r>
    </w:p>
    <w:p w14:paraId="70231300" w14:textId="150D4068" w:rsidR="00D15A58" w:rsidRDefault="00D15A58">
      <w:pPr>
        <w:pStyle w:val="TOC2"/>
        <w:tabs>
          <w:tab w:val="left" w:pos="1440"/>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Confidentiality</w:t>
      </w:r>
      <w:r>
        <w:rPr>
          <w:noProof/>
        </w:rPr>
        <w:tab/>
      </w:r>
      <w:r>
        <w:rPr>
          <w:noProof/>
        </w:rPr>
        <w:fldChar w:fldCharType="begin"/>
      </w:r>
      <w:r>
        <w:rPr>
          <w:noProof/>
        </w:rPr>
        <w:instrText xml:space="preserve"> PAGEREF _Toc44499657 \h </w:instrText>
      </w:r>
      <w:r>
        <w:rPr>
          <w:noProof/>
        </w:rPr>
      </w:r>
      <w:r>
        <w:rPr>
          <w:noProof/>
        </w:rPr>
        <w:fldChar w:fldCharType="separate"/>
      </w:r>
      <w:r w:rsidR="00381148">
        <w:rPr>
          <w:noProof/>
        </w:rPr>
        <w:t>23</w:t>
      </w:r>
      <w:r>
        <w:rPr>
          <w:noProof/>
        </w:rPr>
        <w:fldChar w:fldCharType="end"/>
      </w:r>
    </w:p>
    <w:p w14:paraId="0C9CECC0" w14:textId="3A94E6B7" w:rsidR="00D15A58" w:rsidRDefault="00D15A58">
      <w:pPr>
        <w:pStyle w:val="TOC2"/>
        <w:tabs>
          <w:tab w:val="left" w:pos="1440"/>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Clarification of Bids</w:t>
      </w:r>
      <w:r>
        <w:rPr>
          <w:noProof/>
        </w:rPr>
        <w:tab/>
      </w:r>
      <w:r>
        <w:rPr>
          <w:noProof/>
        </w:rPr>
        <w:fldChar w:fldCharType="begin"/>
      </w:r>
      <w:r>
        <w:rPr>
          <w:noProof/>
        </w:rPr>
        <w:instrText xml:space="preserve"> PAGEREF _Toc44499658 \h </w:instrText>
      </w:r>
      <w:r>
        <w:rPr>
          <w:noProof/>
        </w:rPr>
      </w:r>
      <w:r>
        <w:rPr>
          <w:noProof/>
        </w:rPr>
        <w:fldChar w:fldCharType="separate"/>
      </w:r>
      <w:r w:rsidR="00381148">
        <w:rPr>
          <w:noProof/>
        </w:rPr>
        <w:t>23</w:t>
      </w:r>
      <w:r>
        <w:rPr>
          <w:noProof/>
        </w:rPr>
        <w:fldChar w:fldCharType="end"/>
      </w:r>
    </w:p>
    <w:p w14:paraId="7B333E10" w14:textId="7A5679A3" w:rsidR="00D15A58" w:rsidRDefault="00D15A58">
      <w:pPr>
        <w:pStyle w:val="TOC2"/>
        <w:tabs>
          <w:tab w:val="left" w:pos="1440"/>
        </w:tabs>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Deviations, Reservations, and Omissions</w:t>
      </w:r>
      <w:r>
        <w:rPr>
          <w:noProof/>
        </w:rPr>
        <w:tab/>
      </w:r>
      <w:r>
        <w:rPr>
          <w:noProof/>
        </w:rPr>
        <w:fldChar w:fldCharType="begin"/>
      </w:r>
      <w:r>
        <w:rPr>
          <w:noProof/>
        </w:rPr>
        <w:instrText xml:space="preserve"> PAGEREF _Toc44499659 \h </w:instrText>
      </w:r>
      <w:r>
        <w:rPr>
          <w:noProof/>
        </w:rPr>
      </w:r>
      <w:r>
        <w:rPr>
          <w:noProof/>
        </w:rPr>
        <w:fldChar w:fldCharType="separate"/>
      </w:r>
      <w:r w:rsidR="00381148">
        <w:rPr>
          <w:noProof/>
        </w:rPr>
        <w:t>24</w:t>
      </w:r>
      <w:r>
        <w:rPr>
          <w:noProof/>
        </w:rPr>
        <w:fldChar w:fldCharType="end"/>
      </w:r>
    </w:p>
    <w:p w14:paraId="77E0F47B" w14:textId="33036A46" w:rsidR="00D15A58" w:rsidRDefault="00D15A58">
      <w:pPr>
        <w:pStyle w:val="TOC2"/>
        <w:tabs>
          <w:tab w:val="left" w:pos="1440"/>
        </w:tabs>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Determination of Responsiveness</w:t>
      </w:r>
      <w:r>
        <w:rPr>
          <w:noProof/>
        </w:rPr>
        <w:tab/>
      </w:r>
      <w:r>
        <w:rPr>
          <w:noProof/>
        </w:rPr>
        <w:fldChar w:fldCharType="begin"/>
      </w:r>
      <w:r>
        <w:rPr>
          <w:noProof/>
        </w:rPr>
        <w:instrText xml:space="preserve"> PAGEREF _Toc44499660 \h </w:instrText>
      </w:r>
      <w:r>
        <w:rPr>
          <w:noProof/>
        </w:rPr>
      </w:r>
      <w:r>
        <w:rPr>
          <w:noProof/>
        </w:rPr>
        <w:fldChar w:fldCharType="separate"/>
      </w:r>
      <w:r w:rsidR="00381148">
        <w:rPr>
          <w:noProof/>
        </w:rPr>
        <w:t>24</w:t>
      </w:r>
      <w:r>
        <w:rPr>
          <w:noProof/>
        </w:rPr>
        <w:fldChar w:fldCharType="end"/>
      </w:r>
    </w:p>
    <w:p w14:paraId="0C0FF884" w14:textId="0FFC39CE" w:rsidR="00D15A58" w:rsidRDefault="00D15A58">
      <w:pPr>
        <w:pStyle w:val="TOC2"/>
        <w:tabs>
          <w:tab w:val="left" w:pos="1440"/>
        </w:tabs>
        <w:rPr>
          <w:rFonts w:asciiTheme="minorHAnsi" w:eastAsiaTheme="minorEastAsia" w:hAnsiTheme="minorHAnsi" w:cstheme="minorBidi"/>
          <w:noProof/>
          <w:sz w:val="22"/>
          <w:szCs w:val="22"/>
        </w:rPr>
      </w:pPr>
      <w:r>
        <w:rPr>
          <w:noProof/>
        </w:rPr>
        <w:t>30.</w:t>
      </w:r>
      <w:r>
        <w:rPr>
          <w:rFonts w:asciiTheme="minorHAnsi" w:eastAsiaTheme="minorEastAsia" w:hAnsiTheme="minorHAnsi" w:cstheme="minorBidi"/>
          <w:noProof/>
          <w:sz w:val="22"/>
          <w:szCs w:val="22"/>
        </w:rPr>
        <w:tab/>
      </w:r>
      <w:r>
        <w:rPr>
          <w:noProof/>
        </w:rPr>
        <w:t>Nonmaterial Nonconformities</w:t>
      </w:r>
      <w:r>
        <w:rPr>
          <w:noProof/>
        </w:rPr>
        <w:tab/>
      </w:r>
      <w:r>
        <w:rPr>
          <w:noProof/>
        </w:rPr>
        <w:fldChar w:fldCharType="begin"/>
      </w:r>
      <w:r>
        <w:rPr>
          <w:noProof/>
        </w:rPr>
        <w:instrText xml:space="preserve"> PAGEREF _Toc44499661 \h </w:instrText>
      </w:r>
      <w:r>
        <w:rPr>
          <w:noProof/>
        </w:rPr>
      </w:r>
      <w:r>
        <w:rPr>
          <w:noProof/>
        </w:rPr>
        <w:fldChar w:fldCharType="separate"/>
      </w:r>
      <w:r w:rsidR="00381148">
        <w:rPr>
          <w:noProof/>
        </w:rPr>
        <w:t>24</w:t>
      </w:r>
      <w:r>
        <w:rPr>
          <w:noProof/>
        </w:rPr>
        <w:fldChar w:fldCharType="end"/>
      </w:r>
    </w:p>
    <w:p w14:paraId="5BBD8DBC" w14:textId="3D6E65F3" w:rsidR="00D15A58" w:rsidRDefault="00D15A58">
      <w:pPr>
        <w:pStyle w:val="TOC2"/>
        <w:tabs>
          <w:tab w:val="left" w:pos="144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Correction of Arithmetical Errors</w:t>
      </w:r>
      <w:r>
        <w:rPr>
          <w:noProof/>
        </w:rPr>
        <w:tab/>
      </w:r>
      <w:r>
        <w:rPr>
          <w:noProof/>
        </w:rPr>
        <w:fldChar w:fldCharType="begin"/>
      </w:r>
      <w:r>
        <w:rPr>
          <w:noProof/>
        </w:rPr>
        <w:instrText xml:space="preserve"> PAGEREF _Toc44499662 \h </w:instrText>
      </w:r>
      <w:r>
        <w:rPr>
          <w:noProof/>
        </w:rPr>
      </w:r>
      <w:r>
        <w:rPr>
          <w:noProof/>
        </w:rPr>
        <w:fldChar w:fldCharType="separate"/>
      </w:r>
      <w:r w:rsidR="00381148">
        <w:rPr>
          <w:noProof/>
        </w:rPr>
        <w:t>25</w:t>
      </w:r>
      <w:r>
        <w:rPr>
          <w:noProof/>
        </w:rPr>
        <w:fldChar w:fldCharType="end"/>
      </w:r>
    </w:p>
    <w:p w14:paraId="11F33E77" w14:textId="60BB0F2F" w:rsidR="00D15A58" w:rsidRDefault="00D15A58">
      <w:pPr>
        <w:pStyle w:val="TOC2"/>
        <w:tabs>
          <w:tab w:val="left" w:pos="144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Conversion to Single Currency</w:t>
      </w:r>
      <w:r>
        <w:rPr>
          <w:noProof/>
        </w:rPr>
        <w:tab/>
      </w:r>
      <w:r>
        <w:rPr>
          <w:noProof/>
        </w:rPr>
        <w:fldChar w:fldCharType="begin"/>
      </w:r>
      <w:r>
        <w:rPr>
          <w:noProof/>
        </w:rPr>
        <w:instrText xml:space="preserve"> PAGEREF _Toc44499663 \h </w:instrText>
      </w:r>
      <w:r>
        <w:rPr>
          <w:noProof/>
        </w:rPr>
      </w:r>
      <w:r>
        <w:rPr>
          <w:noProof/>
        </w:rPr>
        <w:fldChar w:fldCharType="separate"/>
      </w:r>
      <w:r w:rsidR="00381148">
        <w:rPr>
          <w:noProof/>
        </w:rPr>
        <w:t>26</w:t>
      </w:r>
      <w:r>
        <w:rPr>
          <w:noProof/>
        </w:rPr>
        <w:fldChar w:fldCharType="end"/>
      </w:r>
    </w:p>
    <w:p w14:paraId="3BB0148D" w14:textId="2694B6C1" w:rsidR="00D15A58" w:rsidRDefault="00D15A58">
      <w:pPr>
        <w:pStyle w:val="TOC2"/>
        <w:tabs>
          <w:tab w:val="left" w:pos="144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Margin of Preference</w:t>
      </w:r>
      <w:r>
        <w:rPr>
          <w:noProof/>
        </w:rPr>
        <w:tab/>
      </w:r>
      <w:r>
        <w:rPr>
          <w:noProof/>
        </w:rPr>
        <w:fldChar w:fldCharType="begin"/>
      </w:r>
      <w:r>
        <w:rPr>
          <w:noProof/>
        </w:rPr>
        <w:instrText xml:space="preserve"> PAGEREF _Toc44499664 \h </w:instrText>
      </w:r>
      <w:r>
        <w:rPr>
          <w:noProof/>
        </w:rPr>
      </w:r>
      <w:r>
        <w:rPr>
          <w:noProof/>
        </w:rPr>
        <w:fldChar w:fldCharType="separate"/>
      </w:r>
      <w:r w:rsidR="00381148">
        <w:rPr>
          <w:noProof/>
        </w:rPr>
        <w:t>26</w:t>
      </w:r>
      <w:r>
        <w:rPr>
          <w:noProof/>
        </w:rPr>
        <w:fldChar w:fldCharType="end"/>
      </w:r>
    </w:p>
    <w:p w14:paraId="6D113D56" w14:textId="09C02736" w:rsidR="00D15A58" w:rsidRDefault="00D15A58">
      <w:pPr>
        <w:pStyle w:val="TOC2"/>
        <w:tabs>
          <w:tab w:val="left" w:pos="144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Evaluation of Bids</w:t>
      </w:r>
      <w:r>
        <w:rPr>
          <w:noProof/>
        </w:rPr>
        <w:tab/>
      </w:r>
      <w:r>
        <w:rPr>
          <w:noProof/>
        </w:rPr>
        <w:fldChar w:fldCharType="begin"/>
      </w:r>
      <w:r>
        <w:rPr>
          <w:noProof/>
        </w:rPr>
        <w:instrText xml:space="preserve"> PAGEREF _Toc44499665 \h </w:instrText>
      </w:r>
      <w:r>
        <w:rPr>
          <w:noProof/>
        </w:rPr>
      </w:r>
      <w:r>
        <w:rPr>
          <w:noProof/>
        </w:rPr>
        <w:fldChar w:fldCharType="separate"/>
      </w:r>
      <w:r w:rsidR="00381148">
        <w:rPr>
          <w:noProof/>
        </w:rPr>
        <w:t>26</w:t>
      </w:r>
      <w:r>
        <w:rPr>
          <w:noProof/>
        </w:rPr>
        <w:fldChar w:fldCharType="end"/>
      </w:r>
    </w:p>
    <w:p w14:paraId="496AFD75" w14:textId="2410D7E9" w:rsidR="00D15A58" w:rsidRDefault="00D15A58">
      <w:pPr>
        <w:pStyle w:val="TOC2"/>
        <w:tabs>
          <w:tab w:val="left" w:pos="144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Comparison of Bids</w:t>
      </w:r>
      <w:r>
        <w:rPr>
          <w:noProof/>
        </w:rPr>
        <w:tab/>
      </w:r>
      <w:r>
        <w:rPr>
          <w:noProof/>
        </w:rPr>
        <w:fldChar w:fldCharType="begin"/>
      </w:r>
      <w:r>
        <w:rPr>
          <w:noProof/>
        </w:rPr>
        <w:instrText xml:space="preserve"> PAGEREF _Toc44499666 \h </w:instrText>
      </w:r>
      <w:r>
        <w:rPr>
          <w:noProof/>
        </w:rPr>
      </w:r>
      <w:r>
        <w:rPr>
          <w:noProof/>
        </w:rPr>
        <w:fldChar w:fldCharType="separate"/>
      </w:r>
      <w:r w:rsidR="00381148">
        <w:rPr>
          <w:noProof/>
        </w:rPr>
        <w:t>27</w:t>
      </w:r>
      <w:r>
        <w:rPr>
          <w:noProof/>
        </w:rPr>
        <w:fldChar w:fldCharType="end"/>
      </w:r>
    </w:p>
    <w:p w14:paraId="288A5D07" w14:textId="3AD331BD" w:rsidR="00D15A58" w:rsidRDefault="00D15A58">
      <w:pPr>
        <w:pStyle w:val="TOC2"/>
        <w:tabs>
          <w:tab w:val="left" w:pos="144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Abnormally Low Bids</w:t>
      </w:r>
      <w:r>
        <w:rPr>
          <w:noProof/>
        </w:rPr>
        <w:tab/>
      </w:r>
      <w:r>
        <w:rPr>
          <w:noProof/>
        </w:rPr>
        <w:fldChar w:fldCharType="begin"/>
      </w:r>
      <w:r>
        <w:rPr>
          <w:noProof/>
        </w:rPr>
        <w:instrText xml:space="preserve"> PAGEREF _Toc44499667 \h </w:instrText>
      </w:r>
      <w:r>
        <w:rPr>
          <w:noProof/>
        </w:rPr>
      </w:r>
      <w:r>
        <w:rPr>
          <w:noProof/>
        </w:rPr>
        <w:fldChar w:fldCharType="separate"/>
      </w:r>
      <w:r w:rsidR="00381148">
        <w:rPr>
          <w:noProof/>
        </w:rPr>
        <w:t>27</w:t>
      </w:r>
      <w:r>
        <w:rPr>
          <w:noProof/>
        </w:rPr>
        <w:fldChar w:fldCharType="end"/>
      </w:r>
    </w:p>
    <w:p w14:paraId="5F1FA21E" w14:textId="3D960C73" w:rsidR="00D15A58" w:rsidRDefault="00D15A58">
      <w:pPr>
        <w:pStyle w:val="TOC2"/>
        <w:tabs>
          <w:tab w:val="left" w:pos="1440"/>
        </w:tabs>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Unbalanced Bids or Front Loaded</w:t>
      </w:r>
      <w:r>
        <w:rPr>
          <w:noProof/>
        </w:rPr>
        <w:tab/>
      </w:r>
      <w:r>
        <w:rPr>
          <w:noProof/>
        </w:rPr>
        <w:fldChar w:fldCharType="begin"/>
      </w:r>
      <w:r>
        <w:rPr>
          <w:noProof/>
        </w:rPr>
        <w:instrText xml:space="preserve"> PAGEREF _Toc44499668 \h </w:instrText>
      </w:r>
      <w:r>
        <w:rPr>
          <w:noProof/>
        </w:rPr>
      </w:r>
      <w:r>
        <w:rPr>
          <w:noProof/>
        </w:rPr>
        <w:fldChar w:fldCharType="separate"/>
      </w:r>
      <w:r w:rsidR="00381148">
        <w:rPr>
          <w:noProof/>
        </w:rPr>
        <w:t>28</w:t>
      </w:r>
      <w:r>
        <w:rPr>
          <w:noProof/>
        </w:rPr>
        <w:fldChar w:fldCharType="end"/>
      </w:r>
    </w:p>
    <w:p w14:paraId="5B9B4B2A" w14:textId="03B8B69B" w:rsidR="00D15A58" w:rsidRDefault="00D15A58">
      <w:pPr>
        <w:pStyle w:val="TOC2"/>
        <w:tabs>
          <w:tab w:val="left" w:pos="1440"/>
        </w:tabs>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Qualification of the Bidder</w:t>
      </w:r>
      <w:r>
        <w:rPr>
          <w:noProof/>
        </w:rPr>
        <w:tab/>
      </w:r>
      <w:r>
        <w:rPr>
          <w:noProof/>
        </w:rPr>
        <w:fldChar w:fldCharType="begin"/>
      </w:r>
      <w:r>
        <w:rPr>
          <w:noProof/>
        </w:rPr>
        <w:instrText xml:space="preserve"> PAGEREF _Toc44499669 \h </w:instrText>
      </w:r>
      <w:r>
        <w:rPr>
          <w:noProof/>
        </w:rPr>
      </w:r>
      <w:r>
        <w:rPr>
          <w:noProof/>
        </w:rPr>
        <w:fldChar w:fldCharType="separate"/>
      </w:r>
      <w:r w:rsidR="00381148">
        <w:rPr>
          <w:noProof/>
        </w:rPr>
        <w:t>28</w:t>
      </w:r>
      <w:r>
        <w:rPr>
          <w:noProof/>
        </w:rPr>
        <w:fldChar w:fldCharType="end"/>
      </w:r>
    </w:p>
    <w:p w14:paraId="6F9F642B" w14:textId="61B0E558" w:rsidR="00D15A58" w:rsidRDefault="00D15A58">
      <w:pPr>
        <w:pStyle w:val="TOC2"/>
        <w:tabs>
          <w:tab w:val="left" w:pos="1440"/>
        </w:tabs>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Most Advantageous Bid</w:t>
      </w:r>
      <w:r>
        <w:rPr>
          <w:noProof/>
        </w:rPr>
        <w:tab/>
      </w:r>
      <w:r>
        <w:rPr>
          <w:noProof/>
        </w:rPr>
        <w:fldChar w:fldCharType="begin"/>
      </w:r>
      <w:r>
        <w:rPr>
          <w:noProof/>
        </w:rPr>
        <w:instrText xml:space="preserve"> PAGEREF _Toc44499670 \h </w:instrText>
      </w:r>
      <w:r>
        <w:rPr>
          <w:noProof/>
        </w:rPr>
      </w:r>
      <w:r>
        <w:rPr>
          <w:noProof/>
        </w:rPr>
        <w:fldChar w:fldCharType="separate"/>
      </w:r>
      <w:r w:rsidR="00381148">
        <w:rPr>
          <w:noProof/>
        </w:rPr>
        <w:t>29</w:t>
      </w:r>
      <w:r>
        <w:rPr>
          <w:noProof/>
        </w:rPr>
        <w:fldChar w:fldCharType="end"/>
      </w:r>
    </w:p>
    <w:p w14:paraId="50D2C4A0" w14:textId="7B308EBE" w:rsidR="00D15A58" w:rsidRDefault="00D15A58">
      <w:pPr>
        <w:pStyle w:val="TOC2"/>
        <w:tabs>
          <w:tab w:val="left" w:pos="1440"/>
        </w:tabs>
        <w:rPr>
          <w:rFonts w:asciiTheme="minorHAnsi" w:eastAsiaTheme="minorEastAsia" w:hAnsiTheme="minorHAnsi" w:cstheme="minorBidi"/>
          <w:noProof/>
          <w:sz w:val="22"/>
          <w:szCs w:val="22"/>
        </w:rPr>
      </w:pPr>
      <w:r>
        <w:rPr>
          <w:noProof/>
        </w:rPr>
        <w:t>40.</w:t>
      </w:r>
      <w:r>
        <w:rPr>
          <w:rFonts w:asciiTheme="minorHAnsi" w:eastAsiaTheme="minorEastAsia" w:hAnsiTheme="minorHAnsi" w:cstheme="minorBidi"/>
          <w:noProof/>
          <w:sz w:val="22"/>
          <w:szCs w:val="22"/>
        </w:rPr>
        <w:tab/>
      </w:r>
      <w:r>
        <w:rPr>
          <w:noProof/>
        </w:rPr>
        <w:t>Employer’s Right to Accept Any Bid, and to Reject Any or All Bids</w:t>
      </w:r>
      <w:r>
        <w:rPr>
          <w:noProof/>
        </w:rPr>
        <w:tab/>
      </w:r>
      <w:r>
        <w:rPr>
          <w:noProof/>
        </w:rPr>
        <w:fldChar w:fldCharType="begin"/>
      </w:r>
      <w:r>
        <w:rPr>
          <w:noProof/>
        </w:rPr>
        <w:instrText xml:space="preserve"> PAGEREF _Toc44499671 \h </w:instrText>
      </w:r>
      <w:r>
        <w:rPr>
          <w:noProof/>
        </w:rPr>
      </w:r>
      <w:r>
        <w:rPr>
          <w:noProof/>
        </w:rPr>
        <w:fldChar w:fldCharType="separate"/>
      </w:r>
      <w:r w:rsidR="00381148">
        <w:rPr>
          <w:noProof/>
        </w:rPr>
        <w:t>29</w:t>
      </w:r>
      <w:r>
        <w:rPr>
          <w:noProof/>
        </w:rPr>
        <w:fldChar w:fldCharType="end"/>
      </w:r>
    </w:p>
    <w:p w14:paraId="40CE0378" w14:textId="26BB62AE" w:rsidR="00D15A58" w:rsidRDefault="00D15A58">
      <w:pPr>
        <w:pStyle w:val="TOC2"/>
        <w:tabs>
          <w:tab w:val="left" w:pos="1440"/>
        </w:tabs>
        <w:rPr>
          <w:rFonts w:asciiTheme="minorHAnsi" w:eastAsiaTheme="minorEastAsia" w:hAnsiTheme="minorHAnsi" w:cstheme="minorBidi"/>
          <w:noProof/>
          <w:sz w:val="22"/>
          <w:szCs w:val="22"/>
        </w:rPr>
      </w:pPr>
      <w:r w:rsidRPr="00AE37AE">
        <w:rPr>
          <w:noProof/>
          <w:color w:val="000000"/>
        </w:rPr>
        <w:t>41.</w:t>
      </w:r>
      <w:r>
        <w:rPr>
          <w:rFonts w:asciiTheme="minorHAnsi" w:eastAsiaTheme="minorEastAsia" w:hAnsiTheme="minorHAnsi" w:cstheme="minorBidi"/>
          <w:noProof/>
          <w:sz w:val="22"/>
          <w:szCs w:val="22"/>
        </w:rPr>
        <w:tab/>
      </w:r>
      <w:r>
        <w:rPr>
          <w:noProof/>
        </w:rPr>
        <w:t>Standstill</w:t>
      </w:r>
      <w:r w:rsidRPr="00AE37AE">
        <w:rPr>
          <w:noProof/>
          <w:color w:val="000000"/>
        </w:rPr>
        <w:t xml:space="preserve"> Period</w:t>
      </w:r>
      <w:r>
        <w:rPr>
          <w:noProof/>
        </w:rPr>
        <w:tab/>
      </w:r>
      <w:r>
        <w:rPr>
          <w:noProof/>
        </w:rPr>
        <w:fldChar w:fldCharType="begin"/>
      </w:r>
      <w:r>
        <w:rPr>
          <w:noProof/>
        </w:rPr>
        <w:instrText xml:space="preserve"> PAGEREF _Toc44499672 \h </w:instrText>
      </w:r>
      <w:r>
        <w:rPr>
          <w:noProof/>
        </w:rPr>
      </w:r>
      <w:r>
        <w:rPr>
          <w:noProof/>
        </w:rPr>
        <w:fldChar w:fldCharType="separate"/>
      </w:r>
      <w:r w:rsidR="00381148">
        <w:rPr>
          <w:noProof/>
        </w:rPr>
        <w:t>29</w:t>
      </w:r>
      <w:r>
        <w:rPr>
          <w:noProof/>
        </w:rPr>
        <w:fldChar w:fldCharType="end"/>
      </w:r>
    </w:p>
    <w:p w14:paraId="3A67E82A" w14:textId="19AA9FA3" w:rsidR="00D15A58" w:rsidRDefault="00D15A58">
      <w:pPr>
        <w:pStyle w:val="TOC2"/>
        <w:tabs>
          <w:tab w:val="left" w:pos="144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sidRPr="00AE37AE">
        <w:rPr>
          <w:noProof/>
          <w:color w:val="000000"/>
        </w:rPr>
        <w:t xml:space="preserve">Notification of Intention to </w:t>
      </w:r>
      <w:r>
        <w:rPr>
          <w:noProof/>
        </w:rPr>
        <w:t>Award</w:t>
      </w:r>
      <w:r>
        <w:rPr>
          <w:noProof/>
        </w:rPr>
        <w:tab/>
      </w:r>
      <w:r>
        <w:rPr>
          <w:noProof/>
        </w:rPr>
        <w:fldChar w:fldCharType="begin"/>
      </w:r>
      <w:r>
        <w:rPr>
          <w:noProof/>
        </w:rPr>
        <w:instrText xml:space="preserve"> PAGEREF _Toc44499673 \h </w:instrText>
      </w:r>
      <w:r>
        <w:rPr>
          <w:noProof/>
        </w:rPr>
      </w:r>
      <w:r>
        <w:rPr>
          <w:noProof/>
        </w:rPr>
        <w:fldChar w:fldCharType="separate"/>
      </w:r>
      <w:r w:rsidR="00381148">
        <w:rPr>
          <w:noProof/>
        </w:rPr>
        <w:t>29</w:t>
      </w:r>
      <w:r>
        <w:rPr>
          <w:noProof/>
        </w:rPr>
        <w:fldChar w:fldCharType="end"/>
      </w:r>
    </w:p>
    <w:p w14:paraId="3F42575E" w14:textId="3A140B18" w:rsidR="00D15A58" w:rsidRDefault="00D15A58">
      <w:pPr>
        <w:pStyle w:val="TOC1"/>
        <w:rPr>
          <w:rFonts w:asciiTheme="minorHAnsi" w:eastAsiaTheme="minorEastAsia" w:hAnsiTheme="minorHAnsi" w:cstheme="minorBidi"/>
          <w:b w:val="0"/>
          <w:noProof/>
          <w:sz w:val="22"/>
          <w:szCs w:val="22"/>
        </w:rPr>
      </w:pPr>
      <w:r w:rsidRPr="00AE37AE">
        <w:rPr>
          <w:iCs/>
          <w:noProof/>
        </w:rPr>
        <w:t>F.  Award of Contract</w:t>
      </w:r>
      <w:r>
        <w:rPr>
          <w:noProof/>
        </w:rPr>
        <w:tab/>
      </w:r>
      <w:r>
        <w:rPr>
          <w:noProof/>
        </w:rPr>
        <w:fldChar w:fldCharType="begin"/>
      </w:r>
      <w:r>
        <w:rPr>
          <w:noProof/>
        </w:rPr>
        <w:instrText xml:space="preserve"> PAGEREF _Toc44499674 \h </w:instrText>
      </w:r>
      <w:r>
        <w:rPr>
          <w:noProof/>
        </w:rPr>
      </w:r>
      <w:r>
        <w:rPr>
          <w:noProof/>
        </w:rPr>
        <w:fldChar w:fldCharType="separate"/>
      </w:r>
      <w:r w:rsidR="00381148">
        <w:rPr>
          <w:noProof/>
        </w:rPr>
        <w:t>30</w:t>
      </w:r>
      <w:r>
        <w:rPr>
          <w:noProof/>
        </w:rPr>
        <w:fldChar w:fldCharType="end"/>
      </w:r>
    </w:p>
    <w:p w14:paraId="6F1E8F41" w14:textId="7A8A5C23" w:rsidR="00D15A58" w:rsidRDefault="00D15A58">
      <w:pPr>
        <w:pStyle w:val="TOC2"/>
        <w:tabs>
          <w:tab w:val="left" w:pos="1440"/>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Award Criteria</w:t>
      </w:r>
      <w:r>
        <w:rPr>
          <w:noProof/>
        </w:rPr>
        <w:tab/>
      </w:r>
      <w:r>
        <w:rPr>
          <w:noProof/>
        </w:rPr>
        <w:fldChar w:fldCharType="begin"/>
      </w:r>
      <w:r>
        <w:rPr>
          <w:noProof/>
        </w:rPr>
        <w:instrText xml:space="preserve"> PAGEREF _Toc44499675 \h </w:instrText>
      </w:r>
      <w:r>
        <w:rPr>
          <w:noProof/>
        </w:rPr>
      </w:r>
      <w:r>
        <w:rPr>
          <w:noProof/>
        </w:rPr>
        <w:fldChar w:fldCharType="separate"/>
      </w:r>
      <w:r w:rsidR="00381148">
        <w:rPr>
          <w:noProof/>
        </w:rPr>
        <w:t>30</w:t>
      </w:r>
      <w:r>
        <w:rPr>
          <w:noProof/>
        </w:rPr>
        <w:fldChar w:fldCharType="end"/>
      </w:r>
    </w:p>
    <w:p w14:paraId="026AB637" w14:textId="25E09323" w:rsidR="00D15A58" w:rsidRDefault="00D15A58">
      <w:pPr>
        <w:pStyle w:val="TOC2"/>
        <w:tabs>
          <w:tab w:val="left" w:pos="1440"/>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Notification of Award</w:t>
      </w:r>
      <w:r>
        <w:rPr>
          <w:noProof/>
        </w:rPr>
        <w:tab/>
      </w:r>
      <w:r>
        <w:rPr>
          <w:noProof/>
        </w:rPr>
        <w:fldChar w:fldCharType="begin"/>
      </w:r>
      <w:r>
        <w:rPr>
          <w:noProof/>
        </w:rPr>
        <w:instrText xml:space="preserve"> PAGEREF _Toc44499676 \h </w:instrText>
      </w:r>
      <w:r>
        <w:rPr>
          <w:noProof/>
        </w:rPr>
      </w:r>
      <w:r>
        <w:rPr>
          <w:noProof/>
        </w:rPr>
        <w:fldChar w:fldCharType="separate"/>
      </w:r>
      <w:r w:rsidR="00381148">
        <w:rPr>
          <w:noProof/>
        </w:rPr>
        <w:t>30</w:t>
      </w:r>
      <w:r>
        <w:rPr>
          <w:noProof/>
        </w:rPr>
        <w:fldChar w:fldCharType="end"/>
      </w:r>
    </w:p>
    <w:p w14:paraId="52DD0A5C" w14:textId="56252782" w:rsidR="00D15A58" w:rsidRDefault="00D15A58">
      <w:pPr>
        <w:pStyle w:val="TOC2"/>
        <w:tabs>
          <w:tab w:val="left" w:pos="1440"/>
        </w:tabs>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sidRPr="00AE37AE">
        <w:rPr>
          <w:noProof/>
          <w:color w:val="000000"/>
        </w:rPr>
        <w:t xml:space="preserve">Debriefing by the </w:t>
      </w:r>
      <w:r>
        <w:rPr>
          <w:noProof/>
        </w:rPr>
        <w:t>Employer</w:t>
      </w:r>
      <w:r>
        <w:rPr>
          <w:noProof/>
        </w:rPr>
        <w:tab/>
      </w:r>
      <w:r>
        <w:rPr>
          <w:noProof/>
        </w:rPr>
        <w:fldChar w:fldCharType="begin"/>
      </w:r>
      <w:r>
        <w:rPr>
          <w:noProof/>
        </w:rPr>
        <w:instrText xml:space="preserve"> PAGEREF _Toc44499677 \h </w:instrText>
      </w:r>
      <w:r>
        <w:rPr>
          <w:noProof/>
        </w:rPr>
      </w:r>
      <w:r>
        <w:rPr>
          <w:noProof/>
        </w:rPr>
        <w:fldChar w:fldCharType="separate"/>
      </w:r>
      <w:r w:rsidR="00381148">
        <w:rPr>
          <w:noProof/>
        </w:rPr>
        <w:t>31</w:t>
      </w:r>
      <w:r>
        <w:rPr>
          <w:noProof/>
        </w:rPr>
        <w:fldChar w:fldCharType="end"/>
      </w:r>
    </w:p>
    <w:p w14:paraId="04E355FA" w14:textId="6E4E67BB" w:rsidR="00D15A58" w:rsidRDefault="00D15A58">
      <w:pPr>
        <w:pStyle w:val="TOC2"/>
        <w:tabs>
          <w:tab w:val="left" w:pos="1440"/>
        </w:tabs>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Signing of Contract</w:t>
      </w:r>
      <w:r>
        <w:rPr>
          <w:noProof/>
        </w:rPr>
        <w:tab/>
      </w:r>
      <w:r>
        <w:rPr>
          <w:noProof/>
        </w:rPr>
        <w:fldChar w:fldCharType="begin"/>
      </w:r>
      <w:r>
        <w:rPr>
          <w:noProof/>
        </w:rPr>
        <w:instrText xml:space="preserve"> PAGEREF _Toc44499678 \h </w:instrText>
      </w:r>
      <w:r>
        <w:rPr>
          <w:noProof/>
        </w:rPr>
      </w:r>
      <w:r>
        <w:rPr>
          <w:noProof/>
        </w:rPr>
        <w:fldChar w:fldCharType="separate"/>
      </w:r>
      <w:r w:rsidR="00381148">
        <w:rPr>
          <w:noProof/>
        </w:rPr>
        <w:t>31</w:t>
      </w:r>
      <w:r>
        <w:rPr>
          <w:noProof/>
        </w:rPr>
        <w:fldChar w:fldCharType="end"/>
      </w:r>
    </w:p>
    <w:p w14:paraId="2066072D" w14:textId="6446969A" w:rsidR="00D15A58" w:rsidRDefault="00D15A58">
      <w:pPr>
        <w:pStyle w:val="TOC2"/>
        <w:tabs>
          <w:tab w:val="left" w:pos="1440"/>
        </w:tabs>
        <w:rPr>
          <w:rFonts w:asciiTheme="minorHAnsi" w:eastAsiaTheme="minorEastAsia" w:hAnsiTheme="minorHAnsi" w:cstheme="minorBidi"/>
          <w:noProof/>
          <w:sz w:val="22"/>
          <w:szCs w:val="22"/>
        </w:rPr>
      </w:pPr>
      <w:r>
        <w:rPr>
          <w:noProof/>
        </w:rPr>
        <w:t>47.</w:t>
      </w:r>
      <w:r>
        <w:rPr>
          <w:rFonts w:asciiTheme="minorHAnsi" w:eastAsiaTheme="minorEastAsia" w:hAnsiTheme="minorHAnsi" w:cstheme="minorBidi"/>
          <w:noProof/>
          <w:sz w:val="22"/>
          <w:szCs w:val="22"/>
        </w:rPr>
        <w:tab/>
      </w:r>
      <w:r>
        <w:rPr>
          <w:noProof/>
        </w:rPr>
        <w:t>Performance Security</w:t>
      </w:r>
      <w:r>
        <w:rPr>
          <w:noProof/>
        </w:rPr>
        <w:tab/>
      </w:r>
      <w:r>
        <w:rPr>
          <w:noProof/>
        </w:rPr>
        <w:fldChar w:fldCharType="begin"/>
      </w:r>
      <w:r>
        <w:rPr>
          <w:noProof/>
        </w:rPr>
        <w:instrText xml:space="preserve"> PAGEREF _Toc44499679 \h </w:instrText>
      </w:r>
      <w:r>
        <w:rPr>
          <w:noProof/>
        </w:rPr>
      </w:r>
      <w:r>
        <w:rPr>
          <w:noProof/>
        </w:rPr>
        <w:fldChar w:fldCharType="separate"/>
      </w:r>
      <w:r w:rsidR="00381148">
        <w:rPr>
          <w:noProof/>
        </w:rPr>
        <w:t>32</w:t>
      </w:r>
      <w:r>
        <w:rPr>
          <w:noProof/>
        </w:rPr>
        <w:fldChar w:fldCharType="end"/>
      </w:r>
    </w:p>
    <w:p w14:paraId="052E1B66" w14:textId="13F0B1BF" w:rsidR="00D15A58" w:rsidRDefault="00D15A58">
      <w:pPr>
        <w:pStyle w:val="TOC2"/>
        <w:tabs>
          <w:tab w:val="left" w:pos="1440"/>
        </w:tabs>
        <w:rPr>
          <w:rFonts w:asciiTheme="minorHAnsi" w:eastAsiaTheme="minorEastAsia" w:hAnsiTheme="minorHAnsi" w:cstheme="minorBidi"/>
          <w:noProof/>
          <w:sz w:val="22"/>
          <w:szCs w:val="22"/>
        </w:rPr>
      </w:pPr>
      <w:r>
        <w:rPr>
          <w:noProof/>
        </w:rPr>
        <w:t>48.</w:t>
      </w:r>
      <w:r>
        <w:rPr>
          <w:rFonts w:asciiTheme="minorHAnsi" w:eastAsiaTheme="minorEastAsia" w:hAnsiTheme="minorHAnsi" w:cstheme="minorBidi"/>
          <w:noProof/>
          <w:sz w:val="22"/>
          <w:szCs w:val="22"/>
        </w:rPr>
        <w:tab/>
      </w:r>
      <w:r w:rsidRPr="00AE37AE">
        <w:rPr>
          <w:noProof/>
          <w:color w:val="000000" w:themeColor="text1"/>
        </w:rPr>
        <w:t>Procurement Related Complaint</w:t>
      </w:r>
      <w:r>
        <w:rPr>
          <w:noProof/>
        </w:rPr>
        <w:tab/>
      </w:r>
      <w:r>
        <w:rPr>
          <w:noProof/>
        </w:rPr>
        <w:fldChar w:fldCharType="begin"/>
      </w:r>
      <w:r>
        <w:rPr>
          <w:noProof/>
        </w:rPr>
        <w:instrText xml:space="preserve"> PAGEREF _Toc44499680 \h </w:instrText>
      </w:r>
      <w:r>
        <w:rPr>
          <w:noProof/>
        </w:rPr>
      </w:r>
      <w:r>
        <w:rPr>
          <w:noProof/>
        </w:rPr>
        <w:fldChar w:fldCharType="separate"/>
      </w:r>
      <w:r w:rsidR="00381148">
        <w:rPr>
          <w:noProof/>
        </w:rPr>
        <w:t>32</w:t>
      </w:r>
      <w:r>
        <w:rPr>
          <w:noProof/>
        </w:rPr>
        <w:fldChar w:fldCharType="end"/>
      </w:r>
    </w:p>
    <w:p w14:paraId="172C3946" w14:textId="24579285" w:rsidR="006309F7" w:rsidRPr="00203156" w:rsidRDefault="00097D0D" w:rsidP="002D48F5">
      <w:pPr>
        <w:spacing w:before="120" w:after="120"/>
      </w:pPr>
      <w:r w:rsidRPr="00203156">
        <w:rPr>
          <w:b/>
        </w:rPr>
        <w:fldChar w:fldCharType="end"/>
      </w:r>
    </w:p>
    <w:p w14:paraId="169DFFFC" w14:textId="77777777" w:rsidR="006309F7" w:rsidRPr="00203156" w:rsidRDefault="006309F7" w:rsidP="002D48F5">
      <w:pPr>
        <w:spacing w:before="120" w:after="120"/>
        <w:jc w:val="right"/>
        <w:outlineLvl w:val="0"/>
        <w:rPr>
          <w:sz w:val="28"/>
        </w:rPr>
      </w:pPr>
    </w:p>
    <w:p w14:paraId="467219F3" w14:textId="77777777" w:rsidR="006309F7" w:rsidRPr="00203156" w:rsidRDefault="006309F7" w:rsidP="002D48F5">
      <w:pPr>
        <w:pStyle w:val="TOC1"/>
        <w:tabs>
          <w:tab w:val="right" w:pos="9000"/>
        </w:tabs>
        <w:spacing w:before="120" w:after="120"/>
      </w:pPr>
    </w:p>
    <w:p w14:paraId="225A49FC" w14:textId="77777777" w:rsidR="006309F7" w:rsidRPr="00203156" w:rsidRDefault="006309F7" w:rsidP="002D48F5">
      <w:pPr>
        <w:spacing w:before="120" w:after="120"/>
      </w:pPr>
      <w:r w:rsidRPr="00203156">
        <w:br w:type="page"/>
      </w:r>
    </w:p>
    <w:tbl>
      <w:tblPr>
        <w:tblW w:w="9270" w:type="dxa"/>
        <w:tblInd w:w="-180" w:type="dxa"/>
        <w:tblLayout w:type="fixed"/>
        <w:tblLook w:val="0000" w:firstRow="0" w:lastRow="0" w:firstColumn="0" w:lastColumn="0" w:noHBand="0" w:noVBand="0"/>
      </w:tblPr>
      <w:tblGrid>
        <w:gridCol w:w="2610"/>
        <w:gridCol w:w="6660"/>
      </w:tblGrid>
      <w:tr w:rsidR="006309F7" w:rsidRPr="00203156" w14:paraId="12621D85" w14:textId="77777777" w:rsidTr="00074216">
        <w:trPr>
          <w:cantSplit/>
        </w:trPr>
        <w:tc>
          <w:tcPr>
            <w:tcW w:w="9270" w:type="dxa"/>
            <w:gridSpan w:val="2"/>
            <w:vAlign w:val="center"/>
          </w:tcPr>
          <w:p w14:paraId="7CD4FFB1" w14:textId="77777777" w:rsidR="006309F7" w:rsidRPr="00203156" w:rsidRDefault="006309F7" w:rsidP="00682CE6">
            <w:pPr>
              <w:spacing w:after="200"/>
              <w:jc w:val="center"/>
              <w:rPr>
                <w:b/>
                <w:sz w:val="36"/>
              </w:rPr>
            </w:pPr>
            <w:r w:rsidRPr="00203156">
              <w:rPr>
                <w:u w:val="single"/>
              </w:rPr>
              <w:br w:type="page"/>
            </w:r>
            <w:r w:rsidRPr="00203156">
              <w:br w:type="page"/>
            </w:r>
            <w:bookmarkStart w:id="20" w:name="_Hlt438532663"/>
            <w:bookmarkStart w:id="21" w:name="_Toc438266923"/>
            <w:bookmarkStart w:id="22" w:name="_Toc438267877"/>
            <w:bookmarkStart w:id="23" w:name="_Toc438366664"/>
            <w:bookmarkEnd w:id="20"/>
            <w:r w:rsidR="00682CE6" w:rsidRPr="00203156">
              <w:rPr>
                <w:b/>
                <w:sz w:val="36"/>
              </w:rPr>
              <w:t xml:space="preserve">Section I. - </w:t>
            </w:r>
            <w:r w:rsidRPr="00203156">
              <w:rPr>
                <w:b/>
                <w:sz w:val="36"/>
              </w:rPr>
              <w:t>Instructions to Bidders</w:t>
            </w:r>
            <w:bookmarkEnd w:id="21"/>
            <w:bookmarkEnd w:id="22"/>
            <w:bookmarkEnd w:id="23"/>
          </w:p>
        </w:tc>
      </w:tr>
      <w:tr w:rsidR="006309F7" w:rsidRPr="00203156" w14:paraId="026C1C92" w14:textId="77777777" w:rsidTr="00074216">
        <w:tc>
          <w:tcPr>
            <w:tcW w:w="2610" w:type="dxa"/>
            <w:vAlign w:val="center"/>
          </w:tcPr>
          <w:p w14:paraId="5913204D" w14:textId="77777777" w:rsidR="006309F7" w:rsidRPr="00203156" w:rsidRDefault="006309F7" w:rsidP="00682CE6">
            <w:pPr>
              <w:spacing w:after="200"/>
            </w:pPr>
          </w:p>
        </w:tc>
        <w:tc>
          <w:tcPr>
            <w:tcW w:w="6660" w:type="dxa"/>
            <w:vAlign w:val="center"/>
          </w:tcPr>
          <w:p w14:paraId="4DCB1186" w14:textId="77777777" w:rsidR="006309F7" w:rsidRPr="00203156" w:rsidRDefault="006309F7" w:rsidP="00682CE6">
            <w:pPr>
              <w:pStyle w:val="BodyText2"/>
              <w:spacing w:after="200"/>
              <w:jc w:val="center"/>
              <w:rPr>
                <w:b/>
                <w:bCs w:val="0"/>
                <w:i w:val="0"/>
                <w:iCs/>
                <w:sz w:val="28"/>
              </w:rPr>
            </w:pPr>
            <w:bookmarkStart w:id="24" w:name="_Toc438438819"/>
            <w:bookmarkStart w:id="25" w:name="_Toc438532553"/>
            <w:bookmarkStart w:id="26" w:name="_Toc438733963"/>
            <w:bookmarkStart w:id="27" w:name="_Toc438962045"/>
            <w:bookmarkStart w:id="28" w:name="_Toc461939616"/>
            <w:bookmarkStart w:id="29" w:name="_Toc44499627"/>
            <w:r w:rsidRPr="00203156">
              <w:rPr>
                <w:b/>
                <w:i w:val="0"/>
                <w:iCs/>
                <w:sz w:val="28"/>
              </w:rPr>
              <w:t>A. General</w:t>
            </w:r>
            <w:bookmarkEnd w:id="24"/>
            <w:bookmarkEnd w:id="25"/>
            <w:bookmarkEnd w:id="26"/>
            <w:bookmarkEnd w:id="27"/>
            <w:bookmarkEnd w:id="28"/>
            <w:bookmarkEnd w:id="29"/>
          </w:p>
        </w:tc>
      </w:tr>
      <w:tr w:rsidR="006309F7" w:rsidRPr="00203156" w14:paraId="34797C86" w14:textId="77777777" w:rsidTr="00074216">
        <w:tc>
          <w:tcPr>
            <w:tcW w:w="2610" w:type="dxa"/>
          </w:tcPr>
          <w:p w14:paraId="0890CD2E" w14:textId="2E0DEEAD" w:rsidR="006309F7" w:rsidRPr="00203156" w:rsidRDefault="006309F7" w:rsidP="00D15A58">
            <w:pPr>
              <w:pStyle w:val="ITBHeader"/>
              <w:tabs>
                <w:tab w:val="clear" w:pos="342"/>
                <w:tab w:val="clear" w:pos="720"/>
              </w:tabs>
              <w:spacing w:after="200"/>
              <w:ind w:left="345"/>
            </w:pPr>
            <w:bookmarkStart w:id="30" w:name="_Toc44499628"/>
            <w:r w:rsidRPr="00203156">
              <w:t>Scope of Bid</w:t>
            </w:r>
            <w:bookmarkEnd w:id="30"/>
          </w:p>
        </w:tc>
        <w:tc>
          <w:tcPr>
            <w:tcW w:w="6660" w:type="dxa"/>
          </w:tcPr>
          <w:p w14:paraId="361C23C6" w14:textId="37FFB66A" w:rsidR="00526AC3" w:rsidRPr="00203156" w:rsidRDefault="00D20367" w:rsidP="00682CE6">
            <w:pPr>
              <w:pStyle w:val="StyleStyleHeader1-ClausesAfter0ptLeft0Hanging"/>
              <w:outlineLvl w:val="1"/>
              <w:rPr>
                <w:lang w:val="en-US"/>
              </w:rPr>
            </w:pPr>
            <w:bookmarkStart w:id="31" w:name="_Toc44581089"/>
            <w:r w:rsidRPr="00203156">
              <w:rPr>
                <w:lang w:val="en-US"/>
              </w:rPr>
              <w:t>1.1</w:t>
            </w:r>
            <w:r w:rsidRPr="00203156">
              <w:rPr>
                <w:lang w:val="en-US"/>
              </w:rPr>
              <w:tab/>
            </w:r>
            <w:r w:rsidR="006309F7" w:rsidRPr="00203156">
              <w:rPr>
                <w:lang w:val="en-US"/>
              </w:rPr>
              <w:t xml:space="preserve">In connection with the </w:t>
            </w:r>
            <w:r w:rsidR="00DF3EB5" w:rsidRPr="00203156">
              <w:rPr>
                <w:lang w:val="en-US"/>
              </w:rPr>
              <w:t xml:space="preserve">Request </w:t>
            </w:r>
            <w:r w:rsidR="006309F7" w:rsidRPr="00203156">
              <w:rPr>
                <w:lang w:val="en-US"/>
              </w:rPr>
              <w:t xml:space="preserve">for Bids </w:t>
            </w:r>
            <w:r w:rsidR="006309F7" w:rsidRPr="00203156">
              <w:rPr>
                <w:rStyle w:val="StyleHeader2-SubClausesBoldChar"/>
                <w:b w:val="0"/>
                <w:lang w:val="en-US"/>
              </w:rPr>
              <w:t xml:space="preserve">indicated </w:t>
            </w:r>
            <w:r w:rsidR="006309F7" w:rsidRPr="00203156">
              <w:rPr>
                <w:rStyle w:val="StyleHeader2-SubClausesBoldChar"/>
                <w:lang w:val="en-US"/>
              </w:rPr>
              <w:t>in the Bid Data Sheet (BDS)</w:t>
            </w:r>
            <w:r w:rsidR="006309F7" w:rsidRPr="00203156">
              <w:rPr>
                <w:lang w:val="en-US"/>
              </w:rPr>
              <w:t xml:space="preserve">, the Employer, as </w:t>
            </w:r>
            <w:r w:rsidR="006309F7" w:rsidRPr="00203156">
              <w:rPr>
                <w:rStyle w:val="StyleHeader2-SubClausesBoldChar"/>
                <w:b w:val="0"/>
                <w:lang w:val="en-US"/>
              </w:rPr>
              <w:t xml:space="preserve">indicated </w:t>
            </w:r>
            <w:r w:rsidR="006309F7" w:rsidRPr="00203156">
              <w:rPr>
                <w:rStyle w:val="StyleHeader2-SubClausesBoldChar"/>
                <w:lang w:val="en-US"/>
              </w:rPr>
              <w:t>in the BDS</w:t>
            </w:r>
            <w:r w:rsidR="006309F7" w:rsidRPr="00203156">
              <w:rPr>
                <w:lang w:val="en-US"/>
              </w:rPr>
              <w:t>, issues th</w:t>
            </w:r>
            <w:r w:rsidR="00E10E3F" w:rsidRPr="00203156">
              <w:rPr>
                <w:lang w:val="en-US"/>
              </w:rPr>
              <w:t>is</w:t>
            </w:r>
            <w:r w:rsidR="006309F7" w:rsidRPr="00203156">
              <w:rPr>
                <w:lang w:val="en-US"/>
              </w:rPr>
              <w:t xml:space="preserve"> </w:t>
            </w:r>
            <w:r w:rsidR="009260AF" w:rsidRPr="00203156">
              <w:rPr>
                <w:lang w:val="en-US"/>
              </w:rPr>
              <w:t>bidding document</w:t>
            </w:r>
            <w:r w:rsidR="006309F7" w:rsidRPr="00203156">
              <w:rPr>
                <w:lang w:val="en-US"/>
              </w:rPr>
              <w:t xml:space="preserve"> for the procurement </w:t>
            </w:r>
            <w:r w:rsidR="00765A93" w:rsidRPr="00203156">
              <w:rPr>
                <w:lang w:val="en-US"/>
              </w:rPr>
              <w:t xml:space="preserve">of </w:t>
            </w:r>
            <w:r w:rsidR="00526AC3" w:rsidRPr="00203156">
              <w:rPr>
                <w:lang w:val="en-US"/>
              </w:rPr>
              <w:t xml:space="preserve">Works and Services </w:t>
            </w:r>
            <w:r w:rsidR="005C09FA" w:rsidRPr="00203156">
              <w:rPr>
                <w:lang w:val="en-US"/>
              </w:rPr>
              <w:t>as listed below</w:t>
            </w:r>
            <w:r w:rsidR="00526AC3" w:rsidRPr="00203156">
              <w:rPr>
                <w:lang w:val="en-US"/>
              </w:rPr>
              <w:t xml:space="preserve"> for </w:t>
            </w:r>
            <w:r w:rsidR="00765A93" w:rsidRPr="00203156">
              <w:rPr>
                <w:lang w:val="en-US"/>
              </w:rPr>
              <w:t xml:space="preserve">the award of </w:t>
            </w:r>
            <w:r w:rsidR="00526AC3" w:rsidRPr="00203156">
              <w:rPr>
                <w:lang w:val="en-US"/>
              </w:rPr>
              <w:t xml:space="preserve">an </w:t>
            </w:r>
            <w:r w:rsidR="00526AC3" w:rsidRPr="00203156">
              <w:rPr>
                <w:b/>
                <w:lang w:val="en-US"/>
              </w:rPr>
              <w:t>Output- and Performance-based Road Contract</w:t>
            </w:r>
            <w:r w:rsidR="00765A93" w:rsidRPr="00203156">
              <w:rPr>
                <w:b/>
                <w:lang w:val="en-US"/>
              </w:rPr>
              <w:t xml:space="preserve"> (</w:t>
            </w:r>
            <w:r w:rsidR="00A23BC0" w:rsidRPr="00203156">
              <w:rPr>
                <w:b/>
                <w:lang w:val="en-US"/>
              </w:rPr>
              <w:t>OPBRC</w:t>
            </w:r>
            <w:r w:rsidR="00765A93" w:rsidRPr="00203156">
              <w:rPr>
                <w:b/>
                <w:lang w:val="en-US"/>
              </w:rPr>
              <w:t>)</w:t>
            </w:r>
            <w:r w:rsidR="00526AC3" w:rsidRPr="00203156">
              <w:rPr>
                <w:b/>
                <w:lang w:val="en-US"/>
              </w:rPr>
              <w:t>.</w:t>
            </w:r>
            <w:r w:rsidR="00765A93" w:rsidRPr="00203156">
              <w:rPr>
                <w:b/>
                <w:i/>
                <w:lang w:val="en-US"/>
              </w:rPr>
              <w:t xml:space="preserve"> </w:t>
            </w:r>
            <w:r w:rsidR="00DA52E6" w:rsidRPr="00203156">
              <w:rPr>
                <w:color w:val="000000" w:themeColor="text1"/>
                <w:lang w:val="en-US"/>
              </w:rPr>
              <w:t xml:space="preserve">The name, identification, and number of </w:t>
            </w:r>
            <w:r w:rsidR="00DA52E6" w:rsidRPr="00203156">
              <w:rPr>
                <w:iCs/>
                <w:color w:val="000000" w:themeColor="text1"/>
                <w:lang w:val="en-US"/>
              </w:rPr>
              <w:t>lots (contracts)</w:t>
            </w:r>
            <w:r w:rsidR="00DA52E6" w:rsidRPr="00203156">
              <w:rPr>
                <w:color w:val="000000" w:themeColor="text1"/>
                <w:lang w:val="en-US"/>
              </w:rPr>
              <w:t xml:space="preserve"> of </w:t>
            </w:r>
            <w:r w:rsidR="00DA52E6" w:rsidRPr="00203156">
              <w:rPr>
                <w:iCs/>
                <w:color w:val="000000" w:themeColor="text1"/>
                <w:lang w:val="en-US"/>
              </w:rPr>
              <w:t xml:space="preserve">this </w:t>
            </w:r>
            <w:r w:rsidR="00DA52E6" w:rsidRPr="00203156">
              <w:rPr>
                <w:lang w:val="en-US"/>
              </w:rPr>
              <w:t>RFB</w:t>
            </w:r>
            <w:r w:rsidR="00DA52E6" w:rsidRPr="00203156">
              <w:rPr>
                <w:color w:val="000000" w:themeColor="text1"/>
                <w:lang w:val="en-US"/>
              </w:rPr>
              <w:t xml:space="preserve"> are </w:t>
            </w:r>
            <w:r w:rsidR="00DA52E6" w:rsidRPr="00203156">
              <w:rPr>
                <w:rStyle w:val="StyleHeader2-SubClausesBoldChar"/>
                <w:b w:val="0"/>
                <w:color w:val="000000" w:themeColor="text1"/>
                <w:lang w:val="en-US"/>
              </w:rPr>
              <w:t>specified</w:t>
            </w:r>
            <w:r w:rsidR="00DA52E6" w:rsidRPr="00203156">
              <w:rPr>
                <w:rStyle w:val="StyleHeader2-SubClausesBoldChar"/>
                <w:color w:val="000000" w:themeColor="text1"/>
                <w:lang w:val="en-US"/>
              </w:rPr>
              <w:t xml:space="preserve"> in the BDS.</w:t>
            </w:r>
            <w:r w:rsidR="00526AC3" w:rsidRPr="00203156">
              <w:rPr>
                <w:b/>
                <w:i/>
                <w:lang w:val="en-US"/>
              </w:rPr>
              <w:t xml:space="preserve"> </w:t>
            </w:r>
            <w:r w:rsidR="00526AC3" w:rsidRPr="00203156">
              <w:rPr>
                <w:iCs/>
                <w:lang w:val="en-US"/>
              </w:rPr>
              <w:t xml:space="preserve">The </w:t>
            </w:r>
            <w:r w:rsidR="00765A93" w:rsidRPr="00203156">
              <w:rPr>
                <w:iCs/>
                <w:lang w:val="en-US"/>
              </w:rPr>
              <w:t xml:space="preserve">Works and Services under the </w:t>
            </w:r>
            <w:r w:rsidR="00A23BC0" w:rsidRPr="00203156">
              <w:rPr>
                <w:iCs/>
                <w:lang w:val="en-US"/>
              </w:rPr>
              <w:t>OPBRC</w:t>
            </w:r>
            <w:r w:rsidR="00526AC3" w:rsidRPr="00203156">
              <w:rPr>
                <w:iCs/>
                <w:lang w:val="en-US"/>
              </w:rPr>
              <w:t xml:space="preserve"> will cover</w:t>
            </w:r>
            <w:r w:rsidR="00526AC3" w:rsidRPr="00203156">
              <w:rPr>
                <w:b/>
                <w:i/>
                <w:lang w:val="en-US"/>
              </w:rPr>
              <w:t xml:space="preserve"> </w:t>
            </w:r>
            <w:r w:rsidR="00526AC3" w:rsidRPr="00203156">
              <w:rPr>
                <w:lang w:val="en-US"/>
              </w:rPr>
              <w:t xml:space="preserve">the Roads indicated </w:t>
            </w:r>
            <w:r w:rsidR="00526AC3" w:rsidRPr="00203156">
              <w:rPr>
                <w:b/>
                <w:lang w:val="en-US"/>
              </w:rPr>
              <w:t xml:space="preserve">in the </w:t>
            </w:r>
            <w:r w:rsidR="001D2EF8" w:rsidRPr="00203156">
              <w:rPr>
                <w:b/>
                <w:lang w:val="en-US"/>
              </w:rPr>
              <w:t>BDS</w:t>
            </w:r>
            <w:r w:rsidR="00526AC3" w:rsidRPr="00203156">
              <w:rPr>
                <w:lang w:val="en-US"/>
              </w:rPr>
              <w:t xml:space="preserve"> and</w:t>
            </w:r>
            <w:r w:rsidR="001D2EF8" w:rsidRPr="00203156">
              <w:rPr>
                <w:lang w:val="en-US"/>
              </w:rPr>
              <w:t xml:space="preserve"> will </w:t>
            </w:r>
            <w:r w:rsidR="00526AC3" w:rsidRPr="00203156">
              <w:rPr>
                <w:lang w:val="en-US"/>
              </w:rPr>
              <w:t>consist of:</w:t>
            </w:r>
            <w:bookmarkEnd w:id="31"/>
          </w:p>
          <w:p w14:paraId="70952707" w14:textId="2095DEDF" w:rsidR="00526AC3" w:rsidRPr="00203156" w:rsidRDefault="001D2EF8" w:rsidP="00682CE6">
            <w:pPr>
              <w:pStyle w:val="StyleStyleHeader1-ClausesAfter0ptLeft0Hanging"/>
              <w:tabs>
                <w:tab w:val="left" w:pos="1152"/>
              </w:tabs>
              <w:ind w:left="1152"/>
              <w:outlineLvl w:val="1"/>
              <w:rPr>
                <w:b/>
                <w:i/>
                <w:lang w:val="en-US"/>
              </w:rPr>
            </w:pPr>
            <w:bookmarkStart w:id="32" w:name="_Toc44581090"/>
            <w:r w:rsidRPr="00203156">
              <w:rPr>
                <w:lang w:val="en-US"/>
              </w:rPr>
              <w:t>(a)</w:t>
            </w:r>
            <w:r w:rsidR="0082009C" w:rsidRPr="00203156">
              <w:rPr>
                <w:lang w:val="en-US"/>
              </w:rPr>
              <w:tab/>
            </w:r>
            <w:r w:rsidR="00526AC3" w:rsidRPr="00203156">
              <w:rPr>
                <w:lang w:val="en-US"/>
              </w:rPr>
              <w:t xml:space="preserve">Maintenance Services or “Services” consisting of all interventions on the Roads which are </w:t>
            </w:r>
            <w:r w:rsidR="005C09FA" w:rsidRPr="00203156">
              <w:rPr>
                <w:lang w:val="en-US"/>
              </w:rPr>
              <w:t xml:space="preserve">to be </w:t>
            </w:r>
            <w:r w:rsidR="00526AC3" w:rsidRPr="00203156">
              <w:rPr>
                <w:lang w:val="en-US"/>
              </w:rPr>
              <w:t xml:space="preserve">carried out </w:t>
            </w:r>
            <w:r w:rsidR="00612087" w:rsidRPr="00203156">
              <w:rPr>
                <w:lang w:val="en-US"/>
              </w:rPr>
              <w:t xml:space="preserve">by the contractor </w:t>
            </w:r>
            <w:r w:rsidR="00526AC3" w:rsidRPr="00203156">
              <w:rPr>
                <w:lang w:val="en-US"/>
              </w:rPr>
              <w:t xml:space="preserve">in order to achieve and keep the Road performance standards defined by the Service Level included in </w:t>
            </w:r>
            <w:r w:rsidR="005C09FA" w:rsidRPr="00203156">
              <w:rPr>
                <w:lang w:val="en-US"/>
              </w:rPr>
              <w:t>Section V</w:t>
            </w:r>
            <w:r w:rsidR="00DB33A3" w:rsidRPr="00203156">
              <w:rPr>
                <w:lang w:val="en-US"/>
              </w:rPr>
              <w:t>I</w:t>
            </w:r>
            <w:r w:rsidR="005C09FA" w:rsidRPr="00203156">
              <w:rPr>
                <w:lang w:val="en-US"/>
              </w:rPr>
              <w:t>I</w:t>
            </w:r>
            <w:r w:rsidR="00941742" w:rsidRPr="00203156">
              <w:rPr>
                <w:lang w:val="en-US"/>
              </w:rPr>
              <w:t>, Specifications for Works and Services</w:t>
            </w:r>
            <w:r w:rsidR="005C09FA" w:rsidRPr="00203156">
              <w:rPr>
                <w:lang w:val="en-US"/>
              </w:rPr>
              <w:t xml:space="preserve"> of </w:t>
            </w:r>
            <w:r w:rsidR="008975A5" w:rsidRPr="00203156">
              <w:rPr>
                <w:lang w:val="en-US"/>
              </w:rPr>
              <w:t xml:space="preserve">this </w:t>
            </w:r>
            <w:r w:rsidR="009260AF" w:rsidRPr="00203156">
              <w:rPr>
                <w:lang w:val="en-US"/>
              </w:rPr>
              <w:t>bidding document</w:t>
            </w:r>
            <w:r w:rsidR="00526AC3" w:rsidRPr="00203156">
              <w:rPr>
                <w:lang w:val="en-US"/>
              </w:rPr>
              <w:t>, and all activities related to the management and evaluation of t</w:t>
            </w:r>
            <w:r w:rsidR="00682CE6" w:rsidRPr="00203156">
              <w:rPr>
                <w:lang w:val="en-US"/>
              </w:rPr>
              <w:t>he road network under contract;</w:t>
            </w:r>
            <w:bookmarkEnd w:id="32"/>
          </w:p>
          <w:p w14:paraId="25072CBC" w14:textId="4D620B63" w:rsidR="00526AC3" w:rsidRPr="00203156" w:rsidRDefault="001D2EF8" w:rsidP="00682CE6">
            <w:pPr>
              <w:pStyle w:val="StyleStyleHeader1-ClausesAfter0ptLeft0Hanging"/>
              <w:tabs>
                <w:tab w:val="left" w:pos="1152"/>
              </w:tabs>
              <w:ind w:left="1152"/>
              <w:outlineLvl w:val="1"/>
              <w:rPr>
                <w:b/>
                <w:i/>
                <w:lang w:val="en-US"/>
              </w:rPr>
            </w:pPr>
            <w:bookmarkStart w:id="33" w:name="_Toc44581091"/>
            <w:r w:rsidRPr="00203156">
              <w:rPr>
                <w:lang w:val="en-US"/>
              </w:rPr>
              <w:t>(b)</w:t>
            </w:r>
            <w:r w:rsidR="0082009C" w:rsidRPr="00203156">
              <w:rPr>
                <w:lang w:val="en-US"/>
              </w:rPr>
              <w:tab/>
            </w:r>
            <w:r w:rsidR="00526AC3" w:rsidRPr="00203156">
              <w:rPr>
                <w:lang w:val="en-US"/>
              </w:rPr>
              <w:t>Rehabilitation Works</w:t>
            </w:r>
            <w:r w:rsidR="00612087" w:rsidRPr="00203156">
              <w:rPr>
                <w:lang w:val="en-US"/>
              </w:rPr>
              <w:t>, when requested</w:t>
            </w:r>
            <w:r w:rsidR="00612087" w:rsidRPr="00203156">
              <w:rPr>
                <w:b/>
                <w:lang w:val="en-US"/>
              </w:rPr>
              <w:t xml:space="preserve"> in the BDS</w:t>
            </w:r>
            <w:r w:rsidR="00526AC3" w:rsidRPr="00203156">
              <w:rPr>
                <w:lang w:val="en-US"/>
              </w:rPr>
              <w:t xml:space="preserve"> for the sections of the Road(s) indicated</w:t>
            </w:r>
            <w:r w:rsidR="00526AC3" w:rsidRPr="00203156">
              <w:rPr>
                <w:b/>
                <w:lang w:val="en-US"/>
              </w:rPr>
              <w:t xml:space="preserve"> in the BD</w:t>
            </w:r>
            <w:r w:rsidR="001709A5" w:rsidRPr="00203156">
              <w:rPr>
                <w:b/>
                <w:lang w:val="en-US"/>
              </w:rPr>
              <w:t>S</w:t>
            </w:r>
            <w:r w:rsidR="00612087" w:rsidRPr="00203156">
              <w:rPr>
                <w:b/>
                <w:lang w:val="en-US"/>
              </w:rPr>
              <w:t>,</w:t>
            </w:r>
            <w:r w:rsidR="001709A5" w:rsidRPr="00203156">
              <w:rPr>
                <w:lang w:val="en-US"/>
              </w:rPr>
              <w:t xml:space="preserve"> </w:t>
            </w:r>
            <w:r w:rsidR="00526AC3" w:rsidRPr="00203156">
              <w:rPr>
                <w:lang w:val="en-US"/>
              </w:rPr>
              <w:t>consisting of specific types of civil works described in the Specifications</w:t>
            </w:r>
            <w:r w:rsidR="00682CE6" w:rsidRPr="00203156">
              <w:rPr>
                <w:lang w:val="en-US"/>
              </w:rPr>
              <w:t>;</w:t>
            </w:r>
            <w:bookmarkEnd w:id="33"/>
          </w:p>
          <w:p w14:paraId="1F4BDF12" w14:textId="06AD655C" w:rsidR="001D2EF8" w:rsidRPr="00203156" w:rsidRDefault="001D2EF8" w:rsidP="00682CE6">
            <w:pPr>
              <w:pStyle w:val="StyleStyleHeader1-ClausesAfter0ptLeft0Hanging"/>
              <w:tabs>
                <w:tab w:val="left" w:pos="1152"/>
              </w:tabs>
              <w:ind w:left="1152"/>
              <w:outlineLvl w:val="1"/>
              <w:rPr>
                <w:lang w:val="en-US"/>
              </w:rPr>
            </w:pPr>
            <w:bookmarkStart w:id="34" w:name="_Toc44581092"/>
            <w:r w:rsidRPr="00203156">
              <w:rPr>
                <w:lang w:val="en-US"/>
              </w:rPr>
              <w:t>(c)</w:t>
            </w:r>
            <w:r w:rsidR="0082009C" w:rsidRPr="00203156">
              <w:rPr>
                <w:lang w:val="en-US"/>
              </w:rPr>
              <w:tab/>
            </w:r>
            <w:r w:rsidR="00526AC3" w:rsidRPr="00203156">
              <w:rPr>
                <w:lang w:val="en-US"/>
              </w:rPr>
              <w:t>Improvement Works, when requested</w:t>
            </w:r>
            <w:r w:rsidR="00526AC3" w:rsidRPr="00203156">
              <w:rPr>
                <w:b/>
                <w:lang w:val="en-US"/>
              </w:rPr>
              <w:t xml:space="preserve"> in the B</w:t>
            </w:r>
            <w:r w:rsidR="001709A5" w:rsidRPr="00203156">
              <w:rPr>
                <w:b/>
                <w:lang w:val="en-US"/>
              </w:rPr>
              <w:t>DS</w:t>
            </w:r>
            <w:r w:rsidR="00612087" w:rsidRPr="00203156">
              <w:rPr>
                <w:b/>
                <w:lang w:val="en-US"/>
              </w:rPr>
              <w:t>,</w:t>
            </w:r>
            <w:r w:rsidR="00526AC3" w:rsidRPr="00203156">
              <w:rPr>
                <w:b/>
                <w:lang w:val="en-US"/>
              </w:rPr>
              <w:t xml:space="preserve"> </w:t>
            </w:r>
            <w:r w:rsidR="00526AC3" w:rsidRPr="00203156">
              <w:rPr>
                <w:lang w:val="en-US"/>
              </w:rPr>
              <w:t>consist</w:t>
            </w:r>
            <w:r w:rsidR="00612087" w:rsidRPr="00203156">
              <w:rPr>
                <w:lang w:val="en-US"/>
              </w:rPr>
              <w:t xml:space="preserve">ing </w:t>
            </w:r>
            <w:r w:rsidR="00C31884" w:rsidRPr="00203156">
              <w:rPr>
                <w:lang w:val="en-US"/>
              </w:rPr>
              <w:t xml:space="preserve">of </w:t>
            </w:r>
            <w:r w:rsidR="00612087" w:rsidRPr="00203156">
              <w:rPr>
                <w:lang w:val="en-US"/>
              </w:rPr>
              <w:t>a</w:t>
            </w:r>
            <w:r w:rsidR="00526AC3" w:rsidRPr="00203156">
              <w:rPr>
                <w:lang w:val="en-US"/>
              </w:rPr>
              <w:t xml:space="preserve"> set of specific interventions indicated in the Specifications to add new characteristics to the </w:t>
            </w:r>
            <w:r w:rsidR="00511EDD" w:rsidRPr="00203156">
              <w:rPr>
                <w:lang w:val="en-US"/>
              </w:rPr>
              <w:t xml:space="preserve">Roads </w:t>
            </w:r>
            <w:r w:rsidR="00526AC3" w:rsidRPr="00203156">
              <w:rPr>
                <w:lang w:val="en-US"/>
              </w:rPr>
              <w:t xml:space="preserve">in response to existing or new traffic and </w:t>
            </w:r>
            <w:r w:rsidR="00682CE6" w:rsidRPr="00203156">
              <w:rPr>
                <w:lang w:val="en-US"/>
              </w:rPr>
              <w:t>safety or other considerations;</w:t>
            </w:r>
            <w:bookmarkEnd w:id="34"/>
          </w:p>
          <w:p w14:paraId="3CB986E9" w14:textId="75EA1CBD" w:rsidR="00526AC3" w:rsidRPr="00203156" w:rsidRDefault="001D2EF8" w:rsidP="00682CE6">
            <w:pPr>
              <w:pStyle w:val="StyleStyleHeader1-ClausesAfter0ptLeft0Hanging"/>
              <w:tabs>
                <w:tab w:val="left" w:pos="1152"/>
              </w:tabs>
              <w:ind w:left="1152"/>
              <w:outlineLvl w:val="1"/>
              <w:rPr>
                <w:lang w:val="en-US"/>
              </w:rPr>
            </w:pPr>
            <w:bookmarkStart w:id="35" w:name="_Toc44581093"/>
            <w:r w:rsidRPr="00203156">
              <w:rPr>
                <w:iCs/>
                <w:lang w:val="en-US"/>
              </w:rPr>
              <w:t>(d)</w:t>
            </w:r>
            <w:r w:rsidR="0082009C" w:rsidRPr="00203156">
              <w:rPr>
                <w:iCs/>
                <w:lang w:val="en-US"/>
              </w:rPr>
              <w:tab/>
            </w:r>
            <w:r w:rsidR="00526AC3" w:rsidRPr="00203156">
              <w:rPr>
                <w:iCs/>
                <w:lang w:val="en-US"/>
              </w:rPr>
              <w:t>Works consisting</w:t>
            </w:r>
            <w:r w:rsidRPr="00203156">
              <w:rPr>
                <w:iCs/>
                <w:lang w:val="en-US"/>
              </w:rPr>
              <w:t xml:space="preserve"> </w:t>
            </w:r>
            <w:r w:rsidR="00526AC3" w:rsidRPr="00203156">
              <w:rPr>
                <w:lang w:val="en-US"/>
              </w:rPr>
              <w:t>of</w:t>
            </w:r>
            <w:r w:rsidRPr="00203156">
              <w:rPr>
                <w:lang w:val="en-US"/>
              </w:rPr>
              <w:t xml:space="preserve"> </w:t>
            </w:r>
            <w:r w:rsidR="00526AC3" w:rsidRPr="00203156">
              <w:rPr>
                <w:lang w:val="en-US"/>
              </w:rPr>
              <w:t xml:space="preserve">activities </w:t>
            </w:r>
            <w:r w:rsidRPr="00203156">
              <w:rPr>
                <w:lang w:val="en-US"/>
              </w:rPr>
              <w:t xml:space="preserve">needed </w:t>
            </w:r>
            <w:r w:rsidR="00526AC3" w:rsidRPr="00203156">
              <w:rPr>
                <w:lang w:val="en-US"/>
              </w:rPr>
              <w:t>to reinstate the Road</w:t>
            </w:r>
            <w:r w:rsidR="00B16AE8" w:rsidRPr="00203156">
              <w:rPr>
                <w:lang w:val="en-US"/>
              </w:rPr>
              <w:t>s</w:t>
            </w:r>
            <w:r w:rsidR="00526AC3" w:rsidRPr="00203156">
              <w:rPr>
                <w:lang w:val="en-US"/>
              </w:rPr>
              <w:t xml:space="preserve"> and reconstruct </w:t>
            </w:r>
            <w:r w:rsidR="00B16AE8" w:rsidRPr="00203156">
              <w:rPr>
                <w:lang w:val="en-US"/>
              </w:rPr>
              <w:t xml:space="preserve">their </w:t>
            </w:r>
            <w:r w:rsidR="00526AC3" w:rsidRPr="00203156">
              <w:rPr>
                <w:lang w:val="en-US"/>
              </w:rPr>
              <w:t xml:space="preserve">structure or </w:t>
            </w:r>
            <w:r w:rsidR="00B16AE8" w:rsidRPr="00203156">
              <w:rPr>
                <w:lang w:val="en-US"/>
              </w:rPr>
              <w:t xml:space="preserve">their </w:t>
            </w:r>
            <w:r w:rsidR="00526AC3" w:rsidRPr="00203156">
              <w:rPr>
                <w:lang w:val="en-US"/>
              </w:rPr>
              <w:t>right of way which has been damaged as a result of natural phenomena with imponderable consequences, such as strong storms, flooding, and earthquakes.</w:t>
            </w:r>
            <w:bookmarkEnd w:id="35"/>
            <w:r w:rsidR="00526AC3" w:rsidRPr="00203156">
              <w:rPr>
                <w:lang w:val="en-US"/>
              </w:rPr>
              <w:t xml:space="preserve"> </w:t>
            </w:r>
          </w:p>
        </w:tc>
      </w:tr>
      <w:tr w:rsidR="006309F7" w:rsidRPr="00203156" w14:paraId="066F5947" w14:textId="77777777" w:rsidTr="00074216">
        <w:tc>
          <w:tcPr>
            <w:tcW w:w="2610" w:type="dxa"/>
          </w:tcPr>
          <w:p w14:paraId="33AAFF64" w14:textId="77777777" w:rsidR="006309F7" w:rsidRPr="00203156" w:rsidRDefault="006309F7" w:rsidP="00682CE6">
            <w:pPr>
              <w:spacing w:after="200"/>
              <w:ind w:left="1440"/>
            </w:pPr>
            <w:bookmarkStart w:id="36" w:name="_Toc438530847"/>
            <w:bookmarkStart w:id="37" w:name="_Toc438532555"/>
            <w:bookmarkEnd w:id="36"/>
            <w:bookmarkEnd w:id="37"/>
          </w:p>
        </w:tc>
        <w:tc>
          <w:tcPr>
            <w:tcW w:w="6660" w:type="dxa"/>
          </w:tcPr>
          <w:p w14:paraId="42146995" w14:textId="77777777" w:rsidR="00E10E3F" w:rsidRPr="00203156" w:rsidRDefault="00D20367" w:rsidP="00682CE6">
            <w:pPr>
              <w:pStyle w:val="StyleHeader1-ClausesAfter0pt"/>
              <w:tabs>
                <w:tab w:val="left" w:pos="522"/>
              </w:tabs>
              <w:ind w:left="576" w:hanging="576"/>
              <w:rPr>
                <w:color w:val="000000"/>
                <w:lang w:val="en-US"/>
              </w:rPr>
            </w:pPr>
            <w:r w:rsidRPr="00203156">
              <w:rPr>
                <w:color w:val="000000"/>
                <w:lang w:val="en-US"/>
              </w:rPr>
              <w:t>1.2</w:t>
            </w:r>
            <w:r w:rsidRPr="00203156">
              <w:rPr>
                <w:color w:val="000000"/>
                <w:lang w:val="en-US"/>
              </w:rPr>
              <w:tab/>
            </w:r>
            <w:r w:rsidR="00E10E3F" w:rsidRPr="00203156">
              <w:rPr>
                <w:color w:val="000000"/>
                <w:lang w:val="en-US"/>
              </w:rPr>
              <w:t xml:space="preserve">Throughout this </w:t>
            </w:r>
            <w:r w:rsidR="009260AF" w:rsidRPr="00203156">
              <w:rPr>
                <w:color w:val="000000"/>
                <w:lang w:val="en-US"/>
              </w:rPr>
              <w:t>bidding document</w:t>
            </w:r>
            <w:r w:rsidR="00E10E3F" w:rsidRPr="00203156">
              <w:rPr>
                <w:color w:val="000000"/>
                <w:lang w:val="en-US"/>
              </w:rPr>
              <w:t>:</w:t>
            </w:r>
          </w:p>
          <w:p w14:paraId="24235332" w14:textId="77777777" w:rsidR="00E10E3F" w:rsidRPr="00203156" w:rsidRDefault="00E10E3F" w:rsidP="00682CE6">
            <w:pPr>
              <w:pStyle w:val="StyleP3Header1-ClausesAfter12pt"/>
              <w:tabs>
                <w:tab w:val="clear" w:pos="864"/>
                <w:tab w:val="clear" w:pos="1008"/>
              </w:tabs>
              <w:spacing w:after="200"/>
              <w:ind w:left="972" w:hanging="450"/>
              <w:rPr>
                <w:color w:val="000000"/>
                <w:lang w:val="en-US"/>
              </w:rPr>
            </w:pPr>
            <w:r w:rsidRPr="00203156">
              <w:rPr>
                <w:color w:val="000000"/>
                <w:lang w:val="en-US"/>
              </w:rPr>
              <w:t xml:space="preserve">the term “in writing” means communicated in written form (e.g. by mail, e-mail, </w:t>
            </w:r>
            <w:r w:rsidR="00DA130A" w:rsidRPr="00203156">
              <w:rPr>
                <w:color w:val="000000"/>
                <w:lang w:val="en-US"/>
              </w:rPr>
              <w:t xml:space="preserve">and </w:t>
            </w:r>
            <w:r w:rsidRPr="00203156">
              <w:rPr>
                <w:color w:val="000000"/>
                <w:lang w:val="en-US"/>
              </w:rPr>
              <w:t>fax</w:t>
            </w:r>
            <w:r w:rsidR="00DA130A" w:rsidRPr="00203156">
              <w:rPr>
                <w:color w:val="000000"/>
                <w:lang w:val="en-US"/>
              </w:rPr>
              <w:t>,</w:t>
            </w:r>
            <w:r w:rsidRPr="00203156">
              <w:rPr>
                <w:color w:val="000000"/>
                <w:lang w:val="en-US"/>
              </w:rPr>
              <w:t xml:space="preserve"> including if</w:t>
            </w:r>
            <w:r w:rsidRPr="00203156">
              <w:rPr>
                <w:b/>
                <w:color w:val="000000"/>
                <w:lang w:val="en-US"/>
              </w:rPr>
              <w:t xml:space="preserve"> </w:t>
            </w:r>
            <w:r w:rsidRPr="00203156">
              <w:rPr>
                <w:color w:val="000000"/>
                <w:lang w:val="en-US"/>
              </w:rPr>
              <w:t xml:space="preserve">specified </w:t>
            </w:r>
            <w:r w:rsidRPr="00203156">
              <w:rPr>
                <w:b/>
                <w:color w:val="000000"/>
                <w:lang w:val="en-US"/>
              </w:rPr>
              <w:t>in the BDS</w:t>
            </w:r>
            <w:r w:rsidRPr="00203156">
              <w:rPr>
                <w:color w:val="000000"/>
                <w:lang w:val="en-US"/>
              </w:rPr>
              <w:t xml:space="preserve">, distributed or received through electronic-procurement system used by the Employer) with proof of receipt; </w:t>
            </w:r>
          </w:p>
          <w:p w14:paraId="7A3B6560" w14:textId="77777777" w:rsidR="00E10E3F" w:rsidRPr="00203156" w:rsidRDefault="00E10E3F" w:rsidP="00682CE6">
            <w:pPr>
              <w:pStyle w:val="StyleP3Header1-ClausesAfter12pt"/>
              <w:tabs>
                <w:tab w:val="clear" w:pos="864"/>
                <w:tab w:val="clear" w:pos="1008"/>
              </w:tabs>
              <w:spacing w:after="200"/>
              <w:ind w:left="972" w:hanging="450"/>
              <w:rPr>
                <w:color w:val="000000"/>
                <w:lang w:val="en-US"/>
              </w:rPr>
            </w:pPr>
            <w:r w:rsidRPr="00203156">
              <w:rPr>
                <w:color w:val="000000"/>
                <w:lang w:val="en-US"/>
              </w:rPr>
              <w:t xml:space="preserve">if the context so requires, “singular” means “plural’ and vice versa; </w:t>
            </w:r>
          </w:p>
          <w:p w14:paraId="53AD0744" w14:textId="3B3E7934" w:rsidR="00C0669D" w:rsidRDefault="00E10E3F" w:rsidP="00C0669D">
            <w:pPr>
              <w:pStyle w:val="StyleP3Header1-ClausesAfter12pt"/>
              <w:tabs>
                <w:tab w:val="clear" w:pos="864"/>
                <w:tab w:val="clear" w:pos="1008"/>
                <w:tab w:val="num" w:pos="941"/>
              </w:tabs>
              <w:spacing w:after="200"/>
              <w:ind w:left="972" w:hanging="450"/>
              <w:rPr>
                <w:color w:val="000000" w:themeColor="text1"/>
                <w:lang w:val="en-US"/>
              </w:rPr>
            </w:pPr>
            <w:r w:rsidRPr="00203156">
              <w:rPr>
                <w:color w:val="000000"/>
                <w:lang w:val="en-US"/>
              </w:rPr>
              <w:t>“Day” means calendar day, unless otherwise specified as a “Business Day.” A Business Day is any day that is a working day of the Borrower. It excludes the Borrower’s official public holidays</w:t>
            </w:r>
            <w:r w:rsidR="00C0669D">
              <w:rPr>
                <w:color w:val="000000"/>
                <w:lang w:val="en-US"/>
              </w:rPr>
              <w:t xml:space="preserve">; </w:t>
            </w:r>
          </w:p>
          <w:p w14:paraId="2917930D" w14:textId="77777777" w:rsidR="0057008D" w:rsidRPr="00C745D3" w:rsidRDefault="0057008D" w:rsidP="0057008D">
            <w:pPr>
              <w:pStyle w:val="StyleP3Header1-ClausesAfter12pt"/>
              <w:tabs>
                <w:tab w:val="clear" w:pos="864"/>
                <w:tab w:val="clear" w:pos="1008"/>
              </w:tabs>
              <w:spacing w:after="200"/>
              <w:ind w:left="972" w:hanging="450"/>
              <w:rPr>
                <w:lang w:val="en-US"/>
              </w:rPr>
            </w:pPr>
            <w:r w:rsidRPr="007636D9">
              <w:rPr>
                <w:b/>
                <w:color w:val="000000" w:themeColor="text1"/>
                <w:lang w:val="en-US"/>
              </w:rPr>
              <w:t>“ES”</w:t>
            </w:r>
            <w:r w:rsidRPr="00FE0607">
              <w:rPr>
                <w:color w:val="000000" w:themeColor="text1"/>
                <w:lang w:val="en-US"/>
              </w:rPr>
              <w:t xml:space="preserve"> means </w:t>
            </w:r>
            <w:r w:rsidRPr="00BE1A5A">
              <w:rPr>
                <w:color w:val="000000" w:themeColor="text1"/>
                <w:lang w:val="en-US"/>
              </w:rPr>
              <w:t xml:space="preserve">environmental and </w:t>
            </w:r>
            <w:r w:rsidRPr="00D96999">
              <w:rPr>
                <w:color w:val="000000" w:themeColor="text1"/>
                <w:lang w:val="en-US"/>
              </w:rPr>
              <w:t>social (including Sexual Exploitation</w:t>
            </w:r>
            <w:r>
              <w:rPr>
                <w:color w:val="000000" w:themeColor="text1"/>
                <w:lang w:val="en-US"/>
              </w:rPr>
              <w:t xml:space="preserve"> and Abuse</w:t>
            </w:r>
            <w:r w:rsidRPr="00F273D1">
              <w:rPr>
                <w:color w:val="000000" w:themeColor="text1"/>
                <w:lang w:val="en-US"/>
              </w:rPr>
              <w:t xml:space="preserve"> (SEA)</w:t>
            </w:r>
            <w:r>
              <w:rPr>
                <w:color w:val="000000" w:themeColor="text1"/>
                <w:lang w:val="en-US"/>
              </w:rPr>
              <w:t>, and Sexual Harassment (SH))</w:t>
            </w:r>
            <w:r w:rsidRPr="00D96999">
              <w:rPr>
                <w:color w:val="000000" w:themeColor="text1"/>
                <w:lang w:val="en-US"/>
              </w:rPr>
              <w:t>;</w:t>
            </w:r>
          </w:p>
          <w:p w14:paraId="3BD5F391" w14:textId="77777777" w:rsidR="0057008D" w:rsidRPr="00C745D3" w:rsidRDefault="0057008D" w:rsidP="0057008D">
            <w:pPr>
              <w:pStyle w:val="StyleP3Header1-ClausesAfter12pt"/>
              <w:tabs>
                <w:tab w:val="clear" w:pos="864"/>
                <w:tab w:val="clear" w:pos="1008"/>
              </w:tabs>
              <w:spacing w:after="200"/>
              <w:ind w:left="972" w:hanging="450"/>
              <w:rPr>
                <w:color w:val="000000" w:themeColor="text1"/>
                <w:lang w:val="en-US"/>
              </w:rPr>
            </w:pPr>
            <w:r w:rsidRPr="00C745D3">
              <w:rPr>
                <w:b/>
                <w:color w:val="000000" w:themeColor="text1"/>
                <w:lang w:val="en-US"/>
              </w:rPr>
              <w:t>“Sexual Exploitation and Abuse” “(SEA)”</w:t>
            </w:r>
            <w:r w:rsidRPr="00C745D3">
              <w:rPr>
                <w:color w:val="000000" w:themeColor="text1"/>
                <w:lang w:val="en-US"/>
              </w:rPr>
              <w:t xml:space="preserve"> means the following:</w:t>
            </w:r>
          </w:p>
          <w:p w14:paraId="19EDCF27" w14:textId="77777777" w:rsidR="0057008D" w:rsidRPr="00C745D3" w:rsidRDefault="0057008D" w:rsidP="0057008D">
            <w:pPr>
              <w:autoSpaceDE w:val="0"/>
              <w:autoSpaceDN w:val="0"/>
              <w:spacing w:after="120"/>
              <w:ind w:left="1152" w:hanging="360"/>
            </w:pPr>
            <w:r w:rsidRPr="00C745D3">
              <w:rPr>
                <w:b/>
                <w:color w:val="000000" w:themeColor="text1"/>
              </w:rPr>
              <w:t>Sexual Exploitation</w:t>
            </w:r>
            <w:r w:rsidRPr="00C745D3">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r w:rsidRPr="00C745D3">
              <w:t xml:space="preserve">  </w:t>
            </w:r>
          </w:p>
          <w:p w14:paraId="5330DDF6" w14:textId="77777777" w:rsidR="0057008D" w:rsidRPr="00C745D3" w:rsidRDefault="0057008D" w:rsidP="0057008D">
            <w:pPr>
              <w:autoSpaceDE w:val="0"/>
              <w:autoSpaceDN w:val="0"/>
              <w:spacing w:after="120"/>
              <w:ind w:left="1152" w:hanging="360"/>
              <w:rPr>
                <w:color w:val="000000" w:themeColor="text1"/>
              </w:rPr>
            </w:pPr>
            <w:r w:rsidRPr="00C745D3">
              <w:rPr>
                <w:b/>
              </w:rPr>
              <w:t>Sexual Abuse</w:t>
            </w:r>
            <w:r w:rsidRPr="00C745D3">
              <w:t xml:space="preserve"> is defined as </w:t>
            </w:r>
            <w:r w:rsidRPr="00C745D3">
              <w:rPr>
                <w:color w:val="000000" w:themeColor="text1"/>
              </w:rPr>
              <w:t xml:space="preserve">the actual or threatened physical intrusion of a sexual nature, whether by force or under unequal or coercive conditions;  </w:t>
            </w:r>
          </w:p>
          <w:p w14:paraId="010E9294" w14:textId="69FDAAD0" w:rsidR="006309F7" w:rsidRPr="00C745D3" w:rsidRDefault="0057008D" w:rsidP="00C0669D">
            <w:pPr>
              <w:pStyle w:val="StyleP3Header1-ClausesAfter12pt"/>
              <w:tabs>
                <w:tab w:val="clear" w:pos="864"/>
                <w:tab w:val="clear" w:pos="1008"/>
              </w:tabs>
              <w:spacing w:after="200"/>
              <w:ind w:left="972" w:hanging="450"/>
              <w:rPr>
                <w:lang w:val="en-US"/>
              </w:rPr>
            </w:pPr>
            <w:r w:rsidRPr="00C745D3">
              <w:rPr>
                <w:b/>
                <w:color w:val="000000" w:themeColor="text1"/>
                <w:lang w:val="en-US"/>
              </w:rPr>
              <w:t>“Sexual Harassment” “(SH)”</w:t>
            </w:r>
            <w:r w:rsidRPr="00C745D3">
              <w:rPr>
                <w:color w:val="000000" w:themeColor="text1"/>
                <w:lang w:val="en-US"/>
              </w:rPr>
              <w:t xml:space="preserve"> is defined as </w:t>
            </w:r>
            <w:r w:rsidRPr="00C745D3">
              <w:rPr>
                <w:lang w:val="en-US"/>
              </w:rPr>
              <w:t>unwelcome sexual advances, requests for sexual favors, and other verbal or physical conduct of a sexual nature by the Contractor’s Personnel with other Contractor’s or Employer’s Personnel;</w:t>
            </w:r>
          </w:p>
          <w:p w14:paraId="5F7B0F44" w14:textId="340879DC" w:rsidR="0057008D" w:rsidRPr="00C745D3" w:rsidRDefault="0057008D" w:rsidP="00C0669D">
            <w:pPr>
              <w:pStyle w:val="StyleP3Header1-ClausesAfter12pt"/>
              <w:tabs>
                <w:tab w:val="clear" w:pos="864"/>
                <w:tab w:val="clear" w:pos="1008"/>
              </w:tabs>
              <w:spacing w:after="200"/>
              <w:ind w:left="972" w:hanging="450"/>
              <w:rPr>
                <w:lang w:val="en-US"/>
              </w:rPr>
            </w:pPr>
            <w:r w:rsidRPr="00C745D3">
              <w:rPr>
                <w:b/>
                <w:color w:val="000000" w:themeColor="text1"/>
                <w:lang w:val="en-US"/>
              </w:rPr>
              <w:t>“Contractor’s Personnel”</w:t>
            </w:r>
            <w:r w:rsidRPr="00C745D3">
              <w:rPr>
                <w:color w:val="000000" w:themeColor="text1"/>
                <w:lang w:val="en-US"/>
              </w:rPr>
              <w:t xml:space="preserve"> is as defined in GC Sub-Clause 1.1 of the General Conditions; and </w:t>
            </w:r>
          </w:p>
          <w:p w14:paraId="17BFD742" w14:textId="77777777" w:rsidR="0057008D" w:rsidRPr="00C745D3" w:rsidRDefault="0057008D" w:rsidP="00C0669D">
            <w:pPr>
              <w:pStyle w:val="StyleP3Header1-ClausesAfter12pt"/>
              <w:tabs>
                <w:tab w:val="clear" w:pos="864"/>
                <w:tab w:val="clear" w:pos="1008"/>
              </w:tabs>
              <w:spacing w:after="200"/>
              <w:ind w:left="972" w:hanging="450"/>
              <w:rPr>
                <w:lang w:val="en-US"/>
              </w:rPr>
            </w:pPr>
            <w:r w:rsidRPr="00C745D3">
              <w:rPr>
                <w:b/>
                <w:color w:val="000000" w:themeColor="text1"/>
                <w:lang w:val="en-US"/>
              </w:rPr>
              <w:t>“Employer’s Personnel”</w:t>
            </w:r>
            <w:r w:rsidRPr="00C745D3">
              <w:rPr>
                <w:color w:val="000000" w:themeColor="text1"/>
                <w:lang w:val="en-US"/>
              </w:rPr>
              <w:t xml:space="preserve"> is as defined in GC Sub-Clause 1.1 of the General Conditions.</w:t>
            </w:r>
          </w:p>
          <w:p w14:paraId="2FFC8B0E" w14:textId="004914AA" w:rsidR="0057008D" w:rsidRPr="00203156" w:rsidRDefault="0057008D" w:rsidP="0057008D">
            <w:pPr>
              <w:pStyle w:val="StyleP3Header1-ClausesAfter12pt"/>
              <w:numPr>
                <w:ilvl w:val="0"/>
                <w:numId w:val="0"/>
              </w:numPr>
              <w:tabs>
                <w:tab w:val="clear" w:pos="1008"/>
              </w:tabs>
              <w:spacing w:after="200"/>
              <w:ind w:left="522"/>
              <w:rPr>
                <w:lang w:val="en-US"/>
              </w:rPr>
            </w:pPr>
            <w:r w:rsidRPr="1D428C31">
              <w:rPr>
                <w:lang w:val="en-US"/>
              </w:rPr>
              <w:t>A non-exhaustive list of (i) behaviors which constitute SEA</w:t>
            </w:r>
            <w:r w:rsidR="00C745D3">
              <w:rPr>
                <w:lang w:val="en-US"/>
              </w:rPr>
              <w:t xml:space="preserve"> </w:t>
            </w:r>
            <w:r w:rsidRPr="1D428C31">
              <w:rPr>
                <w:lang w:val="en-US"/>
              </w:rPr>
              <w:t>and (ii) behaviors which constitute SH is attached to the Code of Conduct form in Section IV</w:t>
            </w:r>
            <w:r>
              <w:rPr>
                <w:lang w:val="en-US"/>
              </w:rPr>
              <w:t>.</w:t>
            </w:r>
          </w:p>
        </w:tc>
      </w:tr>
      <w:tr w:rsidR="006309F7" w:rsidRPr="00203156" w14:paraId="1F91E3CA" w14:textId="77777777" w:rsidTr="00074216">
        <w:tc>
          <w:tcPr>
            <w:tcW w:w="2610" w:type="dxa"/>
          </w:tcPr>
          <w:p w14:paraId="78C0AD51" w14:textId="065C208A" w:rsidR="006309F7" w:rsidRPr="00203156" w:rsidRDefault="006309F7" w:rsidP="00D15A58">
            <w:pPr>
              <w:pStyle w:val="ITBHeader"/>
              <w:tabs>
                <w:tab w:val="clear" w:pos="342"/>
                <w:tab w:val="clear" w:pos="720"/>
              </w:tabs>
              <w:spacing w:after="200"/>
              <w:ind w:left="345"/>
            </w:pPr>
            <w:bookmarkStart w:id="38" w:name="_Toc438438821"/>
            <w:bookmarkStart w:id="39" w:name="_Toc438532556"/>
            <w:bookmarkStart w:id="40" w:name="_Toc438733965"/>
            <w:bookmarkStart w:id="41" w:name="_Toc438907006"/>
            <w:bookmarkStart w:id="42" w:name="_Toc438907205"/>
            <w:bookmarkStart w:id="43" w:name="_Toc44499629"/>
            <w:bookmarkStart w:id="44" w:name="_Toc44581094"/>
            <w:r w:rsidRPr="00203156">
              <w:t>Source of Funds</w:t>
            </w:r>
            <w:bookmarkEnd w:id="38"/>
            <w:bookmarkEnd w:id="39"/>
            <w:bookmarkEnd w:id="40"/>
            <w:bookmarkEnd w:id="41"/>
            <w:bookmarkEnd w:id="42"/>
            <w:bookmarkEnd w:id="43"/>
            <w:bookmarkEnd w:id="44"/>
          </w:p>
        </w:tc>
        <w:tc>
          <w:tcPr>
            <w:tcW w:w="6660" w:type="dxa"/>
          </w:tcPr>
          <w:p w14:paraId="12C5E2EE" w14:textId="77777777" w:rsidR="00DF3EB5" w:rsidRPr="00203156" w:rsidRDefault="00D20367" w:rsidP="00682CE6">
            <w:pPr>
              <w:pStyle w:val="StyleStyleHeader1-ClausesAfter0ptLeft0Hanging"/>
              <w:rPr>
                <w:lang w:val="en-US"/>
              </w:rPr>
            </w:pPr>
            <w:r w:rsidRPr="00203156">
              <w:rPr>
                <w:lang w:val="en-US"/>
              </w:rPr>
              <w:t>2.1</w:t>
            </w:r>
            <w:r w:rsidRPr="00203156">
              <w:rPr>
                <w:lang w:val="en-US"/>
              </w:rPr>
              <w:tab/>
            </w:r>
            <w:r w:rsidR="006309F7" w:rsidRPr="00203156">
              <w:rPr>
                <w:lang w:val="en-US"/>
              </w:rPr>
              <w:t xml:space="preserve">The Borrower or Recipient (hereinafter called “Borrower”) </w:t>
            </w:r>
            <w:r w:rsidR="006309F7" w:rsidRPr="00203156">
              <w:rPr>
                <w:rStyle w:val="StyleHeader2-SubClausesBoldChar"/>
                <w:b w:val="0"/>
                <w:lang w:val="en-US"/>
              </w:rPr>
              <w:t xml:space="preserve">indicated </w:t>
            </w:r>
            <w:r w:rsidR="006309F7" w:rsidRPr="00203156">
              <w:rPr>
                <w:rStyle w:val="StyleHeader2-SubClausesBoldChar"/>
                <w:lang w:val="en-US"/>
              </w:rPr>
              <w:t>in the BDS</w:t>
            </w:r>
            <w:r w:rsidR="006309F7" w:rsidRPr="00203156">
              <w:rPr>
                <w:lang w:val="en-US"/>
              </w:rPr>
              <w:t xml:space="preserve"> has applied for or received financing (hereinafter called “funds”) from the International Bank for Reconstruction and Development or the International Development Association (hereinafter called “the Bank”) toward the cost of the project </w:t>
            </w:r>
            <w:r w:rsidR="006309F7" w:rsidRPr="00203156">
              <w:rPr>
                <w:rStyle w:val="StyleHeader2-SubClausesBoldChar"/>
                <w:b w:val="0"/>
                <w:lang w:val="en-US"/>
              </w:rPr>
              <w:t>named</w:t>
            </w:r>
            <w:r w:rsidR="006309F7" w:rsidRPr="00203156">
              <w:rPr>
                <w:rStyle w:val="StyleHeader2-SubClausesBoldChar"/>
                <w:lang w:val="en-US"/>
              </w:rPr>
              <w:t xml:space="preserve"> in the BDS</w:t>
            </w:r>
            <w:r w:rsidR="006309F7" w:rsidRPr="00203156">
              <w:rPr>
                <w:lang w:val="en-US"/>
              </w:rPr>
              <w:t xml:space="preserve">.  The Borrower intends to apply a portion of the funds to eligible payments under the contract(s) for which </w:t>
            </w:r>
            <w:r w:rsidR="008975A5" w:rsidRPr="00203156">
              <w:rPr>
                <w:lang w:val="en-US"/>
              </w:rPr>
              <w:t xml:space="preserve">this </w:t>
            </w:r>
            <w:r w:rsidR="009260AF" w:rsidRPr="00203156">
              <w:rPr>
                <w:lang w:val="en-US"/>
              </w:rPr>
              <w:t>bidding document</w:t>
            </w:r>
            <w:r w:rsidR="006309F7" w:rsidRPr="00203156">
              <w:rPr>
                <w:lang w:val="en-US"/>
              </w:rPr>
              <w:t xml:space="preserve"> </w:t>
            </w:r>
            <w:r w:rsidR="00DF3EB5" w:rsidRPr="00203156">
              <w:rPr>
                <w:lang w:val="en-US"/>
              </w:rPr>
              <w:t xml:space="preserve">is </w:t>
            </w:r>
            <w:r w:rsidR="006309F7" w:rsidRPr="00203156">
              <w:rPr>
                <w:lang w:val="en-US"/>
              </w:rPr>
              <w:t>issued.</w:t>
            </w:r>
            <w:r w:rsidR="009E6F13" w:rsidRPr="00203156">
              <w:rPr>
                <w:lang w:val="en-US"/>
              </w:rPr>
              <w:t xml:space="preserve"> </w:t>
            </w:r>
          </w:p>
          <w:p w14:paraId="4C9F8A85" w14:textId="77777777" w:rsidR="006309F7" w:rsidRPr="00203156" w:rsidRDefault="00DF3EB5" w:rsidP="00682CE6">
            <w:pPr>
              <w:pStyle w:val="StyleStyleHeader1-ClausesAfter0ptLeft0Hanging"/>
              <w:rPr>
                <w:lang w:val="en-US"/>
              </w:rPr>
            </w:pPr>
            <w:r w:rsidRPr="00203156">
              <w:rPr>
                <w:lang w:val="en-US"/>
              </w:rPr>
              <w:t>2.2</w:t>
            </w:r>
            <w:r w:rsidR="00682CE6" w:rsidRPr="00203156">
              <w:rPr>
                <w:lang w:val="en-US"/>
              </w:rPr>
              <w:tab/>
            </w:r>
            <w:r w:rsidRPr="00203156">
              <w:rPr>
                <w:lang w:val="en-US"/>
              </w:rPr>
              <w:t>Payment</w:t>
            </w:r>
            <w:r w:rsidRPr="00203156">
              <w:rPr>
                <w:color w:val="000000"/>
                <w:lang w:val="en-US"/>
              </w:rPr>
              <w:t xml:space="preserve"> by the Bank will be made only at the request of the Borrower and upon approval by the Bank, and will be subject, in all respects, to the terms and conditions of the Loan (or other financing) Agreement</w:t>
            </w:r>
            <w:r w:rsidR="001C17A3" w:rsidRPr="00203156">
              <w:rPr>
                <w:lang w:val="en-US"/>
              </w:rPr>
              <w:t xml:space="preserve">. </w:t>
            </w:r>
            <w:r w:rsidR="009E6F13" w:rsidRPr="00203156">
              <w:rPr>
                <w:lang w:val="en-US"/>
              </w:rPr>
              <w:t xml:space="preserve">The Loan </w:t>
            </w:r>
            <w:r w:rsidRPr="00203156">
              <w:rPr>
                <w:lang w:val="en-US"/>
              </w:rPr>
              <w:t xml:space="preserve">(or other financing) </w:t>
            </w:r>
            <w:r w:rsidR="009E6F13" w:rsidRPr="00203156">
              <w:rPr>
                <w:lang w:val="en-US"/>
              </w:rPr>
              <w:t xml:space="preserve">Agreement prohibits a withdrawal from the loan account for the purpose of any payment to persons or entities, or for any import of </w:t>
            </w:r>
            <w:r w:rsidRPr="00203156">
              <w:rPr>
                <w:lang w:val="en-US"/>
              </w:rPr>
              <w:t xml:space="preserve">goods, </w:t>
            </w:r>
            <w:r w:rsidR="009E6F13" w:rsidRPr="00203156">
              <w:rPr>
                <w:lang w:val="en-US"/>
              </w:rPr>
              <w:t>equipment, plant, or materials, if such payment or import is prohibited by a decision of the United Nations Security Council taken under Chapter VII of the Charter of the United Nations.</w:t>
            </w:r>
            <w:r w:rsidRPr="00203156">
              <w:rPr>
                <w:lang w:val="en-US"/>
              </w:rPr>
              <w:t xml:space="preserve"> No party other than the Borrower shall derive any rights from the Loan (or other financing) Agreement or have any claim to the proceeds of the Loan (or other financing).</w:t>
            </w:r>
          </w:p>
        </w:tc>
      </w:tr>
      <w:tr w:rsidR="006309F7" w:rsidRPr="00203156" w14:paraId="01430EFE" w14:textId="77777777" w:rsidTr="00074216">
        <w:tc>
          <w:tcPr>
            <w:tcW w:w="2610" w:type="dxa"/>
          </w:tcPr>
          <w:p w14:paraId="3ADC7D32" w14:textId="660F34A6" w:rsidR="006309F7" w:rsidRPr="00203156" w:rsidRDefault="006309F7" w:rsidP="00D15A58">
            <w:pPr>
              <w:pStyle w:val="ITBHeader"/>
              <w:tabs>
                <w:tab w:val="clear" w:pos="342"/>
                <w:tab w:val="clear" w:pos="720"/>
              </w:tabs>
              <w:spacing w:after="200"/>
              <w:ind w:left="345"/>
            </w:pPr>
            <w:bookmarkStart w:id="45" w:name="_Toc438532557"/>
            <w:bookmarkStart w:id="46" w:name="_Toc438532558"/>
            <w:bookmarkStart w:id="47" w:name="_Toc438002631"/>
            <w:bookmarkEnd w:id="45"/>
            <w:bookmarkEnd w:id="46"/>
            <w:r w:rsidRPr="00203156">
              <w:br w:type="page"/>
            </w:r>
            <w:bookmarkStart w:id="48" w:name="_Toc44499630"/>
            <w:bookmarkStart w:id="49" w:name="_Toc44581095"/>
            <w:bookmarkEnd w:id="47"/>
            <w:r w:rsidR="00E10E3F" w:rsidRPr="00203156">
              <w:t>Fraud and Corruption</w:t>
            </w:r>
            <w:bookmarkEnd w:id="48"/>
            <w:bookmarkEnd w:id="49"/>
            <w:r w:rsidRPr="00203156">
              <w:t xml:space="preserve"> </w:t>
            </w:r>
          </w:p>
        </w:tc>
        <w:tc>
          <w:tcPr>
            <w:tcW w:w="6660" w:type="dxa"/>
          </w:tcPr>
          <w:p w14:paraId="37BBC593" w14:textId="77777777" w:rsidR="00F74FD2" w:rsidRPr="00203156" w:rsidRDefault="00B15EB2" w:rsidP="003B5DF9">
            <w:pPr>
              <w:pStyle w:val="StyleStyleHeader1-ClausesAfter0ptLeft0Hanging"/>
              <w:numPr>
                <w:ilvl w:val="0"/>
                <w:numId w:val="80"/>
              </w:numPr>
              <w:tabs>
                <w:tab w:val="clear" w:pos="576"/>
              </w:tabs>
              <w:ind w:left="546" w:hanging="546"/>
              <w:rPr>
                <w:lang w:val="en-US"/>
              </w:rPr>
            </w:pPr>
            <w:r w:rsidRPr="00203156">
              <w:rPr>
                <w:lang w:val="en-US"/>
              </w:rPr>
              <w:t xml:space="preserve">The </w:t>
            </w:r>
            <w:r w:rsidR="00F74FD2" w:rsidRPr="00203156">
              <w:rPr>
                <w:lang w:val="en-US"/>
              </w:rPr>
              <w:t xml:space="preserve">Bank requires compliance with the Bank’s Anti-Corruption Guidelines and its prevailing sanctions policies and procedures as set forth in the WBG’s Sanctions Framework, as set forth in Section VI. </w:t>
            </w:r>
          </w:p>
          <w:p w14:paraId="39976D26" w14:textId="57B7B202" w:rsidR="006309F7" w:rsidRPr="00203156" w:rsidRDefault="00B15EB2" w:rsidP="003B5DF9">
            <w:pPr>
              <w:pStyle w:val="StyleStyleHeader1-ClausesAfter0ptLeft0Hanging"/>
              <w:numPr>
                <w:ilvl w:val="0"/>
                <w:numId w:val="80"/>
              </w:numPr>
              <w:tabs>
                <w:tab w:val="clear" w:pos="576"/>
              </w:tabs>
              <w:ind w:left="546" w:hanging="546"/>
              <w:rPr>
                <w:lang w:val="en-US"/>
              </w:rPr>
            </w:pPr>
            <w:r w:rsidRPr="00203156">
              <w:rPr>
                <w:color w:val="000000"/>
                <w:lang w:val="en-US"/>
              </w:rPr>
              <w:t xml:space="preserve">In </w:t>
            </w:r>
            <w:r w:rsidR="00F74FD2" w:rsidRPr="00203156">
              <w:rPr>
                <w:color w:val="000000"/>
                <w:lang w:val="en-US"/>
              </w:rPr>
              <w:t>further pursuance of this policy, bidders shall permit and shall cause their agents (where declared or not), subcontractors, subconsultants, service providers, suppliers, and</w:t>
            </w:r>
            <w:r w:rsidR="0057008D">
              <w:rPr>
                <w:color w:val="000000"/>
                <w:lang w:val="en-US"/>
              </w:rPr>
              <w:t xml:space="preserve"> </w:t>
            </w:r>
            <w:r w:rsidR="00F74FD2" w:rsidRPr="00203156">
              <w:rPr>
                <w:color w:val="000000"/>
                <w:lang w:val="en-US"/>
              </w:rPr>
              <w:t xml:space="preserve">personnel, to permit the Bank to inspect all accounts, records and other documents relating to any </w:t>
            </w:r>
            <w:r w:rsidR="008E10A6" w:rsidRPr="00203156">
              <w:rPr>
                <w:color w:val="000000" w:themeColor="text1"/>
                <w:lang w:val="en-US"/>
              </w:rPr>
              <w:t xml:space="preserve">initial selection process, </w:t>
            </w:r>
            <w:r w:rsidR="00F74FD2" w:rsidRPr="00203156">
              <w:rPr>
                <w:color w:val="000000"/>
                <w:lang w:val="en-US"/>
              </w:rPr>
              <w:t xml:space="preserve">prequalification process, bid submission, </w:t>
            </w:r>
            <w:r w:rsidR="008E10A6" w:rsidRPr="00203156">
              <w:rPr>
                <w:color w:val="000000" w:themeColor="text1"/>
                <w:lang w:val="en-US"/>
              </w:rPr>
              <w:t xml:space="preserve">proposal submission, </w:t>
            </w:r>
            <w:r w:rsidR="00F74FD2" w:rsidRPr="00203156">
              <w:rPr>
                <w:color w:val="000000"/>
                <w:lang w:val="en-US"/>
              </w:rPr>
              <w:t>and contract performance (in the case of award), and to have them audited by auditors appointed by the Bank.</w:t>
            </w:r>
          </w:p>
        </w:tc>
      </w:tr>
      <w:tr w:rsidR="006309F7" w:rsidRPr="00203156" w14:paraId="07F65BB9" w14:textId="77777777" w:rsidTr="00074216">
        <w:tc>
          <w:tcPr>
            <w:tcW w:w="2610" w:type="dxa"/>
          </w:tcPr>
          <w:p w14:paraId="04A2E4FE" w14:textId="2BFA5DAB" w:rsidR="006309F7" w:rsidRPr="00203156" w:rsidRDefault="006309F7" w:rsidP="00D15A58">
            <w:pPr>
              <w:pStyle w:val="ITBHeader"/>
              <w:tabs>
                <w:tab w:val="clear" w:pos="342"/>
                <w:tab w:val="clear" w:pos="720"/>
              </w:tabs>
              <w:spacing w:after="200"/>
              <w:ind w:left="345"/>
            </w:pPr>
            <w:bookmarkStart w:id="50" w:name="_Toc438438823"/>
            <w:bookmarkStart w:id="51" w:name="_Toc438532560"/>
            <w:bookmarkStart w:id="52" w:name="_Toc438733967"/>
            <w:bookmarkStart w:id="53" w:name="_Toc438907008"/>
            <w:bookmarkStart w:id="54" w:name="_Toc438907207"/>
            <w:bookmarkStart w:id="55" w:name="_Toc44499631"/>
            <w:bookmarkStart w:id="56" w:name="_Toc44581096"/>
            <w:r w:rsidRPr="00203156">
              <w:t>Eligible Bidders</w:t>
            </w:r>
            <w:bookmarkEnd w:id="50"/>
            <w:bookmarkEnd w:id="51"/>
            <w:bookmarkEnd w:id="52"/>
            <w:bookmarkEnd w:id="53"/>
            <w:bookmarkEnd w:id="54"/>
            <w:bookmarkEnd w:id="55"/>
            <w:bookmarkEnd w:id="56"/>
          </w:p>
        </w:tc>
        <w:tc>
          <w:tcPr>
            <w:tcW w:w="6660" w:type="dxa"/>
          </w:tcPr>
          <w:p w14:paraId="78379905" w14:textId="77777777" w:rsidR="006309F7" w:rsidRPr="00203156" w:rsidRDefault="00E10E3F" w:rsidP="003B5DF9">
            <w:pPr>
              <w:pStyle w:val="StyleStyleHeader1-ClausesAfter0ptLeft0Hanging"/>
              <w:numPr>
                <w:ilvl w:val="0"/>
                <w:numId w:val="60"/>
              </w:numPr>
              <w:tabs>
                <w:tab w:val="clear" w:pos="576"/>
              </w:tabs>
              <w:ind w:left="546" w:hanging="474"/>
              <w:rPr>
                <w:lang w:val="en-US"/>
              </w:rPr>
            </w:pPr>
            <w:r w:rsidRPr="00203156">
              <w:rPr>
                <w:color w:val="000000"/>
                <w:lang w:val="en-US"/>
              </w:rPr>
              <w:t>A Bidder may be a firm that is a private entity, a state-</w:t>
            </w:r>
            <w:r w:rsidR="00885580" w:rsidRPr="00203156">
              <w:rPr>
                <w:color w:val="000000"/>
                <w:lang w:val="en-US"/>
              </w:rPr>
              <w:t>owned enterprise or institution subject to ITB 4.6</w:t>
            </w:r>
            <w:r w:rsidRPr="00203156">
              <w:rPr>
                <w:color w:val="000000"/>
                <w:lang w:val="en-US"/>
              </w:rPr>
              <w:t xml:space="preserve">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sidRPr="00203156">
              <w:rPr>
                <w:b/>
                <w:color w:val="000000"/>
                <w:lang w:val="en-US"/>
              </w:rPr>
              <w:t>in the BDS</w:t>
            </w:r>
            <w:r w:rsidRPr="00203156">
              <w:rPr>
                <w:color w:val="000000"/>
                <w:lang w:val="en-US"/>
              </w:rPr>
              <w:t>, there is no limit on the number of members in a JV.</w:t>
            </w:r>
            <w:r w:rsidR="007C54CF" w:rsidRPr="00203156">
              <w:rPr>
                <w:lang w:val="en-US"/>
              </w:rPr>
              <w:t xml:space="preserve"> </w:t>
            </w:r>
          </w:p>
        </w:tc>
      </w:tr>
      <w:tr w:rsidR="007C54CF" w:rsidRPr="00203156" w14:paraId="2110DD57" w14:textId="77777777" w:rsidTr="00074216">
        <w:tc>
          <w:tcPr>
            <w:tcW w:w="2610" w:type="dxa"/>
          </w:tcPr>
          <w:p w14:paraId="11298906" w14:textId="77777777" w:rsidR="007C54CF" w:rsidRPr="00203156" w:rsidRDefault="007C54CF" w:rsidP="00682CE6">
            <w:pPr>
              <w:pStyle w:val="StyleHeader1-ClausesLeft0Hanging03After0pt"/>
              <w:numPr>
                <w:ilvl w:val="0"/>
                <w:numId w:val="0"/>
              </w:numPr>
              <w:spacing w:after="200"/>
              <w:ind w:left="342"/>
              <w:rPr>
                <w:lang w:val="en-US"/>
              </w:rPr>
            </w:pPr>
          </w:p>
        </w:tc>
        <w:tc>
          <w:tcPr>
            <w:tcW w:w="6660" w:type="dxa"/>
          </w:tcPr>
          <w:p w14:paraId="017A633B" w14:textId="77777777" w:rsidR="007C54CF" w:rsidRPr="00203156" w:rsidRDefault="007C54CF" w:rsidP="003B5DF9">
            <w:pPr>
              <w:pStyle w:val="StyleStyleHeader1-ClausesAfter0ptLeft0Hanging"/>
              <w:numPr>
                <w:ilvl w:val="0"/>
                <w:numId w:val="60"/>
              </w:numPr>
              <w:tabs>
                <w:tab w:val="clear" w:pos="576"/>
              </w:tabs>
              <w:ind w:left="546" w:hanging="474"/>
              <w:rPr>
                <w:color w:val="000000"/>
                <w:lang w:val="en-US"/>
              </w:rPr>
            </w:pPr>
            <w:r w:rsidRPr="00203156">
              <w:rPr>
                <w:color w:val="000000"/>
                <w:lang w:val="en-US"/>
              </w:rPr>
              <w:t xml:space="preserve">A Bidder shall not have a conflict of interest. Any Bidder found to have a conflict of interest shall be disqualified. A Bidder may be considered to have a conflict of interest for the purpose of this Bidding process, if the Bidder: </w:t>
            </w:r>
          </w:p>
          <w:p w14:paraId="4F3D7CD0" w14:textId="77777777" w:rsidR="007C54CF" w:rsidRPr="00203156" w:rsidRDefault="007C54CF" w:rsidP="003B5DF9">
            <w:pPr>
              <w:pStyle w:val="P3Header1-Clauses"/>
              <w:numPr>
                <w:ilvl w:val="2"/>
                <w:numId w:val="61"/>
              </w:numPr>
              <w:tabs>
                <w:tab w:val="clear" w:pos="972"/>
              </w:tabs>
              <w:ind w:left="1152" w:hanging="630"/>
              <w:rPr>
                <w:lang w:val="en-US"/>
              </w:rPr>
            </w:pPr>
            <w:r w:rsidRPr="00203156">
              <w:rPr>
                <w:lang w:val="en-US"/>
              </w:rPr>
              <w:t xml:space="preserve">directly or indirectly controls, is controlled by or is under common control with another Bidder; or </w:t>
            </w:r>
          </w:p>
          <w:p w14:paraId="04EA221E" w14:textId="77777777" w:rsidR="007C54CF" w:rsidRPr="00203156" w:rsidRDefault="007C54CF" w:rsidP="003B5DF9">
            <w:pPr>
              <w:pStyle w:val="P3Header1-Clauses"/>
              <w:numPr>
                <w:ilvl w:val="2"/>
                <w:numId w:val="61"/>
              </w:numPr>
              <w:tabs>
                <w:tab w:val="clear" w:pos="972"/>
              </w:tabs>
              <w:ind w:left="1152" w:hanging="630"/>
              <w:rPr>
                <w:lang w:val="en-US"/>
              </w:rPr>
            </w:pPr>
            <w:r w:rsidRPr="00203156">
              <w:rPr>
                <w:lang w:val="en-US"/>
              </w:rPr>
              <w:t>receives or has received any direct or indirect subsidy from another Bidder; or</w:t>
            </w:r>
          </w:p>
          <w:p w14:paraId="252B7CB7" w14:textId="77777777" w:rsidR="007C54CF" w:rsidRPr="00203156" w:rsidRDefault="007C54CF" w:rsidP="003B5DF9">
            <w:pPr>
              <w:pStyle w:val="P3Header1-Clauses"/>
              <w:numPr>
                <w:ilvl w:val="2"/>
                <w:numId w:val="61"/>
              </w:numPr>
              <w:tabs>
                <w:tab w:val="clear" w:pos="972"/>
              </w:tabs>
              <w:ind w:left="1152" w:hanging="630"/>
              <w:rPr>
                <w:lang w:val="en-US"/>
              </w:rPr>
            </w:pPr>
            <w:r w:rsidRPr="00203156">
              <w:rPr>
                <w:lang w:val="en-US"/>
              </w:rPr>
              <w:t>has the same legal representative as another Bidder; or</w:t>
            </w:r>
          </w:p>
          <w:p w14:paraId="105C4B94" w14:textId="77777777" w:rsidR="007C54CF" w:rsidRPr="00203156" w:rsidRDefault="007C54CF" w:rsidP="003B5DF9">
            <w:pPr>
              <w:pStyle w:val="P3Header1-Clauses"/>
              <w:numPr>
                <w:ilvl w:val="2"/>
                <w:numId w:val="61"/>
              </w:numPr>
              <w:tabs>
                <w:tab w:val="clear" w:pos="972"/>
              </w:tabs>
              <w:ind w:left="1152" w:hanging="630"/>
              <w:rPr>
                <w:lang w:val="en-US"/>
              </w:rPr>
            </w:pPr>
            <w:r w:rsidRPr="00203156">
              <w:rPr>
                <w:lang w:val="en-US"/>
              </w:rPr>
              <w:t>has a relationship with another Bidder, directly or through common third parties, that puts it in a position to influence the Bid of another Bidder, or influence the decisions of the Employer regarding this Bidding process; or</w:t>
            </w:r>
          </w:p>
          <w:p w14:paraId="3FCC311A" w14:textId="77777777" w:rsidR="007C54CF" w:rsidRPr="00203156" w:rsidRDefault="007C54CF" w:rsidP="003B5DF9">
            <w:pPr>
              <w:pStyle w:val="P3Header1-Clauses"/>
              <w:numPr>
                <w:ilvl w:val="2"/>
                <w:numId w:val="61"/>
              </w:numPr>
              <w:tabs>
                <w:tab w:val="clear" w:pos="972"/>
              </w:tabs>
              <w:ind w:left="1152" w:hanging="630"/>
              <w:rPr>
                <w:lang w:val="en-US"/>
              </w:rPr>
            </w:pPr>
            <w:r w:rsidRPr="00203156">
              <w:rPr>
                <w:lang w:val="en-US"/>
              </w:rPr>
              <w:t>or any of its affiliates participated as a consultant in the preparation of the design or technical specifications of the works that are the subject of the Bid; or</w:t>
            </w:r>
          </w:p>
          <w:p w14:paraId="17847F1A" w14:textId="77777777" w:rsidR="007C54CF" w:rsidRPr="00203156" w:rsidRDefault="007C54CF" w:rsidP="003B5DF9">
            <w:pPr>
              <w:pStyle w:val="P3Header1-Clauses"/>
              <w:numPr>
                <w:ilvl w:val="2"/>
                <w:numId w:val="61"/>
              </w:numPr>
              <w:tabs>
                <w:tab w:val="clear" w:pos="972"/>
              </w:tabs>
              <w:ind w:left="1152" w:hanging="630"/>
              <w:rPr>
                <w:lang w:val="en-US"/>
              </w:rPr>
            </w:pPr>
            <w:r w:rsidRPr="00203156">
              <w:rPr>
                <w:lang w:val="en-US"/>
              </w:rPr>
              <w:t>or any of its affiliates has been hired (or is proposed to be hired) by the Employer or Borrower as Project Manager for the Contract implementation; or</w:t>
            </w:r>
          </w:p>
          <w:p w14:paraId="510CB4F4" w14:textId="77777777" w:rsidR="007C54CF" w:rsidRPr="00203156" w:rsidRDefault="007C54CF" w:rsidP="003B5DF9">
            <w:pPr>
              <w:pStyle w:val="P3Header1-Clauses"/>
              <w:numPr>
                <w:ilvl w:val="2"/>
                <w:numId w:val="61"/>
              </w:numPr>
              <w:tabs>
                <w:tab w:val="clear" w:pos="972"/>
              </w:tabs>
              <w:ind w:left="1152" w:hanging="630"/>
              <w:rPr>
                <w:lang w:val="en-US"/>
              </w:rPr>
            </w:pPr>
            <w:r w:rsidRPr="00203156">
              <w:rPr>
                <w:lang w:val="en-US"/>
              </w:rPr>
              <w:t>would be providing goods, works, or non-consulting services resulting from or directly related to consulting services for the preparation or implementation of the project specified</w:t>
            </w:r>
            <w:r w:rsidRPr="00203156">
              <w:rPr>
                <w:b/>
                <w:lang w:val="en-US"/>
              </w:rPr>
              <w:t xml:space="preserve"> in the BDS </w:t>
            </w:r>
            <w:r w:rsidRPr="00203156">
              <w:rPr>
                <w:lang w:val="en-US"/>
              </w:rPr>
              <w:t>ITB 2.1 that it provided or were provided by any affiliate that directly or indirectly controls, is controlled by, or is under common control with that firm; or</w:t>
            </w:r>
          </w:p>
          <w:p w14:paraId="6F86CA6E" w14:textId="77777777" w:rsidR="007C54CF" w:rsidRPr="00203156" w:rsidRDefault="007C54CF" w:rsidP="003B5DF9">
            <w:pPr>
              <w:pStyle w:val="P3Header1-Clauses"/>
              <w:numPr>
                <w:ilvl w:val="2"/>
                <w:numId w:val="61"/>
              </w:numPr>
              <w:tabs>
                <w:tab w:val="clear" w:pos="972"/>
              </w:tabs>
              <w:ind w:left="1152" w:hanging="630"/>
              <w:rPr>
                <w:color w:val="000000"/>
                <w:lang w:val="en-US"/>
              </w:rPr>
            </w:pPr>
            <w:r w:rsidRPr="00203156">
              <w:rPr>
                <w:lang w:val="en-US"/>
              </w:rPr>
              <w:t xml:space="preserve">has a close business or family relationship with a professional staff of the Borrower (or of the project implementing agency, or of a recipient of a part of the loan) who: (i) are directly or indirectly involved in the preparation of the </w:t>
            </w:r>
            <w:r w:rsidR="009260AF" w:rsidRPr="00203156">
              <w:rPr>
                <w:lang w:val="en-US"/>
              </w:rPr>
              <w:t>bidding document</w:t>
            </w:r>
            <w:r w:rsidRPr="00203156">
              <w:rPr>
                <w:lang w:val="en-US"/>
              </w:rPr>
              <w:t xml:space="preserve">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tc>
      </w:tr>
      <w:tr w:rsidR="007C54CF" w:rsidRPr="00203156" w14:paraId="1968F031" w14:textId="77777777" w:rsidTr="00074216">
        <w:tc>
          <w:tcPr>
            <w:tcW w:w="2610" w:type="dxa"/>
          </w:tcPr>
          <w:p w14:paraId="1F08245B" w14:textId="77777777" w:rsidR="007C54CF" w:rsidRPr="00203156" w:rsidRDefault="007C54CF" w:rsidP="00682CE6">
            <w:pPr>
              <w:pStyle w:val="StyleHeader1-ClausesLeft0Hanging03After0pt"/>
              <w:numPr>
                <w:ilvl w:val="0"/>
                <w:numId w:val="0"/>
              </w:numPr>
              <w:spacing w:after="200"/>
              <w:ind w:left="342"/>
              <w:rPr>
                <w:lang w:val="en-US"/>
              </w:rPr>
            </w:pPr>
          </w:p>
        </w:tc>
        <w:tc>
          <w:tcPr>
            <w:tcW w:w="6660" w:type="dxa"/>
          </w:tcPr>
          <w:p w14:paraId="1667710E" w14:textId="77777777" w:rsidR="007C54CF" w:rsidRPr="00203156" w:rsidRDefault="007C54CF" w:rsidP="003B5DF9">
            <w:pPr>
              <w:pStyle w:val="StyleStyleHeader1-ClausesAfter0ptLeft0Hanging"/>
              <w:numPr>
                <w:ilvl w:val="0"/>
                <w:numId w:val="60"/>
              </w:numPr>
              <w:tabs>
                <w:tab w:val="clear" w:pos="576"/>
              </w:tabs>
              <w:ind w:left="546" w:hanging="567"/>
              <w:rPr>
                <w:lang w:val="en-US"/>
              </w:rPr>
            </w:pPr>
            <w:r w:rsidRPr="00203156">
              <w:rPr>
                <w:color w:val="000000"/>
                <w:lang w:val="en-US"/>
              </w:rPr>
              <w:t xml:space="preserve">A firm that is a Bidder (either individually or as a JV </w:t>
            </w:r>
            <w:r w:rsidR="00DA52E6" w:rsidRPr="00203156">
              <w:rPr>
                <w:color w:val="000000"/>
                <w:lang w:val="en-US"/>
              </w:rPr>
              <w:t>member</w:t>
            </w:r>
            <w:r w:rsidRPr="00203156">
              <w:rPr>
                <w:color w:val="000000"/>
                <w:lang w:val="en-US"/>
              </w:rPr>
              <w:t xml:space="preserve">) shall not participate in more than one Bid, except for permitted alternative Bids. This includes participation as a </w:t>
            </w:r>
            <w:r w:rsidR="00773FAC" w:rsidRPr="00203156">
              <w:rPr>
                <w:color w:val="000000"/>
                <w:lang w:val="en-US"/>
              </w:rPr>
              <w:t>s</w:t>
            </w:r>
            <w:r w:rsidRPr="00203156">
              <w:rPr>
                <w:color w:val="000000"/>
                <w:lang w:val="en-US"/>
              </w:rPr>
              <w:t xml:space="preserve">ubcontractor in other Bids. Such participation shall result in the disqualification of all Bids in which the firm is involved.  A firm that is not a Bidder or a JV </w:t>
            </w:r>
            <w:r w:rsidR="00DA52E6" w:rsidRPr="00203156">
              <w:rPr>
                <w:color w:val="000000"/>
                <w:lang w:val="en-US"/>
              </w:rPr>
              <w:t>member</w:t>
            </w:r>
            <w:r w:rsidRPr="00203156">
              <w:rPr>
                <w:color w:val="000000"/>
                <w:lang w:val="en-US"/>
              </w:rPr>
              <w:t xml:space="preserve"> may participate as a subcontractor in more than one Bid.</w:t>
            </w:r>
            <w:r w:rsidRPr="00203156">
              <w:rPr>
                <w:lang w:val="en-US"/>
              </w:rPr>
              <w:t xml:space="preserve"> </w:t>
            </w:r>
          </w:p>
        </w:tc>
      </w:tr>
      <w:tr w:rsidR="007C54CF" w:rsidRPr="00203156" w14:paraId="34E898A6" w14:textId="77777777" w:rsidTr="00074216">
        <w:tc>
          <w:tcPr>
            <w:tcW w:w="2610" w:type="dxa"/>
          </w:tcPr>
          <w:p w14:paraId="69D353ED" w14:textId="77777777" w:rsidR="007C54CF" w:rsidRPr="00203156" w:rsidRDefault="007C54CF" w:rsidP="00682CE6">
            <w:pPr>
              <w:pStyle w:val="StyleHeader1-ClausesLeft0Hanging03After0pt"/>
              <w:numPr>
                <w:ilvl w:val="0"/>
                <w:numId w:val="0"/>
              </w:numPr>
              <w:spacing w:after="200"/>
              <w:ind w:left="342"/>
              <w:rPr>
                <w:lang w:val="en-US"/>
              </w:rPr>
            </w:pPr>
          </w:p>
        </w:tc>
        <w:tc>
          <w:tcPr>
            <w:tcW w:w="6660" w:type="dxa"/>
          </w:tcPr>
          <w:p w14:paraId="6B4799EA" w14:textId="77777777" w:rsidR="007C54CF" w:rsidRPr="00203156" w:rsidRDefault="00D8358B" w:rsidP="003B5DF9">
            <w:pPr>
              <w:pStyle w:val="StyleStyleHeader1-ClausesAfter0ptLeft0Hanging"/>
              <w:numPr>
                <w:ilvl w:val="0"/>
                <w:numId w:val="60"/>
              </w:numPr>
              <w:tabs>
                <w:tab w:val="clear" w:pos="576"/>
              </w:tabs>
              <w:ind w:left="546" w:hanging="567"/>
              <w:rPr>
                <w:color w:val="000000"/>
                <w:lang w:val="en-US"/>
              </w:rPr>
            </w:pPr>
            <w:r w:rsidRPr="00203156">
              <w:rPr>
                <w:color w:val="000000"/>
                <w:lang w:val="en-US"/>
              </w:rPr>
              <w:t>A Bidder may have the nationality of any country, subject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tc>
      </w:tr>
      <w:tr w:rsidR="007C54CF" w:rsidRPr="00203156" w14:paraId="2EACC9BD" w14:textId="77777777" w:rsidTr="00074216">
        <w:tc>
          <w:tcPr>
            <w:tcW w:w="2610" w:type="dxa"/>
          </w:tcPr>
          <w:p w14:paraId="5A34EED8" w14:textId="77777777" w:rsidR="007C54CF" w:rsidRPr="00203156" w:rsidRDefault="007C54CF" w:rsidP="00682CE6">
            <w:pPr>
              <w:pStyle w:val="StyleHeader1-ClausesLeft0Hanging03After0pt"/>
              <w:numPr>
                <w:ilvl w:val="0"/>
                <w:numId w:val="0"/>
              </w:numPr>
              <w:spacing w:after="200"/>
              <w:ind w:left="342"/>
              <w:rPr>
                <w:lang w:val="en-US"/>
              </w:rPr>
            </w:pPr>
          </w:p>
        </w:tc>
        <w:tc>
          <w:tcPr>
            <w:tcW w:w="6660" w:type="dxa"/>
          </w:tcPr>
          <w:p w14:paraId="3BBBCCCE" w14:textId="77777777" w:rsidR="007C54CF" w:rsidRPr="00203156" w:rsidRDefault="00BD5F6A" w:rsidP="003B5DF9">
            <w:pPr>
              <w:pStyle w:val="StyleStyleHeader1-ClausesAfter0ptLeft0Hanging"/>
              <w:numPr>
                <w:ilvl w:val="0"/>
                <w:numId w:val="60"/>
              </w:numPr>
              <w:tabs>
                <w:tab w:val="clear" w:pos="576"/>
              </w:tabs>
              <w:ind w:left="546" w:hanging="567"/>
              <w:rPr>
                <w:lang w:val="en-US"/>
              </w:rPr>
            </w:pPr>
            <w:r w:rsidRPr="00203156">
              <w:rPr>
                <w:color w:val="000000" w:themeColor="text1"/>
                <w:lang w:val="en-US"/>
              </w:rPr>
              <w:t xml:space="preserve">A </w:t>
            </w:r>
            <w:r w:rsidRPr="00203156">
              <w:rPr>
                <w:lang w:val="en-US"/>
              </w:rPr>
              <w:t>Bidder that has been sanctioned by the Bank</w:t>
            </w:r>
            <w:r w:rsidR="005E5523" w:rsidRPr="00203156">
              <w:rPr>
                <w:lang w:val="en-US"/>
              </w:rPr>
              <w:t>,</w:t>
            </w:r>
            <w:r w:rsidRPr="00203156">
              <w:rPr>
                <w:lang w:val="en-US"/>
              </w:rPr>
              <w:t xml:space="preserve"> pursuant to the Bank’s Anti-Corruption Guidelines</w:t>
            </w:r>
            <w:r w:rsidR="005E5523" w:rsidRPr="00203156">
              <w:rPr>
                <w:lang w:val="en-US"/>
              </w:rPr>
              <w:t>,</w:t>
            </w:r>
            <w:r w:rsidRPr="00203156">
              <w:rPr>
                <w:lang w:val="en-US"/>
              </w:rPr>
              <w:t xml:space="preserve"> and in accordance with its prevailing sanctions policies and procedures as set forth in the WBG’s Sanctions Framework,- as described in Section VI paragraph 2.2 d. shall be ineligible to be prequalified for, </w:t>
            </w:r>
            <w:r w:rsidR="008E10A6" w:rsidRPr="00203156">
              <w:rPr>
                <w:lang w:val="en-US"/>
              </w:rPr>
              <w:t xml:space="preserve">initially selected for, </w:t>
            </w:r>
            <w:r w:rsidRPr="00203156">
              <w:rPr>
                <w:lang w:val="en-US"/>
              </w:rPr>
              <w:t xml:space="preserve">bid for, </w:t>
            </w:r>
            <w:r w:rsidR="008E10A6" w:rsidRPr="00203156">
              <w:rPr>
                <w:lang w:val="en-US"/>
              </w:rPr>
              <w:t xml:space="preserve">propose for, </w:t>
            </w:r>
            <w:r w:rsidRPr="00203156">
              <w:rPr>
                <w:lang w:val="en-US"/>
              </w:rPr>
              <w:t>or be awarded a Bank-financed contract or benefit from a Bank-financed contract, financially or otherwise, during such period of time as the Bank shall have determined. The list of debarred firms and individuals is available at the electronic address specified in the BDS.</w:t>
            </w:r>
          </w:p>
        </w:tc>
      </w:tr>
      <w:tr w:rsidR="00D8358B" w:rsidRPr="00203156" w14:paraId="4AC5CD60" w14:textId="77777777" w:rsidTr="00074216">
        <w:tc>
          <w:tcPr>
            <w:tcW w:w="2610" w:type="dxa"/>
          </w:tcPr>
          <w:p w14:paraId="35C41567" w14:textId="77777777" w:rsidR="00D8358B" w:rsidRPr="00203156" w:rsidRDefault="00D8358B" w:rsidP="00682CE6">
            <w:pPr>
              <w:pStyle w:val="StyleHeader1-ClausesLeft0Hanging03After0pt"/>
              <w:numPr>
                <w:ilvl w:val="0"/>
                <w:numId w:val="0"/>
              </w:numPr>
              <w:spacing w:after="200"/>
              <w:ind w:left="342"/>
              <w:rPr>
                <w:lang w:val="en-US"/>
              </w:rPr>
            </w:pPr>
          </w:p>
        </w:tc>
        <w:tc>
          <w:tcPr>
            <w:tcW w:w="6660" w:type="dxa"/>
          </w:tcPr>
          <w:p w14:paraId="3E75DDAB" w14:textId="77777777" w:rsidR="00D8358B" w:rsidRPr="00203156" w:rsidRDefault="00D8358B" w:rsidP="003B5DF9">
            <w:pPr>
              <w:pStyle w:val="StyleStyleHeader1-ClausesAfter0ptLeft0Hanging"/>
              <w:numPr>
                <w:ilvl w:val="0"/>
                <w:numId w:val="60"/>
              </w:numPr>
              <w:tabs>
                <w:tab w:val="clear" w:pos="576"/>
              </w:tabs>
              <w:ind w:left="546" w:hanging="567"/>
              <w:rPr>
                <w:bCs w:val="0"/>
                <w:color w:val="000000"/>
                <w:lang w:val="en-US"/>
              </w:rPr>
            </w:pPr>
            <w:r w:rsidRPr="00203156">
              <w:rPr>
                <w:color w:val="000000"/>
                <w:lang w:val="en-US"/>
              </w:rPr>
              <w:t xml:space="preserve">Bidders that are state-owned enterprises or institutions in the </w:t>
            </w:r>
            <w:r w:rsidR="00DF3EB5" w:rsidRPr="00203156">
              <w:rPr>
                <w:color w:val="000000"/>
                <w:lang w:val="en-US"/>
              </w:rPr>
              <w:t>Employer’s Country</w:t>
            </w:r>
            <w:r w:rsidRPr="00203156">
              <w:rPr>
                <w:color w:val="000000"/>
                <w:lang w:val="en-US"/>
              </w:rPr>
              <w:t xml:space="preserve"> may be eligible to compete and be awarded a Contract(s) only if they can establish, in a manner acceptable to the Bank, that they (i) are legally and financially autonomous (ii) operate under commercial law, and (iii) are not under supervision of the Employer. </w:t>
            </w:r>
          </w:p>
        </w:tc>
      </w:tr>
      <w:tr w:rsidR="007C54CF" w:rsidRPr="00203156" w14:paraId="4F8BC697" w14:textId="77777777" w:rsidTr="00074216">
        <w:trPr>
          <w:cantSplit/>
          <w:trHeight w:val="1007"/>
        </w:trPr>
        <w:tc>
          <w:tcPr>
            <w:tcW w:w="2610" w:type="dxa"/>
          </w:tcPr>
          <w:p w14:paraId="2164B711" w14:textId="77777777" w:rsidR="007C54CF" w:rsidRPr="00203156" w:rsidRDefault="007C54CF" w:rsidP="00682CE6">
            <w:pPr>
              <w:spacing w:after="200"/>
            </w:pPr>
          </w:p>
        </w:tc>
        <w:tc>
          <w:tcPr>
            <w:tcW w:w="6660" w:type="dxa"/>
          </w:tcPr>
          <w:p w14:paraId="2FCFBCD3" w14:textId="77777777" w:rsidR="007C54CF" w:rsidRPr="00203156" w:rsidRDefault="00D8358B" w:rsidP="003B5DF9">
            <w:pPr>
              <w:pStyle w:val="StyleStyleHeader1-ClausesAfter0ptLeft0Hanging"/>
              <w:numPr>
                <w:ilvl w:val="0"/>
                <w:numId w:val="60"/>
              </w:numPr>
              <w:tabs>
                <w:tab w:val="clear" w:pos="576"/>
              </w:tabs>
              <w:ind w:left="546" w:hanging="546"/>
              <w:rPr>
                <w:i/>
                <w:lang w:val="en-US"/>
              </w:rPr>
            </w:pPr>
            <w:r w:rsidRPr="00203156">
              <w:rPr>
                <w:color w:val="000000"/>
                <w:lang w:val="en-US"/>
              </w:rPr>
              <w:t xml:space="preserve">Bidder shall not be under suspension from Bidding by the Employer as the result of the operation of a Bid–Securing </w:t>
            </w:r>
            <w:r w:rsidR="008E10A6" w:rsidRPr="00203156">
              <w:rPr>
                <w:color w:val="000000" w:themeColor="text1"/>
                <w:lang w:val="en-US"/>
              </w:rPr>
              <w:t>or Proposal-Securing</w:t>
            </w:r>
            <w:r w:rsidR="008E10A6" w:rsidRPr="00203156">
              <w:rPr>
                <w:lang w:val="en-US"/>
              </w:rPr>
              <w:t xml:space="preserve"> </w:t>
            </w:r>
            <w:r w:rsidRPr="00203156">
              <w:rPr>
                <w:color w:val="000000"/>
                <w:lang w:val="en-US"/>
              </w:rPr>
              <w:t>Declaration.</w:t>
            </w:r>
            <w:r w:rsidRPr="00203156">
              <w:rPr>
                <w:i/>
                <w:lang w:val="en-US"/>
              </w:rPr>
              <w:t xml:space="preserve"> </w:t>
            </w:r>
          </w:p>
        </w:tc>
      </w:tr>
      <w:tr w:rsidR="007C54CF" w:rsidRPr="00203156" w14:paraId="4D9D47BD" w14:textId="77777777" w:rsidTr="00074216">
        <w:tc>
          <w:tcPr>
            <w:tcW w:w="2610" w:type="dxa"/>
          </w:tcPr>
          <w:p w14:paraId="404E63D3" w14:textId="77777777" w:rsidR="007C54CF" w:rsidRPr="00203156" w:rsidRDefault="007C54CF" w:rsidP="00682CE6">
            <w:pPr>
              <w:spacing w:after="200"/>
            </w:pPr>
          </w:p>
        </w:tc>
        <w:tc>
          <w:tcPr>
            <w:tcW w:w="6660" w:type="dxa"/>
          </w:tcPr>
          <w:p w14:paraId="1A586EBF" w14:textId="77777777" w:rsidR="007C54CF" w:rsidRPr="00203156" w:rsidRDefault="00D8358B" w:rsidP="003B5DF9">
            <w:pPr>
              <w:pStyle w:val="StyleStyleHeader1-ClausesAfter0ptLeft0Hanging"/>
              <w:numPr>
                <w:ilvl w:val="0"/>
                <w:numId w:val="60"/>
              </w:numPr>
              <w:tabs>
                <w:tab w:val="clear" w:pos="576"/>
              </w:tabs>
              <w:ind w:left="546" w:hanging="546"/>
              <w:rPr>
                <w:lang w:val="en-US"/>
              </w:rPr>
            </w:pPr>
            <w:r w:rsidRPr="00203156">
              <w:rPr>
                <w:color w:val="000000"/>
                <w:lang w:val="en-US"/>
              </w:rPr>
              <w:t xml:space="preserve">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When the Works are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 </w:t>
            </w:r>
          </w:p>
        </w:tc>
      </w:tr>
      <w:tr w:rsidR="007C54CF" w:rsidRPr="00203156" w14:paraId="1EB2CA02" w14:textId="77777777" w:rsidTr="00074216">
        <w:tc>
          <w:tcPr>
            <w:tcW w:w="2610" w:type="dxa"/>
          </w:tcPr>
          <w:p w14:paraId="25D5F9E6" w14:textId="77777777" w:rsidR="007C54CF" w:rsidRPr="00203156" w:rsidRDefault="007C54CF" w:rsidP="00682CE6">
            <w:pPr>
              <w:spacing w:after="200"/>
            </w:pPr>
          </w:p>
        </w:tc>
        <w:tc>
          <w:tcPr>
            <w:tcW w:w="6660" w:type="dxa"/>
          </w:tcPr>
          <w:p w14:paraId="1CE0B709" w14:textId="77777777" w:rsidR="00DF3EB5" w:rsidRPr="00203156" w:rsidRDefault="00DF3EB5" w:rsidP="003B5DF9">
            <w:pPr>
              <w:pStyle w:val="StyleStyleHeader1-ClausesAfter0ptLeft0Hanging"/>
              <w:numPr>
                <w:ilvl w:val="0"/>
                <w:numId w:val="60"/>
              </w:numPr>
              <w:tabs>
                <w:tab w:val="clear" w:pos="576"/>
              </w:tabs>
              <w:ind w:left="546" w:hanging="546"/>
              <w:rPr>
                <w:bCs w:val="0"/>
                <w:color w:val="000000"/>
                <w:lang w:val="en-US"/>
              </w:rPr>
            </w:pPr>
            <w:r w:rsidRPr="00203156">
              <w:rPr>
                <w:color w:val="000000"/>
                <w:lang w:val="en-US"/>
              </w:rPr>
              <w:t xml:space="preserve">This Bidding is open only to prequalified Bidders if so specified </w:t>
            </w:r>
            <w:r w:rsidRPr="00203156">
              <w:rPr>
                <w:b/>
                <w:color w:val="000000"/>
                <w:lang w:val="en-US"/>
              </w:rPr>
              <w:t>in the BDS</w:t>
            </w:r>
            <w:r w:rsidRPr="00203156">
              <w:rPr>
                <w:color w:val="000000"/>
                <w:lang w:val="en-US"/>
              </w:rPr>
              <w:t>.</w:t>
            </w:r>
          </w:p>
          <w:p w14:paraId="73DA9CDF" w14:textId="77777777" w:rsidR="009B2B27" w:rsidRPr="00203156" w:rsidRDefault="00D8358B" w:rsidP="003B5DF9">
            <w:pPr>
              <w:pStyle w:val="StyleStyleHeader1-ClausesAfter0ptLeft0Hanging"/>
              <w:numPr>
                <w:ilvl w:val="0"/>
                <w:numId w:val="60"/>
              </w:numPr>
              <w:tabs>
                <w:tab w:val="clear" w:pos="576"/>
              </w:tabs>
              <w:ind w:left="546" w:hanging="546"/>
              <w:rPr>
                <w:bCs w:val="0"/>
                <w:color w:val="000000"/>
                <w:lang w:val="en-US"/>
              </w:rPr>
            </w:pPr>
            <w:r w:rsidRPr="00203156">
              <w:rPr>
                <w:color w:val="000000"/>
                <w:lang w:val="en-US"/>
              </w:rPr>
              <w:t>A Bidder shall provide such documentary evidence of eligibility satisfactory to the Employer, as the Employer shall reasonably request.</w:t>
            </w:r>
          </w:p>
          <w:p w14:paraId="24C11797" w14:textId="77777777" w:rsidR="00F74FD2" w:rsidRPr="00203156" w:rsidRDefault="00F74FD2" w:rsidP="003B5DF9">
            <w:pPr>
              <w:pStyle w:val="StyleStyleHeader1-ClausesAfter0ptLeft0Hanging"/>
              <w:numPr>
                <w:ilvl w:val="0"/>
                <w:numId w:val="60"/>
              </w:numPr>
              <w:tabs>
                <w:tab w:val="clear" w:pos="576"/>
              </w:tabs>
              <w:ind w:left="546" w:hanging="546"/>
              <w:rPr>
                <w:bCs w:val="0"/>
                <w:color w:val="000000"/>
                <w:lang w:val="en-US"/>
              </w:rPr>
            </w:pPr>
            <w:r w:rsidRPr="00203156">
              <w:rPr>
                <w:lang w:val="en-U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7C54CF" w:rsidRPr="00203156" w14:paraId="1DD39873" w14:textId="77777777" w:rsidTr="00074216">
        <w:tc>
          <w:tcPr>
            <w:tcW w:w="2610" w:type="dxa"/>
          </w:tcPr>
          <w:p w14:paraId="4BFC7383" w14:textId="7A659526" w:rsidR="007C54CF" w:rsidRPr="00203156" w:rsidRDefault="007C54CF" w:rsidP="00D15A58">
            <w:pPr>
              <w:pStyle w:val="ITBHeader"/>
              <w:tabs>
                <w:tab w:val="clear" w:pos="342"/>
                <w:tab w:val="clear" w:pos="720"/>
              </w:tabs>
              <w:spacing w:after="200"/>
              <w:ind w:left="345"/>
            </w:pPr>
            <w:bookmarkStart w:id="57" w:name="_Toc438532561"/>
            <w:bookmarkStart w:id="58" w:name="_Toc438532562"/>
            <w:bookmarkStart w:id="59" w:name="_Toc438532563"/>
            <w:bookmarkStart w:id="60" w:name="_Toc438532564"/>
            <w:bookmarkStart w:id="61" w:name="_Toc438532565"/>
            <w:bookmarkStart w:id="62" w:name="_Toc438532567"/>
            <w:bookmarkStart w:id="63" w:name="_Toc438438824"/>
            <w:bookmarkStart w:id="64" w:name="_Toc438532568"/>
            <w:bookmarkStart w:id="65" w:name="_Toc438733968"/>
            <w:bookmarkStart w:id="66" w:name="_Toc438907009"/>
            <w:bookmarkStart w:id="67" w:name="_Toc438907208"/>
            <w:bookmarkStart w:id="68" w:name="_Toc44499632"/>
            <w:bookmarkStart w:id="69" w:name="_Toc44581097"/>
            <w:bookmarkEnd w:id="57"/>
            <w:bookmarkEnd w:id="58"/>
            <w:bookmarkEnd w:id="59"/>
            <w:bookmarkEnd w:id="60"/>
            <w:bookmarkEnd w:id="61"/>
            <w:bookmarkEnd w:id="62"/>
            <w:r w:rsidRPr="00203156">
              <w:t>Eligible  Materials, Equipment, and Services</w:t>
            </w:r>
            <w:bookmarkEnd w:id="63"/>
            <w:bookmarkEnd w:id="64"/>
            <w:bookmarkEnd w:id="65"/>
            <w:bookmarkEnd w:id="66"/>
            <w:bookmarkEnd w:id="67"/>
            <w:bookmarkEnd w:id="68"/>
            <w:bookmarkEnd w:id="69"/>
          </w:p>
        </w:tc>
        <w:tc>
          <w:tcPr>
            <w:tcW w:w="6660" w:type="dxa"/>
          </w:tcPr>
          <w:p w14:paraId="2EE838B1" w14:textId="77777777" w:rsidR="007C54CF" w:rsidRPr="00203156" w:rsidRDefault="007C54CF" w:rsidP="00682CE6">
            <w:pPr>
              <w:pStyle w:val="StyleStyleHeader1-ClausesAfter0ptLeft0Hanging"/>
              <w:rPr>
                <w:lang w:val="en-US"/>
              </w:rPr>
            </w:pPr>
            <w:r w:rsidRPr="00203156">
              <w:rPr>
                <w:lang w:val="en-US"/>
              </w:rPr>
              <w:t>5.1</w:t>
            </w:r>
            <w:r w:rsidRPr="00203156">
              <w:rPr>
                <w:lang w:val="en-US"/>
              </w:rPr>
              <w:tab/>
              <w:t>The materials, equipment and services to be supplied under the Contract and financed by the Bank may have their origin in any country subject to the restrictions specified in Section V, Eligible Countries, and all expenditures under the Contract will be limited to such materials, equipment, and services. At the Employer’s request, Bidders may be required to provide evidence of the origin of materials, equipment and services.</w:t>
            </w:r>
          </w:p>
        </w:tc>
      </w:tr>
      <w:tr w:rsidR="007C54CF" w:rsidRPr="00203156" w14:paraId="55BF6E88" w14:textId="77777777" w:rsidTr="00074216">
        <w:tc>
          <w:tcPr>
            <w:tcW w:w="2610" w:type="dxa"/>
          </w:tcPr>
          <w:p w14:paraId="598C2574" w14:textId="77777777" w:rsidR="007C54CF" w:rsidRPr="00203156" w:rsidRDefault="007C54CF" w:rsidP="00682CE6">
            <w:pPr>
              <w:spacing w:after="200"/>
            </w:pPr>
            <w:bookmarkStart w:id="70" w:name="_Toc438532569"/>
            <w:bookmarkEnd w:id="70"/>
          </w:p>
        </w:tc>
        <w:tc>
          <w:tcPr>
            <w:tcW w:w="6660" w:type="dxa"/>
          </w:tcPr>
          <w:p w14:paraId="7085BD63" w14:textId="77777777" w:rsidR="007C54CF" w:rsidRPr="00203156" w:rsidRDefault="007C54CF" w:rsidP="00682CE6">
            <w:pPr>
              <w:pStyle w:val="StyleStyleHeader1-ClausesAfter0ptLeft0Hanging"/>
              <w:rPr>
                <w:lang w:val="en-US"/>
              </w:rPr>
            </w:pPr>
            <w:r w:rsidRPr="00203156">
              <w:rPr>
                <w:lang w:val="en-US"/>
              </w:rPr>
              <w:t>5.2</w:t>
            </w:r>
            <w:r w:rsidRPr="00203156">
              <w:rPr>
                <w:lang w:val="en-US"/>
              </w:rPr>
              <w:tab/>
              <w:t>For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results that is substantially</w:t>
            </w:r>
            <w:r w:rsidR="00D41058" w:rsidRPr="00203156">
              <w:rPr>
                <w:lang w:val="en-US"/>
              </w:rPr>
              <w:t xml:space="preserve"> different</w:t>
            </w:r>
            <w:r w:rsidRPr="00203156">
              <w:rPr>
                <w:lang w:val="en-US"/>
              </w:rPr>
              <w:t xml:space="preserve"> in its basic characteristics or in purpose or utility from its components.</w:t>
            </w:r>
          </w:p>
        </w:tc>
      </w:tr>
      <w:tr w:rsidR="007C54CF" w:rsidRPr="00203156" w14:paraId="04CE2C52" w14:textId="77777777" w:rsidTr="00074216">
        <w:tc>
          <w:tcPr>
            <w:tcW w:w="2610" w:type="dxa"/>
          </w:tcPr>
          <w:p w14:paraId="2C004314" w14:textId="77777777" w:rsidR="007C54CF" w:rsidRPr="00203156" w:rsidRDefault="007C54CF" w:rsidP="00682CE6">
            <w:pPr>
              <w:spacing w:after="200"/>
            </w:pPr>
            <w:bookmarkStart w:id="71" w:name="_Toc438532572"/>
            <w:bookmarkEnd w:id="71"/>
          </w:p>
        </w:tc>
        <w:tc>
          <w:tcPr>
            <w:tcW w:w="6660" w:type="dxa"/>
          </w:tcPr>
          <w:p w14:paraId="211A30C8" w14:textId="77777777" w:rsidR="007C54CF" w:rsidRPr="00203156" w:rsidRDefault="007C54CF" w:rsidP="00682CE6">
            <w:pPr>
              <w:pStyle w:val="BodyText2"/>
              <w:spacing w:after="200"/>
              <w:jc w:val="center"/>
              <w:rPr>
                <w:b/>
                <w:bCs w:val="0"/>
                <w:i w:val="0"/>
                <w:iCs/>
                <w:sz w:val="28"/>
              </w:rPr>
            </w:pPr>
            <w:bookmarkStart w:id="72" w:name="_Toc438438825"/>
            <w:bookmarkStart w:id="73" w:name="_Toc438532573"/>
            <w:bookmarkStart w:id="74" w:name="_Toc438733969"/>
            <w:bookmarkStart w:id="75" w:name="_Toc438962051"/>
            <w:bookmarkStart w:id="76" w:name="_Toc461939617"/>
            <w:bookmarkStart w:id="77" w:name="_Toc44499633"/>
            <w:r w:rsidRPr="00203156">
              <w:rPr>
                <w:b/>
                <w:i w:val="0"/>
                <w:iCs/>
                <w:sz w:val="28"/>
              </w:rPr>
              <w:t>B.  Contents of Bidding Document</w:t>
            </w:r>
            <w:bookmarkEnd w:id="72"/>
            <w:bookmarkEnd w:id="73"/>
            <w:bookmarkEnd w:id="74"/>
            <w:bookmarkEnd w:id="75"/>
            <w:bookmarkEnd w:id="76"/>
            <w:bookmarkEnd w:id="77"/>
          </w:p>
        </w:tc>
      </w:tr>
      <w:tr w:rsidR="007C54CF" w:rsidRPr="00203156" w14:paraId="4E64F2CA" w14:textId="77777777" w:rsidTr="00074216">
        <w:tc>
          <w:tcPr>
            <w:tcW w:w="2610" w:type="dxa"/>
          </w:tcPr>
          <w:p w14:paraId="7486FA16" w14:textId="0C8E9353" w:rsidR="007C54CF" w:rsidRPr="00203156" w:rsidRDefault="007C54CF" w:rsidP="00D15A58">
            <w:pPr>
              <w:pStyle w:val="ITBHeader"/>
              <w:tabs>
                <w:tab w:val="clear" w:pos="342"/>
                <w:tab w:val="clear" w:pos="720"/>
              </w:tabs>
              <w:spacing w:after="200"/>
              <w:ind w:left="345"/>
            </w:pPr>
            <w:bookmarkStart w:id="78" w:name="_Toc438438826"/>
            <w:bookmarkStart w:id="79" w:name="_Toc438532574"/>
            <w:bookmarkStart w:id="80" w:name="_Toc438733970"/>
            <w:bookmarkStart w:id="81" w:name="_Toc438907010"/>
            <w:bookmarkStart w:id="82" w:name="_Toc438907209"/>
            <w:bookmarkStart w:id="83" w:name="_Toc44499634"/>
            <w:bookmarkStart w:id="84" w:name="_Toc44581098"/>
            <w:r w:rsidRPr="00203156">
              <w:t>Sections of Bidding Document</w:t>
            </w:r>
            <w:bookmarkEnd w:id="78"/>
            <w:bookmarkEnd w:id="79"/>
            <w:bookmarkEnd w:id="80"/>
            <w:bookmarkEnd w:id="81"/>
            <w:bookmarkEnd w:id="82"/>
            <w:bookmarkEnd w:id="83"/>
            <w:bookmarkEnd w:id="84"/>
          </w:p>
        </w:tc>
        <w:tc>
          <w:tcPr>
            <w:tcW w:w="6660" w:type="dxa"/>
          </w:tcPr>
          <w:p w14:paraId="793515F3" w14:textId="77777777" w:rsidR="007C54CF" w:rsidRPr="00203156" w:rsidRDefault="007C54CF" w:rsidP="00682CE6">
            <w:pPr>
              <w:pStyle w:val="StyleStyleHeader1-ClausesAfter0ptLeft0Hanging"/>
              <w:rPr>
                <w:lang w:val="en-US"/>
              </w:rPr>
            </w:pPr>
            <w:r w:rsidRPr="00203156">
              <w:rPr>
                <w:lang w:val="en-US"/>
              </w:rPr>
              <w:t>6.1</w:t>
            </w:r>
            <w:r w:rsidRPr="00203156">
              <w:rPr>
                <w:lang w:val="en-US"/>
              </w:rPr>
              <w:tab/>
              <w:t xml:space="preserve">The </w:t>
            </w:r>
            <w:r w:rsidR="009260AF" w:rsidRPr="00203156">
              <w:rPr>
                <w:lang w:val="en-US"/>
              </w:rPr>
              <w:t>bidding document</w:t>
            </w:r>
            <w:r w:rsidRPr="00203156">
              <w:rPr>
                <w:lang w:val="en-US"/>
              </w:rPr>
              <w:t xml:space="preserve"> consist</w:t>
            </w:r>
            <w:r w:rsidR="008975A5" w:rsidRPr="00203156">
              <w:rPr>
                <w:lang w:val="en-US"/>
              </w:rPr>
              <w:t>s</w:t>
            </w:r>
            <w:r w:rsidRPr="00203156">
              <w:rPr>
                <w:lang w:val="en-US"/>
              </w:rPr>
              <w:t xml:space="preserve"> of Parts 1, 2, and 3, which include all the Sections indicated below, and should be read in conjunction with any Addenda issued in accordance with ITB 8.</w:t>
            </w:r>
          </w:p>
          <w:p w14:paraId="04980424" w14:textId="77777777" w:rsidR="007C54CF" w:rsidRPr="00203156" w:rsidRDefault="007C54CF" w:rsidP="00682CE6">
            <w:pPr>
              <w:tabs>
                <w:tab w:val="left" w:pos="1152"/>
                <w:tab w:val="left" w:pos="2502"/>
              </w:tabs>
              <w:spacing w:after="200"/>
              <w:ind w:left="522"/>
              <w:rPr>
                <w:b/>
              </w:rPr>
            </w:pPr>
            <w:r w:rsidRPr="00203156">
              <w:rPr>
                <w:b/>
              </w:rPr>
              <w:t>PART 1    Bidding Procedures</w:t>
            </w:r>
          </w:p>
          <w:p w14:paraId="56E38C1A" w14:textId="77777777" w:rsidR="007C54CF" w:rsidRPr="00203156" w:rsidRDefault="007C54CF" w:rsidP="00682CE6">
            <w:pPr>
              <w:numPr>
                <w:ilvl w:val="0"/>
                <w:numId w:val="2"/>
              </w:numPr>
              <w:tabs>
                <w:tab w:val="clear" w:pos="432"/>
              </w:tabs>
              <w:spacing w:after="200"/>
              <w:ind w:left="1242" w:hanging="450"/>
            </w:pPr>
            <w:r w:rsidRPr="00203156">
              <w:t>Section I</w:t>
            </w:r>
            <w:r w:rsidR="002D57CB" w:rsidRPr="00203156">
              <w:t xml:space="preserve"> -  </w:t>
            </w:r>
            <w:r w:rsidRPr="00203156">
              <w:t>Instructions to Bidders (ITB)</w:t>
            </w:r>
          </w:p>
          <w:p w14:paraId="7282B608" w14:textId="77777777" w:rsidR="007C54CF" w:rsidRPr="00203156" w:rsidRDefault="007C54CF" w:rsidP="00682CE6">
            <w:pPr>
              <w:numPr>
                <w:ilvl w:val="0"/>
                <w:numId w:val="2"/>
              </w:numPr>
              <w:tabs>
                <w:tab w:val="clear" w:pos="432"/>
              </w:tabs>
              <w:spacing w:after="200"/>
              <w:ind w:left="1242" w:hanging="450"/>
            </w:pPr>
            <w:r w:rsidRPr="00203156">
              <w:t>Section II</w:t>
            </w:r>
            <w:r w:rsidR="002D57CB" w:rsidRPr="00203156">
              <w:t xml:space="preserve"> -  </w:t>
            </w:r>
            <w:r w:rsidRPr="00203156">
              <w:t>Bid Data Sheet (BDS)</w:t>
            </w:r>
          </w:p>
          <w:p w14:paraId="1B8E4306" w14:textId="77777777" w:rsidR="007C54CF" w:rsidRPr="00203156" w:rsidRDefault="007C54CF" w:rsidP="00682CE6">
            <w:pPr>
              <w:numPr>
                <w:ilvl w:val="0"/>
                <w:numId w:val="2"/>
              </w:numPr>
              <w:tabs>
                <w:tab w:val="clear" w:pos="432"/>
              </w:tabs>
              <w:spacing w:after="200"/>
              <w:ind w:left="1242" w:hanging="450"/>
            </w:pPr>
            <w:r w:rsidRPr="00203156">
              <w:t>Section III</w:t>
            </w:r>
            <w:r w:rsidR="002D57CB" w:rsidRPr="00203156">
              <w:t xml:space="preserve"> - </w:t>
            </w:r>
            <w:r w:rsidRPr="00203156">
              <w:t>Evaluation and Qualification Criteria</w:t>
            </w:r>
          </w:p>
          <w:p w14:paraId="3BAE093C" w14:textId="77777777" w:rsidR="007C54CF" w:rsidRPr="00203156" w:rsidRDefault="007C54CF" w:rsidP="00682CE6">
            <w:pPr>
              <w:numPr>
                <w:ilvl w:val="0"/>
                <w:numId w:val="2"/>
              </w:numPr>
              <w:tabs>
                <w:tab w:val="clear" w:pos="432"/>
              </w:tabs>
              <w:spacing w:after="200"/>
              <w:ind w:left="1242" w:hanging="450"/>
            </w:pPr>
            <w:r w:rsidRPr="00203156">
              <w:t>Section IV</w:t>
            </w:r>
            <w:r w:rsidR="002D57CB" w:rsidRPr="00203156">
              <w:t xml:space="preserve"> -  </w:t>
            </w:r>
            <w:r w:rsidRPr="00203156">
              <w:t>Bidding Forms</w:t>
            </w:r>
          </w:p>
          <w:p w14:paraId="1EA50449" w14:textId="77777777" w:rsidR="007C54CF" w:rsidRPr="00203156" w:rsidRDefault="007C54CF" w:rsidP="00682CE6">
            <w:pPr>
              <w:numPr>
                <w:ilvl w:val="0"/>
                <w:numId w:val="2"/>
              </w:numPr>
              <w:tabs>
                <w:tab w:val="clear" w:pos="432"/>
              </w:tabs>
              <w:spacing w:after="200"/>
              <w:ind w:left="1242" w:hanging="450"/>
            </w:pPr>
            <w:r w:rsidRPr="00203156">
              <w:t>Section V</w:t>
            </w:r>
            <w:r w:rsidR="002D57CB" w:rsidRPr="00203156">
              <w:t xml:space="preserve"> - </w:t>
            </w:r>
            <w:r w:rsidRPr="00203156">
              <w:t>Eligible Countries</w:t>
            </w:r>
          </w:p>
          <w:p w14:paraId="3BA234EB" w14:textId="77777777" w:rsidR="00201C7E" w:rsidRPr="00203156" w:rsidRDefault="00201C7E" w:rsidP="00682CE6">
            <w:pPr>
              <w:numPr>
                <w:ilvl w:val="0"/>
                <w:numId w:val="2"/>
              </w:numPr>
              <w:tabs>
                <w:tab w:val="clear" w:pos="432"/>
              </w:tabs>
              <w:spacing w:after="200"/>
              <w:ind w:left="1242" w:hanging="450"/>
            </w:pPr>
            <w:r w:rsidRPr="00203156">
              <w:t>Section VI</w:t>
            </w:r>
            <w:r w:rsidR="002D57CB" w:rsidRPr="00203156">
              <w:t xml:space="preserve"> - </w:t>
            </w:r>
            <w:r w:rsidRPr="00203156">
              <w:t>Fraud and Corruption</w:t>
            </w:r>
          </w:p>
          <w:p w14:paraId="58D4F163" w14:textId="77777777" w:rsidR="007C54CF" w:rsidRPr="00203156" w:rsidRDefault="002D57CB" w:rsidP="00682CE6">
            <w:pPr>
              <w:tabs>
                <w:tab w:val="left" w:pos="1152"/>
                <w:tab w:val="left" w:pos="1692"/>
                <w:tab w:val="left" w:pos="2502"/>
              </w:tabs>
              <w:spacing w:after="200"/>
              <w:ind w:left="612"/>
              <w:rPr>
                <w:b/>
                <w:iCs/>
              </w:rPr>
            </w:pPr>
            <w:r w:rsidRPr="00203156">
              <w:rPr>
                <w:b/>
              </w:rPr>
              <w:t>P</w:t>
            </w:r>
            <w:r w:rsidR="007C54CF" w:rsidRPr="00203156">
              <w:rPr>
                <w:b/>
              </w:rPr>
              <w:t>ART 2 Works and Services</w:t>
            </w:r>
            <w:r w:rsidR="00944ED8" w:rsidRPr="00203156">
              <w:rPr>
                <w:b/>
              </w:rPr>
              <w:t>’ Requirements</w:t>
            </w:r>
          </w:p>
          <w:p w14:paraId="7C3D50E2" w14:textId="77777777" w:rsidR="007C54CF" w:rsidRPr="00203156" w:rsidRDefault="007C54CF" w:rsidP="00682CE6">
            <w:pPr>
              <w:numPr>
                <w:ilvl w:val="0"/>
                <w:numId w:val="2"/>
              </w:numPr>
              <w:tabs>
                <w:tab w:val="clear" w:pos="432"/>
              </w:tabs>
              <w:spacing w:after="200"/>
              <w:ind w:left="1242" w:hanging="450"/>
            </w:pPr>
            <w:r w:rsidRPr="00203156">
              <w:t>Section VI</w:t>
            </w:r>
            <w:r w:rsidR="00201C7E" w:rsidRPr="00203156">
              <w:t>I</w:t>
            </w:r>
            <w:r w:rsidR="002D57CB" w:rsidRPr="00203156">
              <w:t xml:space="preserve"> -</w:t>
            </w:r>
            <w:r w:rsidRPr="00203156">
              <w:t xml:space="preserve"> Specifications </w:t>
            </w:r>
          </w:p>
          <w:p w14:paraId="5754D9D9" w14:textId="77777777" w:rsidR="007C54CF" w:rsidRPr="00203156" w:rsidRDefault="007C54CF" w:rsidP="00682CE6">
            <w:pPr>
              <w:pStyle w:val="Footer"/>
              <w:tabs>
                <w:tab w:val="left" w:pos="1152"/>
                <w:tab w:val="left" w:pos="1692"/>
                <w:tab w:val="left" w:pos="2502"/>
              </w:tabs>
              <w:spacing w:after="200"/>
              <w:ind w:left="612"/>
              <w:rPr>
                <w:b/>
                <w:i/>
                <w:sz w:val="24"/>
              </w:rPr>
            </w:pPr>
            <w:r w:rsidRPr="00203156">
              <w:rPr>
                <w:b/>
                <w:sz w:val="24"/>
              </w:rPr>
              <w:t xml:space="preserve">PART 3   </w:t>
            </w:r>
            <w:r w:rsidRPr="00203156">
              <w:rPr>
                <w:b/>
                <w:iCs/>
                <w:sz w:val="24"/>
              </w:rPr>
              <w:t>Conditions of Contract and Contract Forms</w:t>
            </w:r>
          </w:p>
          <w:p w14:paraId="6D363B76" w14:textId="77777777" w:rsidR="007C54CF" w:rsidRPr="00203156" w:rsidRDefault="007C54CF" w:rsidP="00682CE6">
            <w:pPr>
              <w:numPr>
                <w:ilvl w:val="0"/>
                <w:numId w:val="2"/>
              </w:numPr>
              <w:tabs>
                <w:tab w:val="clear" w:pos="432"/>
              </w:tabs>
              <w:spacing w:after="200"/>
              <w:ind w:left="1242" w:hanging="450"/>
            </w:pPr>
            <w:r w:rsidRPr="00203156">
              <w:t>Section VI</w:t>
            </w:r>
            <w:r w:rsidR="00201C7E" w:rsidRPr="00203156">
              <w:t>II</w:t>
            </w:r>
            <w:r w:rsidR="002D57CB" w:rsidRPr="00203156">
              <w:t xml:space="preserve"> -</w:t>
            </w:r>
            <w:r w:rsidRPr="00203156">
              <w:t xml:space="preserve"> General C</w:t>
            </w:r>
            <w:r w:rsidR="00682CE6" w:rsidRPr="00203156">
              <w:t>onditions</w:t>
            </w:r>
          </w:p>
          <w:p w14:paraId="549411B5" w14:textId="77777777" w:rsidR="007C54CF" w:rsidRPr="00203156" w:rsidRDefault="007C54CF" w:rsidP="00682CE6">
            <w:pPr>
              <w:numPr>
                <w:ilvl w:val="0"/>
                <w:numId w:val="2"/>
              </w:numPr>
              <w:tabs>
                <w:tab w:val="clear" w:pos="432"/>
              </w:tabs>
              <w:spacing w:after="200"/>
              <w:ind w:left="1242" w:hanging="450"/>
            </w:pPr>
            <w:r w:rsidRPr="00203156">
              <w:t xml:space="preserve">Section </w:t>
            </w:r>
            <w:r w:rsidR="00201C7E" w:rsidRPr="00203156">
              <w:t>IX</w:t>
            </w:r>
            <w:r w:rsidR="002D57CB" w:rsidRPr="00203156">
              <w:t xml:space="preserve"> -</w:t>
            </w:r>
            <w:r w:rsidR="00682CE6" w:rsidRPr="00203156">
              <w:t xml:space="preserve"> Particular Conditions</w:t>
            </w:r>
          </w:p>
          <w:p w14:paraId="4F781FB3" w14:textId="77777777" w:rsidR="009403A5" w:rsidRPr="00203156" w:rsidRDefault="007C54CF" w:rsidP="00682CE6">
            <w:pPr>
              <w:numPr>
                <w:ilvl w:val="0"/>
                <w:numId w:val="2"/>
              </w:numPr>
              <w:tabs>
                <w:tab w:val="clear" w:pos="432"/>
              </w:tabs>
              <w:spacing w:after="200"/>
              <w:ind w:left="1242" w:hanging="450"/>
            </w:pPr>
            <w:r w:rsidRPr="00203156">
              <w:t xml:space="preserve">Section </w:t>
            </w:r>
            <w:r w:rsidR="00201C7E" w:rsidRPr="00203156">
              <w:t>X</w:t>
            </w:r>
            <w:r w:rsidR="002D57CB" w:rsidRPr="00203156">
              <w:t xml:space="preserve"> - </w:t>
            </w:r>
            <w:r w:rsidRPr="00203156">
              <w:t>Contract Forms</w:t>
            </w:r>
          </w:p>
        </w:tc>
      </w:tr>
      <w:tr w:rsidR="007C54CF" w:rsidRPr="00203156" w14:paraId="562592D8" w14:textId="77777777" w:rsidTr="005251F3">
        <w:tc>
          <w:tcPr>
            <w:tcW w:w="2610" w:type="dxa"/>
          </w:tcPr>
          <w:p w14:paraId="11C30448" w14:textId="77777777" w:rsidR="007C54CF" w:rsidRPr="00203156" w:rsidRDefault="007C54CF" w:rsidP="00682CE6">
            <w:pPr>
              <w:spacing w:after="200"/>
            </w:pPr>
          </w:p>
        </w:tc>
        <w:tc>
          <w:tcPr>
            <w:tcW w:w="6660" w:type="dxa"/>
          </w:tcPr>
          <w:p w14:paraId="0187E9EB" w14:textId="77777777" w:rsidR="007C54CF" w:rsidRPr="00203156" w:rsidRDefault="007C54CF" w:rsidP="00682CE6">
            <w:pPr>
              <w:pStyle w:val="StyleStyleHeader1-ClausesAfter0ptLeft0Hanging1"/>
              <w:spacing w:after="200"/>
              <w:rPr>
                <w:lang w:val="en-US"/>
              </w:rPr>
            </w:pPr>
            <w:r w:rsidRPr="00203156">
              <w:rPr>
                <w:lang w:val="en-US"/>
              </w:rPr>
              <w:t>6.2</w:t>
            </w:r>
            <w:r w:rsidRPr="00203156">
              <w:rPr>
                <w:lang w:val="en-US"/>
              </w:rPr>
              <w:tab/>
            </w:r>
            <w:r w:rsidR="00201C7E" w:rsidRPr="00203156">
              <w:rPr>
                <w:color w:val="000000"/>
                <w:lang w:val="en-US"/>
              </w:rPr>
              <w:t xml:space="preserve">The Specific Procurement Notice - Request for Bids (RFB) </w:t>
            </w:r>
            <w:r w:rsidR="00D62346" w:rsidRPr="00203156">
              <w:rPr>
                <w:color w:val="000000"/>
                <w:lang w:val="en-US"/>
              </w:rPr>
              <w:t xml:space="preserve">or the notice to the prequalified Bidders, as the case may be, issued </w:t>
            </w:r>
            <w:r w:rsidR="00201C7E" w:rsidRPr="00203156">
              <w:rPr>
                <w:color w:val="000000"/>
                <w:lang w:val="en-US"/>
              </w:rPr>
              <w:t xml:space="preserve">by the Employer </w:t>
            </w:r>
            <w:r w:rsidR="00D62346" w:rsidRPr="00203156">
              <w:rPr>
                <w:color w:val="000000"/>
                <w:lang w:val="en-US"/>
              </w:rPr>
              <w:t xml:space="preserve">is </w:t>
            </w:r>
            <w:r w:rsidR="00201C7E" w:rsidRPr="00203156">
              <w:rPr>
                <w:color w:val="000000"/>
                <w:lang w:val="en-US"/>
              </w:rPr>
              <w:t xml:space="preserve">not part of the </w:t>
            </w:r>
            <w:r w:rsidR="009260AF" w:rsidRPr="00203156">
              <w:rPr>
                <w:color w:val="000000"/>
                <w:lang w:val="en-US"/>
              </w:rPr>
              <w:t>bidding document</w:t>
            </w:r>
            <w:r w:rsidR="00201C7E" w:rsidRPr="00203156">
              <w:rPr>
                <w:color w:val="000000"/>
                <w:lang w:val="en-US"/>
              </w:rPr>
              <w:t>.</w:t>
            </w:r>
          </w:p>
        </w:tc>
      </w:tr>
      <w:tr w:rsidR="007C54CF" w:rsidRPr="00203156" w14:paraId="1EC9E750" w14:textId="77777777" w:rsidTr="00074216">
        <w:tc>
          <w:tcPr>
            <w:tcW w:w="2610" w:type="dxa"/>
          </w:tcPr>
          <w:p w14:paraId="7A7F4454" w14:textId="77777777" w:rsidR="007C54CF" w:rsidRPr="00203156" w:rsidRDefault="007C54CF" w:rsidP="00682CE6">
            <w:pPr>
              <w:spacing w:after="200"/>
            </w:pPr>
          </w:p>
        </w:tc>
        <w:tc>
          <w:tcPr>
            <w:tcW w:w="6660" w:type="dxa"/>
          </w:tcPr>
          <w:p w14:paraId="7F6D4A57" w14:textId="77777777" w:rsidR="007C54CF" w:rsidRPr="00203156" w:rsidRDefault="007C54CF" w:rsidP="00682CE6">
            <w:pPr>
              <w:pStyle w:val="StyleStyleHeader1-ClausesAfter0ptLeft0Hanging1"/>
              <w:spacing w:after="200"/>
              <w:rPr>
                <w:lang w:val="en-US"/>
              </w:rPr>
            </w:pPr>
            <w:r w:rsidRPr="00203156">
              <w:rPr>
                <w:lang w:val="en-US"/>
              </w:rPr>
              <w:t>6.3</w:t>
            </w:r>
            <w:r w:rsidRPr="00203156">
              <w:rPr>
                <w:lang w:val="en-US"/>
              </w:rPr>
              <w:tab/>
            </w:r>
            <w:r w:rsidR="00201C7E" w:rsidRPr="00203156">
              <w:rPr>
                <w:color w:val="000000"/>
                <w:lang w:val="en-US"/>
              </w:rPr>
              <w:t xml:space="preserve">Unless obtained directly from the Employer, the Employer is not responsible for the completeness of the </w:t>
            </w:r>
            <w:r w:rsidR="009260AF" w:rsidRPr="00203156">
              <w:rPr>
                <w:color w:val="000000"/>
                <w:lang w:val="en-US"/>
              </w:rPr>
              <w:t>bidding document</w:t>
            </w:r>
            <w:r w:rsidR="00201C7E" w:rsidRPr="00203156">
              <w:rPr>
                <w:color w:val="000000"/>
                <w:lang w:val="en-US"/>
              </w:rPr>
              <w:t xml:space="preserve">, responses to requests for clarification, the minutes of the pre-Bid meeting (if any), or Addenda to the </w:t>
            </w:r>
            <w:r w:rsidR="009260AF" w:rsidRPr="00203156">
              <w:rPr>
                <w:color w:val="000000"/>
                <w:lang w:val="en-US"/>
              </w:rPr>
              <w:t>bidding document</w:t>
            </w:r>
            <w:r w:rsidR="00201C7E" w:rsidRPr="00203156">
              <w:rPr>
                <w:color w:val="000000"/>
                <w:lang w:val="en-US"/>
              </w:rPr>
              <w:t xml:space="preserve"> in accordance with ITB 8. In case of any contradiction, documents obtained directly from the Employer shall prevail</w:t>
            </w:r>
            <w:r w:rsidRPr="00203156">
              <w:rPr>
                <w:lang w:val="en-US"/>
              </w:rPr>
              <w:t>.</w:t>
            </w:r>
          </w:p>
        </w:tc>
      </w:tr>
      <w:tr w:rsidR="007C54CF" w:rsidRPr="00203156" w14:paraId="68592C5E" w14:textId="77777777" w:rsidTr="00074216">
        <w:tc>
          <w:tcPr>
            <w:tcW w:w="2610" w:type="dxa"/>
          </w:tcPr>
          <w:p w14:paraId="42BBBDB5" w14:textId="77777777" w:rsidR="007C54CF" w:rsidRPr="00203156" w:rsidRDefault="007C54CF" w:rsidP="00682CE6">
            <w:pPr>
              <w:spacing w:after="200"/>
            </w:pPr>
          </w:p>
        </w:tc>
        <w:tc>
          <w:tcPr>
            <w:tcW w:w="6660" w:type="dxa"/>
          </w:tcPr>
          <w:p w14:paraId="376993D5" w14:textId="77777777" w:rsidR="007C54CF" w:rsidRPr="00203156" w:rsidRDefault="007C54CF" w:rsidP="00682CE6">
            <w:pPr>
              <w:pStyle w:val="StyleStyleHeader1-ClausesAfter0ptLeft0Hanging1"/>
              <w:spacing w:after="200"/>
              <w:rPr>
                <w:lang w:val="en-US"/>
              </w:rPr>
            </w:pPr>
            <w:r w:rsidRPr="00203156">
              <w:rPr>
                <w:lang w:val="en-US"/>
              </w:rPr>
              <w:t>6.4</w:t>
            </w:r>
            <w:r w:rsidRPr="00203156">
              <w:rPr>
                <w:lang w:val="en-US"/>
              </w:rPr>
              <w:tab/>
            </w:r>
            <w:r w:rsidR="00201C7E" w:rsidRPr="00203156">
              <w:rPr>
                <w:color w:val="000000"/>
                <w:lang w:val="en-US"/>
              </w:rPr>
              <w:t xml:space="preserve">The Bidder is expected to examine all instructions, forms, terms, and specifications in the </w:t>
            </w:r>
            <w:r w:rsidR="009260AF" w:rsidRPr="00203156">
              <w:rPr>
                <w:color w:val="000000"/>
                <w:lang w:val="en-US"/>
              </w:rPr>
              <w:t>bidding document</w:t>
            </w:r>
            <w:r w:rsidR="00201C7E" w:rsidRPr="00203156">
              <w:rPr>
                <w:color w:val="000000"/>
                <w:spacing w:val="-2"/>
                <w:lang w:val="en-US"/>
              </w:rPr>
              <w:t xml:space="preserve"> </w:t>
            </w:r>
            <w:r w:rsidR="00201C7E" w:rsidRPr="00203156">
              <w:rPr>
                <w:color w:val="000000"/>
                <w:lang w:val="en-US"/>
              </w:rPr>
              <w:t xml:space="preserve">and to furnish with its Bid all information and documentation as is required by the </w:t>
            </w:r>
            <w:r w:rsidR="009260AF" w:rsidRPr="00203156">
              <w:rPr>
                <w:color w:val="000000"/>
                <w:lang w:val="en-US"/>
              </w:rPr>
              <w:t>bidding document</w:t>
            </w:r>
            <w:r w:rsidR="00201C7E" w:rsidRPr="00203156">
              <w:rPr>
                <w:color w:val="000000"/>
                <w:lang w:val="en-US"/>
              </w:rPr>
              <w:t>.</w:t>
            </w:r>
          </w:p>
        </w:tc>
      </w:tr>
      <w:tr w:rsidR="007C54CF" w:rsidRPr="00203156" w14:paraId="2337791A" w14:textId="77777777" w:rsidTr="00074216">
        <w:tc>
          <w:tcPr>
            <w:tcW w:w="2610" w:type="dxa"/>
          </w:tcPr>
          <w:p w14:paraId="4007F1C2" w14:textId="2A79A17E" w:rsidR="007C54CF" w:rsidRPr="00203156" w:rsidRDefault="007C54CF" w:rsidP="00D15A58">
            <w:pPr>
              <w:pStyle w:val="ITBHeader"/>
              <w:tabs>
                <w:tab w:val="clear" w:pos="342"/>
                <w:tab w:val="clear" w:pos="720"/>
              </w:tabs>
              <w:spacing w:after="200"/>
              <w:ind w:left="345"/>
            </w:pPr>
            <w:bookmarkStart w:id="85" w:name="_Toc438438827"/>
            <w:bookmarkStart w:id="86" w:name="_Toc438532575"/>
            <w:bookmarkStart w:id="87" w:name="_Toc438733971"/>
            <w:bookmarkStart w:id="88" w:name="_Toc438907011"/>
            <w:bookmarkStart w:id="89" w:name="_Toc438907210"/>
            <w:bookmarkStart w:id="90" w:name="_Toc44499635"/>
            <w:bookmarkStart w:id="91" w:name="_Toc44581099"/>
            <w:r w:rsidRPr="00203156">
              <w:t>Clarification of Bidding Document</w:t>
            </w:r>
            <w:bookmarkEnd w:id="85"/>
            <w:bookmarkEnd w:id="86"/>
            <w:bookmarkEnd w:id="87"/>
            <w:bookmarkEnd w:id="88"/>
            <w:bookmarkEnd w:id="89"/>
            <w:r w:rsidRPr="00203156">
              <w:t>, Site Visit, Pre-Bid Meeting</w:t>
            </w:r>
            <w:bookmarkEnd w:id="90"/>
            <w:bookmarkEnd w:id="91"/>
          </w:p>
        </w:tc>
        <w:tc>
          <w:tcPr>
            <w:tcW w:w="6660" w:type="dxa"/>
          </w:tcPr>
          <w:p w14:paraId="0BD270A1" w14:textId="77777777" w:rsidR="007C54CF" w:rsidRPr="00203156" w:rsidRDefault="007C54CF" w:rsidP="00682CE6">
            <w:pPr>
              <w:pStyle w:val="StyleStyleHeader1-ClausesAfter0ptLeft0Hanging1"/>
              <w:spacing w:after="200"/>
              <w:rPr>
                <w:lang w:val="en-US"/>
              </w:rPr>
            </w:pPr>
            <w:r w:rsidRPr="00203156">
              <w:rPr>
                <w:lang w:val="en-US"/>
              </w:rPr>
              <w:t>7.1</w:t>
            </w:r>
            <w:r w:rsidRPr="00203156">
              <w:rPr>
                <w:lang w:val="en-US"/>
              </w:rPr>
              <w:tab/>
              <w:t xml:space="preserve">A Bidder requiring any clarification of the </w:t>
            </w:r>
            <w:r w:rsidR="009260AF" w:rsidRPr="00203156">
              <w:rPr>
                <w:lang w:val="en-US"/>
              </w:rPr>
              <w:t>bidding document</w:t>
            </w:r>
            <w:r w:rsidRPr="00203156">
              <w:rPr>
                <w:lang w:val="en-US"/>
              </w:rPr>
              <w:t xml:space="preserve"> shall contact the Employer in writing at the Employer’s address </w:t>
            </w:r>
            <w:r w:rsidRPr="00203156">
              <w:rPr>
                <w:rStyle w:val="StyleHeader2-SubClausesBoldChar"/>
                <w:b w:val="0"/>
                <w:lang w:val="en-US"/>
              </w:rPr>
              <w:t xml:space="preserve">indicated </w:t>
            </w:r>
            <w:r w:rsidRPr="00203156">
              <w:rPr>
                <w:rStyle w:val="StyleHeader2-SubClausesBoldChar"/>
                <w:lang w:val="en-US"/>
              </w:rPr>
              <w:t>in the BDS</w:t>
            </w:r>
            <w:r w:rsidRPr="00203156">
              <w:rPr>
                <w:lang w:val="en-US"/>
              </w:rPr>
              <w:t xml:space="preserve"> or raise </w:t>
            </w:r>
            <w:r w:rsidR="00D2388B" w:rsidRPr="00203156">
              <w:rPr>
                <w:lang w:val="en-US"/>
              </w:rPr>
              <w:t xml:space="preserve">its </w:t>
            </w:r>
            <w:r w:rsidRPr="00203156">
              <w:rPr>
                <w:lang w:val="en-US"/>
              </w:rPr>
              <w:t>enquiries during the pre-</w:t>
            </w:r>
            <w:r w:rsidR="00D2388B" w:rsidRPr="00203156">
              <w:rPr>
                <w:lang w:val="en-US"/>
              </w:rPr>
              <w:t xml:space="preserve">Bid </w:t>
            </w:r>
            <w:r w:rsidRPr="00203156">
              <w:rPr>
                <w:lang w:val="en-US"/>
              </w:rPr>
              <w:t xml:space="preserve">meeting if provided for in accordance with ITB 7.4. The Employer will respond in writing to any request for clarification, provided that such request is received no later than </w:t>
            </w:r>
            <w:r w:rsidR="00D62346" w:rsidRPr="00203156">
              <w:rPr>
                <w:lang w:val="en-US"/>
              </w:rPr>
              <w:t xml:space="preserve">the period specified </w:t>
            </w:r>
            <w:r w:rsidR="00D62346" w:rsidRPr="00203156">
              <w:rPr>
                <w:b/>
                <w:lang w:val="en-US"/>
              </w:rPr>
              <w:t>in the BDS</w:t>
            </w:r>
            <w:r w:rsidR="00D62346" w:rsidRPr="00203156">
              <w:rPr>
                <w:lang w:val="en-US"/>
              </w:rPr>
              <w:t xml:space="preserve"> </w:t>
            </w:r>
            <w:r w:rsidRPr="00203156">
              <w:rPr>
                <w:lang w:val="en-US"/>
              </w:rPr>
              <w:t xml:space="preserve">prior to the deadline for submission of </w:t>
            </w:r>
            <w:r w:rsidR="00D2388B" w:rsidRPr="00203156">
              <w:rPr>
                <w:lang w:val="en-US"/>
              </w:rPr>
              <w:t>Bids</w:t>
            </w:r>
            <w:r w:rsidRPr="00203156">
              <w:rPr>
                <w:lang w:val="en-US"/>
              </w:rPr>
              <w:t xml:space="preserve">.  The Employer shall forward copies of its response to all Bidders who have acquired the </w:t>
            </w:r>
            <w:r w:rsidR="009260AF" w:rsidRPr="00203156">
              <w:rPr>
                <w:lang w:val="en-US"/>
              </w:rPr>
              <w:t>bidding document</w:t>
            </w:r>
            <w:r w:rsidRPr="00203156">
              <w:rPr>
                <w:lang w:val="en-US"/>
              </w:rPr>
              <w:t xml:space="preserve"> in accordance with ITB 6.3, including a description of the inquiry but without identifying its source.  </w:t>
            </w:r>
            <w:r w:rsidR="00A70758" w:rsidRPr="00203156">
              <w:rPr>
                <w:lang w:val="en-US"/>
              </w:rPr>
              <w:t xml:space="preserve">If so specified </w:t>
            </w:r>
            <w:r w:rsidR="00A70758" w:rsidRPr="00203156">
              <w:rPr>
                <w:b/>
                <w:lang w:val="en-US"/>
              </w:rPr>
              <w:t>in the BDS</w:t>
            </w:r>
            <w:r w:rsidR="00A70758" w:rsidRPr="00203156">
              <w:rPr>
                <w:lang w:val="en-US"/>
              </w:rPr>
              <w:t xml:space="preserve">, the Employer shall also promptly publish its response at the web page identified </w:t>
            </w:r>
            <w:r w:rsidR="00A70758" w:rsidRPr="00203156">
              <w:rPr>
                <w:b/>
                <w:lang w:val="en-US"/>
              </w:rPr>
              <w:t xml:space="preserve">in the BDS. </w:t>
            </w:r>
            <w:r w:rsidR="00A70758" w:rsidRPr="00203156">
              <w:rPr>
                <w:lang w:val="en-US"/>
              </w:rPr>
              <w:t xml:space="preserve"> </w:t>
            </w:r>
            <w:r w:rsidRPr="00203156">
              <w:rPr>
                <w:lang w:val="en-US"/>
              </w:rPr>
              <w:t xml:space="preserve">Should the Employer deem it necessary to amend the </w:t>
            </w:r>
            <w:r w:rsidR="009260AF" w:rsidRPr="00203156">
              <w:rPr>
                <w:lang w:val="en-US"/>
              </w:rPr>
              <w:t>bidding document</w:t>
            </w:r>
            <w:r w:rsidRPr="00203156">
              <w:rPr>
                <w:lang w:val="en-US"/>
              </w:rPr>
              <w:t xml:space="preserve"> as a result of a request for clarification, it shall do so following the procedure under ITB 8 and ITB 22.2.</w:t>
            </w:r>
          </w:p>
        </w:tc>
      </w:tr>
      <w:tr w:rsidR="007C54CF" w:rsidRPr="00203156" w14:paraId="5FB75A06" w14:textId="77777777" w:rsidTr="00074216">
        <w:tc>
          <w:tcPr>
            <w:tcW w:w="2610" w:type="dxa"/>
          </w:tcPr>
          <w:p w14:paraId="222D9F28" w14:textId="77777777" w:rsidR="007C54CF" w:rsidRPr="00203156" w:rsidRDefault="007C54CF" w:rsidP="00682CE6">
            <w:pPr>
              <w:spacing w:after="200"/>
            </w:pPr>
          </w:p>
        </w:tc>
        <w:tc>
          <w:tcPr>
            <w:tcW w:w="6660" w:type="dxa"/>
          </w:tcPr>
          <w:p w14:paraId="4B3F8AA9" w14:textId="77777777" w:rsidR="007C54CF" w:rsidRPr="00203156" w:rsidRDefault="007C54CF" w:rsidP="00682CE6">
            <w:pPr>
              <w:pStyle w:val="StyleStyleHeader1-ClausesAfter0ptLeft0Hanging1"/>
              <w:spacing w:after="200"/>
              <w:rPr>
                <w:lang w:val="en-US"/>
              </w:rPr>
            </w:pPr>
            <w:r w:rsidRPr="00203156">
              <w:rPr>
                <w:lang w:val="en-US"/>
              </w:rPr>
              <w:t>7.2</w:t>
            </w:r>
            <w:r w:rsidRPr="00203156">
              <w:rPr>
                <w:lang w:val="en-US"/>
              </w:rPr>
              <w:tab/>
              <w:t xml:space="preserve">The Bidder is </w:t>
            </w:r>
            <w:r w:rsidR="00D41058" w:rsidRPr="00203156">
              <w:rPr>
                <w:lang w:val="en-US"/>
              </w:rPr>
              <w:t>advised</w:t>
            </w:r>
            <w:r w:rsidRPr="00203156">
              <w:rPr>
                <w:lang w:val="en-US"/>
              </w:rPr>
              <w:t xml:space="preserve"> to visit and examine the Site of the Roads and its surroundings and obtain for itself and on its own responsibility all information that may be necessary for preparing the </w:t>
            </w:r>
            <w:r w:rsidR="00D2388B" w:rsidRPr="00203156">
              <w:rPr>
                <w:lang w:val="en-US"/>
              </w:rPr>
              <w:t xml:space="preserve">Bid </w:t>
            </w:r>
            <w:r w:rsidRPr="00203156">
              <w:rPr>
                <w:lang w:val="en-US"/>
              </w:rPr>
              <w:t xml:space="preserve">and entering into a contract for construction of the Works.  The costs of visiting the Site </w:t>
            </w:r>
            <w:r w:rsidR="00D2388B" w:rsidRPr="00203156">
              <w:rPr>
                <w:lang w:val="en-US"/>
              </w:rPr>
              <w:t xml:space="preserve">of the Roads </w:t>
            </w:r>
            <w:r w:rsidRPr="00203156">
              <w:rPr>
                <w:lang w:val="en-US"/>
              </w:rPr>
              <w:t>shall be at the Bidder’s own expense.</w:t>
            </w:r>
          </w:p>
        </w:tc>
      </w:tr>
      <w:tr w:rsidR="007C54CF" w:rsidRPr="00203156" w14:paraId="6409C4F8" w14:textId="77777777" w:rsidTr="00074216">
        <w:tc>
          <w:tcPr>
            <w:tcW w:w="2610" w:type="dxa"/>
          </w:tcPr>
          <w:p w14:paraId="18056FD9" w14:textId="77777777" w:rsidR="007C54CF" w:rsidRPr="00203156" w:rsidRDefault="007C54CF" w:rsidP="00682CE6">
            <w:pPr>
              <w:spacing w:after="200"/>
            </w:pPr>
          </w:p>
        </w:tc>
        <w:tc>
          <w:tcPr>
            <w:tcW w:w="6660" w:type="dxa"/>
          </w:tcPr>
          <w:p w14:paraId="23A09F3E" w14:textId="77777777" w:rsidR="007C54CF" w:rsidRPr="00203156" w:rsidRDefault="007C54CF" w:rsidP="00682CE6">
            <w:pPr>
              <w:pStyle w:val="StyleStyleHeader1-ClausesAfter0ptLeft0Hanging"/>
              <w:rPr>
                <w:lang w:val="en-US"/>
              </w:rPr>
            </w:pPr>
            <w:r w:rsidRPr="00203156">
              <w:rPr>
                <w:lang w:val="en-US"/>
              </w:rPr>
              <w:t>7.3</w:t>
            </w:r>
            <w:r w:rsidRPr="00203156">
              <w:rPr>
                <w:lang w:val="en-US"/>
              </w:rPr>
              <w:tab/>
              <w:t>The Bidder and any of its personnel or agents will be granted permission by the Employer to visit the Roads and surrounding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7C54CF" w:rsidRPr="00203156" w14:paraId="2AF29B59" w14:textId="77777777" w:rsidTr="00074216">
        <w:tc>
          <w:tcPr>
            <w:tcW w:w="2610" w:type="dxa"/>
          </w:tcPr>
          <w:p w14:paraId="65D647D1" w14:textId="77777777" w:rsidR="007C54CF" w:rsidRPr="00203156" w:rsidRDefault="007C54CF" w:rsidP="00682CE6">
            <w:pPr>
              <w:spacing w:after="200"/>
            </w:pPr>
          </w:p>
        </w:tc>
        <w:tc>
          <w:tcPr>
            <w:tcW w:w="6660" w:type="dxa"/>
          </w:tcPr>
          <w:p w14:paraId="688E0214" w14:textId="77777777" w:rsidR="007C54CF" w:rsidRPr="00203156" w:rsidRDefault="007C54CF" w:rsidP="00682CE6">
            <w:pPr>
              <w:pStyle w:val="StyleStyleHeader1-ClausesAfter0ptLeft0Hanging"/>
              <w:rPr>
                <w:lang w:val="en-US"/>
              </w:rPr>
            </w:pPr>
            <w:r w:rsidRPr="00203156">
              <w:rPr>
                <w:lang w:val="en-US"/>
              </w:rPr>
              <w:t>7.4</w:t>
            </w:r>
            <w:r w:rsidRPr="00203156">
              <w:rPr>
                <w:lang w:val="en-US"/>
              </w:rPr>
              <w:tab/>
            </w:r>
            <w:r w:rsidR="00EE15AA" w:rsidRPr="00203156">
              <w:rPr>
                <w:rStyle w:val="StyleHeader2-SubClausesBoldChar"/>
                <w:b w:val="0"/>
                <w:lang w:val="en-US"/>
              </w:rPr>
              <w:t>If so provided</w:t>
            </w:r>
            <w:r w:rsidR="00EE15AA" w:rsidRPr="00203156">
              <w:rPr>
                <w:rStyle w:val="StyleHeader2-SubClausesBoldChar"/>
                <w:lang w:val="en-US"/>
              </w:rPr>
              <w:t xml:space="preserve"> in the BDS,</w:t>
            </w:r>
            <w:r w:rsidR="00EE15AA" w:rsidRPr="00203156">
              <w:rPr>
                <w:lang w:val="en-US"/>
              </w:rPr>
              <w:t xml:space="preserve"> t</w:t>
            </w:r>
            <w:r w:rsidRPr="00203156">
              <w:rPr>
                <w:lang w:val="en-US"/>
              </w:rPr>
              <w:t>he Bidder’s designated representative is required to attend a pre-</w:t>
            </w:r>
            <w:r w:rsidR="00F566A0" w:rsidRPr="00203156">
              <w:rPr>
                <w:lang w:val="en-US"/>
              </w:rPr>
              <w:t xml:space="preserve">Bid </w:t>
            </w:r>
            <w:r w:rsidRPr="00203156">
              <w:rPr>
                <w:lang w:val="en-US"/>
              </w:rPr>
              <w:t>meeting</w:t>
            </w:r>
            <w:r w:rsidR="00EE15AA" w:rsidRPr="00203156">
              <w:rPr>
                <w:lang w:val="en-US"/>
              </w:rPr>
              <w:t xml:space="preserve"> and/or a Site of </w:t>
            </w:r>
            <w:r w:rsidR="00F566A0" w:rsidRPr="00203156">
              <w:rPr>
                <w:lang w:val="en-US"/>
              </w:rPr>
              <w:t>the Roads’</w:t>
            </w:r>
            <w:r w:rsidR="00EE15AA" w:rsidRPr="00203156">
              <w:rPr>
                <w:lang w:val="en-US"/>
              </w:rPr>
              <w:t xml:space="preserve"> visit</w:t>
            </w:r>
            <w:r w:rsidRPr="00203156">
              <w:rPr>
                <w:lang w:val="en-US"/>
              </w:rPr>
              <w:t>. The purpose of the meeting will be to clarify issues and to answer questions on any matter that may be raised at that stage.</w:t>
            </w:r>
          </w:p>
        </w:tc>
      </w:tr>
      <w:tr w:rsidR="007C54CF" w:rsidRPr="00203156" w14:paraId="1DE2A96F" w14:textId="77777777" w:rsidTr="00074216">
        <w:tc>
          <w:tcPr>
            <w:tcW w:w="2610" w:type="dxa"/>
          </w:tcPr>
          <w:p w14:paraId="383E7641" w14:textId="77777777" w:rsidR="007C54CF" w:rsidRPr="00203156" w:rsidRDefault="007C54CF" w:rsidP="00682CE6">
            <w:pPr>
              <w:spacing w:after="200"/>
            </w:pPr>
          </w:p>
        </w:tc>
        <w:tc>
          <w:tcPr>
            <w:tcW w:w="6660" w:type="dxa"/>
          </w:tcPr>
          <w:p w14:paraId="4F4B7C0C" w14:textId="77777777" w:rsidR="007C54CF" w:rsidRPr="00203156" w:rsidRDefault="007C54CF" w:rsidP="00682CE6">
            <w:pPr>
              <w:pStyle w:val="StyleStyleHeader1-ClausesAfter0ptLeft0Hanging"/>
              <w:rPr>
                <w:lang w:val="en-US"/>
              </w:rPr>
            </w:pPr>
            <w:r w:rsidRPr="00203156">
              <w:rPr>
                <w:lang w:val="en-US"/>
              </w:rPr>
              <w:t>7.5</w:t>
            </w:r>
            <w:r w:rsidRPr="00203156">
              <w:rPr>
                <w:lang w:val="en-US"/>
              </w:rPr>
              <w:tab/>
              <w:t>The Bidder is requested, as far as possible, to submit any questions in writing, to reach the Employer not later than one week before the meeting.</w:t>
            </w:r>
          </w:p>
        </w:tc>
      </w:tr>
      <w:tr w:rsidR="007C54CF" w:rsidRPr="00203156" w14:paraId="48FAE6DF" w14:textId="77777777" w:rsidTr="00074216">
        <w:tc>
          <w:tcPr>
            <w:tcW w:w="2610" w:type="dxa"/>
          </w:tcPr>
          <w:p w14:paraId="1B8ACF55" w14:textId="77777777" w:rsidR="007C54CF" w:rsidRPr="00203156" w:rsidRDefault="007C54CF" w:rsidP="00682CE6">
            <w:pPr>
              <w:spacing w:after="200"/>
            </w:pPr>
          </w:p>
        </w:tc>
        <w:tc>
          <w:tcPr>
            <w:tcW w:w="6660" w:type="dxa"/>
          </w:tcPr>
          <w:p w14:paraId="3740B8B6" w14:textId="77777777" w:rsidR="007C54CF" w:rsidRPr="00203156" w:rsidRDefault="007C54CF" w:rsidP="00682CE6">
            <w:pPr>
              <w:pStyle w:val="StyleStyleHeader1-ClausesAfter0ptLeft0Hanging"/>
              <w:rPr>
                <w:lang w:val="en-US"/>
              </w:rPr>
            </w:pPr>
            <w:r w:rsidRPr="00203156">
              <w:rPr>
                <w:lang w:val="en-US"/>
              </w:rPr>
              <w:t>7.6</w:t>
            </w:r>
            <w:r w:rsidRPr="00203156">
              <w:rPr>
                <w:lang w:val="en-US"/>
              </w:rPr>
              <w:tab/>
              <w:t>Minutes of the pre-</w:t>
            </w:r>
            <w:r w:rsidR="00F566A0" w:rsidRPr="00203156">
              <w:rPr>
                <w:lang w:val="en-US"/>
              </w:rPr>
              <w:t xml:space="preserve">Bid </w:t>
            </w:r>
            <w:r w:rsidRPr="00203156">
              <w:rPr>
                <w:lang w:val="en-US"/>
              </w:rPr>
              <w:t xml:space="preserve">meeting, including the text of the questions raised, without identifying the source, and the responses given, together with any responses prepared after the meeting, will be transmitted promptly to all Bidders who have acquired the </w:t>
            </w:r>
            <w:r w:rsidR="009260AF" w:rsidRPr="00203156">
              <w:rPr>
                <w:lang w:val="en-US"/>
              </w:rPr>
              <w:t>bidding document</w:t>
            </w:r>
            <w:r w:rsidRPr="00203156">
              <w:rPr>
                <w:lang w:val="en-US"/>
              </w:rPr>
              <w:t xml:space="preserve"> in accordance with ITB 6.3.  Any modification to the </w:t>
            </w:r>
            <w:r w:rsidR="009260AF" w:rsidRPr="00203156">
              <w:rPr>
                <w:lang w:val="en-US"/>
              </w:rPr>
              <w:t>bidding document</w:t>
            </w:r>
            <w:r w:rsidRPr="00203156">
              <w:rPr>
                <w:lang w:val="en-US"/>
              </w:rPr>
              <w:t xml:space="preserve"> that may become necessary as a result of the pre-</w:t>
            </w:r>
            <w:r w:rsidR="00201C7E" w:rsidRPr="00203156">
              <w:rPr>
                <w:lang w:val="en-US"/>
              </w:rPr>
              <w:t>B</w:t>
            </w:r>
            <w:r w:rsidRPr="00203156">
              <w:rPr>
                <w:lang w:val="en-US"/>
              </w:rPr>
              <w:t>id meeting shall be made by the Employer exclusively through the issue of an Addendum pursuant to ITB 8 and not through the minutes of the pre-</w:t>
            </w:r>
            <w:r w:rsidR="00201C7E" w:rsidRPr="00203156">
              <w:rPr>
                <w:lang w:val="en-US"/>
              </w:rPr>
              <w:t>B</w:t>
            </w:r>
            <w:r w:rsidRPr="00203156">
              <w:rPr>
                <w:lang w:val="en-US"/>
              </w:rPr>
              <w:t>id meeting.</w:t>
            </w:r>
            <w:r w:rsidR="00201C7E" w:rsidRPr="00203156">
              <w:rPr>
                <w:lang w:val="en-US"/>
              </w:rPr>
              <w:t xml:space="preserve"> Nonattendance at the pre-Bid meeting will not be a cause for disqualification of a Bidder.</w:t>
            </w:r>
          </w:p>
        </w:tc>
      </w:tr>
      <w:tr w:rsidR="007C54CF" w:rsidRPr="00203156" w14:paraId="3FC30D28" w14:textId="77777777" w:rsidTr="00074216">
        <w:tc>
          <w:tcPr>
            <w:tcW w:w="2610" w:type="dxa"/>
          </w:tcPr>
          <w:p w14:paraId="5C77E129" w14:textId="357CBB93" w:rsidR="007C54CF" w:rsidRPr="00203156" w:rsidRDefault="007C54CF" w:rsidP="00D15A58">
            <w:pPr>
              <w:pStyle w:val="ITBHeader"/>
              <w:tabs>
                <w:tab w:val="clear" w:pos="342"/>
                <w:tab w:val="clear" w:pos="720"/>
              </w:tabs>
              <w:spacing w:after="200"/>
              <w:ind w:left="345"/>
            </w:pPr>
            <w:bookmarkStart w:id="92" w:name="_Toc438438828"/>
            <w:bookmarkStart w:id="93" w:name="_Toc438532576"/>
            <w:bookmarkStart w:id="94" w:name="_Toc438733972"/>
            <w:bookmarkStart w:id="95" w:name="_Toc438907012"/>
            <w:bookmarkStart w:id="96" w:name="_Toc438907211"/>
            <w:bookmarkStart w:id="97" w:name="_Toc44499636"/>
            <w:bookmarkStart w:id="98" w:name="_Toc44581100"/>
            <w:r w:rsidRPr="00203156">
              <w:t>Amendment of Bidding Document</w:t>
            </w:r>
            <w:bookmarkEnd w:id="92"/>
            <w:bookmarkEnd w:id="93"/>
            <w:bookmarkEnd w:id="94"/>
            <w:bookmarkEnd w:id="95"/>
            <w:bookmarkEnd w:id="96"/>
            <w:bookmarkEnd w:id="97"/>
            <w:bookmarkEnd w:id="98"/>
          </w:p>
        </w:tc>
        <w:tc>
          <w:tcPr>
            <w:tcW w:w="6660" w:type="dxa"/>
          </w:tcPr>
          <w:p w14:paraId="7E05CE2A" w14:textId="77777777" w:rsidR="007C54CF" w:rsidRPr="00203156" w:rsidRDefault="007C54CF" w:rsidP="00682CE6">
            <w:pPr>
              <w:pStyle w:val="StyleStyleHeader1-ClausesAfter0ptLeft0Hanging"/>
              <w:rPr>
                <w:lang w:val="en-US"/>
              </w:rPr>
            </w:pPr>
            <w:r w:rsidRPr="00203156">
              <w:rPr>
                <w:lang w:val="en-US"/>
              </w:rPr>
              <w:t>8.1</w:t>
            </w:r>
            <w:r w:rsidRPr="00203156">
              <w:rPr>
                <w:lang w:val="en-US"/>
              </w:rPr>
              <w:tab/>
              <w:t xml:space="preserve">At any time prior to the deadline for submission of </w:t>
            </w:r>
            <w:r w:rsidR="00EE15AA" w:rsidRPr="00203156">
              <w:rPr>
                <w:lang w:val="en-US"/>
              </w:rPr>
              <w:t>Bids</w:t>
            </w:r>
            <w:r w:rsidRPr="00203156">
              <w:rPr>
                <w:lang w:val="en-US"/>
              </w:rPr>
              <w:t xml:space="preserve">, the Employer may amend the </w:t>
            </w:r>
            <w:r w:rsidR="009260AF" w:rsidRPr="00203156">
              <w:rPr>
                <w:lang w:val="en-US"/>
              </w:rPr>
              <w:t>bidding document</w:t>
            </w:r>
            <w:r w:rsidRPr="00203156">
              <w:rPr>
                <w:lang w:val="en-US"/>
              </w:rPr>
              <w:t xml:space="preserve"> by issuing addenda.</w:t>
            </w:r>
          </w:p>
        </w:tc>
      </w:tr>
      <w:tr w:rsidR="007C54CF" w:rsidRPr="00203156" w14:paraId="259A2BF5" w14:textId="77777777" w:rsidTr="00074216">
        <w:trPr>
          <w:cantSplit/>
        </w:trPr>
        <w:tc>
          <w:tcPr>
            <w:tcW w:w="2610" w:type="dxa"/>
          </w:tcPr>
          <w:p w14:paraId="38DC8096" w14:textId="77777777" w:rsidR="007C54CF" w:rsidRPr="00203156" w:rsidRDefault="007C54CF" w:rsidP="00682CE6">
            <w:pPr>
              <w:spacing w:after="200"/>
            </w:pPr>
          </w:p>
        </w:tc>
        <w:tc>
          <w:tcPr>
            <w:tcW w:w="6660" w:type="dxa"/>
          </w:tcPr>
          <w:p w14:paraId="7E3DD826" w14:textId="77777777" w:rsidR="007C54CF" w:rsidRPr="00203156" w:rsidRDefault="007C54CF" w:rsidP="00682CE6">
            <w:pPr>
              <w:pStyle w:val="StyleStyleHeader1-ClausesAfter0ptLeft0Hanging"/>
              <w:rPr>
                <w:lang w:val="en-US"/>
              </w:rPr>
            </w:pPr>
            <w:r w:rsidRPr="00203156">
              <w:rPr>
                <w:lang w:val="en-US"/>
              </w:rPr>
              <w:t>8.2</w:t>
            </w:r>
            <w:r w:rsidRPr="00203156">
              <w:rPr>
                <w:lang w:val="en-US"/>
              </w:rPr>
              <w:tab/>
              <w:t xml:space="preserve">Any addendum issued shall be part of the </w:t>
            </w:r>
            <w:r w:rsidR="009260AF" w:rsidRPr="00203156">
              <w:rPr>
                <w:lang w:val="en-US"/>
              </w:rPr>
              <w:t>bidding document</w:t>
            </w:r>
            <w:r w:rsidRPr="00203156">
              <w:rPr>
                <w:lang w:val="en-US"/>
              </w:rPr>
              <w:t xml:space="preserve"> and shall be communicated in writing to all who have obtained the </w:t>
            </w:r>
            <w:r w:rsidR="009260AF" w:rsidRPr="00203156">
              <w:rPr>
                <w:lang w:val="en-US"/>
              </w:rPr>
              <w:t>bidding document</w:t>
            </w:r>
            <w:r w:rsidRPr="00203156">
              <w:rPr>
                <w:lang w:val="en-US"/>
              </w:rPr>
              <w:t xml:space="preserve"> from the Employer</w:t>
            </w:r>
            <w:r w:rsidRPr="00203156">
              <w:rPr>
                <w:i/>
                <w:lang w:val="en-US"/>
              </w:rPr>
              <w:t xml:space="preserve"> </w:t>
            </w:r>
            <w:r w:rsidRPr="00203156">
              <w:rPr>
                <w:lang w:val="en-US"/>
              </w:rPr>
              <w:t>in accordance with ITB 6.3.</w:t>
            </w:r>
            <w:r w:rsidR="00EE15AA" w:rsidRPr="00203156">
              <w:rPr>
                <w:color w:val="000000"/>
                <w:lang w:val="en-US"/>
              </w:rPr>
              <w:t xml:space="preserve"> The Employer shall also promptly publish the addendum on the Employer’s web page in accordance with ITB 7.1.</w:t>
            </w:r>
          </w:p>
        </w:tc>
      </w:tr>
      <w:tr w:rsidR="007C54CF" w:rsidRPr="00203156" w14:paraId="7EAE2CCC" w14:textId="77777777" w:rsidTr="00074216">
        <w:tc>
          <w:tcPr>
            <w:tcW w:w="2610" w:type="dxa"/>
          </w:tcPr>
          <w:p w14:paraId="26951D1D" w14:textId="77777777" w:rsidR="007C54CF" w:rsidRPr="00203156" w:rsidRDefault="007C54CF" w:rsidP="00682CE6">
            <w:pPr>
              <w:spacing w:after="200"/>
            </w:pPr>
          </w:p>
        </w:tc>
        <w:tc>
          <w:tcPr>
            <w:tcW w:w="6660" w:type="dxa"/>
          </w:tcPr>
          <w:p w14:paraId="418AA379" w14:textId="77777777" w:rsidR="007C54CF" w:rsidRPr="00203156" w:rsidRDefault="007C54CF" w:rsidP="00682CE6">
            <w:pPr>
              <w:pStyle w:val="StyleStyleHeader1-ClausesAfter0ptLeft0Hanging"/>
              <w:rPr>
                <w:lang w:val="en-US"/>
              </w:rPr>
            </w:pPr>
            <w:r w:rsidRPr="00203156">
              <w:rPr>
                <w:lang w:val="en-US"/>
              </w:rPr>
              <w:t>8.3</w:t>
            </w:r>
            <w:r w:rsidRPr="00203156">
              <w:rPr>
                <w:lang w:val="en-US"/>
              </w:rPr>
              <w:tab/>
              <w:t xml:space="preserve">To give prospective Bidders reasonable time in which to take an addendum into account in preparing their </w:t>
            </w:r>
            <w:r w:rsidR="00F566A0" w:rsidRPr="00203156">
              <w:rPr>
                <w:lang w:val="en-US"/>
              </w:rPr>
              <w:t>Bids</w:t>
            </w:r>
            <w:r w:rsidRPr="00203156">
              <w:rPr>
                <w:lang w:val="en-US"/>
              </w:rPr>
              <w:t xml:space="preserve">, the Employer may, at its discretion, extend the deadline for the submission of </w:t>
            </w:r>
            <w:r w:rsidR="00F566A0" w:rsidRPr="00203156">
              <w:rPr>
                <w:lang w:val="en-US"/>
              </w:rPr>
              <w:t>Bids</w:t>
            </w:r>
            <w:r w:rsidRPr="00203156">
              <w:rPr>
                <w:lang w:val="en-US"/>
              </w:rPr>
              <w:t>, pursuant to ITB 22.2</w:t>
            </w:r>
            <w:r w:rsidR="006C4AA3" w:rsidRPr="00203156">
              <w:rPr>
                <w:lang w:val="en-US"/>
              </w:rPr>
              <w:t>.</w:t>
            </w:r>
          </w:p>
        </w:tc>
      </w:tr>
      <w:tr w:rsidR="007C54CF" w:rsidRPr="00203156" w14:paraId="4D94492E" w14:textId="77777777" w:rsidTr="00074216">
        <w:tc>
          <w:tcPr>
            <w:tcW w:w="2610" w:type="dxa"/>
          </w:tcPr>
          <w:p w14:paraId="7AF99820" w14:textId="77777777" w:rsidR="007C54CF" w:rsidRPr="00203156" w:rsidRDefault="007C54CF" w:rsidP="00682CE6">
            <w:pPr>
              <w:spacing w:after="200"/>
            </w:pPr>
          </w:p>
        </w:tc>
        <w:tc>
          <w:tcPr>
            <w:tcW w:w="6660" w:type="dxa"/>
          </w:tcPr>
          <w:p w14:paraId="544DF3F1" w14:textId="77777777" w:rsidR="007C54CF" w:rsidRPr="00203156" w:rsidRDefault="00781856" w:rsidP="00682CE6">
            <w:pPr>
              <w:pStyle w:val="BodyText2"/>
              <w:spacing w:after="200"/>
              <w:jc w:val="center"/>
              <w:rPr>
                <w:b/>
                <w:bCs w:val="0"/>
                <w:i w:val="0"/>
                <w:iCs/>
                <w:sz w:val="28"/>
              </w:rPr>
            </w:pPr>
            <w:bookmarkStart w:id="99" w:name="_Toc438438829"/>
            <w:bookmarkStart w:id="100" w:name="_Toc438532577"/>
            <w:bookmarkStart w:id="101" w:name="_Toc438733973"/>
            <w:bookmarkStart w:id="102" w:name="_Toc438962055"/>
            <w:bookmarkStart w:id="103" w:name="_Toc461939618"/>
            <w:bookmarkStart w:id="104" w:name="_Toc44499637"/>
            <w:r w:rsidRPr="00203156">
              <w:rPr>
                <w:b/>
                <w:i w:val="0"/>
                <w:iCs/>
                <w:sz w:val="28"/>
              </w:rPr>
              <w:t xml:space="preserve">C. </w:t>
            </w:r>
            <w:r w:rsidR="007C54CF" w:rsidRPr="00203156">
              <w:rPr>
                <w:b/>
                <w:i w:val="0"/>
                <w:iCs/>
                <w:sz w:val="28"/>
              </w:rPr>
              <w:t>Preparation of Bids</w:t>
            </w:r>
            <w:bookmarkEnd w:id="99"/>
            <w:bookmarkEnd w:id="100"/>
            <w:bookmarkEnd w:id="101"/>
            <w:bookmarkEnd w:id="102"/>
            <w:bookmarkEnd w:id="103"/>
            <w:bookmarkEnd w:id="104"/>
          </w:p>
        </w:tc>
      </w:tr>
      <w:tr w:rsidR="007C54CF" w:rsidRPr="00203156" w14:paraId="2229B0C1" w14:textId="77777777" w:rsidTr="00074216">
        <w:tc>
          <w:tcPr>
            <w:tcW w:w="2610" w:type="dxa"/>
          </w:tcPr>
          <w:p w14:paraId="4CC84160" w14:textId="637FB6E2" w:rsidR="007C54CF" w:rsidRPr="00203156" w:rsidRDefault="007C54CF" w:rsidP="00D15A58">
            <w:pPr>
              <w:pStyle w:val="ITBHeader"/>
              <w:tabs>
                <w:tab w:val="clear" w:pos="342"/>
                <w:tab w:val="clear" w:pos="720"/>
              </w:tabs>
              <w:spacing w:after="200"/>
              <w:ind w:left="345"/>
            </w:pPr>
            <w:bookmarkStart w:id="105" w:name="_Toc438438830"/>
            <w:bookmarkStart w:id="106" w:name="_Toc438532578"/>
            <w:bookmarkStart w:id="107" w:name="_Toc438733974"/>
            <w:bookmarkStart w:id="108" w:name="_Toc438907013"/>
            <w:bookmarkStart w:id="109" w:name="_Toc438907212"/>
            <w:bookmarkStart w:id="110" w:name="_Toc44499638"/>
            <w:bookmarkStart w:id="111" w:name="_Toc44581101"/>
            <w:r w:rsidRPr="00203156">
              <w:t>Cost of Bidding</w:t>
            </w:r>
            <w:bookmarkEnd w:id="105"/>
            <w:bookmarkEnd w:id="106"/>
            <w:bookmarkEnd w:id="107"/>
            <w:bookmarkEnd w:id="108"/>
            <w:bookmarkEnd w:id="109"/>
            <w:bookmarkEnd w:id="110"/>
            <w:bookmarkEnd w:id="111"/>
          </w:p>
        </w:tc>
        <w:tc>
          <w:tcPr>
            <w:tcW w:w="6660" w:type="dxa"/>
          </w:tcPr>
          <w:p w14:paraId="3980EDA5" w14:textId="77777777" w:rsidR="007C54CF" w:rsidRPr="00203156" w:rsidRDefault="007C54CF" w:rsidP="00682CE6">
            <w:pPr>
              <w:pStyle w:val="StyleStyleHeader1-ClausesAfter0ptLeft0Hanging"/>
              <w:rPr>
                <w:lang w:val="en-US"/>
              </w:rPr>
            </w:pPr>
            <w:r w:rsidRPr="00203156">
              <w:rPr>
                <w:lang w:val="en-US"/>
              </w:rPr>
              <w:t>9.1</w:t>
            </w:r>
            <w:r w:rsidRPr="00203156">
              <w:rPr>
                <w:lang w:val="en-US"/>
              </w:rPr>
              <w:tab/>
              <w:t xml:space="preserve">The Bidder shall bear all costs associated with the preparation and submission of its Bid, and the Employer shall not be responsible or liable for those costs, regardless of the conduct or outcome of the </w:t>
            </w:r>
            <w:r w:rsidR="00F566A0" w:rsidRPr="00203156">
              <w:rPr>
                <w:lang w:val="en-US"/>
              </w:rPr>
              <w:t xml:space="preserve">Bidding </w:t>
            </w:r>
            <w:r w:rsidRPr="00203156">
              <w:rPr>
                <w:lang w:val="en-US"/>
              </w:rPr>
              <w:t>process.</w:t>
            </w:r>
          </w:p>
        </w:tc>
      </w:tr>
      <w:tr w:rsidR="007C54CF" w:rsidRPr="00203156" w14:paraId="079E7642" w14:textId="77777777" w:rsidTr="00074216">
        <w:tc>
          <w:tcPr>
            <w:tcW w:w="2610" w:type="dxa"/>
          </w:tcPr>
          <w:p w14:paraId="346E9F7A" w14:textId="2FBAC35E" w:rsidR="007C54CF" w:rsidRPr="00203156" w:rsidRDefault="007C54CF" w:rsidP="00D15A58">
            <w:pPr>
              <w:pStyle w:val="ITBHeader"/>
              <w:tabs>
                <w:tab w:val="clear" w:pos="342"/>
                <w:tab w:val="clear" w:pos="720"/>
              </w:tabs>
              <w:spacing w:after="200"/>
              <w:ind w:left="345"/>
            </w:pPr>
            <w:bookmarkStart w:id="112" w:name="_Toc438438831"/>
            <w:bookmarkStart w:id="113" w:name="_Toc438532579"/>
            <w:bookmarkStart w:id="114" w:name="_Toc438733975"/>
            <w:bookmarkStart w:id="115" w:name="_Toc438907014"/>
            <w:bookmarkStart w:id="116" w:name="_Toc438907213"/>
            <w:bookmarkStart w:id="117" w:name="_Toc44499639"/>
            <w:bookmarkStart w:id="118" w:name="_Toc44581102"/>
            <w:r w:rsidRPr="00203156">
              <w:t>Language of Bid</w:t>
            </w:r>
            <w:bookmarkEnd w:id="112"/>
            <w:bookmarkEnd w:id="113"/>
            <w:bookmarkEnd w:id="114"/>
            <w:bookmarkEnd w:id="115"/>
            <w:bookmarkEnd w:id="116"/>
            <w:bookmarkEnd w:id="117"/>
            <w:bookmarkEnd w:id="118"/>
          </w:p>
        </w:tc>
        <w:tc>
          <w:tcPr>
            <w:tcW w:w="6660" w:type="dxa"/>
          </w:tcPr>
          <w:p w14:paraId="12E8CA1D" w14:textId="77777777" w:rsidR="007C54CF" w:rsidRPr="00203156" w:rsidRDefault="007C54CF" w:rsidP="00682CE6">
            <w:pPr>
              <w:pStyle w:val="StyleStyleHeader1-ClausesAfter0ptLeft0Hanging"/>
              <w:rPr>
                <w:lang w:val="en-US"/>
              </w:rPr>
            </w:pPr>
            <w:r w:rsidRPr="00203156">
              <w:rPr>
                <w:lang w:val="en-US"/>
              </w:rPr>
              <w:t>10.1</w:t>
            </w:r>
            <w:r w:rsidRPr="00203156">
              <w:rPr>
                <w:lang w:val="en-US"/>
              </w:rPr>
              <w:tab/>
              <w:t xml:space="preserve">The Bid, as well as all correspondence and documents relating to the </w:t>
            </w:r>
            <w:r w:rsidR="00D558D5" w:rsidRPr="00203156">
              <w:rPr>
                <w:lang w:val="en-US"/>
              </w:rPr>
              <w:t xml:space="preserve">Bid </w:t>
            </w:r>
            <w:r w:rsidRPr="00203156">
              <w:rPr>
                <w:lang w:val="en-US"/>
              </w:rPr>
              <w:t xml:space="preserve">exchanged by the Bidder and the Employer, shall be written in </w:t>
            </w:r>
            <w:r w:rsidRPr="00203156">
              <w:rPr>
                <w:iCs/>
                <w:lang w:val="en-US"/>
              </w:rPr>
              <w:t xml:space="preserve">the language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 xml:space="preserve">.  Supporting documents and printed literature that are part of the Bid may be in another language provided they are accompanied by an accurate translation of the relevant passages in </w:t>
            </w:r>
            <w:r w:rsidRPr="00203156">
              <w:rPr>
                <w:iCs/>
                <w:lang w:val="en-US"/>
              </w:rPr>
              <w:t>the languag</w:t>
            </w:r>
            <w:r w:rsidRPr="00203156">
              <w:rPr>
                <w:b/>
                <w:iCs/>
                <w:lang w:val="en-US"/>
              </w:rPr>
              <w:t xml:space="preserve">e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 in which case, for purposes of interpretation of the Bid, such translation shall govern.</w:t>
            </w:r>
          </w:p>
        </w:tc>
      </w:tr>
      <w:tr w:rsidR="007C54CF" w:rsidRPr="00203156" w14:paraId="26A255B0" w14:textId="77777777" w:rsidTr="00074216">
        <w:tc>
          <w:tcPr>
            <w:tcW w:w="2610" w:type="dxa"/>
          </w:tcPr>
          <w:p w14:paraId="652B6C89" w14:textId="01C28F4C" w:rsidR="007C54CF" w:rsidRPr="00203156" w:rsidRDefault="007C54CF" w:rsidP="00D15A58">
            <w:pPr>
              <w:pStyle w:val="ITBHeader"/>
              <w:tabs>
                <w:tab w:val="clear" w:pos="342"/>
                <w:tab w:val="clear" w:pos="720"/>
              </w:tabs>
              <w:spacing w:after="200"/>
              <w:ind w:left="345"/>
            </w:pPr>
            <w:bookmarkStart w:id="119" w:name="_Toc438438832"/>
            <w:bookmarkStart w:id="120" w:name="_Toc438532580"/>
            <w:bookmarkStart w:id="121" w:name="_Toc438733976"/>
            <w:bookmarkStart w:id="122" w:name="_Toc438907015"/>
            <w:bookmarkStart w:id="123" w:name="_Toc438907214"/>
            <w:bookmarkStart w:id="124" w:name="_Toc44499640"/>
            <w:bookmarkStart w:id="125" w:name="_Toc44581103"/>
            <w:r w:rsidRPr="00203156">
              <w:t>Documents Comprising the Bid</w:t>
            </w:r>
            <w:bookmarkEnd w:id="119"/>
            <w:bookmarkEnd w:id="120"/>
            <w:bookmarkEnd w:id="121"/>
            <w:bookmarkEnd w:id="122"/>
            <w:bookmarkEnd w:id="123"/>
            <w:bookmarkEnd w:id="124"/>
            <w:bookmarkEnd w:id="125"/>
          </w:p>
        </w:tc>
        <w:tc>
          <w:tcPr>
            <w:tcW w:w="6660" w:type="dxa"/>
          </w:tcPr>
          <w:p w14:paraId="4DEFA434" w14:textId="77777777" w:rsidR="007C54CF" w:rsidRPr="00203156" w:rsidRDefault="007C54CF" w:rsidP="003B5DF9">
            <w:pPr>
              <w:pStyle w:val="StyleHeader1-ClausesAfter0pt"/>
              <w:numPr>
                <w:ilvl w:val="0"/>
                <w:numId w:val="62"/>
              </w:numPr>
              <w:ind w:left="612" w:hanging="612"/>
              <w:rPr>
                <w:lang w:val="en-US"/>
              </w:rPr>
            </w:pPr>
            <w:r w:rsidRPr="00203156">
              <w:rPr>
                <w:color w:val="000000"/>
                <w:lang w:val="en-US"/>
              </w:rPr>
              <w:t>The Bid shall comprise the following:</w:t>
            </w:r>
          </w:p>
          <w:p w14:paraId="7D7B2FF6" w14:textId="77777777" w:rsidR="007C54CF" w:rsidRPr="00203156" w:rsidRDefault="007C54CF" w:rsidP="003B5DF9">
            <w:pPr>
              <w:pStyle w:val="P3Header1-Clauses"/>
              <w:numPr>
                <w:ilvl w:val="0"/>
                <w:numId w:val="27"/>
              </w:numPr>
              <w:tabs>
                <w:tab w:val="clear" w:pos="972"/>
              </w:tabs>
              <w:rPr>
                <w:lang w:val="en-US"/>
              </w:rPr>
            </w:pPr>
            <w:r w:rsidRPr="00203156">
              <w:rPr>
                <w:b/>
                <w:lang w:val="en-US"/>
              </w:rPr>
              <w:t>Letter of Bid</w:t>
            </w:r>
            <w:r w:rsidR="00615176" w:rsidRPr="00203156">
              <w:rPr>
                <w:lang w:val="en-US"/>
              </w:rPr>
              <w:t xml:space="preserve"> prepared in accordance with ITB 12;</w:t>
            </w:r>
          </w:p>
          <w:p w14:paraId="79EBDEBC" w14:textId="77777777" w:rsidR="007C54CF" w:rsidRPr="00203156" w:rsidRDefault="00615176" w:rsidP="003B5DF9">
            <w:pPr>
              <w:pStyle w:val="P3Header1-Clauses"/>
              <w:numPr>
                <w:ilvl w:val="0"/>
                <w:numId w:val="27"/>
              </w:numPr>
              <w:tabs>
                <w:tab w:val="clear" w:pos="972"/>
              </w:tabs>
              <w:rPr>
                <w:lang w:val="en-US"/>
              </w:rPr>
            </w:pPr>
            <w:r w:rsidRPr="00203156">
              <w:rPr>
                <w:b/>
                <w:lang w:val="en-US"/>
              </w:rPr>
              <w:t>Schedules</w:t>
            </w:r>
            <w:r w:rsidR="007C54CF" w:rsidRPr="00203156">
              <w:rPr>
                <w:lang w:val="en-US"/>
              </w:rPr>
              <w:t>, including priced Bills of Quantities</w:t>
            </w:r>
            <w:r w:rsidRPr="00203156">
              <w:rPr>
                <w:lang w:val="en-US"/>
              </w:rPr>
              <w:t xml:space="preserve"> completed </w:t>
            </w:r>
            <w:r w:rsidR="007C54CF" w:rsidRPr="00203156">
              <w:rPr>
                <w:lang w:val="en-US"/>
              </w:rPr>
              <w:t xml:space="preserve">in accordance with ITB 12 and </w:t>
            </w:r>
            <w:r w:rsidR="00D558D5" w:rsidRPr="00203156">
              <w:rPr>
                <w:lang w:val="en-US"/>
              </w:rPr>
              <w:t xml:space="preserve">ITB </w:t>
            </w:r>
            <w:r w:rsidR="007C54CF" w:rsidRPr="00203156">
              <w:rPr>
                <w:lang w:val="en-US"/>
              </w:rPr>
              <w:t>14;</w:t>
            </w:r>
          </w:p>
          <w:p w14:paraId="68CCC190" w14:textId="77777777" w:rsidR="007C54CF" w:rsidRPr="00203156" w:rsidRDefault="007C54CF" w:rsidP="003B5DF9">
            <w:pPr>
              <w:pStyle w:val="P3Header1-Clauses"/>
              <w:numPr>
                <w:ilvl w:val="0"/>
                <w:numId w:val="27"/>
              </w:numPr>
              <w:tabs>
                <w:tab w:val="clear" w:pos="972"/>
              </w:tabs>
              <w:rPr>
                <w:lang w:val="en-US"/>
              </w:rPr>
            </w:pPr>
            <w:r w:rsidRPr="00203156">
              <w:rPr>
                <w:b/>
                <w:lang w:val="en-US"/>
              </w:rPr>
              <w:t>Bid Security</w:t>
            </w:r>
            <w:r w:rsidR="00615176" w:rsidRPr="00203156">
              <w:rPr>
                <w:b/>
                <w:lang w:val="en-US"/>
              </w:rPr>
              <w:t xml:space="preserve"> or Bid-Securing Declaration</w:t>
            </w:r>
            <w:r w:rsidRPr="00203156">
              <w:rPr>
                <w:lang w:val="en-US"/>
              </w:rPr>
              <w:t>, in accordance with ITB 19</w:t>
            </w:r>
            <w:r w:rsidR="00615176" w:rsidRPr="00203156">
              <w:rPr>
                <w:lang w:val="en-US"/>
              </w:rPr>
              <w:t>.1</w:t>
            </w:r>
            <w:r w:rsidRPr="00203156">
              <w:rPr>
                <w:lang w:val="en-US"/>
              </w:rPr>
              <w:t>;</w:t>
            </w:r>
          </w:p>
          <w:p w14:paraId="122AA77A" w14:textId="77777777" w:rsidR="007C54CF" w:rsidRPr="00203156" w:rsidRDefault="00615176" w:rsidP="003B5DF9">
            <w:pPr>
              <w:pStyle w:val="P3Header1-Clauses"/>
              <w:numPr>
                <w:ilvl w:val="0"/>
                <w:numId w:val="27"/>
              </w:numPr>
              <w:tabs>
                <w:tab w:val="clear" w:pos="972"/>
              </w:tabs>
              <w:rPr>
                <w:lang w:val="en-US"/>
              </w:rPr>
            </w:pPr>
            <w:r w:rsidRPr="00203156">
              <w:rPr>
                <w:b/>
                <w:lang w:val="en-US"/>
              </w:rPr>
              <w:t>Alternative Bid</w:t>
            </w:r>
            <w:r w:rsidR="007C54CF" w:rsidRPr="00203156">
              <w:rPr>
                <w:lang w:val="en-US"/>
              </w:rPr>
              <w:t>, if permissible, in accordance with ITB 13;</w:t>
            </w:r>
          </w:p>
          <w:p w14:paraId="0967B7F5" w14:textId="77777777" w:rsidR="007C54CF" w:rsidRPr="00203156" w:rsidRDefault="00615176" w:rsidP="003B5DF9">
            <w:pPr>
              <w:pStyle w:val="P3Header1-Clauses"/>
              <w:numPr>
                <w:ilvl w:val="0"/>
                <w:numId w:val="27"/>
              </w:numPr>
              <w:tabs>
                <w:tab w:val="clear" w:pos="972"/>
              </w:tabs>
              <w:rPr>
                <w:lang w:val="en-US"/>
              </w:rPr>
            </w:pPr>
            <w:r w:rsidRPr="00203156">
              <w:rPr>
                <w:b/>
                <w:lang w:val="en-US"/>
              </w:rPr>
              <w:t>Authorization</w:t>
            </w:r>
            <w:r w:rsidRPr="00203156">
              <w:rPr>
                <w:lang w:val="en-US"/>
              </w:rPr>
              <w:t xml:space="preserve">: </w:t>
            </w:r>
            <w:r w:rsidR="007C54CF" w:rsidRPr="00203156">
              <w:rPr>
                <w:lang w:val="en-US"/>
              </w:rPr>
              <w:t>written confirmation authorizing the signatory of the Bid to commit the Bidder, in accordance with ITB 20.</w:t>
            </w:r>
            <w:r w:rsidRPr="00203156">
              <w:rPr>
                <w:lang w:val="en-US"/>
              </w:rPr>
              <w:t>3</w:t>
            </w:r>
            <w:r w:rsidR="007C54CF" w:rsidRPr="00203156">
              <w:rPr>
                <w:lang w:val="en-US"/>
              </w:rPr>
              <w:t>;</w:t>
            </w:r>
            <w:bookmarkStart w:id="126" w:name="_Hlt244922631"/>
            <w:bookmarkEnd w:id="126"/>
          </w:p>
          <w:p w14:paraId="6B08F42A" w14:textId="77777777" w:rsidR="007C54CF" w:rsidRPr="00203156" w:rsidRDefault="00615176" w:rsidP="003B5DF9">
            <w:pPr>
              <w:pStyle w:val="P3Header1-Clauses"/>
              <w:numPr>
                <w:ilvl w:val="0"/>
                <w:numId w:val="27"/>
              </w:numPr>
              <w:tabs>
                <w:tab w:val="clear" w:pos="972"/>
              </w:tabs>
              <w:rPr>
                <w:lang w:val="en-US"/>
              </w:rPr>
            </w:pPr>
            <w:r w:rsidRPr="00203156">
              <w:rPr>
                <w:b/>
                <w:lang w:val="en-US"/>
              </w:rPr>
              <w:t>Qualifications</w:t>
            </w:r>
            <w:r w:rsidRPr="00203156">
              <w:rPr>
                <w:lang w:val="en-US"/>
              </w:rPr>
              <w:t xml:space="preserve">: </w:t>
            </w:r>
            <w:r w:rsidR="007C54CF" w:rsidRPr="00203156">
              <w:rPr>
                <w:lang w:val="en-US"/>
              </w:rPr>
              <w:t xml:space="preserve">documentary evidence in accordance with ITB 17 </w:t>
            </w:r>
            <w:r w:rsidR="007C54CF" w:rsidRPr="00203156">
              <w:rPr>
                <w:iCs/>
                <w:lang w:val="en-US"/>
              </w:rPr>
              <w:t>establishing</w:t>
            </w:r>
            <w:r w:rsidR="007C54CF" w:rsidRPr="00203156">
              <w:rPr>
                <w:lang w:val="en-US"/>
              </w:rPr>
              <w:t xml:space="preserve"> the Bidder’s qualifications</w:t>
            </w:r>
            <w:r w:rsidR="003A70E2" w:rsidRPr="00203156">
              <w:rPr>
                <w:lang w:val="en-US"/>
              </w:rPr>
              <w:t>, or continued qualified status, as the case may be,</w:t>
            </w:r>
            <w:r w:rsidR="007C54CF" w:rsidRPr="00203156">
              <w:rPr>
                <w:lang w:val="en-US"/>
              </w:rPr>
              <w:t xml:space="preserve"> to perform the </w:t>
            </w:r>
            <w:r w:rsidR="003A70E2" w:rsidRPr="00203156">
              <w:rPr>
                <w:lang w:val="en-US"/>
              </w:rPr>
              <w:t xml:space="preserve">Contract </w:t>
            </w:r>
            <w:r w:rsidR="007C54CF" w:rsidRPr="00203156">
              <w:rPr>
                <w:lang w:val="en-US"/>
              </w:rPr>
              <w:t>if its Bid is accepted;</w:t>
            </w:r>
          </w:p>
          <w:p w14:paraId="518BD802" w14:textId="77777777" w:rsidR="001A7B01" w:rsidRPr="00203156" w:rsidRDefault="00615176" w:rsidP="003B5DF9">
            <w:pPr>
              <w:pStyle w:val="P3Header1-Clauses"/>
              <w:numPr>
                <w:ilvl w:val="0"/>
                <w:numId w:val="27"/>
              </w:numPr>
              <w:tabs>
                <w:tab w:val="clear" w:pos="972"/>
              </w:tabs>
              <w:rPr>
                <w:lang w:val="en-US"/>
              </w:rPr>
            </w:pPr>
            <w:r w:rsidRPr="00203156">
              <w:rPr>
                <w:b/>
                <w:lang w:val="en-US"/>
              </w:rPr>
              <w:t>Conformity:</w:t>
            </w:r>
            <w:r w:rsidRPr="00203156">
              <w:rPr>
                <w:lang w:val="en-US"/>
              </w:rPr>
              <w:t xml:space="preserve"> a technical proposal </w:t>
            </w:r>
            <w:r w:rsidR="007C54CF" w:rsidRPr="00203156">
              <w:rPr>
                <w:lang w:val="en-US"/>
              </w:rPr>
              <w:t xml:space="preserve">in accordance with ITB 16; </w:t>
            </w:r>
          </w:p>
          <w:p w14:paraId="7CEA9C2A" w14:textId="77777777" w:rsidR="007C54CF" w:rsidRPr="00203156" w:rsidRDefault="007C54CF" w:rsidP="003B5DF9">
            <w:pPr>
              <w:pStyle w:val="P3Header1-Clauses"/>
              <w:numPr>
                <w:ilvl w:val="0"/>
                <w:numId w:val="27"/>
              </w:numPr>
              <w:tabs>
                <w:tab w:val="clear" w:pos="972"/>
              </w:tabs>
              <w:rPr>
                <w:lang w:val="en-US"/>
              </w:rPr>
            </w:pPr>
            <w:r w:rsidRPr="00203156">
              <w:rPr>
                <w:lang w:val="en-US"/>
              </w:rPr>
              <w:t xml:space="preserve">any other document required </w:t>
            </w:r>
            <w:r w:rsidRPr="00203156">
              <w:rPr>
                <w:b/>
                <w:lang w:val="en-US"/>
              </w:rPr>
              <w:t>in the BDS</w:t>
            </w:r>
            <w:r w:rsidRPr="00203156">
              <w:rPr>
                <w:lang w:val="en-US"/>
              </w:rPr>
              <w:t>.</w:t>
            </w:r>
          </w:p>
          <w:p w14:paraId="4F75F67C" w14:textId="77777777" w:rsidR="007C54CF" w:rsidRPr="00203156" w:rsidRDefault="007C54CF" w:rsidP="003B5DF9">
            <w:pPr>
              <w:pStyle w:val="StyleHeader1-ClausesAfter0pt"/>
              <w:numPr>
                <w:ilvl w:val="0"/>
                <w:numId w:val="62"/>
              </w:numPr>
              <w:ind w:left="689" w:hanging="689"/>
              <w:rPr>
                <w:lang w:val="en-US"/>
              </w:rPr>
            </w:pPr>
            <w:r w:rsidRPr="00203156">
              <w:rPr>
                <w:color w:val="000000"/>
                <w:lang w:val="en-US"/>
              </w:rPr>
              <w:t xml:space="preserve">In addition to the requirements under ITB 11.1, </w:t>
            </w:r>
            <w:r w:rsidR="00F566A0" w:rsidRPr="00203156">
              <w:rPr>
                <w:color w:val="000000"/>
                <w:lang w:val="en-US"/>
              </w:rPr>
              <w:t xml:space="preserve">Bids </w:t>
            </w:r>
            <w:r w:rsidRPr="00203156">
              <w:rPr>
                <w:color w:val="000000"/>
                <w:lang w:val="en-US"/>
              </w:rPr>
              <w:t xml:space="preserve">submitted by a </w:t>
            </w:r>
            <w:r w:rsidR="000F42B8" w:rsidRPr="00203156">
              <w:rPr>
                <w:color w:val="000000"/>
                <w:lang w:val="en-US"/>
              </w:rPr>
              <w:t>JV</w:t>
            </w:r>
            <w:r w:rsidRPr="00203156">
              <w:rPr>
                <w:color w:val="000000"/>
                <w:lang w:val="en-US"/>
              </w:rPr>
              <w:t xml:space="preserve"> shall include a copy of the Joint Venture Agreement entered into by all </w:t>
            </w:r>
            <w:r w:rsidR="00DA52E6" w:rsidRPr="00203156">
              <w:rPr>
                <w:color w:val="000000"/>
                <w:lang w:val="en-US"/>
              </w:rPr>
              <w:t>member</w:t>
            </w:r>
            <w:r w:rsidRPr="00203156">
              <w:rPr>
                <w:color w:val="000000"/>
                <w:lang w:val="en-US"/>
              </w:rPr>
              <w:t xml:space="preserve">s.  Alternatively, a Letter of Intent to execute a Joint Venture Agreement in the event of a successful </w:t>
            </w:r>
            <w:r w:rsidR="00F566A0" w:rsidRPr="00203156">
              <w:rPr>
                <w:color w:val="000000"/>
                <w:lang w:val="en-US"/>
              </w:rPr>
              <w:t xml:space="preserve">Bid </w:t>
            </w:r>
            <w:r w:rsidRPr="00203156">
              <w:rPr>
                <w:color w:val="000000"/>
                <w:lang w:val="en-US"/>
              </w:rPr>
              <w:t xml:space="preserve">shall be signed by all </w:t>
            </w:r>
            <w:r w:rsidR="00DA52E6" w:rsidRPr="00203156">
              <w:rPr>
                <w:color w:val="000000"/>
                <w:lang w:val="en-US"/>
              </w:rPr>
              <w:t>member</w:t>
            </w:r>
            <w:r w:rsidRPr="00203156">
              <w:rPr>
                <w:color w:val="000000"/>
                <w:lang w:val="en-US"/>
              </w:rPr>
              <w:t xml:space="preserve">s and submitted with the </w:t>
            </w:r>
            <w:r w:rsidR="00F566A0" w:rsidRPr="00203156">
              <w:rPr>
                <w:color w:val="000000"/>
                <w:lang w:val="en-US"/>
              </w:rPr>
              <w:t>Bid</w:t>
            </w:r>
            <w:r w:rsidRPr="00203156">
              <w:rPr>
                <w:color w:val="000000"/>
                <w:lang w:val="en-US"/>
              </w:rPr>
              <w:t xml:space="preserve">, together with a copy of the proposed agreement. </w:t>
            </w:r>
          </w:p>
          <w:p w14:paraId="7B7DDD5E" w14:textId="77777777" w:rsidR="00615176" w:rsidRPr="00203156" w:rsidRDefault="00615176" w:rsidP="003B5DF9">
            <w:pPr>
              <w:pStyle w:val="StyleHeader1-ClausesAfter0pt"/>
              <w:numPr>
                <w:ilvl w:val="0"/>
                <w:numId w:val="62"/>
              </w:numPr>
              <w:tabs>
                <w:tab w:val="left" w:pos="576"/>
              </w:tabs>
              <w:ind w:left="612" w:hanging="612"/>
              <w:rPr>
                <w:lang w:val="en-US"/>
              </w:rPr>
            </w:pPr>
            <w:r w:rsidRPr="00203156">
              <w:rPr>
                <w:color w:val="000000"/>
                <w:lang w:val="en-US"/>
              </w:rPr>
              <w:t>The Bidder shall furnish in the Letter of Bid information on commissions and gratuities, if any, paid or to be paid to agents or any other party relating to this Bid.</w:t>
            </w:r>
            <w:r w:rsidR="00900EDB" w:rsidRPr="00203156">
              <w:rPr>
                <w:lang w:val="en-US"/>
              </w:rPr>
              <w:t xml:space="preserve"> </w:t>
            </w:r>
          </w:p>
        </w:tc>
      </w:tr>
      <w:tr w:rsidR="007C54CF" w:rsidRPr="00203156" w14:paraId="741DD1FB" w14:textId="77777777" w:rsidTr="00074216">
        <w:tc>
          <w:tcPr>
            <w:tcW w:w="2610" w:type="dxa"/>
          </w:tcPr>
          <w:p w14:paraId="3CBE0233" w14:textId="4C7F70B3" w:rsidR="007C54CF" w:rsidRPr="00203156" w:rsidRDefault="007C54CF" w:rsidP="00D15A58">
            <w:pPr>
              <w:pStyle w:val="ITBHeader"/>
              <w:tabs>
                <w:tab w:val="clear" w:pos="342"/>
                <w:tab w:val="clear" w:pos="720"/>
              </w:tabs>
              <w:spacing w:after="200"/>
              <w:ind w:left="345"/>
            </w:pPr>
            <w:bookmarkStart w:id="127" w:name="_Toc44499641"/>
            <w:bookmarkStart w:id="128" w:name="_Toc44581104"/>
            <w:bookmarkStart w:id="129" w:name="_Toc438438833"/>
            <w:bookmarkStart w:id="130" w:name="_Toc438532583"/>
            <w:bookmarkStart w:id="131" w:name="_Toc438733977"/>
            <w:bookmarkStart w:id="132" w:name="_Toc438907016"/>
            <w:bookmarkStart w:id="133" w:name="_Toc438907215"/>
            <w:r w:rsidRPr="00203156">
              <w:t>Letter of Bid, and Schedules</w:t>
            </w:r>
            <w:bookmarkEnd w:id="127"/>
            <w:bookmarkEnd w:id="128"/>
            <w:r w:rsidRPr="00203156">
              <w:t xml:space="preserve"> </w:t>
            </w:r>
            <w:bookmarkEnd w:id="129"/>
            <w:bookmarkEnd w:id="130"/>
            <w:bookmarkEnd w:id="131"/>
            <w:bookmarkEnd w:id="132"/>
            <w:bookmarkEnd w:id="133"/>
          </w:p>
        </w:tc>
        <w:tc>
          <w:tcPr>
            <w:tcW w:w="6660" w:type="dxa"/>
          </w:tcPr>
          <w:p w14:paraId="60674062" w14:textId="77777777" w:rsidR="007C54CF" w:rsidRPr="00203156" w:rsidRDefault="007C54CF" w:rsidP="00682CE6">
            <w:pPr>
              <w:pStyle w:val="StyleHeader1-ClausesAfter0pt"/>
              <w:tabs>
                <w:tab w:val="left" w:pos="576"/>
              </w:tabs>
              <w:ind w:left="576" w:hanging="576"/>
              <w:rPr>
                <w:lang w:val="en-US"/>
              </w:rPr>
            </w:pPr>
            <w:r w:rsidRPr="00203156">
              <w:rPr>
                <w:lang w:val="en-US"/>
              </w:rPr>
              <w:t>12.1</w:t>
            </w:r>
            <w:r w:rsidRPr="00203156">
              <w:rPr>
                <w:lang w:val="en-US"/>
              </w:rPr>
              <w:tab/>
              <w:t>The Letter of Bid and Schedules, including the Bill</w:t>
            </w:r>
            <w:r w:rsidR="001C17A3" w:rsidRPr="00203156">
              <w:rPr>
                <w:lang w:val="en-US"/>
              </w:rPr>
              <w:t>s</w:t>
            </w:r>
            <w:r w:rsidRPr="00203156">
              <w:rPr>
                <w:lang w:val="en-US"/>
              </w:rPr>
              <w:t xml:space="preserve"> of Quantities</w:t>
            </w:r>
            <w:r w:rsidRPr="00203156">
              <w:rPr>
                <w:i/>
                <w:lang w:val="en-US"/>
              </w:rPr>
              <w:t>,</w:t>
            </w:r>
            <w:r w:rsidRPr="00203156">
              <w:rPr>
                <w:lang w:val="en-US"/>
              </w:rPr>
              <w:t xml:space="preserve"> shall be prepared using the relevant form</w:t>
            </w:r>
            <w:r w:rsidRPr="00203156">
              <w:rPr>
                <w:i/>
                <w:iCs/>
                <w:lang w:val="en-US"/>
              </w:rPr>
              <w:t>s</w:t>
            </w:r>
            <w:r w:rsidRPr="00203156">
              <w:rPr>
                <w:lang w:val="en-US"/>
              </w:rPr>
              <w:t xml:space="preserve"> furnished in Section IV, Bidding Forms.  The forms must be completed without any alterations </w:t>
            </w:r>
            <w:r w:rsidRPr="00203156">
              <w:rPr>
                <w:iCs/>
                <w:lang w:val="en-US"/>
              </w:rPr>
              <w:t>to the text</w:t>
            </w:r>
            <w:r w:rsidRPr="00203156">
              <w:rPr>
                <w:lang w:val="en-US"/>
              </w:rPr>
              <w:t xml:space="preserve">, and no substitutes shall be accepted.  All blank spaces shall be filled in with the information requested. </w:t>
            </w:r>
          </w:p>
        </w:tc>
      </w:tr>
      <w:tr w:rsidR="007C54CF" w:rsidRPr="00203156" w14:paraId="2C4129ED" w14:textId="77777777" w:rsidTr="00074216">
        <w:tc>
          <w:tcPr>
            <w:tcW w:w="2610" w:type="dxa"/>
          </w:tcPr>
          <w:p w14:paraId="370D76FB" w14:textId="2F6F5F5C" w:rsidR="007C54CF" w:rsidRPr="00203156" w:rsidRDefault="007C54CF" w:rsidP="00D15A58">
            <w:pPr>
              <w:pStyle w:val="ITBHeader"/>
              <w:tabs>
                <w:tab w:val="clear" w:pos="342"/>
                <w:tab w:val="clear" w:pos="720"/>
              </w:tabs>
              <w:spacing w:after="200"/>
              <w:ind w:left="345"/>
            </w:pPr>
            <w:bookmarkStart w:id="134" w:name="_Toc438532584"/>
            <w:bookmarkStart w:id="135" w:name="_Toc438438834"/>
            <w:bookmarkStart w:id="136" w:name="_Toc438532587"/>
            <w:bookmarkStart w:id="137" w:name="_Toc438733978"/>
            <w:bookmarkStart w:id="138" w:name="_Toc438907017"/>
            <w:bookmarkStart w:id="139" w:name="_Toc438907216"/>
            <w:bookmarkStart w:id="140" w:name="_Toc44499642"/>
            <w:bookmarkStart w:id="141" w:name="_Toc44581105"/>
            <w:bookmarkEnd w:id="134"/>
            <w:r w:rsidRPr="00203156">
              <w:t>Alternative Bids</w:t>
            </w:r>
            <w:bookmarkEnd w:id="135"/>
            <w:bookmarkEnd w:id="136"/>
            <w:bookmarkEnd w:id="137"/>
            <w:bookmarkEnd w:id="138"/>
            <w:bookmarkEnd w:id="139"/>
            <w:bookmarkEnd w:id="140"/>
            <w:bookmarkEnd w:id="141"/>
          </w:p>
        </w:tc>
        <w:tc>
          <w:tcPr>
            <w:tcW w:w="6660" w:type="dxa"/>
          </w:tcPr>
          <w:p w14:paraId="1A9A4B22" w14:textId="77777777" w:rsidR="007C54CF" w:rsidRPr="00203156" w:rsidRDefault="007C54CF" w:rsidP="00682CE6">
            <w:pPr>
              <w:pStyle w:val="StyleHeader1-ClausesAfter0pt"/>
              <w:tabs>
                <w:tab w:val="left" w:pos="576"/>
              </w:tabs>
              <w:ind w:left="576" w:hanging="576"/>
              <w:rPr>
                <w:lang w:val="en-US"/>
              </w:rPr>
            </w:pPr>
            <w:r w:rsidRPr="00203156">
              <w:rPr>
                <w:rStyle w:val="StyleHeader2-SubClausesBoldChar"/>
                <w:b w:val="0"/>
                <w:lang w:val="en-US"/>
              </w:rPr>
              <w:t>13.1</w:t>
            </w:r>
            <w:r w:rsidRPr="00203156">
              <w:rPr>
                <w:rStyle w:val="StyleHeader2-SubClausesBoldChar"/>
                <w:lang w:val="en-US"/>
              </w:rPr>
              <w:tab/>
            </w:r>
            <w:r w:rsidRPr="00203156">
              <w:rPr>
                <w:rStyle w:val="StyleHeader2-SubClausesBoldChar"/>
                <w:b w:val="0"/>
                <w:lang w:val="en-US"/>
              </w:rPr>
              <w:t>Unless otherwise indicated</w:t>
            </w:r>
            <w:r w:rsidRPr="00203156">
              <w:rPr>
                <w:rStyle w:val="StyleHeader2-SubClausesBoldChar"/>
                <w:lang w:val="en-US"/>
              </w:rPr>
              <w:t xml:space="preserve"> in the BDS</w:t>
            </w:r>
            <w:r w:rsidRPr="00203156">
              <w:rPr>
                <w:lang w:val="en-US"/>
              </w:rPr>
              <w:t xml:space="preserve">, alternative </w:t>
            </w:r>
            <w:r w:rsidR="00F566A0" w:rsidRPr="00203156">
              <w:rPr>
                <w:lang w:val="en-US"/>
              </w:rPr>
              <w:t xml:space="preserve">Bids </w:t>
            </w:r>
            <w:r w:rsidRPr="00203156">
              <w:rPr>
                <w:lang w:val="en-US"/>
              </w:rPr>
              <w:t>shall not be considered.</w:t>
            </w:r>
          </w:p>
        </w:tc>
      </w:tr>
      <w:tr w:rsidR="007C54CF" w:rsidRPr="00203156" w14:paraId="395A15E4" w14:textId="77777777" w:rsidTr="00074216">
        <w:tc>
          <w:tcPr>
            <w:tcW w:w="2610" w:type="dxa"/>
          </w:tcPr>
          <w:p w14:paraId="5AF22304" w14:textId="77777777" w:rsidR="007C54CF" w:rsidRPr="00203156" w:rsidRDefault="007C54CF" w:rsidP="00682CE6">
            <w:pPr>
              <w:spacing w:after="200"/>
            </w:pPr>
          </w:p>
        </w:tc>
        <w:tc>
          <w:tcPr>
            <w:tcW w:w="6660" w:type="dxa"/>
          </w:tcPr>
          <w:p w14:paraId="163639F4" w14:textId="77777777" w:rsidR="007C54CF" w:rsidRPr="00203156" w:rsidRDefault="007C54CF" w:rsidP="00682CE6">
            <w:pPr>
              <w:pStyle w:val="StyleHeader1-ClausesAfter0pt"/>
              <w:tabs>
                <w:tab w:val="left" w:pos="576"/>
              </w:tabs>
              <w:ind w:left="576" w:hanging="576"/>
              <w:rPr>
                <w:lang w:val="en-US"/>
              </w:rPr>
            </w:pPr>
            <w:r w:rsidRPr="00203156">
              <w:rPr>
                <w:lang w:val="en-US"/>
              </w:rPr>
              <w:t>13.2</w:t>
            </w:r>
            <w:r w:rsidRPr="00203156">
              <w:rPr>
                <w:lang w:val="en-US"/>
              </w:rPr>
              <w:tab/>
              <w:t xml:space="preserve">When alternative times for reaching the required Service Levels or for the completion of Rehabilitation or Improvement Works are explicitly invited, a statement to that effect </w:t>
            </w:r>
            <w:r w:rsidRPr="00203156">
              <w:rPr>
                <w:rStyle w:val="StyleHeader2-SubClausesBoldChar"/>
                <w:b w:val="0"/>
                <w:lang w:val="en-US"/>
              </w:rPr>
              <w:t>will be included</w:t>
            </w:r>
            <w:r w:rsidRPr="00203156">
              <w:rPr>
                <w:rStyle w:val="StyleHeader2-SubClausesBoldChar"/>
                <w:lang w:val="en-US"/>
              </w:rPr>
              <w:t xml:space="preserve"> in the BDS</w:t>
            </w:r>
            <w:r w:rsidRPr="00203156">
              <w:rPr>
                <w:lang w:val="en-US"/>
              </w:rPr>
              <w:t>, as will the method of evaluating different times for completion.</w:t>
            </w:r>
          </w:p>
        </w:tc>
      </w:tr>
      <w:tr w:rsidR="007C54CF" w:rsidRPr="00203156" w14:paraId="6DC0D70C" w14:textId="77777777" w:rsidTr="00074216">
        <w:tc>
          <w:tcPr>
            <w:tcW w:w="2610" w:type="dxa"/>
          </w:tcPr>
          <w:p w14:paraId="500693E9" w14:textId="77777777" w:rsidR="007C54CF" w:rsidRPr="00203156" w:rsidRDefault="007C54CF" w:rsidP="00682CE6">
            <w:pPr>
              <w:spacing w:after="200"/>
            </w:pPr>
          </w:p>
        </w:tc>
        <w:tc>
          <w:tcPr>
            <w:tcW w:w="6660" w:type="dxa"/>
          </w:tcPr>
          <w:p w14:paraId="27652172" w14:textId="77777777" w:rsidR="007C54CF" w:rsidRPr="00203156" w:rsidRDefault="007C54CF" w:rsidP="00682CE6">
            <w:pPr>
              <w:pStyle w:val="StyleHeader1-ClausesAfter0pt"/>
              <w:tabs>
                <w:tab w:val="left" w:pos="576"/>
              </w:tabs>
              <w:ind w:left="576" w:hanging="576"/>
              <w:rPr>
                <w:lang w:val="en-US"/>
              </w:rPr>
            </w:pPr>
            <w:r w:rsidRPr="00203156">
              <w:rPr>
                <w:lang w:val="en-US"/>
              </w:rPr>
              <w:t>13.3</w:t>
            </w:r>
            <w:r w:rsidRPr="00203156">
              <w:rPr>
                <w:lang w:val="en-US"/>
              </w:rPr>
              <w:tab/>
              <w:t xml:space="preserve">Except as provided under ITB 13.4 below, Bidders wishing to offer technical alternatives to the requirements of the </w:t>
            </w:r>
            <w:r w:rsidR="009260AF" w:rsidRPr="00203156">
              <w:rPr>
                <w:lang w:val="en-US"/>
              </w:rPr>
              <w:t>bidding document</w:t>
            </w:r>
            <w:r w:rsidR="00F566A0" w:rsidRPr="00203156">
              <w:rPr>
                <w:lang w:val="en-US"/>
              </w:rPr>
              <w:t xml:space="preserve"> </w:t>
            </w:r>
            <w:r w:rsidRPr="00203156">
              <w:rPr>
                <w:lang w:val="en-US"/>
              </w:rPr>
              <w:t xml:space="preserve">must first price the Employer’s design as described in the </w:t>
            </w:r>
            <w:r w:rsidR="009260AF" w:rsidRPr="00203156">
              <w:rPr>
                <w:lang w:val="en-US"/>
              </w:rPr>
              <w:t>bidding document</w:t>
            </w:r>
            <w:r w:rsidR="00F566A0" w:rsidRPr="00203156">
              <w:rPr>
                <w:lang w:val="en-US"/>
              </w:rPr>
              <w:t xml:space="preserve"> </w:t>
            </w:r>
            <w:r w:rsidRPr="00203156">
              <w:rPr>
                <w:lang w:val="en-US"/>
              </w:rPr>
              <w:t xml:space="preserve">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w:t>
            </w:r>
            <w:r w:rsidR="00F566A0" w:rsidRPr="00203156">
              <w:rPr>
                <w:lang w:val="en-US"/>
              </w:rPr>
              <w:t>Bidder with the Most Advantageous Bid</w:t>
            </w:r>
            <w:r w:rsidRPr="00203156">
              <w:rPr>
                <w:lang w:val="en-US"/>
              </w:rPr>
              <w:t xml:space="preserve"> conforming to the basic technical requirements shall be considered by the Employer.</w:t>
            </w:r>
          </w:p>
        </w:tc>
      </w:tr>
      <w:tr w:rsidR="007C54CF" w:rsidRPr="00203156" w14:paraId="53BDD75B" w14:textId="77777777" w:rsidTr="00074216">
        <w:tc>
          <w:tcPr>
            <w:tcW w:w="2610" w:type="dxa"/>
          </w:tcPr>
          <w:p w14:paraId="1A06CFE3" w14:textId="77777777" w:rsidR="007C54CF" w:rsidRPr="00203156" w:rsidRDefault="007C54CF" w:rsidP="00682CE6">
            <w:pPr>
              <w:spacing w:after="200"/>
            </w:pPr>
          </w:p>
        </w:tc>
        <w:tc>
          <w:tcPr>
            <w:tcW w:w="6660" w:type="dxa"/>
          </w:tcPr>
          <w:p w14:paraId="1261F9EE" w14:textId="77777777" w:rsidR="007C54CF" w:rsidRPr="00203156" w:rsidRDefault="007C54CF" w:rsidP="00682CE6">
            <w:pPr>
              <w:pStyle w:val="StyleHeader1-ClausesAfter0pt"/>
              <w:tabs>
                <w:tab w:val="left" w:pos="576"/>
              </w:tabs>
              <w:ind w:left="576" w:hanging="576"/>
              <w:rPr>
                <w:lang w:val="en-US"/>
              </w:rPr>
            </w:pPr>
            <w:r w:rsidRPr="00203156">
              <w:rPr>
                <w:rStyle w:val="StyleHeader2-SubClausesBoldChar"/>
                <w:b w:val="0"/>
                <w:lang w:val="en-US"/>
              </w:rPr>
              <w:t>13.4</w:t>
            </w:r>
            <w:r w:rsidRPr="00203156">
              <w:rPr>
                <w:rStyle w:val="StyleHeader2-SubClausesBoldChar"/>
                <w:b w:val="0"/>
                <w:lang w:val="en-US"/>
              </w:rPr>
              <w:tab/>
              <w:t>When specified</w:t>
            </w:r>
            <w:r w:rsidRPr="00203156">
              <w:rPr>
                <w:rStyle w:val="StyleHeader2-SubClausesBoldChar"/>
                <w:lang w:val="en-US"/>
              </w:rPr>
              <w:t xml:space="preserve"> in the BDS</w:t>
            </w:r>
            <w:r w:rsidRPr="00203156">
              <w:rPr>
                <w:lang w:val="en-US"/>
              </w:rPr>
              <w:t xml:space="preserve">, Bidders are permitted to submit alternative technical solutions for specified parts of the Rehabilitation and/or Improvement Works, and such parts </w:t>
            </w:r>
            <w:r w:rsidRPr="00203156">
              <w:rPr>
                <w:rStyle w:val="StyleHeader2-SubClausesBoldChar"/>
                <w:b w:val="0"/>
                <w:lang w:val="en-US"/>
              </w:rPr>
              <w:t>will be</w:t>
            </w:r>
            <w:r w:rsidRPr="00203156">
              <w:rPr>
                <w:b/>
                <w:lang w:val="en-US"/>
              </w:rPr>
              <w:t xml:space="preserve"> </w:t>
            </w:r>
            <w:r w:rsidRPr="00203156">
              <w:rPr>
                <w:rStyle w:val="StyleHeader2-SubClausesBoldChar"/>
                <w:b w:val="0"/>
                <w:lang w:val="en-US"/>
              </w:rPr>
              <w:t>identified</w:t>
            </w:r>
            <w:r w:rsidRPr="00203156">
              <w:rPr>
                <w:rStyle w:val="StyleHeader2-SubClausesBoldChar"/>
                <w:lang w:val="en-US"/>
              </w:rPr>
              <w:t xml:space="preserve"> in the BDS</w:t>
            </w:r>
            <w:r w:rsidRPr="00203156">
              <w:rPr>
                <w:lang w:val="en-US"/>
              </w:rPr>
              <w:t>, as will the method for their evaluating, and described in Section VI</w:t>
            </w:r>
            <w:r w:rsidR="00944ED8" w:rsidRPr="00203156">
              <w:rPr>
                <w:lang w:val="en-US"/>
              </w:rPr>
              <w:t>I</w:t>
            </w:r>
            <w:r w:rsidRPr="00203156">
              <w:rPr>
                <w:lang w:val="en-US"/>
              </w:rPr>
              <w:t>, Work</w:t>
            </w:r>
            <w:r w:rsidR="00F566A0" w:rsidRPr="00203156">
              <w:rPr>
                <w:lang w:val="en-US"/>
              </w:rPr>
              <w:t>s</w:t>
            </w:r>
            <w:r w:rsidR="001C17A3" w:rsidRPr="00203156">
              <w:rPr>
                <w:lang w:val="en-US"/>
              </w:rPr>
              <w:t xml:space="preserve"> and Services</w:t>
            </w:r>
            <w:r w:rsidRPr="00203156">
              <w:rPr>
                <w:lang w:val="en-US"/>
              </w:rPr>
              <w:t>’ Requirements.</w:t>
            </w:r>
          </w:p>
        </w:tc>
      </w:tr>
      <w:tr w:rsidR="007C54CF" w:rsidRPr="00203156" w14:paraId="24145641" w14:textId="77777777" w:rsidTr="00074216">
        <w:tc>
          <w:tcPr>
            <w:tcW w:w="2610" w:type="dxa"/>
          </w:tcPr>
          <w:p w14:paraId="34FBAB3B" w14:textId="006677F0" w:rsidR="007C54CF" w:rsidRPr="00203156" w:rsidRDefault="007C54CF" w:rsidP="00D15A58">
            <w:pPr>
              <w:pStyle w:val="ITBHeader"/>
              <w:tabs>
                <w:tab w:val="clear" w:pos="342"/>
                <w:tab w:val="clear" w:pos="720"/>
              </w:tabs>
              <w:spacing w:after="200"/>
              <w:ind w:left="345"/>
            </w:pPr>
            <w:bookmarkStart w:id="142" w:name="_Toc438438835"/>
            <w:bookmarkStart w:id="143" w:name="_Toc438532588"/>
            <w:bookmarkStart w:id="144" w:name="_Toc438733979"/>
            <w:bookmarkStart w:id="145" w:name="_Toc438907018"/>
            <w:bookmarkStart w:id="146" w:name="_Toc438907217"/>
            <w:bookmarkStart w:id="147" w:name="_Toc44499643"/>
            <w:bookmarkStart w:id="148" w:name="_Toc44581106"/>
            <w:r w:rsidRPr="00203156">
              <w:t>Bid Prices and Discounts</w:t>
            </w:r>
            <w:bookmarkEnd w:id="142"/>
            <w:bookmarkEnd w:id="143"/>
            <w:bookmarkEnd w:id="144"/>
            <w:bookmarkEnd w:id="145"/>
            <w:bookmarkEnd w:id="146"/>
            <w:bookmarkEnd w:id="147"/>
            <w:bookmarkEnd w:id="148"/>
          </w:p>
        </w:tc>
        <w:tc>
          <w:tcPr>
            <w:tcW w:w="6660" w:type="dxa"/>
          </w:tcPr>
          <w:p w14:paraId="35E4C2DD" w14:textId="77777777" w:rsidR="007C54CF" w:rsidRPr="00203156" w:rsidRDefault="007C54CF" w:rsidP="00682CE6">
            <w:pPr>
              <w:pStyle w:val="StyleHeader1-ClausesAfter0pt"/>
              <w:tabs>
                <w:tab w:val="left" w:pos="576"/>
              </w:tabs>
              <w:ind w:left="576" w:hanging="576"/>
              <w:rPr>
                <w:lang w:val="en-US"/>
              </w:rPr>
            </w:pPr>
            <w:r w:rsidRPr="00203156">
              <w:rPr>
                <w:lang w:val="en-US"/>
              </w:rPr>
              <w:t>14.1</w:t>
            </w:r>
            <w:r w:rsidRPr="00203156">
              <w:rPr>
                <w:lang w:val="en-US"/>
              </w:rPr>
              <w:tab/>
              <w:t>The prices and discounts quoted by the Bidder in the Letter of Bid and in the Bills of Quantities shall conform to the requirements specified below.</w:t>
            </w:r>
          </w:p>
        </w:tc>
      </w:tr>
      <w:tr w:rsidR="007C54CF" w:rsidRPr="00203156" w14:paraId="4937EACC" w14:textId="77777777" w:rsidTr="00074216">
        <w:tc>
          <w:tcPr>
            <w:tcW w:w="2610" w:type="dxa"/>
          </w:tcPr>
          <w:p w14:paraId="3B3DB768" w14:textId="77777777" w:rsidR="007C54CF" w:rsidRPr="00203156" w:rsidRDefault="007C54CF" w:rsidP="00682CE6">
            <w:pPr>
              <w:spacing w:after="200"/>
            </w:pPr>
          </w:p>
        </w:tc>
        <w:tc>
          <w:tcPr>
            <w:tcW w:w="6660" w:type="dxa"/>
          </w:tcPr>
          <w:p w14:paraId="49B1E8AC" w14:textId="77777777" w:rsidR="007C54CF" w:rsidRPr="00203156" w:rsidRDefault="007C54CF" w:rsidP="00682CE6">
            <w:pPr>
              <w:pStyle w:val="StyleHeader1-ClausesAfter0pt"/>
              <w:tabs>
                <w:tab w:val="left" w:pos="576"/>
              </w:tabs>
              <w:ind w:left="576" w:hanging="576"/>
              <w:rPr>
                <w:lang w:val="en-US"/>
              </w:rPr>
            </w:pPr>
            <w:r w:rsidRPr="00203156">
              <w:rPr>
                <w:lang w:val="en-US"/>
              </w:rPr>
              <w:t>14.2</w:t>
            </w:r>
            <w:r w:rsidRPr="00203156">
              <w:rPr>
                <w:lang w:val="en-US"/>
              </w:rPr>
              <w:tab/>
              <w:t>The Bidder shall fill in rates and prices for all items of the Works and Services described in the Bills of Quantities.  Items against which no rate or price is entered by the Bidder will not be paid for by the Employer when executed and shall be deemed covered by the rates for other items and prices in the Bills of Quantities</w:t>
            </w:r>
            <w:r w:rsidR="00D2312E" w:rsidRPr="00203156">
              <w:rPr>
                <w:color w:val="000000"/>
                <w:lang w:val="en-US"/>
              </w:rPr>
              <w:t xml:space="preserve"> and will not be paid for separately by the Employer. An item not listed in the priced Bill of Quantities shall be assumed to be not included in the Bid, and provided that the Bid is determined substantially responsive notwithstanding this omission, the average </w:t>
            </w:r>
            <w:r w:rsidR="00940CE2" w:rsidRPr="00203156">
              <w:rPr>
                <w:color w:val="000000"/>
                <w:lang w:val="en-US"/>
              </w:rPr>
              <w:t xml:space="preserve">price </w:t>
            </w:r>
            <w:r w:rsidR="00D2312E" w:rsidRPr="00203156">
              <w:rPr>
                <w:color w:val="000000"/>
                <w:lang w:val="en-US"/>
              </w:rPr>
              <w:t>of the item quoted by substantially responsive Bidders will be added to the Bid price and the equivalent total cost of the Bid so determined will be used for price comparison.</w:t>
            </w:r>
          </w:p>
        </w:tc>
      </w:tr>
      <w:tr w:rsidR="007C54CF" w:rsidRPr="00203156" w14:paraId="3F04F3EA" w14:textId="77777777" w:rsidTr="00074216">
        <w:tc>
          <w:tcPr>
            <w:tcW w:w="2610" w:type="dxa"/>
          </w:tcPr>
          <w:p w14:paraId="01376590" w14:textId="77777777" w:rsidR="007C54CF" w:rsidRPr="00203156" w:rsidRDefault="007C54CF" w:rsidP="00682CE6">
            <w:pPr>
              <w:spacing w:after="200"/>
            </w:pPr>
            <w:bookmarkStart w:id="149" w:name="_Toc438532589"/>
            <w:bookmarkEnd w:id="149"/>
          </w:p>
        </w:tc>
        <w:tc>
          <w:tcPr>
            <w:tcW w:w="6660" w:type="dxa"/>
          </w:tcPr>
          <w:p w14:paraId="453FE36F" w14:textId="77777777" w:rsidR="007C54CF" w:rsidRPr="00203156" w:rsidRDefault="007C54CF" w:rsidP="00682CE6">
            <w:pPr>
              <w:pStyle w:val="StyleHeader1-ClausesAfter0pt"/>
              <w:tabs>
                <w:tab w:val="left" w:pos="576"/>
              </w:tabs>
              <w:ind w:left="576" w:hanging="576"/>
              <w:rPr>
                <w:lang w:val="en-US"/>
              </w:rPr>
            </w:pPr>
            <w:r w:rsidRPr="00203156">
              <w:rPr>
                <w:lang w:val="en-US"/>
              </w:rPr>
              <w:t>14.3</w:t>
            </w:r>
            <w:r w:rsidRPr="00203156">
              <w:rPr>
                <w:lang w:val="en-US"/>
              </w:rPr>
              <w:tab/>
              <w:t xml:space="preserve">The price to be quoted in the Letter of Bid, in accordance with ITB 12.1, shall be the total price of the Bid, excluding any discounts offered. </w:t>
            </w:r>
          </w:p>
        </w:tc>
      </w:tr>
      <w:tr w:rsidR="007C54CF" w:rsidRPr="00203156" w14:paraId="5BED36B8" w14:textId="77777777" w:rsidTr="00074216">
        <w:tc>
          <w:tcPr>
            <w:tcW w:w="2610" w:type="dxa"/>
          </w:tcPr>
          <w:p w14:paraId="3C0E2E1A" w14:textId="77777777" w:rsidR="007C54CF" w:rsidRPr="00203156" w:rsidRDefault="007C54CF" w:rsidP="00682CE6">
            <w:pPr>
              <w:spacing w:after="200"/>
            </w:pPr>
            <w:bookmarkStart w:id="150" w:name="_Toc438532590"/>
            <w:bookmarkEnd w:id="150"/>
          </w:p>
        </w:tc>
        <w:tc>
          <w:tcPr>
            <w:tcW w:w="6660" w:type="dxa"/>
          </w:tcPr>
          <w:p w14:paraId="070B69F9" w14:textId="77777777" w:rsidR="007C54CF" w:rsidRPr="00203156" w:rsidRDefault="007C54CF" w:rsidP="00682CE6">
            <w:pPr>
              <w:pStyle w:val="StyleHeader1-ClausesAfter0pt"/>
              <w:tabs>
                <w:tab w:val="left" w:pos="576"/>
              </w:tabs>
              <w:ind w:left="576" w:hanging="576"/>
              <w:rPr>
                <w:lang w:val="en-US"/>
              </w:rPr>
            </w:pPr>
            <w:r w:rsidRPr="00203156">
              <w:rPr>
                <w:lang w:val="en-US"/>
              </w:rPr>
              <w:t>14.4</w:t>
            </w:r>
            <w:r w:rsidRPr="00203156">
              <w:rPr>
                <w:lang w:val="en-US"/>
              </w:rPr>
              <w:tab/>
              <w:t>The Bidder shall quote any discounts and the methodology for their application in the Letter of Bid, in accordance with ITB 12.1.</w:t>
            </w:r>
          </w:p>
        </w:tc>
      </w:tr>
      <w:tr w:rsidR="007C54CF" w:rsidRPr="00203156" w14:paraId="39A06594" w14:textId="77777777" w:rsidTr="00074216">
        <w:tc>
          <w:tcPr>
            <w:tcW w:w="2610" w:type="dxa"/>
          </w:tcPr>
          <w:p w14:paraId="365912B3" w14:textId="77777777" w:rsidR="007C54CF" w:rsidRPr="00203156" w:rsidRDefault="007C54CF" w:rsidP="00682CE6">
            <w:pPr>
              <w:spacing w:after="200"/>
            </w:pPr>
            <w:bookmarkStart w:id="151" w:name="_Toc438532591"/>
            <w:bookmarkStart w:id="152" w:name="_Toc438532592"/>
            <w:bookmarkStart w:id="153" w:name="_Toc438532594"/>
            <w:bookmarkStart w:id="154" w:name="_Toc438532595"/>
            <w:bookmarkEnd w:id="151"/>
            <w:bookmarkEnd w:id="152"/>
            <w:bookmarkEnd w:id="153"/>
            <w:bookmarkEnd w:id="154"/>
          </w:p>
        </w:tc>
        <w:tc>
          <w:tcPr>
            <w:tcW w:w="6660" w:type="dxa"/>
          </w:tcPr>
          <w:p w14:paraId="122F3F69" w14:textId="77777777" w:rsidR="007C54CF" w:rsidRPr="00203156" w:rsidRDefault="007C54CF" w:rsidP="00682CE6">
            <w:pPr>
              <w:pStyle w:val="StyleHeader1-ClausesAfter0pt"/>
              <w:tabs>
                <w:tab w:val="left" w:pos="576"/>
              </w:tabs>
              <w:ind w:left="576" w:hanging="576"/>
              <w:rPr>
                <w:lang w:val="en-US"/>
              </w:rPr>
            </w:pPr>
            <w:r w:rsidRPr="00203156">
              <w:rPr>
                <w:rStyle w:val="StyleHeader2-SubClausesBoldChar"/>
                <w:b w:val="0"/>
                <w:lang w:val="en-US"/>
              </w:rPr>
              <w:t>14.5</w:t>
            </w:r>
            <w:r w:rsidRPr="00203156">
              <w:rPr>
                <w:rStyle w:val="StyleHeader2-SubClausesBoldChar"/>
                <w:b w:val="0"/>
                <w:lang w:val="en-US"/>
              </w:rPr>
              <w:tab/>
              <w:t>Unless otherwise provided</w:t>
            </w:r>
            <w:r w:rsidRPr="00203156">
              <w:rPr>
                <w:rStyle w:val="StyleHeader2-SubClausesBoldChar"/>
                <w:lang w:val="en-US"/>
              </w:rPr>
              <w:t xml:space="preserve"> in the BDS</w:t>
            </w:r>
            <w:r w:rsidRPr="00203156">
              <w:rPr>
                <w:lang w:val="en-US"/>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Employer may require the Bidder to justify its proposed indices and weightings.</w:t>
            </w:r>
          </w:p>
        </w:tc>
      </w:tr>
      <w:tr w:rsidR="007C54CF" w:rsidRPr="00203156" w14:paraId="06535402" w14:textId="77777777" w:rsidTr="00074216">
        <w:tc>
          <w:tcPr>
            <w:tcW w:w="2610" w:type="dxa"/>
          </w:tcPr>
          <w:p w14:paraId="5965AEB6" w14:textId="77777777" w:rsidR="007C54CF" w:rsidRPr="00203156" w:rsidRDefault="007C54CF" w:rsidP="00682CE6">
            <w:pPr>
              <w:pStyle w:val="i"/>
              <w:suppressAutoHyphens w:val="0"/>
              <w:spacing w:after="200"/>
              <w:rPr>
                <w:rFonts w:ascii="Times New Roman" w:hAnsi="Times New Roman"/>
              </w:rPr>
            </w:pPr>
            <w:bookmarkStart w:id="155" w:name="_Toc438532596"/>
            <w:bookmarkEnd w:id="155"/>
          </w:p>
        </w:tc>
        <w:tc>
          <w:tcPr>
            <w:tcW w:w="6660" w:type="dxa"/>
          </w:tcPr>
          <w:p w14:paraId="2CEC750E" w14:textId="77777777" w:rsidR="007C54CF" w:rsidRPr="00203156" w:rsidRDefault="007C54CF" w:rsidP="00682CE6">
            <w:pPr>
              <w:pStyle w:val="StyleHeader1-ClausesAfter0pt"/>
              <w:tabs>
                <w:tab w:val="left" w:pos="576"/>
              </w:tabs>
              <w:ind w:left="576" w:hanging="576"/>
              <w:rPr>
                <w:lang w:val="en-US"/>
              </w:rPr>
            </w:pPr>
            <w:r w:rsidRPr="00203156">
              <w:rPr>
                <w:lang w:val="en-US"/>
              </w:rPr>
              <w:t>14.6</w:t>
            </w:r>
            <w:r w:rsidRPr="00203156">
              <w:rPr>
                <w:lang w:val="en-US"/>
              </w:rPr>
              <w:tab/>
              <w:t xml:space="preserve">If so indicated in ITB 1.1, </w:t>
            </w:r>
            <w:r w:rsidR="00D2312E" w:rsidRPr="00203156">
              <w:rPr>
                <w:lang w:val="en-US"/>
              </w:rPr>
              <w:t>B</w:t>
            </w:r>
            <w:r w:rsidRPr="00203156">
              <w:rPr>
                <w:lang w:val="en-US"/>
              </w:rPr>
              <w:t>ids are being invited for individual lots (contracts)</w:t>
            </w:r>
            <w:r w:rsidRPr="00203156">
              <w:rPr>
                <w:i/>
                <w:iCs/>
                <w:lang w:val="en-US"/>
              </w:rPr>
              <w:t xml:space="preserve"> </w:t>
            </w:r>
            <w:r w:rsidRPr="00203156">
              <w:rPr>
                <w:lang w:val="en-US"/>
              </w:rPr>
              <w:t xml:space="preserve">or for any combination of lots (packages).  Bidders wishing to offer any price reduction for the award of more than one Contract shall specify in their bid the price reductions applicable to each package, or alternatively, to individual Contracts within the package.  </w:t>
            </w:r>
            <w:r w:rsidR="00D2312E" w:rsidRPr="00203156">
              <w:rPr>
                <w:lang w:val="en-US"/>
              </w:rPr>
              <w:t xml:space="preserve">Discounts </w:t>
            </w:r>
            <w:r w:rsidRPr="00203156">
              <w:rPr>
                <w:lang w:val="en-US"/>
              </w:rPr>
              <w:t xml:space="preserve">shall be submitted in accordance with ITB 14.4, provided the </w:t>
            </w:r>
            <w:r w:rsidR="00D2312E" w:rsidRPr="00203156">
              <w:rPr>
                <w:lang w:val="en-US"/>
              </w:rPr>
              <w:t xml:space="preserve">Bids </w:t>
            </w:r>
            <w:r w:rsidRPr="00203156">
              <w:rPr>
                <w:lang w:val="en-US"/>
              </w:rPr>
              <w:t xml:space="preserve">for all </w:t>
            </w:r>
            <w:r w:rsidRPr="00203156">
              <w:rPr>
                <w:iCs/>
                <w:lang w:val="en-US"/>
              </w:rPr>
              <w:t>lots (contracts)</w:t>
            </w:r>
            <w:r w:rsidRPr="00203156">
              <w:rPr>
                <w:lang w:val="en-US"/>
              </w:rPr>
              <w:t xml:space="preserve"> are submitted and opened at the same time. </w:t>
            </w:r>
          </w:p>
        </w:tc>
      </w:tr>
      <w:tr w:rsidR="007C54CF" w:rsidRPr="00203156" w14:paraId="53B930DA" w14:textId="77777777" w:rsidTr="00074216">
        <w:tc>
          <w:tcPr>
            <w:tcW w:w="2610" w:type="dxa"/>
          </w:tcPr>
          <w:p w14:paraId="45CA93DD" w14:textId="77777777" w:rsidR="007C54CF" w:rsidRPr="00203156" w:rsidRDefault="007C54CF" w:rsidP="00682CE6">
            <w:pPr>
              <w:pStyle w:val="i"/>
              <w:suppressAutoHyphens w:val="0"/>
              <w:spacing w:after="200"/>
              <w:rPr>
                <w:rFonts w:ascii="Times New Roman" w:hAnsi="Times New Roman"/>
              </w:rPr>
            </w:pPr>
          </w:p>
        </w:tc>
        <w:tc>
          <w:tcPr>
            <w:tcW w:w="6660" w:type="dxa"/>
          </w:tcPr>
          <w:p w14:paraId="0797558A" w14:textId="77777777" w:rsidR="007C54CF" w:rsidRPr="00203156" w:rsidRDefault="007C54CF" w:rsidP="00682CE6">
            <w:pPr>
              <w:pStyle w:val="StyleHeader1-ClausesAfter0pt"/>
              <w:tabs>
                <w:tab w:val="left" w:pos="576"/>
              </w:tabs>
              <w:ind w:left="576" w:hanging="576"/>
              <w:rPr>
                <w:lang w:val="en-US"/>
              </w:rPr>
            </w:pPr>
            <w:r w:rsidRPr="00203156">
              <w:rPr>
                <w:lang w:val="en-US"/>
              </w:rPr>
              <w:t>14.7</w:t>
            </w:r>
            <w:r w:rsidRPr="00203156">
              <w:rPr>
                <w:lang w:val="en-US"/>
              </w:rPr>
              <w:tab/>
              <w:t xml:space="preserve">All duties, taxes, and other levies payable by the Contractor under the Contract, or for any other cause, as of the date 28 days prior to the deadline for submission of </w:t>
            </w:r>
            <w:r w:rsidR="00D2312E" w:rsidRPr="00203156">
              <w:rPr>
                <w:lang w:val="en-US"/>
              </w:rPr>
              <w:t>Bids</w:t>
            </w:r>
            <w:r w:rsidRPr="00203156">
              <w:rPr>
                <w:lang w:val="en-US"/>
              </w:rPr>
              <w:t>, shall be included in the rates and prices and the total Bid Price submitted by the Bidder.</w:t>
            </w:r>
          </w:p>
        </w:tc>
      </w:tr>
      <w:tr w:rsidR="007C54CF" w:rsidRPr="00203156" w14:paraId="22F9289C" w14:textId="77777777" w:rsidTr="00074216">
        <w:tc>
          <w:tcPr>
            <w:tcW w:w="2610" w:type="dxa"/>
          </w:tcPr>
          <w:p w14:paraId="0293EAFF" w14:textId="0921B666" w:rsidR="007C54CF" w:rsidRPr="00203156" w:rsidRDefault="007C54CF" w:rsidP="00D15A58">
            <w:pPr>
              <w:pStyle w:val="ITBHeader"/>
              <w:tabs>
                <w:tab w:val="clear" w:pos="342"/>
                <w:tab w:val="clear" w:pos="720"/>
              </w:tabs>
              <w:spacing w:after="200"/>
              <w:ind w:left="345"/>
            </w:pPr>
            <w:bookmarkStart w:id="156" w:name="_Toc438438836"/>
            <w:bookmarkStart w:id="157" w:name="_Toc438532597"/>
            <w:bookmarkStart w:id="158" w:name="_Toc438733980"/>
            <w:bookmarkStart w:id="159" w:name="_Toc438907019"/>
            <w:bookmarkStart w:id="160" w:name="_Toc438907218"/>
            <w:bookmarkStart w:id="161" w:name="_Toc44499644"/>
            <w:bookmarkStart w:id="162" w:name="_Toc44581107"/>
            <w:r w:rsidRPr="00203156">
              <w:t>Cu</w:t>
            </w:r>
            <w:bookmarkStart w:id="163" w:name="_Hlt438531797"/>
            <w:bookmarkEnd w:id="163"/>
            <w:r w:rsidRPr="00203156">
              <w:t>rrencies of Bid</w:t>
            </w:r>
            <w:bookmarkEnd w:id="156"/>
            <w:bookmarkEnd w:id="157"/>
            <w:bookmarkEnd w:id="158"/>
            <w:bookmarkEnd w:id="159"/>
            <w:bookmarkEnd w:id="160"/>
            <w:r w:rsidRPr="00203156">
              <w:t xml:space="preserve"> and Payment</w:t>
            </w:r>
            <w:bookmarkEnd w:id="161"/>
            <w:bookmarkEnd w:id="162"/>
          </w:p>
        </w:tc>
        <w:tc>
          <w:tcPr>
            <w:tcW w:w="6660" w:type="dxa"/>
          </w:tcPr>
          <w:p w14:paraId="7FAAFD44" w14:textId="77777777" w:rsidR="007C54CF" w:rsidRPr="00203156" w:rsidRDefault="007C54CF" w:rsidP="00682CE6">
            <w:pPr>
              <w:pStyle w:val="StyleHeader1-ClausesAfter0pt"/>
              <w:tabs>
                <w:tab w:val="left" w:pos="576"/>
              </w:tabs>
              <w:ind w:left="576" w:hanging="576"/>
              <w:rPr>
                <w:i/>
                <w:lang w:val="en-US"/>
              </w:rPr>
            </w:pPr>
            <w:r w:rsidRPr="00203156">
              <w:rPr>
                <w:lang w:val="en-US"/>
              </w:rPr>
              <w:t>15.1</w:t>
            </w:r>
            <w:r w:rsidRPr="00203156">
              <w:rPr>
                <w:lang w:val="en-US"/>
              </w:rPr>
              <w:tab/>
            </w:r>
            <w:r w:rsidR="00703709" w:rsidRPr="00203156">
              <w:rPr>
                <w:color w:val="000000"/>
                <w:lang w:val="en-US"/>
              </w:rPr>
              <w:t xml:space="preserve">The currency(ies) of the Bid and the currency(ies) of payments shall be the same and shall be </w:t>
            </w:r>
            <w:r w:rsidR="00703709" w:rsidRPr="00203156">
              <w:rPr>
                <w:rStyle w:val="StyleHeader2-SubClausesBoldChar"/>
                <w:b w:val="0"/>
                <w:lang w:val="en-US"/>
              </w:rPr>
              <w:t>as specified</w:t>
            </w:r>
            <w:r w:rsidR="00703709" w:rsidRPr="00203156">
              <w:rPr>
                <w:rStyle w:val="StyleHeader2-SubClausesBoldChar"/>
                <w:lang w:val="en-US"/>
              </w:rPr>
              <w:t xml:space="preserve"> in </w:t>
            </w:r>
            <w:r w:rsidR="00703709" w:rsidRPr="00203156">
              <w:rPr>
                <w:rStyle w:val="StyleHeader2-SubClausesBoldChar"/>
                <w:color w:val="000000"/>
                <w:lang w:val="en-US"/>
              </w:rPr>
              <w:t>the</w:t>
            </w:r>
            <w:r w:rsidR="00703709" w:rsidRPr="00203156">
              <w:rPr>
                <w:rStyle w:val="StyleHeader2-SubClausesBoldChar"/>
                <w:b w:val="0"/>
                <w:color w:val="000000"/>
                <w:lang w:val="en-US"/>
              </w:rPr>
              <w:t xml:space="preserve"> </w:t>
            </w:r>
            <w:r w:rsidR="00703709" w:rsidRPr="00203156">
              <w:rPr>
                <w:rStyle w:val="StyleHeader2-SubClausesBoldChar"/>
                <w:lang w:val="en-US"/>
              </w:rPr>
              <w:t>BDS</w:t>
            </w:r>
            <w:r w:rsidR="00703709" w:rsidRPr="00203156">
              <w:rPr>
                <w:rStyle w:val="StyleHeader2-SubClausesBoldChar"/>
                <w:b w:val="0"/>
                <w:color w:val="000000"/>
                <w:lang w:val="en-US"/>
              </w:rPr>
              <w:t>.</w:t>
            </w:r>
          </w:p>
          <w:p w14:paraId="5DC32898" w14:textId="77777777" w:rsidR="007C54CF" w:rsidRPr="00203156" w:rsidRDefault="007C54CF" w:rsidP="00682CE6">
            <w:pPr>
              <w:pStyle w:val="StyleHeader1-ClausesAfter0pt"/>
              <w:tabs>
                <w:tab w:val="left" w:pos="576"/>
              </w:tabs>
              <w:ind w:left="576" w:hanging="576"/>
              <w:rPr>
                <w:lang w:val="en-US"/>
              </w:rPr>
            </w:pPr>
            <w:r w:rsidRPr="00203156">
              <w:rPr>
                <w:lang w:val="en-US"/>
              </w:rPr>
              <w:t>15.2</w:t>
            </w:r>
            <w:r w:rsidRPr="00203156">
              <w:rPr>
                <w:lang w:val="en-US"/>
              </w:rPr>
              <w:tab/>
              <w:t>Bidders may be required by the Employer to justify, to the Employer’s satisfaction, their local and foreign currency requirements, and to substantiate that the amounts included in the unit rates and prices and shown in the Summary of Payment Currency Schedule, in which case a detailed breakdown of the foreign currency requirements shall be provided by Bidders.</w:t>
            </w:r>
          </w:p>
        </w:tc>
      </w:tr>
      <w:tr w:rsidR="007C54CF" w:rsidRPr="00203156" w14:paraId="24B1DFAE" w14:textId="77777777" w:rsidTr="00074216">
        <w:tc>
          <w:tcPr>
            <w:tcW w:w="2610" w:type="dxa"/>
          </w:tcPr>
          <w:p w14:paraId="4B97B6E6" w14:textId="0A9B3115" w:rsidR="007C54CF" w:rsidRPr="00203156" w:rsidRDefault="007C54CF" w:rsidP="00D15A58">
            <w:pPr>
              <w:pStyle w:val="ITBHeader"/>
              <w:tabs>
                <w:tab w:val="clear" w:pos="342"/>
                <w:tab w:val="clear" w:pos="720"/>
              </w:tabs>
              <w:spacing w:after="200"/>
              <w:ind w:left="345"/>
              <w:rPr>
                <w:i/>
              </w:rPr>
            </w:pPr>
            <w:bookmarkStart w:id="164" w:name="_Toc44499645"/>
            <w:bookmarkStart w:id="165" w:name="_Toc44581108"/>
            <w:r w:rsidRPr="00203156">
              <w:t>Documents Comprising the Technical Proposal</w:t>
            </w:r>
            <w:bookmarkEnd w:id="164"/>
            <w:bookmarkEnd w:id="165"/>
          </w:p>
        </w:tc>
        <w:tc>
          <w:tcPr>
            <w:tcW w:w="6660" w:type="dxa"/>
          </w:tcPr>
          <w:p w14:paraId="1650614F" w14:textId="77777777" w:rsidR="007C54CF" w:rsidRPr="00203156" w:rsidRDefault="007C54CF" w:rsidP="00682CE6">
            <w:pPr>
              <w:pStyle w:val="StyleHeader1-ClausesAfter0pt"/>
              <w:tabs>
                <w:tab w:val="left" w:pos="576"/>
              </w:tabs>
              <w:ind w:left="576" w:hanging="576"/>
              <w:rPr>
                <w:lang w:val="en-US"/>
              </w:rPr>
            </w:pPr>
            <w:r w:rsidRPr="00203156">
              <w:rPr>
                <w:lang w:val="en-US"/>
              </w:rPr>
              <w:t>16.1</w:t>
            </w:r>
            <w:r w:rsidRPr="00203156">
              <w:rPr>
                <w:lang w:val="en-US"/>
              </w:rPr>
              <w:tab/>
              <w:t xml:space="preserve">The Bidder shall furnish a </w:t>
            </w:r>
            <w:r w:rsidR="00703709" w:rsidRPr="00203156">
              <w:rPr>
                <w:lang w:val="en-US"/>
              </w:rPr>
              <w:t xml:space="preserve">technical proposal </w:t>
            </w:r>
            <w:r w:rsidRPr="00203156">
              <w:rPr>
                <w:lang w:val="en-US"/>
              </w:rPr>
              <w:t xml:space="preserve">including a statement of work methods, equipment, personnel, schedule and any other information as stipulated in Section IV, </w:t>
            </w:r>
            <w:r w:rsidR="00703709" w:rsidRPr="00203156">
              <w:rPr>
                <w:lang w:val="en-US"/>
              </w:rPr>
              <w:t xml:space="preserve">Bidding Forms, </w:t>
            </w:r>
            <w:r w:rsidRPr="00203156">
              <w:rPr>
                <w:lang w:val="en-US"/>
              </w:rPr>
              <w:t xml:space="preserve">in sufficient detail to demonstrate the adequacy of the Bidders’ proposal to meet the </w:t>
            </w:r>
            <w:r w:rsidR="00C56AC8" w:rsidRPr="00203156">
              <w:rPr>
                <w:lang w:val="en-US"/>
              </w:rPr>
              <w:t xml:space="preserve">work and services’ </w:t>
            </w:r>
            <w:r w:rsidRPr="00203156">
              <w:rPr>
                <w:lang w:val="en-US"/>
              </w:rPr>
              <w:t xml:space="preserve">requirements </w:t>
            </w:r>
            <w:r w:rsidR="00C56AC8" w:rsidRPr="00203156">
              <w:rPr>
                <w:lang w:val="en-US"/>
              </w:rPr>
              <w:t>and the completion time.</w:t>
            </w:r>
            <w:r w:rsidRPr="00203156">
              <w:rPr>
                <w:shd w:val="clear" w:color="auto" w:fill="F7CAAC" w:themeFill="accent2" w:themeFillTint="66"/>
                <w:lang w:val="en-US"/>
              </w:rPr>
              <w:t xml:space="preserve">  </w:t>
            </w:r>
          </w:p>
        </w:tc>
      </w:tr>
      <w:tr w:rsidR="007C54CF" w:rsidRPr="00203156" w14:paraId="482E1F19" w14:textId="77777777" w:rsidTr="00074216">
        <w:tc>
          <w:tcPr>
            <w:tcW w:w="2610" w:type="dxa"/>
          </w:tcPr>
          <w:p w14:paraId="56DED0BB" w14:textId="3861A121" w:rsidR="007C54CF" w:rsidRPr="00203156" w:rsidRDefault="007C54CF" w:rsidP="00D15A58">
            <w:pPr>
              <w:pStyle w:val="ITBHeader"/>
              <w:tabs>
                <w:tab w:val="clear" w:pos="342"/>
                <w:tab w:val="clear" w:pos="720"/>
              </w:tabs>
              <w:spacing w:after="200"/>
              <w:ind w:left="345"/>
            </w:pPr>
            <w:bookmarkStart w:id="166" w:name="_Toc438532601"/>
            <w:bookmarkStart w:id="167" w:name="_Toc438532602"/>
            <w:bookmarkStart w:id="168" w:name="_Toc438438840"/>
            <w:bookmarkStart w:id="169" w:name="_Toc438532603"/>
            <w:bookmarkStart w:id="170" w:name="_Toc438733984"/>
            <w:bookmarkStart w:id="171" w:name="_Toc438907023"/>
            <w:bookmarkStart w:id="172" w:name="_Toc438907222"/>
            <w:bookmarkStart w:id="173" w:name="_Toc44499646"/>
            <w:bookmarkStart w:id="174" w:name="_Toc44581109"/>
            <w:bookmarkEnd w:id="166"/>
            <w:bookmarkEnd w:id="167"/>
            <w:r w:rsidRPr="00203156">
              <w:t>Documents Establishing the Qualifications of the Bidder</w:t>
            </w:r>
            <w:bookmarkEnd w:id="168"/>
            <w:bookmarkEnd w:id="169"/>
            <w:bookmarkEnd w:id="170"/>
            <w:bookmarkEnd w:id="171"/>
            <w:bookmarkEnd w:id="172"/>
            <w:bookmarkEnd w:id="173"/>
            <w:bookmarkEnd w:id="174"/>
          </w:p>
        </w:tc>
        <w:tc>
          <w:tcPr>
            <w:tcW w:w="6660" w:type="dxa"/>
          </w:tcPr>
          <w:p w14:paraId="3CFA6A74" w14:textId="77777777" w:rsidR="00703709" w:rsidRPr="00203156" w:rsidRDefault="00703709" w:rsidP="003B5DF9">
            <w:pPr>
              <w:pStyle w:val="StyleHeader1-ClausesAfter0pt"/>
              <w:numPr>
                <w:ilvl w:val="0"/>
                <w:numId w:val="64"/>
              </w:numPr>
              <w:tabs>
                <w:tab w:val="left" w:pos="576"/>
              </w:tabs>
              <w:ind w:left="586" w:hanging="586"/>
              <w:rPr>
                <w:color w:val="000000"/>
                <w:lang w:val="en-US"/>
              </w:rPr>
            </w:pPr>
            <w:r w:rsidRPr="00203156">
              <w:rPr>
                <w:color w:val="000000"/>
                <w:lang w:val="en-US"/>
              </w:rPr>
              <w:t>To establish Bidder’s eligibility in accordance with ITB 4, Bidders shall complete the Letter of Bid, included in Section IV, Bidding Forms.</w:t>
            </w:r>
          </w:p>
          <w:p w14:paraId="6DD2B9C8" w14:textId="77777777" w:rsidR="007C54CF" w:rsidRPr="00203156" w:rsidRDefault="00703709" w:rsidP="003B5DF9">
            <w:pPr>
              <w:pStyle w:val="StyleHeader1-ClausesAfter0pt"/>
              <w:numPr>
                <w:ilvl w:val="0"/>
                <w:numId w:val="64"/>
              </w:numPr>
              <w:tabs>
                <w:tab w:val="left" w:pos="612"/>
              </w:tabs>
              <w:ind w:left="586" w:hanging="586"/>
              <w:rPr>
                <w:lang w:val="en-US"/>
              </w:rPr>
            </w:pPr>
            <w:r w:rsidRPr="00203156">
              <w:rPr>
                <w:lang w:val="en-US"/>
              </w:rPr>
              <w:t>In accordance with Section III, Evaluation and Qualification Criteria, to establish its qualifications to perform the Contract</w:t>
            </w:r>
            <w:r w:rsidRPr="00203156" w:rsidDel="00B12528">
              <w:rPr>
                <w:lang w:val="en-US"/>
              </w:rPr>
              <w:t xml:space="preserve"> </w:t>
            </w:r>
            <w:r w:rsidRPr="00203156">
              <w:rPr>
                <w:lang w:val="en-US"/>
              </w:rPr>
              <w:t>the Bidder shall provide the information requested in the corresponding information sheets included in Section IV, Bidding Forms.</w:t>
            </w:r>
          </w:p>
        </w:tc>
      </w:tr>
      <w:tr w:rsidR="007C54CF" w:rsidRPr="00203156" w14:paraId="420F1CBC" w14:textId="77777777" w:rsidTr="00074216">
        <w:tc>
          <w:tcPr>
            <w:tcW w:w="2610" w:type="dxa"/>
          </w:tcPr>
          <w:p w14:paraId="2C6BDC39" w14:textId="77777777" w:rsidR="007C54CF" w:rsidRPr="00203156" w:rsidRDefault="007C54CF" w:rsidP="00682CE6">
            <w:pPr>
              <w:spacing w:after="200"/>
            </w:pPr>
          </w:p>
        </w:tc>
        <w:tc>
          <w:tcPr>
            <w:tcW w:w="6660" w:type="dxa"/>
          </w:tcPr>
          <w:p w14:paraId="40EC3DE4" w14:textId="77777777" w:rsidR="007C54CF" w:rsidRPr="00203156" w:rsidRDefault="00703709" w:rsidP="00682CE6">
            <w:pPr>
              <w:pStyle w:val="StyleHeader1-ClausesAfter0pt"/>
              <w:tabs>
                <w:tab w:val="left" w:pos="576"/>
              </w:tabs>
              <w:ind w:left="576" w:hanging="576"/>
              <w:rPr>
                <w:lang w:val="en-US"/>
              </w:rPr>
            </w:pPr>
            <w:r w:rsidRPr="00203156">
              <w:rPr>
                <w:lang w:val="en-US"/>
              </w:rPr>
              <w:t>17.3</w:t>
            </w:r>
            <w:r w:rsidRPr="00203156">
              <w:rPr>
                <w:lang w:val="en-US"/>
              </w:rPr>
              <w:tab/>
              <w:t>If a margin of preference applies as specified in accordance with ITB 33.1, domestic Bidders, individually or in joint ventures, applying for eligibility for domestic preference shall supply all information required to satisfy the criteria for eligibility specified in accordance with ITB 33.1.</w:t>
            </w:r>
          </w:p>
        </w:tc>
      </w:tr>
      <w:tr w:rsidR="007C54CF" w:rsidRPr="00203156" w14:paraId="3AB8EA1E" w14:textId="77777777" w:rsidTr="00074216">
        <w:tc>
          <w:tcPr>
            <w:tcW w:w="2610" w:type="dxa"/>
          </w:tcPr>
          <w:p w14:paraId="58CE2805" w14:textId="75E7F55A" w:rsidR="007C54CF" w:rsidRPr="00203156" w:rsidRDefault="007C54CF" w:rsidP="00D15A58">
            <w:pPr>
              <w:pStyle w:val="ITBHeader"/>
              <w:tabs>
                <w:tab w:val="clear" w:pos="342"/>
                <w:tab w:val="clear" w:pos="720"/>
              </w:tabs>
              <w:spacing w:after="200"/>
              <w:ind w:left="345"/>
            </w:pPr>
            <w:bookmarkStart w:id="175" w:name="_Toc438438841"/>
            <w:bookmarkStart w:id="176" w:name="_Toc438532604"/>
            <w:bookmarkStart w:id="177" w:name="_Toc438733985"/>
            <w:bookmarkStart w:id="178" w:name="_Toc438907024"/>
            <w:bookmarkStart w:id="179" w:name="_Toc438907223"/>
            <w:bookmarkStart w:id="180" w:name="_Toc44499647"/>
            <w:bookmarkStart w:id="181" w:name="_Toc44581110"/>
            <w:r w:rsidRPr="00203156">
              <w:t>Period of Validity of Bids</w:t>
            </w:r>
            <w:bookmarkEnd w:id="175"/>
            <w:bookmarkEnd w:id="176"/>
            <w:bookmarkEnd w:id="177"/>
            <w:bookmarkEnd w:id="178"/>
            <w:bookmarkEnd w:id="179"/>
            <w:bookmarkEnd w:id="180"/>
            <w:bookmarkEnd w:id="181"/>
          </w:p>
        </w:tc>
        <w:tc>
          <w:tcPr>
            <w:tcW w:w="6660" w:type="dxa"/>
          </w:tcPr>
          <w:p w14:paraId="77E22BD8" w14:textId="6F1DC123" w:rsidR="007C54CF" w:rsidRPr="00203156" w:rsidRDefault="007C54CF" w:rsidP="00682CE6">
            <w:pPr>
              <w:pStyle w:val="StyleHeader1-ClausesAfter0pt"/>
              <w:tabs>
                <w:tab w:val="left" w:pos="576"/>
              </w:tabs>
              <w:ind w:left="576" w:hanging="576"/>
              <w:rPr>
                <w:lang w:val="en-US"/>
              </w:rPr>
            </w:pPr>
            <w:r w:rsidRPr="00203156">
              <w:rPr>
                <w:lang w:val="en-US"/>
              </w:rPr>
              <w:t>18.1</w:t>
            </w:r>
            <w:r w:rsidRPr="00203156">
              <w:rPr>
                <w:lang w:val="en-US"/>
              </w:rPr>
              <w:tab/>
            </w:r>
            <w:r w:rsidR="0057008D" w:rsidRPr="000757AA">
              <w:rPr>
                <w:lang w:val="en-US"/>
              </w:rPr>
              <w:t xml:space="preserve">Bids shall remain valid until the date specified </w:t>
            </w:r>
            <w:r w:rsidR="0057008D" w:rsidRPr="000757AA">
              <w:rPr>
                <w:b/>
                <w:lang w:val="en-US"/>
              </w:rPr>
              <w:t>in the</w:t>
            </w:r>
            <w:r w:rsidR="0057008D" w:rsidRPr="000757AA">
              <w:rPr>
                <w:lang w:val="en-US"/>
              </w:rPr>
              <w:t xml:space="preserve"> </w:t>
            </w:r>
            <w:r w:rsidR="0057008D" w:rsidRPr="000757AA">
              <w:rPr>
                <w:b/>
                <w:lang w:val="en-US"/>
              </w:rPr>
              <w:t xml:space="preserve">BDS </w:t>
            </w:r>
            <w:r w:rsidR="0057008D" w:rsidRPr="000757AA">
              <w:rPr>
                <w:lang w:val="en-US"/>
              </w:rPr>
              <w:t xml:space="preserve">or any extended date if amended by the Employer in accordance with ITB 8. A Bid that is not valid until the date specified </w:t>
            </w:r>
            <w:r w:rsidR="0057008D" w:rsidRPr="000757AA">
              <w:rPr>
                <w:b/>
                <w:lang w:val="en-US"/>
              </w:rPr>
              <w:t>in the BDS,</w:t>
            </w:r>
            <w:r w:rsidR="0057008D" w:rsidRPr="000757AA">
              <w:rPr>
                <w:lang w:val="en-US"/>
              </w:rPr>
              <w:t xml:space="preserve"> or any extended date if amended by the Employer in accordance with ITB 8, shall be rejected by the Employer as nonresponsive</w:t>
            </w:r>
            <w:r w:rsidR="00F805D2" w:rsidRPr="000757AA">
              <w:rPr>
                <w:lang w:val="en-US"/>
              </w:rPr>
              <w:t>.</w:t>
            </w:r>
          </w:p>
        </w:tc>
      </w:tr>
      <w:tr w:rsidR="007C54CF" w:rsidRPr="00203156" w14:paraId="267B9ED2" w14:textId="77777777" w:rsidTr="00074216">
        <w:tc>
          <w:tcPr>
            <w:tcW w:w="2610" w:type="dxa"/>
          </w:tcPr>
          <w:p w14:paraId="62FA430F" w14:textId="77777777" w:rsidR="007C54CF" w:rsidRPr="00203156" w:rsidRDefault="007C54CF" w:rsidP="00682CE6">
            <w:pPr>
              <w:spacing w:after="200"/>
            </w:pPr>
          </w:p>
        </w:tc>
        <w:tc>
          <w:tcPr>
            <w:tcW w:w="6660" w:type="dxa"/>
          </w:tcPr>
          <w:p w14:paraId="35EB7F33" w14:textId="3230A100" w:rsidR="007C54CF" w:rsidRPr="000757AA" w:rsidRDefault="007C54CF" w:rsidP="00682CE6">
            <w:pPr>
              <w:pStyle w:val="StyleHeader1-ClausesAfter0pt"/>
              <w:tabs>
                <w:tab w:val="left" w:pos="576"/>
              </w:tabs>
              <w:ind w:left="576" w:hanging="576"/>
              <w:rPr>
                <w:lang w:val="en-US"/>
              </w:rPr>
            </w:pPr>
            <w:r w:rsidRPr="000757AA">
              <w:rPr>
                <w:lang w:val="en-US"/>
              </w:rPr>
              <w:t>18.2</w:t>
            </w:r>
            <w:r w:rsidRPr="000757AA">
              <w:rPr>
                <w:lang w:val="en-US"/>
              </w:rPr>
              <w:tab/>
              <w:t xml:space="preserve">In exceptional circumstances, prior to the expiration of the </w:t>
            </w:r>
            <w:r w:rsidR="00F805D2" w:rsidRPr="000757AA">
              <w:rPr>
                <w:lang w:val="en-US"/>
              </w:rPr>
              <w:t xml:space="preserve">Bid </w:t>
            </w:r>
            <w:r w:rsidRPr="000757AA">
              <w:rPr>
                <w:lang w:val="en-US"/>
              </w:rPr>
              <w:t xml:space="preserve">validity, the Employer may request Bidders to extend the period of validity of their </w:t>
            </w:r>
            <w:r w:rsidR="00F805D2" w:rsidRPr="000757AA">
              <w:rPr>
                <w:lang w:val="en-US"/>
              </w:rPr>
              <w:t>Bids</w:t>
            </w:r>
            <w:r w:rsidRPr="000757AA">
              <w:rPr>
                <w:lang w:val="en-US"/>
              </w:rPr>
              <w:t xml:space="preserve">. The request and the responses shall be made in writing. If a </w:t>
            </w:r>
            <w:r w:rsidR="00F805D2" w:rsidRPr="000757AA">
              <w:rPr>
                <w:lang w:val="en-US"/>
              </w:rPr>
              <w:t xml:space="preserve">Bid Security </w:t>
            </w:r>
            <w:r w:rsidRPr="000757AA">
              <w:rPr>
                <w:lang w:val="en-US"/>
              </w:rPr>
              <w:t xml:space="preserve">is requested in accordance with ITB 19, it shall also be extended for twenty-eight (28) days beyond the extended </w:t>
            </w:r>
            <w:r w:rsidR="0057008D" w:rsidRPr="000757AA">
              <w:rPr>
                <w:lang w:val="en-US"/>
              </w:rPr>
              <w:t xml:space="preserve">date for </w:t>
            </w:r>
            <w:r w:rsidRPr="000757AA">
              <w:rPr>
                <w:lang w:val="en-US"/>
              </w:rPr>
              <w:t xml:space="preserve">validity period. A Bidder may refuse the request without forfeiting its </w:t>
            </w:r>
            <w:r w:rsidR="00F805D2" w:rsidRPr="000757AA">
              <w:rPr>
                <w:lang w:val="en-US"/>
              </w:rPr>
              <w:t>Bid Security</w:t>
            </w:r>
            <w:r w:rsidRPr="000757AA">
              <w:rPr>
                <w:lang w:val="en-US"/>
              </w:rPr>
              <w:t xml:space="preserve">. A Bidder granting the request shall not be required or permitted to modify its </w:t>
            </w:r>
            <w:r w:rsidR="00B11B15" w:rsidRPr="000757AA">
              <w:rPr>
                <w:lang w:val="en-US"/>
              </w:rPr>
              <w:t>Bid</w:t>
            </w:r>
            <w:r w:rsidRPr="000757AA">
              <w:rPr>
                <w:lang w:val="en-US"/>
              </w:rPr>
              <w:t xml:space="preserve">, </w:t>
            </w:r>
            <w:r w:rsidRPr="000757AA">
              <w:rPr>
                <w:iCs/>
                <w:lang w:val="en-US"/>
              </w:rPr>
              <w:t>except as provided in ITB 18.3.</w:t>
            </w:r>
          </w:p>
        </w:tc>
      </w:tr>
      <w:tr w:rsidR="007C54CF" w:rsidRPr="00203156" w14:paraId="4962F560" w14:textId="77777777" w:rsidTr="00A71386">
        <w:trPr>
          <w:trHeight w:val="990"/>
        </w:trPr>
        <w:tc>
          <w:tcPr>
            <w:tcW w:w="2610" w:type="dxa"/>
          </w:tcPr>
          <w:p w14:paraId="6F88A937" w14:textId="77777777" w:rsidR="007C54CF" w:rsidRPr="00203156" w:rsidRDefault="007C54CF" w:rsidP="00682CE6">
            <w:pPr>
              <w:spacing w:after="200"/>
            </w:pPr>
          </w:p>
        </w:tc>
        <w:tc>
          <w:tcPr>
            <w:tcW w:w="6660" w:type="dxa"/>
          </w:tcPr>
          <w:p w14:paraId="68D09565" w14:textId="0DCFE5E4" w:rsidR="00F805D2" w:rsidRPr="000757AA" w:rsidRDefault="007C54CF" w:rsidP="00682CE6">
            <w:pPr>
              <w:pStyle w:val="StyleHeader1-ClausesAfter0pt"/>
              <w:tabs>
                <w:tab w:val="left" w:pos="612"/>
              </w:tabs>
              <w:ind w:left="612" w:hanging="612"/>
              <w:rPr>
                <w:color w:val="000000"/>
                <w:lang w:val="en-US"/>
              </w:rPr>
            </w:pPr>
            <w:r w:rsidRPr="000757AA">
              <w:rPr>
                <w:lang w:val="en-US"/>
              </w:rPr>
              <w:t>18.3</w:t>
            </w:r>
            <w:r w:rsidRPr="000757AA">
              <w:rPr>
                <w:lang w:val="en-US"/>
              </w:rPr>
              <w:tab/>
            </w:r>
            <w:r w:rsidR="00F805D2" w:rsidRPr="000757AA">
              <w:rPr>
                <w:color w:val="000000"/>
                <w:lang w:val="en-US"/>
              </w:rPr>
              <w:t xml:space="preserve">If the award is delayed by a period exceeding fifty-six (56) days </w:t>
            </w:r>
            <w:r w:rsidR="0057008D" w:rsidRPr="000757AA">
              <w:rPr>
                <w:color w:val="000000"/>
                <w:lang w:val="en-US"/>
              </w:rPr>
              <w:t xml:space="preserve">beyond the date of expiry of the Bid validity </w:t>
            </w:r>
            <w:r w:rsidR="0057008D" w:rsidRPr="000757AA">
              <w:rPr>
                <w:lang w:val="en-US"/>
              </w:rPr>
              <w:t>specified in accordance with ITB 18.1</w:t>
            </w:r>
            <w:r w:rsidR="00F805D2" w:rsidRPr="000757AA">
              <w:rPr>
                <w:color w:val="000000"/>
                <w:lang w:val="en-US"/>
              </w:rPr>
              <w:t>,</w:t>
            </w:r>
            <w:r w:rsidR="0057008D" w:rsidRPr="000757AA">
              <w:rPr>
                <w:color w:val="000000"/>
                <w:lang w:val="en-US"/>
              </w:rPr>
              <w:t xml:space="preserve"> </w:t>
            </w:r>
            <w:r w:rsidR="00F805D2" w:rsidRPr="000757AA">
              <w:rPr>
                <w:color w:val="000000"/>
                <w:lang w:val="en-US"/>
              </w:rPr>
              <w:t>the</w:t>
            </w:r>
            <w:r w:rsidR="0057008D" w:rsidRPr="000757AA">
              <w:rPr>
                <w:color w:val="000000"/>
                <w:lang w:val="en-US"/>
              </w:rPr>
              <w:t xml:space="preserve"> </w:t>
            </w:r>
            <w:r w:rsidR="00F805D2" w:rsidRPr="000757AA">
              <w:rPr>
                <w:color w:val="000000"/>
                <w:lang w:val="en-US"/>
              </w:rPr>
              <w:t>Contract price shall be determined as follows:</w:t>
            </w:r>
          </w:p>
          <w:p w14:paraId="25002B9E" w14:textId="77777777" w:rsidR="00F805D2" w:rsidRPr="000757AA" w:rsidRDefault="00A71386" w:rsidP="003B5DF9">
            <w:pPr>
              <w:numPr>
                <w:ilvl w:val="0"/>
                <w:numId w:val="79"/>
              </w:numPr>
              <w:spacing w:after="200"/>
              <w:ind w:left="1242" w:hanging="630"/>
            </w:pPr>
            <w:r w:rsidRPr="000757AA">
              <w:t>i</w:t>
            </w:r>
            <w:r w:rsidR="00F805D2" w:rsidRPr="000757AA">
              <w:t xml:space="preserve">n the case of fixed price contracts, the Contract price shall be the Bid price adjusted by the factor specified </w:t>
            </w:r>
            <w:r w:rsidR="00F805D2" w:rsidRPr="000757AA">
              <w:rPr>
                <w:b/>
              </w:rPr>
              <w:t>in the BDS</w:t>
            </w:r>
            <w:r w:rsidRPr="000757AA">
              <w:t>;</w:t>
            </w:r>
            <w:r w:rsidR="00F805D2" w:rsidRPr="000757AA">
              <w:t xml:space="preserve"> </w:t>
            </w:r>
          </w:p>
          <w:p w14:paraId="129623C5" w14:textId="77777777" w:rsidR="00F805D2" w:rsidRPr="000757AA" w:rsidRDefault="00A71386" w:rsidP="003B5DF9">
            <w:pPr>
              <w:numPr>
                <w:ilvl w:val="0"/>
                <w:numId w:val="79"/>
              </w:numPr>
              <w:spacing w:after="200"/>
              <w:ind w:left="1242" w:hanging="630"/>
            </w:pPr>
            <w:r w:rsidRPr="000757AA">
              <w:t>i</w:t>
            </w:r>
            <w:r w:rsidR="00F805D2" w:rsidRPr="000757AA">
              <w:t>n the case of adjustable price contrac</w:t>
            </w:r>
            <w:r w:rsidRPr="000757AA">
              <w:t xml:space="preserve">ts, no adjustment shall be made; or </w:t>
            </w:r>
          </w:p>
          <w:p w14:paraId="24E6E81A" w14:textId="77777777" w:rsidR="007C54CF" w:rsidRPr="000757AA" w:rsidRDefault="00A71386" w:rsidP="003B5DF9">
            <w:pPr>
              <w:numPr>
                <w:ilvl w:val="0"/>
                <w:numId w:val="79"/>
              </w:numPr>
              <w:spacing w:after="200"/>
              <w:ind w:left="1242" w:hanging="630"/>
            </w:pPr>
            <w:r w:rsidRPr="000757AA">
              <w:t>i</w:t>
            </w:r>
            <w:r w:rsidR="00F805D2" w:rsidRPr="000757AA">
              <w:t>n any case, Bid evaluation shall be based on the Bid price without taking into consideration the applicable correction from those indicated above.</w:t>
            </w:r>
          </w:p>
        </w:tc>
      </w:tr>
      <w:tr w:rsidR="007C54CF" w:rsidRPr="00203156" w14:paraId="7BB987B6" w14:textId="77777777" w:rsidTr="00074216">
        <w:tc>
          <w:tcPr>
            <w:tcW w:w="2610" w:type="dxa"/>
          </w:tcPr>
          <w:p w14:paraId="746C4C19" w14:textId="302874C2" w:rsidR="007C54CF" w:rsidRPr="00203156" w:rsidRDefault="007C54CF" w:rsidP="00D15A58">
            <w:pPr>
              <w:pStyle w:val="ITBHeader"/>
              <w:tabs>
                <w:tab w:val="clear" w:pos="342"/>
                <w:tab w:val="clear" w:pos="720"/>
              </w:tabs>
              <w:spacing w:after="200"/>
              <w:ind w:left="345"/>
            </w:pPr>
            <w:bookmarkStart w:id="182" w:name="_Toc438438842"/>
            <w:bookmarkStart w:id="183" w:name="_Toc438532605"/>
            <w:bookmarkStart w:id="184" w:name="_Toc438733986"/>
            <w:bookmarkStart w:id="185" w:name="_Toc438907025"/>
            <w:bookmarkStart w:id="186" w:name="_Toc438907224"/>
            <w:bookmarkStart w:id="187" w:name="_Toc44499648"/>
            <w:bookmarkStart w:id="188" w:name="_Toc44581111"/>
            <w:r w:rsidRPr="00203156">
              <w:t>Bid Security</w:t>
            </w:r>
            <w:bookmarkEnd w:id="182"/>
            <w:bookmarkEnd w:id="183"/>
            <w:bookmarkEnd w:id="184"/>
            <w:bookmarkEnd w:id="185"/>
            <w:bookmarkEnd w:id="186"/>
            <w:bookmarkEnd w:id="187"/>
            <w:bookmarkEnd w:id="188"/>
          </w:p>
        </w:tc>
        <w:tc>
          <w:tcPr>
            <w:tcW w:w="6660" w:type="dxa"/>
          </w:tcPr>
          <w:p w14:paraId="79B04E52" w14:textId="77777777" w:rsidR="007C54CF" w:rsidRPr="00203156" w:rsidRDefault="00A60AB1" w:rsidP="003B5DF9">
            <w:pPr>
              <w:pStyle w:val="StyleHeader1-ClausesAfter0pt"/>
              <w:numPr>
                <w:ilvl w:val="0"/>
                <w:numId w:val="65"/>
              </w:numPr>
              <w:ind w:hanging="738"/>
              <w:rPr>
                <w:lang w:val="en-US"/>
              </w:rPr>
            </w:pPr>
            <w:r w:rsidRPr="00203156">
              <w:rPr>
                <w:color w:val="000000"/>
                <w:lang w:val="en-US"/>
              </w:rPr>
              <w:t>The Bidder shall furnish as part of its Bid, either a Bid-Securing Declaration or a Bid Security as specified</w:t>
            </w:r>
            <w:r w:rsidRPr="00203156">
              <w:rPr>
                <w:b/>
                <w:color w:val="000000"/>
                <w:lang w:val="en-US"/>
              </w:rPr>
              <w:t xml:space="preserve"> in the BDS</w:t>
            </w:r>
            <w:r w:rsidRPr="00203156">
              <w:rPr>
                <w:color w:val="000000"/>
                <w:lang w:val="en-US"/>
              </w:rPr>
              <w:t xml:space="preserve">, in original form and, in the case of a Bid security, in the amount and currency </w:t>
            </w:r>
            <w:r w:rsidRPr="00203156">
              <w:rPr>
                <w:rStyle w:val="StyleHeader2-SubClausesBoldChar"/>
                <w:b w:val="0"/>
                <w:color w:val="000000"/>
                <w:lang w:val="en-US"/>
              </w:rPr>
              <w:t>specified</w:t>
            </w:r>
            <w:r w:rsidRPr="00203156">
              <w:rPr>
                <w:rStyle w:val="StyleHeader2-SubClausesBoldChar"/>
                <w:color w:val="000000"/>
                <w:lang w:val="en-US"/>
              </w:rPr>
              <w:t xml:space="preserve"> in the BDS</w:t>
            </w:r>
            <w:r w:rsidRPr="00203156">
              <w:rPr>
                <w:color w:val="000000"/>
                <w:lang w:val="en-US"/>
              </w:rPr>
              <w:t>.</w:t>
            </w:r>
          </w:p>
        </w:tc>
      </w:tr>
      <w:tr w:rsidR="007C54CF" w:rsidRPr="00203156" w14:paraId="3C680C63" w14:textId="77777777" w:rsidTr="00074216">
        <w:tc>
          <w:tcPr>
            <w:tcW w:w="2610" w:type="dxa"/>
          </w:tcPr>
          <w:p w14:paraId="17984EED" w14:textId="77777777" w:rsidR="007C54CF" w:rsidRPr="00203156" w:rsidRDefault="007C54CF" w:rsidP="00682CE6">
            <w:pPr>
              <w:spacing w:after="200"/>
            </w:pPr>
            <w:bookmarkStart w:id="189" w:name="_Toc438532606"/>
            <w:bookmarkEnd w:id="189"/>
          </w:p>
        </w:tc>
        <w:tc>
          <w:tcPr>
            <w:tcW w:w="6660" w:type="dxa"/>
          </w:tcPr>
          <w:p w14:paraId="49188CAD" w14:textId="77777777" w:rsidR="00A60AB1" w:rsidRPr="000757AA" w:rsidRDefault="00A60AB1" w:rsidP="003B5DF9">
            <w:pPr>
              <w:pStyle w:val="StyleHeader1-ClausesAfter0pt"/>
              <w:numPr>
                <w:ilvl w:val="0"/>
                <w:numId w:val="65"/>
              </w:numPr>
              <w:ind w:hanging="738"/>
              <w:rPr>
                <w:lang w:val="en-US"/>
              </w:rPr>
            </w:pPr>
            <w:r w:rsidRPr="000757AA">
              <w:rPr>
                <w:color w:val="000000"/>
                <w:lang w:val="en-US"/>
              </w:rPr>
              <w:t>A Bid-Securing Declaration shall use the form included in Section IV, Bidding Forms.</w:t>
            </w:r>
          </w:p>
          <w:p w14:paraId="4DD993A0" w14:textId="77777777" w:rsidR="007C54CF" w:rsidRPr="000757AA" w:rsidRDefault="007C54CF" w:rsidP="003B5DF9">
            <w:pPr>
              <w:pStyle w:val="StyleHeader1-ClausesAfter0pt"/>
              <w:numPr>
                <w:ilvl w:val="0"/>
                <w:numId w:val="65"/>
              </w:numPr>
              <w:ind w:hanging="738"/>
              <w:rPr>
                <w:lang w:val="en-US"/>
              </w:rPr>
            </w:pPr>
            <w:r w:rsidRPr="000757AA">
              <w:rPr>
                <w:lang w:val="en-US"/>
              </w:rPr>
              <w:t xml:space="preserve">The </w:t>
            </w:r>
            <w:r w:rsidR="00A60AB1" w:rsidRPr="000757AA">
              <w:rPr>
                <w:lang w:val="en-US"/>
              </w:rPr>
              <w:t xml:space="preserve">Bid </w:t>
            </w:r>
            <w:r w:rsidR="00A60AB1" w:rsidRPr="000757AA">
              <w:rPr>
                <w:color w:val="000000"/>
                <w:lang w:val="en-US"/>
              </w:rPr>
              <w:t>S</w:t>
            </w:r>
            <w:r w:rsidRPr="000757AA">
              <w:rPr>
                <w:color w:val="000000"/>
                <w:lang w:val="en-US"/>
              </w:rPr>
              <w:t>ecurity</w:t>
            </w:r>
            <w:r w:rsidRPr="000757AA">
              <w:rPr>
                <w:lang w:val="en-US"/>
              </w:rPr>
              <w:t xml:space="preserve"> shall be </w:t>
            </w:r>
            <w:r w:rsidRPr="000757AA">
              <w:rPr>
                <w:iCs/>
                <w:lang w:val="en-US"/>
              </w:rPr>
              <w:t>a demand guarantee</w:t>
            </w:r>
            <w:r w:rsidRPr="000757AA">
              <w:rPr>
                <w:lang w:val="en-US"/>
              </w:rPr>
              <w:t xml:space="preserve"> at the Bidder’s option, in any of the following forms:</w:t>
            </w:r>
          </w:p>
          <w:p w14:paraId="2F01459B" w14:textId="77777777" w:rsidR="007C54CF" w:rsidRPr="000757AA" w:rsidRDefault="007C54CF" w:rsidP="003B5DF9">
            <w:pPr>
              <w:pStyle w:val="P3Header1-Clauses"/>
              <w:numPr>
                <w:ilvl w:val="2"/>
                <w:numId w:val="9"/>
              </w:numPr>
              <w:tabs>
                <w:tab w:val="clear" w:pos="864"/>
                <w:tab w:val="clear" w:pos="972"/>
              </w:tabs>
              <w:ind w:left="1332" w:hanging="626"/>
              <w:rPr>
                <w:lang w:val="en-US"/>
              </w:rPr>
            </w:pPr>
            <w:r w:rsidRPr="000757AA">
              <w:rPr>
                <w:lang w:val="en-US"/>
              </w:rPr>
              <w:t>an unconditional bank guarantee</w:t>
            </w:r>
            <w:r w:rsidR="00A60AB1" w:rsidRPr="000757AA">
              <w:rPr>
                <w:color w:val="000000"/>
                <w:lang w:val="en-US"/>
              </w:rPr>
              <w:t xml:space="preserve"> issued by a bank or non-bank financial institution (such as an insurance, bonding or surety company);</w:t>
            </w:r>
          </w:p>
          <w:p w14:paraId="5ED81509" w14:textId="77777777" w:rsidR="007C54CF" w:rsidRPr="000757AA" w:rsidRDefault="007C54CF" w:rsidP="003B5DF9">
            <w:pPr>
              <w:pStyle w:val="P3Header1-Clauses"/>
              <w:numPr>
                <w:ilvl w:val="2"/>
                <w:numId w:val="9"/>
              </w:numPr>
              <w:tabs>
                <w:tab w:val="clear" w:pos="864"/>
                <w:tab w:val="clear" w:pos="972"/>
              </w:tabs>
              <w:ind w:left="1332" w:hanging="626"/>
              <w:rPr>
                <w:lang w:val="en-US"/>
              </w:rPr>
            </w:pPr>
            <w:r w:rsidRPr="000757AA">
              <w:rPr>
                <w:lang w:val="en-US"/>
              </w:rPr>
              <w:t xml:space="preserve">an irrevocable letter of credit; </w:t>
            </w:r>
          </w:p>
          <w:p w14:paraId="22ABF049" w14:textId="77777777" w:rsidR="007C54CF" w:rsidRPr="000757AA" w:rsidRDefault="007C54CF" w:rsidP="003B5DF9">
            <w:pPr>
              <w:pStyle w:val="P3Header1-Clauses"/>
              <w:numPr>
                <w:ilvl w:val="2"/>
                <w:numId w:val="9"/>
              </w:numPr>
              <w:tabs>
                <w:tab w:val="clear" w:pos="864"/>
                <w:tab w:val="clear" w:pos="972"/>
              </w:tabs>
              <w:ind w:left="1332" w:hanging="626"/>
              <w:rPr>
                <w:lang w:val="en-US"/>
              </w:rPr>
            </w:pPr>
            <w:r w:rsidRPr="000757AA">
              <w:rPr>
                <w:lang w:val="en-US"/>
              </w:rPr>
              <w:t>a cashier’s or certified check; or</w:t>
            </w:r>
          </w:p>
          <w:p w14:paraId="392DD738" w14:textId="77777777" w:rsidR="007C54CF" w:rsidRPr="000757AA" w:rsidRDefault="007C54CF" w:rsidP="003B5DF9">
            <w:pPr>
              <w:pStyle w:val="P3Header1-Clauses"/>
              <w:numPr>
                <w:ilvl w:val="2"/>
                <w:numId w:val="9"/>
              </w:numPr>
              <w:tabs>
                <w:tab w:val="clear" w:pos="864"/>
                <w:tab w:val="clear" w:pos="972"/>
              </w:tabs>
              <w:ind w:left="1332" w:hanging="626"/>
              <w:rPr>
                <w:lang w:val="en-US"/>
              </w:rPr>
            </w:pPr>
            <w:r w:rsidRPr="000757AA">
              <w:rPr>
                <w:lang w:val="en-US"/>
              </w:rPr>
              <w:t xml:space="preserve">another security </w:t>
            </w:r>
            <w:r w:rsidR="00A60AB1" w:rsidRPr="000757AA">
              <w:rPr>
                <w:b/>
                <w:lang w:val="en-US"/>
              </w:rPr>
              <w:t xml:space="preserve">specified </w:t>
            </w:r>
            <w:r w:rsidRPr="000757AA">
              <w:rPr>
                <w:b/>
                <w:lang w:val="en-US"/>
              </w:rPr>
              <w:t>in the BDS</w:t>
            </w:r>
            <w:r w:rsidR="00A71386" w:rsidRPr="000757AA">
              <w:rPr>
                <w:lang w:val="en-US"/>
              </w:rPr>
              <w:t>;</w:t>
            </w:r>
          </w:p>
          <w:p w14:paraId="2EA649C0" w14:textId="4EA4B78C" w:rsidR="007C54CF" w:rsidRPr="000757AA" w:rsidRDefault="00A60AB1" w:rsidP="00682CE6">
            <w:pPr>
              <w:pStyle w:val="Header2-SubClauses"/>
              <w:rPr>
                <w:lang w:val="en-US"/>
              </w:rPr>
            </w:pPr>
            <w:r w:rsidRPr="000757AA">
              <w:rPr>
                <w:lang w:val="en-US"/>
              </w:rPr>
              <w:t>from a reputable source from an eligible country.  If the</w:t>
            </w:r>
            <w:r w:rsidRPr="000757AA">
              <w:rPr>
                <w:color w:val="000000"/>
                <w:lang w:val="en-US"/>
              </w:rPr>
              <w:t xml:space="preserve"> unconditional guarantee is issued by a non-bank</w:t>
            </w:r>
            <w:r w:rsidR="00F91D42" w:rsidRPr="000757AA">
              <w:rPr>
                <w:color w:val="000000"/>
                <w:lang w:val="en-US"/>
              </w:rPr>
              <w:t xml:space="preserve"> financial institution</w:t>
            </w:r>
            <w:r w:rsidRPr="000757AA">
              <w:rPr>
                <w:color w:val="000000"/>
                <w:lang w:val="en-US"/>
              </w:rPr>
              <w:t xml:space="preserve"> located outside the </w:t>
            </w:r>
            <w:r w:rsidR="00DF3EB5" w:rsidRPr="000757AA">
              <w:rPr>
                <w:color w:val="000000"/>
                <w:lang w:val="en-US"/>
              </w:rPr>
              <w:t>Employer’s Country</w:t>
            </w:r>
            <w:r w:rsidRPr="000757AA">
              <w:rPr>
                <w:color w:val="000000"/>
                <w:lang w:val="en-US"/>
              </w:rPr>
              <w:t xml:space="preserve">, the issuing non-bank financial institution shall have a correspondent financial institution located in the </w:t>
            </w:r>
            <w:r w:rsidR="00DF3EB5" w:rsidRPr="000757AA">
              <w:rPr>
                <w:color w:val="000000"/>
                <w:lang w:val="en-US"/>
              </w:rPr>
              <w:t>Employer’s Country</w:t>
            </w:r>
            <w:r w:rsidRPr="000757AA">
              <w:rPr>
                <w:color w:val="000000"/>
                <w:lang w:val="en-US"/>
              </w:rPr>
              <w:t xml:space="preserve">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w:t>
            </w:r>
            <w:r w:rsidR="001652D4" w:rsidRPr="000757AA">
              <w:rPr>
                <w:lang w:val="en-US"/>
              </w:rPr>
              <w:t>The</w:t>
            </w:r>
            <w:r w:rsidR="007C54CF" w:rsidRPr="000757AA">
              <w:rPr>
                <w:lang w:val="en-US"/>
              </w:rPr>
              <w:t xml:space="preserve"> </w:t>
            </w:r>
            <w:r w:rsidRPr="000757AA">
              <w:rPr>
                <w:lang w:val="en-US"/>
              </w:rPr>
              <w:t xml:space="preserve">Bid Security </w:t>
            </w:r>
            <w:r w:rsidR="007C54CF" w:rsidRPr="000757AA">
              <w:rPr>
                <w:lang w:val="en-US"/>
              </w:rPr>
              <w:t xml:space="preserve">shall be valid for twenty-eight (28) days beyond the original </w:t>
            </w:r>
            <w:r w:rsidR="0057008D" w:rsidRPr="000757AA">
              <w:rPr>
                <w:lang w:val="en-US"/>
              </w:rPr>
              <w:t>date of expiry of the Bid validity, or beyond any extended date if requested under ITB 18.2</w:t>
            </w:r>
            <w:r w:rsidR="007C54CF" w:rsidRPr="000757AA">
              <w:rPr>
                <w:lang w:val="en-US"/>
              </w:rPr>
              <w:t>.</w:t>
            </w:r>
          </w:p>
        </w:tc>
      </w:tr>
      <w:tr w:rsidR="007C54CF" w:rsidRPr="00203156" w14:paraId="73F7B934" w14:textId="77777777" w:rsidTr="00074216">
        <w:tc>
          <w:tcPr>
            <w:tcW w:w="2610" w:type="dxa"/>
          </w:tcPr>
          <w:p w14:paraId="7EB0104C" w14:textId="77777777" w:rsidR="007C54CF" w:rsidRPr="00203156" w:rsidRDefault="007C54CF" w:rsidP="00682CE6">
            <w:pPr>
              <w:spacing w:after="200"/>
            </w:pPr>
            <w:bookmarkStart w:id="190" w:name="_Toc438532607"/>
            <w:bookmarkEnd w:id="190"/>
          </w:p>
        </w:tc>
        <w:tc>
          <w:tcPr>
            <w:tcW w:w="6660" w:type="dxa"/>
          </w:tcPr>
          <w:p w14:paraId="436E27C0" w14:textId="77777777" w:rsidR="007C54CF" w:rsidRPr="000757AA" w:rsidRDefault="00A60AB1" w:rsidP="003B5DF9">
            <w:pPr>
              <w:pStyle w:val="StyleHeader1-ClausesAfter0pt"/>
              <w:numPr>
                <w:ilvl w:val="0"/>
                <w:numId w:val="65"/>
              </w:numPr>
              <w:ind w:hanging="738"/>
              <w:rPr>
                <w:lang w:val="en-US"/>
              </w:rPr>
            </w:pPr>
            <w:r w:rsidRPr="000757AA">
              <w:rPr>
                <w:color w:val="000000"/>
                <w:lang w:val="en-US"/>
              </w:rPr>
              <w:t>If a Bid Security or Bid-Securing Declaration is specified pursuant to ITB 19.1, any Bid not accompanied by a substantially responsive Bid Security or Bid-Securing Declaration shall be rejected by the Employer as non-responsive.</w:t>
            </w:r>
          </w:p>
        </w:tc>
      </w:tr>
      <w:tr w:rsidR="007C54CF" w:rsidRPr="00203156" w14:paraId="419C3940" w14:textId="77777777" w:rsidTr="00074216">
        <w:trPr>
          <w:trHeight w:val="1403"/>
        </w:trPr>
        <w:tc>
          <w:tcPr>
            <w:tcW w:w="2610" w:type="dxa"/>
          </w:tcPr>
          <w:p w14:paraId="0188F289" w14:textId="77777777" w:rsidR="007C54CF" w:rsidRPr="00203156" w:rsidRDefault="007C54CF" w:rsidP="00682CE6">
            <w:pPr>
              <w:spacing w:after="200"/>
            </w:pPr>
            <w:bookmarkStart w:id="191" w:name="_Toc438532608"/>
            <w:bookmarkEnd w:id="191"/>
          </w:p>
        </w:tc>
        <w:tc>
          <w:tcPr>
            <w:tcW w:w="6660" w:type="dxa"/>
          </w:tcPr>
          <w:p w14:paraId="7DCD21F2" w14:textId="2C702EDA" w:rsidR="007C54CF" w:rsidRPr="000757AA" w:rsidRDefault="00A60AB1" w:rsidP="003B5DF9">
            <w:pPr>
              <w:pStyle w:val="StyleHeader1-ClausesAfter0pt"/>
              <w:numPr>
                <w:ilvl w:val="0"/>
                <w:numId w:val="65"/>
              </w:numPr>
              <w:ind w:hanging="738"/>
              <w:rPr>
                <w:lang w:val="en-US"/>
              </w:rPr>
            </w:pPr>
            <w:r w:rsidRPr="000757AA">
              <w:rPr>
                <w:color w:val="000000"/>
                <w:lang w:val="en-US"/>
              </w:rPr>
              <w:t xml:space="preserve">If a Bid Security is specified pursuant to ITB 19.1, the Bid Security of unsuccessful Bidders shall be returned as promptly as possible upon the successful Bidder’s signing the Contract and furnishing the Performance Security </w:t>
            </w:r>
            <w:r w:rsidR="008E10A6" w:rsidRPr="000757AA">
              <w:rPr>
                <w:color w:val="000000" w:themeColor="text1"/>
                <w:lang w:val="en-US"/>
              </w:rPr>
              <w:t>and if required in the BDS, the Environmental</w:t>
            </w:r>
            <w:r w:rsidR="000F402B" w:rsidRPr="000757AA">
              <w:rPr>
                <w:color w:val="000000" w:themeColor="text1"/>
                <w:lang w:val="en-US"/>
              </w:rPr>
              <w:t xml:space="preserve"> and </w:t>
            </w:r>
            <w:r w:rsidR="008E10A6" w:rsidRPr="000757AA">
              <w:rPr>
                <w:color w:val="000000" w:themeColor="text1"/>
                <w:lang w:val="en-US"/>
              </w:rPr>
              <w:t xml:space="preserve">Social (ES) Performance Security </w:t>
            </w:r>
            <w:r w:rsidRPr="000757AA">
              <w:rPr>
                <w:color w:val="000000"/>
                <w:lang w:val="en-US"/>
              </w:rPr>
              <w:t xml:space="preserve">pursuant to ITB </w:t>
            </w:r>
            <w:r w:rsidR="0017787C" w:rsidRPr="000757AA">
              <w:rPr>
                <w:color w:val="000000"/>
                <w:lang w:val="en-US"/>
              </w:rPr>
              <w:t>47</w:t>
            </w:r>
            <w:r w:rsidRPr="000757AA">
              <w:rPr>
                <w:color w:val="000000"/>
                <w:lang w:val="en-US"/>
              </w:rPr>
              <w:t>.</w:t>
            </w:r>
          </w:p>
        </w:tc>
      </w:tr>
      <w:tr w:rsidR="007C54CF" w:rsidRPr="00203156" w14:paraId="40E2BF0F" w14:textId="77777777" w:rsidTr="00074216">
        <w:tc>
          <w:tcPr>
            <w:tcW w:w="2610" w:type="dxa"/>
          </w:tcPr>
          <w:p w14:paraId="214D26B1" w14:textId="77777777" w:rsidR="007C54CF" w:rsidRPr="00203156" w:rsidRDefault="007C54CF" w:rsidP="00682CE6">
            <w:pPr>
              <w:spacing w:after="200"/>
            </w:pPr>
            <w:bookmarkStart w:id="192" w:name="_Toc438532609"/>
            <w:bookmarkEnd w:id="192"/>
          </w:p>
        </w:tc>
        <w:tc>
          <w:tcPr>
            <w:tcW w:w="6660" w:type="dxa"/>
          </w:tcPr>
          <w:p w14:paraId="27D210FF" w14:textId="63F1DFF8" w:rsidR="007C54CF" w:rsidRPr="000757AA" w:rsidRDefault="007C54CF" w:rsidP="003B5DF9">
            <w:pPr>
              <w:pStyle w:val="StyleHeader1-ClausesAfter0pt"/>
              <w:numPr>
                <w:ilvl w:val="0"/>
                <w:numId w:val="65"/>
              </w:numPr>
              <w:ind w:hanging="738"/>
              <w:rPr>
                <w:lang w:val="en-US"/>
              </w:rPr>
            </w:pPr>
            <w:r w:rsidRPr="000757AA">
              <w:rPr>
                <w:lang w:val="en-US"/>
              </w:rPr>
              <w:t xml:space="preserve">The </w:t>
            </w:r>
            <w:r w:rsidR="00A60AB1" w:rsidRPr="000757AA">
              <w:rPr>
                <w:lang w:val="en-US"/>
              </w:rPr>
              <w:t>B</w:t>
            </w:r>
            <w:r w:rsidRPr="000757AA">
              <w:rPr>
                <w:lang w:val="en-US"/>
              </w:rPr>
              <w:t xml:space="preserve">id </w:t>
            </w:r>
            <w:r w:rsidR="00A60AB1" w:rsidRPr="000757AA">
              <w:rPr>
                <w:color w:val="000000"/>
                <w:lang w:val="en-US"/>
              </w:rPr>
              <w:t>S</w:t>
            </w:r>
            <w:r w:rsidRPr="000757AA">
              <w:rPr>
                <w:color w:val="000000"/>
                <w:lang w:val="en-US"/>
              </w:rPr>
              <w:t>ecurity</w:t>
            </w:r>
            <w:r w:rsidRPr="000757AA">
              <w:rPr>
                <w:lang w:val="en-US"/>
              </w:rPr>
              <w:t xml:space="preserve"> of the successful Bidder shall be returned as </w:t>
            </w:r>
            <w:r w:rsidRPr="000757AA">
              <w:rPr>
                <w:color w:val="000000"/>
                <w:lang w:val="en-US"/>
              </w:rPr>
              <w:t>promptly</w:t>
            </w:r>
            <w:r w:rsidRPr="000757AA">
              <w:rPr>
                <w:lang w:val="en-US"/>
              </w:rPr>
              <w:t xml:space="preserve"> as </w:t>
            </w:r>
            <w:r w:rsidRPr="000757AA">
              <w:rPr>
                <w:color w:val="000000"/>
                <w:lang w:val="en-US"/>
              </w:rPr>
              <w:t>possible</w:t>
            </w:r>
            <w:r w:rsidRPr="000757AA">
              <w:rPr>
                <w:lang w:val="en-US"/>
              </w:rPr>
              <w:t xml:space="preserve"> once the successful Bidder has signed the Contract and furnished the required </w:t>
            </w:r>
            <w:r w:rsidR="00A60AB1" w:rsidRPr="000757AA">
              <w:rPr>
                <w:lang w:val="en-US"/>
              </w:rPr>
              <w:t>P</w:t>
            </w:r>
            <w:r w:rsidRPr="000757AA">
              <w:rPr>
                <w:lang w:val="en-US"/>
              </w:rPr>
              <w:t xml:space="preserve">erformance </w:t>
            </w:r>
            <w:r w:rsidR="00A60AB1" w:rsidRPr="000757AA">
              <w:rPr>
                <w:lang w:val="en-US"/>
              </w:rPr>
              <w:t>S</w:t>
            </w:r>
            <w:r w:rsidRPr="000757AA">
              <w:rPr>
                <w:lang w:val="en-US"/>
              </w:rPr>
              <w:t>ecurity</w:t>
            </w:r>
            <w:r w:rsidR="001A7B01" w:rsidRPr="000757AA">
              <w:rPr>
                <w:lang w:val="en-US"/>
              </w:rPr>
              <w:t xml:space="preserve"> </w:t>
            </w:r>
            <w:r w:rsidR="001A7B01" w:rsidRPr="000757AA">
              <w:rPr>
                <w:color w:val="000000"/>
                <w:lang w:val="en-US"/>
              </w:rPr>
              <w:t>and if required in the BDS, the Environmental</w:t>
            </w:r>
            <w:r w:rsidR="000F402B" w:rsidRPr="000757AA">
              <w:rPr>
                <w:color w:val="000000"/>
                <w:lang w:val="en-US"/>
              </w:rPr>
              <w:t xml:space="preserve"> and </w:t>
            </w:r>
            <w:r w:rsidR="001A7B01" w:rsidRPr="000757AA">
              <w:rPr>
                <w:color w:val="000000"/>
                <w:lang w:val="en-US"/>
              </w:rPr>
              <w:t xml:space="preserve"> Social (ES) Performance Security</w:t>
            </w:r>
            <w:r w:rsidRPr="000757AA">
              <w:rPr>
                <w:lang w:val="en-US"/>
              </w:rPr>
              <w:t>.</w:t>
            </w:r>
          </w:p>
        </w:tc>
      </w:tr>
      <w:tr w:rsidR="007C54CF" w:rsidRPr="00203156" w14:paraId="3182F9C9" w14:textId="77777777" w:rsidTr="00074216">
        <w:tc>
          <w:tcPr>
            <w:tcW w:w="2610" w:type="dxa"/>
          </w:tcPr>
          <w:p w14:paraId="55C873AC" w14:textId="77777777" w:rsidR="007C54CF" w:rsidRPr="00203156" w:rsidRDefault="007C54CF" w:rsidP="00682CE6">
            <w:pPr>
              <w:spacing w:after="200"/>
            </w:pPr>
            <w:bookmarkStart w:id="193" w:name="_Toc438532610"/>
            <w:bookmarkEnd w:id="193"/>
          </w:p>
        </w:tc>
        <w:tc>
          <w:tcPr>
            <w:tcW w:w="6660" w:type="dxa"/>
          </w:tcPr>
          <w:p w14:paraId="060A636E" w14:textId="020CE472" w:rsidR="007C54CF" w:rsidRPr="000757AA" w:rsidRDefault="00A60AB1" w:rsidP="003B5DF9">
            <w:pPr>
              <w:pStyle w:val="StyleHeader1-ClausesAfter0pt"/>
              <w:numPr>
                <w:ilvl w:val="0"/>
                <w:numId w:val="65"/>
              </w:numPr>
              <w:ind w:hanging="738"/>
              <w:rPr>
                <w:lang w:val="en-US"/>
              </w:rPr>
            </w:pPr>
            <w:r w:rsidRPr="000757AA">
              <w:rPr>
                <w:color w:val="000000"/>
                <w:lang w:val="en-US"/>
              </w:rPr>
              <w:t xml:space="preserve">The </w:t>
            </w:r>
            <w:r w:rsidRPr="000757AA">
              <w:rPr>
                <w:lang w:val="en-US"/>
              </w:rPr>
              <w:t>Bid</w:t>
            </w:r>
            <w:r w:rsidRPr="000757AA">
              <w:rPr>
                <w:color w:val="000000"/>
                <w:lang w:val="en-US"/>
              </w:rPr>
              <w:t xml:space="preserve"> </w:t>
            </w:r>
            <w:r w:rsidRPr="000757AA">
              <w:rPr>
                <w:lang w:val="en-US"/>
              </w:rPr>
              <w:t>Security</w:t>
            </w:r>
            <w:r w:rsidRPr="000757AA">
              <w:rPr>
                <w:color w:val="000000"/>
                <w:lang w:val="en-US"/>
              </w:rPr>
              <w:t xml:space="preserve"> may be forfeited:</w:t>
            </w:r>
            <w:r w:rsidR="00C15F4F" w:rsidRPr="000757AA" w:rsidDel="00A60AB1">
              <w:rPr>
                <w:lang w:val="en-US"/>
              </w:rPr>
              <w:t xml:space="preserve"> </w:t>
            </w:r>
          </w:p>
          <w:p w14:paraId="5795338C" w14:textId="27DAA1F5" w:rsidR="007C54CF" w:rsidRPr="000757AA" w:rsidRDefault="007C54CF" w:rsidP="003B5DF9">
            <w:pPr>
              <w:pStyle w:val="P3Header1-Clauses"/>
              <w:numPr>
                <w:ilvl w:val="2"/>
                <w:numId w:val="26"/>
              </w:numPr>
              <w:tabs>
                <w:tab w:val="clear" w:pos="864"/>
                <w:tab w:val="clear" w:pos="972"/>
              </w:tabs>
              <w:ind w:left="1422" w:hanging="666"/>
              <w:rPr>
                <w:lang w:val="en-US"/>
              </w:rPr>
            </w:pPr>
            <w:r w:rsidRPr="000757AA">
              <w:rPr>
                <w:lang w:val="en-US"/>
              </w:rPr>
              <w:t>if a Bidder</w:t>
            </w:r>
            <w:bookmarkStart w:id="194" w:name="_Toc438267890"/>
            <w:r w:rsidRPr="000757AA">
              <w:rPr>
                <w:lang w:val="en-US"/>
              </w:rPr>
              <w:t xml:space="preserve"> withdraws its </w:t>
            </w:r>
            <w:r w:rsidR="00DA52E6" w:rsidRPr="000757AA">
              <w:rPr>
                <w:lang w:val="en-US"/>
              </w:rPr>
              <w:t xml:space="preserve">Bid </w:t>
            </w:r>
            <w:bookmarkEnd w:id="194"/>
            <w:r w:rsidR="0057008D" w:rsidRPr="000757AA">
              <w:rPr>
                <w:color w:val="000000" w:themeColor="text1"/>
                <w:lang w:val="en-US"/>
              </w:rPr>
              <w:t>prior to the expiry date of the Bid validity specified by the Bidder on the Letter of Bid, or any extended date provided by the Bidder</w:t>
            </w:r>
            <w:r w:rsidR="00897D8A" w:rsidRPr="000757AA">
              <w:rPr>
                <w:lang w:val="en-US"/>
              </w:rPr>
              <w:t>; or</w:t>
            </w:r>
          </w:p>
          <w:p w14:paraId="11E771BB" w14:textId="77777777" w:rsidR="007C54CF" w:rsidRPr="000757AA" w:rsidRDefault="007C54CF" w:rsidP="003B5DF9">
            <w:pPr>
              <w:pStyle w:val="P3Header1-Clauses"/>
              <w:numPr>
                <w:ilvl w:val="2"/>
                <w:numId w:val="26"/>
              </w:numPr>
              <w:tabs>
                <w:tab w:val="clear" w:pos="864"/>
                <w:tab w:val="clear" w:pos="972"/>
              </w:tabs>
              <w:ind w:left="1422" w:hanging="666"/>
              <w:rPr>
                <w:lang w:val="en-US"/>
              </w:rPr>
            </w:pPr>
            <w:r w:rsidRPr="000757AA">
              <w:rPr>
                <w:lang w:val="en-US"/>
              </w:rPr>
              <w:t>if the successful Bidder fails to:</w:t>
            </w:r>
            <w:bookmarkStart w:id="195" w:name="_Toc438267892"/>
            <w:r w:rsidRPr="000757AA">
              <w:rPr>
                <w:lang w:val="en-US"/>
              </w:rPr>
              <w:t xml:space="preserve"> </w:t>
            </w:r>
            <w:bookmarkEnd w:id="195"/>
          </w:p>
          <w:p w14:paraId="7702CDAD" w14:textId="77777777" w:rsidR="007C54CF" w:rsidRPr="000757AA" w:rsidRDefault="007C54CF" w:rsidP="00A71386">
            <w:pPr>
              <w:pStyle w:val="Heading4"/>
              <w:ind w:left="2052" w:hanging="540"/>
              <w:rPr>
                <w:b w:val="0"/>
              </w:rPr>
            </w:pPr>
            <w:r w:rsidRPr="000757AA">
              <w:rPr>
                <w:b w:val="0"/>
              </w:rPr>
              <w:t>(i)</w:t>
            </w:r>
            <w:r w:rsidRPr="000757AA">
              <w:rPr>
                <w:b w:val="0"/>
              </w:rPr>
              <w:tab/>
              <w:t xml:space="preserve">sign the Contract in accordance with ITB </w:t>
            </w:r>
            <w:r w:rsidR="0017787C" w:rsidRPr="000757AA">
              <w:rPr>
                <w:b w:val="0"/>
              </w:rPr>
              <w:t>46</w:t>
            </w:r>
            <w:r w:rsidRPr="000757AA">
              <w:rPr>
                <w:b w:val="0"/>
              </w:rPr>
              <w:t>; or</w:t>
            </w:r>
          </w:p>
          <w:p w14:paraId="41994F46" w14:textId="7F3C1C9F" w:rsidR="007C54CF" w:rsidRPr="000757AA" w:rsidRDefault="007C54CF" w:rsidP="00A71386">
            <w:pPr>
              <w:pStyle w:val="Heading4"/>
              <w:ind w:left="2052" w:right="14" w:hanging="540"/>
            </w:pPr>
            <w:r w:rsidRPr="000757AA">
              <w:rPr>
                <w:b w:val="0"/>
              </w:rPr>
              <w:t>(ii)</w:t>
            </w:r>
            <w:r w:rsidRPr="000757AA">
              <w:rPr>
                <w:b w:val="0"/>
              </w:rPr>
              <w:tab/>
              <w:t>f</w:t>
            </w:r>
            <w:bookmarkStart w:id="196" w:name="_Toc438267893"/>
            <w:r w:rsidRPr="000757AA">
              <w:rPr>
                <w:b w:val="0"/>
              </w:rPr>
              <w:t xml:space="preserve">urnish a performance security </w:t>
            </w:r>
            <w:r w:rsidR="001A7B01" w:rsidRPr="000757AA">
              <w:rPr>
                <w:b w:val="0"/>
                <w:color w:val="000000"/>
              </w:rPr>
              <w:t>and if required in the BDS, the Environmental</w:t>
            </w:r>
            <w:r w:rsidR="000F402B" w:rsidRPr="000757AA">
              <w:rPr>
                <w:b w:val="0"/>
                <w:color w:val="000000"/>
              </w:rPr>
              <w:t xml:space="preserve"> and </w:t>
            </w:r>
            <w:r w:rsidR="001A7B01" w:rsidRPr="000757AA">
              <w:rPr>
                <w:b w:val="0"/>
                <w:color w:val="000000"/>
              </w:rPr>
              <w:t>Social, (ES) Performance</w:t>
            </w:r>
            <w:r w:rsidR="000F402B" w:rsidRPr="000757AA">
              <w:rPr>
                <w:b w:val="0"/>
                <w:color w:val="000000"/>
              </w:rPr>
              <w:t xml:space="preserve"> </w:t>
            </w:r>
            <w:r w:rsidR="001A7B01" w:rsidRPr="000757AA">
              <w:rPr>
                <w:b w:val="0"/>
                <w:color w:val="000000"/>
              </w:rPr>
              <w:t>Security</w:t>
            </w:r>
            <w:r w:rsidR="001A7B01" w:rsidRPr="000757AA">
              <w:rPr>
                <w:b w:val="0"/>
              </w:rPr>
              <w:t xml:space="preserve"> </w:t>
            </w:r>
            <w:r w:rsidRPr="000757AA">
              <w:rPr>
                <w:b w:val="0"/>
              </w:rPr>
              <w:t xml:space="preserve">in accordance with ITB </w:t>
            </w:r>
            <w:bookmarkStart w:id="197" w:name="_Toc438267894"/>
            <w:bookmarkEnd w:id="196"/>
            <w:r w:rsidR="0017787C" w:rsidRPr="000757AA">
              <w:rPr>
                <w:b w:val="0"/>
              </w:rPr>
              <w:t>47</w:t>
            </w:r>
            <w:r w:rsidRPr="000757AA">
              <w:rPr>
                <w:b w:val="0"/>
              </w:rPr>
              <w:t>.</w:t>
            </w:r>
            <w:bookmarkEnd w:id="197"/>
          </w:p>
        </w:tc>
      </w:tr>
      <w:tr w:rsidR="007C54CF" w:rsidRPr="00203156" w14:paraId="609F382E" w14:textId="77777777" w:rsidTr="00074216">
        <w:tc>
          <w:tcPr>
            <w:tcW w:w="2610" w:type="dxa"/>
          </w:tcPr>
          <w:p w14:paraId="08B56732" w14:textId="77777777" w:rsidR="007C54CF" w:rsidRPr="00203156" w:rsidRDefault="007C54CF" w:rsidP="00682CE6">
            <w:pPr>
              <w:spacing w:after="200"/>
            </w:pPr>
          </w:p>
        </w:tc>
        <w:tc>
          <w:tcPr>
            <w:tcW w:w="6660" w:type="dxa"/>
          </w:tcPr>
          <w:p w14:paraId="32448E1B" w14:textId="77777777" w:rsidR="007C54CF" w:rsidRPr="000757AA" w:rsidRDefault="007C54CF" w:rsidP="003B5DF9">
            <w:pPr>
              <w:pStyle w:val="StyleHeader1-ClausesAfter0pt"/>
              <w:numPr>
                <w:ilvl w:val="0"/>
                <w:numId w:val="65"/>
              </w:numPr>
              <w:ind w:hanging="738"/>
              <w:rPr>
                <w:lang w:val="en-US"/>
              </w:rPr>
            </w:pPr>
            <w:r w:rsidRPr="000757AA">
              <w:rPr>
                <w:lang w:val="en-US"/>
              </w:rPr>
              <w:t xml:space="preserve">The </w:t>
            </w:r>
            <w:r w:rsidR="00A60AB1" w:rsidRPr="000757AA">
              <w:rPr>
                <w:lang w:val="en-US"/>
              </w:rPr>
              <w:t>B</w:t>
            </w:r>
            <w:r w:rsidRPr="000757AA">
              <w:rPr>
                <w:lang w:val="en-US"/>
              </w:rPr>
              <w:t xml:space="preserve">id </w:t>
            </w:r>
            <w:r w:rsidR="00A60AB1" w:rsidRPr="000757AA">
              <w:rPr>
                <w:lang w:val="en-US"/>
              </w:rPr>
              <w:t>S</w:t>
            </w:r>
            <w:r w:rsidRPr="000757AA">
              <w:rPr>
                <w:lang w:val="en-US"/>
              </w:rPr>
              <w:t xml:space="preserve">ecurity </w:t>
            </w:r>
            <w:r w:rsidR="00C15F4F" w:rsidRPr="000757AA">
              <w:rPr>
                <w:lang w:val="en-US"/>
              </w:rPr>
              <w:t xml:space="preserve">or the </w:t>
            </w:r>
            <w:r w:rsidR="00897D8A" w:rsidRPr="000757AA">
              <w:rPr>
                <w:lang w:val="en-US"/>
              </w:rPr>
              <w:t>Bid Securing</w:t>
            </w:r>
            <w:r w:rsidR="00C15F4F" w:rsidRPr="000757AA">
              <w:rPr>
                <w:lang w:val="en-US"/>
              </w:rPr>
              <w:t xml:space="preserve"> Declaration </w:t>
            </w:r>
            <w:r w:rsidRPr="000757AA">
              <w:rPr>
                <w:lang w:val="en-US"/>
              </w:rPr>
              <w:t xml:space="preserve">of a </w:t>
            </w:r>
            <w:r w:rsidR="000F42B8" w:rsidRPr="000757AA">
              <w:rPr>
                <w:lang w:val="en-US"/>
              </w:rPr>
              <w:t>JV</w:t>
            </w:r>
            <w:r w:rsidRPr="000757AA">
              <w:rPr>
                <w:lang w:val="en-US"/>
              </w:rPr>
              <w:t xml:space="preserve"> shall be in the name of the </w:t>
            </w:r>
            <w:r w:rsidR="000F42B8" w:rsidRPr="000757AA">
              <w:rPr>
                <w:lang w:val="en-US"/>
              </w:rPr>
              <w:t>JV</w:t>
            </w:r>
            <w:r w:rsidRPr="000757AA">
              <w:rPr>
                <w:lang w:val="en-US"/>
              </w:rPr>
              <w:t xml:space="preserve"> that submits the </w:t>
            </w:r>
            <w:r w:rsidR="00DA52E6" w:rsidRPr="000757AA">
              <w:rPr>
                <w:lang w:val="en-US"/>
              </w:rPr>
              <w:t>Bid</w:t>
            </w:r>
            <w:r w:rsidRPr="000757AA">
              <w:rPr>
                <w:lang w:val="en-US"/>
              </w:rPr>
              <w:t xml:space="preserve">. If the </w:t>
            </w:r>
            <w:r w:rsidR="000F42B8" w:rsidRPr="000757AA">
              <w:rPr>
                <w:lang w:val="en-US"/>
              </w:rPr>
              <w:t>JV</w:t>
            </w:r>
            <w:r w:rsidRPr="000757AA">
              <w:rPr>
                <w:lang w:val="en-US"/>
              </w:rPr>
              <w:t xml:space="preserve"> has not been legally constituted at the time of </w:t>
            </w:r>
            <w:r w:rsidR="000F42B8" w:rsidRPr="000757AA">
              <w:rPr>
                <w:lang w:val="en-US"/>
              </w:rPr>
              <w:t>B</w:t>
            </w:r>
            <w:r w:rsidRPr="000757AA">
              <w:rPr>
                <w:lang w:val="en-US"/>
              </w:rPr>
              <w:t xml:space="preserve">idding, </w:t>
            </w:r>
            <w:r w:rsidRPr="000757AA">
              <w:rPr>
                <w:iCs/>
                <w:lang w:val="en-US"/>
              </w:rPr>
              <w:t xml:space="preserve">the </w:t>
            </w:r>
            <w:r w:rsidRPr="000757AA">
              <w:rPr>
                <w:color w:val="000000"/>
                <w:lang w:val="en-US"/>
              </w:rPr>
              <w:t>Bid</w:t>
            </w:r>
            <w:r w:rsidRPr="000757AA">
              <w:rPr>
                <w:iCs/>
                <w:lang w:val="en-US"/>
              </w:rPr>
              <w:t xml:space="preserve"> Security </w:t>
            </w:r>
            <w:r w:rsidR="000F42B8" w:rsidRPr="000757AA">
              <w:rPr>
                <w:iCs/>
                <w:lang w:val="en-US"/>
              </w:rPr>
              <w:t xml:space="preserve">or the Bid-Securing Declaration </w:t>
            </w:r>
            <w:r w:rsidRPr="000757AA">
              <w:rPr>
                <w:iCs/>
                <w:lang w:val="en-US"/>
              </w:rPr>
              <w:t xml:space="preserve">shall be in the names of all future </w:t>
            </w:r>
            <w:r w:rsidR="000F42B8" w:rsidRPr="000757AA">
              <w:rPr>
                <w:iCs/>
                <w:lang w:val="en-US"/>
              </w:rPr>
              <w:t>m</w:t>
            </w:r>
            <w:r w:rsidR="00267E0B" w:rsidRPr="000757AA">
              <w:rPr>
                <w:iCs/>
                <w:lang w:val="en-US"/>
              </w:rPr>
              <w:t xml:space="preserve">embers </w:t>
            </w:r>
            <w:r w:rsidRPr="000757AA">
              <w:rPr>
                <w:iCs/>
                <w:lang w:val="en-US"/>
              </w:rPr>
              <w:t>as named in the letter of intent referred to in ITB 4.1</w:t>
            </w:r>
            <w:r w:rsidR="000F42B8" w:rsidRPr="000757AA">
              <w:rPr>
                <w:iCs/>
                <w:lang w:val="en-US"/>
              </w:rPr>
              <w:t xml:space="preserve"> and ITB 11.2</w:t>
            </w:r>
            <w:r w:rsidRPr="000757AA">
              <w:rPr>
                <w:i/>
                <w:lang w:val="en-US"/>
              </w:rPr>
              <w:t>.</w:t>
            </w:r>
          </w:p>
          <w:p w14:paraId="0B0C6A58" w14:textId="77777777" w:rsidR="007C54CF" w:rsidRPr="000757AA" w:rsidRDefault="007C54CF" w:rsidP="003B5DF9">
            <w:pPr>
              <w:pStyle w:val="StyleHeader1-ClausesAfter0pt"/>
              <w:numPr>
                <w:ilvl w:val="0"/>
                <w:numId w:val="65"/>
              </w:numPr>
              <w:ind w:hanging="738"/>
              <w:rPr>
                <w:lang w:val="en-US"/>
              </w:rPr>
            </w:pPr>
            <w:r w:rsidRPr="000757AA">
              <w:rPr>
                <w:lang w:val="en-US"/>
              </w:rPr>
              <w:t xml:space="preserve">If a </w:t>
            </w:r>
            <w:r w:rsidR="000F42B8" w:rsidRPr="000757AA">
              <w:rPr>
                <w:lang w:val="en-US"/>
              </w:rPr>
              <w:t>Bid S</w:t>
            </w:r>
            <w:r w:rsidRPr="000757AA">
              <w:rPr>
                <w:lang w:val="en-US"/>
              </w:rPr>
              <w:t xml:space="preserve">ecurity is </w:t>
            </w:r>
            <w:r w:rsidRPr="000757AA">
              <w:rPr>
                <w:rStyle w:val="StyleHeader2-SubClausesBoldChar"/>
                <w:b w:val="0"/>
                <w:lang w:val="en-US"/>
              </w:rPr>
              <w:t>not required</w:t>
            </w:r>
            <w:r w:rsidRPr="000757AA">
              <w:rPr>
                <w:rStyle w:val="StyleHeader2-SubClausesBoldChar"/>
                <w:lang w:val="en-US"/>
              </w:rPr>
              <w:t xml:space="preserve"> in the BDS</w:t>
            </w:r>
            <w:r w:rsidR="000F42B8" w:rsidRPr="000757AA">
              <w:rPr>
                <w:rStyle w:val="StyleHeader2-SubClausesBoldChar"/>
                <w:b w:val="0"/>
                <w:lang w:val="en-US"/>
              </w:rPr>
              <w:t>, pursuant to ITB 19.1</w:t>
            </w:r>
            <w:r w:rsidRPr="000757AA">
              <w:rPr>
                <w:b/>
                <w:lang w:val="en-US"/>
              </w:rPr>
              <w:t>,</w:t>
            </w:r>
            <w:r w:rsidRPr="000757AA">
              <w:rPr>
                <w:lang w:val="en-US"/>
              </w:rPr>
              <w:t xml:space="preserve"> and </w:t>
            </w:r>
          </w:p>
          <w:p w14:paraId="76585ED9" w14:textId="38837BE6" w:rsidR="007C54CF" w:rsidRPr="000757AA" w:rsidRDefault="007C54CF" w:rsidP="003B5DF9">
            <w:pPr>
              <w:pStyle w:val="P3Header1-Clauses"/>
              <w:numPr>
                <w:ilvl w:val="2"/>
                <w:numId w:val="94"/>
              </w:numPr>
              <w:tabs>
                <w:tab w:val="clear" w:pos="864"/>
                <w:tab w:val="clear" w:pos="972"/>
              </w:tabs>
              <w:spacing w:after="120"/>
              <w:ind w:left="1253" w:hanging="547"/>
              <w:rPr>
                <w:lang w:val="en-US"/>
              </w:rPr>
            </w:pPr>
            <w:r w:rsidRPr="000757AA">
              <w:rPr>
                <w:lang w:val="en-US"/>
              </w:rPr>
              <w:t xml:space="preserve">if a Bidder withdraws </w:t>
            </w:r>
            <w:r w:rsidR="006F5CCE" w:rsidRPr="000757AA">
              <w:rPr>
                <w:lang w:val="en-US"/>
              </w:rPr>
              <w:t>its Bid prior to the expiry date of the Bid validity specified by the Bidder on the Letter of Bid</w:t>
            </w:r>
            <w:r w:rsidR="006F5CCE" w:rsidRPr="000757AA">
              <w:rPr>
                <w:color w:val="000000" w:themeColor="text1"/>
                <w:lang w:val="en-US"/>
              </w:rPr>
              <w:t xml:space="preserve"> or any extended date provided by the Bidder</w:t>
            </w:r>
            <w:r w:rsidRPr="000757AA">
              <w:rPr>
                <w:lang w:val="en-US"/>
              </w:rPr>
              <w:t>, or</w:t>
            </w:r>
          </w:p>
          <w:p w14:paraId="373BA378" w14:textId="77777777" w:rsidR="007C54CF" w:rsidRPr="000757AA" w:rsidRDefault="007C54CF" w:rsidP="003B5DF9">
            <w:pPr>
              <w:pStyle w:val="P3Header1-Clauses"/>
              <w:numPr>
                <w:ilvl w:val="2"/>
                <w:numId w:val="94"/>
              </w:numPr>
              <w:tabs>
                <w:tab w:val="clear" w:pos="864"/>
                <w:tab w:val="clear" w:pos="972"/>
              </w:tabs>
              <w:spacing w:after="120"/>
              <w:ind w:left="1253" w:hanging="547"/>
              <w:rPr>
                <w:lang w:val="en-US"/>
              </w:rPr>
            </w:pPr>
            <w:r w:rsidRPr="000757AA">
              <w:rPr>
                <w:lang w:val="en-US"/>
              </w:rPr>
              <w:t xml:space="preserve">if the successful Bidder fails to: </w:t>
            </w:r>
          </w:p>
          <w:p w14:paraId="05FAF728" w14:textId="77777777" w:rsidR="007C54CF" w:rsidRPr="000757AA" w:rsidRDefault="007C54CF" w:rsidP="00A71386">
            <w:pPr>
              <w:pStyle w:val="Heading4"/>
              <w:spacing w:after="120"/>
              <w:ind w:left="1699" w:right="14" w:hanging="547"/>
              <w:rPr>
                <w:b w:val="0"/>
              </w:rPr>
            </w:pPr>
            <w:r w:rsidRPr="000757AA">
              <w:rPr>
                <w:b w:val="0"/>
              </w:rPr>
              <w:t>(i)</w:t>
            </w:r>
            <w:r w:rsidRPr="000757AA">
              <w:rPr>
                <w:b w:val="0"/>
              </w:rPr>
              <w:tab/>
              <w:t xml:space="preserve">sign the Contract in accordance with ITB </w:t>
            </w:r>
            <w:r w:rsidR="0017787C" w:rsidRPr="000757AA">
              <w:rPr>
                <w:b w:val="0"/>
              </w:rPr>
              <w:t>46</w:t>
            </w:r>
            <w:r w:rsidRPr="000757AA">
              <w:rPr>
                <w:b w:val="0"/>
              </w:rPr>
              <w:t>; or</w:t>
            </w:r>
          </w:p>
          <w:p w14:paraId="07E874BA" w14:textId="3E9D1222" w:rsidR="007C54CF" w:rsidRPr="000757AA" w:rsidRDefault="007C54CF" w:rsidP="00A71386">
            <w:pPr>
              <w:pStyle w:val="Heading4"/>
              <w:spacing w:after="120"/>
              <w:ind w:left="1699" w:right="14" w:hanging="547"/>
              <w:rPr>
                <w:b w:val="0"/>
                <w:i/>
                <w:iCs/>
              </w:rPr>
            </w:pPr>
            <w:r w:rsidRPr="000757AA">
              <w:rPr>
                <w:b w:val="0"/>
              </w:rPr>
              <w:t>(ii)</w:t>
            </w:r>
            <w:r w:rsidRPr="000757AA">
              <w:rPr>
                <w:b w:val="0"/>
              </w:rPr>
              <w:tab/>
              <w:t xml:space="preserve">furnish a performance security </w:t>
            </w:r>
            <w:r w:rsidR="001A7B01" w:rsidRPr="000757AA">
              <w:rPr>
                <w:b w:val="0"/>
                <w:color w:val="000000"/>
              </w:rPr>
              <w:t>and if required in the BDS, the Environmental</w:t>
            </w:r>
            <w:r w:rsidR="000F402B" w:rsidRPr="000757AA">
              <w:rPr>
                <w:b w:val="0"/>
                <w:color w:val="000000"/>
              </w:rPr>
              <w:t xml:space="preserve"> and </w:t>
            </w:r>
            <w:r w:rsidR="001A7B01" w:rsidRPr="000757AA">
              <w:rPr>
                <w:b w:val="0"/>
                <w:color w:val="000000"/>
              </w:rPr>
              <w:t>Social</w:t>
            </w:r>
            <w:r w:rsidR="000F402B" w:rsidRPr="000757AA">
              <w:rPr>
                <w:b w:val="0"/>
                <w:color w:val="000000"/>
              </w:rPr>
              <w:t xml:space="preserve"> </w:t>
            </w:r>
            <w:r w:rsidR="001A7B01" w:rsidRPr="000757AA">
              <w:rPr>
                <w:b w:val="0"/>
                <w:color w:val="000000"/>
              </w:rPr>
              <w:t>(ES) Performance Security</w:t>
            </w:r>
            <w:r w:rsidR="001A7B01" w:rsidRPr="000757AA">
              <w:rPr>
                <w:b w:val="0"/>
              </w:rPr>
              <w:t xml:space="preserve"> </w:t>
            </w:r>
            <w:r w:rsidRPr="000757AA">
              <w:rPr>
                <w:b w:val="0"/>
              </w:rPr>
              <w:t xml:space="preserve">in accordance with ITB </w:t>
            </w:r>
            <w:r w:rsidR="0017787C" w:rsidRPr="000757AA">
              <w:rPr>
                <w:b w:val="0"/>
              </w:rPr>
              <w:t>47</w:t>
            </w:r>
            <w:r w:rsidRPr="000757AA">
              <w:rPr>
                <w:b w:val="0"/>
              </w:rPr>
              <w:t>;</w:t>
            </w:r>
          </w:p>
          <w:p w14:paraId="7BD2CA13" w14:textId="77777777" w:rsidR="007C54CF" w:rsidRPr="000757AA" w:rsidRDefault="007C54CF" w:rsidP="00682CE6">
            <w:pPr>
              <w:pStyle w:val="Header2-SubClauses"/>
              <w:rPr>
                <w:lang w:val="en-US"/>
              </w:rPr>
            </w:pPr>
            <w:r w:rsidRPr="000757AA">
              <w:rPr>
                <w:lang w:val="en-US"/>
              </w:rPr>
              <w:t xml:space="preserve">the Borrower may, </w:t>
            </w:r>
            <w:r w:rsidRPr="000757AA">
              <w:rPr>
                <w:rStyle w:val="StyleHeader2-SubClausesBoldChar"/>
                <w:lang w:val="en-US"/>
              </w:rPr>
              <w:t>if provided for in the BDS</w:t>
            </w:r>
            <w:r w:rsidRPr="000757AA">
              <w:rPr>
                <w:lang w:val="en-US"/>
              </w:rPr>
              <w:t xml:space="preserve">, declare the Bidder ineligible to be awarded a contract by the Borrower for a period of time </w:t>
            </w:r>
            <w:r w:rsidRPr="000757AA">
              <w:rPr>
                <w:rStyle w:val="StyleHeader2-SubClausesBoldChar"/>
                <w:lang w:val="en-US"/>
              </w:rPr>
              <w:t>as stated in the BDS</w:t>
            </w:r>
            <w:r w:rsidRPr="000757AA">
              <w:rPr>
                <w:lang w:val="en-US"/>
              </w:rPr>
              <w:t>.</w:t>
            </w:r>
          </w:p>
        </w:tc>
      </w:tr>
      <w:tr w:rsidR="007C54CF" w:rsidRPr="00203156" w14:paraId="1A174339" w14:textId="77777777" w:rsidTr="00074216">
        <w:tc>
          <w:tcPr>
            <w:tcW w:w="2610" w:type="dxa"/>
          </w:tcPr>
          <w:p w14:paraId="573B3186" w14:textId="0B891E84" w:rsidR="007C54CF" w:rsidRPr="00203156" w:rsidRDefault="007C54CF" w:rsidP="00D15A58">
            <w:pPr>
              <w:pStyle w:val="ITBHeader"/>
              <w:tabs>
                <w:tab w:val="clear" w:pos="342"/>
                <w:tab w:val="clear" w:pos="720"/>
              </w:tabs>
              <w:spacing w:after="200"/>
              <w:ind w:left="345"/>
            </w:pPr>
            <w:bookmarkStart w:id="198" w:name="_Toc438438843"/>
            <w:bookmarkStart w:id="199" w:name="_Toc438532612"/>
            <w:bookmarkStart w:id="200" w:name="_Toc438733987"/>
            <w:bookmarkStart w:id="201" w:name="_Toc438907026"/>
            <w:bookmarkStart w:id="202" w:name="_Toc438907225"/>
            <w:bookmarkStart w:id="203" w:name="_Toc44499649"/>
            <w:bookmarkStart w:id="204" w:name="_Toc44581112"/>
            <w:r w:rsidRPr="00203156">
              <w:t>Format and Signing of Bid</w:t>
            </w:r>
            <w:bookmarkEnd w:id="198"/>
            <w:bookmarkEnd w:id="199"/>
            <w:bookmarkEnd w:id="200"/>
            <w:bookmarkEnd w:id="201"/>
            <w:bookmarkEnd w:id="202"/>
            <w:bookmarkEnd w:id="203"/>
            <w:bookmarkEnd w:id="204"/>
          </w:p>
        </w:tc>
        <w:tc>
          <w:tcPr>
            <w:tcW w:w="6660" w:type="dxa"/>
          </w:tcPr>
          <w:p w14:paraId="14E7C257" w14:textId="77777777" w:rsidR="000F42B8" w:rsidRPr="000757AA" w:rsidRDefault="007C54CF" w:rsidP="00682CE6">
            <w:pPr>
              <w:pStyle w:val="StyleHeader1-ClausesAfter0pt"/>
              <w:tabs>
                <w:tab w:val="left" w:pos="576"/>
              </w:tabs>
              <w:ind w:left="576" w:hanging="576"/>
              <w:rPr>
                <w:lang w:val="en-US"/>
              </w:rPr>
            </w:pPr>
            <w:r w:rsidRPr="000757AA">
              <w:rPr>
                <w:lang w:val="en-US"/>
              </w:rPr>
              <w:t>20.1</w:t>
            </w:r>
            <w:r w:rsidRPr="000757AA">
              <w:rPr>
                <w:lang w:val="en-US"/>
              </w:rPr>
              <w:tab/>
              <w:t xml:space="preserve">The Bidder shall prepare one original of the documents comprising the </w:t>
            </w:r>
            <w:r w:rsidR="00920BDB" w:rsidRPr="000757AA">
              <w:rPr>
                <w:lang w:val="en-US"/>
              </w:rPr>
              <w:t xml:space="preserve">Bid </w:t>
            </w:r>
            <w:r w:rsidRPr="000757AA">
              <w:rPr>
                <w:lang w:val="en-US"/>
              </w:rPr>
              <w:t xml:space="preserve">as described in ITB 11 and clearly mark it “ORIGINAL.” Alternative </w:t>
            </w:r>
            <w:r w:rsidR="00920BDB" w:rsidRPr="000757AA">
              <w:rPr>
                <w:lang w:val="en-US"/>
              </w:rPr>
              <w:t>Bids</w:t>
            </w:r>
            <w:r w:rsidRPr="000757AA">
              <w:rPr>
                <w:lang w:val="en-US"/>
              </w:rPr>
              <w:t xml:space="preserve">, if permitted in accordance with ITB 13, shall be clearly marked “ALTERNATIVE.” In addition, the Bidder shall submit copies of the </w:t>
            </w:r>
            <w:r w:rsidR="00920BDB" w:rsidRPr="000757AA">
              <w:rPr>
                <w:lang w:val="en-US"/>
              </w:rPr>
              <w:t>Bid</w:t>
            </w:r>
            <w:r w:rsidRPr="000757AA">
              <w:rPr>
                <w:lang w:val="en-US"/>
              </w:rPr>
              <w:t xml:space="preserve">, in the number </w:t>
            </w:r>
            <w:r w:rsidRPr="000757AA">
              <w:rPr>
                <w:rStyle w:val="StyleHeader2-SubClausesBoldChar"/>
                <w:b w:val="0"/>
                <w:lang w:val="en-US"/>
              </w:rPr>
              <w:t>specified</w:t>
            </w:r>
            <w:r w:rsidRPr="000757AA">
              <w:rPr>
                <w:rStyle w:val="StyleHeader2-SubClausesBoldChar"/>
                <w:lang w:val="en-US"/>
              </w:rPr>
              <w:t xml:space="preserve"> in the BDS</w:t>
            </w:r>
            <w:r w:rsidRPr="000757AA">
              <w:rPr>
                <w:lang w:val="en-US"/>
              </w:rPr>
              <w:t xml:space="preserve"> and clearly mark them “COPY.”  In the event of any discrepancy between the original and the copies, the original shall prevail.</w:t>
            </w:r>
            <w:r w:rsidR="000F42B8" w:rsidRPr="000757AA">
              <w:rPr>
                <w:lang w:val="en-US"/>
              </w:rPr>
              <w:t xml:space="preserve"> </w:t>
            </w:r>
          </w:p>
        </w:tc>
      </w:tr>
      <w:tr w:rsidR="000F42B8" w:rsidRPr="00203156" w14:paraId="744377DB" w14:textId="77777777" w:rsidTr="00074216">
        <w:tc>
          <w:tcPr>
            <w:tcW w:w="2610" w:type="dxa"/>
          </w:tcPr>
          <w:p w14:paraId="097A9D5B" w14:textId="77777777" w:rsidR="000F42B8" w:rsidRPr="00203156" w:rsidRDefault="000F42B8" w:rsidP="00682CE6">
            <w:pPr>
              <w:spacing w:after="200"/>
            </w:pPr>
          </w:p>
        </w:tc>
        <w:tc>
          <w:tcPr>
            <w:tcW w:w="6660" w:type="dxa"/>
          </w:tcPr>
          <w:p w14:paraId="3FF34FA6" w14:textId="77777777" w:rsidR="000F42B8" w:rsidRPr="000757AA" w:rsidRDefault="000F42B8" w:rsidP="00682CE6">
            <w:pPr>
              <w:pStyle w:val="StyleHeader1-ClausesAfter0pt"/>
              <w:tabs>
                <w:tab w:val="left" w:pos="576"/>
              </w:tabs>
              <w:ind w:left="576" w:hanging="576"/>
              <w:rPr>
                <w:lang w:val="en-US"/>
              </w:rPr>
            </w:pPr>
            <w:r w:rsidRPr="000757AA">
              <w:rPr>
                <w:color w:val="000000"/>
                <w:lang w:val="en-US"/>
              </w:rPr>
              <w:t>20.2</w:t>
            </w:r>
            <w:r w:rsidRPr="000757AA">
              <w:rPr>
                <w:color w:val="000000"/>
                <w:lang w:val="en-US"/>
              </w:rPr>
              <w:tab/>
              <w:t xml:space="preserve">Bidders shall mark as “CONFIDENTIAL” all information in their Bids which is confidential to their business. </w:t>
            </w:r>
            <w:r w:rsidR="00CA170A" w:rsidRPr="000757AA">
              <w:rPr>
                <w:color w:val="000000"/>
                <w:lang w:val="en-US"/>
              </w:rPr>
              <w:t>This</w:t>
            </w:r>
            <w:r w:rsidRPr="000757AA">
              <w:rPr>
                <w:color w:val="000000"/>
                <w:lang w:val="en-US"/>
              </w:rPr>
              <w:t xml:space="preserve"> may include proprietary information, trade secrets, or commercial or financially sensitive information. </w:t>
            </w:r>
          </w:p>
        </w:tc>
      </w:tr>
      <w:tr w:rsidR="000F42B8" w:rsidRPr="00203156" w14:paraId="51E5F230" w14:textId="77777777" w:rsidTr="00074216">
        <w:tc>
          <w:tcPr>
            <w:tcW w:w="2610" w:type="dxa"/>
          </w:tcPr>
          <w:p w14:paraId="5B5A039E" w14:textId="77777777" w:rsidR="000F42B8" w:rsidRPr="00203156" w:rsidRDefault="000F42B8" w:rsidP="00682CE6">
            <w:pPr>
              <w:spacing w:after="200"/>
            </w:pPr>
          </w:p>
        </w:tc>
        <w:tc>
          <w:tcPr>
            <w:tcW w:w="6660" w:type="dxa"/>
          </w:tcPr>
          <w:p w14:paraId="2749B65E" w14:textId="77777777" w:rsidR="000F42B8" w:rsidRPr="000757AA" w:rsidRDefault="000F42B8" w:rsidP="00682CE6">
            <w:pPr>
              <w:pStyle w:val="StyleHeader1-ClausesAfter0pt"/>
              <w:tabs>
                <w:tab w:val="left" w:pos="576"/>
              </w:tabs>
              <w:ind w:left="576" w:hanging="576"/>
              <w:rPr>
                <w:lang w:val="en-US"/>
              </w:rPr>
            </w:pPr>
            <w:r w:rsidRPr="000757AA">
              <w:rPr>
                <w:color w:val="000000"/>
                <w:lang w:val="en-US"/>
              </w:rPr>
              <w:t>20.3</w:t>
            </w:r>
            <w:r w:rsidRPr="000757AA">
              <w:rPr>
                <w:color w:val="000000"/>
                <w:lang w:val="en-US"/>
              </w:rPr>
              <w:tab/>
            </w:r>
            <w:r w:rsidRPr="000757AA">
              <w:rPr>
                <w:color w:val="000000"/>
                <w:spacing w:val="-4"/>
                <w:lang w:val="en-US"/>
              </w:rPr>
              <w:t xml:space="preserve">The original and all copies of the Bid shall be typed or written in indelible ink and shall be signed by a person duly authorized to sign on behalf of the Bidder. This authorization shall consist of a written confirmation </w:t>
            </w:r>
            <w:r w:rsidRPr="000757AA">
              <w:rPr>
                <w:rStyle w:val="StyleHeader2-SubClausesBoldChar"/>
                <w:b w:val="0"/>
                <w:color w:val="000000"/>
                <w:spacing w:val="-4"/>
                <w:lang w:val="en-US"/>
              </w:rPr>
              <w:t>as specified</w:t>
            </w:r>
            <w:r w:rsidRPr="000757AA">
              <w:rPr>
                <w:rStyle w:val="StyleHeader2-SubClausesBoldChar"/>
                <w:color w:val="000000"/>
                <w:spacing w:val="-4"/>
                <w:lang w:val="en-US"/>
              </w:rPr>
              <w:t xml:space="preserve"> in the BDS</w:t>
            </w:r>
            <w:r w:rsidRPr="000757AA">
              <w:rPr>
                <w:color w:val="000000"/>
                <w:spacing w:val="-4"/>
                <w:lang w:val="en-US"/>
              </w:rPr>
              <w:t xml:space="preserve"> and shall be attached to the Bid.  The name and position held by each person signing the authorization must be typed or printed below the signature.  </w:t>
            </w:r>
            <w:r w:rsidRPr="000757AA">
              <w:rPr>
                <w:iCs/>
                <w:color w:val="000000"/>
                <w:spacing w:val="-4"/>
                <w:lang w:val="en-US"/>
              </w:rPr>
              <w:t>All pages of the Bid where entries or amendments have been made shall be signed or initialed by the person signing the Bid.</w:t>
            </w:r>
          </w:p>
        </w:tc>
      </w:tr>
      <w:tr w:rsidR="000F42B8" w:rsidRPr="00203156" w14:paraId="4687EE77" w14:textId="77777777" w:rsidTr="00074216">
        <w:tc>
          <w:tcPr>
            <w:tcW w:w="2610" w:type="dxa"/>
          </w:tcPr>
          <w:p w14:paraId="7D89048F" w14:textId="77777777" w:rsidR="000F42B8" w:rsidRPr="00203156" w:rsidRDefault="000F42B8" w:rsidP="00682CE6">
            <w:pPr>
              <w:spacing w:after="200"/>
            </w:pPr>
          </w:p>
        </w:tc>
        <w:tc>
          <w:tcPr>
            <w:tcW w:w="6660" w:type="dxa"/>
          </w:tcPr>
          <w:p w14:paraId="0C80DC16" w14:textId="77777777" w:rsidR="000F42B8" w:rsidRPr="000757AA" w:rsidRDefault="000F42B8" w:rsidP="00682CE6">
            <w:pPr>
              <w:pStyle w:val="StyleHeader1-ClausesAfter0pt"/>
              <w:tabs>
                <w:tab w:val="left" w:pos="576"/>
              </w:tabs>
              <w:ind w:left="576" w:hanging="576"/>
              <w:rPr>
                <w:lang w:val="en-US"/>
              </w:rPr>
            </w:pPr>
            <w:r w:rsidRPr="000757AA">
              <w:rPr>
                <w:color w:val="000000"/>
                <w:lang w:val="en-US"/>
              </w:rPr>
              <w:t>20.4</w:t>
            </w:r>
            <w:r w:rsidRPr="000757AA">
              <w:rPr>
                <w:color w:val="000000"/>
                <w:lang w:val="en-US"/>
              </w:rPr>
              <w:tab/>
              <w:t xml:space="preserve">In case the Bidder is a JV, the Bid shall be signed by an authorized representative of the JV on behalf of the JV, and so as to be legally binding on all the members as evidenced by a power of </w:t>
            </w:r>
            <w:r w:rsidRPr="000757AA">
              <w:rPr>
                <w:color w:val="000000"/>
                <w:spacing w:val="-4"/>
                <w:lang w:val="en-US"/>
              </w:rPr>
              <w:t>attorney</w:t>
            </w:r>
            <w:r w:rsidRPr="000757AA">
              <w:rPr>
                <w:color w:val="000000"/>
                <w:lang w:val="en-US"/>
              </w:rPr>
              <w:t xml:space="preserve"> signed by their legally authorized representatives.</w:t>
            </w:r>
          </w:p>
        </w:tc>
      </w:tr>
      <w:tr w:rsidR="000F42B8" w:rsidRPr="00203156" w14:paraId="1E9F1D0F" w14:textId="77777777" w:rsidTr="00074216">
        <w:tc>
          <w:tcPr>
            <w:tcW w:w="2610" w:type="dxa"/>
          </w:tcPr>
          <w:p w14:paraId="67D42717" w14:textId="77777777" w:rsidR="000F42B8" w:rsidRPr="00203156" w:rsidRDefault="000F42B8" w:rsidP="00682CE6">
            <w:pPr>
              <w:spacing w:after="200"/>
            </w:pPr>
          </w:p>
        </w:tc>
        <w:tc>
          <w:tcPr>
            <w:tcW w:w="6660" w:type="dxa"/>
          </w:tcPr>
          <w:p w14:paraId="50EC91B8" w14:textId="77777777" w:rsidR="000F42B8" w:rsidRPr="000757AA" w:rsidRDefault="000F42B8" w:rsidP="00682CE6">
            <w:pPr>
              <w:pStyle w:val="StyleHeader1-ClausesAfter0pt"/>
              <w:tabs>
                <w:tab w:val="left" w:pos="576"/>
              </w:tabs>
              <w:ind w:left="576" w:hanging="576"/>
              <w:rPr>
                <w:lang w:val="en-US"/>
              </w:rPr>
            </w:pPr>
            <w:r w:rsidRPr="000757AA">
              <w:rPr>
                <w:lang w:val="en-US"/>
              </w:rPr>
              <w:t>20.5</w:t>
            </w:r>
            <w:r w:rsidRPr="000757AA">
              <w:rPr>
                <w:lang w:val="en-US"/>
              </w:rPr>
              <w:tab/>
            </w:r>
            <w:r w:rsidRPr="000757AA">
              <w:rPr>
                <w:spacing w:val="-4"/>
                <w:lang w:val="en-US"/>
              </w:rPr>
              <w:t>Any inter-lineation, erasures, or overwriting shall be valid only if they are signed or initialed by the person signing the Bid.</w:t>
            </w:r>
          </w:p>
        </w:tc>
      </w:tr>
      <w:tr w:rsidR="000F42B8" w:rsidRPr="00203156" w14:paraId="2F008D25" w14:textId="77777777" w:rsidTr="00074216">
        <w:tc>
          <w:tcPr>
            <w:tcW w:w="2610" w:type="dxa"/>
          </w:tcPr>
          <w:p w14:paraId="592A7A6D" w14:textId="77777777" w:rsidR="000F42B8" w:rsidRPr="00203156" w:rsidRDefault="000F42B8" w:rsidP="00682CE6">
            <w:pPr>
              <w:spacing w:after="200"/>
            </w:pPr>
          </w:p>
        </w:tc>
        <w:tc>
          <w:tcPr>
            <w:tcW w:w="6660" w:type="dxa"/>
          </w:tcPr>
          <w:p w14:paraId="4DA7875B" w14:textId="77777777" w:rsidR="000F42B8" w:rsidRPr="000757AA" w:rsidRDefault="000F42B8" w:rsidP="00682CE6">
            <w:pPr>
              <w:pStyle w:val="BodyText2"/>
              <w:spacing w:after="200"/>
              <w:jc w:val="center"/>
              <w:rPr>
                <w:b/>
                <w:bCs w:val="0"/>
                <w:i w:val="0"/>
                <w:iCs/>
                <w:sz w:val="28"/>
              </w:rPr>
            </w:pPr>
            <w:bookmarkStart w:id="205" w:name="_Toc438438844"/>
            <w:bookmarkStart w:id="206" w:name="_Toc438532613"/>
            <w:bookmarkStart w:id="207" w:name="_Toc438733988"/>
            <w:bookmarkStart w:id="208" w:name="_Toc438962070"/>
            <w:bookmarkStart w:id="209" w:name="_Toc461939619"/>
            <w:bookmarkStart w:id="210" w:name="_Toc44499650"/>
            <w:r w:rsidRPr="000757AA">
              <w:rPr>
                <w:b/>
                <w:i w:val="0"/>
                <w:iCs/>
                <w:sz w:val="28"/>
              </w:rPr>
              <w:t>D.  Submission and Opening of Bids</w:t>
            </w:r>
            <w:bookmarkEnd w:id="205"/>
            <w:bookmarkEnd w:id="206"/>
            <w:bookmarkEnd w:id="207"/>
            <w:bookmarkEnd w:id="208"/>
            <w:bookmarkEnd w:id="209"/>
            <w:bookmarkEnd w:id="210"/>
          </w:p>
        </w:tc>
      </w:tr>
      <w:tr w:rsidR="000F42B8" w:rsidRPr="00203156" w14:paraId="5CCB8149" w14:textId="77777777" w:rsidTr="00074216">
        <w:tc>
          <w:tcPr>
            <w:tcW w:w="2610" w:type="dxa"/>
          </w:tcPr>
          <w:p w14:paraId="43338B2D" w14:textId="13EA1145" w:rsidR="000F42B8" w:rsidRPr="00203156" w:rsidRDefault="000F42B8" w:rsidP="00D15A58">
            <w:pPr>
              <w:pStyle w:val="ITBHeader"/>
              <w:tabs>
                <w:tab w:val="clear" w:pos="342"/>
                <w:tab w:val="clear" w:pos="720"/>
              </w:tabs>
              <w:spacing w:after="200"/>
              <w:ind w:left="345"/>
            </w:pPr>
            <w:bookmarkStart w:id="211" w:name="_Toc438438845"/>
            <w:bookmarkStart w:id="212" w:name="_Toc438532614"/>
            <w:bookmarkStart w:id="213" w:name="_Toc438733989"/>
            <w:bookmarkStart w:id="214" w:name="_Toc438907027"/>
            <w:bookmarkStart w:id="215" w:name="_Toc438907226"/>
            <w:bookmarkStart w:id="216" w:name="_Toc44499651"/>
            <w:bookmarkStart w:id="217" w:name="_Toc44581113"/>
            <w:r w:rsidRPr="00203156">
              <w:t>Sealing and Marking of Bids</w:t>
            </w:r>
            <w:bookmarkEnd w:id="211"/>
            <w:bookmarkEnd w:id="212"/>
            <w:bookmarkEnd w:id="213"/>
            <w:bookmarkEnd w:id="214"/>
            <w:bookmarkEnd w:id="215"/>
            <w:bookmarkEnd w:id="216"/>
            <w:bookmarkEnd w:id="217"/>
          </w:p>
        </w:tc>
        <w:tc>
          <w:tcPr>
            <w:tcW w:w="6660" w:type="dxa"/>
          </w:tcPr>
          <w:p w14:paraId="2B6F02CF" w14:textId="77777777" w:rsidR="000F42B8" w:rsidRPr="000757AA" w:rsidRDefault="00C15F4F" w:rsidP="003B5DF9">
            <w:pPr>
              <w:pStyle w:val="Header2-SubClauses"/>
              <w:numPr>
                <w:ilvl w:val="1"/>
                <w:numId w:val="63"/>
              </w:numPr>
              <w:tabs>
                <w:tab w:val="clear" w:pos="576"/>
              </w:tabs>
              <w:ind w:left="620" w:hanging="634"/>
              <w:rPr>
                <w:lang w:val="en-US"/>
              </w:rPr>
            </w:pPr>
            <w:r w:rsidRPr="000757AA">
              <w:rPr>
                <w:lang w:val="en-US"/>
              </w:rPr>
              <w:t>The Bidder shall deliver the Bid in a single, sealed envelope (one-envelope Bidding process). Within the single envelope the Bidder shall place the following separate, sealed envelopes:</w:t>
            </w:r>
            <w:r w:rsidR="00F91D42" w:rsidRPr="000757AA" w:rsidDel="00C15F4F">
              <w:rPr>
                <w:lang w:val="en-US"/>
              </w:rPr>
              <w:t xml:space="preserve"> </w:t>
            </w:r>
          </w:p>
        </w:tc>
      </w:tr>
      <w:tr w:rsidR="000F42B8" w:rsidRPr="00203156" w14:paraId="7774B099" w14:textId="77777777" w:rsidTr="00074216">
        <w:tc>
          <w:tcPr>
            <w:tcW w:w="2610" w:type="dxa"/>
          </w:tcPr>
          <w:p w14:paraId="062BAF4E" w14:textId="77777777" w:rsidR="000F42B8" w:rsidRPr="00203156" w:rsidRDefault="000F42B8" w:rsidP="00682CE6">
            <w:pPr>
              <w:spacing w:after="200"/>
            </w:pPr>
            <w:bookmarkStart w:id="218" w:name="_Toc438532615"/>
            <w:bookmarkEnd w:id="218"/>
          </w:p>
        </w:tc>
        <w:tc>
          <w:tcPr>
            <w:tcW w:w="6660" w:type="dxa"/>
          </w:tcPr>
          <w:p w14:paraId="54F0F862" w14:textId="77777777" w:rsidR="00C15F4F" w:rsidRPr="000757AA" w:rsidRDefault="00C15F4F" w:rsidP="003B5DF9">
            <w:pPr>
              <w:numPr>
                <w:ilvl w:val="0"/>
                <w:numId w:val="78"/>
              </w:numPr>
              <w:spacing w:after="200"/>
              <w:ind w:left="1152" w:hanging="537"/>
            </w:pPr>
            <w:r w:rsidRPr="000757AA">
              <w:t xml:space="preserve">in an envelope marked “ORIGINAL”, all documents comprising the Bid, as described in ITB 11; and </w:t>
            </w:r>
          </w:p>
          <w:p w14:paraId="3B75B885" w14:textId="77777777" w:rsidR="00C15F4F" w:rsidRPr="000757AA" w:rsidRDefault="00C15F4F" w:rsidP="003B5DF9">
            <w:pPr>
              <w:numPr>
                <w:ilvl w:val="0"/>
                <w:numId w:val="78"/>
              </w:numPr>
              <w:spacing w:after="200"/>
              <w:ind w:left="1152" w:hanging="537"/>
            </w:pPr>
            <w:r w:rsidRPr="000757AA">
              <w:t xml:space="preserve">in an envelope marked “COPIES”, all </w:t>
            </w:r>
            <w:r w:rsidR="00A71386" w:rsidRPr="000757AA">
              <w:t>required copies of the Bid; and</w:t>
            </w:r>
            <w:r w:rsidRPr="000757AA">
              <w:t xml:space="preserve"> </w:t>
            </w:r>
          </w:p>
          <w:p w14:paraId="2E3495E4" w14:textId="77777777" w:rsidR="00C15F4F" w:rsidRPr="000757AA" w:rsidRDefault="00C15F4F" w:rsidP="003B5DF9">
            <w:pPr>
              <w:numPr>
                <w:ilvl w:val="0"/>
                <w:numId w:val="78"/>
              </w:numPr>
              <w:spacing w:after="200"/>
              <w:ind w:left="1152" w:hanging="537"/>
            </w:pPr>
            <w:r w:rsidRPr="000757AA">
              <w:t>if alternative Bids are permitted in accordance with ITB 13, and if relevant:</w:t>
            </w:r>
          </w:p>
          <w:p w14:paraId="326721EC" w14:textId="77777777" w:rsidR="00C15F4F" w:rsidRPr="000757AA" w:rsidRDefault="00C15F4F" w:rsidP="003B5DF9">
            <w:pPr>
              <w:pStyle w:val="Sub-ClauseText"/>
              <w:numPr>
                <w:ilvl w:val="0"/>
                <w:numId w:val="66"/>
              </w:numPr>
              <w:spacing w:before="0" w:after="200"/>
              <w:ind w:left="2052"/>
              <w:jc w:val="left"/>
            </w:pPr>
            <w:r w:rsidRPr="000757AA">
              <w:t>in an envelope marked “ORIGINAL –ALTERNATIVE BID”, the alternative Bid; and</w:t>
            </w:r>
          </w:p>
          <w:p w14:paraId="398D2943" w14:textId="77777777" w:rsidR="000F42B8" w:rsidRPr="000757AA" w:rsidRDefault="00C15F4F" w:rsidP="003B5DF9">
            <w:pPr>
              <w:pStyle w:val="Sub-ClauseText"/>
              <w:numPr>
                <w:ilvl w:val="0"/>
                <w:numId w:val="66"/>
              </w:numPr>
              <w:spacing w:before="0" w:after="200"/>
              <w:ind w:left="2052"/>
              <w:jc w:val="left"/>
            </w:pPr>
            <w:r w:rsidRPr="000757AA">
              <w:t>in the envelope marked “COPIES</w:t>
            </w:r>
            <w:r w:rsidR="00CA170A" w:rsidRPr="000757AA">
              <w:t xml:space="preserve"> </w:t>
            </w:r>
            <w:r w:rsidRPr="000757AA">
              <w:t>- ALTERNATIVE BID”, all required copies of the alternative Bid.</w:t>
            </w:r>
            <w:r w:rsidR="00F91D42" w:rsidRPr="000757AA" w:rsidDel="00C15F4F">
              <w:t xml:space="preserve"> </w:t>
            </w:r>
          </w:p>
        </w:tc>
      </w:tr>
      <w:tr w:rsidR="000F42B8" w:rsidRPr="00203156" w14:paraId="27CA16BC" w14:textId="77777777" w:rsidTr="00074216">
        <w:tc>
          <w:tcPr>
            <w:tcW w:w="2610" w:type="dxa"/>
          </w:tcPr>
          <w:p w14:paraId="52A7E5CD" w14:textId="77777777" w:rsidR="000F42B8" w:rsidRPr="00203156" w:rsidRDefault="000F42B8" w:rsidP="00682CE6">
            <w:pPr>
              <w:spacing w:after="200"/>
            </w:pPr>
            <w:bookmarkStart w:id="219" w:name="_Toc438532616"/>
            <w:bookmarkStart w:id="220" w:name="_Toc438532617"/>
            <w:bookmarkEnd w:id="219"/>
            <w:bookmarkEnd w:id="220"/>
          </w:p>
        </w:tc>
        <w:tc>
          <w:tcPr>
            <w:tcW w:w="6660" w:type="dxa"/>
          </w:tcPr>
          <w:p w14:paraId="0E27CC02" w14:textId="77777777" w:rsidR="000F42B8" w:rsidRPr="000757AA" w:rsidRDefault="00A71386" w:rsidP="00682CE6">
            <w:pPr>
              <w:pStyle w:val="StyleHeader1-ClausesAfter0pt"/>
              <w:tabs>
                <w:tab w:val="left" w:pos="576"/>
              </w:tabs>
              <w:ind w:left="576" w:hanging="576"/>
              <w:rPr>
                <w:lang w:val="en-US"/>
              </w:rPr>
            </w:pPr>
            <w:r w:rsidRPr="000757AA">
              <w:rPr>
                <w:lang w:val="en-US"/>
              </w:rPr>
              <w:t>21.2</w:t>
            </w:r>
            <w:r w:rsidR="000F42B8" w:rsidRPr="000757AA">
              <w:rPr>
                <w:lang w:val="en-US"/>
              </w:rPr>
              <w:tab/>
              <w:t xml:space="preserve">If all envelopes are not sealed and marked as required, the Employer will assume no responsibility for the misplacement or premature opening of the </w:t>
            </w:r>
            <w:r w:rsidR="00C15F4F" w:rsidRPr="000757AA">
              <w:rPr>
                <w:lang w:val="en-US"/>
              </w:rPr>
              <w:t>B</w:t>
            </w:r>
            <w:r w:rsidR="000F42B8" w:rsidRPr="000757AA">
              <w:rPr>
                <w:lang w:val="en-US"/>
              </w:rPr>
              <w:t>id.</w:t>
            </w:r>
          </w:p>
        </w:tc>
      </w:tr>
      <w:tr w:rsidR="000F42B8" w:rsidRPr="00203156" w14:paraId="414189D0" w14:textId="77777777" w:rsidTr="00074216">
        <w:trPr>
          <w:trHeight w:val="1035"/>
        </w:trPr>
        <w:tc>
          <w:tcPr>
            <w:tcW w:w="2610" w:type="dxa"/>
          </w:tcPr>
          <w:p w14:paraId="0ED6F202" w14:textId="0B9FCA08" w:rsidR="000F42B8" w:rsidRPr="00203156" w:rsidRDefault="000F42B8" w:rsidP="00D15A58">
            <w:pPr>
              <w:pStyle w:val="ITBHeader"/>
              <w:tabs>
                <w:tab w:val="clear" w:pos="342"/>
                <w:tab w:val="clear" w:pos="720"/>
              </w:tabs>
              <w:spacing w:after="200"/>
              <w:ind w:left="345"/>
            </w:pPr>
            <w:bookmarkStart w:id="221" w:name="_Toc424009124"/>
            <w:bookmarkStart w:id="222" w:name="_Toc438438846"/>
            <w:bookmarkStart w:id="223" w:name="_Toc438532618"/>
            <w:bookmarkStart w:id="224" w:name="_Toc438733990"/>
            <w:bookmarkStart w:id="225" w:name="_Toc438907028"/>
            <w:bookmarkStart w:id="226" w:name="_Toc438907227"/>
            <w:bookmarkStart w:id="227" w:name="_Toc44499652"/>
            <w:bookmarkStart w:id="228" w:name="_Toc44581114"/>
            <w:r w:rsidRPr="00203156">
              <w:t>Deadline for Submission of Bids</w:t>
            </w:r>
            <w:bookmarkEnd w:id="221"/>
            <w:bookmarkEnd w:id="222"/>
            <w:bookmarkEnd w:id="223"/>
            <w:bookmarkEnd w:id="224"/>
            <w:bookmarkEnd w:id="225"/>
            <w:bookmarkEnd w:id="226"/>
            <w:bookmarkEnd w:id="227"/>
            <w:bookmarkEnd w:id="228"/>
          </w:p>
        </w:tc>
        <w:tc>
          <w:tcPr>
            <w:tcW w:w="6660" w:type="dxa"/>
          </w:tcPr>
          <w:p w14:paraId="670EE3AE" w14:textId="77777777" w:rsidR="000F42B8" w:rsidRPr="000757AA" w:rsidRDefault="000F42B8" w:rsidP="00682CE6">
            <w:pPr>
              <w:pStyle w:val="StyleHeader1-ClausesAfter0pt"/>
              <w:tabs>
                <w:tab w:val="left" w:pos="576"/>
              </w:tabs>
              <w:ind w:left="576" w:hanging="576"/>
              <w:rPr>
                <w:lang w:val="en-US"/>
              </w:rPr>
            </w:pPr>
            <w:r w:rsidRPr="000757AA">
              <w:rPr>
                <w:lang w:val="en-US"/>
              </w:rPr>
              <w:t>22.1</w:t>
            </w:r>
            <w:r w:rsidRPr="000757AA">
              <w:rPr>
                <w:lang w:val="en-US"/>
              </w:rPr>
              <w:tab/>
              <w:t xml:space="preserve">Bids must be received by the Employer at the address and no later than the date and time </w:t>
            </w:r>
            <w:r w:rsidRPr="000757AA">
              <w:rPr>
                <w:rStyle w:val="StyleHeader2-SubClausesBoldChar"/>
                <w:b w:val="0"/>
                <w:lang w:val="en-US"/>
              </w:rPr>
              <w:t>indicated</w:t>
            </w:r>
            <w:r w:rsidRPr="000757AA">
              <w:rPr>
                <w:rStyle w:val="StyleHeader2-SubClausesBoldChar"/>
                <w:lang w:val="en-US"/>
              </w:rPr>
              <w:t xml:space="preserve"> in the BDS</w:t>
            </w:r>
            <w:r w:rsidRPr="000757AA">
              <w:rPr>
                <w:lang w:val="en-US"/>
              </w:rPr>
              <w:t xml:space="preserve">.  </w:t>
            </w:r>
            <w:r w:rsidRPr="000757AA">
              <w:rPr>
                <w:rStyle w:val="StyleHeader2-SubClausesBoldChar"/>
                <w:b w:val="0"/>
                <w:lang w:val="en-US"/>
              </w:rPr>
              <w:t>When so specified</w:t>
            </w:r>
            <w:r w:rsidRPr="000757AA">
              <w:rPr>
                <w:rStyle w:val="StyleHeader2-SubClausesBoldChar"/>
                <w:lang w:val="en-US"/>
              </w:rPr>
              <w:t xml:space="preserve"> in the BDS</w:t>
            </w:r>
            <w:r w:rsidRPr="000757AA">
              <w:rPr>
                <w:lang w:val="en-US"/>
              </w:rPr>
              <w:t xml:space="preserve">, </w:t>
            </w:r>
            <w:r w:rsidR="009B2B27" w:rsidRPr="000757AA">
              <w:rPr>
                <w:lang w:val="en-US"/>
              </w:rPr>
              <w:t xml:space="preserve">Bidders </w:t>
            </w:r>
            <w:r w:rsidRPr="000757AA">
              <w:rPr>
                <w:lang w:val="en-US"/>
              </w:rPr>
              <w:t xml:space="preserve">shall have the option of submitting their </w:t>
            </w:r>
            <w:r w:rsidR="00573C0E" w:rsidRPr="000757AA">
              <w:rPr>
                <w:lang w:val="en-US"/>
              </w:rPr>
              <w:t xml:space="preserve">Bids </w:t>
            </w:r>
            <w:r w:rsidRPr="000757AA">
              <w:rPr>
                <w:lang w:val="en-US"/>
              </w:rPr>
              <w:t xml:space="preserve">electronically. Bidders submitting </w:t>
            </w:r>
            <w:r w:rsidR="009B2B27" w:rsidRPr="000757AA">
              <w:rPr>
                <w:lang w:val="en-US"/>
              </w:rPr>
              <w:t xml:space="preserve">Bids </w:t>
            </w:r>
            <w:r w:rsidRPr="000757AA">
              <w:rPr>
                <w:lang w:val="en-US"/>
              </w:rPr>
              <w:t xml:space="preserve">electronically shall follow the electronic </w:t>
            </w:r>
            <w:r w:rsidR="009B2B27" w:rsidRPr="000757AA">
              <w:rPr>
                <w:lang w:val="en-US"/>
              </w:rPr>
              <w:t xml:space="preserve">Bid </w:t>
            </w:r>
            <w:r w:rsidRPr="000757AA">
              <w:rPr>
                <w:lang w:val="en-US"/>
              </w:rPr>
              <w:t xml:space="preserve">submission  procedures </w:t>
            </w:r>
            <w:r w:rsidRPr="000757AA">
              <w:rPr>
                <w:rStyle w:val="StyleHeader2-SubClausesBoldChar"/>
                <w:b w:val="0"/>
                <w:lang w:val="en-US"/>
              </w:rPr>
              <w:t>specified</w:t>
            </w:r>
            <w:r w:rsidRPr="000757AA">
              <w:rPr>
                <w:rStyle w:val="StyleHeader2-SubClausesBoldChar"/>
                <w:lang w:val="en-US"/>
              </w:rPr>
              <w:t xml:space="preserve"> in the BDS</w:t>
            </w:r>
            <w:r w:rsidRPr="000757AA">
              <w:rPr>
                <w:lang w:val="en-US"/>
              </w:rPr>
              <w:t>.</w:t>
            </w:r>
          </w:p>
        </w:tc>
      </w:tr>
      <w:tr w:rsidR="000F42B8" w:rsidRPr="00203156" w14:paraId="43933E0C" w14:textId="77777777" w:rsidTr="00074216">
        <w:tc>
          <w:tcPr>
            <w:tcW w:w="2610" w:type="dxa"/>
          </w:tcPr>
          <w:p w14:paraId="0A50D738" w14:textId="77777777" w:rsidR="000F42B8" w:rsidRPr="00203156" w:rsidRDefault="000F42B8" w:rsidP="00682CE6">
            <w:pPr>
              <w:spacing w:after="200"/>
            </w:pPr>
          </w:p>
        </w:tc>
        <w:tc>
          <w:tcPr>
            <w:tcW w:w="6660" w:type="dxa"/>
          </w:tcPr>
          <w:p w14:paraId="5A5D2CF9" w14:textId="77777777" w:rsidR="000F42B8" w:rsidRPr="000757AA" w:rsidRDefault="000F42B8" w:rsidP="00682CE6">
            <w:pPr>
              <w:pStyle w:val="StyleHeader1-ClausesAfter0pt"/>
              <w:tabs>
                <w:tab w:val="left" w:pos="576"/>
              </w:tabs>
              <w:ind w:left="576" w:hanging="576"/>
              <w:rPr>
                <w:lang w:val="en-US"/>
              </w:rPr>
            </w:pPr>
            <w:r w:rsidRPr="000757AA">
              <w:rPr>
                <w:lang w:val="en-US"/>
              </w:rPr>
              <w:t>22.2</w:t>
            </w:r>
            <w:r w:rsidRPr="000757AA">
              <w:rPr>
                <w:lang w:val="en-US"/>
              </w:rPr>
              <w:tab/>
              <w:t xml:space="preserve">The Employer may, at its discretion, extend the deadline for the submission of </w:t>
            </w:r>
            <w:r w:rsidR="009B2B27" w:rsidRPr="000757AA">
              <w:rPr>
                <w:lang w:val="en-US"/>
              </w:rPr>
              <w:t xml:space="preserve">Bids </w:t>
            </w:r>
            <w:r w:rsidRPr="000757AA">
              <w:rPr>
                <w:lang w:val="en-US"/>
              </w:rPr>
              <w:t xml:space="preserve">by amending the </w:t>
            </w:r>
            <w:r w:rsidR="009260AF" w:rsidRPr="000757AA">
              <w:rPr>
                <w:lang w:val="en-US"/>
              </w:rPr>
              <w:t>bidding document</w:t>
            </w:r>
            <w:r w:rsidRPr="000757AA">
              <w:rPr>
                <w:lang w:val="en-US"/>
              </w:rPr>
              <w:t xml:space="preserve"> in accordance with ITB 8, in which case all rights and obligations of the Employer and Bidders previously subject to the deadline shall thereafter be subject to the deadline as extended.</w:t>
            </w:r>
          </w:p>
        </w:tc>
      </w:tr>
      <w:tr w:rsidR="000F42B8" w:rsidRPr="00203156" w14:paraId="541BAB5D" w14:textId="77777777" w:rsidTr="00074216">
        <w:tc>
          <w:tcPr>
            <w:tcW w:w="2610" w:type="dxa"/>
          </w:tcPr>
          <w:p w14:paraId="02C03A4A" w14:textId="3C27554F" w:rsidR="000F42B8" w:rsidRPr="00203156" w:rsidRDefault="000F42B8" w:rsidP="00D15A58">
            <w:pPr>
              <w:pStyle w:val="ITBHeader"/>
              <w:tabs>
                <w:tab w:val="clear" w:pos="342"/>
                <w:tab w:val="clear" w:pos="720"/>
              </w:tabs>
              <w:spacing w:after="200"/>
              <w:ind w:left="345"/>
            </w:pPr>
            <w:bookmarkStart w:id="229" w:name="_Toc438438847"/>
            <w:bookmarkStart w:id="230" w:name="_Toc438532619"/>
            <w:bookmarkStart w:id="231" w:name="_Toc438733991"/>
            <w:bookmarkStart w:id="232" w:name="_Toc438907029"/>
            <w:bookmarkStart w:id="233" w:name="_Toc438907228"/>
            <w:bookmarkStart w:id="234" w:name="_Toc44499653"/>
            <w:bookmarkStart w:id="235" w:name="_Toc44581115"/>
            <w:r w:rsidRPr="00203156">
              <w:t>Late Bids</w:t>
            </w:r>
            <w:bookmarkEnd w:id="229"/>
            <w:bookmarkEnd w:id="230"/>
            <w:bookmarkEnd w:id="231"/>
            <w:bookmarkEnd w:id="232"/>
            <w:bookmarkEnd w:id="233"/>
            <w:bookmarkEnd w:id="234"/>
            <w:bookmarkEnd w:id="235"/>
          </w:p>
        </w:tc>
        <w:tc>
          <w:tcPr>
            <w:tcW w:w="6660" w:type="dxa"/>
          </w:tcPr>
          <w:p w14:paraId="2388D9E3" w14:textId="77777777" w:rsidR="000F42B8" w:rsidRPr="000757AA" w:rsidRDefault="000F42B8" w:rsidP="00682CE6">
            <w:pPr>
              <w:pStyle w:val="StyleHeader1-ClausesAfter0pt"/>
              <w:tabs>
                <w:tab w:val="left" w:pos="576"/>
              </w:tabs>
              <w:ind w:left="576" w:hanging="576"/>
              <w:rPr>
                <w:lang w:val="en-US"/>
              </w:rPr>
            </w:pPr>
            <w:r w:rsidRPr="000757AA">
              <w:rPr>
                <w:lang w:val="en-US"/>
              </w:rPr>
              <w:t>23.1</w:t>
            </w:r>
            <w:r w:rsidRPr="000757AA">
              <w:rPr>
                <w:lang w:val="en-US"/>
              </w:rPr>
              <w:tab/>
              <w:t xml:space="preserve">The Employer shall not consider any </w:t>
            </w:r>
            <w:r w:rsidR="008C3794" w:rsidRPr="000757AA">
              <w:rPr>
                <w:lang w:val="en-US"/>
              </w:rPr>
              <w:t xml:space="preserve">Bid </w:t>
            </w:r>
            <w:r w:rsidRPr="000757AA">
              <w:rPr>
                <w:lang w:val="en-US"/>
              </w:rPr>
              <w:t xml:space="preserve">that arrives after the deadline for submission of </w:t>
            </w:r>
            <w:r w:rsidR="008C3794" w:rsidRPr="000757AA">
              <w:rPr>
                <w:lang w:val="en-US"/>
              </w:rPr>
              <w:t>Bids</w:t>
            </w:r>
            <w:r w:rsidRPr="000757AA">
              <w:rPr>
                <w:lang w:val="en-US"/>
              </w:rPr>
              <w:t xml:space="preserve">, in accordance with ITB 22.  Any </w:t>
            </w:r>
            <w:r w:rsidR="00573C0E" w:rsidRPr="000757AA">
              <w:rPr>
                <w:lang w:val="en-US"/>
              </w:rPr>
              <w:t xml:space="preserve">Bid </w:t>
            </w:r>
            <w:r w:rsidRPr="000757AA">
              <w:rPr>
                <w:lang w:val="en-US"/>
              </w:rPr>
              <w:t xml:space="preserve">received by the Employer after the deadline for submission of </w:t>
            </w:r>
            <w:r w:rsidR="00F91D42" w:rsidRPr="000757AA">
              <w:rPr>
                <w:lang w:val="en-US"/>
              </w:rPr>
              <w:t xml:space="preserve">Bids </w:t>
            </w:r>
            <w:r w:rsidRPr="000757AA">
              <w:rPr>
                <w:lang w:val="en-US"/>
              </w:rPr>
              <w:t>shall be declared late, rejected, and returned unopened to the Bidder.</w:t>
            </w:r>
          </w:p>
        </w:tc>
      </w:tr>
      <w:tr w:rsidR="000F42B8" w:rsidRPr="00203156" w14:paraId="383FAE5C" w14:textId="77777777" w:rsidTr="00074216">
        <w:tc>
          <w:tcPr>
            <w:tcW w:w="2610" w:type="dxa"/>
          </w:tcPr>
          <w:p w14:paraId="4489EDB8" w14:textId="78D41594" w:rsidR="000F42B8" w:rsidRPr="00203156" w:rsidRDefault="000F42B8" w:rsidP="00D15A58">
            <w:pPr>
              <w:pStyle w:val="ITBHeader"/>
              <w:tabs>
                <w:tab w:val="clear" w:pos="342"/>
                <w:tab w:val="clear" w:pos="720"/>
              </w:tabs>
              <w:spacing w:after="200"/>
              <w:ind w:left="345"/>
            </w:pPr>
            <w:bookmarkStart w:id="236" w:name="_Toc424009126"/>
            <w:bookmarkStart w:id="237" w:name="_Toc438438848"/>
            <w:bookmarkStart w:id="238" w:name="_Toc438532620"/>
            <w:bookmarkStart w:id="239" w:name="_Toc438733992"/>
            <w:bookmarkStart w:id="240" w:name="_Toc438907030"/>
            <w:bookmarkStart w:id="241" w:name="_Toc438907229"/>
            <w:bookmarkStart w:id="242" w:name="_Toc44499654"/>
            <w:bookmarkStart w:id="243" w:name="_Toc44581116"/>
            <w:r w:rsidRPr="00203156">
              <w:t>Withdrawal,  Substitution, and Modification of Bids</w:t>
            </w:r>
            <w:bookmarkEnd w:id="236"/>
            <w:bookmarkEnd w:id="237"/>
            <w:bookmarkEnd w:id="238"/>
            <w:bookmarkEnd w:id="239"/>
            <w:bookmarkEnd w:id="240"/>
            <w:bookmarkEnd w:id="241"/>
            <w:bookmarkEnd w:id="242"/>
            <w:bookmarkEnd w:id="243"/>
            <w:r w:rsidRPr="00203156">
              <w:t xml:space="preserve"> </w:t>
            </w:r>
          </w:p>
        </w:tc>
        <w:tc>
          <w:tcPr>
            <w:tcW w:w="6660" w:type="dxa"/>
          </w:tcPr>
          <w:p w14:paraId="7A718B00" w14:textId="77777777" w:rsidR="000F42B8" w:rsidRPr="000757AA" w:rsidRDefault="000F42B8" w:rsidP="00682CE6">
            <w:pPr>
              <w:pStyle w:val="StyleHeader1-ClausesAfter0pt"/>
              <w:tabs>
                <w:tab w:val="left" w:pos="576"/>
              </w:tabs>
              <w:ind w:left="576" w:hanging="576"/>
              <w:rPr>
                <w:lang w:val="en-US"/>
              </w:rPr>
            </w:pPr>
            <w:r w:rsidRPr="000757AA">
              <w:rPr>
                <w:lang w:val="en-US"/>
              </w:rPr>
              <w:t>24.1</w:t>
            </w:r>
            <w:r w:rsidRPr="000757AA">
              <w:rPr>
                <w:lang w:val="en-US"/>
              </w:rPr>
              <w:tab/>
            </w:r>
            <w:r w:rsidRPr="000757AA">
              <w:rPr>
                <w:spacing w:val="-4"/>
                <w:lang w:val="en-US"/>
              </w:rPr>
              <w:t xml:space="preserve">A Bidder may withdraw, substitute, or modify its </w:t>
            </w:r>
            <w:r w:rsidR="00C15F4F" w:rsidRPr="000757AA">
              <w:rPr>
                <w:spacing w:val="-4"/>
                <w:lang w:val="en-US"/>
              </w:rPr>
              <w:t xml:space="preserve">Bid </w:t>
            </w:r>
            <w:r w:rsidRPr="000757AA">
              <w:rPr>
                <w:spacing w:val="-4"/>
                <w:lang w:val="en-US"/>
              </w:rPr>
              <w:t>after it has been submitted by sending a written notice, duly signed by an authorized representative, and shall include a copy of the authorization in accordance with ITB 20.</w:t>
            </w:r>
            <w:r w:rsidR="00EC6801" w:rsidRPr="000757AA">
              <w:rPr>
                <w:spacing w:val="-4"/>
                <w:lang w:val="en-US"/>
              </w:rPr>
              <w:t>3</w:t>
            </w:r>
            <w:r w:rsidRPr="000757AA">
              <w:rPr>
                <w:spacing w:val="-4"/>
                <w:lang w:val="en-US"/>
              </w:rPr>
              <w:t xml:space="preserve">, (except that withdrawal notices do not require copies). The corresponding substitution or modification of the </w:t>
            </w:r>
            <w:r w:rsidR="00C15F4F" w:rsidRPr="000757AA">
              <w:rPr>
                <w:spacing w:val="-4"/>
                <w:lang w:val="en-US"/>
              </w:rPr>
              <w:t xml:space="preserve">Bid </w:t>
            </w:r>
            <w:r w:rsidRPr="000757AA">
              <w:rPr>
                <w:spacing w:val="-4"/>
                <w:lang w:val="en-US"/>
              </w:rPr>
              <w:t>must accompany the respective written notice.  All notices must be:</w:t>
            </w:r>
          </w:p>
          <w:p w14:paraId="70EE7310" w14:textId="77777777" w:rsidR="000F42B8" w:rsidRPr="000757AA" w:rsidRDefault="000F42B8" w:rsidP="003B5DF9">
            <w:pPr>
              <w:pStyle w:val="P3Header1-Clauses"/>
              <w:numPr>
                <w:ilvl w:val="0"/>
                <w:numId w:val="10"/>
              </w:numPr>
              <w:tabs>
                <w:tab w:val="clear" w:pos="576"/>
                <w:tab w:val="clear" w:pos="972"/>
                <w:tab w:val="left" w:pos="1008"/>
              </w:tabs>
              <w:ind w:left="1008" w:hanging="432"/>
              <w:rPr>
                <w:lang w:val="en-US"/>
              </w:rPr>
            </w:pPr>
            <w:r w:rsidRPr="000757AA">
              <w:rPr>
                <w:lang w:val="en-US"/>
              </w:rPr>
              <w:t>prepared and submitted in accordance with ITB 20 and ITB 21 (except that withdrawals notices do not require copies), and in addition, the respective envelopes shall be clearly marked “</w:t>
            </w:r>
            <w:r w:rsidRPr="000757AA">
              <w:rPr>
                <w:smallCaps/>
                <w:lang w:val="en-US"/>
              </w:rPr>
              <w:t>Withdrawal</w:t>
            </w:r>
            <w:r w:rsidRPr="000757AA">
              <w:rPr>
                <w:lang w:val="en-US"/>
              </w:rPr>
              <w:t>,” “</w:t>
            </w:r>
            <w:r w:rsidRPr="000757AA">
              <w:rPr>
                <w:smallCaps/>
                <w:lang w:val="en-US"/>
              </w:rPr>
              <w:t>Substitution</w:t>
            </w:r>
            <w:r w:rsidRPr="000757AA">
              <w:rPr>
                <w:lang w:val="en-US"/>
              </w:rPr>
              <w:t>,” “</w:t>
            </w:r>
            <w:r w:rsidRPr="000757AA">
              <w:rPr>
                <w:smallCaps/>
                <w:lang w:val="en-US"/>
              </w:rPr>
              <w:t>Modification</w:t>
            </w:r>
            <w:r w:rsidRPr="000757AA">
              <w:rPr>
                <w:lang w:val="en-US"/>
              </w:rPr>
              <w:t>;” and</w:t>
            </w:r>
          </w:p>
          <w:p w14:paraId="06C11498" w14:textId="77777777" w:rsidR="000F42B8" w:rsidRPr="000757AA" w:rsidRDefault="000F42B8" w:rsidP="003B5DF9">
            <w:pPr>
              <w:pStyle w:val="P3Header1-Clauses"/>
              <w:numPr>
                <w:ilvl w:val="0"/>
                <w:numId w:val="10"/>
              </w:numPr>
              <w:tabs>
                <w:tab w:val="clear" w:pos="576"/>
                <w:tab w:val="clear" w:pos="972"/>
                <w:tab w:val="left" w:pos="1008"/>
              </w:tabs>
              <w:ind w:left="1008" w:hanging="432"/>
              <w:rPr>
                <w:lang w:val="en-US"/>
              </w:rPr>
            </w:pPr>
            <w:r w:rsidRPr="000757AA">
              <w:rPr>
                <w:lang w:val="en-US"/>
              </w:rPr>
              <w:t xml:space="preserve">received by the Employer prior to the deadline prescribed for submission of </w:t>
            </w:r>
            <w:r w:rsidR="00C15F4F" w:rsidRPr="000757AA">
              <w:rPr>
                <w:lang w:val="en-US"/>
              </w:rPr>
              <w:t>Bids</w:t>
            </w:r>
            <w:r w:rsidRPr="000757AA">
              <w:rPr>
                <w:lang w:val="en-US"/>
              </w:rPr>
              <w:t>, in accordance with ITB 22.</w:t>
            </w:r>
          </w:p>
        </w:tc>
      </w:tr>
      <w:tr w:rsidR="000F42B8" w:rsidRPr="00203156" w14:paraId="7220B8F2" w14:textId="77777777" w:rsidTr="00074216">
        <w:tc>
          <w:tcPr>
            <w:tcW w:w="2610" w:type="dxa"/>
          </w:tcPr>
          <w:p w14:paraId="7E10E087" w14:textId="77777777" w:rsidR="000F42B8" w:rsidRPr="00203156" w:rsidRDefault="000F42B8" w:rsidP="00682CE6">
            <w:pPr>
              <w:spacing w:after="200"/>
            </w:pPr>
            <w:bookmarkStart w:id="244" w:name="_Toc438532621"/>
            <w:bookmarkEnd w:id="244"/>
          </w:p>
        </w:tc>
        <w:tc>
          <w:tcPr>
            <w:tcW w:w="6660" w:type="dxa"/>
          </w:tcPr>
          <w:p w14:paraId="68828477" w14:textId="77777777" w:rsidR="000F42B8" w:rsidRPr="000757AA" w:rsidRDefault="000F42B8" w:rsidP="00682CE6">
            <w:pPr>
              <w:pStyle w:val="StyleHeader1-ClausesAfter0pt"/>
              <w:tabs>
                <w:tab w:val="left" w:pos="576"/>
              </w:tabs>
              <w:ind w:left="576" w:hanging="576"/>
              <w:rPr>
                <w:lang w:val="en-US"/>
              </w:rPr>
            </w:pPr>
            <w:r w:rsidRPr="000757AA">
              <w:rPr>
                <w:lang w:val="en-US"/>
              </w:rPr>
              <w:t>24.2</w:t>
            </w:r>
            <w:r w:rsidRPr="000757AA">
              <w:rPr>
                <w:lang w:val="en-US"/>
              </w:rPr>
              <w:tab/>
              <w:t>Bids requested to be withdrawn in accordance with ITB 24.1 shall be returned unopened to the Bidders.</w:t>
            </w:r>
          </w:p>
        </w:tc>
      </w:tr>
      <w:tr w:rsidR="000F42B8" w:rsidRPr="00203156" w14:paraId="131DB5FB" w14:textId="77777777" w:rsidTr="00074216">
        <w:tc>
          <w:tcPr>
            <w:tcW w:w="2610" w:type="dxa"/>
          </w:tcPr>
          <w:p w14:paraId="6C641572" w14:textId="77777777" w:rsidR="000F42B8" w:rsidRPr="00203156" w:rsidRDefault="000F42B8" w:rsidP="00682CE6">
            <w:pPr>
              <w:spacing w:after="200"/>
            </w:pPr>
            <w:bookmarkStart w:id="245" w:name="_Toc438532622"/>
            <w:bookmarkEnd w:id="245"/>
          </w:p>
        </w:tc>
        <w:tc>
          <w:tcPr>
            <w:tcW w:w="6660" w:type="dxa"/>
          </w:tcPr>
          <w:p w14:paraId="5697A83B" w14:textId="77777777" w:rsidR="000F42B8" w:rsidRPr="000757AA" w:rsidRDefault="000F42B8" w:rsidP="00682CE6">
            <w:pPr>
              <w:pStyle w:val="StyleHeader1-ClausesAfter0pt"/>
              <w:tabs>
                <w:tab w:val="left" w:pos="576"/>
              </w:tabs>
              <w:ind w:left="576" w:hanging="576"/>
              <w:rPr>
                <w:lang w:val="en-US"/>
              </w:rPr>
            </w:pPr>
            <w:r w:rsidRPr="000757AA">
              <w:rPr>
                <w:lang w:val="en-US"/>
              </w:rPr>
              <w:t>24.3</w:t>
            </w:r>
            <w:r w:rsidRPr="000757AA">
              <w:rPr>
                <w:lang w:val="en-US"/>
              </w:rPr>
              <w:tab/>
              <w:t xml:space="preserve">No </w:t>
            </w:r>
            <w:r w:rsidR="00C15F4F" w:rsidRPr="000757AA">
              <w:rPr>
                <w:lang w:val="en-US"/>
              </w:rPr>
              <w:t>B</w:t>
            </w:r>
            <w:r w:rsidRPr="000757AA">
              <w:rPr>
                <w:lang w:val="en-US"/>
              </w:rPr>
              <w:t xml:space="preserve">id may be withdrawn, substituted, or modified in the interval between the deadline for submission of </w:t>
            </w:r>
            <w:r w:rsidR="00C15F4F" w:rsidRPr="000757AA">
              <w:rPr>
                <w:lang w:val="en-US"/>
              </w:rPr>
              <w:t>B</w:t>
            </w:r>
            <w:r w:rsidRPr="000757AA">
              <w:rPr>
                <w:lang w:val="en-US"/>
              </w:rPr>
              <w:t xml:space="preserve">ids and the expiration of the period of </w:t>
            </w:r>
            <w:r w:rsidR="00C15F4F" w:rsidRPr="000757AA">
              <w:rPr>
                <w:lang w:val="en-US"/>
              </w:rPr>
              <w:t>B</w:t>
            </w:r>
            <w:r w:rsidRPr="000757AA">
              <w:rPr>
                <w:lang w:val="en-US"/>
              </w:rPr>
              <w:t xml:space="preserve">id validity specified by the Bidder on the Letter of Bid Form or any extension thereof.  </w:t>
            </w:r>
          </w:p>
        </w:tc>
      </w:tr>
      <w:tr w:rsidR="000F42B8" w:rsidRPr="00203156" w14:paraId="5A14C11F" w14:textId="77777777" w:rsidTr="00074216">
        <w:tc>
          <w:tcPr>
            <w:tcW w:w="2610" w:type="dxa"/>
          </w:tcPr>
          <w:p w14:paraId="75DB09CA" w14:textId="7F83669C" w:rsidR="000F42B8" w:rsidRPr="00203156" w:rsidRDefault="000F42B8" w:rsidP="00D15A58">
            <w:pPr>
              <w:pStyle w:val="ITBHeader"/>
              <w:tabs>
                <w:tab w:val="clear" w:pos="342"/>
                <w:tab w:val="clear" w:pos="720"/>
              </w:tabs>
              <w:spacing w:after="200"/>
              <w:ind w:left="345"/>
            </w:pPr>
            <w:bookmarkStart w:id="246" w:name="_Toc438438849"/>
            <w:bookmarkStart w:id="247" w:name="_Toc438532623"/>
            <w:bookmarkStart w:id="248" w:name="_Toc438733993"/>
            <w:bookmarkStart w:id="249" w:name="_Toc438907031"/>
            <w:bookmarkStart w:id="250" w:name="_Toc438907230"/>
            <w:bookmarkStart w:id="251" w:name="_Toc44499655"/>
            <w:bookmarkStart w:id="252" w:name="_Toc44581117"/>
            <w:r w:rsidRPr="00203156">
              <w:t>Bid Opening</w:t>
            </w:r>
            <w:bookmarkEnd w:id="246"/>
            <w:bookmarkEnd w:id="247"/>
            <w:bookmarkEnd w:id="248"/>
            <w:bookmarkEnd w:id="249"/>
            <w:bookmarkEnd w:id="250"/>
            <w:bookmarkEnd w:id="251"/>
            <w:bookmarkEnd w:id="252"/>
          </w:p>
        </w:tc>
        <w:tc>
          <w:tcPr>
            <w:tcW w:w="6660" w:type="dxa"/>
          </w:tcPr>
          <w:p w14:paraId="6F137FA5" w14:textId="77777777" w:rsidR="000F42B8" w:rsidRPr="000757AA" w:rsidRDefault="00DF17DE" w:rsidP="003B5DF9">
            <w:pPr>
              <w:pStyle w:val="StyleHeader1-ClausesAfter0pt"/>
              <w:numPr>
                <w:ilvl w:val="0"/>
                <w:numId w:val="67"/>
              </w:numPr>
              <w:rPr>
                <w:lang w:val="en-US"/>
              </w:rPr>
            </w:pPr>
            <w:r w:rsidRPr="000757AA">
              <w:rPr>
                <w:color w:val="000000"/>
                <w:lang w:val="en-US"/>
              </w:rPr>
              <w:t xml:space="preserve">Except in the cases specified in ITB 23 and </w:t>
            </w:r>
            <w:r w:rsidR="008C3794" w:rsidRPr="000757AA">
              <w:rPr>
                <w:color w:val="000000"/>
                <w:lang w:val="en-US"/>
              </w:rPr>
              <w:t xml:space="preserve">ITB </w:t>
            </w:r>
            <w:r w:rsidRPr="000757AA">
              <w:rPr>
                <w:color w:val="000000"/>
                <w:lang w:val="en-US"/>
              </w:rPr>
              <w:t>24.2, the Employer shall publicly open and read out in accordance with this ITB all Bids received by the deadline, at the date, time and place specified in the BDS, in the presence of Bidders</w:t>
            </w:r>
            <w:r w:rsidR="00F91D42" w:rsidRPr="000757AA">
              <w:rPr>
                <w:color w:val="000000"/>
                <w:lang w:val="en-US"/>
              </w:rPr>
              <w:t>’</w:t>
            </w:r>
            <w:r w:rsidRPr="000757AA">
              <w:rPr>
                <w:color w:val="000000"/>
                <w:lang w:val="en-US"/>
              </w:rPr>
              <w:t xml:space="preserve"> designated representatives and anyone who chooses to attend. Any specific electronic Bid opening procedures required if electronic </w:t>
            </w:r>
            <w:r w:rsidR="00F91D42" w:rsidRPr="000757AA">
              <w:rPr>
                <w:color w:val="000000"/>
                <w:lang w:val="en-US"/>
              </w:rPr>
              <w:t>b</w:t>
            </w:r>
            <w:r w:rsidRPr="000757AA">
              <w:rPr>
                <w:color w:val="000000"/>
                <w:lang w:val="en-US"/>
              </w:rPr>
              <w:t>idding is permitted in accordance with ITB 22.1, shall be as specified in the BDS.</w:t>
            </w:r>
          </w:p>
        </w:tc>
      </w:tr>
      <w:tr w:rsidR="00DF17DE" w:rsidRPr="00203156" w14:paraId="03A2B362" w14:textId="77777777" w:rsidTr="00074216">
        <w:trPr>
          <w:trHeight w:val="1880"/>
        </w:trPr>
        <w:tc>
          <w:tcPr>
            <w:tcW w:w="2610" w:type="dxa"/>
          </w:tcPr>
          <w:p w14:paraId="6941968E" w14:textId="77777777" w:rsidR="00DF17DE" w:rsidRPr="00203156" w:rsidRDefault="00DF17DE" w:rsidP="00682CE6">
            <w:pPr>
              <w:pStyle w:val="StyleHeader1-ClausesLeft0Hanging03After0pt"/>
              <w:numPr>
                <w:ilvl w:val="0"/>
                <w:numId w:val="0"/>
              </w:numPr>
              <w:spacing w:after="200"/>
              <w:ind w:left="342"/>
              <w:rPr>
                <w:lang w:val="en-US"/>
              </w:rPr>
            </w:pPr>
          </w:p>
        </w:tc>
        <w:tc>
          <w:tcPr>
            <w:tcW w:w="6660" w:type="dxa"/>
          </w:tcPr>
          <w:p w14:paraId="1439ACB1" w14:textId="77777777" w:rsidR="00DF17DE" w:rsidRPr="000757AA" w:rsidRDefault="00DF17DE" w:rsidP="003B5DF9">
            <w:pPr>
              <w:pStyle w:val="StyleHeader1-ClausesAfter0pt"/>
              <w:numPr>
                <w:ilvl w:val="0"/>
                <w:numId w:val="67"/>
              </w:numPr>
              <w:rPr>
                <w:lang w:val="en-US"/>
              </w:rPr>
            </w:pPr>
            <w:r w:rsidRPr="000757AA">
              <w:rPr>
                <w:color w:val="000000"/>
                <w:lang w:val="en-US"/>
              </w:rPr>
              <w:t>First, envelopes marked “</w:t>
            </w:r>
            <w:r w:rsidRPr="000757AA">
              <w:rPr>
                <w:smallCaps/>
                <w:color w:val="000000"/>
                <w:lang w:val="en-US"/>
              </w:rPr>
              <w:t>Withdrawal</w:t>
            </w:r>
            <w:r w:rsidRPr="000757AA">
              <w:rPr>
                <w:color w:val="000000"/>
                <w:lang w:val="en-US"/>
              </w:rPr>
              <w:t xml:space="preserve">” shall be opened and read out and the envelope with the corresponding Bid shall not be </w:t>
            </w:r>
            <w:r w:rsidRPr="000757AA">
              <w:rPr>
                <w:rStyle w:val="StyleHeader2-SubClausesBoldChar"/>
                <w:lang w:val="en-US"/>
              </w:rPr>
              <w:t>opened</w:t>
            </w:r>
            <w:r w:rsidRPr="000757AA">
              <w:rPr>
                <w:color w:val="000000"/>
                <w:lang w:val="en-US"/>
              </w:rPr>
              <w:t xml:space="preserve">, but </w:t>
            </w:r>
            <w:r w:rsidRPr="000757AA">
              <w:rPr>
                <w:b/>
                <w:color w:val="000000"/>
                <w:lang w:val="en-US"/>
              </w:rPr>
              <w:t>returned</w:t>
            </w:r>
            <w:r w:rsidRPr="000757AA">
              <w:rPr>
                <w:color w:val="000000"/>
                <w:lang w:val="en-US"/>
              </w:rPr>
              <w:t xml:space="preserve"> to the Bidder.  No Bid withdrawal shall be permitted unless the corresponding withdrawal notice contains a valid authorization to request the withdrawal and is read out at Bid opening.  </w:t>
            </w:r>
          </w:p>
        </w:tc>
      </w:tr>
      <w:tr w:rsidR="00DF17DE" w:rsidRPr="00203156" w14:paraId="43D93A00" w14:textId="77777777" w:rsidTr="00074216">
        <w:tc>
          <w:tcPr>
            <w:tcW w:w="2610" w:type="dxa"/>
          </w:tcPr>
          <w:p w14:paraId="13C8691B" w14:textId="77777777" w:rsidR="00DF17DE" w:rsidRPr="00203156" w:rsidRDefault="00DF17DE" w:rsidP="00682CE6">
            <w:pPr>
              <w:pStyle w:val="StyleHeader1-ClausesLeft0Hanging03After0pt"/>
              <w:numPr>
                <w:ilvl w:val="0"/>
                <w:numId w:val="0"/>
              </w:numPr>
              <w:spacing w:after="200"/>
              <w:ind w:left="342"/>
              <w:rPr>
                <w:lang w:val="en-US"/>
              </w:rPr>
            </w:pPr>
          </w:p>
        </w:tc>
        <w:tc>
          <w:tcPr>
            <w:tcW w:w="6660" w:type="dxa"/>
          </w:tcPr>
          <w:p w14:paraId="0A74F49F" w14:textId="77777777" w:rsidR="00DF17DE" w:rsidRPr="000757AA" w:rsidRDefault="00DF17DE" w:rsidP="003B5DF9">
            <w:pPr>
              <w:pStyle w:val="StyleHeader1-ClausesAfter0pt"/>
              <w:numPr>
                <w:ilvl w:val="0"/>
                <w:numId w:val="67"/>
              </w:numPr>
              <w:rPr>
                <w:lang w:val="en-US"/>
              </w:rPr>
            </w:pPr>
            <w:r w:rsidRPr="000757AA">
              <w:rPr>
                <w:color w:val="000000"/>
                <w:lang w:val="en-US"/>
              </w:rPr>
              <w:t>Next, envelopes marked “</w:t>
            </w:r>
            <w:r w:rsidRPr="000757AA">
              <w:rPr>
                <w:smallCaps/>
                <w:color w:val="000000"/>
                <w:lang w:val="en-US"/>
              </w:rPr>
              <w:t>Substitution</w:t>
            </w:r>
            <w:r w:rsidRPr="000757AA">
              <w:rPr>
                <w:color w:val="000000"/>
                <w:lang w:val="en-US"/>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tc>
      </w:tr>
      <w:tr w:rsidR="00DF17DE" w:rsidRPr="00203156" w14:paraId="5C3373E3" w14:textId="77777777" w:rsidTr="00074216">
        <w:tc>
          <w:tcPr>
            <w:tcW w:w="2610" w:type="dxa"/>
          </w:tcPr>
          <w:p w14:paraId="7F92DB5A" w14:textId="77777777" w:rsidR="00DF17DE" w:rsidRPr="00203156" w:rsidRDefault="00DF17DE" w:rsidP="00682CE6">
            <w:pPr>
              <w:pStyle w:val="StyleHeader1-ClausesLeft0Hanging03After0pt"/>
              <w:numPr>
                <w:ilvl w:val="0"/>
                <w:numId w:val="0"/>
              </w:numPr>
              <w:spacing w:after="200"/>
              <w:ind w:left="342"/>
              <w:rPr>
                <w:lang w:val="en-US"/>
              </w:rPr>
            </w:pPr>
          </w:p>
        </w:tc>
        <w:tc>
          <w:tcPr>
            <w:tcW w:w="6660" w:type="dxa"/>
          </w:tcPr>
          <w:p w14:paraId="3FF6053B" w14:textId="77777777" w:rsidR="00DF17DE" w:rsidRPr="000757AA" w:rsidRDefault="00DF17DE" w:rsidP="003B5DF9">
            <w:pPr>
              <w:pStyle w:val="StyleHeader1-ClausesAfter0pt"/>
              <w:numPr>
                <w:ilvl w:val="0"/>
                <w:numId w:val="67"/>
              </w:numPr>
              <w:rPr>
                <w:lang w:val="en-US"/>
              </w:rPr>
            </w:pPr>
            <w:r w:rsidRPr="000757AA">
              <w:rPr>
                <w:color w:val="000000"/>
                <w:lang w:val="en-US"/>
              </w:rPr>
              <w:t>Next, Envelopes marked “</w:t>
            </w:r>
            <w:r w:rsidRPr="000757AA">
              <w:rPr>
                <w:smallCaps/>
                <w:color w:val="000000"/>
                <w:lang w:val="en-US"/>
              </w:rPr>
              <w:t>Modification</w:t>
            </w:r>
            <w:r w:rsidRPr="000757AA">
              <w:rPr>
                <w:color w:val="000000"/>
                <w:lang w:val="en-US"/>
              </w:rPr>
              <w:t>” shall be opened and read out with the corresponding Bid. No Bid modification shall be permitted unless the corresponding modification notice contains a valid authorization to request the modification and is read out at Bid opening.</w:t>
            </w:r>
          </w:p>
        </w:tc>
      </w:tr>
      <w:tr w:rsidR="00DF17DE" w:rsidRPr="00203156" w14:paraId="0F6B500A" w14:textId="77777777" w:rsidTr="00074216">
        <w:tc>
          <w:tcPr>
            <w:tcW w:w="2610" w:type="dxa"/>
          </w:tcPr>
          <w:p w14:paraId="3CF1A1EF" w14:textId="77777777" w:rsidR="00DF17DE" w:rsidRPr="00203156" w:rsidRDefault="00DF17DE" w:rsidP="00682CE6">
            <w:pPr>
              <w:pStyle w:val="StyleHeader1-ClausesLeft0Hanging03After0pt"/>
              <w:numPr>
                <w:ilvl w:val="0"/>
                <w:numId w:val="0"/>
              </w:numPr>
              <w:spacing w:after="200"/>
              <w:ind w:left="342"/>
              <w:rPr>
                <w:lang w:val="en-US"/>
              </w:rPr>
            </w:pPr>
          </w:p>
        </w:tc>
        <w:tc>
          <w:tcPr>
            <w:tcW w:w="6660" w:type="dxa"/>
          </w:tcPr>
          <w:p w14:paraId="1CDE18D4" w14:textId="77777777" w:rsidR="00DF17DE" w:rsidRPr="000757AA" w:rsidRDefault="00DF17DE" w:rsidP="003B5DF9">
            <w:pPr>
              <w:pStyle w:val="StyleHeader1-ClausesAfter0pt"/>
              <w:numPr>
                <w:ilvl w:val="0"/>
                <w:numId w:val="67"/>
              </w:numPr>
              <w:rPr>
                <w:color w:val="000000"/>
                <w:lang w:val="en-US"/>
              </w:rPr>
            </w:pPr>
            <w:r w:rsidRPr="000757AA">
              <w:rPr>
                <w:color w:val="000000"/>
                <w:lang w:val="en-US"/>
              </w:rPr>
              <w:t xml:space="preserve">Next, all remaining envelopes shall be opened one at a time, reading out: the name of the Bidder and whether there is a modification; the total Bid Price, per lot (contract) if applicable, including any discounts and alternative Bids; the presence or absence of a Bid Security, if required; and any other details as the Employer may consider appropriate.  </w:t>
            </w:r>
          </w:p>
        </w:tc>
      </w:tr>
      <w:tr w:rsidR="00DF17DE" w:rsidRPr="00203156" w14:paraId="2D81836D" w14:textId="77777777" w:rsidTr="00074216">
        <w:tc>
          <w:tcPr>
            <w:tcW w:w="2610" w:type="dxa"/>
          </w:tcPr>
          <w:p w14:paraId="22EA4D00" w14:textId="77777777" w:rsidR="00DF17DE" w:rsidRPr="00203156" w:rsidRDefault="00DF17DE" w:rsidP="00682CE6">
            <w:pPr>
              <w:pStyle w:val="StyleHeader1-ClausesLeft0Hanging03After0pt"/>
              <w:numPr>
                <w:ilvl w:val="0"/>
                <w:numId w:val="0"/>
              </w:numPr>
              <w:spacing w:after="200"/>
              <w:ind w:left="342"/>
              <w:rPr>
                <w:lang w:val="en-US"/>
              </w:rPr>
            </w:pPr>
          </w:p>
        </w:tc>
        <w:tc>
          <w:tcPr>
            <w:tcW w:w="6660" w:type="dxa"/>
          </w:tcPr>
          <w:p w14:paraId="1198C9C7" w14:textId="77777777" w:rsidR="00DF17DE" w:rsidRPr="000757AA" w:rsidRDefault="00265D2D" w:rsidP="003B5DF9">
            <w:pPr>
              <w:pStyle w:val="StyleHeader1-ClausesAfter0pt"/>
              <w:numPr>
                <w:ilvl w:val="0"/>
                <w:numId w:val="67"/>
              </w:numPr>
              <w:rPr>
                <w:lang w:val="en-US"/>
              </w:rPr>
            </w:pPr>
            <w:r w:rsidRPr="000757AA">
              <w:rPr>
                <w:color w:val="000000" w:themeColor="text1"/>
                <w:lang w:val="en-US"/>
              </w:rPr>
              <w:t xml:space="preserve">Only Bids, alternative Bids and discounts that are opened and read out at Bid opening shall be considered further. </w:t>
            </w:r>
            <w:r w:rsidRPr="000757AA">
              <w:rPr>
                <w:iCs/>
                <w:color w:val="000000" w:themeColor="text1"/>
                <w:lang w:val="en-US"/>
              </w:rPr>
              <w:t>The Letter of Bid and</w:t>
            </w:r>
            <w:r w:rsidRPr="000757AA">
              <w:rPr>
                <w:i/>
                <w:color w:val="000000" w:themeColor="text1"/>
                <w:lang w:val="en-US"/>
              </w:rPr>
              <w:t xml:space="preserve"> </w:t>
            </w:r>
            <w:r w:rsidRPr="000757AA">
              <w:rPr>
                <w:color w:val="000000" w:themeColor="text1"/>
                <w:lang w:val="en-US"/>
              </w:rPr>
              <w:t>the</w:t>
            </w:r>
            <w:r w:rsidRPr="000757AA">
              <w:rPr>
                <w:i/>
                <w:color w:val="000000" w:themeColor="text1"/>
                <w:lang w:val="en-US"/>
              </w:rPr>
              <w:t xml:space="preserve"> </w:t>
            </w:r>
            <w:r w:rsidRPr="000757AA">
              <w:rPr>
                <w:color w:val="000000" w:themeColor="text1"/>
                <w:lang w:val="en-US"/>
              </w:rPr>
              <w:t>Bill of Quantities</w:t>
            </w:r>
            <w:r w:rsidRPr="000757AA">
              <w:rPr>
                <w:i/>
                <w:color w:val="000000" w:themeColor="text1"/>
                <w:lang w:val="en-US"/>
              </w:rPr>
              <w:t xml:space="preserve"> </w:t>
            </w:r>
            <w:r w:rsidRPr="000757AA">
              <w:rPr>
                <w:iCs/>
                <w:color w:val="000000" w:themeColor="text1"/>
                <w:lang w:val="en-US"/>
              </w:rPr>
              <w:t>are to be initialed by representatives of the Employer attending Bid opening in the manner specified</w:t>
            </w:r>
            <w:r w:rsidRPr="000757AA">
              <w:rPr>
                <w:b/>
                <w:iCs/>
                <w:color w:val="000000" w:themeColor="text1"/>
                <w:lang w:val="en-US"/>
              </w:rPr>
              <w:t xml:space="preserve"> in the BDS</w:t>
            </w:r>
            <w:r w:rsidRPr="000757AA">
              <w:rPr>
                <w:iCs/>
                <w:color w:val="000000" w:themeColor="text1"/>
                <w:lang w:val="en-US"/>
              </w:rPr>
              <w:t>.</w:t>
            </w:r>
          </w:p>
        </w:tc>
      </w:tr>
      <w:tr w:rsidR="00DF17DE" w:rsidRPr="00203156" w14:paraId="47472594" w14:textId="77777777" w:rsidTr="00074216">
        <w:tc>
          <w:tcPr>
            <w:tcW w:w="2610" w:type="dxa"/>
          </w:tcPr>
          <w:p w14:paraId="5C9BC5E9" w14:textId="77777777" w:rsidR="00DF17DE" w:rsidRPr="00203156" w:rsidRDefault="00DF17DE" w:rsidP="00682CE6">
            <w:pPr>
              <w:pStyle w:val="StyleHeader1-ClausesLeft0Hanging03After0pt"/>
              <w:numPr>
                <w:ilvl w:val="0"/>
                <w:numId w:val="0"/>
              </w:numPr>
              <w:spacing w:after="200"/>
              <w:ind w:left="342"/>
              <w:rPr>
                <w:lang w:val="en-US"/>
              </w:rPr>
            </w:pPr>
          </w:p>
        </w:tc>
        <w:tc>
          <w:tcPr>
            <w:tcW w:w="6660" w:type="dxa"/>
          </w:tcPr>
          <w:p w14:paraId="5F046943" w14:textId="77777777" w:rsidR="00DF17DE" w:rsidRPr="000757AA" w:rsidRDefault="00DF17DE" w:rsidP="003B5DF9">
            <w:pPr>
              <w:pStyle w:val="StyleHeader1-ClausesAfter0pt"/>
              <w:numPr>
                <w:ilvl w:val="0"/>
                <w:numId w:val="67"/>
              </w:numPr>
              <w:rPr>
                <w:lang w:val="en-US"/>
              </w:rPr>
            </w:pPr>
            <w:r w:rsidRPr="000757AA">
              <w:rPr>
                <w:color w:val="000000"/>
                <w:lang w:val="en-US"/>
              </w:rPr>
              <w:t>The Employer shall neither discuss the merits of any Bid nor reject any Bid (except for late Bids, in accordance with ITB 23.1).</w:t>
            </w:r>
            <w:r w:rsidRPr="000757AA">
              <w:rPr>
                <w:lang w:val="en-US"/>
              </w:rPr>
              <w:t xml:space="preserve"> </w:t>
            </w:r>
          </w:p>
        </w:tc>
      </w:tr>
      <w:tr w:rsidR="00DF17DE" w:rsidRPr="00203156" w14:paraId="33CE2209" w14:textId="77777777" w:rsidTr="00074216">
        <w:tc>
          <w:tcPr>
            <w:tcW w:w="2610" w:type="dxa"/>
          </w:tcPr>
          <w:p w14:paraId="0F796A5F" w14:textId="77777777" w:rsidR="00DF17DE" w:rsidRPr="00203156" w:rsidRDefault="00DF17DE" w:rsidP="00682CE6">
            <w:pPr>
              <w:pStyle w:val="StyleHeader1-ClausesLeft0Hanging03After0pt"/>
              <w:numPr>
                <w:ilvl w:val="0"/>
                <w:numId w:val="0"/>
              </w:numPr>
              <w:spacing w:after="200"/>
              <w:ind w:left="342"/>
              <w:rPr>
                <w:lang w:val="en-US"/>
              </w:rPr>
            </w:pPr>
          </w:p>
        </w:tc>
        <w:tc>
          <w:tcPr>
            <w:tcW w:w="6660" w:type="dxa"/>
          </w:tcPr>
          <w:p w14:paraId="3FF27C8D" w14:textId="77777777" w:rsidR="00DF17DE" w:rsidRPr="000757AA" w:rsidRDefault="00DF17DE" w:rsidP="003B5DF9">
            <w:pPr>
              <w:pStyle w:val="StyleHeader1-ClausesAfter0pt"/>
              <w:numPr>
                <w:ilvl w:val="0"/>
                <w:numId w:val="67"/>
              </w:numPr>
              <w:rPr>
                <w:color w:val="000000"/>
                <w:lang w:val="en-US"/>
              </w:rPr>
            </w:pPr>
            <w:r w:rsidRPr="000757AA">
              <w:rPr>
                <w:color w:val="000000"/>
                <w:lang w:val="en-US"/>
              </w:rPr>
              <w:t>The Employer shall prepare a record of the Bid opening that shall include, as a minimum:</w:t>
            </w:r>
          </w:p>
          <w:p w14:paraId="54A11659" w14:textId="77777777" w:rsidR="00DF17DE" w:rsidRPr="000757AA" w:rsidRDefault="00DF17DE" w:rsidP="003B5DF9">
            <w:pPr>
              <w:numPr>
                <w:ilvl w:val="0"/>
                <w:numId w:val="68"/>
              </w:numPr>
              <w:spacing w:after="200"/>
              <w:ind w:left="1422" w:hanging="540"/>
              <w:rPr>
                <w:bCs w:val="0"/>
                <w:color w:val="000000"/>
              </w:rPr>
            </w:pPr>
            <w:r w:rsidRPr="000757AA">
              <w:rPr>
                <w:color w:val="000000"/>
              </w:rPr>
              <w:t xml:space="preserve">the name of the Bidder and whether there is a withdrawal, substitution, or modification; </w:t>
            </w:r>
          </w:p>
          <w:p w14:paraId="42E3281A" w14:textId="77777777" w:rsidR="00DF17DE" w:rsidRPr="000757AA" w:rsidRDefault="00DF17DE" w:rsidP="003B5DF9">
            <w:pPr>
              <w:numPr>
                <w:ilvl w:val="0"/>
                <w:numId w:val="68"/>
              </w:numPr>
              <w:spacing w:after="200"/>
              <w:ind w:left="1422" w:hanging="540"/>
              <w:rPr>
                <w:bCs w:val="0"/>
                <w:color w:val="000000"/>
              </w:rPr>
            </w:pPr>
            <w:r w:rsidRPr="000757AA">
              <w:rPr>
                <w:color w:val="000000"/>
              </w:rPr>
              <w:t>the Bid Price, per lot (contract) if applicable, including any discounts;</w:t>
            </w:r>
          </w:p>
          <w:p w14:paraId="1F864A22" w14:textId="77777777" w:rsidR="00DF17DE" w:rsidRPr="000757AA" w:rsidRDefault="00DF17DE" w:rsidP="003B5DF9">
            <w:pPr>
              <w:numPr>
                <w:ilvl w:val="0"/>
                <w:numId w:val="68"/>
              </w:numPr>
              <w:spacing w:after="200"/>
              <w:ind w:left="1422" w:hanging="540"/>
              <w:rPr>
                <w:bCs w:val="0"/>
                <w:color w:val="000000"/>
              </w:rPr>
            </w:pPr>
            <w:r w:rsidRPr="000757AA">
              <w:rPr>
                <w:color w:val="000000"/>
              </w:rPr>
              <w:t xml:space="preserve">any alternative Bids; </w:t>
            </w:r>
          </w:p>
          <w:p w14:paraId="7DD6C846" w14:textId="77777777" w:rsidR="00DF17DE" w:rsidRPr="000757AA" w:rsidRDefault="00DF17DE" w:rsidP="003B5DF9">
            <w:pPr>
              <w:numPr>
                <w:ilvl w:val="0"/>
                <w:numId w:val="68"/>
              </w:numPr>
              <w:spacing w:after="200"/>
              <w:ind w:left="1422" w:hanging="540"/>
            </w:pPr>
            <w:r w:rsidRPr="000757AA">
              <w:rPr>
                <w:color w:val="000000"/>
              </w:rPr>
              <w:t>the presence or absence of a Bid Security, if one was required</w:t>
            </w:r>
            <w:r w:rsidR="00A71386" w:rsidRPr="000757AA">
              <w:rPr>
                <w:color w:val="000000"/>
              </w:rPr>
              <w:t>.</w:t>
            </w:r>
          </w:p>
        </w:tc>
      </w:tr>
      <w:tr w:rsidR="00DF17DE" w:rsidRPr="00203156" w14:paraId="5317E7EC" w14:textId="77777777" w:rsidTr="00074216">
        <w:tc>
          <w:tcPr>
            <w:tcW w:w="2610" w:type="dxa"/>
          </w:tcPr>
          <w:p w14:paraId="05FC8FCF" w14:textId="77777777" w:rsidR="00DF17DE" w:rsidRPr="00203156" w:rsidRDefault="00DF17DE" w:rsidP="00682CE6">
            <w:pPr>
              <w:pStyle w:val="StyleHeader1-ClausesLeft0Hanging03After0pt"/>
              <w:numPr>
                <w:ilvl w:val="0"/>
                <w:numId w:val="0"/>
              </w:numPr>
              <w:spacing w:after="200"/>
              <w:ind w:left="342"/>
              <w:rPr>
                <w:lang w:val="en-US"/>
              </w:rPr>
            </w:pPr>
          </w:p>
        </w:tc>
        <w:tc>
          <w:tcPr>
            <w:tcW w:w="6660" w:type="dxa"/>
          </w:tcPr>
          <w:p w14:paraId="4525B830" w14:textId="77777777" w:rsidR="00DF17DE" w:rsidRPr="000757AA" w:rsidRDefault="00DF17DE" w:rsidP="003B5DF9">
            <w:pPr>
              <w:pStyle w:val="StyleHeader1-ClausesAfter0pt"/>
              <w:numPr>
                <w:ilvl w:val="0"/>
                <w:numId w:val="67"/>
              </w:numPr>
              <w:rPr>
                <w:lang w:val="en-US"/>
              </w:rPr>
            </w:pPr>
            <w:r w:rsidRPr="000757AA">
              <w:rPr>
                <w:color w:val="000000"/>
                <w:lang w:val="en-US"/>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0F42B8" w:rsidRPr="00203156" w14:paraId="13349090" w14:textId="77777777" w:rsidTr="00074216">
        <w:tc>
          <w:tcPr>
            <w:tcW w:w="2610" w:type="dxa"/>
          </w:tcPr>
          <w:p w14:paraId="57292472" w14:textId="77777777" w:rsidR="000F42B8" w:rsidRPr="00203156" w:rsidRDefault="000F42B8" w:rsidP="00682CE6">
            <w:pPr>
              <w:spacing w:after="200"/>
            </w:pPr>
            <w:bookmarkStart w:id="253" w:name="_Toc438532624"/>
            <w:bookmarkStart w:id="254" w:name="_Toc438532625"/>
            <w:bookmarkStart w:id="255" w:name="_Toc438532626"/>
            <w:bookmarkStart w:id="256" w:name="_Toc438532627"/>
            <w:bookmarkEnd w:id="253"/>
            <w:bookmarkEnd w:id="254"/>
            <w:bookmarkEnd w:id="255"/>
            <w:bookmarkEnd w:id="256"/>
          </w:p>
        </w:tc>
        <w:tc>
          <w:tcPr>
            <w:tcW w:w="6660" w:type="dxa"/>
          </w:tcPr>
          <w:p w14:paraId="60680FD7" w14:textId="77777777" w:rsidR="000F42B8" w:rsidRPr="000757AA" w:rsidRDefault="000F42B8" w:rsidP="00682CE6">
            <w:pPr>
              <w:pStyle w:val="BodyText2"/>
              <w:spacing w:after="200"/>
              <w:jc w:val="center"/>
              <w:rPr>
                <w:b/>
                <w:bCs w:val="0"/>
                <w:i w:val="0"/>
                <w:iCs/>
                <w:sz w:val="28"/>
              </w:rPr>
            </w:pPr>
            <w:bookmarkStart w:id="257" w:name="_Toc438438850"/>
            <w:bookmarkStart w:id="258" w:name="_Toc438532629"/>
            <w:bookmarkStart w:id="259" w:name="_Toc438733994"/>
            <w:bookmarkStart w:id="260" w:name="_Toc438962076"/>
            <w:bookmarkStart w:id="261" w:name="_Toc461939620"/>
            <w:bookmarkStart w:id="262" w:name="_Toc44499656"/>
            <w:r w:rsidRPr="000757AA">
              <w:rPr>
                <w:b/>
                <w:i w:val="0"/>
                <w:iCs/>
                <w:sz w:val="28"/>
              </w:rPr>
              <w:t>E.  Evaluation and Comparison of Bids</w:t>
            </w:r>
            <w:bookmarkEnd w:id="257"/>
            <w:bookmarkEnd w:id="258"/>
            <w:bookmarkEnd w:id="259"/>
            <w:bookmarkEnd w:id="260"/>
            <w:bookmarkEnd w:id="261"/>
            <w:bookmarkEnd w:id="262"/>
          </w:p>
        </w:tc>
      </w:tr>
      <w:tr w:rsidR="000F42B8" w:rsidRPr="00203156" w14:paraId="28BB73C2" w14:textId="77777777" w:rsidTr="00074216">
        <w:tc>
          <w:tcPr>
            <w:tcW w:w="2610" w:type="dxa"/>
          </w:tcPr>
          <w:p w14:paraId="629A958A" w14:textId="71416C2C" w:rsidR="000F42B8" w:rsidRPr="00203156" w:rsidRDefault="000F42B8" w:rsidP="00D15A58">
            <w:pPr>
              <w:pStyle w:val="ITBHeader"/>
              <w:tabs>
                <w:tab w:val="clear" w:pos="342"/>
                <w:tab w:val="clear" w:pos="720"/>
              </w:tabs>
              <w:spacing w:after="200"/>
              <w:ind w:left="345"/>
            </w:pPr>
            <w:bookmarkStart w:id="263" w:name="_Toc438532628"/>
            <w:bookmarkStart w:id="264" w:name="_Toc438438851"/>
            <w:bookmarkStart w:id="265" w:name="_Toc438532630"/>
            <w:bookmarkStart w:id="266" w:name="_Toc438733995"/>
            <w:bookmarkStart w:id="267" w:name="_Toc438907032"/>
            <w:bookmarkStart w:id="268" w:name="_Toc438907231"/>
            <w:bookmarkStart w:id="269" w:name="_Toc44499657"/>
            <w:bookmarkStart w:id="270" w:name="_Toc44581118"/>
            <w:bookmarkEnd w:id="263"/>
            <w:r w:rsidRPr="00203156">
              <w:t>Confidentiality</w:t>
            </w:r>
            <w:bookmarkEnd w:id="264"/>
            <w:bookmarkEnd w:id="265"/>
            <w:bookmarkEnd w:id="266"/>
            <w:bookmarkEnd w:id="267"/>
            <w:bookmarkEnd w:id="268"/>
            <w:bookmarkEnd w:id="269"/>
            <w:bookmarkEnd w:id="270"/>
          </w:p>
        </w:tc>
        <w:tc>
          <w:tcPr>
            <w:tcW w:w="6660" w:type="dxa"/>
          </w:tcPr>
          <w:p w14:paraId="5F67B5EF" w14:textId="77777777" w:rsidR="000F42B8" w:rsidRPr="000757AA" w:rsidRDefault="000F42B8" w:rsidP="00682CE6">
            <w:pPr>
              <w:pStyle w:val="StyleHeader1-ClausesAfter0pt"/>
              <w:tabs>
                <w:tab w:val="left" w:pos="576"/>
              </w:tabs>
              <w:ind w:left="576" w:hanging="576"/>
              <w:rPr>
                <w:lang w:val="en-US"/>
              </w:rPr>
            </w:pPr>
            <w:r w:rsidRPr="000757AA">
              <w:rPr>
                <w:lang w:val="en-US"/>
              </w:rPr>
              <w:t>26.1</w:t>
            </w:r>
            <w:r w:rsidRPr="000757AA">
              <w:rPr>
                <w:lang w:val="en-US"/>
              </w:rPr>
              <w:tab/>
              <w:t xml:space="preserve">Information relating to the evaluation of </w:t>
            </w:r>
            <w:r w:rsidR="00DF17DE" w:rsidRPr="000757AA">
              <w:rPr>
                <w:lang w:val="en-US"/>
              </w:rPr>
              <w:t>B</w:t>
            </w:r>
            <w:r w:rsidRPr="000757AA">
              <w:rPr>
                <w:lang w:val="en-US"/>
              </w:rPr>
              <w:t xml:space="preserve">ids and recommendation of contract award shall not be disclosed to Bidders or any other persons not officially concerned with such process until information on </w:t>
            </w:r>
            <w:r w:rsidR="00DF17DE" w:rsidRPr="000757AA">
              <w:rPr>
                <w:lang w:val="en-US"/>
              </w:rPr>
              <w:t xml:space="preserve">Intention to Award the Contract is </w:t>
            </w:r>
            <w:r w:rsidR="00DF17DE" w:rsidRPr="000757AA">
              <w:rPr>
                <w:color w:val="000000"/>
                <w:lang w:val="en-US"/>
              </w:rPr>
              <w:t xml:space="preserve">transmitted to all Bidders in accordance with ITB </w:t>
            </w:r>
            <w:r w:rsidR="0017787C" w:rsidRPr="000757AA">
              <w:rPr>
                <w:color w:val="000000"/>
                <w:lang w:val="en-US"/>
              </w:rPr>
              <w:t>42</w:t>
            </w:r>
            <w:r w:rsidR="00DF17DE" w:rsidRPr="000757AA">
              <w:rPr>
                <w:color w:val="000000"/>
                <w:lang w:val="en-US"/>
              </w:rPr>
              <w:t>.</w:t>
            </w:r>
          </w:p>
        </w:tc>
      </w:tr>
      <w:tr w:rsidR="000F42B8" w:rsidRPr="00203156" w14:paraId="2742FBD2" w14:textId="77777777" w:rsidTr="00074216">
        <w:tc>
          <w:tcPr>
            <w:tcW w:w="2610" w:type="dxa"/>
          </w:tcPr>
          <w:p w14:paraId="3A549C77" w14:textId="77777777" w:rsidR="000F42B8" w:rsidRPr="00203156" w:rsidRDefault="000F42B8" w:rsidP="00682CE6">
            <w:pPr>
              <w:spacing w:after="200"/>
            </w:pPr>
          </w:p>
        </w:tc>
        <w:tc>
          <w:tcPr>
            <w:tcW w:w="6660" w:type="dxa"/>
          </w:tcPr>
          <w:p w14:paraId="5B03438A" w14:textId="77777777" w:rsidR="000F42B8" w:rsidRPr="000757AA" w:rsidRDefault="000F42B8" w:rsidP="00682CE6">
            <w:pPr>
              <w:pStyle w:val="StyleHeader1-ClausesAfter0pt"/>
              <w:tabs>
                <w:tab w:val="left" w:pos="576"/>
              </w:tabs>
              <w:ind w:left="576" w:hanging="576"/>
              <w:rPr>
                <w:lang w:val="en-US"/>
              </w:rPr>
            </w:pPr>
            <w:r w:rsidRPr="000757AA">
              <w:rPr>
                <w:lang w:val="en-US"/>
              </w:rPr>
              <w:t>26.2</w:t>
            </w:r>
            <w:r w:rsidRPr="000757AA">
              <w:rPr>
                <w:lang w:val="en-US"/>
              </w:rPr>
              <w:tab/>
              <w:t xml:space="preserve">Any </w:t>
            </w:r>
            <w:r w:rsidR="00CA170A" w:rsidRPr="000757AA">
              <w:rPr>
                <w:lang w:val="en-US"/>
              </w:rPr>
              <w:t xml:space="preserve">effort </w:t>
            </w:r>
            <w:r w:rsidRPr="000757AA">
              <w:rPr>
                <w:lang w:val="en-US"/>
              </w:rPr>
              <w:t xml:space="preserve">by a Bidder to influence the Employer in the evaluation of the </w:t>
            </w:r>
            <w:r w:rsidR="00DF17DE" w:rsidRPr="000757AA">
              <w:rPr>
                <w:lang w:val="en-US"/>
              </w:rPr>
              <w:t>B</w:t>
            </w:r>
            <w:r w:rsidRPr="000757AA">
              <w:rPr>
                <w:lang w:val="en-US"/>
              </w:rPr>
              <w:t xml:space="preserve">ids or Contract award decisions may result in the rejection of its </w:t>
            </w:r>
            <w:r w:rsidR="00DF17DE" w:rsidRPr="000757AA">
              <w:rPr>
                <w:lang w:val="en-US"/>
              </w:rPr>
              <w:t>B</w:t>
            </w:r>
            <w:r w:rsidRPr="000757AA">
              <w:rPr>
                <w:lang w:val="en-US"/>
              </w:rPr>
              <w:t>id.</w:t>
            </w:r>
          </w:p>
        </w:tc>
      </w:tr>
      <w:tr w:rsidR="000F42B8" w:rsidRPr="00203156" w14:paraId="41ADBC87" w14:textId="77777777" w:rsidTr="00074216">
        <w:tc>
          <w:tcPr>
            <w:tcW w:w="2610" w:type="dxa"/>
          </w:tcPr>
          <w:p w14:paraId="4FC37656" w14:textId="77777777" w:rsidR="000F42B8" w:rsidRPr="00203156" w:rsidRDefault="000F42B8" w:rsidP="00682CE6">
            <w:pPr>
              <w:spacing w:after="200"/>
            </w:pPr>
          </w:p>
        </w:tc>
        <w:tc>
          <w:tcPr>
            <w:tcW w:w="6660" w:type="dxa"/>
          </w:tcPr>
          <w:p w14:paraId="189FB349" w14:textId="77777777" w:rsidR="000F42B8" w:rsidRPr="000757AA" w:rsidRDefault="000F42B8" w:rsidP="00682CE6">
            <w:pPr>
              <w:pStyle w:val="StyleHeader1-ClausesAfter0pt"/>
              <w:tabs>
                <w:tab w:val="left" w:pos="576"/>
              </w:tabs>
              <w:ind w:left="576" w:hanging="576"/>
              <w:rPr>
                <w:lang w:val="en-US"/>
              </w:rPr>
            </w:pPr>
            <w:r w:rsidRPr="000757AA">
              <w:rPr>
                <w:lang w:val="en-US"/>
              </w:rPr>
              <w:t>26.3</w:t>
            </w:r>
            <w:r w:rsidRPr="000757AA">
              <w:rPr>
                <w:lang w:val="en-US"/>
              </w:rPr>
              <w:tab/>
              <w:t xml:space="preserve">Notwithstanding ITB 26.2, from the time of </w:t>
            </w:r>
            <w:r w:rsidR="00DA52E6" w:rsidRPr="000757AA">
              <w:rPr>
                <w:lang w:val="en-US"/>
              </w:rPr>
              <w:t xml:space="preserve">Bid </w:t>
            </w:r>
            <w:r w:rsidRPr="000757AA">
              <w:rPr>
                <w:lang w:val="en-US"/>
              </w:rPr>
              <w:t xml:space="preserve">opening to the time of Contract award, if any Bidder wishes to contact the Employer on any matter related to the </w:t>
            </w:r>
            <w:r w:rsidR="00B63E73" w:rsidRPr="000757AA">
              <w:rPr>
                <w:lang w:val="en-US"/>
              </w:rPr>
              <w:t>B</w:t>
            </w:r>
            <w:r w:rsidRPr="000757AA">
              <w:rPr>
                <w:lang w:val="en-US"/>
              </w:rPr>
              <w:t>idding process, it may do so in writing.</w:t>
            </w:r>
          </w:p>
        </w:tc>
      </w:tr>
      <w:tr w:rsidR="000F42B8" w:rsidRPr="00203156" w14:paraId="34171A07" w14:textId="77777777" w:rsidTr="00074216">
        <w:tc>
          <w:tcPr>
            <w:tcW w:w="2610" w:type="dxa"/>
          </w:tcPr>
          <w:p w14:paraId="41266C0C" w14:textId="2D06317B" w:rsidR="000F42B8" w:rsidRPr="00203156" w:rsidRDefault="000F42B8" w:rsidP="00D15A58">
            <w:pPr>
              <w:pStyle w:val="ITBHeader"/>
              <w:tabs>
                <w:tab w:val="clear" w:pos="342"/>
                <w:tab w:val="clear" w:pos="720"/>
              </w:tabs>
              <w:spacing w:after="200"/>
              <w:ind w:left="345"/>
            </w:pPr>
            <w:bookmarkStart w:id="271" w:name="_Toc424009129"/>
            <w:bookmarkStart w:id="272" w:name="_Toc438438852"/>
            <w:bookmarkStart w:id="273" w:name="_Toc438532631"/>
            <w:bookmarkStart w:id="274" w:name="_Toc438733996"/>
            <w:bookmarkStart w:id="275" w:name="_Toc438907033"/>
            <w:bookmarkStart w:id="276" w:name="_Toc438907232"/>
            <w:bookmarkStart w:id="277" w:name="_Toc44499658"/>
            <w:bookmarkStart w:id="278" w:name="_Toc44581119"/>
            <w:r w:rsidRPr="00203156">
              <w:t>Clarification of Bids</w:t>
            </w:r>
            <w:bookmarkEnd w:id="271"/>
            <w:bookmarkEnd w:id="272"/>
            <w:bookmarkEnd w:id="273"/>
            <w:bookmarkEnd w:id="274"/>
            <w:bookmarkEnd w:id="275"/>
            <w:bookmarkEnd w:id="276"/>
            <w:bookmarkEnd w:id="277"/>
            <w:bookmarkEnd w:id="278"/>
          </w:p>
        </w:tc>
        <w:tc>
          <w:tcPr>
            <w:tcW w:w="6660" w:type="dxa"/>
          </w:tcPr>
          <w:p w14:paraId="7A0BDC80" w14:textId="77777777" w:rsidR="000F42B8" w:rsidRPr="000757AA" w:rsidRDefault="000F42B8" w:rsidP="00682CE6">
            <w:pPr>
              <w:pStyle w:val="StyleHeader1-ClausesAfter0pt"/>
              <w:tabs>
                <w:tab w:val="left" w:pos="576"/>
              </w:tabs>
              <w:ind w:left="576" w:hanging="576"/>
              <w:rPr>
                <w:lang w:val="en-US"/>
              </w:rPr>
            </w:pPr>
            <w:r w:rsidRPr="000757AA">
              <w:rPr>
                <w:lang w:val="en-US"/>
              </w:rPr>
              <w:t>27.1</w:t>
            </w:r>
            <w:r w:rsidRPr="000757AA">
              <w:rPr>
                <w:lang w:val="en-US"/>
              </w:rPr>
              <w:tab/>
              <w:t xml:space="preserve">To assist in the examination, evaluation, and comparison of the </w:t>
            </w:r>
            <w:r w:rsidR="00DA52E6" w:rsidRPr="000757AA">
              <w:rPr>
                <w:lang w:val="en-US"/>
              </w:rPr>
              <w:t>Bids</w:t>
            </w:r>
            <w:r w:rsidRPr="000757AA">
              <w:rPr>
                <w:lang w:val="en-US"/>
              </w:rPr>
              <w:t xml:space="preserve">, and qualification of the Bidders, the Employer may, at its discretion, ask any Bidder for a clarification of its </w:t>
            </w:r>
            <w:r w:rsidR="00B63E73" w:rsidRPr="000757AA">
              <w:rPr>
                <w:lang w:val="en-US"/>
              </w:rPr>
              <w:t>Bid</w:t>
            </w:r>
            <w:r w:rsidRPr="000757AA">
              <w:rPr>
                <w:lang w:val="en-US"/>
              </w:rPr>
              <w:t xml:space="preserve">.  Any clarification submitted by a Bidder that is not in response to a request by the Employer shall not be considered.  The Employer’s request for clarification and the response shall be in writing. No change in the prices or substance of the </w:t>
            </w:r>
            <w:r w:rsidR="00B63E73" w:rsidRPr="000757AA">
              <w:rPr>
                <w:lang w:val="en-US"/>
              </w:rPr>
              <w:t xml:space="preserve">Bid </w:t>
            </w:r>
            <w:r w:rsidRPr="000757AA">
              <w:rPr>
                <w:lang w:val="en-US"/>
              </w:rPr>
              <w:t xml:space="preserve">shall be sought, offered, or permitted, except to confirm the correction of arithmetic errors discovered by the Employer in the evaluation of the </w:t>
            </w:r>
            <w:r w:rsidR="00B63E73" w:rsidRPr="000757AA">
              <w:rPr>
                <w:lang w:val="en-US"/>
              </w:rPr>
              <w:t>Bids</w:t>
            </w:r>
            <w:r w:rsidRPr="000757AA">
              <w:rPr>
                <w:lang w:val="en-US"/>
              </w:rPr>
              <w:t>, in accordance with ITB 31.</w:t>
            </w:r>
          </w:p>
        </w:tc>
      </w:tr>
      <w:tr w:rsidR="000F42B8" w:rsidRPr="00203156" w14:paraId="18B7633A" w14:textId="77777777" w:rsidTr="00074216">
        <w:tc>
          <w:tcPr>
            <w:tcW w:w="2610" w:type="dxa"/>
          </w:tcPr>
          <w:p w14:paraId="754E5E60" w14:textId="77777777" w:rsidR="000F42B8" w:rsidRPr="00203156" w:rsidRDefault="000F42B8" w:rsidP="00682CE6">
            <w:pPr>
              <w:spacing w:after="200"/>
            </w:pPr>
          </w:p>
        </w:tc>
        <w:tc>
          <w:tcPr>
            <w:tcW w:w="6660" w:type="dxa"/>
          </w:tcPr>
          <w:p w14:paraId="5A876EED" w14:textId="77777777" w:rsidR="000F42B8" w:rsidRPr="000757AA" w:rsidRDefault="000F42B8" w:rsidP="00682CE6">
            <w:pPr>
              <w:pStyle w:val="StyleHeader1-ClausesAfter0pt"/>
              <w:tabs>
                <w:tab w:val="left" w:pos="576"/>
              </w:tabs>
              <w:ind w:left="576" w:hanging="576"/>
              <w:rPr>
                <w:lang w:val="en-US"/>
              </w:rPr>
            </w:pPr>
            <w:r w:rsidRPr="000757AA">
              <w:rPr>
                <w:lang w:val="en-US"/>
              </w:rPr>
              <w:t>27.2</w:t>
            </w:r>
            <w:r w:rsidRPr="000757AA">
              <w:rPr>
                <w:lang w:val="en-US"/>
              </w:rPr>
              <w:tab/>
              <w:t xml:space="preserve">If a Bidder does not provide clarifications of its </w:t>
            </w:r>
            <w:r w:rsidR="00B63E73" w:rsidRPr="000757AA">
              <w:rPr>
                <w:lang w:val="en-US"/>
              </w:rPr>
              <w:t xml:space="preserve">Bid </w:t>
            </w:r>
            <w:r w:rsidRPr="000757AA">
              <w:rPr>
                <w:lang w:val="en-US"/>
              </w:rPr>
              <w:t xml:space="preserve">by the date and time set in the Contracting Agency’s request for clarification, its </w:t>
            </w:r>
            <w:r w:rsidR="00B63E73" w:rsidRPr="000757AA">
              <w:rPr>
                <w:lang w:val="en-US"/>
              </w:rPr>
              <w:t xml:space="preserve">Bid </w:t>
            </w:r>
            <w:r w:rsidRPr="000757AA">
              <w:rPr>
                <w:lang w:val="en-US"/>
              </w:rPr>
              <w:t>may be rejected.</w:t>
            </w:r>
          </w:p>
        </w:tc>
      </w:tr>
      <w:tr w:rsidR="000F42B8" w:rsidRPr="00203156" w14:paraId="7A265A30" w14:textId="77777777" w:rsidTr="00074216">
        <w:trPr>
          <w:cantSplit/>
        </w:trPr>
        <w:tc>
          <w:tcPr>
            <w:tcW w:w="2610" w:type="dxa"/>
          </w:tcPr>
          <w:p w14:paraId="4E66557A" w14:textId="11456814" w:rsidR="000F42B8" w:rsidRPr="00203156" w:rsidRDefault="000F42B8" w:rsidP="00D15A58">
            <w:pPr>
              <w:pStyle w:val="ITBHeader"/>
              <w:tabs>
                <w:tab w:val="clear" w:pos="342"/>
                <w:tab w:val="clear" w:pos="720"/>
              </w:tabs>
              <w:spacing w:after="200"/>
              <w:ind w:left="345"/>
            </w:pPr>
            <w:bookmarkStart w:id="279" w:name="_Toc44499659"/>
            <w:bookmarkStart w:id="280" w:name="_Toc44581120"/>
            <w:r w:rsidRPr="00203156">
              <w:t>Deviations, Reservations, and Omissions</w:t>
            </w:r>
            <w:bookmarkEnd w:id="279"/>
            <w:bookmarkEnd w:id="280"/>
          </w:p>
        </w:tc>
        <w:tc>
          <w:tcPr>
            <w:tcW w:w="6660" w:type="dxa"/>
          </w:tcPr>
          <w:p w14:paraId="46EA0602" w14:textId="77777777" w:rsidR="000F42B8" w:rsidRPr="000757AA" w:rsidRDefault="000F42B8" w:rsidP="00682CE6">
            <w:pPr>
              <w:pStyle w:val="StyleHeader1-ClausesAfter0pt"/>
              <w:tabs>
                <w:tab w:val="left" w:pos="522"/>
              </w:tabs>
              <w:ind w:left="522" w:hanging="522"/>
              <w:rPr>
                <w:lang w:val="en-US"/>
              </w:rPr>
            </w:pPr>
            <w:r w:rsidRPr="000757AA">
              <w:rPr>
                <w:lang w:val="en-US"/>
              </w:rPr>
              <w:t>28.1</w:t>
            </w:r>
            <w:r w:rsidRPr="000757AA">
              <w:rPr>
                <w:lang w:val="en-US"/>
              </w:rPr>
              <w:tab/>
              <w:t xml:space="preserve">During the evaluation of </w:t>
            </w:r>
            <w:r w:rsidR="00B63E73" w:rsidRPr="000757AA">
              <w:rPr>
                <w:lang w:val="en-US"/>
              </w:rPr>
              <w:t>Bids</w:t>
            </w:r>
            <w:r w:rsidRPr="000757AA">
              <w:rPr>
                <w:lang w:val="en-US"/>
              </w:rPr>
              <w:t>, the following definitions apply:</w:t>
            </w:r>
          </w:p>
          <w:p w14:paraId="1AF548A8" w14:textId="77777777" w:rsidR="000F42B8" w:rsidRPr="000757AA" w:rsidRDefault="000F42B8" w:rsidP="003B5DF9">
            <w:pPr>
              <w:pStyle w:val="P3Header1-Clauses"/>
              <w:numPr>
                <w:ilvl w:val="0"/>
                <w:numId w:val="11"/>
              </w:numPr>
              <w:rPr>
                <w:lang w:val="en-US"/>
              </w:rPr>
            </w:pPr>
            <w:r w:rsidRPr="000757AA">
              <w:rPr>
                <w:lang w:val="en-US"/>
              </w:rPr>
              <w:t xml:space="preserve">“Deviation” is a departure from the requirements specified in the </w:t>
            </w:r>
            <w:r w:rsidR="009260AF" w:rsidRPr="000757AA">
              <w:rPr>
                <w:lang w:val="en-US"/>
              </w:rPr>
              <w:t>bidding document</w:t>
            </w:r>
            <w:r w:rsidRPr="000757AA">
              <w:rPr>
                <w:lang w:val="en-US"/>
              </w:rPr>
              <w:t xml:space="preserve">; </w:t>
            </w:r>
          </w:p>
          <w:p w14:paraId="4EF104E9" w14:textId="77777777" w:rsidR="000F42B8" w:rsidRPr="000757AA" w:rsidRDefault="000F42B8" w:rsidP="003B5DF9">
            <w:pPr>
              <w:pStyle w:val="P3Header1-Clauses"/>
              <w:numPr>
                <w:ilvl w:val="0"/>
                <w:numId w:val="11"/>
              </w:numPr>
              <w:rPr>
                <w:lang w:val="en-US"/>
              </w:rPr>
            </w:pPr>
            <w:r w:rsidRPr="000757AA">
              <w:rPr>
                <w:lang w:val="en-US"/>
              </w:rPr>
              <w:t xml:space="preserve">“Reservation” is the setting of limiting conditions or withholding from complete acceptance of the requirements specified in the </w:t>
            </w:r>
            <w:r w:rsidR="009260AF" w:rsidRPr="000757AA">
              <w:rPr>
                <w:lang w:val="en-US"/>
              </w:rPr>
              <w:t>bidding document</w:t>
            </w:r>
            <w:r w:rsidRPr="000757AA">
              <w:rPr>
                <w:lang w:val="en-US"/>
              </w:rPr>
              <w:t>; and</w:t>
            </w:r>
          </w:p>
          <w:p w14:paraId="0F563B1C" w14:textId="77777777" w:rsidR="000F42B8" w:rsidRPr="000757AA" w:rsidRDefault="000F42B8" w:rsidP="003B5DF9">
            <w:pPr>
              <w:pStyle w:val="P3Header1-Clauses"/>
              <w:numPr>
                <w:ilvl w:val="0"/>
                <w:numId w:val="11"/>
              </w:numPr>
              <w:rPr>
                <w:lang w:val="en-US"/>
              </w:rPr>
            </w:pPr>
            <w:r w:rsidRPr="000757AA">
              <w:rPr>
                <w:lang w:val="en-US"/>
              </w:rPr>
              <w:t xml:space="preserve">“Omission” is the failure to submit part or all of the information or documentation required in the </w:t>
            </w:r>
            <w:r w:rsidR="009260AF" w:rsidRPr="000757AA">
              <w:rPr>
                <w:lang w:val="en-US"/>
              </w:rPr>
              <w:t>bidding document</w:t>
            </w:r>
            <w:r w:rsidRPr="000757AA">
              <w:rPr>
                <w:lang w:val="en-US"/>
              </w:rPr>
              <w:t>.</w:t>
            </w:r>
          </w:p>
        </w:tc>
      </w:tr>
      <w:tr w:rsidR="000F42B8" w:rsidRPr="00203156" w14:paraId="2BEFC1D9" w14:textId="77777777" w:rsidTr="00074216">
        <w:tc>
          <w:tcPr>
            <w:tcW w:w="2610" w:type="dxa"/>
          </w:tcPr>
          <w:p w14:paraId="2C5EEC68" w14:textId="32BD05E3" w:rsidR="000F42B8" w:rsidRPr="00203156" w:rsidRDefault="000F42B8" w:rsidP="00D15A58">
            <w:pPr>
              <w:pStyle w:val="ITBHeader"/>
              <w:tabs>
                <w:tab w:val="clear" w:pos="342"/>
                <w:tab w:val="clear" w:pos="720"/>
              </w:tabs>
              <w:spacing w:after="200"/>
              <w:ind w:left="345"/>
            </w:pPr>
            <w:bookmarkStart w:id="281" w:name="_Toc424009130"/>
            <w:bookmarkStart w:id="282" w:name="_Toc44499660"/>
            <w:bookmarkStart w:id="283" w:name="_Toc44581121"/>
            <w:bookmarkStart w:id="284" w:name="_Toc438438853"/>
            <w:bookmarkStart w:id="285" w:name="_Toc438532632"/>
            <w:bookmarkStart w:id="286" w:name="_Toc438733997"/>
            <w:bookmarkStart w:id="287" w:name="_Toc438907034"/>
            <w:bookmarkStart w:id="288" w:name="_Toc438907233"/>
            <w:r w:rsidRPr="00203156">
              <w:t>Determination of Responsiveness</w:t>
            </w:r>
            <w:bookmarkEnd w:id="281"/>
            <w:bookmarkEnd w:id="282"/>
            <w:bookmarkEnd w:id="283"/>
            <w:r w:rsidRPr="00203156">
              <w:t xml:space="preserve"> </w:t>
            </w:r>
            <w:bookmarkEnd w:id="284"/>
            <w:bookmarkEnd w:id="285"/>
            <w:bookmarkEnd w:id="286"/>
            <w:bookmarkEnd w:id="287"/>
            <w:bookmarkEnd w:id="288"/>
          </w:p>
        </w:tc>
        <w:tc>
          <w:tcPr>
            <w:tcW w:w="6660" w:type="dxa"/>
          </w:tcPr>
          <w:p w14:paraId="50A02D1E" w14:textId="77777777" w:rsidR="000F42B8" w:rsidRPr="000757AA" w:rsidRDefault="000F42B8" w:rsidP="00682CE6">
            <w:pPr>
              <w:pStyle w:val="StyleHeader1-ClausesAfter0pt"/>
              <w:tabs>
                <w:tab w:val="left" w:pos="576"/>
              </w:tabs>
              <w:ind w:left="576" w:hanging="576"/>
              <w:rPr>
                <w:lang w:val="en-US"/>
              </w:rPr>
            </w:pPr>
            <w:r w:rsidRPr="000757AA">
              <w:rPr>
                <w:lang w:val="en-US"/>
              </w:rPr>
              <w:t>29.1</w:t>
            </w:r>
            <w:r w:rsidRPr="000757AA">
              <w:rPr>
                <w:lang w:val="en-US"/>
              </w:rPr>
              <w:tab/>
              <w:t xml:space="preserve">The Employer’s determination of a </w:t>
            </w:r>
            <w:r w:rsidR="00B63E73" w:rsidRPr="000757AA">
              <w:rPr>
                <w:lang w:val="en-US"/>
              </w:rPr>
              <w:t xml:space="preserve">Bid’s </w:t>
            </w:r>
            <w:r w:rsidRPr="000757AA">
              <w:rPr>
                <w:lang w:val="en-US"/>
              </w:rPr>
              <w:t xml:space="preserve">responsiveness is to be based on the contents of the </w:t>
            </w:r>
            <w:r w:rsidR="00B63E73" w:rsidRPr="000757AA">
              <w:rPr>
                <w:lang w:val="en-US"/>
              </w:rPr>
              <w:t xml:space="preserve">Bid </w:t>
            </w:r>
            <w:r w:rsidRPr="000757AA">
              <w:rPr>
                <w:lang w:val="en-US"/>
              </w:rPr>
              <w:t>itself, as defined in ITB</w:t>
            </w:r>
            <w:r w:rsidR="00B63E73" w:rsidRPr="000757AA">
              <w:rPr>
                <w:lang w:val="en-US"/>
              </w:rPr>
              <w:t xml:space="preserve"> </w:t>
            </w:r>
            <w:r w:rsidRPr="000757AA">
              <w:rPr>
                <w:lang w:val="en-US"/>
              </w:rPr>
              <w:t>11.</w:t>
            </w:r>
          </w:p>
        </w:tc>
      </w:tr>
      <w:tr w:rsidR="000F42B8" w:rsidRPr="00203156" w14:paraId="1A1D4F61" w14:textId="77777777" w:rsidTr="00074216">
        <w:tc>
          <w:tcPr>
            <w:tcW w:w="2610" w:type="dxa"/>
          </w:tcPr>
          <w:p w14:paraId="27EC7587" w14:textId="77777777" w:rsidR="000F42B8" w:rsidRPr="00203156" w:rsidRDefault="000F42B8" w:rsidP="00682CE6">
            <w:pPr>
              <w:pStyle w:val="explanatorynotes"/>
              <w:suppressAutoHyphens w:val="0"/>
              <w:spacing w:after="200" w:line="240" w:lineRule="auto"/>
              <w:rPr>
                <w:rFonts w:ascii="Times New Roman" w:hAnsi="Times New Roman"/>
              </w:rPr>
            </w:pPr>
            <w:bookmarkStart w:id="289" w:name="_Toc438532633"/>
            <w:bookmarkEnd w:id="289"/>
          </w:p>
        </w:tc>
        <w:tc>
          <w:tcPr>
            <w:tcW w:w="6660" w:type="dxa"/>
          </w:tcPr>
          <w:p w14:paraId="356591C3" w14:textId="77777777" w:rsidR="000F42B8" w:rsidRPr="000757AA" w:rsidRDefault="000F42B8" w:rsidP="00682CE6">
            <w:pPr>
              <w:pStyle w:val="StyleHeader1-ClausesAfter0pt"/>
              <w:tabs>
                <w:tab w:val="left" w:pos="576"/>
              </w:tabs>
              <w:ind w:left="576" w:hanging="576"/>
              <w:rPr>
                <w:lang w:val="en-US"/>
              </w:rPr>
            </w:pPr>
            <w:r w:rsidRPr="000757AA">
              <w:rPr>
                <w:lang w:val="en-US"/>
              </w:rPr>
              <w:t>29.2</w:t>
            </w:r>
            <w:r w:rsidRPr="000757AA">
              <w:rPr>
                <w:lang w:val="en-US"/>
              </w:rPr>
              <w:tab/>
              <w:t xml:space="preserve">A substantially responsive </w:t>
            </w:r>
            <w:r w:rsidR="00B63E73" w:rsidRPr="000757AA">
              <w:rPr>
                <w:lang w:val="en-US"/>
              </w:rPr>
              <w:t xml:space="preserve">Bid </w:t>
            </w:r>
            <w:r w:rsidRPr="000757AA">
              <w:rPr>
                <w:lang w:val="en-US"/>
              </w:rPr>
              <w:t xml:space="preserve">is one that meets the requirements of the </w:t>
            </w:r>
            <w:r w:rsidR="009260AF" w:rsidRPr="000757AA">
              <w:rPr>
                <w:lang w:val="en-US"/>
              </w:rPr>
              <w:t>bidding document</w:t>
            </w:r>
            <w:r w:rsidRPr="000757AA">
              <w:rPr>
                <w:lang w:val="en-US"/>
              </w:rPr>
              <w:t xml:space="preserve"> without material deviation, reservation, or omission. A material deviation, reser</w:t>
            </w:r>
            <w:r w:rsidR="00A71386" w:rsidRPr="000757AA">
              <w:rPr>
                <w:lang w:val="en-US"/>
              </w:rPr>
              <w:t>vation, or omission is one that:</w:t>
            </w:r>
          </w:p>
          <w:p w14:paraId="1495B7E4" w14:textId="77777777" w:rsidR="000F42B8" w:rsidRPr="000757AA" w:rsidRDefault="000F42B8" w:rsidP="00A71386">
            <w:pPr>
              <w:pStyle w:val="P3Header1-Clauses"/>
              <w:numPr>
                <w:ilvl w:val="0"/>
                <w:numId w:val="0"/>
              </w:numPr>
              <w:tabs>
                <w:tab w:val="clear" w:pos="972"/>
              </w:tabs>
              <w:ind w:left="1062" w:hanging="450"/>
              <w:rPr>
                <w:lang w:val="en-US"/>
              </w:rPr>
            </w:pPr>
            <w:r w:rsidRPr="000757AA">
              <w:rPr>
                <w:lang w:val="en-US"/>
              </w:rPr>
              <w:t>(a)</w:t>
            </w:r>
            <w:r w:rsidRPr="000757AA">
              <w:rPr>
                <w:lang w:val="en-US"/>
              </w:rPr>
              <w:tab/>
              <w:t>if accepted, would</w:t>
            </w:r>
            <w:r w:rsidR="00A71386" w:rsidRPr="000757AA">
              <w:rPr>
                <w:lang w:val="en-US"/>
              </w:rPr>
              <w:t>:</w:t>
            </w:r>
          </w:p>
          <w:p w14:paraId="4EBC5555" w14:textId="77777777" w:rsidR="000F42B8" w:rsidRPr="000757AA" w:rsidRDefault="000F42B8" w:rsidP="00A71386">
            <w:pPr>
              <w:pStyle w:val="Heading4"/>
              <w:ind w:hanging="360"/>
              <w:rPr>
                <w:b w:val="0"/>
              </w:rPr>
            </w:pPr>
            <w:r w:rsidRPr="000757AA">
              <w:rPr>
                <w:b w:val="0"/>
              </w:rPr>
              <w:t>(i)</w:t>
            </w:r>
            <w:r w:rsidRPr="000757AA">
              <w:rPr>
                <w:b w:val="0"/>
              </w:rPr>
              <w:tab/>
              <w:t>affect in any substantial way the scope, quality, or performance of the Works specified in the Contract; or</w:t>
            </w:r>
          </w:p>
          <w:p w14:paraId="2A227DDD" w14:textId="77777777" w:rsidR="000F42B8" w:rsidRPr="000757AA" w:rsidRDefault="000F42B8" w:rsidP="00A71386">
            <w:pPr>
              <w:pStyle w:val="Heading4"/>
              <w:ind w:hanging="360"/>
              <w:rPr>
                <w:b w:val="0"/>
              </w:rPr>
            </w:pPr>
            <w:r w:rsidRPr="000757AA">
              <w:rPr>
                <w:b w:val="0"/>
              </w:rPr>
              <w:t>(ii)</w:t>
            </w:r>
            <w:r w:rsidRPr="000757AA">
              <w:rPr>
                <w:b w:val="0"/>
              </w:rPr>
              <w:tab/>
              <w:t xml:space="preserve">limit in any substantial way, inconsistent with the </w:t>
            </w:r>
            <w:r w:rsidR="009260AF" w:rsidRPr="000757AA">
              <w:rPr>
                <w:b w:val="0"/>
              </w:rPr>
              <w:t>bidding document</w:t>
            </w:r>
            <w:r w:rsidRPr="000757AA">
              <w:rPr>
                <w:b w:val="0"/>
              </w:rPr>
              <w:t>, the Employer’s rights or the Bidder’s obligations under the proposed Contract; or</w:t>
            </w:r>
          </w:p>
          <w:p w14:paraId="084354EA" w14:textId="77777777" w:rsidR="000F42B8" w:rsidRPr="000757AA" w:rsidRDefault="000F42B8" w:rsidP="00A71386">
            <w:pPr>
              <w:pStyle w:val="P3Header1-Clauses"/>
              <w:numPr>
                <w:ilvl w:val="0"/>
                <w:numId w:val="0"/>
              </w:numPr>
              <w:tabs>
                <w:tab w:val="clear" w:pos="972"/>
              </w:tabs>
              <w:ind w:left="1062" w:hanging="450"/>
              <w:rPr>
                <w:lang w:val="en-US"/>
              </w:rPr>
            </w:pPr>
            <w:r w:rsidRPr="000757AA">
              <w:rPr>
                <w:lang w:val="en-US"/>
              </w:rPr>
              <w:t>(b)</w:t>
            </w:r>
            <w:r w:rsidRPr="000757AA">
              <w:rPr>
                <w:lang w:val="en-US"/>
              </w:rPr>
              <w:tab/>
              <w:t xml:space="preserve">if rectified, would unfairly affect the competitive position of other Bidders presenting substantially responsive </w:t>
            </w:r>
            <w:r w:rsidR="00B63E73" w:rsidRPr="000757AA">
              <w:rPr>
                <w:lang w:val="en-US"/>
              </w:rPr>
              <w:t>Bids</w:t>
            </w:r>
            <w:r w:rsidRPr="000757AA">
              <w:rPr>
                <w:lang w:val="en-US"/>
              </w:rPr>
              <w:t>.</w:t>
            </w:r>
          </w:p>
        </w:tc>
      </w:tr>
      <w:tr w:rsidR="000F42B8" w:rsidRPr="00203156" w14:paraId="770158C0" w14:textId="77777777" w:rsidTr="00074216">
        <w:tc>
          <w:tcPr>
            <w:tcW w:w="2610" w:type="dxa"/>
          </w:tcPr>
          <w:p w14:paraId="717B02D1" w14:textId="77777777" w:rsidR="000F42B8" w:rsidRPr="00203156" w:rsidRDefault="000F42B8" w:rsidP="00682CE6">
            <w:pPr>
              <w:spacing w:after="200"/>
            </w:pPr>
          </w:p>
        </w:tc>
        <w:tc>
          <w:tcPr>
            <w:tcW w:w="6660" w:type="dxa"/>
          </w:tcPr>
          <w:p w14:paraId="1728102D" w14:textId="77777777" w:rsidR="000F42B8" w:rsidRPr="000757AA" w:rsidRDefault="000F42B8" w:rsidP="00682CE6">
            <w:pPr>
              <w:pStyle w:val="StyleHeader1-ClausesAfter0pt"/>
              <w:tabs>
                <w:tab w:val="left" w:pos="576"/>
              </w:tabs>
              <w:ind w:left="576" w:hanging="576"/>
              <w:rPr>
                <w:lang w:val="en-US"/>
              </w:rPr>
            </w:pPr>
            <w:r w:rsidRPr="000757AA">
              <w:rPr>
                <w:lang w:val="en-US"/>
              </w:rPr>
              <w:t>29.3</w:t>
            </w:r>
            <w:r w:rsidRPr="000757AA">
              <w:rPr>
                <w:lang w:val="en-US"/>
              </w:rPr>
              <w:tab/>
              <w:t xml:space="preserve">The Employer shall examine the technical aspects of the </w:t>
            </w:r>
            <w:r w:rsidR="00B63E73" w:rsidRPr="000757AA">
              <w:rPr>
                <w:lang w:val="en-US"/>
              </w:rPr>
              <w:t xml:space="preserve">Bid </w:t>
            </w:r>
            <w:r w:rsidRPr="000757AA">
              <w:rPr>
                <w:lang w:val="en-US"/>
              </w:rPr>
              <w:t>submitted in accordance with ITB 16, Technical Proposal, in particular, to confirm that all requirements of Section V</w:t>
            </w:r>
            <w:r w:rsidR="00A04FE0" w:rsidRPr="000757AA">
              <w:rPr>
                <w:lang w:val="en-US"/>
              </w:rPr>
              <w:t>I</w:t>
            </w:r>
            <w:r w:rsidRPr="000757AA">
              <w:rPr>
                <w:lang w:val="en-US"/>
              </w:rPr>
              <w:t>I, Specifications</w:t>
            </w:r>
            <w:r w:rsidR="00941742" w:rsidRPr="000757AA">
              <w:rPr>
                <w:lang w:val="en-US"/>
              </w:rPr>
              <w:t xml:space="preserve"> for Works and Services</w:t>
            </w:r>
            <w:r w:rsidRPr="000757AA">
              <w:rPr>
                <w:lang w:val="en-US"/>
              </w:rPr>
              <w:t xml:space="preserve"> have been met without any material deviation</w:t>
            </w:r>
            <w:r w:rsidR="00B63E73" w:rsidRPr="000757AA">
              <w:rPr>
                <w:lang w:val="en-US"/>
              </w:rPr>
              <w:t xml:space="preserve">, </w:t>
            </w:r>
            <w:r w:rsidRPr="000757AA">
              <w:rPr>
                <w:lang w:val="en-US"/>
              </w:rPr>
              <w:t>reservation</w:t>
            </w:r>
            <w:r w:rsidR="00B63E73" w:rsidRPr="000757AA">
              <w:rPr>
                <w:lang w:val="en-US"/>
              </w:rPr>
              <w:t xml:space="preserve"> or omission.</w:t>
            </w:r>
          </w:p>
        </w:tc>
      </w:tr>
      <w:tr w:rsidR="000F42B8" w:rsidRPr="00203156" w14:paraId="3AC13AC5" w14:textId="77777777" w:rsidTr="00074216">
        <w:tc>
          <w:tcPr>
            <w:tcW w:w="2610" w:type="dxa"/>
          </w:tcPr>
          <w:p w14:paraId="09B6A5C1" w14:textId="77777777" w:rsidR="000F42B8" w:rsidRPr="00203156" w:rsidRDefault="000F42B8" w:rsidP="00682CE6">
            <w:pPr>
              <w:spacing w:after="200"/>
            </w:pPr>
            <w:bookmarkStart w:id="290" w:name="_Toc438532634"/>
            <w:bookmarkStart w:id="291" w:name="_Toc438532635"/>
            <w:bookmarkEnd w:id="290"/>
            <w:bookmarkEnd w:id="291"/>
          </w:p>
        </w:tc>
        <w:tc>
          <w:tcPr>
            <w:tcW w:w="6660" w:type="dxa"/>
          </w:tcPr>
          <w:p w14:paraId="3F019516" w14:textId="77777777" w:rsidR="000F42B8" w:rsidRPr="000757AA" w:rsidRDefault="000F42B8" w:rsidP="00682CE6">
            <w:pPr>
              <w:pStyle w:val="StyleHeader1-ClausesAfter0pt"/>
              <w:tabs>
                <w:tab w:val="left" w:pos="576"/>
              </w:tabs>
              <w:ind w:left="576" w:hanging="576"/>
              <w:rPr>
                <w:lang w:val="en-US"/>
              </w:rPr>
            </w:pPr>
            <w:r w:rsidRPr="000757AA">
              <w:rPr>
                <w:lang w:val="en-US"/>
              </w:rPr>
              <w:t>29.4</w:t>
            </w:r>
            <w:r w:rsidRPr="000757AA">
              <w:rPr>
                <w:lang w:val="en-US"/>
              </w:rPr>
              <w:tab/>
              <w:t xml:space="preserve">If a </w:t>
            </w:r>
            <w:r w:rsidR="004B7357" w:rsidRPr="000757AA">
              <w:rPr>
                <w:lang w:val="en-US"/>
              </w:rPr>
              <w:t xml:space="preserve">Bid </w:t>
            </w:r>
            <w:r w:rsidRPr="000757AA">
              <w:rPr>
                <w:lang w:val="en-US"/>
              </w:rPr>
              <w:t xml:space="preserve">is not substantially responsive to the requirements of the </w:t>
            </w:r>
            <w:r w:rsidR="009260AF" w:rsidRPr="000757AA">
              <w:rPr>
                <w:lang w:val="en-US"/>
              </w:rPr>
              <w:t>bidding document</w:t>
            </w:r>
            <w:r w:rsidRPr="000757AA">
              <w:rPr>
                <w:lang w:val="en-US"/>
              </w:rPr>
              <w:t>, it shall be rejected by the Employer and may not subsequently be made responsive by correction of the material deviation, reservation, or omission.</w:t>
            </w:r>
          </w:p>
        </w:tc>
      </w:tr>
      <w:tr w:rsidR="000F42B8" w:rsidRPr="00203156" w14:paraId="45DA951D" w14:textId="77777777" w:rsidTr="00074216">
        <w:tc>
          <w:tcPr>
            <w:tcW w:w="2610" w:type="dxa"/>
          </w:tcPr>
          <w:p w14:paraId="21F85FE0" w14:textId="38F9497D" w:rsidR="000F42B8" w:rsidRPr="00203156" w:rsidRDefault="000F42B8" w:rsidP="00D15A58">
            <w:pPr>
              <w:pStyle w:val="ITBHeader"/>
              <w:tabs>
                <w:tab w:val="clear" w:pos="342"/>
                <w:tab w:val="clear" w:pos="720"/>
              </w:tabs>
              <w:spacing w:after="200"/>
              <w:ind w:left="345"/>
            </w:pPr>
            <w:bookmarkStart w:id="292" w:name="_Toc44499661"/>
            <w:bookmarkStart w:id="293" w:name="_Toc44581122"/>
            <w:bookmarkStart w:id="294" w:name="_Toc438438854"/>
            <w:bookmarkStart w:id="295" w:name="_Toc438532636"/>
            <w:bookmarkStart w:id="296" w:name="_Toc438733998"/>
            <w:bookmarkStart w:id="297" w:name="_Toc438907035"/>
            <w:bookmarkStart w:id="298" w:name="_Toc438907234"/>
            <w:r w:rsidRPr="00203156">
              <w:t>Nonmaterial Nonconformities</w:t>
            </w:r>
            <w:bookmarkEnd w:id="292"/>
            <w:bookmarkEnd w:id="293"/>
            <w:r w:rsidR="00F14F87" w:rsidRPr="00203156">
              <w:rPr>
                <w:shd w:val="clear" w:color="auto" w:fill="F7CAAC" w:themeFill="accent2" w:themeFillTint="66"/>
              </w:rPr>
              <w:t xml:space="preserve"> </w:t>
            </w:r>
            <w:bookmarkStart w:id="299" w:name="_Hlt438533232"/>
            <w:bookmarkEnd w:id="294"/>
            <w:bookmarkEnd w:id="295"/>
            <w:bookmarkEnd w:id="296"/>
            <w:bookmarkEnd w:id="297"/>
            <w:bookmarkEnd w:id="298"/>
            <w:bookmarkEnd w:id="299"/>
          </w:p>
        </w:tc>
        <w:tc>
          <w:tcPr>
            <w:tcW w:w="6660" w:type="dxa"/>
          </w:tcPr>
          <w:p w14:paraId="5082D2B7" w14:textId="77777777" w:rsidR="000F42B8" w:rsidRPr="000757AA" w:rsidRDefault="000F42B8" w:rsidP="00682CE6">
            <w:pPr>
              <w:pStyle w:val="StyleHeader1-ClausesAfter0pt"/>
              <w:tabs>
                <w:tab w:val="left" w:pos="576"/>
              </w:tabs>
              <w:ind w:left="576" w:hanging="576"/>
              <w:rPr>
                <w:lang w:val="en-US"/>
              </w:rPr>
            </w:pPr>
            <w:r w:rsidRPr="000757AA">
              <w:rPr>
                <w:lang w:val="en-US"/>
              </w:rPr>
              <w:t>30.1</w:t>
            </w:r>
            <w:r w:rsidR="004B5B11" w:rsidRPr="000757AA">
              <w:rPr>
                <w:color w:val="000000"/>
                <w:lang w:val="en-US"/>
              </w:rPr>
              <w:t xml:space="preserve"> </w:t>
            </w:r>
            <w:r w:rsidR="003925EC" w:rsidRPr="000757AA">
              <w:rPr>
                <w:color w:val="000000"/>
                <w:lang w:val="en-US"/>
              </w:rPr>
              <w:t>Provided that a Bid is substantially responsive, the Employer may waive any nonconformities in the Bid</w:t>
            </w:r>
            <w:r w:rsidR="003925EC" w:rsidRPr="000757AA">
              <w:rPr>
                <w:i/>
                <w:color w:val="000000"/>
                <w:lang w:val="en-US"/>
              </w:rPr>
              <w:t>.</w:t>
            </w:r>
          </w:p>
        </w:tc>
      </w:tr>
      <w:tr w:rsidR="000F42B8" w:rsidRPr="00203156" w14:paraId="12DC2A42" w14:textId="77777777" w:rsidTr="00074216">
        <w:tc>
          <w:tcPr>
            <w:tcW w:w="2610" w:type="dxa"/>
          </w:tcPr>
          <w:p w14:paraId="6D97632E" w14:textId="77777777" w:rsidR="000F42B8" w:rsidRPr="00203156" w:rsidRDefault="000F42B8" w:rsidP="00682CE6">
            <w:pPr>
              <w:pStyle w:val="explanatorynotes"/>
              <w:suppressAutoHyphens w:val="0"/>
              <w:spacing w:after="200" w:line="240" w:lineRule="auto"/>
              <w:rPr>
                <w:rFonts w:ascii="Times New Roman" w:hAnsi="Times New Roman"/>
              </w:rPr>
            </w:pPr>
            <w:bookmarkStart w:id="300" w:name="_Toc438532637"/>
            <w:bookmarkEnd w:id="300"/>
          </w:p>
        </w:tc>
        <w:tc>
          <w:tcPr>
            <w:tcW w:w="6660" w:type="dxa"/>
          </w:tcPr>
          <w:p w14:paraId="63C4E042" w14:textId="77777777" w:rsidR="000F42B8" w:rsidRPr="000757AA" w:rsidRDefault="000F42B8" w:rsidP="00682CE6">
            <w:pPr>
              <w:pStyle w:val="StyleHeader1-ClausesAfter0pt"/>
              <w:tabs>
                <w:tab w:val="left" w:pos="576"/>
              </w:tabs>
              <w:ind w:left="576" w:hanging="576"/>
              <w:rPr>
                <w:lang w:val="en-US"/>
              </w:rPr>
            </w:pPr>
            <w:r w:rsidRPr="000757AA">
              <w:rPr>
                <w:lang w:val="en-US"/>
              </w:rPr>
              <w:t>30.2</w:t>
            </w:r>
            <w:r w:rsidRPr="000757AA">
              <w:rPr>
                <w:lang w:val="en-US"/>
              </w:rPr>
              <w:tab/>
              <w:t xml:space="preserve">Provided that a </w:t>
            </w:r>
            <w:r w:rsidR="003925EC" w:rsidRPr="000757AA">
              <w:rPr>
                <w:lang w:val="en-US"/>
              </w:rPr>
              <w:t>B</w:t>
            </w:r>
            <w:r w:rsidRPr="000757AA">
              <w:rPr>
                <w:lang w:val="en-US"/>
              </w:rPr>
              <w:t>id is substantially responsive, the Employer may request that the Bidder submit the necessary information or documentation, within a reasonable period of time, to rectify nonmaterial nonconformities</w:t>
            </w:r>
            <w:r w:rsidR="00773FAC" w:rsidRPr="000757AA">
              <w:rPr>
                <w:lang w:val="en-US"/>
              </w:rPr>
              <w:t xml:space="preserve"> </w:t>
            </w:r>
            <w:r w:rsidRPr="000757AA">
              <w:rPr>
                <w:lang w:val="en-US"/>
              </w:rPr>
              <w:t xml:space="preserve">in the </w:t>
            </w:r>
            <w:r w:rsidR="003925EC" w:rsidRPr="000757AA">
              <w:rPr>
                <w:lang w:val="en-US"/>
              </w:rPr>
              <w:t>B</w:t>
            </w:r>
            <w:r w:rsidRPr="000757AA">
              <w:rPr>
                <w:lang w:val="en-US"/>
              </w:rPr>
              <w:t>id related to documentation requirements.</w:t>
            </w:r>
            <w:r w:rsidR="00F91D42" w:rsidRPr="000757AA">
              <w:rPr>
                <w:lang w:val="en-US"/>
              </w:rPr>
              <w:t xml:space="preserve"> </w:t>
            </w:r>
            <w:r w:rsidRPr="000757AA">
              <w:rPr>
                <w:lang w:val="en-US"/>
              </w:rPr>
              <w:t xml:space="preserve">Requesting information or documentation on such nonconformities shall not be related to any aspect of the price of the </w:t>
            </w:r>
            <w:r w:rsidR="003925EC" w:rsidRPr="000757AA">
              <w:rPr>
                <w:lang w:val="en-US"/>
              </w:rPr>
              <w:t>Bid</w:t>
            </w:r>
            <w:r w:rsidRPr="000757AA">
              <w:rPr>
                <w:lang w:val="en-US"/>
              </w:rPr>
              <w:t xml:space="preserve">.  Failure of the Bidder to comply with the request may result in the rejection of its </w:t>
            </w:r>
            <w:r w:rsidR="003925EC" w:rsidRPr="000757AA">
              <w:rPr>
                <w:lang w:val="en-US"/>
              </w:rPr>
              <w:t>Bid</w:t>
            </w:r>
            <w:r w:rsidRPr="000757AA">
              <w:rPr>
                <w:lang w:val="en-US"/>
              </w:rPr>
              <w:t>.</w:t>
            </w:r>
          </w:p>
        </w:tc>
      </w:tr>
      <w:tr w:rsidR="000F42B8" w:rsidRPr="00203156" w14:paraId="2E841A58" w14:textId="77777777" w:rsidTr="00074216">
        <w:tc>
          <w:tcPr>
            <w:tcW w:w="2610" w:type="dxa"/>
          </w:tcPr>
          <w:p w14:paraId="234DD722" w14:textId="77777777" w:rsidR="000F42B8" w:rsidRPr="00203156" w:rsidRDefault="000F42B8" w:rsidP="00682CE6">
            <w:pPr>
              <w:spacing w:after="200"/>
            </w:pPr>
            <w:bookmarkStart w:id="301" w:name="_Toc438532638"/>
            <w:bookmarkEnd w:id="301"/>
          </w:p>
        </w:tc>
        <w:tc>
          <w:tcPr>
            <w:tcW w:w="6660" w:type="dxa"/>
          </w:tcPr>
          <w:p w14:paraId="7C42ECD1" w14:textId="2F1B47EE" w:rsidR="000F42B8" w:rsidRPr="000757AA" w:rsidRDefault="000F42B8" w:rsidP="00682CE6">
            <w:pPr>
              <w:pStyle w:val="StyleHeader1-ClausesAfter0pt"/>
              <w:tabs>
                <w:tab w:val="left" w:pos="576"/>
              </w:tabs>
              <w:ind w:left="576" w:hanging="576"/>
              <w:rPr>
                <w:i/>
                <w:lang w:val="en-US"/>
              </w:rPr>
            </w:pPr>
            <w:r w:rsidRPr="000757AA">
              <w:rPr>
                <w:lang w:val="en-US"/>
              </w:rPr>
              <w:t>30.3</w:t>
            </w:r>
            <w:r w:rsidRPr="000757AA">
              <w:rPr>
                <w:lang w:val="en-US"/>
              </w:rPr>
              <w:tab/>
              <w:t xml:space="preserve">Provided that a </w:t>
            </w:r>
            <w:r w:rsidR="003925EC" w:rsidRPr="000757AA">
              <w:rPr>
                <w:lang w:val="en-US"/>
              </w:rPr>
              <w:t>B</w:t>
            </w:r>
            <w:r w:rsidRPr="000757AA">
              <w:rPr>
                <w:lang w:val="en-US"/>
              </w:rPr>
              <w:t xml:space="preserve">id is substantially responsive, the </w:t>
            </w:r>
            <w:r w:rsidRPr="000757AA">
              <w:rPr>
                <w:iCs/>
                <w:lang w:val="en-US"/>
              </w:rPr>
              <w:t>Employer</w:t>
            </w:r>
            <w:r w:rsidRPr="000757AA">
              <w:rPr>
                <w:lang w:val="en-US"/>
              </w:rPr>
              <w:t xml:space="preserve"> shall rectify nonmaterial nonconformities related to the Bid Price.  To this effect, the Bid Price shall be adjusted, for comparison purposes only, to reflect the price of a missing or nonconforming item or component</w:t>
            </w:r>
            <w:r w:rsidR="003925EC" w:rsidRPr="000757AA">
              <w:rPr>
                <w:lang w:val="en-US"/>
              </w:rPr>
              <w:t xml:space="preserve"> </w:t>
            </w:r>
            <w:r w:rsidR="006F5CCE" w:rsidRPr="000757AA">
              <w:rPr>
                <w:lang w:val="en-US"/>
              </w:rPr>
              <w:t>by adding the average price of the item or component quoted by substantially responsive Bidders. If the price of the item or component cannot be derived from the price of other substantially responsive Bids, the Employer shall use its best estimate</w:t>
            </w:r>
            <w:r w:rsidR="003925EC" w:rsidRPr="000757AA">
              <w:rPr>
                <w:b/>
                <w:lang w:val="en-US"/>
              </w:rPr>
              <w:t>.</w:t>
            </w:r>
          </w:p>
        </w:tc>
      </w:tr>
      <w:tr w:rsidR="000F42B8" w:rsidRPr="00203156" w14:paraId="145B1876" w14:textId="77777777" w:rsidTr="00074216">
        <w:tc>
          <w:tcPr>
            <w:tcW w:w="2610" w:type="dxa"/>
          </w:tcPr>
          <w:p w14:paraId="1CF364BB" w14:textId="0F479581" w:rsidR="000F42B8" w:rsidRPr="00203156" w:rsidRDefault="000F42B8" w:rsidP="00D15A58">
            <w:pPr>
              <w:pStyle w:val="ITBHeader"/>
              <w:tabs>
                <w:tab w:val="clear" w:pos="342"/>
                <w:tab w:val="clear" w:pos="720"/>
              </w:tabs>
              <w:spacing w:after="200"/>
              <w:ind w:left="345"/>
            </w:pPr>
            <w:bookmarkStart w:id="302" w:name="_Toc438532639"/>
            <w:bookmarkStart w:id="303" w:name="_Toc44499662"/>
            <w:bookmarkStart w:id="304" w:name="_Toc44581123"/>
            <w:bookmarkEnd w:id="302"/>
            <w:r w:rsidRPr="00203156">
              <w:t>Correction of Arithmetical Errors</w:t>
            </w:r>
            <w:bookmarkEnd w:id="303"/>
            <w:bookmarkEnd w:id="304"/>
          </w:p>
        </w:tc>
        <w:tc>
          <w:tcPr>
            <w:tcW w:w="6660" w:type="dxa"/>
          </w:tcPr>
          <w:p w14:paraId="406C2DB4" w14:textId="77777777" w:rsidR="000F42B8" w:rsidRPr="000757AA" w:rsidRDefault="000F42B8" w:rsidP="00682CE6">
            <w:pPr>
              <w:pStyle w:val="StyleHeader1-ClausesAfter0pt"/>
              <w:tabs>
                <w:tab w:val="left" w:pos="576"/>
              </w:tabs>
              <w:ind w:left="576" w:hanging="576"/>
              <w:rPr>
                <w:lang w:val="en-US"/>
              </w:rPr>
            </w:pPr>
            <w:r w:rsidRPr="000757AA">
              <w:rPr>
                <w:lang w:val="en-US"/>
              </w:rPr>
              <w:t>31.1</w:t>
            </w:r>
            <w:r w:rsidRPr="000757AA">
              <w:rPr>
                <w:lang w:val="en-US"/>
              </w:rPr>
              <w:tab/>
              <w:t xml:space="preserve">Provided that the </w:t>
            </w:r>
            <w:r w:rsidR="00852C32" w:rsidRPr="000757AA">
              <w:rPr>
                <w:lang w:val="en-US"/>
              </w:rPr>
              <w:t xml:space="preserve">Bid </w:t>
            </w:r>
            <w:r w:rsidRPr="000757AA">
              <w:rPr>
                <w:lang w:val="en-US"/>
              </w:rPr>
              <w:t>is substantially responsive, the Employer shall correct arithmetical errors on the following basis:</w:t>
            </w:r>
          </w:p>
          <w:p w14:paraId="11222F15" w14:textId="77777777" w:rsidR="000F42B8" w:rsidRPr="000757AA" w:rsidRDefault="000F42B8" w:rsidP="00682CE6">
            <w:pPr>
              <w:pStyle w:val="P3Header1-Clauses"/>
              <w:numPr>
                <w:ilvl w:val="0"/>
                <w:numId w:val="0"/>
              </w:numPr>
              <w:ind w:left="1008" w:hanging="432"/>
              <w:rPr>
                <w:lang w:val="en-US"/>
              </w:rPr>
            </w:pPr>
            <w:r w:rsidRPr="000757AA">
              <w:rPr>
                <w:lang w:val="en-US"/>
              </w:rPr>
              <w:t>(a)</w:t>
            </w:r>
            <w:r w:rsidRPr="000757AA">
              <w:rPr>
                <w:lang w:val="en-US"/>
              </w:rPr>
              <w:tab/>
              <w:t>if there is a discrepancy between the unit price and the total price that is obtained by multiplying the unit price and quantity, the unit price shall prevail and the total price shall be corrected, unless in the opinion of the</w:t>
            </w:r>
            <w:r w:rsidRPr="000757AA">
              <w:rPr>
                <w:i/>
                <w:iCs/>
                <w:lang w:val="en-US"/>
              </w:rPr>
              <w:t xml:space="preserve"> </w:t>
            </w:r>
            <w:r w:rsidRPr="000757AA">
              <w:rPr>
                <w:iCs/>
                <w:lang w:val="en-US"/>
              </w:rPr>
              <w:t>Employer</w:t>
            </w:r>
            <w:r w:rsidRPr="000757AA">
              <w:rPr>
                <w:lang w:val="en-US"/>
              </w:rPr>
              <w:t xml:space="preserve"> there is an obvious misplacement of the decimal point in the unit price, in which case the total price as quoted shall govern and the unit price shall be corrected;</w:t>
            </w:r>
          </w:p>
          <w:p w14:paraId="6774E030" w14:textId="77777777" w:rsidR="000F42B8" w:rsidRPr="000757AA" w:rsidRDefault="000F42B8" w:rsidP="00682CE6">
            <w:pPr>
              <w:pStyle w:val="P3Header1-Clauses"/>
              <w:numPr>
                <w:ilvl w:val="0"/>
                <w:numId w:val="0"/>
              </w:numPr>
              <w:ind w:left="1008" w:hanging="432"/>
              <w:rPr>
                <w:lang w:val="en-US"/>
              </w:rPr>
            </w:pPr>
            <w:r w:rsidRPr="000757AA">
              <w:rPr>
                <w:lang w:val="en-US"/>
              </w:rPr>
              <w:t>(b)</w:t>
            </w:r>
            <w:r w:rsidRPr="000757AA">
              <w:rPr>
                <w:lang w:val="en-US"/>
              </w:rPr>
              <w:tab/>
              <w:t>if there is an error in a total corresponding to the addition or subtraction of subtotals, the subtotals shall prevail and the total shall be corrected; and</w:t>
            </w:r>
          </w:p>
          <w:p w14:paraId="09C98E0C" w14:textId="77777777" w:rsidR="000F42B8" w:rsidRPr="000757AA" w:rsidRDefault="000F42B8" w:rsidP="00682CE6">
            <w:pPr>
              <w:pStyle w:val="P3Header1-Clauses"/>
              <w:numPr>
                <w:ilvl w:val="0"/>
                <w:numId w:val="0"/>
              </w:numPr>
              <w:ind w:left="1008" w:hanging="432"/>
              <w:rPr>
                <w:lang w:val="en-US"/>
              </w:rPr>
            </w:pPr>
            <w:r w:rsidRPr="000757AA">
              <w:rPr>
                <w:lang w:val="en-US"/>
              </w:rPr>
              <w:t>(c)</w:t>
            </w:r>
            <w:r w:rsidRPr="000757AA">
              <w:rPr>
                <w:lang w:val="en-US"/>
              </w:rPr>
              <w:tab/>
              <w:t>if there is a discrepancy between words and figures, the amount in words shall prevail, unless the amount expressed in words is related to an arithmetic error, in which case the amount in figures shall prevail subject to (a) and (b) above.</w:t>
            </w:r>
          </w:p>
        </w:tc>
      </w:tr>
      <w:tr w:rsidR="000F42B8" w:rsidRPr="00203156" w14:paraId="5FD4CFE0" w14:textId="77777777" w:rsidTr="00074216">
        <w:tc>
          <w:tcPr>
            <w:tcW w:w="2610" w:type="dxa"/>
          </w:tcPr>
          <w:p w14:paraId="05C61FE4" w14:textId="77777777" w:rsidR="000F42B8" w:rsidRPr="00203156" w:rsidRDefault="000F42B8" w:rsidP="00682CE6">
            <w:pPr>
              <w:spacing w:after="200"/>
            </w:pPr>
          </w:p>
        </w:tc>
        <w:tc>
          <w:tcPr>
            <w:tcW w:w="6660" w:type="dxa"/>
          </w:tcPr>
          <w:p w14:paraId="1CC22A13" w14:textId="77777777" w:rsidR="000F42B8" w:rsidRPr="000757AA" w:rsidRDefault="000F42B8" w:rsidP="00682CE6">
            <w:pPr>
              <w:pStyle w:val="StyleHeader1-ClausesAfter0pt"/>
              <w:tabs>
                <w:tab w:val="left" w:pos="576"/>
              </w:tabs>
              <w:ind w:left="576" w:hanging="576"/>
              <w:rPr>
                <w:lang w:val="en-US"/>
              </w:rPr>
            </w:pPr>
            <w:r w:rsidRPr="000757AA">
              <w:rPr>
                <w:lang w:val="en-US"/>
              </w:rPr>
              <w:t>31.2</w:t>
            </w:r>
            <w:r w:rsidRPr="000757AA">
              <w:rPr>
                <w:lang w:val="en-US"/>
              </w:rPr>
              <w:tab/>
            </w:r>
            <w:r w:rsidR="003925EC" w:rsidRPr="000757AA">
              <w:rPr>
                <w:color w:val="000000"/>
                <w:lang w:val="en-US"/>
              </w:rPr>
              <w:t>Bidders shall be requested to accept correction of arithmetical errors. Failure to accept the correction in accordance with ITB 31.1, shall result in the rejection of the Bid.</w:t>
            </w:r>
          </w:p>
        </w:tc>
      </w:tr>
      <w:tr w:rsidR="000F42B8" w:rsidRPr="00203156" w14:paraId="5E7A4F8D" w14:textId="77777777" w:rsidTr="00074216">
        <w:tc>
          <w:tcPr>
            <w:tcW w:w="2610" w:type="dxa"/>
          </w:tcPr>
          <w:p w14:paraId="0237AE54" w14:textId="73051923" w:rsidR="000F42B8" w:rsidRPr="00203156" w:rsidRDefault="000F42B8" w:rsidP="00D15A58">
            <w:pPr>
              <w:pStyle w:val="ITBHeader"/>
              <w:tabs>
                <w:tab w:val="clear" w:pos="342"/>
                <w:tab w:val="clear" w:pos="720"/>
              </w:tabs>
              <w:spacing w:after="200"/>
              <w:ind w:left="345"/>
            </w:pPr>
            <w:bookmarkStart w:id="305" w:name="_Toc44499663"/>
            <w:bookmarkStart w:id="306" w:name="_Toc44581124"/>
            <w:r w:rsidRPr="00203156">
              <w:t>Conversion to Single Currency</w:t>
            </w:r>
            <w:bookmarkEnd w:id="305"/>
            <w:bookmarkEnd w:id="306"/>
            <w:r w:rsidRPr="00203156">
              <w:t xml:space="preserve"> </w:t>
            </w:r>
          </w:p>
        </w:tc>
        <w:tc>
          <w:tcPr>
            <w:tcW w:w="6660" w:type="dxa"/>
            <w:tcBorders>
              <w:left w:val="nil"/>
            </w:tcBorders>
          </w:tcPr>
          <w:p w14:paraId="2D2779D9" w14:textId="77777777" w:rsidR="000F42B8" w:rsidRPr="000757AA" w:rsidRDefault="000F42B8" w:rsidP="00682CE6">
            <w:pPr>
              <w:pStyle w:val="StyleHeader1-ClausesAfter0pt"/>
              <w:tabs>
                <w:tab w:val="left" w:pos="576"/>
              </w:tabs>
              <w:ind w:left="576" w:hanging="576"/>
              <w:rPr>
                <w:lang w:val="en-US"/>
              </w:rPr>
            </w:pPr>
            <w:r w:rsidRPr="000757AA">
              <w:rPr>
                <w:lang w:val="en-US"/>
              </w:rPr>
              <w:t>32.1</w:t>
            </w:r>
            <w:r w:rsidRPr="000757AA">
              <w:rPr>
                <w:lang w:val="en-US"/>
              </w:rPr>
              <w:tab/>
              <w:t xml:space="preserve">For evaluation and comparison purposes, the currency(ies) of the </w:t>
            </w:r>
            <w:r w:rsidR="003925EC" w:rsidRPr="000757AA">
              <w:rPr>
                <w:lang w:val="en-US"/>
              </w:rPr>
              <w:t xml:space="preserve">Bid </w:t>
            </w:r>
            <w:r w:rsidRPr="000757AA">
              <w:rPr>
                <w:lang w:val="en-US"/>
              </w:rPr>
              <w:t xml:space="preserve">shall be converted into a single currency </w:t>
            </w:r>
            <w:r w:rsidRPr="000757AA">
              <w:rPr>
                <w:rStyle w:val="StyleHeader2-SubClausesBoldChar"/>
                <w:b w:val="0"/>
                <w:lang w:val="en-US"/>
              </w:rPr>
              <w:t>as specified</w:t>
            </w:r>
            <w:r w:rsidRPr="000757AA">
              <w:rPr>
                <w:rStyle w:val="StyleHeader2-SubClausesBoldChar"/>
                <w:lang w:val="en-US"/>
              </w:rPr>
              <w:t xml:space="preserve"> in the BDS</w:t>
            </w:r>
            <w:r w:rsidRPr="000757AA">
              <w:rPr>
                <w:b/>
                <w:lang w:val="en-US"/>
              </w:rPr>
              <w:t>.</w:t>
            </w:r>
          </w:p>
        </w:tc>
      </w:tr>
      <w:tr w:rsidR="000F42B8" w:rsidRPr="00203156" w14:paraId="4FBEFF3E"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154ABD46" w14:textId="7DEB4F3D" w:rsidR="000F42B8" w:rsidRPr="00203156" w:rsidRDefault="000F42B8" w:rsidP="00D15A58">
            <w:pPr>
              <w:pStyle w:val="ITBHeader"/>
              <w:tabs>
                <w:tab w:val="clear" w:pos="342"/>
                <w:tab w:val="clear" w:pos="720"/>
              </w:tabs>
              <w:spacing w:after="200"/>
              <w:ind w:left="345"/>
            </w:pPr>
            <w:bookmarkStart w:id="307" w:name="_Toc438438858"/>
            <w:bookmarkStart w:id="308" w:name="_Toc438532647"/>
            <w:bookmarkStart w:id="309" w:name="_Toc438734002"/>
            <w:bookmarkStart w:id="310" w:name="_Toc438907039"/>
            <w:bookmarkStart w:id="311" w:name="_Toc438907238"/>
            <w:bookmarkStart w:id="312" w:name="_Toc44499664"/>
            <w:bookmarkStart w:id="313" w:name="_Toc44581125"/>
            <w:r w:rsidRPr="00203156">
              <w:t>Margin of Preference</w:t>
            </w:r>
            <w:bookmarkEnd w:id="307"/>
            <w:bookmarkEnd w:id="308"/>
            <w:bookmarkEnd w:id="309"/>
            <w:bookmarkEnd w:id="310"/>
            <w:bookmarkEnd w:id="311"/>
            <w:bookmarkEnd w:id="312"/>
            <w:bookmarkEnd w:id="313"/>
          </w:p>
        </w:tc>
        <w:tc>
          <w:tcPr>
            <w:tcW w:w="6660" w:type="dxa"/>
            <w:tcBorders>
              <w:top w:val="nil"/>
              <w:left w:val="nil"/>
              <w:bottom w:val="nil"/>
              <w:right w:val="nil"/>
            </w:tcBorders>
          </w:tcPr>
          <w:p w14:paraId="6F4BF33B" w14:textId="77777777" w:rsidR="000F42B8" w:rsidRPr="000757AA" w:rsidRDefault="000F42B8" w:rsidP="00682CE6">
            <w:pPr>
              <w:pStyle w:val="StyleHeader1-ClausesAfter0pt"/>
              <w:tabs>
                <w:tab w:val="left" w:pos="576"/>
              </w:tabs>
              <w:ind w:left="576" w:hanging="576"/>
              <w:rPr>
                <w:lang w:val="en-US"/>
              </w:rPr>
            </w:pPr>
            <w:r w:rsidRPr="000757AA">
              <w:rPr>
                <w:rStyle w:val="StyleHeader2-SubClausesBoldChar"/>
                <w:b w:val="0"/>
                <w:lang w:val="en-US"/>
              </w:rPr>
              <w:t>33.1</w:t>
            </w:r>
            <w:r w:rsidRPr="000757AA">
              <w:rPr>
                <w:rStyle w:val="StyleHeader2-SubClausesBoldChar"/>
                <w:b w:val="0"/>
                <w:lang w:val="en-US"/>
              </w:rPr>
              <w:tab/>
              <w:t>Unless otherwise specified</w:t>
            </w:r>
            <w:r w:rsidRPr="000757AA">
              <w:rPr>
                <w:rStyle w:val="StyleHeader2-SubClausesBoldChar"/>
                <w:lang w:val="en-US"/>
              </w:rPr>
              <w:t xml:space="preserve"> in the BDS</w:t>
            </w:r>
            <w:r w:rsidRPr="000757AA">
              <w:rPr>
                <w:i/>
                <w:iCs/>
                <w:lang w:val="en-US"/>
              </w:rPr>
              <w:t>,</w:t>
            </w:r>
            <w:r w:rsidRPr="000757AA">
              <w:rPr>
                <w:lang w:val="en-US"/>
              </w:rPr>
              <w:t xml:space="preserve"> a margin of preference </w:t>
            </w:r>
            <w:r w:rsidR="003925EC" w:rsidRPr="000757AA">
              <w:rPr>
                <w:lang w:val="en-US"/>
              </w:rPr>
              <w:t>for domestic Bidders</w:t>
            </w:r>
            <w:r w:rsidR="003925EC" w:rsidRPr="000757AA">
              <w:rPr>
                <w:rStyle w:val="FootnoteReference"/>
                <w:lang w:val="en-US"/>
              </w:rPr>
              <w:footnoteReference w:id="19"/>
            </w:r>
            <w:r w:rsidR="003925EC" w:rsidRPr="000757AA">
              <w:rPr>
                <w:lang w:val="en-US"/>
              </w:rPr>
              <w:t xml:space="preserve"> </w:t>
            </w:r>
            <w:r w:rsidRPr="000757AA">
              <w:rPr>
                <w:lang w:val="en-US"/>
              </w:rPr>
              <w:t xml:space="preserve">shall not apply.     </w:t>
            </w:r>
          </w:p>
        </w:tc>
      </w:tr>
      <w:tr w:rsidR="000F42B8" w:rsidRPr="00203156" w14:paraId="1EFE00C9"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6D52BB12" w14:textId="77D5AD36" w:rsidR="000F42B8" w:rsidRPr="00203156" w:rsidRDefault="000F42B8" w:rsidP="00D15A58">
            <w:pPr>
              <w:pStyle w:val="ITBHeader"/>
              <w:tabs>
                <w:tab w:val="clear" w:pos="342"/>
                <w:tab w:val="clear" w:pos="720"/>
              </w:tabs>
              <w:spacing w:after="200"/>
              <w:ind w:left="345"/>
            </w:pPr>
            <w:bookmarkStart w:id="314" w:name="_Hlt438533055"/>
            <w:bookmarkStart w:id="315" w:name="_Toc438532649"/>
            <w:bookmarkStart w:id="316" w:name="_Toc438438859"/>
            <w:bookmarkStart w:id="317" w:name="_Toc438532648"/>
            <w:bookmarkStart w:id="318" w:name="_Toc438734003"/>
            <w:bookmarkStart w:id="319" w:name="_Toc438907040"/>
            <w:bookmarkStart w:id="320" w:name="_Toc438907239"/>
            <w:bookmarkStart w:id="321" w:name="_Toc44499665"/>
            <w:bookmarkStart w:id="322" w:name="_Toc44581126"/>
            <w:bookmarkEnd w:id="314"/>
            <w:bookmarkEnd w:id="315"/>
            <w:r w:rsidRPr="00203156">
              <w:t>Evaluation of Bids</w:t>
            </w:r>
            <w:bookmarkEnd w:id="316"/>
            <w:bookmarkEnd w:id="317"/>
            <w:bookmarkEnd w:id="318"/>
            <w:bookmarkEnd w:id="319"/>
            <w:bookmarkEnd w:id="320"/>
            <w:bookmarkEnd w:id="321"/>
            <w:bookmarkEnd w:id="322"/>
          </w:p>
        </w:tc>
        <w:tc>
          <w:tcPr>
            <w:tcW w:w="6660" w:type="dxa"/>
            <w:tcBorders>
              <w:top w:val="nil"/>
              <w:left w:val="nil"/>
              <w:bottom w:val="nil"/>
              <w:right w:val="nil"/>
            </w:tcBorders>
          </w:tcPr>
          <w:p w14:paraId="19DFA1AB" w14:textId="77777777" w:rsidR="000F42B8" w:rsidRPr="000757AA" w:rsidRDefault="000F42B8" w:rsidP="00682CE6">
            <w:pPr>
              <w:pStyle w:val="StyleHeader1-ClausesAfter0pt"/>
              <w:tabs>
                <w:tab w:val="left" w:pos="576"/>
              </w:tabs>
              <w:ind w:left="576" w:hanging="576"/>
              <w:rPr>
                <w:lang w:val="en-US"/>
              </w:rPr>
            </w:pPr>
            <w:r w:rsidRPr="000757AA">
              <w:rPr>
                <w:lang w:val="en-US"/>
              </w:rPr>
              <w:t>34.1</w:t>
            </w:r>
            <w:r w:rsidRPr="000757AA">
              <w:rPr>
                <w:lang w:val="en-US"/>
              </w:rPr>
              <w:tab/>
            </w:r>
            <w:r w:rsidR="00852C32" w:rsidRPr="000757AA">
              <w:rPr>
                <w:color w:val="000000"/>
                <w:lang w:val="en-US"/>
              </w:rPr>
              <w:t xml:space="preserve">The Employer shall use the criteria and methodologies listed in this </w:t>
            </w:r>
            <w:r w:rsidR="00852C32" w:rsidRPr="000757AA">
              <w:rPr>
                <w:lang w:val="en-US"/>
              </w:rPr>
              <w:t>ITB</w:t>
            </w:r>
            <w:r w:rsidR="00852C32" w:rsidRPr="000757AA">
              <w:rPr>
                <w:color w:val="000000"/>
                <w:lang w:val="en-US"/>
              </w:rPr>
              <w:t xml:space="preserve"> and Section III, Evaluation and Qualification Criteria. No other evaluation criteria or methodologies shall be permitted. By applying the criteria and methodologies the Employer shall determine the Most Advantageous Bid in accordance with ITB </w:t>
            </w:r>
            <w:r w:rsidR="002177E2" w:rsidRPr="000757AA">
              <w:rPr>
                <w:color w:val="000000"/>
                <w:lang w:val="en-US"/>
              </w:rPr>
              <w:t>39</w:t>
            </w:r>
            <w:r w:rsidR="00852C32" w:rsidRPr="000757AA">
              <w:rPr>
                <w:color w:val="000000"/>
                <w:lang w:val="en-US"/>
              </w:rPr>
              <w:t>.</w:t>
            </w:r>
          </w:p>
          <w:p w14:paraId="3349E7FA" w14:textId="77777777" w:rsidR="000F42B8" w:rsidRPr="000757AA" w:rsidRDefault="000F42B8" w:rsidP="00682CE6">
            <w:pPr>
              <w:pStyle w:val="StyleHeader1-ClausesAfter0pt"/>
              <w:tabs>
                <w:tab w:val="left" w:pos="576"/>
              </w:tabs>
              <w:ind w:left="576" w:hanging="576"/>
              <w:rPr>
                <w:lang w:val="en-US"/>
              </w:rPr>
            </w:pPr>
            <w:r w:rsidRPr="000757AA">
              <w:rPr>
                <w:lang w:val="en-US"/>
              </w:rPr>
              <w:t>34.2</w:t>
            </w:r>
            <w:r w:rsidRPr="000757AA">
              <w:rPr>
                <w:lang w:val="en-US"/>
              </w:rPr>
              <w:tab/>
              <w:t xml:space="preserve">To evaluate a </w:t>
            </w:r>
            <w:r w:rsidR="00CA170A" w:rsidRPr="000757AA">
              <w:rPr>
                <w:lang w:val="en-US"/>
              </w:rPr>
              <w:t>Bid</w:t>
            </w:r>
            <w:r w:rsidRPr="000757AA">
              <w:rPr>
                <w:lang w:val="en-US"/>
              </w:rPr>
              <w:t>, the Employer shall consider the following:</w:t>
            </w:r>
          </w:p>
          <w:p w14:paraId="355526E8" w14:textId="77777777" w:rsidR="000F42B8" w:rsidRPr="000757AA" w:rsidRDefault="000F42B8" w:rsidP="00682CE6">
            <w:pPr>
              <w:pStyle w:val="P3Header1-Clauses"/>
              <w:numPr>
                <w:ilvl w:val="0"/>
                <w:numId w:val="0"/>
              </w:numPr>
              <w:ind w:left="1008" w:hanging="432"/>
              <w:rPr>
                <w:lang w:val="en-US"/>
              </w:rPr>
            </w:pPr>
            <w:r w:rsidRPr="000757AA">
              <w:rPr>
                <w:lang w:val="en-US"/>
              </w:rPr>
              <w:t>(a)</w:t>
            </w:r>
            <w:r w:rsidRPr="000757AA">
              <w:rPr>
                <w:lang w:val="en-US"/>
              </w:rPr>
              <w:tab/>
              <w:t xml:space="preserve">the </w:t>
            </w:r>
            <w:r w:rsidR="00852C32" w:rsidRPr="000757AA">
              <w:rPr>
                <w:lang w:val="en-US"/>
              </w:rPr>
              <w:t>B</w:t>
            </w:r>
            <w:r w:rsidRPr="000757AA">
              <w:rPr>
                <w:lang w:val="en-US"/>
              </w:rPr>
              <w:t>id price, excluding Provisional Sums and the provision, if any, for contingencies in the Summary Bill of Quantities;</w:t>
            </w:r>
          </w:p>
          <w:p w14:paraId="1EC257E4" w14:textId="77777777" w:rsidR="000F42B8" w:rsidRPr="000757AA" w:rsidRDefault="000F42B8" w:rsidP="00682CE6">
            <w:pPr>
              <w:pStyle w:val="P3Header1-Clauses"/>
              <w:numPr>
                <w:ilvl w:val="0"/>
                <w:numId w:val="0"/>
              </w:numPr>
              <w:ind w:left="1008" w:hanging="432"/>
              <w:rPr>
                <w:lang w:val="en-US"/>
              </w:rPr>
            </w:pPr>
            <w:r w:rsidRPr="000757AA">
              <w:rPr>
                <w:lang w:val="en-US"/>
              </w:rPr>
              <w:t>(b)</w:t>
            </w:r>
            <w:r w:rsidRPr="000757AA">
              <w:rPr>
                <w:lang w:val="en-US"/>
              </w:rPr>
              <w:tab/>
              <w:t>price adjustment for correction of arithmetic errors in accordance with ITB 31.1;</w:t>
            </w:r>
          </w:p>
          <w:p w14:paraId="20B295DB" w14:textId="77777777" w:rsidR="000F42B8" w:rsidRPr="000757AA" w:rsidRDefault="000F42B8" w:rsidP="00682CE6">
            <w:pPr>
              <w:pStyle w:val="P3Header1-Clauses"/>
              <w:numPr>
                <w:ilvl w:val="0"/>
                <w:numId w:val="0"/>
              </w:numPr>
              <w:ind w:left="1008" w:hanging="432"/>
              <w:rPr>
                <w:lang w:val="en-US"/>
              </w:rPr>
            </w:pPr>
            <w:r w:rsidRPr="000757AA">
              <w:rPr>
                <w:lang w:val="en-US"/>
              </w:rPr>
              <w:t>(c)</w:t>
            </w:r>
            <w:r w:rsidRPr="000757AA">
              <w:rPr>
                <w:lang w:val="en-US"/>
              </w:rPr>
              <w:tab/>
              <w:t>price adjustment due to discounts offered in accordance with ITB 14.4;</w:t>
            </w:r>
          </w:p>
          <w:p w14:paraId="7E2BA5BB" w14:textId="77777777" w:rsidR="000F42B8" w:rsidRPr="000757AA" w:rsidRDefault="000F42B8" w:rsidP="00682CE6">
            <w:pPr>
              <w:pStyle w:val="P3Header1-Clauses"/>
              <w:numPr>
                <w:ilvl w:val="0"/>
                <w:numId w:val="0"/>
              </w:numPr>
              <w:ind w:left="1008" w:hanging="432"/>
              <w:rPr>
                <w:lang w:val="en-US"/>
              </w:rPr>
            </w:pPr>
            <w:r w:rsidRPr="000757AA">
              <w:rPr>
                <w:lang w:val="en-US"/>
              </w:rPr>
              <w:t>(d)</w:t>
            </w:r>
            <w:r w:rsidRPr="000757AA">
              <w:rPr>
                <w:lang w:val="en-US"/>
              </w:rPr>
              <w:tab/>
              <w:t>converting the amount resulting from applying (a) to (c) above, if relevant, to a single currency in accordance with ITB 32;</w:t>
            </w:r>
          </w:p>
          <w:p w14:paraId="6B81F975" w14:textId="77777777" w:rsidR="000F42B8" w:rsidRPr="000757AA" w:rsidRDefault="000F42B8" w:rsidP="00682CE6">
            <w:pPr>
              <w:pStyle w:val="P3Header1-Clauses"/>
              <w:numPr>
                <w:ilvl w:val="0"/>
                <w:numId w:val="0"/>
              </w:numPr>
              <w:ind w:left="1008" w:hanging="432"/>
              <w:rPr>
                <w:lang w:val="en-US"/>
              </w:rPr>
            </w:pPr>
            <w:r w:rsidRPr="000757AA">
              <w:rPr>
                <w:lang w:val="en-US"/>
              </w:rPr>
              <w:t>(e)</w:t>
            </w:r>
            <w:r w:rsidRPr="000757AA">
              <w:rPr>
                <w:lang w:val="en-US"/>
              </w:rPr>
              <w:tab/>
            </w:r>
            <w:r w:rsidR="005D60AF" w:rsidRPr="000757AA">
              <w:rPr>
                <w:lang w:val="en-US"/>
              </w:rPr>
              <w:t xml:space="preserve">price </w:t>
            </w:r>
            <w:r w:rsidRPr="000757AA">
              <w:rPr>
                <w:lang w:val="en-US"/>
              </w:rPr>
              <w:t xml:space="preserve">adjustment </w:t>
            </w:r>
            <w:r w:rsidR="005D60AF" w:rsidRPr="000757AA">
              <w:rPr>
                <w:lang w:val="en-US"/>
              </w:rPr>
              <w:t xml:space="preserve">due to quantifiable nonmaterial </w:t>
            </w:r>
            <w:r w:rsidRPr="000757AA">
              <w:rPr>
                <w:lang w:val="en-US"/>
              </w:rPr>
              <w:t>nonconformities in accordance with ITB 30.3;</w:t>
            </w:r>
            <w:r w:rsidR="00A71386" w:rsidRPr="000757AA">
              <w:rPr>
                <w:lang w:val="en-US"/>
              </w:rPr>
              <w:t xml:space="preserve"> and</w:t>
            </w:r>
          </w:p>
          <w:p w14:paraId="744BE786" w14:textId="77777777" w:rsidR="000F42B8" w:rsidRPr="000757AA" w:rsidRDefault="000F42B8" w:rsidP="00682CE6">
            <w:pPr>
              <w:pStyle w:val="P3Header1-Clauses"/>
              <w:numPr>
                <w:ilvl w:val="0"/>
                <w:numId w:val="0"/>
              </w:numPr>
              <w:ind w:left="1008" w:hanging="432"/>
              <w:rPr>
                <w:lang w:val="en-US"/>
              </w:rPr>
            </w:pPr>
            <w:r w:rsidRPr="000757AA">
              <w:rPr>
                <w:lang w:val="en-US"/>
              </w:rPr>
              <w:t>(f)</w:t>
            </w:r>
            <w:r w:rsidRPr="000757AA">
              <w:rPr>
                <w:lang w:val="en-US"/>
              </w:rPr>
              <w:tab/>
            </w:r>
            <w:r w:rsidR="00941C84" w:rsidRPr="000757AA">
              <w:rPr>
                <w:color w:val="000000" w:themeColor="text1"/>
                <w:lang w:val="en-US"/>
              </w:rPr>
              <w:t xml:space="preserve">the additional evaluation factors specified </w:t>
            </w:r>
            <w:r w:rsidR="00941C84" w:rsidRPr="000757AA">
              <w:rPr>
                <w:b/>
                <w:color w:val="000000" w:themeColor="text1"/>
                <w:lang w:val="en-US"/>
              </w:rPr>
              <w:t>in the BDS</w:t>
            </w:r>
            <w:r w:rsidR="00941C84" w:rsidRPr="000757AA">
              <w:rPr>
                <w:color w:val="000000" w:themeColor="text1"/>
                <w:lang w:val="en-US"/>
              </w:rPr>
              <w:t xml:space="preserve"> and Section III, Evaluation and Qualification Criteria.</w:t>
            </w:r>
          </w:p>
        </w:tc>
      </w:tr>
      <w:tr w:rsidR="000F42B8" w:rsidRPr="00203156" w14:paraId="762BF756"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1170D14D" w14:textId="77777777" w:rsidR="000F42B8" w:rsidRPr="00203156" w:rsidRDefault="000F42B8" w:rsidP="00682CE6">
            <w:pPr>
              <w:spacing w:after="200"/>
            </w:pPr>
          </w:p>
        </w:tc>
        <w:tc>
          <w:tcPr>
            <w:tcW w:w="6660" w:type="dxa"/>
            <w:tcBorders>
              <w:top w:val="nil"/>
              <w:left w:val="nil"/>
              <w:bottom w:val="nil"/>
              <w:right w:val="nil"/>
            </w:tcBorders>
          </w:tcPr>
          <w:p w14:paraId="301A25E1" w14:textId="77777777" w:rsidR="000F42B8" w:rsidRPr="000757AA" w:rsidRDefault="000F42B8" w:rsidP="00682CE6">
            <w:pPr>
              <w:pStyle w:val="StyleHeader1-ClausesAfter0pt"/>
              <w:tabs>
                <w:tab w:val="left" w:pos="522"/>
              </w:tabs>
              <w:ind w:left="612" w:hanging="630"/>
              <w:rPr>
                <w:lang w:val="en-US"/>
              </w:rPr>
            </w:pPr>
            <w:r w:rsidRPr="000757AA">
              <w:rPr>
                <w:lang w:val="en-US"/>
              </w:rPr>
              <w:t>34.3</w:t>
            </w:r>
            <w:r w:rsidRPr="000757AA">
              <w:rPr>
                <w:lang w:val="en-US"/>
              </w:rPr>
              <w:tab/>
              <w:t xml:space="preserve"> The estimated effect of the price adjustment provisions of the Conditions of Contract, applied over the period of execution of the Contract, shall not be taken into account in bid evaluation.</w:t>
            </w:r>
          </w:p>
        </w:tc>
      </w:tr>
      <w:tr w:rsidR="000F42B8" w:rsidRPr="00203156" w14:paraId="2851EA14"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0FBC8CD7" w14:textId="77777777" w:rsidR="000F42B8" w:rsidRPr="00203156" w:rsidRDefault="000F42B8" w:rsidP="00682CE6">
            <w:pPr>
              <w:spacing w:after="200"/>
            </w:pPr>
          </w:p>
        </w:tc>
        <w:tc>
          <w:tcPr>
            <w:tcW w:w="6660" w:type="dxa"/>
            <w:tcBorders>
              <w:top w:val="nil"/>
              <w:left w:val="nil"/>
              <w:bottom w:val="nil"/>
              <w:right w:val="nil"/>
            </w:tcBorders>
          </w:tcPr>
          <w:p w14:paraId="4F73CB7A" w14:textId="77777777" w:rsidR="000F42B8" w:rsidRPr="000757AA" w:rsidRDefault="000F42B8" w:rsidP="00682CE6">
            <w:pPr>
              <w:pStyle w:val="StyleHeader1-ClausesAfter0pt"/>
              <w:tabs>
                <w:tab w:val="left" w:pos="576"/>
              </w:tabs>
              <w:ind w:left="576" w:hanging="576"/>
              <w:rPr>
                <w:lang w:val="en-US"/>
              </w:rPr>
            </w:pPr>
            <w:r w:rsidRPr="000757AA">
              <w:rPr>
                <w:lang w:val="en-US"/>
              </w:rPr>
              <w:t>34.4</w:t>
            </w:r>
            <w:r w:rsidRPr="000757AA">
              <w:rPr>
                <w:lang w:val="en-US"/>
              </w:rPr>
              <w:tab/>
              <w:t xml:space="preserve">If </w:t>
            </w:r>
            <w:r w:rsidR="005D60AF" w:rsidRPr="000757AA">
              <w:rPr>
                <w:lang w:val="en-US"/>
              </w:rPr>
              <w:t xml:space="preserve">this </w:t>
            </w:r>
            <w:r w:rsidR="009260AF" w:rsidRPr="000757AA">
              <w:rPr>
                <w:lang w:val="en-US"/>
              </w:rPr>
              <w:t>bidding document</w:t>
            </w:r>
            <w:r w:rsidRPr="000757AA">
              <w:rPr>
                <w:lang w:val="en-US"/>
              </w:rPr>
              <w:t xml:space="preserve"> allows Bidders to quote separate prices for different </w:t>
            </w:r>
            <w:r w:rsidRPr="000757AA">
              <w:rPr>
                <w:iCs/>
                <w:lang w:val="en-US"/>
              </w:rPr>
              <w:t>lots (contracts)</w:t>
            </w:r>
            <w:r w:rsidRPr="000757AA">
              <w:rPr>
                <w:lang w:val="en-US"/>
              </w:rPr>
              <w:t xml:space="preserve">, and the award to a single Bidder of multiple lots (contracts), the methodology to determine the lowest evaluated </w:t>
            </w:r>
            <w:r w:rsidR="005D60AF" w:rsidRPr="000757AA">
              <w:rPr>
                <w:lang w:val="en-US"/>
              </w:rPr>
              <w:t xml:space="preserve">cost </w:t>
            </w:r>
            <w:r w:rsidRPr="000757AA">
              <w:rPr>
                <w:lang w:val="en-US"/>
              </w:rPr>
              <w:t>of the lot (contract) combinations, including any discounts offered in the Letter of Bid, is specified in Section III, Evaluation and Qualification Criteria.</w:t>
            </w:r>
          </w:p>
        </w:tc>
      </w:tr>
      <w:tr w:rsidR="000F42B8" w:rsidRPr="00203156" w14:paraId="20F2F188"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698DC42D" w14:textId="77777777" w:rsidR="000F42B8" w:rsidRPr="00203156" w:rsidRDefault="000F42B8" w:rsidP="00682CE6">
            <w:pPr>
              <w:spacing w:after="200"/>
            </w:pPr>
            <w:bookmarkStart w:id="323" w:name="_Toc438532651"/>
            <w:bookmarkStart w:id="324" w:name="_Toc438532652"/>
            <w:bookmarkStart w:id="325" w:name="_Toc438532653"/>
            <w:bookmarkEnd w:id="323"/>
            <w:bookmarkEnd w:id="324"/>
            <w:bookmarkEnd w:id="325"/>
          </w:p>
        </w:tc>
        <w:tc>
          <w:tcPr>
            <w:tcW w:w="6660" w:type="dxa"/>
            <w:tcBorders>
              <w:top w:val="nil"/>
              <w:left w:val="nil"/>
              <w:bottom w:val="nil"/>
              <w:right w:val="nil"/>
            </w:tcBorders>
          </w:tcPr>
          <w:p w14:paraId="7EABD40D" w14:textId="77777777" w:rsidR="000F42B8" w:rsidRPr="000757AA" w:rsidRDefault="000F42B8" w:rsidP="00682CE6">
            <w:pPr>
              <w:pStyle w:val="StyleHeader1-ClausesAfter0pt"/>
              <w:tabs>
                <w:tab w:val="left" w:pos="576"/>
              </w:tabs>
              <w:ind w:left="576" w:hanging="576"/>
              <w:rPr>
                <w:lang w:val="en-US"/>
              </w:rPr>
            </w:pPr>
            <w:r w:rsidRPr="000757AA">
              <w:rPr>
                <w:lang w:val="en-US"/>
              </w:rPr>
              <w:t>34.</w:t>
            </w:r>
            <w:r w:rsidR="005D60AF" w:rsidRPr="000757AA">
              <w:rPr>
                <w:lang w:val="en-US"/>
              </w:rPr>
              <w:t xml:space="preserve">5 </w:t>
            </w:r>
            <w:r w:rsidRPr="000757AA">
              <w:rPr>
                <w:lang w:val="en-US"/>
              </w:rPr>
              <w:t xml:space="preserve">The price of the Rehabilitation and Improvement Works included in each </w:t>
            </w:r>
            <w:r w:rsidR="005D60AF" w:rsidRPr="000757AA">
              <w:rPr>
                <w:lang w:val="en-US"/>
              </w:rPr>
              <w:t>B</w:t>
            </w:r>
            <w:r w:rsidRPr="000757AA">
              <w:rPr>
                <w:lang w:val="en-US"/>
              </w:rPr>
              <w:t>id shall not be higher than the threshold indicated</w:t>
            </w:r>
            <w:r w:rsidRPr="000757AA">
              <w:rPr>
                <w:b/>
                <w:lang w:val="en-US"/>
              </w:rPr>
              <w:t xml:space="preserve"> in the BDS</w:t>
            </w:r>
            <w:r w:rsidRPr="000757AA">
              <w:rPr>
                <w:lang w:val="en-US"/>
              </w:rPr>
              <w:t xml:space="preserve">.  If the Bidder estimates that its costs for the Rehabilitation and Improvement Works are higher than the threshold indicated in the BDS, it shall include the portion above the threshold in its price for the Maintenance Services.  If the </w:t>
            </w:r>
            <w:r w:rsidR="005D60AF" w:rsidRPr="000757AA">
              <w:rPr>
                <w:lang w:val="en-US"/>
              </w:rPr>
              <w:t>Bid price</w:t>
            </w:r>
            <w:r w:rsidRPr="000757AA">
              <w:rPr>
                <w:lang w:val="en-US"/>
              </w:rPr>
              <w:t xml:space="preserve"> in the </w:t>
            </w:r>
            <w:r w:rsidR="005D60AF" w:rsidRPr="000757AA">
              <w:rPr>
                <w:lang w:val="en-US"/>
              </w:rPr>
              <w:t>Most Advantageous Bid</w:t>
            </w:r>
            <w:r w:rsidRPr="000757AA">
              <w:rPr>
                <w:lang w:val="en-US"/>
              </w:rPr>
              <w:t xml:space="preserve"> is above the threshold indicated </w:t>
            </w:r>
            <w:r w:rsidRPr="000757AA">
              <w:rPr>
                <w:b/>
                <w:lang w:val="en-US"/>
              </w:rPr>
              <w:t>in the BDS</w:t>
            </w:r>
            <w:r w:rsidRPr="000757AA">
              <w:rPr>
                <w:lang w:val="en-US"/>
              </w:rPr>
              <w:t xml:space="preserve"> for the Rehabilitation and Improvement Works, the Employer may reject the </w:t>
            </w:r>
            <w:r w:rsidR="005D60AF" w:rsidRPr="000757AA">
              <w:rPr>
                <w:lang w:val="en-US"/>
              </w:rPr>
              <w:t>B</w:t>
            </w:r>
            <w:r w:rsidRPr="000757AA">
              <w:rPr>
                <w:lang w:val="en-US"/>
              </w:rPr>
              <w:t xml:space="preserve">id.  </w:t>
            </w:r>
          </w:p>
        </w:tc>
      </w:tr>
      <w:tr w:rsidR="000F42B8" w:rsidRPr="00203156" w14:paraId="1BBA844A"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2328BD28" w14:textId="5A1F37CE" w:rsidR="000F42B8" w:rsidRPr="00203156" w:rsidRDefault="000F42B8" w:rsidP="00D15A58">
            <w:pPr>
              <w:pStyle w:val="ITBHeader"/>
              <w:tabs>
                <w:tab w:val="clear" w:pos="342"/>
                <w:tab w:val="clear" w:pos="720"/>
              </w:tabs>
              <w:spacing w:after="200"/>
              <w:ind w:left="345"/>
            </w:pPr>
            <w:bookmarkStart w:id="326" w:name="_Toc438438860"/>
            <w:bookmarkStart w:id="327" w:name="_Toc438532654"/>
            <w:bookmarkStart w:id="328" w:name="_Toc438734004"/>
            <w:bookmarkStart w:id="329" w:name="_Toc438907041"/>
            <w:bookmarkStart w:id="330" w:name="_Toc438907240"/>
            <w:bookmarkStart w:id="331" w:name="_Toc44499666"/>
            <w:bookmarkStart w:id="332" w:name="_Toc44581127"/>
            <w:r w:rsidRPr="00203156">
              <w:t>Comparison of Bids</w:t>
            </w:r>
            <w:bookmarkEnd w:id="326"/>
            <w:bookmarkEnd w:id="327"/>
            <w:bookmarkEnd w:id="328"/>
            <w:bookmarkEnd w:id="329"/>
            <w:bookmarkEnd w:id="330"/>
            <w:bookmarkEnd w:id="331"/>
            <w:bookmarkEnd w:id="332"/>
          </w:p>
        </w:tc>
        <w:tc>
          <w:tcPr>
            <w:tcW w:w="6660" w:type="dxa"/>
            <w:tcBorders>
              <w:top w:val="nil"/>
              <w:left w:val="nil"/>
              <w:bottom w:val="nil"/>
              <w:right w:val="nil"/>
            </w:tcBorders>
          </w:tcPr>
          <w:p w14:paraId="6CED7DB2" w14:textId="77777777" w:rsidR="000F42B8" w:rsidRPr="000757AA" w:rsidRDefault="000F42B8" w:rsidP="00682CE6">
            <w:pPr>
              <w:pStyle w:val="StyleHeader1-ClausesAfter0pt"/>
              <w:tabs>
                <w:tab w:val="left" w:pos="576"/>
              </w:tabs>
              <w:ind w:left="576" w:hanging="576"/>
              <w:rPr>
                <w:i/>
                <w:lang w:val="en-US"/>
              </w:rPr>
            </w:pPr>
            <w:r w:rsidRPr="000757AA">
              <w:rPr>
                <w:lang w:val="en-US"/>
              </w:rPr>
              <w:t>35.1</w:t>
            </w:r>
            <w:r w:rsidRPr="000757AA">
              <w:rPr>
                <w:lang w:val="en-US"/>
              </w:rPr>
              <w:tab/>
              <w:t xml:space="preserve">The Employer shall compare </w:t>
            </w:r>
            <w:r w:rsidR="00E93945" w:rsidRPr="000757AA">
              <w:rPr>
                <w:lang w:val="en-US"/>
              </w:rPr>
              <w:t xml:space="preserve">the evaluated costs of </w:t>
            </w:r>
            <w:r w:rsidRPr="000757AA">
              <w:rPr>
                <w:lang w:val="en-US"/>
              </w:rPr>
              <w:t xml:space="preserve">all substantially responsive </w:t>
            </w:r>
            <w:r w:rsidR="005D60AF" w:rsidRPr="000757AA">
              <w:rPr>
                <w:lang w:val="en-US"/>
              </w:rPr>
              <w:t>B</w:t>
            </w:r>
            <w:r w:rsidRPr="000757AA">
              <w:rPr>
                <w:lang w:val="en-US"/>
              </w:rPr>
              <w:t xml:space="preserve">ids </w:t>
            </w:r>
            <w:r w:rsidR="00E93945" w:rsidRPr="000757AA">
              <w:rPr>
                <w:lang w:val="en-US"/>
              </w:rPr>
              <w:t>in accordance with ITB 34.</w:t>
            </w:r>
            <w:r w:rsidR="004D1D2F" w:rsidRPr="000757AA">
              <w:rPr>
                <w:lang w:val="en-US"/>
              </w:rPr>
              <w:t>2</w:t>
            </w:r>
            <w:r w:rsidR="00E93945" w:rsidRPr="000757AA">
              <w:rPr>
                <w:lang w:val="en-US"/>
              </w:rPr>
              <w:t xml:space="preserve"> to determine the Bid that has the lowest evaluated cost.</w:t>
            </w:r>
          </w:p>
          <w:p w14:paraId="6DFC1185" w14:textId="77777777" w:rsidR="000F42B8" w:rsidRPr="000757AA" w:rsidRDefault="000F42B8" w:rsidP="00682CE6">
            <w:pPr>
              <w:tabs>
                <w:tab w:val="num" w:pos="1440"/>
              </w:tabs>
              <w:suppressAutoHyphens/>
              <w:spacing w:after="200"/>
              <w:ind w:left="612" w:right="-72" w:hanging="612"/>
            </w:pPr>
            <w:r w:rsidRPr="000757AA">
              <w:t xml:space="preserve">35.2  After application of the criteria established in </w:t>
            </w:r>
            <w:r w:rsidR="005D60AF" w:rsidRPr="000757AA">
              <w:t>ITB</w:t>
            </w:r>
            <w:r w:rsidRPr="000757AA">
              <w:t xml:space="preserve"> 34.1 to </w:t>
            </w:r>
            <w:r w:rsidR="002177E2" w:rsidRPr="000757AA">
              <w:t xml:space="preserve">ITB </w:t>
            </w:r>
            <w:r w:rsidRPr="000757AA">
              <w:t>34.</w:t>
            </w:r>
            <w:r w:rsidR="002177E2" w:rsidRPr="000757AA">
              <w:t>5</w:t>
            </w:r>
            <w:r w:rsidRPr="000757AA">
              <w:t xml:space="preserve">, the Evaluated Bid Price for comparison of </w:t>
            </w:r>
            <w:r w:rsidR="005D60AF" w:rsidRPr="000757AA">
              <w:t>B</w:t>
            </w:r>
            <w:r w:rsidRPr="000757AA">
              <w:t>ids will be:</w:t>
            </w:r>
          </w:p>
          <w:p w14:paraId="7A38FEE5" w14:textId="77777777" w:rsidR="000F42B8" w:rsidRPr="000757AA" w:rsidRDefault="00A71386" w:rsidP="003B5DF9">
            <w:pPr>
              <w:numPr>
                <w:ilvl w:val="0"/>
                <w:numId w:val="17"/>
              </w:numPr>
              <w:tabs>
                <w:tab w:val="clear" w:pos="900"/>
              </w:tabs>
              <w:suppressAutoHyphens/>
              <w:spacing w:after="200"/>
              <w:ind w:left="1152" w:right="-72" w:hanging="605"/>
            </w:pPr>
            <w:r w:rsidRPr="000757AA">
              <w:t>t</w:t>
            </w:r>
            <w:r w:rsidR="000F42B8" w:rsidRPr="000757AA">
              <w:t>he lump-sum price offered by the Bidder for the Maintenance Services; plus</w:t>
            </w:r>
          </w:p>
          <w:p w14:paraId="77978076" w14:textId="77777777" w:rsidR="000F42B8" w:rsidRPr="000757AA" w:rsidRDefault="00A71386" w:rsidP="003B5DF9">
            <w:pPr>
              <w:numPr>
                <w:ilvl w:val="0"/>
                <w:numId w:val="17"/>
              </w:numPr>
              <w:tabs>
                <w:tab w:val="clear" w:pos="900"/>
              </w:tabs>
              <w:suppressAutoHyphens/>
              <w:spacing w:after="200"/>
              <w:ind w:left="1152" w:right="-72" w:hanging="605"/>
            </w:pPr>
            <w:r w:rsidRPr="000757AA">
              <w:t>t</w:t>
            </w:r>
            <w:r w:rsidR="000F42B8" w:rsidRPr="000757AA">
              <w:t xml:space="preserve">he lump-sum price offered by the Bidder for the Rehabilitation Works, if the </w:t>
            </w:r>
            <w:r w:rsidR="009260AF" w:rsidRPr="000757AA">
              <w:t>bidding document</w:t>
            </w:r>
            <w:r w:rsidR="005D60AF" w:rsidRPr="000757AA">
              <w:t xml:space="preserve"> </w:t>
            </w:r>
            <w:r w:rsidR="000F42B8" w:rsidRPr="000757AA">
              <w:t>require</w:t>
            </w:r>
            <w:r w:rsidR="005D60AF" w:rsidRPr="000757AA">
              <w:t>s</w:t>
            </w:r>
            <w:r w:rsidR="000F42B8" w:rsidRPr="000757AA">
              <w:t xml:space="preserve"> prices for this type of works; plus</w:t>
            </w:r>
          </w:p>
          <w:p w14:paraId="0A283704" w14:textId="77777777" w:rsidR="000F42B8" w:rsidRPr="000757AA" w:rsidRDefault="00A71386" w:rsidP="003B5DF9">
            <w:pPr>
              <w:numPr>
                <w:ilvl w:val="0"/>
                <w:numId w:val="17"/>
              </w:numPr>
              <w:tabs>
                <w:tab w:val="clear" w:pos="900"/>
              </w:tabs>
              <w:suppressAutoHyphens/>
              <w:spacing w:after="200"/>
              <w:ind w:left="1152" w:right="-72" w:hanging="605"/>
            </w:pPr>
            <w:r w:rsidRPr="000757AA">
              <w:t>t</w:t>
            </w:r>
            <w:r w:rsidR="000F42B8" w:rsidRPr="000757AA">
              <w:t xml:space="preserve">he total price of the priced Bill of Quantities for the Improvement Works, if the </w:t>
            </w:r>
            <w:r w:rsidR="009260AF" w:rsidRPr="000757AA">
              <w:t>bidding document</w:t>
            </w:r>
            <w:r w:rsidR="000F42B8" w:rsidRPr="000757AA">
              <w:t xml:space="preserve"> require</w:t>
            </w:r>
            <w:r w:rsidR="005D60AF" w:rsidRPr="000757AA">
              <w:t>s</w:t>
            </w:r>
            <w:r w:rsidRPr="000757AA">
              <w:t xml:space="preserve"> prices for this type of works;</w:t>
            </w:r>
            <w:r w:rsidR="000F42B8" w:rsidRPr="000757AA">
              <w:t xml:space="preserve"> plus</w:t>
            </w:r>
          </w:p>
          <w:p w14:paraId="43D34994" w14:textId="77777777" w:rsidR="000F42B8" w:rsidRPr="000757AA" w:rsidRDefault="000F42B8" w:rsidP="00A71386">
            <w:pPr>
              <w:pStyle w:val="StyleHeader1-ClausesAfter0pt"/>
              <w:tabs>
                <w:tab w:val="left" w:pos="702"/>
              </w:tabs>
              <w:ind w:left="1152" w:hanging="605"/>
              <w:rPr>
                <w:lang w:val="en-US"/>
              </w:rPr>
            </w:pPr>
            <w:r w:rsidRPr="000757AA">
              <w:rPr>
                <w:lang w:val="en-US"/>
              </w:rPr>
              <w:t xml:space="preserve">(d) </w:t>
            </w:r>
            <w:r w:rsidR="00A71386" w:rsidRPr="000757AA">
              <w:rPr>
                <w:lang w:val="en-US"/>
              </w:rPr>
              <w:tab/>
              <w:t>t</w:t>
            </w:r>
            <w:r w:rsidRPr="000757AA">
              <w:rPr>
                <w:lang w:val="en-US"/>
              </w:rPr>
              <w:t>he total price of the priced</w:t>
            </w:r>
            <w:r w:rsidR="00E93945" w:rsidRPr="000757AA">
              <w:rPr>
                <w:u w:val="single"/>
                <w:lang w:val="en-US"/>
              </w:rPr>
              <w:t xml:space="preserve"> </w:t>
            </w:r>
            <w:r w:rsidRPr="000757AA">
              <w:rPr>
                <w:lang w:val="en-US"/>
              </w:rPr>
              <w:t>Bill of Quantities for the Emergency Works.</w:t>
            </w:r>
          </w:p>
        </w:tc>
      </w:tr>
      <w:tr w:rsidR="005D60AF" w:rsidRPr="00203156" w14:paraId="58554C1F"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5D71D656" w14:textId="21EF6E85" w:rsidR="005D60AF" w:rsidRPr="00203156" w:rsidRDefault="005D60AF" w:rsidP="00D15A58">
            <w:pPr>
              <w:pStyle w:val="ITBHeader"/>
              <w:tabs>
                <w:tab w:val="clear" w:pos="342"/>
                <w:tab w:val="clear" w:pos="720"/>
              </w:tabs>
              <w:spacing w:after="200"/>
              <w:ind w:left="345"/>
            </w:pPr>
            <w:bookmarkStart w:id="333" w:name="_Toc438028180"/>
            <w:bookmarkStart w:id="334" w:name="_Toc44499667"/>
            <w:bookmarkStart w:id="335" w:name="_Toc44581128"/>
            <w:r w:rsidRPr="00203156">
              <w:t>Abnormally Low Bids</w:t>
            </w:r>
            <w:bookmarkEnd w:id="333"/>
            <w:bookmarkEnd w:id="334"/>
            <w:bookmarkEnd w:id="335"/>
          </w:p>
        </w:tc>
        <w:tc>
          <w:tcPr>
            <w:tcW w:w="6660" w:type="dxa"/>
            <w:tcBorders>
              <w:top w:val="nil"/>
              <w:left w:val="nil"/>
              <w:bottom w:val="nil"/>
              <w:right w:val="nil"/>
            </w:tcBorders>
          </w:tcPr>
          <w:p w14:paraId="733877B5" w14:textId="77777777" w:rsidR="005D60AF" w:rsidRPr="000757AA" w:rsidRDefault="005D60AF" w:rsidP="003B5DF9">
            <w:pPr>
              <w:numPr>
                <w:ilvl w:val="0"/>
                <w:numId w:val="69"/>
              </w:numPr>
              <w:spacing w:after="200"/>
              <w:ind w:left="630" w:hanging="630"/>
            </w:pPr>
            <w:r w:rsidRPr="000757AA">
              <w:rPr>
                <w:color w:val="000000"/>
                <w:spacing w:val="-4"/>
              </w:rPr>
              <w:t xml:space="preserve">An </w:t>
            </w:r>
            <w:r w:rsidR="006D6433" w:rsidRPr="000757AA">
              <w:rPr>
                <w:color w:val="000000"/>
                <w:spacing w:val="-4"/>
              </w:rPr>
              <w:t xml:space="preserve">Abnormally </w:t>
            </w:r>
            <w:r w:rsidR="006D6433" w:rsidRPr="000757AA">
              <w:t>Low Bid is one where the Bid price, in combination with other constituent elements of the Bid, appears unreasonably low to the extent that the Bid price raises material concerns as to the capability of the Bidder to perform the Contract for the offered Bid price</w:t>
            </w:r>
            <w:r w:rsidRPr="000757AA">
              <w:rPr>
                <w:color w:val="000000"/>
                <w:spacing w:val="-4"/>
              </w:rPr>
              <w:t>.</w:t>
            </w:r>
            <w:r w:rsidRPr="000757AA">
              <w:t xml:space="preserve"> </w:t>
            </w:r>
          </w:p>
        </w:tc>
      </w:tr>
      <w:tr w:rsidR="005D60AF" w:rsidRPr="00203156" w14:paraId="1416CC22"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5B56145B" w14:textId="77777777" w:rsidR="005D60AF" w:rsidRPr="00203156"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14:paraId="1057D1C2" w14:textId="77777777" w:rsidR="005D60AF" w:rsidRPr="000757AA" w:rsidRDefault="00E93945" w:rsidP="003B5DF9">
            <w:pPr>
              <w:numPr>
                <w:ilvl w:val="0"/>
                <w:numId w:val="69"/>
              </w:numPr>
              <w:spacing w:after="200"/>
              <w:ind w:hanging="720"/>
            </w:pPr>
            <w:r w:rsidRPr="000757AA">
              <w:t xml:space="preserve">In the event of identification of a potentially </w:t>
            </w:r>
            <w:r w:rsidRPr="000757AA">
              <w:rPr>
                <w:color w:val="000000" w:themeColor="text1"/>
              </w:rPr>
              <w:t>Abnormally Low Bid</w:t>
            </w:r>
            <w:r w:rsidR="005D60AF" w:rsidRPr="000757AA">
              <w:rPr>
                <w:color w:val="000000"/>
              </w:rPr>
              <w:t xml:space="preserve">, the Employer shall seek written clarifications from the Bidder, including detailed price analyses of its Bid price in relation to the subject matter of the </w:t>
            </w:r>
            <w:r w:rsidR="005D60AF" w:rsidRPr="000757AA">
              <w:rPr>
                <w:color w:val="000000"/>
                <w:spacing w:val="-4"/>
              </w:rPr>
              <w:t>contract</w:t>
            </w:r>
            <w:r w:rsidR="005D60AF" w:rsidRPr="000757AA">
              <w:rPr>
                <w:color w:val="000000"/>
              </w:rPr>
              <w:t xml:space="preserve">, scope, proposed methodology, schedule, allocation of risks and responsibilities and any other requirements of the </w:t>
            </w:r>
            <w:r w:rsidR="009260AF" w:rsidRPr="000757AA">
              <w:rPr>
                <w:color w:val="000000"/>
              </w:rPr>
              <w:t>bidding document</w:t>
            </w:r>
            <w:r w:rsidR="005D60AF" w:rsidRPr="000757AA">
              <w:rPr>
                <w:color w:val="000000"/>
              </w:rPr>
              <w:t>.</w:t>
            </w:r>
            <w:r w:rsidR="005D60AF" w:rsidRPr="000757AA">
              <w:t xml:space="preserve"> </w:t>
            </w:r>
          </w:p>
        </w:tc>
      </w:tr>
      <w:tr w:rsidR="005D60AF" w:rsidRPr="00203156" w14:paraId="39B29E7F"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49A1E0DC" w14:textId="77777777" w:rsidR="005D60AF" w:rsidRPr="00203156"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14:paraId="623C2DB7" w14:textId="77777777" w:rsidR="005D60AF" w:rsidRPr="000757AA" w:rsidRDefault="005D60AF" w:rsidP="003B5DF9">
            <w:pPr>
              <w:numPr>
                <w:ilvl w:val="0"/>
                <w:numId w:val="69"/>
              </w:numPr>
              <w:spacing w:after="200"/>
              <w:ind w:hanging="720"/>
            </w:pPr>
            <w:r w:rsidRPr="000757AA">
              <w:rPr>
                <w:color w:val="000000"/>
              </w:rPr>
              <w:t xml:space="preserve">After evaluation of the price analyses, in the event that the Employer </w:t>
            </w:r>
            <w:r w:rsidRPr="000757AA">
              <w:rPr>
                <w:color w:val="000000"/>
                <w:spacing w:val="-4"/>
              </w:rPr>
              <w:t>determines</w:t>
            </w:r>
            <w:r w:rsidRPr="000757AA">
              <w:rPr>
                <w:color w:val="000000"/>
              </w:rPr>
              <w:t xml:space="preserve"> that the Bidder has failed to demonst</w:t>
            </w:r>
            <w:r w:rsidR="004B5B11" w:rsidRPr="000757AA">
              <w:rPr>
                <w:color w:val="000000"/>
              </w:rPr>
              <w:t xml:space="preserve">rate its capability to perform </w:t>
            </w:r>
            <w:r w:rsidRPr="000757AA">
              <w:rPr>
                <w:color w:val="000000"/>
              </w:rPr>
              <w:t>the Contract for the offered Bid Price, the Employer shall reject the Bid.</w:t>
            </w:r>
          </w:p>
        </w:tc>
      </w:tr>
      <w:tr w:rsidR="005D60AF" w:rsidRPr="00203156" w14:paraId="13991D96"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14773FE3" w14:textId="7BEDDBC6" w:rsidR="005D60AF" w:rsidRPr="00203156" w:rsidRDefault="005D60AF" w:rsidP="00D15A58">
            <w:pPr>
              <w:pStyle w:val="ITBHeader"/>
              <w:tabs>
                <w:tab w:val="clear" w:pos="342"/>
                <w:tab w:val="clear" w:pos="720"/>
              </w:tabs>
              <w:spacing w:after="200"/>
              <w:ind w:left="345"/>
            </w:pPr>
            <w:bookmarkStart w:id="336" w:name="_Toc325714193"/>
            <w:bookmarkStart w:id="337" w:name="_Toc438028181"/>
            <w:bookmarkStart w:id="338" w:name="_Toc44499668"/>
            <w:bookmarkStart w:id="339" w:name="_Toc44581129"/>
            <w:r w:rsidRPr="00203156">
              <w:t>Unbalanced Bids</w:t>
            </w:r>
            <w:bookmarkEnd w:id="336"/>
            <w:r w:rsidRPr="00203156">
              <w:t xml:space="preserve"> or Front Loaded</w:t>
            </w:r>
            <w:bookmarkEnd w:id="337"/>
            <w:bookmarkEnd w:id="338"/>
            <w:bookmarkEnd w:id="339"/>
          </w:p>
        </w:tc>
        <w:tc>
          <w:tcPr>
            <w:tcW w:w="6660" w:type="dxa"/>
            <w:tcBorders>
              <w:top w:val="nil"/>
              <w:left w:val="nil"/>
              <w:bottom w:val="nil"/>
              <w:right w:val="nil"/>
            </w:tcBorders>
          </w:tcPr>
          <w:p w14:paraId="3DDAA176" w14:textId="77777777" w:rsidR="00E93945" w:rsidRPr="000757AA" w:rsidRDefault="00E93945" w:rsidP="003B5DF9">
            <w:pPr>
              <w:numPr>
                <w:ilvl w:val="0"/>
                <w:numId w:val="70"/>
              </w:numPr>
              <w:spacing w:after="200"/>
              <w:ind w:hanging="720"/>
              <w:rPr>
                <w:color w:val="000000"/>
              </w:rPr>
            </w:pPr>
            <w:r w:rsidRPr="000757AA">
              <w:rPr>
                <w:color w:val="000000" w:themeColor="text1"/>
                <w:spacing w:val="-4"/>
              </w:rPr>
              <w:t xml:space="preserve">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w:t>
            </w:r>
            <w:r w:rsidR="009260AF" w:rsidRPr="000757AA">
              <w:rPr>
                <w:color w:val="000000" w:themeColor="text1"/>
                <w:spacing w:val="-4"/>
              </w:rPr>
              <w:t>bidding document</w:t>
            </w:r>
            <w:r w:rsidR="005D60AF" w:rsidRPr="000757AA">
              <w:rPr>
                <w:color w:val="000000"/>
                <w:spacing w:val="-4"/>
              </w:rPr>
              <w:t xml:space="preserve">. </w:t>
            </w:r>
          </w:p>
          <w:p w14:paraId="0770F5FA" w14:textId="77777777" w:rsidR="005D60AF" w:rsidRPr="000757AA" w:rsidRDefault="005D60AF" w:rsidP="003B5DF9">
            <w:pPr>
              <w:numPr>
                <w:ilvl w:val="0"/>
                <w:numId w:val="70"/>
              </w:numPr>
              <w:spacing w:after="200"/>
              <w:ind w:hanging="720"/>
              <w:rPr>
                <w:color w:val="000000"/>
              </w:rPr>
            </w:pPr>
            <w:r w:rsidRPr="000757AA">
              <w:rPr>
                <w:color w:val="000000"/>
                <w:spacing w:val="-4"/>
              </w:rPr>
              <w:t>After the evaluation of the information and detailed price analyses presented by the Bidder, the Employer may as appropriate:</w:t>
            </w:r>
            <w:r w:rsidRPr="000757AA">
              <w:rPr>
                <w:color w:val="000000"/>
              </w:rPr>
              <w:t xml:space="preserve"> </w:t>
            </w:r>
          </w:p>
        </w:tc>
      </w:tr>
      <w:tr w:rsidR="005D60AF" w:rsidRPr="00203156" w14:paraId="530FDA44"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7410CBF2" w14:textId="77777777" w:rsidR="005D60AF" w:rsidRPr="00203156" w:rsidRDefault="005D60AF" w:rsidP="00682CE6">
            <w:pPr>
              <w:pStyle w:val="StyleHeader1-ClausesLeft0Hanging03After0pt"/>
              <w:numPr>
                <w:ilvl w:val="0"/>
                <w:numId w:val="0"/>
              </w:numPr>
              <w:spacing w:after="200"/>
              <w:ind w:left="720" w:hanging="360"/>
              <w:rPr>
                <w:lang w:val="en-US"/>
              </w:rPr>
            </w:pPr>
          </w:p>
        </w:tc>
        <w:tc>
          <w:tcPr>
            <w:tcW w:w="6660" w:type="dxa"/>
            <w:tcBorders>
              <w:top w:val="nil"/>
              <w:left w:val="nil"/>
              <w:bottom w:val="nil"/>
              <w:right w:val="nil"/>
            </w:tcBorders>
          </w:tcPr>
          <w:p w14:paraId="436CF58E" w14:textId="77777777" w:rsidR="005D60AF" w:rsidRPr="000757AA" w:rsidRDefault="005D60AF" w:rsidP="00A71386">
            <w:pPr>
              <w:spacing w:after="200"/>
              <w:ind w:left="1242" w:hanging="522"/>
              <w:rPr>
                <w:color w:val="000000"/>
              </w:rPr>
            </w:pPr>
            <w:r w:rsidRPr="000757AA">
              <w:rPr>
                <w:color w:val="000000"/>
              </w:rPr>
              <w:t>(a)</w:t>
            </w:r>
            <w:r w:rsidRPr="000757AA">
              <w:rPr>
                <w:color w:val="000000"/>
              </w:rPr>
              <w:tab/>
              <w:t>ac</w:t>
            </w:r>
            <w:r w:rsidR="00A71386" w:rsidRPr="000757AA">
              <w:rPr>
                <w:color w:val="000000"/>
              </w:rPr>
              <w:t>cept the Bid;</w:t>
            </w:r>
            <w:r w:rsidRPr="000757AA">
              <w:rPr>
                <w:color w:val="000000"/>
              </w:rPr>
              <w:t xml:space="preserve"> or </w:t>
            </w:r>
          </w:p>
          <w:p w14:paraId="46151F21" w14:textId="77777777" w:rsidR="005D60AF" w:rsidRPr="000757AA" w:rsidRDefault="005D60AF" w:rsidP="00A71386">
            <w:pPr>
              <w:spacing w:after="200"/>
              <w:ind w:left="1242" w:hanging="522"/>
              <w:rPr>
                <w:color w:val="000000"/>
              </w:rPr>
            </w:pPr>
            <w:r w:rsidRPr="000757AA">
              <w:rPr>
                <w:color w:val="000000"/>
              </w:rPr>
              <w:t>(b)</w:t>
            </w:r>
            <w:r w:rsidRPr="000757AA">
              <w:rPr>
                <w:color w:val="000000"/>
              </w:rPr>
              <w:tab/>
              <w:t>require that the amount of the Performance Security be increased at the expense of the Bidder to a level not exce</w:t>
            </w:r>
            <w:r w:rsidR="00A71386" w:rsidRPr="000757AA">
              <w:rPr>
                <w:color w:val="000000"/>
              </w:rPr>
              <w:t>eding 20% of the Contract price;</w:t>
            </w:r>
            <w:r w:rsidRPr="000757AA">
              <w:rPr>
                <w:color w:val="000000"/>
              </w:rPr>
              <w:t xml:space="preserve"> or </w:t>
            </w:r>
          </w:p>
          <w:p w14:paraId="335806F6" w14:textId="77777777" w:rsidR="005D60AF" w:rsidRPr="000757AA" w:rsidRDefault="005D60AF" w:rsidP="00A71386">
            <w:pPr>
              <w:spacing w:after="200"/>
              <w:ind w:left="1242" w:hanging="522"/>
              <w:rPr>
                <w:color w:val="000000"/>
              </w:rPr>
            </w:pPr>
            <w:r w:rsidRPr="000757AA">
              <w:rPr>
                <w:color w:val="000000"/>
              </w:rPr>
              <w:t>(c)</w:t>
            </w:r>
            <w:r w:rsidRPr="000757AA">
              <w:rPr>
                <w:color w:val="000000"/>
              </w:rPr>
              <w:tab/>
              <w:t>reject the Bid.</w:t>
            </w:r>
          </w:p>
        </w:tc>
      </w:tr>
      <w:tr w:rsidR="000F42B8" w:rsidRPr="00203156" w14:paraId="65B76008"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223546CF" w14:textId="5B54B4FF" w:rsidR="000F42B8" w:rsidRPr="00203156" w:rsidRDefault="000F42B8" w:rsidP="00D15A58">
            <w:pPr>
              <w:pStyle w:val="ITBHeader"/>
              <w:tabs>
                <w:tab w:val="clear" w:pos="342"/>
                <w:tab w:val="clear" w:pos="720"/>
              </w:tabs>
              <w:spacing w:after="200"/>
              <w:ind w:left="345"/>
            </w:pPr>
            <w:bookmarkStart w:id="340" w:name="_Toc438438861"/>
            <w:bookmarkStart w:id="341" w:name="_Toc438532655"/>
            <w:bookmarkStart w:id="342" w:name="_Toc438734005"/>
            <w:bookmarkStart w:id="343" w:name="_Toc438907042"/>
            <w:bookmarkStart w:id="344" w:name="_Toc438907241"/>
            <w:bookmarkStart w:id="345" w:name="_Toc44499669"/>
            <w:bookmarkStart w:id="346" w:name="_Toc44581130"/>
            <w:r w:rsidRPr="00203156">
              <w:t>Qualification of the Bidder</w:t>
            </w:r>
            <w:bookmarkEnd w:id="340"/>
            <w:bookmarkEnd w:id="341"/>
            <w:bookmarkEnd w:id="342"/>
            <w:bookmarkEnd w:id="343"/>
            <w:bookmarkEnd w:id="344"/>
            <w:bookmarkEnd w:id="345"/>
            <w:bookmarkEnd w:id="346"/>
          </w:p>
        </w:tc>
        <w:tc>
          <w:tcPr>
            <w:tcW w:w="6660" w:type="dxa"/>
            <w:tcBorders>
              <w:top w:val="nil"/>
              <w:left w:val="nil"/>
              <w:bottom w:val="nil"/>
              <w:right w:val="nil"/>
            </w:tcBorders>
          </w:tcPr>
          <w:p w14:paraId="70EA4073" w14:textId="77777777" w:rsidR="000F42B8" w:rsidRPr="000757AA" w:rsidRDefault="00E93945" w:rsidP="003B5DF9">
            <w:pPr>
              <w:pStyle w:val="StyleHeader1-ClausesAfter0pt"/>
              <w:numPr>
                <w:ilvl w:val="0"/>
                <w:numId w:val="71"/>
              </w:numPr>
              <w:ind w:left="792" w:hanging="792"/>
              <w:rPr>
                <w:lang w:val="en-US"/>
              </w:rPr>
            </w:pPr>
            <w:r w:rsidRPr="000757AA">
              <w:rPr>
                <w:color w:val="000000" w:themeColor="text1"/>
                <w:lang w:val="en-US"/>
              </w:rPr>
              <w:t xml:space="preserve">The Employer shall determine to its satisfaction whether the Bidder that is selected as having submitted the lowest evaluated cost and substantially responsive Bid </w:t>
            </w:r>
            <w:r w:rsidR="000F42B8" w:rsidRPr="000757AA">
              <w:rPr>
                <w:iCs/>
                <w:lang w:val="en-US"/>
              </w:rPr>
              <w:t>meets the qualifying criteria specified in Section III, Evaluation and Qualification Criteria</w:t>
            </w:r>
            <w:r w:rsidRPr="000757AA">
              <w:rPr>
                <w:lang w:val="en-US"/>
              </w:rPr>
              <w:t xml:space="preserve"> or, if prequalification has taken place, </w:t>
            </w:r>
            <w:r w:rsidRPr="000757AA">
              <w:rPr>
                <w:color w:val="000000" w:themeColor="text1"/>
                <w:lang w:val="en-US"/>
              </w:rPr>
              <w:t>continues to be eligible and continues to meet the qualifying criteria.</w:t>
            </w:r>
          </w:p>
        </w:tc>
      </w:tr>
      <w:tr w:rsidR="000F42B8" w:rsidRPr="00203156" w14:paraId="61215762"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46EBEE3E" w14:textId="77777777" w:rsidR="000F42B8" w:rsidRPr="00203156" w:rsidRDefault="000F42B8" w:rsidP="00682CE6">
            <w:pPr>
              <w:spacing w:after="200"/>
            </w:pPr>
          </w:p>
        </w:tc>
        <w:tc>
          <w:tcPr>
            <w:tcW w:w="6660" w:type="dxa"/>
            <w:tcBorders>
              <w:top w:val="nil"/>
              <w:left w:val="nil"/>
              <w:bottom w:val="nil"/>
              <w:right w:val="nil"/>
            </w:tcBorders>
          </w:tcPr>
          <w:p w14:paraId="641FAA78" w14:textId="77777777" w:rsidR="000F42B8" w:rsidRPr="000757AA" w:rsidRDefault="000F42B8" w:rsidP="003B5DF9">
            <w:pPr>
              <w:pStyle w:val="StyleHeader1-ClausesAfter0pt"/>
              <w:numPr>
                <w:ilvl w:val="0"/>
                <w:numId w:val="71"/>
              </w:numPr>
              <w:ind w:left="792" w:hanging="810"/>
              <w:rPr>
                <w:lang w:val="en-US"/>
              </w:rPr>
            </w:pPr>
            <w:r w:rsidRPr="000757AA">
              <w:rPr>
                <w:lang w:val="en-US"/>
              </w:rPr>
              <w:t>The determination shall be based upon an examination of the documentary evidence of the Bidder’s qualifications submitted by the Bidder, pursuant to ITB 17.</w:t>
            </w:r>
            <w:r w:rsidR="004D1D2F" w:rsidRPr="000757AA">
              <w:rPr>
                <w:lang w:val="en-US"/>
              </w:rPr>
              <w:t>2</w:t>
            </w:r>
            <w:r w:rsidRPr="000757AA">
              <w:rPr>
                <w:lang w:val="en-US"/>
              </w:rPr>
              <w:t>.</w:t>
            </w:r>
            <w:r w:rsidR="00CA170A" w:rsidRPr="000757AA">
              <w:rPr>
                <w:lang w:val="en-US"/>
              </w:rPr>
              <w:t xml:space="preserve"> </w:t>
            </w:r>
            <w:r w:rsidR="00D60613" w:rsidRPr="000757AA">
              <w:rPr>
                <w:lang w:val="en-US"/>
              </w:rPr>
              <w:t>The</w:t>
            </w:r>
            <w:r w:rsidR="00CA170A" w:rsidRPr="000757AA">
              <w:rPr>
                <w:lang w:val="en-US"/>
              </w:rPr>
              <w:t xml:space="preserve"> determination shall not take into consideration the qualifications of other firms such as the Bidder’s subsidiaries, parent entities, affiliates, subcontractors (other than Specialized Subcontractors</w:t>
            </w:r>
            <w:r w:rsidR="00D60613" w:rsidRPr="000757AA">
              <w:rPr>
                <w:lang w:val="en-US"/>
              </w:rPr>
              <w:t xml:space="preserve">, </w:t>
            </w:r>
            <w:r w:rsidR="00CA170A" w:rsidRPr="000757AA">
              <w:rPr>
                <w:lang w:val="en-US"/>
              </w:rPr>
              <w:t xml:space="preserve">if permitted </w:t>
            </w:r>
            <w:r w:rsidR="00CA170A" w:rsidRPr="000757AA">
              <w:rPr>
                <w:b/>
                <w:lang w:val="en-US"/>
              </w:rPr>
              <w:t xml:space="preserve">in </w:t>
            </w:r>
            <w:r w:rsidR="00D60613" w:rsidRPr="000757AA">
              <w:rPr>
                <w:b/>
                <w:lang w:val="en-US"/>
              </w:rPr>
              <w:t xml:space="preserve">BDS </w:t>
            </w:r>
            <w:r w:rsidR="00D60613" w:rsidRPr="000757AA">
              <w:rPr>
                <w:lang w:val="en-US"/>
              </w:rPr>
              <w:t>when prequalification has not taken place</w:t>
            </w:r>
            <w:r w:rsidR="00CA170A" w:rsidRPr="000757AA">
              <w:rPr>
                <w:lang w:val="en-US"/>
              </w:rPr>
              <w:t xml:space="preserve">) or any other firm(s) different from the Bidder. </w:t>
            </w:r>
          </w:p>
          <w:p w14:paraId="2DDBB7A7" w14:textId="77777777" w:rsidR="000F42B8" w:rsidRPr="000757AA" w:rsidRDefault="000F42B8" w:rsidP="003B5DF9">
            <w:pPr>
              <w:pStyle w:val="StyleHeader1-ClausesAfter0pt"/>
              <w:numPr>
                <w:ilvl w:val="0"/>
                <w:numId w:val="71"/>
              </w:numPr>
              <w:ind w:left="792" w:hanging="702"/>
              <w:rPr>
                <w:lang w:val="en-US"/>
              </w:rPr>
            </w:pPr>
            <w:r w:rsidRPr="000757AA">
              <w:rPr>
                <w:lang w:val="en-US"/>
              </w:rPr>
              <w:t>An affirmative determination shall be a prerequisite for award of the Contract to the Bidder.</w:t>
            </w:r>
            <w:r w:rsidR="00773FAC" w:rsidRPr="000757AA">
              <w:rPr>
                <w:lang w:val="en-US"/>
              </w:rPr>
              <w:t xml:space="preserve"> </w:t>
            </w:r>
            <w:r w:rsidRPr="000757AA">
              <w:rPr>
                <w:lang w:val="en-US"/>
              </w:rPr>
              <w:t xml:space="preserve">A negative determination shall result in disqualification of the </w:t>
            </w:r>
            <w:r w:rsidR="00CA170A" w:rsidRPr="000757AA">
              <w:rPr>
                <w:lang w:val="en-US"/>
              </w:rPr>
              <w:t>Bid</w:t>
            </w:r>
            <w:r w:rsidRPr="000757AA">
              <w:rPr>
                <w:lang w:val="en-US"/>
              </w:rPr>
              <w:t xml:space="preserve">, in which event the Employer shall proceed to the next lowest evaluated </w:t>
            </w:r>
            <w:r w:rsidR="00773FAC" w:rsidRPr="000757AA">
              <w:rPr>
                <w:lang w:val="en-US"/>
              </w:rPr>
              <w:t xml:space="preserve">Bid </w:t>
            </w:r>
            <w:r w:rsidRPr="000757AA">
              <w:rPr>
                <w:lang w:val="en-US"/>
              </w:rPr>
              <w:t>to make a similar determination of that Bidder’s qualifications to perform satisfactorily.</w:t>
            </w:r>
          </w:p>
        </w:tc>
      </w:tr>
      <w:tr w:rsidR="00B923F6" w:rsidRPr="00203156" w14:paraId="6ED4C480"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57224303" w14:textId="300B03B7" w:rsidR="00B923F6" w:rsidRPr="00203156" w:rsidRDefault="00B923F6" w:rsidP="00D15A58">
            <w:pPr>
              <w:pStyle w:val="ITBHeader"/>
              <w:tabs>
                <w:tab w:val="clear" w:pos="342"/>
                <w:tab w:val="clear" w:pos="720"/>
              </w:tabs>
              <w:spacing w:after="200"/>
              <w:ind w:left="345"/>
            </w:pPr>
            <w:bookmarkStart w:id="347" w:name="_Toc438028183"/>
            <w:bookmarkStart w:id="348" w:name="_Toc44499670"/>
            <w:bookmarkStart w:id="349" w:name="_Toc44581131"/>
            <w:r w:rsidRPr="00203156">
              <w:t>Most Advantageous Bid</w:t>
            </w:r>
            <w:bookmarkEnd w:id="347"/>
            <w:bookmarkEnd w:id="348"/>
            <w:bookmarkEnd w:id="349"/>
          </w:p>
        </w:tc>
        <w:tc>
          <w:tcPr>
            <w:tcW w:w="6660" w:type="dxa"/>
            <w:tcBorders>
              <w:top w:val="nil"/>
              <w:left w:val="nil"/>
              <w:bottom w:val="nil"/>
              <w:right w:val="nil"/>
            </w:tcBorders>
          </w:tcPr>
          <w:p w14:paraId="58719FF5" w14:textId="77777777" w:rsidR="00B923F6" w:rsidRPr="000757AA" w:rsidRDefault="00B923F6" w:rsidP="003B5DF9">
            <w:pPr>
              <w:pStyle w:val="ColorfulList-Accent11"/>
              <w:numPr>
                <w:ilvl w:val="0"/>
                <w:numId w:val="73"/>
              </w:numPr>
              <w:spacing w:after="200"/>
              <w:ind w:hanging="630"/>
              <w:contextualSpacing w:val="0"/>
              <w:rPr>
                <w:rFonts w:cs="Arial"/>
                <w:color w:val="000000"/>
              </w:rPr>
            </w:pPr>
            <w:r w:rsidRPr="000757AA">
              <w:rPr>
                <w:rFonts w:cs="Arial"/>
                <w:color w:val="000000"/>
              </w:rPr>
              <w:t xml:space="preserve">Having compared the evaluated </w:t>
            </w:r>
            <w:r w:rsidR="00941C84" w:rsidRPr="000757AA">
              <w:rPr>
                <w:rFonts w:cs="Arial"/>
                <w:color w:val="000000"/>
              </w:rPr>
              <w:t>costs</w:t>
            </w:r>
            <w:r w:rsidRPr="000757AA">
              <w:rPr>
                <w:rFonts w:cs="Arial"/>
                <w:color w:val="000000"/>
              </w:rPr>
              <w:t xml:space="preserve"> of Bids, the Employer shall determine the Most Advantageous Bid. The Most Advantageous Bid is the Bid of the Bidder that meets the Qualification Criteria and whose Bid has been determined to be:</w:t>
            </w:r>
          </w:p>
          <w:p w14:paraId="1A1259FD" w14:textId="77777777" w:rsidR="00B923F6" w:rsidRPr="000757AA" w:rsidRDefault="00B923F6" w:rsidP="003B5DF9">
            <w:pPr>
              <w:numPr>
                <w:ilvl w:val="0"/>
                <w:numId w:val="72"/>
              </w:numPr>
              <w:tabs>
                <w:tab w:val="left" w:pos="2562"/>
                <w:tab w:val="left" w:pos="5742"/>
              </w:tabs>
              <w:autoSpaceDE w:val="0"/>
              <w:autoSpaceDN w:val="0"/>
              <w:adjustRightInd w:val="0"/>
              <w:spacing w:after="200"/>
              <w:ind w:left="1242" w:hanging="540"/>
              <w:rPr>
                <w:color w:val="000000"/>
              </w:rPr>
            </w:pPr>
            <w:r w:rsidRPr="000757AA">
              <w:rPr>
                <w:color w:val="000000"/>
              </w:rPr>
              <w:t xml:space="preserve">substantially responsive to the </w:t>
            </w:r>
            <w:r w:rsidR="009260AF" w:rsidRPr="000757AA">
              <w:rPr>
                <w:color w:val="000000"/>
              </w:rPr>
              <w:t>bidding document</w:t>
            </w:r>
            <w:r w:rsidR="00A71386" w:rsidRPr="000757AA">
              <w:rPr>
                <w:color w:val="000000"/>
              </w:rPr>
              <w:t>;</w:t>
            </w:r>
            <w:r w:rsidRPr="000757AA">
              <w:rPr>
                <w:color w:val="000000"/>
              </w:rPr>
              <w:t xml:space="preserve"> and</w:t>
            </w:r>
          </w:p>
          <w:p w14:paraId="4D130C89" w14:textId="77777777" w:rsidR="00B923F6" w:rsidRPr="000757AA" w:rsidRDefault="00B923F6" w:rsidP="003B5DF9">
            <w:pPr>
              <w:numPr>
                <w:ilvl w:val="0"/>
                <w:numId w:val="72"/>
              </w:numPr>
              <w:tabs>
                <w:tab w:val="left" w:pos="2562"/>
                <w:tab w:val="left" w:pos="5742"/>
              </w:tabs>
              <w:autoSpaceDE w:val="0"/>
              <w:autoSpaceDN w:val="0"/>
              <w:adjustRightInd w:val="0"/>
              <w:spacing w:after="200"/>
              <w:ind w:left="1242" w:hanging="540"/>
            </w:pPr>
            <w:r w:rsidRPr="000757AA">
              <w:rPr>
                <w:color w:val="000000"/>
              </w:rPr>
              <w:t>the lowest evaluated cost</w:t>
            </w:r>
            <w:r w:rsidR="00941C84" w:rsidRPr="000757AA">
              <w:rPr>
                <w:color w:val="000000"/>
              </w:rPr>
              <w:t>.</w:t>
            </w:r>
          </w:p>
        </w:tc>
      </w:tr>
      <w:tr w:rsidR="000F42B8" w:rsidRPr="00203156" w14:paraId="7B7D621D"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14:paraId="73834F71" w14:textId="0994CFA6" w:rsidR="000F42B8" w:rsidRPr="00203156" w:rsidRDefault="000F42B8" w:rsidP="00D15A58">
            <w:pPr>
              <w:pStyle w:val="ITBHeader"/>
              <w:tabs>
                <w:tab w:val="clear" w:pos="342"/>
                <w:tab w:val="clear" w:pos="720"/>
              </w:tabs>
              <w:spacing w:after="200"/>
              <w:ind w:left="345"/>
            </w:pPr>
            <w:bookmarkStart w:id="350" w:name="_Toc438438862"/>
            <w:bookmarkStart w:id="351" w:name="_Toc438532656"/>
            <w:bookmarkStart w:id="352" w:name="_Toc438734006"/>
            <w:bookmarkStart w:id="353" w:name="_Toc438907043"/>
            <w:bookmarkStart w:id="354" w:name="_Toc438907242"/>
            <w:bookmarkStart w:id="355" w:name="_Toc44499671"/>
            <w:bookmarkStart w:id="356" w:name="_Toc44581132"/>
            <w:r w:rsidRPr="00203156">
              <w:t>Employer’s Right to Accept Any Bid, and to Reject Any or All Bids</w:t>
            </w:r>
            <w:bookmarkEnd w:id="350"/>
            <w:bookmarkEnd w:id="351"/>
            <w:bookmarkEnd w:id="352"/>
            <w:bookmarkEnd w:id="353"/>
            <w:bookmarkEnd w:id="354"/>
            <w:bookmarkEnd w:id="355"/>
            <w:bookmarkEnd w:id="356"/>
          </w:p>
        </w:tc>
        <w:tc>
          <w:tcPr>
            <w:tcW w:w="6660" w:type="dxa"/>
            <w:tcBorders>
              <w:top w:val="nil"/>
              <w:left w:val="nil"/>
              <w:bottom w:val="nil"/>
              <w:right w:val="nil"/>
            </w:tcBorders>
          </w:tcPr>
          <w:p w14:paraId="0F8BA674" w14:textId="77777777" w:rsidR="000F42B8" w:rsidRPr="000757AA" w:rsidRDefault="000F42B8" w:rsidP="003B5DF9">
            <w:pPr>
              <w:pStyle w:val="StyleHeader1-ClausesAfter0pt"/>
              <w:numPr>
                <w:ilvl w:val="0"/>
                <w:numId w:val="74"/>
              </w:numPr>
              <w:ind w:hanging="720"/>
              <w:rPr>
                <w:lang w:val="en-US"/>
              </w:rPr>
            </w:pPr>
            <w:r w:rsidRPr="000757AA">
              <w:rPr>
                <w:lang w:val="en-US"/>
              </w:rPr>
              <w:t xml:space="preserve">The Employer reserves the right to accept or reject any </w:t>
            </w:r>
            <w:r w:rsidR="006320FB" w:rsidRPr="000757AA">
              <w:rPr>
                <w:lang w:val="en-US"/>
              </w:rPr>
              <w:t>Bid</w:t>
            </w:r>
            <w:r w:rsidRPr="000757AA">
              <w:rPr>
                <w:lang w:val="en-US"/>
              </w:rPr>
              <w:t xml:space="preserve">, and to annul the </w:t>
            </w:r>
            <w:r w:rsidR="006320FB" w:rsidRPr="000757AA">
              <w:rPr>
                <w:lang w:val="en-US"/>
              </w:rPr>
              <w:t>B</w:t>
            </w:r>
            <w:r w:rsidRPr="000757AA">
              <w:rPr>
                <w:lang w:val="en-US"/>
              </w:rPr>
              <w:t xml:space="preserve">idding process and reject all </w:t>
            </w:r>
            <w:r w:rsidR="006320FB" w:rsidRPr="000757AA">
              <w:rPr>
                <w:lang w:val="en-US"/>
              </w:rPr>
              <w:t>B</w:t>
            </w:r>
            <w:r w:rsidRPr="000757AA">
              <w:rPr>
                <w:lang w:val="en-US"/>
              </w:rPr>
              <w:t xml:space="preserve">ids at any time prior to contract award, without thereby incurring any liability to Bidders. In case of annulment, all </w:t>
            </w:r>
            <w:r w:rsidR="006320FB" w:rsidRPr="000757AA">
              <w:rPr>
                <w:lang w:val="en-US"/>
              </w:rPr>
              <w:t>B</w:t>
            </w:r>
            <w:r w:rsidRPr="000757AA">
              <w:rPr>
                <w:lang w:val="en-US"/>
              </w:rPr>
              <w:t xml:space="preserve">ids submitted and specifically, </w:t>
            </w:r>
            <w:r w:rsidR="006320FB" w:rsidRPr="000757AA">
              <w:rPr>
                <w:lang w:val="en-US"/>
              </w:rPr>
              <w:t>B</w:t>
            </w:r>
            <w:r w:rsidRPr="000757AA">
              <w:rPr>
                <w:lang w:val="en-US"/>
              </w:rPr>
              <w:t>id securities, shall be promptly returned to the Bidders.</w:t>
            </w:r>
          </w:p>
        </w:tc>
      </w:tr>
      <w:tr w:rsidR="00386E8F" w:rsidRPr="00203156" w14:paraId="76BD195E" w14:textId="77777777" w:rsidTr="008B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1"/>
        </w:trPr>
        <w:tc>
          <w:tcPr>
            <w:tcW w:w="2610" w:type="dxa"/>
            <w:tcBorders>
              <w:top w:val="nil"/>
              <w:left w:val="nil"/>
              <w:bottom w:val="nil"/>
              <w:right w:val="nil"/>
            </w:tcBorders>
          </w:tcPr>
          <w:p w14:paraId="1429F8A9" w14:textId="07037022" w:rsidR="00386E8F" w:rsidRPr="00203156" w:rsidRDefault="00386E8F" w:rsidP="00D15A58">
            <w:pPr>
              <w:pStyle w:val="ITBHeader"/>
              <w:tabs>
                <w:tab w:val="clear" w:pos="342"/>
                <w:tab w:val="clear" w:pos="720"/>
              </w:tabs>
              <w:spacing w:after="200"/>
              <w:ind w:left="345"/>
              <w:rPr>
                <w:color w:val="000000"/>
              </w:rPr>
            </w:pPr>
            <w:bookmarkStart w:id="357" w:name="_Toc44499672"/>
            <w:bookmarkStart w:id="358" w:name="_Toc44581133"/>
            <w:r w:rsidRPr="00203156">
              <w:t>Standstill</w:t>
            </w:r>
            <w:r w:rsidRPr="00203156">
              <w:rPr>
                <w:color w:val="000000"/>
              </w:rPr>
              <w:t xml:space="preserve"> Period</w:t>
            </w:r>
            <w:bookmarkEnd w:id="357"/>
            <w:bookmarkEnd w:id="358"/>
          </w:p>
        </w:tc>
        <w:tc>
          <w:tcPr>
            <w:tcW w:w="6660" w:type="dxa"/>
            <w:tcBorders>
              <w:top w:val="nil"/>
              <w:left w:val="nil"/>
              <w:bottom w:val="nil"/>
              <w:right w:val="nil"/>
            </w:tcBorders>
          </w:tcPr>
          <w:p w14:paraId="29352444" w14:textId="77777777" w:rsidR="00386E8F" w:rsidRPr="000757AA" w:rsidRDefault="009C15AB" w:rsidP="003B5DF9">
            <w:pPr>
              <w:pStyle w:val="StyleHeader1-ClausesLeft0Hanging03After0pt"/>
              <w:numPr>
                <w:ilvl w:val="0"/>
                <w:numId w:val="75"/>
              </w:numPr>
              <w:tabs>
                <w:tab w:val="clear" w:pos="342"/>
              </w:tabs>
              <w:spacing w:after="200"/>
              <w:ind w:hanging="720"/>
              <w:jc w:val="both"/>
              <w:rPr>
                <w:b w:val="0"/>
                <w:lang w:val="en-US"/>
              </w:rPr>
            </w:pPr>
            <w:r w:rsidRPr="000757AA">
              <w:rPr>
                <w:b w:val="0"/>
                <w:lang w:val="en-US"/>
              </w:rPr>
              <w:t xml:space="preserve">The Contract shall </w:t>
            </w:r>
            <w:r w:rsidR="002B58BD" w:rsidRPr="000757AA">
              <w:rPr>
                <w:b w:val="0"/>
                <w:lang w:val="en-US"/>
              </w:rPr>
              <w:t xml:space="preserve">not </w:t>
            </w:r>
            <w:r w:rsidRPr="000757AA">
              <w:rPr>
                <w:b w:val="0"/>
                <w:lang w:val="en-US"/>
              </w:rPr>
              <w:t>be awarded earlier than the expiry of the Standstill Period. The Standstill Period shall be ten (10) Business Days unless extended in accordance with ITB 45. The Standstill Period commences the day after the date the Employer has transmitted to each Bidder the Notification of Intention to Award the Contract. Where only one Bid is submitted, or if this contract is in response to an emergency</w:t>
            </w:r>
            <w:r w:rsidR="000F02E1" w:rsidRPr="000757AA">
              <w:rPr>
                <w:b w:val="0"/>
                <w:lang w:val="en-US"/>
              </w:rPr>
              <w:t xml:space="preserve"> </w:t>
            </w:r>
            <w:r w:rsidRPr="000757AA">
              <w:rPr>
                <w:b w:val="0"/>
                <w:lang w:val="en-US"/>
              </w:rPr>
              <w:t>situation recognized by the Bank, the Standstill Period shall not apply.</w:t>
            </w:r>
          </w:p>
        </w:tc>
      </w:tr>
      <w:tr w:rsidR="006320FB" w:rsidRPr="00203156" w14:paraId="453BF712"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14:paraId="4F833517" w14:textId="2FEBE5F9" w:rsidR="006320FB" w:rsidRPr="00203156" w:rsidRDefault="009C15AB" w:rsidP="00D15A58">
            <w:pPr>
              <w:pStyle w:val="ITBHeader"/>
              <w:tabs>
                <w:tab w:val="clear" w:pos="342"/>
                <w:tab w:val="clear" w:pos="720"/>
              </w:tabs>
              <w:spacing w:after="200"/>
              <w:ind w:left="345"/>
            </w:pPr>
            <w:bookmarkStart w:id="359" w:name="_Toc44499673"/>
            <w:bookmarkStart w:id="360" w:name="_Toc44581134"/>
            <w:bookmarkStart w:id="361" w:name="_Toc438028185"/>
            <w:r w:rsidRPr="00203156">
              <w:rPr>
                <w:color w:val="000000"/>
              </w:rPr>
              <w:t>Noti</w:t>
            </w:r>
            <w:r>
              <w:rPr>
                <w:color w:val="000000"/>
              </w:rPr>
              <w:t xml:space="preserve">fication </w:t>
            </w:r>
            <w:r w:rsidR="006320FB" w:rsidRPr="00203156">
              <w:rPr>
                <w:color w:val="000000"/>
              </w:rPr>
              <w:t xml:space="preserve">of Intention to </w:t>
            </w:r>
            <w:r w:rsidR="006320FB" w:rsidRPr="00203156">
              <w:t>Award</w:t>
            </w:r>
            <w:bookmarkEnd w:id="359"/>
            <w:bookmarkEnd w:id="360"/>
            <w:r w:rsidR="006320FB" w:rsidRPr="00203156">
              <w:rPr>
                <w:color w:val="000000"/>
              </w:rPr>
              <w:t xml:space="preserve"> </w:t>
            </w:r>
            <w:bookmarkEnd w:id="361"/>
          </w:p>
        </w:tc>
        <w:tc>
          <w:tcPr>
            <w:tcW w:w="6660" w:type="dxa"/>
            <w:tcBorders>
              <w:top w:val="nil"/>
              <w:left w:val="nil"/>
              <w:bottom w:val="nil"/>
              <w:right w:val="nil"/>
            </w:tcBorders>
          </w:tcPr>
          <w:p w14:paraId="77989CA0" w14:textId="77777777" w:rsidR="0016089E" w:rsidRPr="000757AA" w:rsidRDefault="0016089E" w:rsidP="00682CE6">
            <w:pPr>
              <w:pStyle w:val="StyleHeader1-ClausesLeft0Hanging03After0pt"/>
              <w:numPr>
                <w:ilvl w:val="0"/>
                <w:numId w:val="0"/>
              </w:numPr>
              <w:tabs>
                <w:tab w:val="clear" w:pos="342"/>
              </w:tabs>
              <w:spacing w:after="200"/>
              <w:ind w:left="720" w:hanging="720"/>
              <w:jc w:val="both"/>
              <w:rPr>
                <w:b w:val="0"/>
                <w:lang w:val="en-US"/>
              </w:rPr>
            </w:pPr>
            <w:r w:rsidRPr="000757AA">
              <w:rPr>
                <w:b w:val="0"/>
                <w:lang w:val="en-US"/>
              </w:rPr>
              <w:t xml:space="preserve">42.1 </w:t>
            </w:r>
            <w:r w:rsidR="00897A0D" w:rsidRPr="000757AA">
              <w:rPr>
                <w:b w:val="0"/>
                <w:lang w:val="en-US"/>
              </w:rPr>
              <w:t xml:space="preserve">  </w:t>
            </w:r>
            <w:r w:rsidR="00A71386" w:rsidRPr="000757AA">
              <w:rPr>
                <w:b w:val="0"/>
                <w:lang w:val="en-US"/>
              </w:rPr>
              <w:tab/>
            </w:r>
            <w:r w:rsidR="009C15AB" w:rsidRPr="000757AA">
              <w:rPr>
                <w:b w:val="0"/>
                <w:lang w:val="en-US"/>
              </w:rPr>
              <w:t>The Employer shall send to each Bidder the Notification of Intention to Award the Contract to the successful Bidder.</w:t>
            </w:r>
            <w:r w:rsidR="009C15AB" w:rsidRPr="000757AA">
              <w:rPr>
                <w:lang w:val="en-US"/>
              </w:rPr>
              <w:t xml:space="preserve"> </w:t>
            </w:r>
            <w:r w:rsidRPr="000757AA">
              <w:rPr>
                <w:b w:val="0"/>
                <w:lang w:val="en-US"/>
              </w:rPr>
              <w:t>The Notification of Intention to Award shall contain, at a minimum, the following information:</w:t>
            </w:r>
          </w:p>
          <w:p w14:paraId="34BDAE32" w14:textId="77777777" w:rsidR="0016089E" w:rsidRPr="000757AA" w:rsidRDefault="0016089E" w:rsidP="003B5DF9">
            <w:pPr>
              <w:pStyle w:val="ListParagraph"/>
              <w:numPr>
                <w:ilvl w:val="0"/>
                <w:numId w:val="92"/>
              </w:numPr>
              <w:spacing w:after="200"/>
              <w:ind w:left="1332" w:hanging="540"/>
              <w:contextualSpacing w:val="0"/>
              <w:jc w:val="left"/>
              <w:rPr>
                <w:color w:val="000000" w:themeColor="text1"/>
              </w:rPr>
            </w:pPr>
            <w:r w:rsidRPr="000757AA">
              <w:rPr>
                <w:color w:val="000000" w:themeColor="text1"/>
              </w:rPr>
              <w:t xml:space="preserve">the name and address of the Bidder submitting the successful Bid; </w:t>
            </w:r>
          </w:p>
          <w:p w14:paraId="6BD0889B" w14:textId="77777777" w:rsidR="0016089E" w:rsidRPr="000757AA" w:rsidRDefault="0016089E" w:rsidP="003B5DF9">
            <w:pPr>
              <w:pStyle w:val="ListParagraph"/>
              <w:numPr>
                <w:ilvl w:val="0"/>
                <w:numId w:val="92"/>
              </w:numPr>
              <w:spacing w:after="200"/>
              <w:ind w:left="1332" w:hanging="540"/>
              <w:contextualSpacing w:val="0"/>
              <w:jc w:val="left"/>
              <w:rPr>
                <w:color w:val="000000" w:themeColor="text1"/>
              </w:rPr>
            </w:pPr>
            <w:r w:rsidRPr="000757AA">
              <w:rPr>
                <w:color w:val="000000" w:themeColor="text1"/>
              </w:rPr>
              <w:t xml:space="preserve">the Contract price of the successful Bid; </w:t>
            </w:r>
          </w:p>
          <w:p w14:paraId="3A159759" w14:textId="77777777" w:rsidR="0016089E" w:rsidRPr="000757AA" w:rsidRDefault="0016089E" w:rsidP="003B5DF9">
            <w:pPr>
              <w:pStyle w:val="ListParagraph"/>
              <w:numPr>
                <w:ilvl w:val="0"/>
                <w:numId w:val="92"/>
              </w:numPr>
              <w:spacing w:after="200"/>
              <w:ind w:left="1332" w:hanging="540"/>
              <w:contextualSpacing w:val="0"/>
            </w:pPr>
            <w:r w:rsidRPr="000757AA">
              <w:t>the names of all Bidders who submitted Bids, and their Bid prices as readout, and as evaluated;</w:t>
            </w:r>
          </w:p>
          <w:p w14:paraId="695C00AE" w14:textId="77777777" w:rsidR="0016089E" w:rsidRPr="000757AA" w:rsidRDefault="0016089E" w:rsidP="003B5DF9">
            <w:pPr>
              <w:pStyle w:val="ListParagraph"/>
              <w:numPr>
                <w:ilvl w:val="0"/>
                <w:numId w:val="92"/>
              </w:numPr>
              <w:spacing w:after="200"/>
              <w:ind w:left="1332" w:hanging="540"/>
              <w:contextualSpacing w:val="0"/>
            </w:pPr>
            <w:r w:rsidRPr="000757AA">
              <w:t xml:space="preserve">a statement of the reason(s) </w:t>
            </w:r>
            <w:r w:rsidRPr="000757AA">
              <w:rPr>
                <w:color w:val="000000" w:themeColor="text1"/>
              </w:rPr>
              <w:t xml:space="preserve">the Bid (of the unsuccessful Bidder to whom the </w:t>
            </w:r>
            <w:r w:rsidR="009C15AB" w:rsidRPr="000757AA">
              <w:rPr>
                <w:color w:val="000000" w:themeColor="text1"/>
              </w:rPr>
              <w:t xml:space="preserve">notification </w:t>
            </w:r>
            <w:r w:rsidRPr="000757AA">
              <w:rPr>
                <w:color w:val="000000" w:themeColor="text1"/>
              </w:rPr>
              <w:t>is addressed) was unsuccessful</w:t>
            </w:r>
            <w:r w:rsidRPr="000757AA">
              <w:t>, unless the price information in c) above already reveals the reason;</w:t>
            </w:r>
          </w:p>
          <w:p w14:paraId="0992FAC4" w14:textId="77777777" w:rsidR="0016089E" w:rsidRPr="000757AA" w:rsidRDefault="0016089E" w:rsidP="003B5DF9">
            <w:pPr>
              <w:pStyle w:val="ListParagraph"/>
              <w:numPr>
                <w:ilvl w:val="0"/>
                <w:numId w:val="92"/>
              </w:numPr>
              <w:spacing w:after="200"/>
              <w:ind w:left="1332" w:hanging="540"/>
              <w:contextualSpacing w:val="0"/>
            </w:pPr>
            <w:r w:rsidRPr="000757AA">
              <w:t>the expiry date of the Standstill Period;</w:t>
            </w:r>
            <w:r w:rsidR="008B2650" w:rsidRPr="000757AA">
              <w:t xml:space="preserve"> and</w:t>
            </w:r>
          </w:p>
          <w:p w14:paraId="66AAE5BA" w14:textId="77777777" w:rsidR="006320FB" w:rsidRPr="000757AA" w:rsidDel="006320FB" w:rsidRDefault="0016089E" w:rsidP="003B5DF9">
            <w:pPr>
              <w:pStyle w:val="ListParagraph"/>
              <w:numPr>
                <w:ilvl w:val="0"/>
                <w:numId w:val="92"/>
              </w:numPr>
              <w:spacing w:after="200"/>
              <w:ind w:left="1332" w:hanging="540"/>
              <w:contextualSpacing w:val="0"/>
            </w:pPr>
            <w:r w:rsidRPr="000757AA">
              <w:t xml:space="preserve">instructions on how to request a debriefing and/or submit a complaint during the standstill period; </w:t>
            </w:r>
          </w:p>
        </w:tc>
      </w:tr>
      <w:tr w:rsidR="000F42B8" w:rsidRPr="00203156" w14:paraId="4D66C9EB"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288259F6" w14:textId="77777777" w:rsidR="000F42B8" w:rsidRPr="00203156" w:rsidRDefault="000F42B8" w:rsidP="00682CE6">
            <w:pPr>
              <w:spacing w:after="200"/>
            </w:pPr>
          </w:p>
        </w:tc>
        <w:tc>
          <w:tcPr>
            <w:tcW w:w="6660" w:type="dxa"/>
            <w:tcBorders>
              <w:top w:val="nil"/>
              <w:left w:val="nil"/>
              <w:bottom w:val="nil"/>
              <w:right w:val="nil"/>
            </w:tcBorders>
          </w:tcPr>
          <w:p w14:paraId="2BC205D7" w14:textId="77777777" w:rsidR="000F42B8" w:rsidRPr="000757AA" w:rsidRDefault="000F42B8" w:rsidP="00682CE6">
            <w:pPr>
              <w:pStyle w:val="BodyText2"/>
              <w:keepNext/>
              <w:spacing w:after="200"/>
              <w:jc w:val="center"/>
              <w:rPr>
                <w:b/>
                <w:bCs w:val="0"/>
                <w:i w:val="0"/>
                <w:iCs/>
                <w:sz w:val="28"/>
              </w:rPr>
            </w:pPr>
            <w:bookmarkStart w:id="362" w:name="_Toc438438863"/>
            <w:bookmarkStart w:id="363" w:name="_Toc438532657"/>
            <w:bookmarkStart w:id="364" w:name="_Toc438734007"/>
            <w:bookmarkStart w:id="365" w:name="_Toc438962089"/>
            <w:bookmarkStart w:id="366" w:name="_Toc461939621"/>
            <w:bookmarkStart w:id="367" w:name="_Toc44499674"/>
            <w:r w:rsidRPr="000757AA">
              <w:rPr>
                <w:b/>
                <w:i w:val="0"/>
                <w:iCs/>
                <w:sz w:val="28"/>
              </w:rPr>
              <w:t>F.  Award of Contract</w:t>
            </w:r>
            <w:bookmarkEnd w:id="362"/>
            <w:bookmarkEnd w:id="363"/>
            <w:bookmarkEnd w:id="364"/>
            <w:bookmarkEnd w:id="365"/>
            <w:bookmarkEnd w:id="366"/>
            <w:bookmarkEnd w:id="367"/>
          </w:p>
        </w:tc>
      </w:tr>
      <w:tr w:rsidR="000F42B8" w:rsidRPr="00203156" w14:paraId="526216AD"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7B5D1AC7" w14:textId="6C7B9BB6" w:rsidR="000F42B8" w:rsidRPr="00203156" w:rsidRDefault="000F42B8" w:rsidP="00D15A58">
            <w:pPr>
              <w:pStyle w:val="ITBHeader"/>
              <w:tabs>
                <w:tab w:val="clear" w:pos="342"/>
                <w:tab w:val="clear" w:pos="720"/>
              </w:tabs>
              <w:spacing w:after="200"/>
              <w:ind w:left="345"/>
            </w:pPr>
            <w:bookmarkStart w:id="368" w:name="_Toc438438864"/>
            <w:bookmarkStart w:id="369" w:name="_Toc438532658"/>
            <w:bookmarkStart w:id="370" w:name="_Toc438734008"/>
            <w:bookmarkStart w:id="371" w:name="_Toc438907044"/>
            <w:bookmarkStart w:id="372" w:name="_Toc438907243"/>
            <w:bookmarkStart w:id="373" w:name="_Toc44499675"/>
            <w:bookmarkStart w:id="374" w:name="_Toc44581135"/>
            <w:r w:rsidRPr="00203156">
              <w:t>Award Criteria</w:t>
            </w:r>
            <w:bookmarkEnd w:id="368"/>
            <w:bookmarkEnd w:id="369"/>
            <w:bookmarkEnd w:id="370"/>
            <w:bookmarkEnd w:id="371"/>
            <w:bookmarkEnd w:id="372"/>
            <w:bookmarkEnd w:id="373"/>
            <w:bookmarkEnd w:id="374"/>
          </w:p>
        </w:tc>
        <w:tc>
          <w:tcPr>
            <w:tcW w:w="6660" w:type="dxa"/>
            <w:tcBorders>
              <w:top w:val="nil"/>
              <w:left w:val="nil"/>
              <w:bottom w:val="nil"/>
              <w:right w:val="nil"/>
            </w:tcBorders>
          </w:tcPr>
          <w:p w14:paraId="3DD93F67" w14:textId="77777777" w:rsidR="000F42B8" w:rsidRPr="000757AA" w:rsidRDefault="008B2650" w:rsidP="00682CE6">
            <w:pPr>
              <w:pStyle w:val="StyleHeader1-ClausesAfter0pt"/>
              <w:ind w:left="720" w:hanging="720"/>
              <w:rPr>
                <w:lang w:val="en-US"/>
              </w:rPr>
            </w:pPr>
            <w:r w:rsidRPr="000757AA">
              <w:rPr>
                <w:color w:val="000000"/>
                <w:lang w:val="en-US"/>
              </w:rPr>
              <w:t>43.1</w:t>
            </w:r>
            <w:r w:rsidRPr="000757AA">
              <w:rPr>
                <w:color w:val="000000"/>
                <w:lang w:val="en-US"/>
              </w:rPr>
              <w:tab/>
            </w:r>
            <w:r w:rsidR="006320FB" w:rsidRPr="000757AA">
              <w:rPr>
                <w:color w:val="000000"/>
                <w:lang w:val="en-US"/>
              </w:rPr>
              <w:t xml:space="preserve">Subject to </w:t>
            </w:r>
            <w:r w:rsidR="00941C84" w:rsidRPr="000757AA">
              <w:rPr>
                <w:color w:val="000000"/>
                <w:lang w:val="en-US"/>
              </w:rPr>
              <w:t>ITB 40</w:t>
            </w:r>
            <w:r w:rsidR="006320FB" w:rsidRPr="000757AA">
              <w:rPr>
                <w:color w:val="000000"/>
                <w:lang w:val="en-US"/>
              </w:rPr>
              <w:t xml:space="preserve">, </w:t>
            </w:r>
            <w:r w:rsidR="000F42B8" w:rsidRPr="000757AA">
              <w:rPr>
                <w:lang w:val="en-US"/>
              </w:rPr>
              <w:t xml:space="preserve">The Employer shall award the Contract </w:t>
            </w:r>
            <w:r w:rsidR="006320FB" w:rsidRPr="000757AA">
              <w:rPr>
                <w:color w:val="000000"/>
                <w:lang w:val="en-US"/>
              </w:rPr>
              <w:t>to the successful Bidder. This is the Bidder whose Bid has been determined to be the Most Advantageous Bid</w:t>
            </w:r>
            <w:r w:rsidR="009C5382" w:rsidRPr="000757AA">
              <w:rPr>
                <w:color w:val="000000"/>
                <w:lang w:val="en-US"/>
              </w:rPr>
              <w:t>.</w:t>
            </w:r>
            <w:r w:rsidR="002404EF" w:rsidRPr="000757AA">
              <w:rPr>
                <w:color w:val="000000"/>
                <w:lang w:val="en-US"/>
              </w:rPr>
              <w:t xml:space="preserve"> </w:t>
            </w:r>
          </w:p>
        </w:tc>
      </w:tr>
      <w:tr w:rsidR="000F42B8" w:rsidRPr="00203156" w14:paraId="563AB0F6"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610" w:type="dxa"/>
            <w:tcBorders>
              <w:top w:val="nil"/>
              <w:left w:val="nil"/>
              <w:bottom w:val="nil"/>
              <w:right w:val="nil"/>
            </w:tcBorders>
          </w:tcPr>
          <w:p w14:paraId="180CD6E6" w14:textId="0C6EED66" w:rsidR="000F42B8" w:rsidRPr="00203156" w:rsidRDefault="000F42B8" w:rsidP="00D15A58">
            <w:pPr>
              <w:pStyle w:val="ITBHeader"/>
              <w:tabs>
                <w:tab w:val="clear" w:pos="342"/>
                <w:tab w:val="clear" w:pos="720"/>
              </w:tabs>
              <w:spacing w:after="200"/>
              <w:ind w:left="345"/>
            </w:pPr>
            <w:bookmarkStart w:id="375" w:name="_Toc438438866"/>
            <w:bookmarkStart w:id="376" w:name="_Toc438532660"/>
            <w:bookmarkStart w:id="377" w:name="_Toc438734010"/>
            <w:bookmarkStart w:id="378" w:name="_Toc438907046"/>
            <w:bookmarkStart w:id="379" w:name="_Toc438907245"/>
            <w:bookmarkStart w:id="380" w:name="_Toc44499676"/>
            <w:bookmarkStart w:id="381" w:name="_Toc44581136"/>
            <w:r w:rsidRPr="00203156">
              <w:t>Notification of Award</w:t>
            </w:r>
            <w:bookmarkEnd w:id="375"/>
            <w:bookmarkEnd w:id="376"/>
            <w:bookmarkEnd w:id="377"/>
            <w:bookmarkEnd w:id="378"/>
            <w:bookmarkEnd w:id="379"/>
            <w:bookmarkEnd w:id="380"/>
            <w:bookmarkEnd w:id="381"/>
          </w:p>
        </w:tc>
        <w:tc>
          <w:tcPr>
            <w:tcW w:w="6660" w:type="dxa"/>
            <w:tcBorders>
              <w:top w:val="nil"/>
              <w:left w:val="nil"/>
              <w:bottom w:val="nil"/>
              <w:right w:val="nil"/>
            </w:tcBorders>
          </w:tcPr>
          <w:p w14:paraId="3F9CE62F" w14:textId="214FF7F2" w:rsidR="009C5382" w:rsidRPr="000757AA" w:rsidRDefault="009C5382" w:rsidP="008B2650">
            <w:pPr>
              <w:pStyle w:val="ListParagraph"/>
              <w:spacing w:after="200"/>
              <w:ind w:left="792" w:hanging="792"/>
              <w:contextualSpacing w:val="0"/>
              <w:rPr>
                <w:color w:val="000000" w:themeColor="text1"/>
              </w:rPr>
            </w:pPr>
            <w:r w:rsidRPr="000757AA">
              <w:rPr>
                <w:color w:val="000000" w:themeColor="text1"/>
              </w:rPr>
              <w:t xml:space="preserve">44.1 </w:t>
            </w:r>
            <w:r w:rsidR="008B2650" w:rsidRPr="000757AA">
              <w:rPr>
                <w:color w:val="000000" w:themeColor="text1"/>
              </w:rPr>
              <w:tab/>
            </w:r>
            <w:r w:rsidRPr="000757AA">
              <w:rPr>
                <w:color w:val="000000" w:themeColor="text1"/>
              </w:rPr>
              <w:t xml:space="preserve">Prior to the </w:t>
            </w:r>
            <w:r w:rsidR="006F5CCE" w:rsidRPr="000757AA">
              <w:rPr>
                <w:color w:val="000000" w:themeColor="text1"/>
              </w:rPr>
              <w:t xml:space="preserve">date of </w:t>
            </w:r>
            <w:r w:rsidRPr="000757AA">
              <w:rPr>
                <w:color w:val="000000" w:themeColor="text1"/>
              </w:rPr>
              <w:t xml:space="preserve">expiry of the </w:t>
            </w:r>
            <w:r w:rsidR="006F5CCE" w:rsidRPr="000757AA">
              <w:rPr>
                <w:color w:val="000000" w:themeColor="text1"/>
              </w:rPr>
              <w:t>b</w:t>
            </w:r>
            <w:r w:rsidRPr="000757AA">
              <w:rPr>
                <w:color w:val="000000" w:themeColor="text1"/>
              </w:rPr>
              <w:t xml:space="preserve">id </w:t>
            </w:r>
            <w:r w:rsidR="006F5CCE" w:rsidRPr="000757AA">
              <w:rPr>
                <w:color w:val="000000" w:themeColor="text1"/>
              </w:rPr>
              <w:t>v</w:t>
            </w:r>
            <w:r w:rsidRPr="000757AA">
              <w:rPr>
                <w:color w:val="000000" w:themeColor="text1"/>
              </w:rPr>
              <w:t>alidit</w:t>
            </w:r>
            <w:r w:rsidR="006F5CCE" w:rsidRPr="000757AA">
              <w:rPr>
                <w:color w:val="000000" w:themeColor="text1"/>
              </w:rPr>
              <w:t xml:space="preserve">y </w:t>
            </w:r>
            <w:r w:rsidRPr="000757AA">
              <w:rPr>
                <w:color w:val="000000" w:themeColor="text1"/>
              </w:rPr>
              <w:t xml:space="preserve">and upon expiry of the Standstill Period </w:t>
            </w:r>
            <w:r w:rsidRPr="000757AA">
              <w:t xml:space="preserve">specified in ITB </w:t>
            </w:r>
            <w:r w:rsidR="006D6433" w:rsidRPr="000757AA">
              <w:t>41</w:t>
            </w:r>
            <w:r w:rsidRPr="000757AA">
              <w:t>.1 or any extension thereof,</w:t>
            </w:r>
            <w:r w:rsidRPr="000757AA">
              <w:rPr>
                <w:color w:val="000000" w:themeColor="text1"/>
              </w:rPr>
              <w:t xml:space="preserve"> </w:t>
            </w:r>
            <w:r w:rsidR="00F13706" w:rsidRPr="000757AA">
              <w:rPr>
                <w:color w:val="000000" w:themeColor="text1"/>
              </w:rPr>
              <w:t>and</w:t>
            </w:r>
            <w:r w:rsidRPr="000757AA">
              <w:rPr>
                <w:color w:val="000000" w:themeColor="text1"/>
              </w:rPr>
              <w:t xml:space="preserve">, upon </w:t>
            </w:r>
            <w:r w:rsidR="00897D8A" w:rsidRPr="000757AA">
              <w:rPr>
                <w:color w:val="000000" w:themeColor="text1"/>
              </w:rPr>
              <w:t>satisfactorily</w:t>
            </w:r>
            <w:r w:rsidRPr="000757AA">
              <w:rPr>
                <w:color w:val="000000" w:themeColor="text1"/>
              </w:rPr>
              <w:t xml:space="preserve"> addressing a</w:t>
            </w:r>
            <w:r w:rsidR="003341D1" w:rsidRPr="000757AA">
              <w:rPr>
                <w:color w:val="000000" w:themeColor="text1"/>
              </w:rPr>
              <w:t>ny</w:t>
            </w:r>
            <w:r w:rsidRPr="000757AA">
              <w:rPr>
                <w:color w:val="000000" w:themeColor="text1"/>
              </w:rPr>
              <w:t xml:space="preserve"> complaint that has been filed within the Standstill Period, the Employer shall </w:t>
            </w:r>
            <w:r w:rsidR="009C15AB" w:rsidRPr="000757AA">
              <w:rPr>
                <w:color w:val="000000" w:themeColor="text1"/>
              </w:rPr>
              <w:t>notify the successful Bidder, in writing, that its Bid has been accepted</w:t>
            </w:r>
            <w:r w:rsidR="009C15AB" w:rsidRPr="000757AA" w:rsidDel="009C15AB">
              <w:rPr>
                <w:color w:val="000000" w:themeColor="text1"/>
              </w:rPr>
              <w:t xml:space="preserve"> </w:t>
            </w:r>
            <w:r w:rsidRPr="000757AA">
              <w:rPr>
                <w:color w:val="000000" w:themeColor="text1"/>
              </w:rPr>
              <w:t xml:space="preserve">The notification </w:t>
            </w:r>
            <w:r w:rsidR="009C15AB" w:rsidRPr="000757AA">
              <w:rPr>
                <w:color w:val="000000" w:themeColor="text1"/>
              </w:rPr>
              <w:t xml:space="preserve">of award </w:t>
            </w:r>
            <w:r w:rsidRPr="000757AA">
              <w:rPr>
                <w:color w:val="000000" w:themeColor="text1"/>
              </w:rPr>
              <w:t xml:space="preserve">(hereinafter and in the Conditions of Contract and Contract Forms called the “Letter of Acceptance”) shall specify the sum that the Employer will pay the Contractor in consideration of the </w:t>
            </w:r>
            <w:r w:rsidRPr="000757AA">
              <w:t xml:space="preserve">execution </w:t>
            </w:r>
            <w:r w:rsidR="006D6433" w:rsidRPr="000757AA">
              <w:t>of the Contract</w:t>
            </w:r>
            <w:r w:rsidRPr="000757AA">
              <w:rPr>
                <w:color w:val="000000" w:themeColor="text1"/>
              </w:rPr>
              <w:t xml:space="preserve"> (hereinafter and in the Conditions of Contract and Contract Forms called “the Contract Price”). </w:t>
            </w:r>
          </w:p>
          <w:p w14:paraId="01376E7F" w14:textId="77777777" w:rsidR="009C5382" w:rsidRPr="000757AA" w:rsidRDefault="008B2650" w:rsidP="008B2650">
            <w:pPr>
              <w:pStyle w:val="StyleHeader1-ClausesAfter10pt"/>
              <w:ind w:left="792" w:hanging="792"/>
              <w:rPr>
                <w:b w:val="0"/>
                <w:bCs/>
                <w:color w:val="000000" w:themeColor="text1"/>
                <w:sz w:val="24"/>
              </w:rPr>
            </w:pPr>
            <w:r w:rsidRPr="000757AA">
              <w:rPr>
                <w:b w:val="0"/>
                <w:color w:val="000000" w:themeColor="text1"/>
                <w:sz w:val="24"/>
              </w:rPr>
              <w:t>44.2</w:t>
            </w:r>
            <w:r w:rsidRPr="000757AA">
              <w:rPr>
                <w:b w:val="0"/>
                <w:color w:val="000000" w:themeColor="text1"/>
                <w:sz w:val="24"/>
              </w:rPr>
              <w:tab/>
            </w:r>
            <w:r w:rsidR="0016281C" w:rsidRPr="000757AA">
              <w:rPr>
                <w:b w:val="0"/>
                <w:sz w:val="24"/>
              </w:rPr>
              <w:t xml:space="preserve">Within ten (10) Business Days </w:t>
            </w:r>
            <w:r w:rsidR="00F13706" w:rsidRPr="000757AA">
              <w:rPr>
                <w:b w:val="0"/>
                <w:sz w:val="24"/>
              </w:rPr>
              <w:t xml:space="preserve">after the date of transmission of the Letter of </w:t>
            </w:r>
            <w:r w:rsidR="000F02E1" w:rsidRPr="000757AA">
              <w:rPr>
                <w:b w:val="0"/>
                <w:sz w:val="24"/>
              </w:rPr>
              <w:t>Acceptance</w:t>
            </w:r>
            <w:r w:rsidR="009C5382" w:rsidRPr="000757AA">
              <w:rPr>
                <w:b w:val="0"/>
                <w:color w:val="000000" w:themeColor="text1"/>
                <w:sz w:val="24"/>
              </w:rPr>
              <w:t xml:space="preserve">, the Employer shall publish the Contract Award Notice which shall contain, at a minimum, the following information: </w:t>
            </w:r>
          </w:p>
          <w:p w14:paraId="4696B44F" w14:textId="77777777" w:rsidR="009C5382" w:rsidRPr="000757AA" w:rsidRDefault="009C5382" w:rsidP="003B5DF9">
            <w:pPr>
              <w:pStyle w:val="ListParagraph"/>
              <w:numPr>
                <w:ilvl w:val="0"/>
                <w:numId w:val="93"/>
              </w:numPr>
              <w:spacing w:after="200"/>
              <w:ind w:hanging="648"/>
              <w:contextualSpacing w:val="0"/>
              <w:jc w:val="left"/>
              <w:rPr>
                <w:rFonts w:eastAsia="Calibri"/>
                <w:color w:val="000000"/>
              </w:rPr>
            </w:pPr>
            <w:r w:rsidRPr="000757AA">
              <w:rPr>
                <w:rFonts w:eastAsia="Calibri"/>
                <w:color w:val="000000"/>
              </w:rPr>
              <w:t>name and address of the Employer;</w:t>
            </w:r>
          </w:p>
          <w:p w14:paraId="1E90210E" w14:textId="77777777" w:rsidR="009C5382" w:rsidRPr="000757AA" w:rsidRDefault="009C5382" w:rsidP="003B5DF9">
            <w:pPr>
              <w:pStyle w:val="ListParagraph"/>
              <w:numPr>
                <w:ilvl w:val="0"/>
                <w:numId w:val="93"/>
              </w:numPr>
              <w:spacing w:after="200"/>
              <w:ind w:hanging="648"/>
              <w:contextualSpacing w:val="0"/>
              <w:jc w:val="left"/>
              <w:rPr>
                <w:rFonts w:eastAsia="Calibri"/>
                <w:color w:val="000000"/>
              </w:rPr>
            </w:pPr>
            <w:r w:rsidRPr="000757AA">
              <w:rPr>
                <w:rFonts w:eastAsia="Calibri"/>
                <w:color w:val="000000"/>
              </w:rPr>
              <w:t xml:space="preserve">name and reference number of the contract being awarded, and the selection method used; </w:t>
            </w:r>
          </w:p>
          <w:p w14:paraId="1A50D9AD" w14:textId="77777777" w:rsidR="009C5382" w:rsidRPr="000757AA" w:rsidRDefault="009C5382" w:rsidP="003B5DF9">
            <w:pPr>
              <w:pStyle w:val="ListParagraph"/>
              <w:numPr>
                <w:ilvl w:val="0"/>
                <w:numId w:val="93"/>
              </w:numPr>
              <w:spacing w:after="200"/>
              <w:ind w:hanging="648"/>
              <w:contextualSpacing w:val="0"/>
              <w:jc w:val="left"/>
              <w:rPr>
                <w:rFonts w:eastAsia="Calibri"/>
                <w:color w:val="000000"/>
              </w:rPr>
            </w:pPr>
            <w:r w:rsidRPr="000757AA">
              <w:rPr>
                <w:rFonts w:eastAsia="Calibri"/>
                <w:color w:val="000000"/>
              </w:rPr>
              <w:t xml:space="preserve">names of all Bidders that submitted Bids, and their Bid prices as read out at Bid opening, and as evaluated; </w:t>
            </w:r>
          </w:p>
          <w:p w14:paraId="2ABB6F2E" w14:textId="77777777" w:rsidR="009C5382" w:rsidRPr="000757AA" w:rsidRDefault="009C5382" w:rsidP="003B5DF9">
            <w:pPr>
              <w:pStyle w:val="ListParagraph"/>
              <w:numPr>
                <w:ilvl w:val="0"/>
                <w:numId w:val="93"/>
              </w:numPr>
              <w:spacing w:after="200"/>
              <w:ind w:hanging="648"/>
              <w:contextualSpacing w:val="0"/>
              <w:jc w:val="left"/>
              <w:rPr>
                <w:rFonts w:eastAsia="Calibri"/>
                <w:color w:val="000000"/>
              </w:rPr>
            </w:pPr>
            <w:r w:rsidRPr="000757AA">
              <w:rPr>
                <w:rFonts w:eastAsia="Calibri"/>
                <w:color w:val="000000"/>
              </w:rPr>
              <w:t xml:space="preserve">names of all Bidders whose Bids were rejected either as nonresponsive or as not meeting qualification criteria, or were not evaluated, with the reasons therefor; </w:t>
            </w:r>
          </w:p>
          <w:p w14:paraId="73A50D6D" w14:textId="77777777" w:rsidR="00E42A9F" w:rsidRPr="000757AA" w:rsidRDefault="009C5382" w:rsidP="003B5DF9">
            <w:pPr>
              <w:pStyle w:val="ListParagraph"/>
              <w:numPr>
                <w:ilvl w:val="0"/>
                <w:numId w:val="93"/>
              </w:numPr>
              <w:spacing w:after="200"/>
              <w:ind w:hanging="648"/>
              <w:contextualSpacing w:val="0"/>
              <w:jc w:val="left"/>
              <w:rPr>
                <w:rFonts w:eastAsia="Calibri"/>
                <w:color w:val="000000"/>
              </w:rPr>
            </w:pPr>
            <w:r w:rsidRPr="000757AA">
              <w:rPr>
                <w:rFonts w:eastAsia="Calibri"/>
                <w:color w:val="000000"/>
              </w:rPr>
              <w:t>the name of the successful Bidder, the final total contract price, the contract duration and a summary of its scope</w:t>
            </w:r>
            <w:r w:rsidR="00E42A9F" w:rsidRPr="000757AA">
              <w:rPr>
                <w:rFonts w:eastAsia="Calibri"/>
                <w:color w:val="000000"/>
              </w:rPr>
              <w:t>; and</w:t>
            </w:r>
          </w:p>
          <w:p w14:paraId="1E010703" w14:textId="77777777" w:rsidR="00E42A9F" w:rsidRPr="000757AA" w:rsidRDefault="00E42A9F" w:rsidP="003B5DF9">
            <w:pPr>
              <w:pStyle w:val="ListParagraph"/>
              <w:numPr>
                <w:ilvl w:val="0"/>
                <w:numId w:val="93"/>
              </w:numPr>
              <w:spacing w:after="200"/>
              <w:ind w:hanging="648"/>
              <w:contextualSpacing w:val="0"/>
              <w:jc w:val="left"/>
            </w:pPr>
            <w:r w:rsidRPr="000757AA">
              <w:t xml:space="preserve">successful Bidder’s </w:t>
            </w:r>
            <w:r w:rsidR="006C5C1C" w:rsidRPr="000757AA">
              <w:t>Beneficial Ownership Disclosure Form</w:t>
            </w:r>
            <w:r w:rsidRPr="000757AA">
              <w:t>, if specified in BDS ITB 46.1.</w:t>
            </w:r>
          </w:p>
          <w:p w14:paraId="2876ADAC" w14:textId="77777777" w:rsidR="009C5382" w:rsidRPr="000757AA" w:rsidRDefault="009C5382" w:rsidP="00B22A38">
            <w:pPr>
              <w:pStyle w:val="ListParagraph"/>
              <w:spacing w:after="200"/>
              <w:ind w:left="1440"/>
              <w:contextualSpacing w:val="0"/>
              <w:jc w:val="left"/>
              <w:rPr>
                <w:rFonts w:eastAsia="Calibri"/>
              </w:rPr>
            </w:pPr>
          </w:p>
          <w:p w14:paraId="6BF16012" w14:textId="77777777" w:rsidR="009C5382" w:rsidRPr="000757AA" w:rsidRDefault="008B2650" w:rsidP="00682CE6">
            <w:pPr>
              <w:pStyle w:val="ListParagraph"/>
              <w:spacing w:after="200"/>
              <w:ind w:left="522" w:hanging="522"/>
              <w:contextualSpacing w:val="0"/>
              <w:rPr>
                <w:color w:val="000000" w:themeColor="text1"/>
              </w:rPr>
            </w:pPr>
            <w:r w:rsidRPr="000757AA">
              <w:rPr>
                <w:color w:val="000000" w:themeColor="text1"/>
              </w:rPr>
              <w:t>44.3</w:t>
            </w:r>
            <w:r w:rsidRPr="000757AA">
              <w:rPr>
                <w:color w:val="000000" w:themeColor="text1"/>
              </w:rPr>
              <w:tab/>
            </w:r>
            <w:r w:rsidR="009C5382" w:rsidRPr="000757AA">
              <w:rPr>
                <w:color w:val="000000" w:themeColor="text1"/>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25FF8269" w14:textId="77777777" w:rsidR="00265D2D" w:rsidRPr="000757AA" w:rsidRDefault="009C5382" w:rsidP="008B2650">
            <w:pPr>
              <w:pStyle w:val="ListParagraph"/>
              <w:spacing w:after="200"/>
              <w:ind w:left="522" w:hanging="522"/>
              <w:contextualSpacing w:val="0"/>
              <w:rPr>
                <w:color w:val="000000" w:themeColor="text1"/>
              </w:rPr>
            </w:pPr>
            <w:r w:rsidRPr="000757AA">
              <w:rPr>
                <w:color w:val="000000" w:themeColor="text1"/>
              </w:rPr>
              <w:t>44</w:t>
            </w:r>
            <w:r w:rsidR="008B2650" w:rsidRPr="000757AA">
              <w:rPr>
                <w:color w:val="000000" w:themeColor="text1"/>
              </w:rPr>
              <w:t>.4</w:t>
            </w:r>
            <w:r w:rsidR="008B2650" w:rsidRPr="000757AA">
              <w:rPr>
                <w:color w:val="000000" w:themeColor="text1"/>
              </w:rPr>
              <w:tab/>
            </w:r>
            <w:r w:rsidRPr="000757AA">
              <w:rPr>
                <w:color w:val="000000" w:themeColor="text1"/>
              </w:rPr>
              <w:t>Until a formal Contract is prepared and executed, the Letter of Acceptance shall constitute a binding Contract.</w:t>
            </w:r>
          </w:p>
        </w:tc>
      </w:tr>
      <w:tr w:rsidR="00052797" w:rsidRPr="00203156" w14:paraId="32EB57E9" w14:textId="77777777" w:rsidTr="000F0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0"/>
        </w:trPr>
        <w:tc>
          <w:tcPr>
            <w:tcW w:w="2610" w:type="dxa"/>
            <w:tcBorders>
              <w:top w:val="nil"/>
              <w:left w:val="nil"/>
              <w:bottom w:val="nil"/>
              <w:right w:val="nil"/>
            </w:tcBorders>
          </w:tcPr>
          <w:p w14:paraId="24A3BDC3" w14:textId="38552BCC" w:rsidR="00052797" w:rsidRPr="00203156" w:rsidRDefault="00052797" w:rsidP="00D15A58">
            <w:pPr>
              <w:pStyle w:val="ITBHeader"/>
              <w:tabs>
                <w:tab w:val="clear" w:pos="342"/>
                <w:tab w:val="clear" w:pos="720"/>
              </w:tabs>
              <w:spacing w:after="200"/>
              <w:ind w:left="345"/>
            </w:pPr>
            <w:bookmarkStart w:id="382" w:name="_Toc44499677"/>
            <w:bookmarkStart w:id="383" w:name="_Toc44581137"/>
            <w:r w:rsidRPr="00203156">
              <w:rPr>
                <w:color w:val="000000"/>
              </w:rPr>
              <w:t xml:space="preserve">Debriefing by the </w:t>
            </w:r>
            <w:r w:rsidRPr="00203156">
              <w:t>Employer</w:t>
            </w:r>
            <w:bookmarkEnd w:id="382"/>
            <w:bookmarkEnd w:id="383"/>
          </w:p>
        </w:tc>
        <w:tc>
          <w:tcPr>
            <w:tcW w:w="6660" w:type="dxa"/>
            <w:tcBorders>
              <w:top w:val="nil"/>
              <w:left w:val="nil"/>
              <w:bottom w:val="nil"/>
              <w:right w:val="nil"/>
            </w:tcBorders>
          </w:tcPr>
          <w:p w14:paraId="38B3A700" w14:textId="77777777" w:rsidR="009C5382" w:rsidRPr="000757AA" w:rsidRDefault="00897A0D" w:rsidP="008B2650">
            <w:pPr>
              <w:pStyle w:val="ListParagraph"/>
              <w:spacing w:after="200"/>
              <w:ind w:left="522" w:hanging="522"/>
              <w:contextualSpacing w:val="0"/>
            </w:pPr>
            <w:r w:rsidRPr="000757AA">
              <w:t>45</w:t>
            </w:r>
            <w:r w:rsidR="009C5382" w:rsidRPr="000757AA">
              <w:t xml:space="preserve">.1 On receipt of the Employer’s Notification of Intention to Award referred to in ITB </w:t>
            </w:r>
            <w:r w:rsidR="006D6433" w:rsidRPr="000757AA">
              <w:t>42</w:t>
            </w:r>
            <w:r w:rsidR="009C5382" w:rsidRPr="000757AA">
              <w:t>.1, an unsuccessful Bidder has three (3) Business Days to make a written request to the Employer for a debriefing. The Employer shall provide a debriefing to all unsuccessful Bidders whose request i</w:t>
            </w:r>
            <w:r w:rsidR="008B2650" w:rsidRPr="000757AA">
              <w:t>s received within this deadline.</w:t>
            </w:r>
          </w:p>
          <w:p w14:paraId="5F1A7793" w14:textId="77777777" w:rsidR="009C5382" w:rsidRPr="000757AA" w:rsidRDefault="009C5382" w:rsidP="008B2650">
            <w:pPr>
              <w:pStyle w:val="ListParagraph"/>
              <w:spacing w:after="200"/>
              <w:ind w:left="522" w:hanging="522"/>
              <w:contextualSpacing w:val="0"/>
            </w:pPr>
            <w:r w:rsidRPr="000757AA">
              <w:t>4</w:t>
            </w:r>
            <w:r w:rsidR="00897A0D" w:rsidRPr="000757AA">
              <w:t>5</w:t>
            </w:r>
            <w:r w:rsidRPr="000757AA">
              <w:t xml:space="preserve">.2 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156A34AC" w14:textId="77777777" w:rsidR="009C5382" w:rsidRPr="000757AA" w:rsidRDefault="009C5382" w:rsidP="008B2650">
            <w:pPr>
              <w:pStyle w:val="ListParagraph"/>
              <w:spacing w:after="200"/>
              <w:ind w:left="522" w:hanging="522"/>
              <w:contextualSpacing w:val="0"/>
            </w:pPr>
            <w:r w:rsidRPr="000757AA">
              <w:t>4</w:t>
            </w:r>
            <w:r w:rsidR="00897A0D" w:rsidRPr="000757AA">
              <w:t>5</w:t>
            </w:r>
            <w:r w:rsidRPr="000757AA">
              <w:t>.3 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p>
          <w:p w14:paraId="26735E09" w14:textId="77777777" w:rsidR="00052797" w:rsidRPr="000757AA" w:rsidDel="00212DB0" w:rsidRDefault="009C5382" w:rsidP="008B2650">
            <w:pPr>
              <w:pStyle w:val="ListParagraph"/>
              <w:spacing w:after="200"/>
              <w:ind w:left="522" w:hanging="522"/>
              <w:contextualSpacing w:val="0"/>
            </w:pPr>
            <w:r w:rsidRPr="000757AA">
              <w:t>4</w:t>
            </w:r>
            <w:r w:rsidR="00897A0D" w:rsidRPr="000757AA">
              <w:t>5</w:t>
            </w:r>
            <w:r w:rsidRPr="000757AA">
              <w:t xml:space="preserve">.4 Debriefings of unsuccessful Bidders may be done in writing or verbally. The Bidder shall bear their own costs of attending such a debriefing meeting. </w:t>
            </w:r>
          </w:p>
        </w:tc>
      </w:tr>
      <w:tr w:rsidR="000F42B8" w:rsidRPr="00203156" w14:paraId="3FB2D5E7"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09985AEB" w14:textId="34E93571" w:rsidR="000F42B8" w:rsidRPr="00203156" w:rsidRDefault="000F42B8" w:rsidP="00D15A58">
            <w:pPr>
              <w:pStyle w:val="ITBHeader"/>
              <w:tabs>
                <w:tab w:val="clear" w:pos="342"/>
                <w:tab w:val="clear" w:pos="720"/>
              </w:tabs>
              <w:spacing w:after="200"/>
              <w:ind w:left="345"/>
            </w:pPr>
            <w:bookmarkStart w:id="384" w:name="_Toc438438867"/>
            <w:bookmarkStart w:id="385" w:name="_Toc438532661"/>
            <w:bookmarkStart w:id="386" w:name="_Toc438734011"/>
            <w:bookmarkStart w:id="387" w:name="_Toc438907047"/>
            <w:bookmarkStart w:id="388" w:name="_Toc438907246"/>
            <w:bookmarkStart w:id="389" w:name="_Toc44499678"/>
            <w:bookmarkStart w:id="390" w:name="_Toc44581138"/>
            <w:r w:rsidRPr="00203156">
              <w:t>Signing of Contract</w:t>
            </w:r>
            <w:bookmarkEnd w:id="384"/>
            <w:bookmarkEnd w:id="385"/>
            <w:bookmarkEnd w:id="386"/>
            <w:bookmarkEnd w:id="387"/>
            <w:bookmarkEnd w:id="388"/>
            <w:bookmarkEnd w:id="389"/>
            <w:bookmarkEnd w:id="390"/>
          </w:p>
        </w:tc>
        <w:tc>
          <w:tcPr>
            <w:tcW w:w="6660" w:type="dxa"/>
            <w:tcBorders>
              <w:top w:val="nil"/>
              <w:left w:val="nil"/>
              <w:bottom w:val="nil"/>
              <w:right w:val="nil"/>
            </w:tcBorders>
          </w:tcPr>
          <w:p w14:paraId="34E4919C" w14:textId="77777777" w:rsidR="000F42B8" w:rsidRPr="000757AA" w:rsidRDefault="008B2650" w:rsidP="000F02E1">
            <w:pPr>
              <w:pStyle w:val="StyleHeader1-ClausesAfter0pt"/>
              <w:ind w:left="520" w:hanging="520"/>
              <w:rPr>
                <w:lang w:val="en-US"/>
              </w:rPr>
            </w:pPr>
            <w:r w:rsidRPr="000757AA">
              <w:rPr>
                <w:lang w:val="en-US"/>
              </w:rPr>
              <w:t>46.1</w:t>
            </w:r>
            <w:r w:rsidRPr="000757AA">
              <w:rPr>
                <w:lang w:val="en-US"/>
              </w:rPr>
              <w:tab/>
            </w:r>
            <w:r w:rsidR="009C15AB" w:rsidRPr="000757AA">
              <w:rPr>
                <w:lang w:val="en-US"/>
              </w:rPr>
              <w:t>The Employer shall send to the successful Bidder the Letter of Acceptance including the Contract Agreement, and, if specified in the BDS, a request to submit the Beneficial Ownership Disclosure Form providing additional information on its beneficial ownership.</w:t>
            </w:r>
            <w:r w:rsidR="002B58BD" w:rsidRPr="000757AA">
              <w:rPr>
                <w:lang w:val="en-US"/>
              </w:rPr>
              <w:t xml:space="preserve"> The Beneficial Ownership Disclosure Form, if so requested, shall be submitted within eight (8) Business Days of receiving this request.</w:t>
            </w:r>
          </w:p>
        </w:tc>
      </w:tr>
      <w:tr w:rsidR="000F42B8" w:rsidRPr="00203156" w14:paraId="47757982"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4AC4DCA7" w14:textId="77777777" w:rsidR="000F42B8" w:rsidRPr="00203156" w:rsidRDefault="000F42B8" w:rsidP="00682CE6">
            <w:pPr>
              <w:spacing w:after="200"/>
            </w:pPr>
          </w:p>
        </w:tc>
        <w:tc>
          <w:tcPr>
            <w:tcW w:w="6660" w:type="dxa"/>
            <w:tcBorders>
              <w:top w:val="nil"/>
              <w:left w:val="nil"/>
              <w:bottom w:val="nil"/>
              <w:right w:val="nil"/>
            </w:tcBorders>
          </w:tcPr>
          <w:p w14:paraId="7D51D56C" w14:textId="77777777" w:rsidR="000F42B8" w:rsidRPr="000757AA" w:rsidRDefault="00897A0D" w:rsidP="000F02E1">
            <w:pPr>
              <w:pStyle w:val="StyleHeader1-ClausesAfter0pt"/>
              <w:ind w:left="520" w:hanging="430"/>
              <w:rPr>
                <w:lang w:val="en-US"/>
              </w:rPr>
            </w:pPr>
            <w:r w:rsidRPr="000757AA">
              <w:rPr>
                <w:lang w:val="en-US"/>
              </w:rPr>
              <w:t>46.2</w:t>
            </w:r>
            <w:r w:rsidR="008B2650" w:rsidRPr="000757AA">
              <w:rPr>
                <w:lang w:val="en-US"/>
              </w:rPr>
              <w:tab/>
            </w:r>
            <w:r w:rsidR="002B58BD" w:rsidRPr="000757AA">
              <w:rPr>
                <w:lang w:val="en-US"/>
              </w:rPr>
              <w:t>The successful Bidder shall sign, date and return to the Employer, the Contract Agreement within twenty-eight (28) days of its receipt.</w:t>
            </w:r>
          </w:p>
        </w:tc>
      </w:tr>
      <w:tr w:rsidR="000F42B8" w:rsidRPr="00203156" w14:paraId="217736E4"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00C35203" w14:textId="7187D371" w:rsidR="000F42B8" w:rsidRPr="00203156" w:rsidRDefault="000F42B8" w:rsidP="00D15A58">
            <w:pPr>
              <w:pStyle w:val="ITBHeader"/>
              <w:tabs>
                <w:tab w:val="clear" w:pos="342"/>
                <w:tab w:val="clear" w:pos="720"/>
              </w:tabs>
              <w:spacing w:after="200"/>
              <w:ind w:left="345"/>
            </w:pPr>
            <w:bookmarkStart w:id="391" w:name="_Toc438438868"/>
            <w:bookmarkStart w:id="392" w:name="_Toc438532662"/>
            <w:bookmarkStart w:id="393" w:name="_Toc438734012"/>
            <w:bookmarkStart w:id="394" w:name="_Toc438907048"/>
            <w:bookmarkStart w:id="395" w:name="_Toc438907247"/>
            <w:bookmarkStart w:id="396" w:name="_Toc44499679"/>
            <w:bookmarkStart w:id="397" w:name="_Toc44581139"/>
            <w:r w:rsidRPr="00203156">
              <w:t>Performance Security</w:t>
            </w:r>
            <w:bookmarkEnd w:id="391"/>
            <w:bookmarkEnd w:id="392"/>
            <w:bookmarkEnd w:id="393"/>
            <w:bookmarkEnd w:id="394"/>
            <w:bookmarkEnd w:id="395"/>
            <w:bookmarkEnd w:id="396"/>
            <w:bookmarkEnd w:id="397"/>
          </w:p>
        </w:tc>
        <w:tc>
          <w:tcPr>
            <w:tcW w:w="6660" w:type="dxa"/>
            <w:tcBorders>
              <w:top w:val="nil"/>
              <w:left w:val="nil"/>
              <w:bottom w:val="nil"/>
              <w:right w:val="nil"/>
            </w:tcBorders>
          </w:tcPr>
          <w:p w14:paraId="602DF223" w14:textId="3100766F" w:rsidR="00F14F87" w:rsidRPr="000757AA" w:rsidRDefault="00897A0D" w:rsidP="000F02E1">
            <w:pPr>
              <w:pStyle w:val="StyleHeader1-ClausesAfter0pt"/>
              <w:ind w:left="520" w:hanging="450"/>
              <w:rPr>
                <w:lang w:val="en-US"/>
              </w:rPr>
            </w:pPr>
            <w:r w:rsidRPr="000757AA">
              <w:rPr>
                <w:lang w:val="en-US"/>
              </w:rPr>
              <w:t>47.1</w:t>
            </w:r>
            <w:r w:rsidR="008B2650" w:rsidRPr="000757AA">
              <w:rPr>
                <w:lang w:val="en-US"/>
              </w:rPr>
              <w:tab/>
            </w:r>
            <w:r w:rsidR="000F42B8" w:rsidRPr="000757AA">
              <w:rPr>
                <w:lang w:val="en-US"/>
              </w:rPr>
              <w:t xml:space="preserve">Within twenty-eight (28) days of the receipt of </w:t>
            </w:r>
            <w:r w:rsidR="00A41FB8" w:rsidRPr="000757AA">
              <w:rPr>
                <w:lang w:val="en-US"/>
              </w:rPr>
              <w:t>the Letter of Acceptance</w:t>
            </w:r>
            <w:r w:rsidR="000F42B8" w:rsidRPr="000757AA">
              <w:rPr>
                <w:lang w:val="en-US"/>
              </w:rPr>
              <w:t xml:space="preserve"> from the Employer, the successful Bidder shall furnish the </w:t>
            </w:r>
            <w:r w:rsidR="002177E2" w:rsidRPr="000757AA">
              <w:rPr>
                <w:lang w:val="en-US"/>
              </w:rPr>
              <w:t>P</w:t>
            </w:r>
            <w:r w:rsidR="000F42B8" w:rsidRPr="000757AA">
              <w:rPr>
                <w:lang w:val="en-US"/>
              </w:rPr>
              <w:t xml:space="preserve">erformance </w:t>
            </w:r>
            <w:r w:rsidR="002177E2" w:rsidRPr="000757AA">
              <w:rPr>
                <w:lang w:val="en-US"/>
              </w:rPr>
              <w:t>S</w:t>
            </w:r>
            <w:r w:rsidR="000F42B8" w:rsidRPr="000757AA">
              <w:rPr>
                <w:lang w:val="en-US"/>
              </w:rPr>
              <w:t xml:space="preserve">ecurity </w:t>
            </w:r>
            <w:r w:rsidR="001A7B01" w:rsidRPr="000757AA">
              <w:rPr>
                <w:color w:val="000000"/>
                <w:lang w:val="en-US"/>
              </w:rPr>
              <w:t>and if required in the BDS, the Environmental</w:t>
            </w:r>
            <w:r w:rsidR="000F402B" w:rsidRPr="000757AA">
              <w:rPr>
                <w:color w:val="000000"/>
                <w:lang w:val="en-US"/>
              </w:rPr>
              <w:t xml:space="preserve"> and </w:t>
            </w:r>
            <w:r w:rsidR="001A7B01" w:rsidRPr="000757AA">
              <w:rPr>
                <w:color w:val="000000"/>
                <w:lang w:val="en-US"/>
              </w:rPr>
              <w:t>Social (ES) Performance Security</w:t>
            </w:r>
            <w:r w:rsidR="001A7B01" w:rsidRPr="000757AA">
              <w:rPr>
                <w:lang w:val="en-US"/>
              </w:rPr>
              <w:t xml:space="preserve"> </w:t>
            </w:r>
            <w:r w:rsidR="000F42B8" w:rsidRPr="000757AA">
              <w:rPr>
                <w:lang w:val="en-US"/>
              </w:rPr>
              <w:t xml:space="preserve">in accordance with the </w:t>
            </w:r>
            <w:r w:rsidR="002177E2" w:rsidRPr="000757AA">
              <w:rPr>
                <w:lang w:val="en-US"/>
              </w:rPr>
              <w:t xml:space="preserve">Conditions </w:t>
            </w:r>
            <w:r w:rsidR="000F42B8" w:rsidRPr="000757AA">
              <w:rPr>
                <w:lang w:val="en-US"/>
              </w:rPr>
              <w:t xml:space="preserve">of </w:t>
            </w:r>
            <w:r w:rsidR="002177E2" w:rsidRPr="000757AA">
              <w:rPr>
                <w:lang w:val="en-US"/>
              </w:rPr>
              <w:t>Contract</w:t>
            </w:r>
            <w:r w:rsidR="000F42B8" w:rsidRPr="000757AA">
              <w:rPr>
                <w:lang w:val="en-US"/>
              </w:rPr>
              <w:t xml:space="preserve">, subject to ITB </w:t>
            </w:r>
            <w:r w:rsidR="002177E2" w:rsidRPr="000757AA">
              <w:rPr>
                <w:lang w:val="en-US"/>
              </w:rPr>
              <w:t>37.</w:t>
            </w:r>
            <w:r w:rsidR="004D1D2F" w:rsidRPr="000757AA">
              <w:rPr>
                <w:lang w:val="en-US"/>
              </w:rPr>
              <w:t>2</w:t>
            </w:r>
            <w:r w:rsidR="002177E2" w:rsidRPr="000757AA">
              <w:rPr>
                <w:lang w:val="en-US"/>
              </w:rPr>
              <w:t xml:space="preserve"> (b)</w:t>
            </w:r>
            <w:r w:rsidR="000F42B8" w:rsidRPr="000757AA">
              <w:rPr>
                <w:lang w:val="en-US"/>
              </w:rPr>
              <w:t xml:space="preserve">, using for that purpose the Performance Security </w:t>
            </w:r>
            <w:r w:rsidR="001A7B01" w:rsidRPr="000757AA">
              <w:rPr>
                <w:color w:val="000000"/>
                <w:lang w:val="en-US"/>
              </w:rPr>
              <w:t>and ES Performance Security Forms</w:t>
            </w:r>
            <w:r w:rsidR="001A7B01" w:rsidRPr="000757AA">
              <w:rPr>
                <w:lang w:val="en-US"/>
              </w:rPr>
              <w:t xml:space="preserve"> </w:t>
            </w:r>
            <w:r w:rsidR="000F42B8" w:rsidRPr="000757AA">
              <w:rPr>
                <w:lang w:val="en-US"/>
              </w:rPr>
              <w:t xml:space="preserve">included in Section </w:t>
            </w:r>
            <w:r w:rsidR="004D1D2F" w:rsidRPr="000757AA">
              <w:rPr>
                <w:lang w:val="en-US"/>
              </w:rPr>
              <w:t>X,</w:t>
            </w:r>
            <w:r w:rsidR="000F42B8" w:rsidRPr="000757AA">
              <w:rPr>
                <w:lang w:val="en-US"/>
              </w:rPr>
              <w:t xml:space="preserve"> Contract Forms, or another form acceptable to the Employer.  If the </w:t>
            </w:r>
            <w:r w:rsidR="002404EF" w:rsidRPr="000757AA">
              <w:rPr>
                <w:lang w:val="en-US"/>
              </w:rPr>
              <w:t>Performance S</w:t>
            </w:r>
            <w:r w:rsidR="000F42B8" w:rsidRPr="000757AA">
              <w:rPr>
                <w:lang w:val="en-US"/>
              </w:rPr>
              <w:t xml:space="preserve">ecurity furnished by the successful Bidder is in the form of a bond, it shall be issued by a bonding or insurance company that has been verified by the successful Bidder to be acceptable to the Employer. </w:t>
            </w:r>
            <w:r w:rsidR="00F14F87" w:rsidRPr="000757AA">
              <w:rPr>
                <w:color w:val="000000" w:themeColor="text1"/>
                <w:lang w:val="en-US"/>
              </w:rPr>
              <w:t>A foreign institution providing a bond shall have a correspondent financial institution located in the Employer’s Country, unless the Employer has agreed in writing that a correspondent financial institution is not required.</w:t>
            </w:r>
          </w:p>
          <w:p w14:paraId="5DAF19A2" w14:textId="492F3DAB" w:rsidR="005B4AFB" w:rsidRPr="000757AA" w:rsidRDefault="00897A0D" w:rsidP="008E10A6">
            <w:pPr>
              <w:pStyle w:val="StyleHeader1-ClausesAfter0pt"/>
              <w:ind w:left="720" w:hanging="630"/>
              <w:rPr>
                <w:lang w:val="en-US"/>
              </w:rPr>
            </w:pPr>
            <w:r w:rsidRPr="000757AA">
              <w:rPr>
                <w:lang w:val="en-US"/>
              </w:rPr>
              <w:t xml:space="preserve">47.2 </w:t>
            </w:r>
            <w:r w:rsidR="005A491B" w:rsidRPr="000757AA">
              <w:rPr>
                <w:lang w:val="en-US"/>
              </w:rPr>
              <w:t xml:space="preserve">Failure of the successful Bidder to submit the above-mentioned Performance Security </w:t>
            </w:r>
            <w:r w:rsidR="001A7B01" w:rsidRPr="000757AA">
              <w:rPr>
                <w:color w:val="000000"/>
                <w:lang w:val="en-US"/>
              </w:rPr>
              <w:t>and, if required in the BDS, the Environmental</w:t>
            </w:r>
            <w:r w:rsidR="000F402B" w:rsidRPr="000757AA">
              <w:rPr>
                <w:color w:val="000000"/>
                <w:lang w:val="en-US"/>
              </w:rPr>
              <w:t xml:space="preserve"> and </w:t>
            </w:r>
            <w:r w:rsidR="001A7B01" w:rsidRPr="000757AA">
              <w:rPr>
                <w:color w:val="000000"/>
                <w:lang w:val="en-US"/>
              </w:rPr>
              <w:t>Social</w:t>
            </w:r>
            <w:r w:rsidR="000F402B" w:rsidRPr="000757AA">
              <w:rPr>
                <w:color w:val="000000"/>
                <w:lang w:val="en-US"/>
              </w:rPr>
              <w:t xml:space="preserve"> </w:t>
            </w:r>
            <w:r w:rsidR="001A7B01" w:rsidRPr="000757AA">
              <w:rPr>
                <w:color w:val="000000"/>
                <w:lang w:val="en-US"/>
              </w:rPr>
              <w:t xml:space="preserve"> (ES) Performance Security, </w:t>
            </w:r>
            <w:r w:rsidR="005A491B" w:rsidRPr="000757AA">
              <w:rPr>
                <w:lang w:val="en-US"/>
              </w:rPr>
              <w:t xml:space="preserve">or sign the Contract shall constitute sufficient grounds for the annulment of the award and forfeiture of the Bid Security.  In that event the Employer may award the Contract </w:t>
            </w:r>
            <w:r w:rsidR="002404EF" w:rsidRPr="000757AA">
              <w:rPr>
                <w:lang w:val="en-US"/>
              </w:rPr>
              <w:t>to</w:t>
            </w:r>
            <w:r w:rsidR="00DF56DC" w:rsidRPr="000757AA">
              <w:rPr>
                <w:lang w:val="en-US"/>
              </w:rPr>
              <w:t xml:space="preserve"> the Bidder offering</w:t>
            </w:r>
            <w:r w:rsidR="005A491B" w:rsidRPr="000757AA">
              <w:rPr>
                <w:lang w:val="en-US"/>
              </w:rPr>
              <w:t xml:space="preserve"> the next Most Advantageous Bid.</w:t>
            </w:r>
            <w:r w:rsidR="008E10A6" w:rsidRPr="000757AA" w:rsidDel="008E10A6">
              <w:rPr>
                <w:lang w:val="en-US"/>
              </w:rPr>
              <w:t xml:space="preserve"> </w:t>
            </w:r>
          </w:p>
        </w:tc>
      </w:tr>
      <w:tr w:rsidR="008E10A6" w:rsidRPr="00203156" w14:paraId="611B9360"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758196E7" w14:textId="08D6D394" w:rsidR="008E10A6" w:rsidRPr="00203156" w:rsidRDefault="008E10A6" w:rsidP="00D15A58">
            <w:pPr>
              <w:pStyle w:val="ITBHeader"/>
              <w:tabs>
                <w:tab w:val="clear" w:pos="342"/>
                <w:tab w:val="clear" w:pos="720"/>
              </w:tabs>
              <w:spacing w:after="200"/>
              <w:ind w:left="345"/>
            </w:pPr>
            <w:bookmarkStart w:id="398" w:name="_Toc44499680"/>
            <w:r w:rsidRPr="00D15A58">
              <w:t>Procurement</w:t>
            </w:r>
            <w:r w:rsidRPr="00203156">
              <w:rPr>
                <w:color w:val="000000" w:themeColor="text1"/>
              </w:rPr>
              <w:t xml:space="preserve"> Related Complaint</w:t>
            </w:r>
            <w:bookmarkEnd w:id="398"/>
          </w:p>
        </w:tc>
        <w:tc>
          <w:tcPr>
            <w:tcW w:w="6660" w:type="dxa"/>
            <w:tcBorders>
              <w:top w:val="nil"/>
              <w:left w:val="nil"/>
              <w:bottom w:val="nil"/>
              <w:right w:val="nil"/>
            </w:tcBorders>
          </w:tcPr>
          <w:p w14:paraId="0787001A" w14:textId="77777777" w:rsidR="008E10A6" w:rsidRPr="000757AA" w:rsidRDefault="008E10A6">
            <w:pPr>
              <w:pStyle w:val="StyleHeader1-ClausesAfter0pt"/>
              <w:ind w:left="720" w:hanging="630"/>
              <w:rPr>
                <w:lang w:val="en-US"/>
              </w:rPr>
            </w:pPr>
            <w:r w:rsidRPr="000757AA">
              <w:rPr>
                <w:color w:val="000000" w:themeColor="text1"/>
                <w:lang w:val="en-US"/>
              </w:rPr>
              <w:t>48.1 The procedures for making a Procurement-related Complaint are as specified in the BDS.</w:t>
            </w:r>
          </w:p>
        </w:tc>
      </w:tr>
    </w:tbl>
    <w:p w14:paraId="79F1B0F9" w14:textId="77777777" w:rsidR="005B4AFB" w:rsidRPr="00203156" w:rsidRDefault="005B4AFB" w:rsidP="002D48F5">
      <w:pPr>
        <w:sectPr w:rsidR="005B4AFB" w:rsidRPr="00203156" w:rsidSect="00AA0BA7">
          <w:headerReference w:type="even" r:id="rId27"/>
          <w:headerReference w:type="default" r:id="rId28"/>
          <w:headerReference w:type="first" r:id="rId29"/>
          <w:footnotePr>
            <w:numRestart w:val="eachSect"/>
          </w:footnotePr>
          <w:type w:val="oddPage"/>
          <w:pgSz w:w="12240" w:h="15840" w:code="1"/>
          <w:pgMar w:top="1440" w:right="1440" w:bottom="1440" w:left="1800" w:header="720" w:footer="720" w:gutter="0"/>
          <w:cols w:space="720"/>
          <w:titlePg/>
        </w:sectPr>
      </w:pPr>
    </w:p>
    <w:p w14:paraId="481F3E43" w14:textId="77777777" w:rsidR="005B4AFB" w:rsidRPr="00203156" w:rsidRDefault="005B4AFB" w:rsidP="002D48F5">
      <w:pPr>
        <w:sectPr w:rsidR="005B4AFB" w:rsidRPr="00203156" w:rsidSect="005B4AFB">
          <w:footnotePr>
            <w:numRestart w:val="eachSect"/>
          </w:footnotePr>
          <w:type w:val="continuous"/>
          <w:pgSz w:w="12240" w:h="15840" w:code="1"/>
          <w:pgMar w:top="1440" w:right="1440" w:bottom="1440" w:left="1800" w:header="720" w:footer="720" w:gutter="0"/>
          <w:cols w:space="720"/>
          <w:titlePg/>
        </w:sectPr>
      </w:pPr>
    </w:p>
    <w:p w14:paraId="71A46947" w14:textId="77777777" w:rsidR="004411FE" w:rsidRPr="00203156" w:rsidRDefault="004411FE" w:rsidP="002D48F5">
      <w:pPr>
        <w:pStyle w:val="Subtitle"/>
        <w:spacing w:before="240" w:after="240"/>
      </w:pPr>
      <w:bookmarkStart w:id="399" w:name="_Toc114455698"/>
      <w:bookmarkStart w:id="400" w:name="_Toc44499609"/>
      <w:r w:rsidRPr="00203156">
        <w:t>Section II</w:t>
      </w:r>
      <w:r w:rsidR="00BF76B0" w:rsidRPr="00203156">
        <w:t xml:space="preserve"> - </w:t>
      </w:r>
      <w:r w:rsidRPr="00203156">
        <w:t>Bid Data Sheet</w:t>
      </w:r>
      <w:bookmarkEnd w:id="399"/>
      <w:bookmarkEnd w:id="400"/>
    </w:p>
    <w:p w14:paraId="4B67B9EF" w14:textId="77777777" w:rsidR="004A4A48" w:rsidRPr="00203156" w:rsidRDefault="004A4A48" w:rsidP="002D48F5">
      <w:pPr>
        <w:suppressAutoHyphens/>
        <w:spacing w:before="240" w:after="240"/>
        <w:rPr>
          <w:color w:val="000000"/>
        </w:rPr>
      </w:pPr>
      <w:r w:rsidRPr="00203156">
        <w:rPr>
          <w:color w:val="000000"/>
        </w:rPr>
        <w:t xml:space="preserve">The following specific data for the Works </w:t>
      </w:r>
      <w:r w:rsidR="002404EF" w:rsidRPr="00203156">
        <w:rPr>
          <w:color w:val="000000"/>
        </w:rPr>
        <w:t xml:space="preserve">and Services </w:t>
      </w:r>
      <w:r w:rsidRPr="00203156">
        <w:rPr>
          <w:color w:val="000000"/>
        </w:rPr>
        <w:t>to be procured shall complement, supplement, or amend the provisions in the Instructions to Bidders (ITB). Whenever there is a conflict, the provisions herein shall prevail over those in ITB.</w:t>
      </w:r>
    </w:p>
    <w:p w14:paraId="6554EA73" w14:textId="77777777" w:rsidR="004A4A48" w:rsidRPr="00203156" w:rsidRDefault="00773FAC" w:rsidP="002D48F5">
      <w:pPr>
        <w:suppressAutoHyphens/>
        <w:spacing w:before="240" w:after="240"/>
        <w:rPr>
          <w:i/>
          <w:color w:val="000000"/>
        </w:rPr>
      </w:pPr>
      <w:r w:rsidRPr="00203156">
        <w:rPr>
          <w:i/>
          <w:color w:val="000000"/>
        </w:rPr>
        <w:t>[</w:t>
      </w:r>
      <w:r w:rsidR="004A4A48" w:rsidRPr="00203156">
        <w:rPr>
          <w:i/>
          <w:color w:val="000000"/>
        </w:rPr>
        <w:t>Where an e-procurement system is used, modify the relevant parts of the BDS accordingly to reflect the e-procurement process.</w:t>
      </w:r>
      <w:r w:rsidRPr="00203156">
        <w:rPr>
          <w:i/>
          <w:color w:val="000000"/>
        </w:rPr>
        <w:t>]</w:t>
      </w:r>
    </w:p>
    <w:p w14:paraId="05B33BD0" w14:textId="77777777" w:rsidR="004A4A48" w:rsidRPr="00203156" w:rsidRDefault="004A4A48" w:rsidP="002D48F5">
      <w:pPr>
        <w:suppressAutoHyphens/>
        <w:spacing w:before="240" w:after="240"/>
        <w:rPr>
          <w:color w:val="000000"/>
        </w:rPr>
      </w:pPr>
      <w:r w:rsidRPr="00203156">
        <w:rPr>
          <w:i/>
          <w:iCs/>
          <w:color w:val="000000"/>
        </w:rPr>
        <w:t>[Instructions for completing the Bid Data Sheet are provided, as needed, in the notes in italics mentioned for the relevant ITB.]</w:t>
      </w:r>
      <w:r w:rsidRPr="00203156" w:rsidDel="00133A84">
        <w:rPr>
          <w:color w:val="000000"/>
        </w:rPr>
        <w:t xml:space="preserve"> </w:t>
      </w:r>
    </w:p>
    <w:tbl>
      <w:tblPr>
        <w:tblW w:w="900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30"/>
        <w:gridCol w:w="7470"/>
      </w:tblGrid>
      <w:tr w:rsidR="004411FE" w:rsidRPr="00203156" w14:paraId="7555739F" w14:textId="77777777" w:rsidTr="00D15A58">
        <w:trPr>
          <w:cantSplit/>
        </w:trPr>
        <w:tc>
          <w:tcPr>
            <w:tcW w:w="1530" w:type="dxa"/>
            <w:vAlign w:val="center"/>
          </w:tcPr>
          <w:p w14:paraId="480A3B9B" w14:textId="77777777" w:rsidR="004411FE" w:rsidRPr="00203156" w:rsidRDefault="004411FE" w:rsidP="006C358D">
            <w:pPr>
              <w:spacing w:before="120" w:after="120"/>
              <w:jc w:val="left"/>
              <w:rPr>
                <w:b/>
              </w:rPr>
            </w:pPr>
            <w:r w:rsidRPr="00203156">
              <w:rPr>
                <w:b/>
              </w:rPr>
              <w:t>ITB Reference</w:t>
            </w:r>
          </w:p>
        </w:tc>
        <w:tc>
          <w:tcPr>
            <w:tcW w:w="7470" w:type="dxa"/>
            <w:vAlign w:val="center"/>
          </w:tcPr>
          <w:p w14:paraId="4B9D871E" w14:textId="77777777" w:rsidR="004411FE" w:rsidRPr="00203156" w:rsidRDefault="006C358D" w:rsidP="006C358D">
            <w:pPr>
              <w:tabs>
                <w:tab w:val="right" w:pos="7272"/>
              </w:tabs>
              <w:spacing w:before="120" w:after="120"/>
              <w:jc w:val="center"/>
              <w:rPr>
                <w:b/>
              </w:rPr>
            </w:pPr>
            <w:r w:rsidRPr="00203156">
              <w:rPr>
                <w:b/>
                <w:color w:val="000000"/>
                <w:sz w:val="28"/>
              </w:rPr>
              <w:t>A.  General</w:t>
            </w:r>
          </w:p>
        </w:tc>
      </w:tr>
      <w:tr w:rsidR="004411FE" w:rsidRPr="00203156" w14:paraId="131E4D4A" w14:textId="77777777" w:rsidTr="00D15A58">
        <w:trPr>
          <w:cantSplit/>
        </w:trPr>
        <w:tc>
          <w:tcPr>
            <w:tcW w:w="1530" w:type="dxa"/>
          </w:tcPr>
          <w:p w14:paraId="6A417FEA" w14:textId="77777777" w:rsidR="004411FE" w:rsidRPr="00203156" w:rsidRDefault="004411FE" w:rsidP="006C358D">
            <w:pPr>
              <w:spacing w:before="120" w:after="120"/>
              <w:rPr>
                <w:b/>
              </w:rPr>
            </w:pPr>
            <w:r w:rsidRPr="00203156">
              <w:rPr>
                <w:b/>
              </w:rPr>
              <w:t>ITB 1.1</w:t>
            </w:r>
          </w:p>
        </w:tc>
        <w:tc>
          <w:tcPr>
            <w:tcW w:w="7470" w:type="dxa"/>
          </w:tcPr>
          <w:p w14:paraId="6DD5163D" w14:textId="77777777" w:rsidR="004411FE" w:rsidRPr="00203156" w:rsidRDefault="004411FE" w:rsidP="006C358D">
            <w:pPr>
              <w:tabs>
                <w:tab w:val="right" w:pos="7272"/>
              </w:tabs>
              <w:spacing w:before="120" w:after="120"/>
              <w:rPr>
                <w:i/>
              </w:rPr>
            </w:pPr>
            <w:r w:rsidRPr="00203156">
              <w:t>The</w:t>
            </w:r>
            <w:r w:rsidR="001B2DFA" w:rsidRPr="00203156">
              <w:t xml:space="preserve">  reference</w:t>
            </w:r>
            <w:r w:rsidRPr="00203156">
              <w:t xml:space="preserve"> number of the </w:t>
            </w:r>
            <w:r w:rsidR="004A4A48" w:rsidRPr="00203156">
              <w:t>Request for Bids</w:t>
            </w:r>
            <w:r w:rsidRPr="00203156">
              <w:t xml:space="preserve"> is : </w:t>
            </w:r>
            <w:r w:rsidRPr="00203156">
              <w:rPr>
                <w:u w:val="single"/>
              </w:rPr>
              <w:tab/>
              <w:t xml:space="preserve">  </w:t>
            </w:r>
            <w:r w:rsidRPr="00203156">
              <w:rPr>
                <w:i/>
              </w:rPr>
              <w:t>[Insert</w:t>
            </w:r>
          </w:p>
          <w:p w14:paraId="22C30106" w14:textId="77777777" w:rsidR="004411FE" w:rsidRPr="00203156" w:rsidRDefault="004411FE" w:rsidP="006C358D">
            <w:pPr>
              <w:tabs>
                <w:tab w:val="right" w:pos="7272"/>
              </w:tabs>
              <w:spacing w:before="120" w:after="120"/>
              <w:rPr>
                <w:i/>
              </w:rPr>
            </w:pPr>
            <w:r w:rsidRPr="00203156">
              <w:rPr>
                <w:i/>
              </w:rPr>
              <w:t xml:space="preserve">number of the </w:t>
            </w:r>
            <w:r w:rsidR="004A4A48" w:rsidRPr="00203156">
              <w:rPr>
                <w:i/>
              </w:rPr>
              <w:t xml:space="preserve">Request </w:t>
            </w:r>
            <w:r w:rsidRPr="00203156">
              <w:rPr>
                <w:i/>
              </w:rPr>
              <w:t xml:space="preserve">for Bids] </w:t>
            </w:r>
          </w:p>
          <w:p w14:paraId="2E0AF529" w14:textId="77777777" w:rsidR="006C358D" w:rsidRPr="00203156" w:rsidRDefault="006C358D" w:rsidP="006C358D">
            <w:pPr>
              <w:tabs>
                <w:tab w:val="right" w:pos="7272"/>
              </w:tabs>
              <w:spacing w:before="120" w:after="120"/>
              <w:rPr>
                <w:i/>
              </w:rPr>
            </w:pPr>
            <w:r w:rsidRPr="00203156">
              <w:t xml:space="preserve">The Employer is: </w:t>
            </w:r>
            <w:r w:rsidRPr="00203156">
              <w:rPr>
                <w:u w:val="single"/>
              </w:rPr>
              <w:tab/>
              <w:t xml:space="preserve">  </w:t>
            </w:r>
            <w:r w:rsidRPr="00203156">
              <w:rPr>
                <w:i/>
              </w:rPr>
              <w:t>[Insert name</w:t>
            </w:r>
          </w:p>
          <w:p w14:paraId="756BDF49" w14:textId="77777777" w:rsidR="006C358D" w:rsidRPr="00203156" w:rsidRDefault="006C358D" w:rsidP="006C358D">
            <w:pPr>
              <w:tabs>
                <w:tab w:val="right" w:pos="7272"/>
              </w:tabs>
              <w:spacing w:before="120" w:after="120"/>
              <w:rPr>
                <w:i/>
              </w:rPr>
            </w:pPr>
            <w:r w:rsidRPr="00203156">
              <w:rPr>
                <w:i/>
              </w:rPr>
              <w:t>of the Employer]</w:t>
            </w:r>
          </w:p>
          <w:p w14:paraId="4661F8F7" w14:textId="77777777" w:rsidR="006C358D" w:rsidRPr="00203156" w:rsidRDefault="006C358D" w:rsidP="006C358D">
            <w:pPr>
              <w:tabs>
                <w:tab w:val="right" w:pos="7272"/>
              </w:tabs>
              <w:spacing w:before="120" w:after="120"/>
              <w:rPr>
                <w:i/>
              </w:rPr>
            </w:pPr>
            <w:r w:rsidRPr="00203156">
              <w:t>The name of the RFB is:</w:t>
            </w:r>
            <w:r w:rsidRPr="00203156">
              <w:rPr>
                <w:u w:val="single"/>
              </w:rPr>
              <w:tab/>
              <w:t xml:space="preserve"> </w:t>
            </w:r>
            <w:r w:rsidRPr="00203156">
              <w:rPr>
                <w:i/>
              </w:rPr>
              <w:t>[Insert</w:t>
            </w:r>
          </w:p>
          <w:p w14:paraId="379908E7" w14:textId="77777777" w:rsidR="006C358D" w:rsidRPr="00203156" w:rsidRDefault="006C358D" w:rsidP="006C358D">
            <w:pPr>
              <w:tabs>
                <w:tab w:val="right" w:pos="7272"/>
              </w:tabs>
              <w:spacing w:before="120" w:after="120"/>
              <w:rPr>
                <w:i/>
              </w:rPr>
            </w:pPr>
            <w:r w:rsidRPr="00203156">
              <w:rPr>
                <w:i/>
              </w:rPr>
              <w:t>name of the RFB]</w:t>
            </w:r>
          </w:p>
          <w:p w14:paraId="04F75259" w14:textId="77777777" w:rsidR="006C358D" w:rsidRPr="00203156" w:rsidRDefault="006C358D" w:rsidP="006C358D">
            <w:pPr>
              <w:tabs>
                <w:tab w:val="right" w:pos="7272"/>
              </w:tabs>
              <w:spacing w:before="120" w:after="120"/>
              <w:rPr>
                <w:i/>
              </w:rPr>
            </w:pPr>
            <w:r w:rsidRPr="00203156" w:rsidDel="004A4A48">
              <w:t xml:space="preserve"> </w:t>
            </w:r>
            <w:r w:rsidRPr="00203156">
              <w:rPr>
                <w:i/>
              </w:rPr>
              <w:t xml:space="preserve">[The following text is to be included and the corresponding information inserted </w:t>
            </w:r>
            <w:r w:rsidRPr="00203156">
              <w:rPr>
                <w:i/>
                <w:u w:val="single"/>
              </w:rPr>
              <w:t>only</w:t>
            </w:r>
            <w:r w:rsidRPr="00203156">
              <w:rPr>
                <w:i/>
              </w:rPr>
              <w:t xml:space="preserve"> if the contract is to be bid simultaneously with other contracts on a “slice and package” basis.  Otherwise omit.]</w:t>
            </w:r>
          </w:p>
          <w:p w14:paraId="1F1EDE4D" w14:textId="77777777" w:rsidR="006C358D" w:rsidRPr="00203156" w:rsidRDefault="006C358D" w:rsidP="006C358D">
            <w:pPr>
              <w:tabs>
                <w:tab w:val="right" w:pos="7272"/>
              </w:tabs>
              <w:spacing w:before="120" w:after="120"/>
            </w:pPr>
            <w:r w:rsidRPr="00203156">
              <w:t xml:space="preserve">The number and identification of </w:t>
            </w:r>
            <w:r w:rsidRPr="00203156">
              <w:rPr>
                <w:iCs/>
              </w:rPr>
              <w:t>lots (contracts)</w:t>
            </w:r>
            <w:r w:rsidRPr="00203156">
              <w:rPr>
                <w:i/>
              </w:rPr>
              <w:t xml:space="preserve"> </w:t>
            </w:r>
            <w:r w:rsidRPr="00203156">
              <w:t xml:space="preserve">comprising this RFB is: </w:t>
            </w:r>
            <w:r w:rsidRPr="00203156">
              <w:tab/>
            </w:r>
          </w:p>
          <w:p w14:paraId="7E42EBC3" w14:textId="77777777" w:rsidR="006C358D" w:rsidRPr="00203156" w:rsidRDefault="006C358D" w:rsidP="006C358D">
            <w:pPr>
              <w:tabs>
                <w:tab w:val="right" w:pos="7272"/>
              </w:tabs>
              <w:spacing w:before="120" w:after="120"/>
              <w:rPr>
                <w:i/>
              </w:rPr>
            </w:pPr>
            <w:r w:rsidRPr="00203156">
              <w:t>____________________________________________________________</w:t>
            </w:r>
            <w:r w:rsidRPr="00203156">
              <w:rPr>
                <w:u w:val="single"/>
              </w:rPr>
              <w:t xml:space="preserve"> </w:t>
            </w:r>
            <w:r w:rsidRPr="00203156">
              <w:rPr>
                <w:i/>
              </w:rPr>
              <w:t>[Insert number and identification of lots (contracts)]</w:t>
            </w:r>
          </w:p>
          <w:p w14:paraId="685B9618" w14:textId="77777777" w:rsidR="006C358D" w:rsidRPr="00203156" w:rsidRDefault="006C358D" w:rsidP="006C358D">
            <w:pPr>
              <w:tabs>
                <w:tab w:val="right" w:pos="7272"/>
              </w:tabs>
              <w:spacing w:before="120" w:after="120"/>
              <w:rPr>
                <w:i/>
              </w:rPr>
            </w:pPr>
            <w:r w:rsidRPr="00203156">
              <w:t>The Roads are:  ______________</w:t>
            </w:r>
            <w:r w:rsidRPr="00203156">
              <w:rPr>
                <w:i/>
              </w:rPr>
              <w:t>[Insert identification of the Roads covered under the contract]</w:t>
            </w:r>
          </w:p>
          <w:p w14:paraId="1C99F31C" w14:textId="77777777" w:rsidR="006C358D" w:rsidRPr="00203156" w:rsidRDefault="006C358D" w:rsidP="006C358D">
            <w:pPr>
              <w:tabs>
                <w:tab w:val="right" w:pos="7272"/>
              </w:tabs>
              <w:spacing w:before="120" w:after="120"/>
              <w:rPr>
                <w:b/>
                <w:i/>
              </w:rPr>
            </w:pPr>
            <w:r w:rsidRPr="00203156">
              <w:t xml:space="preserve">Rehabilitation Works are _________ required. </w:t>
            </w:r>
            <w:r w:rsidRPr="00203156">
              <w:rPr>
                <w:b/>
                <w:i/>
              </w:rPr>
              <w:t xml:space="preserve">[Insert “are” or “are not” as appropriate]. </w:t>
            </w:r>
          </w:p>
          <w:p w14:paraId="59102B39" w14:textId="77777777" w:rsidR="006C358D" w:rsidRPr="00203156" w:rsidRDefault="006C358D" w:rsidP="006C358D">
            <w:pPr>
              <w:tabs>
                <w:tab w:val="right" w:pos="7272"/>
              </w:tabs>
              <w:spacing w:before="120" w:after="120"/>
              <w:rPr>
                <w:b/>
                <w:i/>
              </w:rPr>
            </w:pPr>
            <w:r w:rsidRPr="00203156">
              <w:rPr>
                <w:i/>
              </w:rPr>
              <w:t xml:space="preserve"> </w:t>
            </w:r>
            <w:r w:rsidRPr="00203156">
              <w:t>The sections of the Road(s) subject to Rehabilitation Works are</w:t>
            </w:r>
            <w:r w:rsidRPr="00203156">
              <w:rPr>
                <w:b/>
              </w:rPr>
              <w:t>:_</w:t>
            </w:r>
            <w:r w:rsidRPr="00203156">
              <w:rPr>
                <w:b/>
                <w:i/>
              </w:rPr>
              <w:t>___________________________[If Rehabilitation Works are required, insert identification of the sections of the Road(s) covered under the contract; otherwise, insert “Not Applicable”]</w:t>
            </w:r>
          </w:p>
          <w:p w14:paraId="5C57106F" w14:textId="77777777" w:rsidR="006C358D" w:rsidRPr="00203156" w:rsidRDefault="006C358D" w:rsidP="006C358D">
            <w:pPr>
              <w:tabs>
                <w:tab w:val="right" w:pos="7272"/>
              </w:tabs>
              <w:spacing w:before="120" w:after="120"/>
              <w:rPr>
                <w:i/>
              </w:rPr>
            </w:pPr>
            <w:r w:rsidRPr="00203156">
              <w:t xml:space="preserve">Improvement Works are ____ _____ required.  </w:t>
            </w:r>
            <w:r w:rsidRPr="00203156">
              <w:rPr>
                <w:b/>
                <w:i/>
              </w:rPr>
              <w:t>[Insert “are” or “are not” as appropriate]</w:t>
            </w:r>
          </w:p>
        </w:tc>
      </w:tr>
      <w:tr w:rsidR="00DB33A3" w:rsidRPr="00203156" w14:paraId="026791CF" w14:textId="77777777" w:rsidTr="00D15A58">
        <w:trPr>
          <w:cantSplit/>
        </w:trPr>
        <w:tc>
          <w:tcPr>
            <w:tcW w:w="1530" w:type="dxa"/>
          </w:tcPr>
          <w:p w14:paraId="0C87D6FE" w14:textId="77777777" w:rsidR="00DB33A3" w:rsidRPr="00203156" w:rsidRDefault="00DB33A3" w:rsidP="006C358D">
            <w:pPr>
              <w:spacing w:before="120" w:after="120"/>
              <w:rPr>
                <w:b/>
              </w:rPr>
            </w:pPr>
            <w:r w:rsidRPr="00203156">
              <w:rPr>
                <w:b/>
              </w:rPr>
              <w:t>ITB 1.2 (a)</w:t>
            </w:r>
          </w:p>
        </w:tc>
        <w:tc>
          <w:tcPr>
            <w:tcW w:w="7470" w:type="dxa"/>
          </w:tcPr>
          <w:p w14:paraId="524F9036" w14:textId="77777777" w:rsidR="009B2B27" w:rsidRPr="00203156" w:rsidRDefault="009B2B27" w:rsidP="006C358D">
            <w:pPr>
              <w:tabs>
                <w:tab w:val="right" w:pos="7272"/>
              </w:tabs>
              <w:spacing w:before="120" w:after="120"/>
            </w:pPr>
            <w:r w:rsidRPr="00203156">
              <w:t>[</w:t>
            </w:r>
            <w:r w:rsidRPr="00203156">
              <w:rPr>
                <w:i/>
              </w:rPr>
              <w:t>delete if not applicable</w:t>
            </w:r>
            <w:r w:rsidRPr="00203156">
              <w:t>]</w:t>
            </w:r>
          </w:p>
          <w:p w14:paraId="515C3B76" w14:textId="77777777" w:rsidR="009B2B27" w:rsidRPr="00203156" w:rsidRDefault="009B2B27" w:rsidP="006C358D">
            <w:pPr>
              <w:tabs>
                <w:tab w:val="right" w:pos="7272"/>
              </w:tabs>
              <w:spacing w:before="120" w:after="120"/>
              <w:rPr>
                <w:b/>
              </w:rPr>
            </w:pPr>
            <w:r w:rsidRPr="00203156">
              <w:rPr>
                <w:b/>
              </w:rPr>
              <w:t>Electronic –Procurement System</w:t>
            </w:r>
          </w:p>
          <w:p w14:paraId="5A620185" w14:textId="77777777" w:rsidR="009B2B27" w:rsidRPr="00203156" w:rsidRDefault="009B2B27" w:rsidP="006C358D">
            <w:pPr>
              <w:tabs>
                <w:tab w:val="right" w:pos="7272"/>
              </w:tabs>
              <w:spacing w:before="120" w:after="120"/>
            </w:pPr>
            <w:r w:rsidRPr="00203156">
              <w:t>The Employer shall use the following electronic-procurement system to manage this Bidding process:</w:t>
            </w:r>
          </w:p>
          <w:p w14:paraId="7CE13B7B" w14:textId="77777777" w:rsidR="009B2B27" w:rsidRPr="00203156" w:rsidRDefault="009B2B27" w:rsidP="006C358D">
            <w:pPr>
              <w:tabs>
                <w:tab w:val="right" w:pos="7272"/>
              </w:tabs>
              <w:spacing w:before="120" w:after="120"/>
            </w:pPr>
            <w:r w:rsidRPr="00203156">
              <w:t>[</w:t>
            </w:r>
            <w:r w:rsidRPr="00203156">
              <w:rPr>
                <w:i/>
              </w:rPr>
              <w:t>insert name of the e-system and url address or link</w:t>
            </w:r>
            <w:r w:rsidRPr="00203156">
              <w:t>]</w:t>
            </w:r>
          </w:p>
          <w:p w14:paraId="67B3DAA9" w14:textId="77777777" w:rsidR="009B2B27" w:rsidRPr="00203156" w:rsidRDefault="009B2B27" w:rsidP="006C358D">
            <w:pPr>
              <w:tabs>
                <w:tab w:val="right" w:pos="7272"/>
              </w:tabs>
              <w:spacing w:before="120" w:after="120"/>
            </w:pPr>
            <w:r w:rsidRPr="00203156">
              <w:t>The electronic-procurement system shall be used to manage the following aspects of the Bidding process:</w:t>
            </w:r>
          </w:p>
          <w:p w14:paraId="79D884B2" w14:textId="77777777" w:rsidR="00DB33A3" w:rsidRPr="00203156" w:rsidRDefault="009B2B27" w:rsidP="006C358D">
            <w:pPr>
              <w:tabs>
                <w:tab w:val="right" w:pos="7272"/>
              </w:tabs>
              <w:spacing w:before="120" w:after="120"/>
            </w:pPr>
            <w:r w:rsidRPr="00203156">
              <w:rPr>
                <w:b/>
                <w:i/>
                <w:color w:val="000000"/>
              </w:rPr>
              <w:t xml:space="preserve">[list the aspects here and modify the relevant parts of the BDS accordingly, e.g., issuing </w:t>
            </w:r>
            <w:r w:rsidR="009260AF" w:rsidRPr="00203156">
              <w:rPr>
                <w:b/>
                <w:i/>
                <w:color w:val="000000"/>
              </w:rPr>
              <w:t>bidding document</w:t>
            </w:r>
            <w:r w:rsidRPr="00203156">
              <w:rPr>
                <w:b/>
                <w:i/>
                <w:color w:val="000000"/>
              </w:rPr>
              <w:t>, submission of Bid, opening of Bids]</w:t>
            </w:r>
          </w:p>
        </w:tc>
      </w:tr>
      <w:tr w:rsidR="004411FE" w:rsidRPr="00203156" w14:paraId="7929F579" w14:textId="77777777" w:rsidTr="00D15A58">
        <w:trPr>
          <w:cantSplit/>
        </w:trPr>
        <w:tc>
          <w:tcPr>
            <w:tcW w:w="1530" w:type="dxa"/>
          </w:tcPr>
          <w:p w14:paraId="5A517077" w14:textId="77777777" w:rsidR="004411FE" w:rsidRPr="00203156" w:rsidRDefault="004411FE" w:rsidP="006C358D">
            <w:pPr>
              <w:spacing w:before="120" w:after="120"/>
              <w:rPr>
                <w:b/>
              </w:rPr>
            </w:pPr>
            <w:r w:rsidRPr="00203156">
              <w:rPr>
                <w:b/>
              </w:rPr>
              <w:t>ITB 2.1</w:t>
            </w:r>
          </w:p>
        </w:tc>
        <w:tc>
          <w:tcPr>
            <w:tcW w:w="7470" w:type="dxa"/>
          </w:tcPr>
          <w:p w14:paraId="01545CE7" w14:textId="77777777" w:rsidR="004411FE" w:rsidRPr="00203156" w:rsidRDefault="004411FE" w:rsidP="006C358D">
            <w:pPr>
              <w:tabs>
                <w:tab w:val="right" w:pos="7272"/>
              </w:tabs>
              <w:spacing w:before="120" w:after="120"/>
              <w:rPr>
                <w:u w:val="single"/>
              </w:rPr>
            </w:pPr>
            <w:r w:rsidRPr="00203156">
              <w:t xml:space="preserve">The Borrower is: </w:t>
            </w:r>
            <w:r w:rsidRPr="00203156">
              <w:rPr>
                <w:u w:val="single"/>
              </w:rPr>
              <w:tab/>
            </w:r>
          </w:p>
          <w:p w14:paraId="1C7CC1F8" w14:textId="77777777" w:rsidR="004411FE" w:rsidRPr="00203156" w:rsidRDefault="004411FE" w:rsidP="006C358D">
            <w:pPr>
              <w:tabs>
                <w:tab w:val="right" w:pos="7272"/>
              </w:tabs>
              <w:spacing w:before="120" w:after="120"/>
              <w:rPr>
                <w:i/>
              </w:rPr>
            </w:pPr>
            <w:r w:rsidRPr="00203156">
              <w:rPr>
                <w:i/>
              </w:rPr>
              <w:t xml:space="preserve">[Insert name of the Borrower and statement of relationship with the Employer, if different from the Borrower.  This insertion should correspond to the information provided in the </w:t>
            </w:r>
            <w:r w:rsidR="00E96FE8" w:rsidRPr="00203156">
              <w:rPr>
                <w:i/>
              </w:rPr>
              <w:t xml:space="preserve">Request </w:t>
            </w:r>
            <w:r w:rsidRPr="00203156">
              <w:rPr>
                <w:i/>
              </w:rPr>
              <w:t xml:space="preserve">for Bids] </w:t>
            </w:r>
          </w:p>
        </w:tc>
      </w:tr>
      <w:tr w:rsidR="004411FE" w:rsidRPr="00203156" w14:paraId="6956B4DF" w14:textId="77777777" w:rsidTr="00D15A58">
        <w:trPr>
          <w:cantSplit/>
        </w:trPr>
        <w:tc>
          <w:tcPr>
            <w:tcW w:w="1530" w:type="dxa"/>
          </w:tcPr>
          <w:p w14:paraId="59BB1901" w14:textId="77777777" w:rsidR="004411FE" w:rsidRPr="00203156" w:rsidRDefault="004411FE" w:rsidP="006C358D">
            <w:pPr>
              <w:spacing w:before="120" w:after="120"/>
              <w:rPr>
                <w:b/>
              </w:rPr>
            </w:pPr>
            <w:r w:rsidRPr="00203156">
              <w:rPr>
                <w:b/>
              </w:rPr>
              <w:t>ITB 2.1</w:t>
            </w:r>
          </w:p>
        </w:tc>
        <w:tc>
          <w:tcPr>
            <w:tcW w:w="7470" w:type="dxa"/>
          </w:tcPr>
          <w:p w14:paraId="79BB2F20" w14:textId="77777777" w:rsidR="004411FE" w:rsidRPr="00203156" w:rsidRDefault="004411FE" w:rsidP="006C358D">
            <w:pPr>
              <w:tabs>
                <w:tab w:val="right" w:pos="7254"/>
              </w:tabs>
              <w:spacing w:before="120" w:after="120"/>
              <w:rPr>
                <w:i/>
              </w:rPr>
            </w:pPr>
            <w:r w:rsidRPr="00203156">
              <w:t xml:space="preserve">The name of the Project is: </w:t>
            </w:r>
            <w:r w:rsidRPr="00203156">
              <w:rPr>
                <w:u w:val="single"/>
              </w:rPr>
              <w:tab/>
              <w:t xml:space="preserve"> </w:t>
            </w:r>
            <w:r w:rsidRPr="00203156">
              <w:rPr>
                <w:i/>
              </w:rPr>
              <w:t>[Insert</w:t>
            </w:r>
          </w:p>
          <w:p w14:paraId="1D0BD0D1" w14:textId="77777777" w:rsidR="004411FE" w:rsidRPr="00203156" w:rsidRDefault="004411FE" w:rsidP="006C358D">
            <w:pPr>
              <w:tabs>
                <w:tab w:val="right" w:pos="7254"/>
              </w:tabs>
              <w:spacing w:before="120" w:after="120"/>
              <w:rPr>
                <w:i/>
              </w:rPr>
            </w:pPr>
            <w:r w:rsidRPr="00203156">
              <w:rPr>
                <w:i/>
              </w:rPr>
              <w:t xml:space="preserve"> name of the project]</w:t>
            </w:r>
          </w:p>
        </w:tc>
      </w:tr>
      <w:tr w:rsidR="004411FE" w:rsidRPr="00203156" w14:paraId="6AAF33C5" w14:textId="77777777" w:rsidTr="00D15A58">
        <w:trPr>
          <w:cantSplit/>
        </w:trPr>
        <w:tc>
          <w:tcPr>
            <w:tcW w:w="1530" w:type="dxa"/>
            <w:shd w:val="clear" w:color="auto" w:fill="auto"/>
          </w:tcPr>
          <w:p w14:paraId="3E65ABC6" w14:textId="77777777" w:rsidR="004411FE" w:rsidRPr="00203156" w:rsidRDefault="004411FE" w:rsidP="006C358D">
            <w:pPr>
              <w:pStyle w:val="Headfid1"/>
              <w:rPr>
                <w:iCs/>
                <w:lang w:val="en-US"/>
              </w:rPr>
            </w:pPr>
            <w:r w:rsidRPr="00203156">
              <w:rPr>
                <w:iCs/>
                <w:lang w:val="en-US"/>
              </w:rPr>
              <w:t>ITB 4.1</w:t>
            </w:r>
          </w:p>
        </w:tc>
        <w:tc>
          <w:tcPr>
            <w:tcW w:w="7470" w:type="dxa"/>
            <w:shd w:val="clear" w:color="auto" w:fill="auto"/>
          </w:tcPr>
          <w:p w14:paraId="5D7B9FD2" w14:textId="77777777" w:rsidR="00FA33C3" w:rsidRPr="00203156" w:rsidRDefault="00FA33C3" w:rsidP="006C358D">
            <w:pPr>
              <w:spacing w:before="120" w:after="120"/>
            </w:pPr>
            <w:r w:rsidRPr="00203156">
              <w:rPr>
                <w:iCs/>
                <w:color w:val="000000" w:themeColor="text1"/>
              </w:rPr>
              <w:t xml:space="preserve">Maximum number of members in the JV shall be: </w:t>
            </w:r>
            <w:r w:rsidRPr="00203156">
              <w:rPr>
                <w:b/>
                <w:i/>
                <w:iCs/>
                <w:color w:val="000000" w:themeColor="text1"/>
                <w:lang w:eastAsia="fr-FR"/>
              </w:rPr>
              <w:t>[insert a number]</w:t>
            </w:r>
            <w:r w:rsidRPr="00203156">
              <w:rPr>
                <w:i/>
                <w:iCs/>
                <w:color w:val="000000" w:themeColor="text1"/>
              </w:rPr>
              <w:t>_______________</w:t>
            </w:r>
          </w:p>
        </w:tc>
      </w:tr>
      <w:tr w:rsidR="003372C5" w:rsidRPr="00203156" w14:paraId="6F39902C" w14:textId="77777777" w:rsidTr="00D15A58">
        <w:trPr>
          <w:cantSplit/>
        </w:trPr>
        <w:tc>
          <w:tcPr>
            <w:tcW w:w="1530" w:type="dxa"/>
          </w:tcPr>
          <w:p w14:paraId="5E620FC4" w14:textId="77777777" w:rsidR="003372C5" w:rsidRPr="00203156" w:rsidRDefault="003372C5" w:rsidP="006C358D">
            <w:pPr>
              <w:pStyle w:val="Headfid1"/>
              <w:rPr>
                <w:iCs/>
                <w:lang w:val="en-US"/>
              </w:rPr>
            </w:pPr>
            <w:r w:rsidRPr="00203156">
              <w:rPr>
                <w:lang w:val="en-US"/>
              </w:rPr>
              <w:t>ITB</w:t>
            </w:r>
            <w:r w:rsidR="00CC1CCB" w:rsidRPr="00203156">
              <w:rPr>
                <w:lang w:val="en-US"/>
              </w:rPr>
              <w:t xml:space="preserve"> 4.9</w:t>
            </w:r>
          </w:p>
        </w:tc>
        <w:tc>
          <w:tcPr>
            <w:tcW w:w="7470" w:type="dxa"/>
          </w:tcPr>
          <w:p w14:paraId="7303AE10" w14:textId="77777777" w:rsidR="003372C5" w:rsidRPr="00203156" w:rsidRDefault="009B2B27" w:rsidP="006C358D">
            <w:pPr>
              <w:pStyle w:val="TOAHeading"/>
              <w:tabs>
                <w:tab w:val="clear" w:pos="9000"/>
                <w:tab w:val="clear" w:pos="9360"/>
                <w:tab w:val="right" w:pos="7848"/>
              </w:tabs>
              <w:suppressAutoHyphens w:val="0"/>
              <w:spacing w:before="120" w:after="120"/>
              <w:rPr>
                <w:i/>
                <w:iCs/>
              </w:rPr>
            </w:pPr>
            <w:r w:rsidRPr="00203156">
              <w:rPr>
                <w:i/>
                <w:iCs/>
              </w:rPr>
              <w:t>This Bidding</w:t>
            </w:r>
            <w:r w:rsidR="00A41FB8" w:rsidRPr="00203156">
              <w:rPr>
                <w:i/>
                <w:iCs/>
              </w:rPr>
              <w:t xml:space="preserve"> is </w:t>
            </w:r>
            <w:r w:rsidRPr="00203156">
              <w:rPr>
                <w:i/>
                <w:iCs/>
              </w:rPr>
              <w:t xml:space="preserve">open only for prequalified Bidders. </w:t>
            </w:r>
            <w:r w:rsidR="003372C5" w:rsidRPr="00203156">
              <w:rPr>
                <w:b/>
                <w:i/>
                <w:iCs/>
              </w:rPr>
              <w:t xml:space="preserve">[In cases where prequalification has not taken place, indicate that </w:t>
            </w:r>
            <w:r w:rsidRPr="00203156">
              <w:rPr>
                <w:b/>
                <w:i/>
                <w:iCs/>
              </w:rPr>
              <w:t xml:space="preserve">Bidding </w:t>
            </w:r>
            <w:r w:rsidR="003372C5" w:rsidRPr="00203156">
              <w:rPr>
                <w:b/>
                <w:i/>
                <w:iCs/>
              </w:rPr>
              <w:t xml:space="preserve">is open to all interested </w:t>
            </w:r>
            <w:r w:rsidRPr="00203156">
              <w:rPr>
                <w:b/>
                <w:i/>
                <w:iCs/>
              </w:rPr>
              <w:t>Bidders</w:t>
            </w:r>
            <w:r w:rsidR="003372C5" w:rsidRPr="00203156">
              <w:rPr>
                <w:b/>
                <w:i/>
                <w:iCs/>
              </w:rPr>
              <w:t xml:space="preserve">.] </w:t>
            </w:r>
            <w:r w:rsidR="00C06041" w:rsidRPr="00203156">
              <w:rPr>
                <w:b/>
                <w:i/>
                <w:iCs/>
              </w:rPr>
              <w:t xml:space="preserve"> </w:t>
            </w:r>
          </w:p>
        </w:tc>
      </w:tr>
      <w:tr w:rsidR="004411FE" w:rsidRPr="00203156" w14:paraId="1DC8853D" w14:textId="77777777" w:rsidTr="00D15A58">
        <w:tc>
          <w:tcPr>
            <w:tcW w:w="9000" w:type="dxa"/>
            <w:gridSpan w:val="2"/>
          </w:tcPr>
          <w:p w14:paraId="0E5CEBA3" w14:textId="77777777" w:rsidR="004411FE" w:rsidRPr="00203156" w:rsidRDefault="004411FE" w:rsidP="006C358D">
            <w:pPr>
              <w:tabs>
                <w:tab w:val="right" w:pos="7272"/>
              </w:tabs>
              <w:spacing w:before="120" w:after="120"/>
              <w:jc w:val="center"/>
              <w:rPr>
                <w:b/>
              </w:rPr>
            </w:pPr>
            <w:r w:rsidRPr="00203156">
              <w:rPr>
                <w:b/>
                <w:color w:val="000000"/>
                <w:sz w:val="28"/>
              </w:rPr>
              <w:t xml:space="preserve">B.  </w:t>
            </w:r>
            <w:r w:rsidR="008975A5" w:rsidRPr="00203156">
              <w:rPr>
                <w:b/>
                <w:color w:val="000000"/>
                <w:sz w:val="28"/>
              </w:rPr>
              <w:t>Bidding Document</w:t>
            </w:r>
          </w:p>
        </w:tc>
      </w:tr>
      <w:tr w:rsidR="004411FE" w:rsidRPr="00203156" w14:paraId="7844FE23" w14:textId="77777777" w:rsidTr="00D15A58">
        <w:tc>
          <w:tcPr>
            <w:tcW w:w="1530" w:type="dxa"/>
          </w:tcPr>
          <w:p w14:paraId="30AC3167" w14:textId="77777777" w:rsidR="004411FE" w:rsidRPr="00203156" w:rsidRDefault="004411FE" w:rsidP="006C358D">
            <w:pPr>
              <w:tabs>
                <w:tab w:val="right" w:pos="7254"/>
              </w:tabs>
              <w:spacing w:before="120" w:after="120"/>
              <w:rPr>
                <w:b/>
              </w:rPr>
            </w:pPr>
            <w:r w:rsidRPr="00203156">
              <w:rPr>
                <w:b/>
              </w:rPr>
              <w:t>ITB 7.1</w:t>
            </w:r>
          </w:p>
        </w:tc>
        <w:tc>
          <w:tcPr>
            <w:tcW w:w="7470" w:type="dxa"/>
          </w:tcPr>
          <w:p w14:paraId="58F017C1" w14:textId="77777777" w:rsidR="004411FE" w:rsidRPr="00203156" w:rsidRDefault="004411FE" w:rsidP="006C358D">
            <w:pPr>
              <w:tabs>
                <w:tab w:val="right" w:pos="7254"/>
              </w:tabs>
              <w:spacing w:before="120" w:after="120"/>
              <w:rPr>
                <w:i/>
              </w:rPr>
            </w:pPr>
            <w:r w:rsidRPr="00203156">
              <w:t xml:space="preserve">For </w:t>
            </w:r>
            <w:r w:rsidRPr="00203156">
              <w:rPr>
                <w:b/>
                <w:u w:val="single"/>
              </w:rPr>
              <w:t>clarification purposes</w:t>
            </w:r>
            <w:r w:rsidRPr="00203156">
              <w:t xml:space="preserve"> only, the Employer’s address is: </w:t>
            </w:r>
            <w:r w:rsidRPr="00203156">
              <w:rPr>
                <w:i/>
              </w:rPr>
              <w:t xml:space="preserve">[Insert the corresponding information as required below.  This address may be the same as or different from that specified under provision ITB 22.1 for </w:t>
            </w:r>
            <w:r w:rsidR="00DA52E6" w:rsidRPr="00203156">
              <w:rPr>
                <w:i/>
              </w:rPr>
              <w:t xml:space="preserve">Bid </w:t>
            </w:r>
            <w:r w:rsidRPr="00203156">
              <w:rPr>
                <w:i/>
              </w:rPr>
              <w:t>submission]</w:t>
            </w:r>
          </w:p>
          <w:p w14:paraId="0DCC3111" w14:textId="77777777" w:rsidR="004411FE" w:rsidRPr="00203156" w:rsidRDefault="004411FE" w:rsidP="006C358D">
            <w:pPr>
              <w:tabs>
                <w:tab w:val="right" w:pos="7254"/>
              </w:tabs>
              <w:spacing w:before="120" w:after="120"/>
            </w:pPr>
            <w:r w:rsidRPr="00203156">
              <w:t xml:space="preserve">Attention: </w:t>
            </w:r>
            <w:r w:rsidRPr="00203156">
              <w:rPr>
                <w:u w:val="single"/>
              </w:rPr>
              <w:tab/>
            </w:r>
          </w:p>
          <w:p w14:paraId="6D830681" w14:textId="77777777" w:rsidR="004411FE" w:rsidRPr="00203156" w:rsidRDefault="004411FE" w:rsidP="006C358D">
            <w:pPr>
              <w:tabs>
                <w:tab w:val="right" w:pos="7254"/>
              </w:tabs>
              <w:spacing w:before="120" w:after="120"/>
            </w:pPr>
            <w:r w:rsidRPr="00203156">
              <w:t xml:space="preserve">Street Address: </w:t>
            </w:r>
            <w:r w:rsidRPr="00203156">
              <w:rPr>
                <w:u w:val="single"/>
              </w:rPr>
              <w:tab/>
            </w:r>
          </w:p>
          <w:p w14:paraId="569D7EF2" w14:textId="77777777" w:rsidR="004411FE" w:rsidRPr="00203156" w:rsidRDefault="004411FE" w:rsidP="006C358D">
            <w:pPr>
              <w:tabs>
                <w:tab w:val="right" w:pos="7254"/>
              </w:tabs>
              <w:spacing w:before="120" w:after="120"/>
            </w:pPr>
            <w:r w:rsidRPr="00203156">
              <w:t xml:space="preserve">Floor/Room number: </w:t>
            </w:r>
            <w:r w:rsidRPr="00203156">
              <w:rPr>
                <w:u w:val="single"/>
              </w:rPr>
              <w:tab/>
            </w:r>
          </w:p>
          <w:p w14:paraId="731BDBF5" w14:textId="77777777" w:rsidR="004411FE" w:rsidRPr="00203156" w:rsidRDefault="004411FE" w:rsidP="006C358D">
            <w:pPr>
              <w:tabs>
                <w:tab w:val="right" w:pos="7254"/>
              </w:tabs>
              <w:spacing w:before="120" w:after="120"/>
              <w:rPr>
                <w:i/>
              </w:rPr>
            </w:pPr>
            <w:r w:rsidRPr="00203156">
              <w:t xml:space="preserve">City: </w:t>
            </w:r>
            <w:r w:rsidRPr="00203156">
              <w:rPr>
                <w:u w:val="single"/>
              </w:rPr>
              <w:tab/>
            </w:r>
          </w:p>
          <w:p w14:paraId="0ED2423D" w14:textId="77777777" w:rsidR="004411FE" w:rsidRPr="00203156" w:rsidRDefault="004411FE" w:rsidP="006C358D">
            <w:pPr>
              <w:tabs>
                <w:tab w:val="right" w:pos="7254"/>
              </w:tabs>
              <w:spacing w:before="120" w:after="120"/>
              <w:rPr>
                <w:i/>
              </w:rPr>
            </w:pPr>
            <w:r w:rsidRPr="00203156">
              <w:t xml:space="preserve">ZIP Code: </w:t>
            </w:r>
            <w:r w:rsidRPr="00203156">
              <w:rPr>
                <w:u w:val="single"/>
              </w:rPr>
              <w:tab/>
            </w:r>
          </w:p>
          <w:p w14:paraId="3343D7EE" w14:textId="77777777" w:rsidR="004411FE" w:rsidRPr="00203156" w:rsidRDefault="004411FE" w:rsidP="006C358D">
            <w:pPr>
              <w:tabs>
                <w:tab w:val="right" w:pos="7254"/>
              </w:tabs>
              <w:spacing w:before="120" w:after="120"/>
              <w:rPr>
                <w:i/>
              </w:rPr>
            </w:pPr>
            <w:r w:rsidRPr="00203156">
              <w:t xml:space="preserve">Country: </w:t>
            </w:r>
            <w:r w:rsidRPr="00203156">
              <w:rPr>
                <w:u w:val="single"/>
              </w:rPr>
              <w:tab/>
            </w:r>
          </w:p>
          <w:p w14:paraId="4CBFA106" w14:textId="77777777" w:rsidR="004411FE" w:rsidRPr="00203156" w:rsidRDefault="004411FE" w:rsidP="006C358D">
            <w:pPr>
              <w:tabs>
                <w:tab w:val="right" w:pos="7254"/>
              </w:tabs>
              <w:spacing w:before="120" w:after="120"/>
            </w:pPr>
            <w:r w:rsidRPr="00203156">
              <w:t xml:space="preserve">Telephone: </w:t>
            </w:r>
            <w:r w:rsidRPr="00203156">
              <w:rPr>
                <w:u w:val="single"/>
              </w:rPr>
              <w:tab/>
            </w:r>
          </w:p>
          <w:p w14:paraId="6E913BAB" w14:textId="77777777" w:rsidR="004411FE" w:rsidRPr="00203156" w:rsidRDefault="004411FE" w:rsidP="006C358D">
            <w:pPr>
              <w:tabs>
                <w:tab w:val="right" w:pos="7254"/>
              </w:tabs>
              <w:spacing w:before="120" w:after="120"/>
            </w:pPr>
            <w:r w:rsidRPr="00203156">
              <w:t xml:space="preserve">Facsimile number: </w:t>
            </w:r>
            <w:r w:rsidRPr="00203156">
              <w:rPr>
                <w:u w:val="single"/>
              </w:rPr>
              <w:tab/>
            </w:r>
          </w:p>
          <w:p w14:paraId="54AAFCD1" w14:textId="77777777" w:rsidR="004411FE" w:rsidRPr="00203156" w:rsidRDefault="004411FE" w:rsidP="006C358D">
            <w:pPr>
              <w:tabs>
                <w:tab w:val="right" w:pos="7254"/>
              </w:tabs>
              <w:spacing w:before="120" w:after="120"/>
              <w:rPr>
                <w:u w:val="single"/>
              </w:rPr>
            </w:pPr>
            <w:r w:rsidRPr="00203156">
              <w:t xml:space="preserve">Electronic mail address: </w:t>
            </w:r>
            <w:r w:rsidRPr="00203156">
              <w:rPr>
                <w:u w:val="single"/>
              </w:rPr>
              <w:tab/>
            </w:r>
          </w:p>
          <w:p w14:paraId="3EB1B4C5" w14:textId="77777777" w:rsidR="006C358D" w:rsidRPr="00203156" w:rsidRDefault="006C358D" w:rsidP="006C358D">
            <w:pPr>
              <w:tabs>
                <w:tab w:val="right" w:pos="7254"/>
              </w:tabs>
              <w:spacing w:before="120" w:after="120"/>
              <w:rPr>
                <w:bCs w:val="0"/>
              </w:rPr>
            </w:pPr>
            <w:r w:rsidRPr="00203156">
              <w:t xml:space="preserve">Web page: </w:t>
            </w:r>
            <w:r w:rsidRPr="00203156">
              <w:rPr>
                <w:b/>
                <w:i/>
              </w:rPr>
              <w:t xml:space="preserve">[in case used, identify the </w:t>
            </w:r>
            <w:r w:rsidRPr="00203156" w:rsidDel="001A7D46">
              <w:rPr>
                <w:b/>
                <w:i/>
              </w:rPr>
              <w:t xml:space="preserve"> </w:t>
            </w:r>
            <w:r w:rsidRPr="00203156">
              <w:rPr>
                <w:b/>
                <w:i/>
              </w:rPr>
              <w:t>website with free access where Bidding process information is published</w:t>
            </w:r>
            <w:r w:rsidRPr="00203156">
              <w:rPr>
                <w:i/>
              </w:rPr>
              <w:t>] ________</w:t>
            </w:r>
            <w:r w:rsidRPr="00203156">
              <w:t>_______________________________________________</w:t>
            </w:r>
          </w:p>
          <w:p w14:paraId="4270B10C" w14:textId="77777777" w:rsidR="006C358D" w:rsidRPr="00203156" w:rsidRDefault="006C358D" w:rsidP="006C358D">
            <w:pPr>
              <w:tabs>
                <w:tab w:val="right" w:pos="7254"/>
              </w:tabs>
              <w:spacing w:before="120" w:after="120"/>
            </w:pPr>
            <w:r w:rsidRPr="00203156">
              <w:t xml:space="preserve">Requests for clarification should be received by the Employer no later than: </w:t>
            </w:r>
            <w:r w:rsidRPr="00203156">
              <w:rPr>
                <w:b/>
                <w:i/>
                <w:iCs/>
              </w:rPr>
              <w:t>[insert no. of days].</w:t>
            </w:r>
          </w:p>
        </w:tc>
      </w:tr>
      <w:tr w:rsidR="00A70758" w:rsidRPr="00203156" w14:paraId="508678CC" w14:textId="77777777" w:rsidTr="00D15A58">
        <w:tc>
          <w:tcPr>
            <w:tcW w:w="1530" w:type="dxa"/>
          </w:tcPr>
          <w:p w14:paraId="09D66A52" w14:textId="77777777" w:rsidR="00A70758" w:rsidRPr="00203156" w:rsidRDefault="00A70758" w:rsidP="006C358D">
            <w:pPr>
              <w:tabs>
                <w:tab w:val="right" w:pos="7254"/>
              </w:tabs>
              <w:spacing w:before="120" w:after="120"/>
              <w:rPr>
                <w:b/>
              </w:rPr>
            </w:pPr>
            <w:r w:rsidRPr="00203156">
              <w:rPr>
                <w:b/>
              </w:rPr>
              <w:t>ITB 7.4</w:t>
            </w:r>
          </w:p>
        </w:tc>
        <w:tc>
          <w:tcPr>
            <w:tcW w:w="7470" w:type="dxa"/>
          </w:tcPr>
          <w:p w14:paraId="01B98AF5" w14:textId="77777777" w:rsidR="00A70758" w:rsidRPr="00203156" w:rsidRDefault="00A70758" w:rsidP="006C358D">
            <w:pPr>
              <w:tabs>
                <w:tab w:val="right" w:pos="7254"/>
              </w:tabs>
              <w:spacing w:before="120" w:after="120"/>
            </w:pPr>
            <w:r w:rsidRPr="00203156">
              <w:t xml:space="preserve">A Pre-Bid meeting ___________ </w:t>
            </w:r>
            <w:r w:rsidRPr="00203156">
              <w:rPr>
                <w:b/>
                <w:i/>
              </w:rPr>
              <w:t>[insert “will” and insert the date, time and place information in the spaces provided below if a pre-Bid meeting will take place, taking into consideration that the meeting should take place no later than four weeks before the deadline for Bid submission.  Otherwise, insert “will not” and insert “Not Applicable” in the spaces provided below for the date, time and place]</w:t>
            </w:r>
            <w:r w:rsidRPr="00203156">
              <w:rPr>
                <w:i/>
              </w:rPr>
              <w:t xml:space="preserve"> </w:t>
            </w:r>
            <w:r w:rsidRPr="00203156">
              <w:t xml:space="preserve">take place at the following date, time and place: </w:t>
            </w:r>
          </w:p>
          <w:p w14:paraId="46149133" w14:textId="77777777" w:rsidR="00A70758" w:rsidRPr="00203156" w:rsidRDefault="00A70758" w:rsidP="006C358D">
            <w:pPr>
              <w:tabs>
                <w:tab w:val="right" w:pos="7254"/>
              </w:tabs>
              <w:spacing w:before="120" w:after="120"/>
              <w:rPr>
                <w:u w:val="single"/>
              </w:rPr>
            </w:pPr>
            <w:r w:rsidRPr="00203156">
              <w:t>Date:</w:t>
            </w:r>
            <w:r w:rsidRPr="00203156">
              <w:rPr>
                <w:u w:val="single"/>
              </w:rPr>
              <w:tab/>
            </w:r>
          </w:p>
          <w:p w14:paraId="1E133436" w14:textId="77777777" w:rsidR="00A70758" w:rsidRPr="00203156" w:rsidRDefault="00A70758" w:rsidP="006C358D">
            <w:pPr>
              <w:tabs>
                <w:tab w:val="right" w:pos="7254"/>
              </w:tabs>
              <w:spacing w:before="120" w:after="120"/>
              <w:rPr>
                <w:i/>
              </w:rPr>
            </w:pPr>
            <w:r w:rsidRPr="00203156">
              <w:t xml:space="preserve">Time: </w:t>
            </w:r>
            <w:r w:rsidRPr="00203156">
              <w:rPr>
                <w:u w:val="single"/>
              </w:rPr>
              <w:tab/>
            </w:r>
          </w:p>
          <w:p w14:paraId="61C6CE90" w14:textId="77777777" w:rsidR="00A70758" w:rsidRPr="00203156" w:rsidRDefault="00A70758" w:rsidP="006C358D">
            <w:pPr>
              <w:tabs>
                <w:tab w:val="right" w:pos="7254"/>
              </w:tabs>
              <w:spacing w:before="120" w:after="120"/>
              <w:rPr>
                <w:i/>
              </w:rPr>
            </w:pPr>
            <w:r w:rsidRPr="00203156">
              <w:t xml:space="preserve">Place: </w:t>
            </w:r>
            <w:r w:rsidRPr="00203156">
              <w:rPr>
                <w:u w:val="single"/>
              </w:rPr>
              <w:tab/>
            </w:r>
          </w:p>
          <w:p w14:paraId="22EF4713" w14:textId="77777777" w:rsidR="00A70758" w:rsidRPr="00203156" w:rsidRDefault="00A70758" w:rsidP="006C358D">
            <w:pPr>
              <w:pStyle w:val="i"/>
              <w:tabs>
                <w:tab w:val="right" w:pos="7254"/>
              </w:tabs>
              <w:suppressAutoHyphens w:val="0"/>
              <w:spacing w:before="120" w:after="120"/>
              <w:rPr>
                <w:rFonts w:ascii="Times New Roman" w:hAnsi="Times New Roman"/>
              </w:rPr>
            </w:pPr>
            <w:r w:rsidRPr="00203156">
              <w:rPr>
                <w:rFonts w:ascii="Times New Roman" w:hAnsi="Times New Roman"/>
              </w:rPr>
              <w:t xml:space="preserve">A site visit conducted by the Employer___________ </w:t>
            </w:r>
            <w:r w:rsidRPr="00203156">
              <w:rPr>
                <w:rFonts w:ascii="Times New Roman" w:hAnsi="Times New Roman"/>
                <w:b/>
                <w:i/>
              </w:rPr>
              <w:t>[insert “will be” or “will not be”</w:t>
            </w:r>
            <w:r w:rsidRPr="00203156">
              <w:rPr>
                <w:rFonts w:ascii="Times New Roman" w:hAnsi="Times New Roman"/>
                <w:i/>
              </w:rPr>
              <w:t xml:space="preserve">, as appropriate] </w:t>
            </w:r>
            <w:r w:rsidRPr="00203156">
              <w:rPr>
                <w:rFonts w:ascii="Times New Roman" w:hAnsi="Times New Roman"/>
              </w:rPr>
              <w:t>organized.</w:t>
            </w:r>
          </w:p>
        </w:tc>
      </w:tr>
      <w:tr w:rsidR="00A70758" w:rsidRPr="00203156" w14:paraId="72DD4044" w14:textId="77777777" w:rsidTr="00D15A58">
        <w:tc>
          <w:tcPr>
            <w:tcW w:w="9000" w:type="dxa"/>
            <w:gridSpan w:val="2"/>
          </w:tcPr>
          <w:p w14:paraId="51D4FC3B" w14:textId="77777777" w:rsidR="00A70758" w:rsidRPr="00203156" w:rsidRDefault="00A70758" w:rsidP="006C358D">
            <w:pPr>
              <w:tabs>
                <w:tab w:val="right" w:pos="7272"/>
              </w:tabs>
              <w:spacing w:before="120" w:after="120"/>
              <w:jc w:val="center"/>
              <w:rPr>
                <w:b/>
                <w:iCs/>
              </w:rPr>
            </w:pPr>
            <w:r w:rsidRPr="00203156">
              <w:rPr>
                <w:b/>
                <w:color w:val="000000"/>
                <w:sz w:val="28"/>
              </w:rPr>
              <w:t>C.  Preparation of Bids</w:t>
            </w:r>
          </w:p>
        </w:tc>
      </w:tr>
      <w:tr w:rsidR="00F14F87" w:rsidRPr="00203156" w14:paraId="62E7A58A" w14:textId="77777777" w:rsidTr="00D15A58">
        <w:tc>
          <w:tcPr>
            <w:tcW w:w="1530" w:type="dxa"/>
          </w:tcPr>
          <w:p w14:paraId="2CF772EE" w14:textId="77777777" w:rsidR="00F14F87" w:rsidRPr="00203156" w:rsidRDefault="00F14F87" w:rsidP="006C358D">
            <w:pPr>
              <w:pStyle w:val="Headfid1"/>
              <w:tabs>
                <w:tab w:val="right" w:pos="7434"/>
              </w:tabs>
              <w:rPr>
                <w:iCs/>
                <w:lang w:val="en-US"/>
              </w:rPr>
            </w:pPr>
            <w:r w:rsidRPr="00203156">
              <w:rPr>
                <w:iCs/>
                <w:lang w:val="en-US"/>
              </w:rPr>
              <w:t>ITB 10.1</w:t>
            </w:r>
          </w:p>
        </w:tc>
        <w:tc>
          <w:tcPr>
            <w:tcW w:w="7470" w:type="dxa"/>
          </w:tcPr>
          <w:p w14:paraId="2C00E29D" w14:textId="77777777" w:rsidR="00F14F87" w:rsidRPr="00203156" w:rsidRDefault="00F14F87" w:rsidP="006C358D">
            <w:pPr>
              <w:tabs>
                <w:tab w:val="right" w:pos="7254"/>
              </w:tabs>
              <w:spacing w:before="120" w:after="120"/>
              <w:rPr>
                <w:i/>
                <w:iCs/>
                <w:color w:val="000000" w:themeColor="text1"/>
              </w:rPr>
            </w:pPr>
            <w:r w:rsidRPr="00203156">
              <w:rPr>
                <w:color w:val="000000" w:themeColor="text1"/>
              </w:rPr>
              <w:t xml:space="preserve">The language of the Bid is: </w:t>
            </w:r>
            <w:r w:rsidRPr="00203156">
              <w:rPr>
                <w:b/>
                <w:i/>
                <w:iCs/>
                <w:color w:val="000000" w:themeColor="text1"/>
              </w:rPr>
              <w:t>[insert “English” or” Spanish” or “French”]</w:t>
            </w:r>
            <w:r w:rsidRPr="00203156">
              <w:rPr>
                <w:i/>
                <w:iCs/>
                <w:color w:val="000000" w:themeColor="text1"/>
              </w:rPr>
              <w:t xml:space="preserve">. </w:t>
            </w:r>
          </w:p>
          <w:p w14:paraId="390265D2" w14:textId="77777777" w:rsidR="00F14F87" w:rsidRPr="00203156" w:rsidRDefault="00F14F87" w:rsidP="006C358D">
            <w:pPr>
              <w:tabs>
                <w:tab w:val="num" w:pos="864"/>
              </w:tabs>
              <w:spacing w:before="120" w:after="120"/>
              <w:rPr>
                <w:b/>
                <w:i/>
                <w:iCs/>
                <w:color w:val="000000" w:themeColor="text1"/>
                <w:spacing w:val="-4"/>
              </w:rPr>
            </w:pPr>
            <w:r w:rsidRPr="00203156">
              <w:rPr>
                <w:b/>
                <w:i/>
                <w:iCs/>
                <w:color w:val="000000" w:themeColor="text1"/>
                <w:spacing w:val="-4"/>
              </w:rPr>
              <w:t xml:space="preserve">[Note: In addition to the above language, and if agreed with the Bank, the Employer has the option to issue translated versions of the </w:t>
            </w:r>
            <w:r w:rsidR="009260AF" w:rsidRPr="00203156">
              <w:rPr>
                <w:b/>
                <w:i/>
                <w:iCs/>
                <w:color w:val="000000" w:themeColor="text1"/>
                <w:spacing w:val="-4"/>
              </w:rPr>
              <w:t>bidding document</w:t>
            </w:r>
            <w:r w:rsidRPr="00203156">
              <w:rPr>
                <w:b/>
                <w:i/>
                <w:iCs/>
                <w:color w:val="000000" w:themeColor="text1"/>
                <w:spacing w:val="-4"/>
              </w:rPr>
              <w:t xml:space="preserve"> in another language which should either be: (a) the national language of the Employer; or (b) the language used nation-wide in the Employer’s Country for commercial transactions. In such case, the following text shall be added:]</w:t>
            </w:r>
          </w:p>
          <w:p w14:paraId="2C08F964" w14:textId="77777777" w:rsidR="00F14F87" w:rsidRPr="00203156" w:rsidRDefault="00F14F87" w:rsidP="006C358D">
            <w:pPr>
              <w:tabs>
                <w:tab w:val="num" w:pos="864"/>
              </w:tabs>
              <w:spacing w:before="120" w:after="120"/>
              <w:rPr>
                <w:b/>
                <w:i/>
                <w:iCs/>
                <w:color w:val="000000" w:themeColor="text1"/>
                <w:spacing w:val="-4"/>
              </w:rPr>
            </w:pPr>
            <w:r w:rsidRPr="00203156">
              <w:rPr>
                <w:b/>
                <w:i/>
                <w:iCs/>
                <w:color w:val="000000" w:themeColor="text1"/>
                <w:spacing w:val="-4"/>
              </w:rPr>
              <w:t>“</w:t>
            </w:r>
            <w:r w:rsidRPr="00203156">
              <w:rPr>
                <w:i/>
                <w:iCs/>
                <w:color w:val="000000" w:themeColor="text1"/>
                <w:spacing w:val="-4"/>
              </w:rPr>
              <w:t xml:space="preserve">In addition, the </w:t>
            </w:r>
            <w:r w:rsidR="009260AF" w:rsidRPr="00203156">
              <w:rPr>
                <w:i/>
                <w:iCs/>
                <w:color w:val="000000" w:themeColor="text1"/>
                <w:spacing w:val="-4"/>
              </w:rPr>
              <w:t>bidding document</w:t>
            </w:r>
            <w:r w:rsidRPr="00203156">
              <w:rPr>
                <w:i/>
                <w:iCs/>
                <w:color w:val="000000" w:themeColor="text1"/>
                <w:spacing w:val="-4"/>
              </w:rPr>
              <w:t xml:space="preserve"> is translated into the</w:t>
            </w:r>
            <w:r w:rsidRPr="00203156">
              <w:rPr>
                <w:b/>
                <w:i/>
                <w:iCs/>
                <w:color w:val="000000" w:themeColor="text1"/>
                <w:spacing w:val="-4"/>
              </w:rPr>
              <w:t xml:space="preserve"> [insert national or nation-wide used] </w:t>
            </w:r>
            <w:r w:rsidRPr="00203156">
              <w:rPr>
                <w:i/>
                <w:iCs/>
                <w:color w:val="000000" w:themeColor="text1"/>
                <w:spacing w:val="-4"/>
              </w:rPr>
              <w:t>language</w:t>
            </w:r>
            <w:r w:rsidRPr="00203156">
              <w:rPr>
                <w:b/>
                <w:i/>
                <w:iCs/>
                <w:color w:val="000000" w:themeColor="text1"/>
                <w:spacing w:val="-4"/>
              </w:rPr>
              <w:t xml:space="preserve"> [if there are more than one national or nation-wide used language, add “</w:t>
            </w:r>
            <w:r w:rsidRPr="00203156">
              <w:rPr>
                <w:i/>
                <w:iCs/>
                <w:color w:val="000000" w:themeColor="text1"/>
                <w:spacing w:val="-4"/>
              </w:rPr>
              <w:t>and in the ____________”</w:t>
            </w:r>
            <w:r w:rsidRPr="00203156">
              <w:rPr>
                <w:b/>
                <w:i/>
                <w:iCs/>
                <w:color w:val="000000" w:themeColor="text1"/>
                <w:spacing w:val="-4"/>
              </w:rPr>
              <w:t xml:space="preserve"> [insert the second national or nation-wide language].</w:t>
            </w:r>
          </w:p>
          <w:p w14:paraId="6F542B78" w14:textId="77777777" w:rsidR="00F14F87" w:rsidRPr="00203156" w:rsidRDefault="00F14F87" w:rsidP="006C358D">
            <w:pPr>
              <w:tabs>
                <w:tab w:val="num" w:pos="864"/>
              </w:tabs>
              <w:spacing w:before="120" w:after="120"/>
              <w:rPr>
                <w:b/>
                <w:iCs/>
                <w:color w:val="000000" w:themeColor="text1"/>
                <w:spacing w:val="-4"/>
              </w:rPr>
            </w:pPr>
            <w:r w:rsidRPr="00203156">
              <w:rPr>
                <w:b/>
                <w:i/>
                <w:iCs/>
                <w:color w:val="000000" w:themeColor="text1"/>
                <w:spacing w:val="-4"/>
              </w:rPr>
              <w:t>Bidders shall have the option to submit their Bid in any one of the languages stated above. Bidders shall not submit Bids in more than one language.]”</w:t>
            </w:r>
          </w:p>
          <w:p w14:paraId="0B149900" w14:textId="77777777" w:rsidR="00F14F87" w:rsidRPr="00203156" w:rsidRDefault="00F14F87" w:rsidP="006C358D">
            <w:pPr>
              <w:spacing w:before="120" w:after="120"/>
              <w:rPr>
                <w:iCs/>
                <w:color w:val="000000" w:themeColor="text1"/>
                <w:spacing w:val="-4"/>
              </w:rPr>
            </w:pPr>
            <w:r w:rsidRPr="00203156">
              <w:rPr>
                <w:iCs/>
                <w:color w:val="000000" w:themeColor="text1"/>
                <w:spacing w:val="-4"/>
              </w:rPr>
              <w:t xml:space="preserve">All correspondence exchange shall be in ____________ </w:t>
            </w:r>
            <w:r w:rsidRPr="00203156">
              <w:rPr>
                <w:b/>
                <w:i/>
                <w:iCs/>
                <w:color w:val="000000" w:themeColor="text1"/>
                <w:spacing w:val="-4"/>
              </w:rPr>
              <w:t>[insert language]</w:t>
            </w:r>
            <w:r w:rsidRPr="00203156">
              <w:rPr>
                <w:iCs/>
                <w:color w:val="000000" w:themeColor="text1"/>
                <w:spacing w:val="-4"/>
              </w:rPr>
              <w:t xml:space="preserve"> language.</w:t>
            </w:r>
          </w:p>
          <w:p w14:paraId="303E58F6" w14:textId="77777777" w:rsidR="00F14F87" w:rsidRPr="00203156" w:rsidRDefault="00F14F87" w:rsidP="006C358D">
            <w:pPr>
              <w:tabs>
                <w:tab w:val="right" w:pos="7254"/>
              </w:tabs>
              <w:spacing w:before="120" w:after="120"/>
              <w:rPr>
                <w:iCs/>
              </w:rPr>
            </w:pPr>
            <w:r w:rsidRPr="00203156">
              <w:rPr>
                <w:iCs/>
                <w:color w:val="000000" w:themeColor="text1"/>
                <w:spacing w:val="-4"/>
              </w:rPr>
              <w:t xml:space="preserve">Language for translation of supporting documents and printed literature is _______________________. </w:t>
            </w:r>
            <w:r w:rsidRPr="00203156">
              <w:rPr>
                <w:b/>
                <w:i/>
                <w:iCs/>
                <w:color w:val="000000" w:themeColor="text1"/>
                <w:spacing w:val="-4"/>
              </w:rPr>
              <w:t>[Specify one language]</w:t>
            </w:r>
            <w:r w:rsidRPr="00203156">
              <w:rPr>
                <w:i/>
                <w:iCs/>
                <w:color w:val="000000" w:themeColor="text1"/>
              </w:rPr>
              <w:t>.</w:t>
            </w:r>
          </w:p>
        </w:tc>
      </w:tr>
      <w:tr w:rsidR="001A7B01" w:rsidRPr="00203156" w14:paraId="51DCBDCC" w14:textId="77777777" w:rsidTr="00D15A58">
        <w:tc>
          <w:tcPr>
            <w:tcW w:w="1530" w:type="dxa"/>
          </w:tcPr>
          <w:p w14:paraId="6BC6869B" w14:textId="77777777" w:rsidR="001A7B01" w:rsidRPr="00203156" w:rsidRDefault="00E42A9F" w:rsidP="001A7B01">
            <w:pPr>
              <w:pStyle w:val="Headfid1"/>
              <w:rPr>
                <w:iCs/>
                <w:color w:val="000000"/>
                <w:lang w:val="en-US"/>
              </w:rPr>
            </w:pPr>
            <w:r w:rsidRPr="00203156">
              <w:rPr>
                <w:iCs/>
                <w:color w:val="000000"/>
                <w:lang w:val="en-US"/>
              </w:rPr>
              <w:t>IT</w:t>
            </w:r>
            <w:r>
              <w:rPr>
                <w:iCs/>
                <w:color w:val="000000"/>
                <w:lang w:val="en-US"/>
              </w:rPr>
              <w:t>B</w:t>
            </w:r>
            <w:r w:rsidRPr="00203156">
              <w:rPr>
                <w:iCs/>
                <w:color w:val="000000"/>
                <w:lang w:val="en-US"/>
              </w:rPr>
              <w:t xml:space="preserve"> </w:t>
            </w:r>
            <w:r w:rsidR="001A7B01" w:rsidRPr="00203156">
              <w:rPr>
                <w:iCs/>
                <w:color w:val="000000"/>
                <w:lang w:val="en-US"/>
              </w:rPr>
              <w:t>11.1 (h)</w:t>
            </w:r>
          </w:p>
        </w:tc>
        <w:tc>
          <w:tcPr>
            <w:tcW w:w="7470" w:type="dxa"/>
          </w:tcPr>
          <w:p w14:paraId="3A26E298" w14:textId="77777777" w:rsidR="00700268" w:rsidRPr="00203156" w:rsidRDefault="00700268" w:rsidP="00700268">
            <w:pPr>
              <w:tabs>
                <w:tab w:val="right" w:pos="7254"/>
              </w:tabs>
              <w:spacing w:before="120" w:after="120"/>
              <w:rPr>
                <w:b/>
                <w:color w:val="000000" w:themeColor="text1"/>
              </w:rPr>
            </w:pPr>
            <w:r w:rsidRPr="00203156">
              <w:rPr>
                <w:color w:val="000000" w:themeColor="text1"/>
              </w:rPr>
              <w:t xml:space="preserve">The Bidder shall submit the following additional documents in its Bid: </w:t>
            </w:r>
            <w:r w:rsidRPr="00203156">
              <w:rPr>
                <w:b/>
                <w:i/>
                <w:color w:val="000000" w:themeColor="text1"/>
              </w:rPr>
              <w:t>[list any additional document not already listed in ITB 11.1 that must be submitted with the Bid. The list of additional documents should include the following:]</w:t>
            </w:r>
          </w:p>
          <w:p w14:paraId="21FDB53A" w14:textId="77777777" w:rsidR="006F5CCE" w:rsidRDefault="006F5CCE" w:rsidP="006F5CCE">
            <w:pPr>
              <w:tabs>
                <w:tab w:val="right" w:pos="4860"/>
              </w:tabs>
              <w:spacing w:before="80" w:after="80"/>
              <w:rPr>
                <w:b/>
                <w:color w:val="000000" w:themeColor="text1"/>
              </w:rPr>
            </w:pPr>
          </w:p>
          <w:p w14:paraId="42F63847" w14:textId="4354A9AA" w:rsidR="006F5CCE" w:rsidRPr="00C76366" w:rsidRDefault="006F5CCE" w:rsidP="006F5CCE">
            <w:pPr>
              <w:tabs>
                <w:tab w:val="right" w:pos="4860"/>
              </w:tabs>
              <w:spacing w:before="80" w:after="80"/>
              <w:rPr>
                <w:b/>
                <w:color w:val="000000" w:themeColor="text1"/>
              </w:rPr>
            </w:pPr>
            <w:r w:rsidRPr="00C76366">
              <w:rPr>
                <w:b/>
                <w:color w:val="000000" w:themeColor="text1"/>
              </w:rPr>
              <w:t xml:space="preserve">Code of Conduct for Contractor’s Personnel (ES) </w:t>
            </w:r>
          </w:p>
          <w:p w14:paraId="7AD9D58E" w14:textId="77777777" w:rsidR="006F5CCE" w:rsidRDefault="006F5CCE" w:rsidP="006F5CCE">
            <w:pPr>
              <w:spacing w:before="240"/>
              <w:rPr>
                <w14:textOutline w14:w="9525" w14:cap="rnd" w14:cmpd="sng" w14:algn="ctr">
                  <w14:noFill/>
                  <w14:prstDash w14:val="solid"/>
                  <w14:bevel/>
                </w14:textOutline>
              </w:rPr>
            </w:pPr>
            <w:bookmarkStart w:id="401" w:name="_Hlk534206068"/>
            <w:r w:rsidRPr="00C76366">
              <w:rPr>
                <w:color w:val="000000" w:themeColor="text1"/>
              </w:rPr>
              <w:t xml:space="preserve">The Bidder shall submit its Code of Conduct that will apply to </w:t>
            </w:r>
            <w:r w:rsidRPr="00C76366">
              <w:t>Contractor’s Personnel (as defined in</w:t>
            </w:r>
            <w:r>
              <w:t xml:space="preserve"> </w:t>
            </w:r>
            <w:r>
              <w:rPr>
                <w:color w:val="000000" w:themeColor="text1"/>
              </w:rPr>
              <w:t xml:space="preserve">Sub- Clause </w:t>
            </w:r>
            <w:r w:rsidRPr="00091763">
              <w:rPr>
                <w:color w:val="000000" w:themeColor="text1"/>
              </w:rPr>
              <w:t>1.1</w:t>
            </w:r>
            <w:r>
              <w:rPr>
                <w:color w:val="000000" w:themeColor="text1"/>
              </w:rPr>
              <w:t xml:space="preserve"> of the General Conditions of Contract</w:t>
            </w:r>
            <w:r w:rsidRPr="00C76366">
              <w:t>)</w:t>
            </w:r>
            <w:r w:rsidRPr="00C76366">
              <w:rPr>
                <w:color w:val="000000" w:themeColor="text1"/>
              </w:rPr>
              <w:t xml:space="preserve">, </w:t>
            </w:r>
            <w:r w:rsidRPr="00C76366">
              <w:t xml:space="preserve">to ensure compliance with the Contractor’s Environmental and Social (ES) obligations under the Contract. </w:t>
            </w:r>
            <w:r w:rsidRPr="00C76366">
              <w:rPr>
                <w14:textOutline w14:w="9525" w14:cap="rnd" w14:cmpd="sng" w14:algn="ctr">
                  <w14:noFill/>
                  <w14:prstDash w14:val="solid"/>
                  <w14:bevel/>
                </w14:textOutline>
              </w:rPr>
              <w:t>The Bidder shall use for this purpose the Code of Conduct form provided in Section IV.  No substantial modifications shall be made to this form, except that the Bidder may introduce additional requirements, including as necessary to take into account specific Contract issues/risks</w:t>
            </w:r>
            <w:bookmarkEnd w:id="401"/>
            <w:r>
              <w:rPr>
                <w14:textOutline w14:w="9525" w14:cap="rnd" w14:cmpd="sng" w14:algn="ctr">
                  <w14:noFill/>
                  <w14:prstDash w14:val="solid"/>
                  <w14:bevel/>
                </w14:textOutline>
              </w:rPr>
              <w:t>.</w:t>
            </w:r>
          </w:p>
          <w:p w14:paraId="11E299A8" w14:textId="77777777" w:rsidR="006F5CCE" w:rsidRPr="003261FD" w:rsidRDefault="006F5CCE" w:rsidP="006F5CCE">
            <w:pPr>
              <w:spacing w:before="240"/>
              <w:rPr>
                <w:b/>
                <w:color w:val="000000" w:themeColor="text1"/>
              </w:rPr>
            </w:pPr>
            <w:r w:rsidRPr="003261FD">
              <w:rPr>
                <w:b/>
              </w:rPr>
              <w:t>Management Strategies and Implementation Plans (MSIP) to manage the (</w:t>
            </w:r>
            <w:r>
              <w:rPr>
                <w:b/>
              </w:rPr>
              <w:t>ES</w:t>
            </w:r>
            <w:r w:rsidRPr="003261FD">
              <w:rPr>
                <w:b/>
              </w:rPr>
              <w:t>) risks</w:t>
            </w:r>
          </w:p>
          <w:p w14:paraId="3D2D7941" w14:textId="77777777" w:rsidR="006F5CCE" w:rsidRPr="000B49A5" w:rsidRDefault="006F5CCE" w:rsidP="006F5CCE">
            <w:pPr>
              <w:tabs>
                <w:tab w:val="right" w:pos="4860"/>
              </w:tabs>
              <w:spacing w:before="80" w:after="80"/>
            </w:pPr>
            <w:r w:rsidRPr="00FF4BAD">
              <w:rPr>
                <w:color w:val="000000" w:themeColor="text1"/>
              </w:rPr>
              <w:t>The Bidder shall submit</w:t>
            </w:r>
            <w:r w:rsidRPr="00C76366">
              <w:rPr>
                <w:i/>
                <w:color w:val="000000" w:themeColor="text1"/>
              </w:rPr>
              <w:t xml:space="preserve"> </w:t>
            </w:r>
            <w:r w:rsidRPr="00420095">
              <w:t xml:space="preserve">Management Strategies and Implementation Plans </w:t>
            </w:r>
            <w:r w:rsidRPr="007B25BC">
              <w:t>(M</w:t>
            </w:r>
            <w:r w:rsidRPr="00EE6F2F">
              <w:t>SIPs</w:t>
            </w:r>
            <w:r w:rsidRPr="000B49A5">
              <w:t xml:space="preserve">) to manage the following key Environmental and Social (ES) risks: </w:t>
            </w:r>
          </w:p>
          <w:p w14:paraId="1491876F" w14:textId="77777777" w:rsidR="006F5CCE" w:rsidRPr="003261FD" w:rsidRDefault="006F5CCE" w:rsidP="006F5CCE">
            <w:pPr>
              <w:tabs>
                <w:tab w:val="right" w:pos="4860"/>
              </w:tabs>
              <w:spacing w:before="80" w:after="80"/>
              <w:rPr>
                <w:i/>
              </w:rPr>
            </w:pPr>
            <w:r w:rsidRPr="009A39BF" w:rsidDel="00EE6F2F">
              <w:rPr>
                <w:i/>
              </w:rPr>
              <w:t xml:space="preserve"> </w:t>
            </w:r>
            <w:r w:rsidRPr="000B49A5">
              <w:rPr>
                <w:b/>
                <w:i/>
                <w:color w:val="000000" w:themeColor="text1"/>
              </w:rPr>
              <w:t>[Note</w:t>
            </w:r>
            <w:r w:rsidRPr="003261FD">
              <w:rPr>
                <w:b/>
                <w:i/>
                <w:color w:val="000000" w:themeColor="text1"/>
              </w:rPr>
              <w:t xml:space="preserve">: </w:t>
            </w:r>
            <w:r w:rsidRPr="003261FD">
              <w:rPr>
                <w:i/>
              </w:rPr>
              <w:t xml:space="preserve">insert name of </w:t>
            </w:r>
            <w:r>
              <w:rPr>
                <w:i/>
              </w:rPr>
              <w:t xml:space="preserve">any </w:t>
            </w:r>
            <w:r w:rsidRPr="003261FD">
              <w:rPr>
                <w:i/>
              </w:rPr>
              <w:t xml:space="preserve">specific </w:t>
            </w:r>
            <w:r>
              <w:rPr>
                <w:i/>
              </w:rPr>
              <w:t xml:space="preserve">plan and </w:t>
            </w:r>
            <w:r w:rsidRPr="003261FD">
              <w:rPr>
                <w:i/>
              </w:rPr>
              <w:t>risk/s</w:t>
            </w:r>
            <w:r>
              <w:rPr>
                <w:i/>
              </w:rPr>
              <w:t xml:space="preserve"> informed by the relevant environmental and social assessment</w:t>
            </w:r>
            <w:r w:rsidRPr="003261FD">
              <w:rPr>
                <w:i/>
              </w:rPr>
              <w:t>]</w:t>
            </w:r>
            <w:r>
              <w:rPr>
                <w:i/>
              </w:rPr>
              <w:t>:</w:t>
            </w:r>
          </w:p>
          <w:p w14:paraId="2E05787B" w14:textId="77777777" w:rsidR="006F5CCE" w:rsidRDefault="006F5CCE" w:rsidP="006F5CCE">
            <w:pPr>
              <w:tabs>
                <w:tab w:val="right" w:pos="7254"/>
              </w:tabs>
              <w:spacing w:before="120" w:after="120"/>
              <w:rPr>
                <w:i/>
              </w:rPr>
            </w:pPr>
            <w:r w:rsidRPr="00752D15">
              <w:rPr>
                <w:i/>
              </w:rPr>
              <w:t xml:space="preserve">[e.g. </w:t>
            </w:r>
            <w:r w:rsidRPr="009A39BF">
              <w:t xml:space="preserve">Sexual Exploitation, and </w:t>
            </w:r>
            <w:r>
              <w:t xml:space="preserve">Abuse </w:t>
            </w:r>
            <w:r w:rsidRPr="009A39BF">
              <w:t xml:space="preserve">(SEA) </w:t>
            </w:r>
            <w:r w:rsidRPr="00752D15">
              <w:rPr>
                <w:i/>
              </w:rPr>
              <w:t>prevention and response action plan];</w:t>
            </w:r>
          </w:p>
          <w:p w14:paraId="7C513149" w14:textId="22EBC148" w:rsidR="001A7B01" w:rsidRPr="00203156" w:rsidRDefault="006F5CCE" w:rsidP="006F5CCE">
            <w:pPr>
              <w:tabs>
                <w:tab w:val="right" w:pos="7254"/>
              </w:tabs>
              <w:spacing w:before="120" w:after="120"/>
              <w:rPr>
                <w:i/>
                <w:color w:val="000000"/>
              </w:rPr>
            </w:pPr>
            <w:r>
              <w:rPr>
                <w:i/>
              </w:rPr>
              <w:t xml:space="preserve"> </w:t>
            </w:r>
            <w:r w:rsidRPr="003261FD">
              <w:t>[</w:t>
            </w:r>
            <w:r w:rsidRPr="00FF4BAD">
              <w:rPr>
                <w:i/>
              </w:rPr>
              <w:t>e.g. Traffic Management Plan to ensure safety of local communities from construction traffic</w:t>
            </w:r>
            <w:r w:rsidRPr="003261FD">
              <w:t>];</w:t>
            </w:r>
          </w:p>
        </w:tc>
      </w:tr>
      <w:tr w:rsidR="00A70758" w:rsidRPr="00203156" w14:paraId="3821791A" w14:textId="77777777" w:rsidTr="00D15A58">
        <w:tc>
          <w:tcPr>
            <w:tcW w:w="1530" w:type="dxa"/>
          </w:tcPr>
          <w:p w14:paraId="1C6A13C1" w14:textId="77777777" w:rsidR="00A70758" w:rsidRPr="00203156" w:rsidRDefault="00A70758" w:rsidP="006C358D">
            <w:pPr>
              <w:tabs>
                <w:tab w:val="right" w:pos="7434"/>
              </w:tabs>
              <w:spacing w:before="120" w:after="120"/>
              <w:rPr>
                <w:b/>
              </w:rPr>
            </w:pPr>
            <w:r w:rsidRPr="00203156">
              <w:rPr>
                <w:b/>
              </w:rPr>
              <w:t>ITB 13.1</w:t>
            </w:r>
          </w:p>
        </w:tc>
        <w:tc>
          <w:tcPr>
            <w:tcW w:w="7470" w:type="dxa"/>
          </w:tcPr>
          <w:p w14:paraId="2C848205" w14:textId="77777777" w:rsidR="00A70758" w:rsidRPr="00203156" w:rsidRDefault="00A70758" w:rsidP="006C358D">
            <w:pPr>
              <w:tabs>
                <w:tab w:val="right" w:pos="7254"/>
              </w:tabs>
              <w:spacing w:before="120" w:after="120"/>
              <w:rPr>
                <w:i/>
              </w:rPr>
            </w:pPr>
            <w:r w:rsidRPr="00203156">
              <w:rPr>
                <w:i/>
              </w:rPr>
              <w:t xml:space="preserve">[The following provision should be included and the required corresponding information inserted </w:t>
            </w:r>
            <w:r w:rsidRPr="00203156">
              <w:rPr>
                <w:i/>
                <w:u w:val="single"/>
              </w:rPr>
              <w:t>only</w:t>
            </w:r>
            <w:r w:rsidRPr="00203156">
              <w:rPr>
                <w:i/>
              </w:rPr>
              <w:t xml:space="preserve"> if alternative Bids will be considered.  Otherwise omit.]</w:t>
            </w:r>
          </w:p>
          <w:p w14:paraId="727CC86A" w14:textId="77777777" w:rsidR="00A70758" w:rsidRPr="00203156" w:rsidRDefault="00A70758" w:rsidP="006C358D">
            <w:pPr>
              <w:tabs>
                <w:tab w:val="right" w:pos="7254"/>
              </w:tabs>
              <w:spacing w:before="120" w:after="120"/>
            </w:pPr>
            <w:r w:rsidRPr="00203156">
              <w:t>Alternative Bids ___________</w:t>
            </w:r>
            <w:r w:rsidRPr="00203156">
              <w:rPr>
                <w:i/>
              </w:rPr>
              <w:t xml:space="preserve">   </w:t>
            </w:r>
            <w:r w:rsidRPr="00203156">
              <w:rPr>
                <w:b/>
                <w:i/>
              </w:rPr>
              <w:t>[insert “shall be”]</w:t>
            </w:r>
            <w:r w:rsidRPr="00203156">
              <w:rPr>
                <w:i/>
              </w:rPr>
              <w:t xml:space="preserve"> </w:t>
            </w:r>
            <w:r w:rsidRPr="00203156">
              <w:t>permitted.</w:t>
            </w:r>
          </w:p>
        </w:tc>
      </w:tr>
      <w:tr w:rsidR="00A70758" w:rsidRPr="00203156" w14:paraId="5AAB5035" w14:textId="77777777" w:rsidTr="00D15A58">
        <w:tc>
          <w:tcPr>
            <w:tcW w:w="1530" w:type="dxa"/>
          </w:tcPr>
          <w:p w14:paraId="772FB82D" w14:textId="77777777" w:rsidR="00A70758" w:rsidRPr="00203156" w:rsidRDefault="00A70758" w:rsidP="006C358D">
            <w:pPr>
              <w:pStyle w:val="Headfid1"/>
              <w:tabs>
                <w:tab w:val="right" w:pos="7434"/>
              </w:tabs>
              <w:rPr>
                <w:iCs/>
                <w:lang w:val="en-US"/>
              </w:rPr>
            </w:pPr>
            <w:r w:rsidRPr="00203156">
              <w:rPr>
                <w:iCs/>
                <w:lang w:val="en-US"/>
              </w:rPr>
              <w:t>ITB 13.2</w:t>
            </w:r>
          </w:p>
        </w:tc>
        <w:tc>
          <w:tcPr>
            <w:tcW w:w="7470" w:type="dxa"/>
          </w:tcPr>
          <w:p w14:paraId="7CB99F77" w14:textId="77777777" w:rsidR="00A70758" w:rsidRPr="00203156" w:rsidRDefault="00A70758" w:rsidP="006C358D">
            <w:pPr>
              <w:tabs>
                <w:tab w:val="right" w:pos="7254"/>
              </w:tabs>
              <w:spacing w:before="120" w:after="120"/>
              <w:rPr>
                <w:i/>
              </w:rPr>
            </w:pPr>
            <w:r w:rsidRPr="00203156">
              <w:rPr>
                <w:iCs/>
              </w:rPr>
              <w:t xml:space="preserve">Alternative times for reaching the required Service Levels and for the completion of the Rehabilitation and/or Improvement Works________________________ </w:t>
            </w:r>
            <w:r w:rsidRPr="00203156">
              <w:rPr>
                <w:i/>
                <w:iCs/>
              </w:rPr>
              <w:t xml:space="preserve">[insert “will be” or “will not be”, as appropriate] </w:t>
            </w:r>
            <w:r w:rsidRPr="00203156">
              <w:rPr>
                <w:iCs/>
              </w:rPr>
              <w:t xml:space="preserve">permitted. </w:t>
            </w:r>
            <w:r w:rsidRPr="00203156">
              <w:rPr>
                <w:i/>
              </w:rPr>
              <w:t>[Alternative times for completion should be permitted when the Employer sees potential net benefits in different times for completion; they also have merit for contracts bid on a “slice and package” basis.]</w:t>
            </w:r>
          </w:p>
          <w:p w14:paraId="1EA5D363" w14:textId="797CD247" w:rsidR="00A70758" w:rsidRPr="00D15A58" w:rsidRDefault="00A70758" w:rsidP="006C358D">
            <w:pPr>
              <w:spacing w:before="120" w:after="120"/>
              <w:rPr>
                <w:iCs/>
              </w:rPr>
            </w:pPr>
            <w:r w:rsidRPr="00203156">
              <w:rPr>
                <w:iCs/>
              </w:rPr>
              <w:t xml:space="preserve">If alternative times for completion are permitted, the evaluation method will be as specified in Section III, Evaluation and Qualification Criteria. </w:t>
            </w:r>
          </w:p>
        </w:tc>
      </w:tr>
      <w:tr w:rsidR="00A70758" w:rsidRPr="00203156" w14:paraId="5F9BE646" w14:textId="77777777" w:rsidTr="00D15A58">
        <w:tc>
          <w:tcPr>
            <w:tcW w:w="1530" w:type="dxa"/>
          </w:tcPr>
          <w:p w14:paraId="7930F9E3" w14:textId="77777777" w:rsidR="00A70758" w:rsidRPr="00203156" w:rsidRDefault="00A70758" w:rsidP="006C358D">
            <w:pPr>
              <w:pStyle w:val="Headfid1"/>
              <w:tabs>
                <w:tab w:val="right" w:pos="7434"/>
              </w:tabs>
              <w:rPr>
                <w:iCs/>
                <w:lang w:val="en-US"/>
              </w:rPr>
            </w:pPr>
            <w:r w:rsidRPr="00203156">
              <w:rPr>
                <w:iCs/>
                <w:lang w:val="en-US"/>
              </w:rPr>
              <w:t>ITB 13.4</w:t>
            </w:r>
          </w:p>
        </w:tc>
        <w:tc>
          <w:tcPr>
            <w:tcW w:w="7470" w:type="dxa"/>
          </w:tcPr>
          <w:p w14:paraId="66EF643C" w14:textId="77777777" w:rsidR="00A70758" w:rsidRPr="00203156" w:rsidRDefault="00A70758" w:rsidP="006C358D">
            <w:pPr>
              <w:tabs>
                <w:tab w:val="right" w:pos="7254"/>
              </w:tabs>
              <w:spacing w:before="120" w:after="120"/>
              <w:rPr>
                <w:iCs/>
              </w:rPr>
            </w:pPr>
            <w:r w:rsidRPr="00203156">
              <w:rPr>
                <w:iCs/>
              </w:rPr>
              <w:t xml:space="preserve">Alternative technical solutions for the Rehabilitation and/or Improvement Works shall be permitted for the following parts of the Works: ______________________________________ </w:t>
            </w:r>
            <w:r w:rsidRPr="00203156">
              <w:rPr>
                <w:i/>
                <w:iCs/>
              </w:rPr>
              <w:t>[List the parts of the Works]</w:t>
            </w:r>
            <w:r w:rsidRPr="00203156">
              <w:rPr>
                <w:iCs/>
              </w:rPr>
              <w:t>.</w:t>
            </w:r>
          </w:p>
          <w:p w14:paraId="08E54BDC" w14:textId="77777777" w:rsidR="00A70758" w:rsidRPr="00203156" w:rsidRDefault="00A70758" w:rsidP="006C358D">
            <w:pPr>
              <w:tabs>
                <w:tab w:val="right" w:pos="7254"/>
              </w:tabs>
              <w:spacing w:before="120" w:after="120"/>
              <w:rPr>
                <w:iCs/>
              </w:rPr>
            </w:pPr>
            <w:r w:rsidRPr="00203156">
              <w:rPr>
                <w:iCs/>
              </w:rPr>
              <w:t>If alternative technical solutions are permitted, the evaluation method will be as specified in Section III, Evaluation and Qualification Criteria.</w:t>
            </w:r>
          </w:p>
        </w:tc>
      </w:tr>
      <w:tr w:rsidR="00A70758" w:rsidRPr="00203156" w14:paraId="0D25306C" w14:textId="77777777" w:rsidTr="00D15A58">
        <w:tc>
          <w:tcPr>
            <w:tcW w:w="1530" w:type="dxa"/>
          </w:tcPr>
          <w:p w14:paraId="7ADE03D6" w14:textId="77777777" w:rsidR="00A70758" w:rsidRPr="00203156" w:rsidRDefault="00A70758" w:rsidP="006C358D">
            <w:pPr>
              <w:tabs>
                <w:tab w:val="right" w:pos="7434"/>
              </w:tabs>
              <w:spacing w:before="120" w:after="120"/>
              <w:rPr>
                <w:b/>
              </w:rPr>
            </w:pPr>
            <w:r w:rsidRPr="00203156">
              <w:rPr>
                <w:b/>
              </w:rPr>
              <w:t>ITB 14.5</w:t>
            </w:r>
          </w:p>
        </w:tc>
        <w:tc>
          <w:tcPr>
            <w:tcW w:w="7470" w:type="dxa"/>
          </w:tcPr>
          <w:p w14:paraId="324624F9" w14:textId="77777777" w:rsidR="00A70758" w:rsidRPr="00203156" w:rsidRDefault="00A70758" w:rsidP="006C358D">
            <w:pPr>
              <w:tabs>
                <w:tab w:val="right" w:pos="7254"/>
              </w:tabs>
              <w:spacing w:before="120" w:after="120"/>
              <w:rPr>
                <w:iCs/>
              </w:rPr>
            </w:pPr>
            <w:r w:rsidRPr="00203156">
              <w:rPr>
                <w:i/>
                <w:iCs/>
              </w:rPr>
              <w:t xml:space="preserve">[Price adjustment is mandatory for contracts expected to last more than 18 months.  The following provision should be included and the required corresponding information inserted </w:t>
            </w:r>
            <w:r w:rsidRPr="00203156">
              <w:rPr>
                <w:i/>
                <w:iCs/>
                <w:u w:val="single"/>
              </w:rPr>
              <w:t>only</w:t>
            </w:r>
            <w:r w:rsidRPr="00203156">
              <w:rPr>
                <w:i/>
                <w:iCs/>
              </w:rPr>
              <w:t xml:space="preserve"> if the prices quoted by the Bidder are not subject to price adjustment.  Otherwise omit.]</w:t>
            </w:r>
          </w:p>
          <w:p w14:paraId="48054497" w14:textId="77777777" w:rsidR="00A70758" w:rsidRPr="00203156" w:rsidRDefault="00A70758" w:rsidP="006C358D">
            <w:pPr>
              <w:tabs>
                <w:tab w:val="right" w:pos="7254"/>
              </w:tabs>
              <w:spacing w:before="120" w:after="120"/>
              <w:rPr>
                <w:i/>
              </w:rPr>
            </w:pPr>
            <w:r w:rsidRPr="00203156">
              <w:rPr>
                <w:iCs/>
              </w:rPr>
              <w:t>The prices quoted by the Bidder shall be: ___________________________</w:t>
            </w:r>
            <w:r w:rsidRPr="00203156">
              <w:rPr>
                <w:i/>
                <w:iCs/>
              </w:rPr>
              <w:t xml:space="preserve"> [Insert “fixed; consequently, the Bidder is not required to furnish the indices and weightings for the price adjustment formulae in the Schedule of Adjustment Data”.]</w:t>
            </w:r>
          </w:p>
        </w:tc>
      </w:tr>
      <w:tr w:rsidR="00D21398" w:rsidRPr="00203156" w14:paraId="0983727E" w14:textId="77777777" w:rsidTr="00D15A58">
        <w:tc>
          <w:tcPr>
            <w:tcW w:w="1530" w:type="dxa"/>
          </w:tcPr>
          <w:p w14:paraId="66BF515C" w14:textId="77777777" w:rsidR="00D21398" w:rsidRPr="00203156" w:rsidRDefault="00D21398" w:rsidP="006C358D">
            <w:pPr>
              <w:tabs>
                <w:tab w:val="right" w:pos="7434"/>
              </w:tabs>
              <w:spacing w:before="120" w:after="120"/>
              <w:rPr>
                <w:b/>
                <w:i/>
              </w:rPr>
            </w:pPr>
            <w:r w:rsidRPr="00203156">
              <w:rPr>
                <w:b/>
              </w:rPr>
              <w:t>ITB 15.1</w:t>
            </w:r>
            <w:r w:rsidRPr="00203156">
              <w:rPr>
                <w:b/>
                <w:i/>
              </w:rPr>
              <w:t xml:space="preserve"> </w:t>
            </w:r>
          </w:p>
        </w:tc>
        <w:tc>
          <w:tcPr>
            <w:tcW w:w="7470" w:type="dxa"/>
          </w:tcPr>
          <w:p w14:paraId="54A1241E" w14:textId="77777777" w:rsidR="00D21398" w:rsidRPr="00203156" w:rsidRDefault="00D21398" w:rsidP="006C358D">
            <w:pPr>
              <w:tabs>
                <w:tab w:val="right" w:pos="7254"/>
              </w:tabs>
              <w:spacing w:before="120" w:after="120"/>
              <w:rPr>
                <w:iCs/>
                <w:color w:val="000000" w:themeColor="text1"/>
              </w:rPr>
            </w:pPr>
            <w:r w:rsidRPr="00203156">
              <w:rPr>
                <w:color w:val="000000" w:themeColor="text1"/>
              </w:rPr>
              <w:t xml:space="preserve">The currency(ies) of the Bid and the payment currency(ies) shall be </w:t>
            </w:r>
            <w:r w:rsidRPr="00203156">
              <w:rPr>
                <w:iCs/>
                <w:color w:val="000000" w:themeColor="text1"/>
              </w:rPr>
              <w:t>in accordance with Alternative _________ as described below:</w:t>
            </w:r>
          </w:p>
          <w:p w14:paraId="44F369BE" w14:textId="77777777" w:rsidR="00D21398" w:rsidRPr="00203156" w:rsidRDefault="00D21398" w:rsidP="006C358D">
            <w:pPr>
              <w:tabs>
                <w:tab w:val="right" w:pos="7254"/>
              </w:tabs>
              <w:spacing w:before="120" w:after="120"/>
              <w:rPr>
                <w:b/>
                <w:iCs/>
                <w:color w:val="000000" w:themeColor="text1"/>
              </w:rPr>
            </w:pPr>
            <w:r w:rsidRPr="00203156">
              <w:rPr>
                <w:b/>
                <w:iCs/>
                <w:color w:val="000000" w:themeColor="text1"/>
              </w:rPr>
              <w:t>Alternative A</w:t>
            </w:r>
            <w:r w:rsidR="006C358D" w:rsidRPr="00203156">
              <w:rPr>
                <w:b/>
                <w:iCs/>
                <w:color w:val="000000" w:themeColor="text1"/>
              </w:rPr>
              <w:t>:</w:t>
            </w:r>
            <w:r w:rsidRPr="00203156">
              <w:rPr>
                <w:b/>
                <w:iCs/>
                <w:color w:val="000000" w:themeColor="text1"/>
              </w:rPr>
              <w:t xml:space="preserve"> (Bidders to quote entirely in local currency):</w:t>
            </w:r>
          </w:p>
          <w:p w14:paraId="492C6581" w14:textId="77777777" w:rsidR="00D21398" w:rsidRPr="00203156" w:rsidRDefault="00D21398" w:rsidP="006C358D">
            <w:pPr>
              <w:tabs>
                <w:tab w:val="left" w:pos="540"/>
              </w:tabs>
              <w:suppressAutoHyphens/>
              <w:spacing w:before="120" w:after="120"/>
              <w:ind w:left="547" w:right="-18" w:hanging="547"/>
              <w:rPr>
                <w:color w:val="000000" w:themeColor="text1"/>
              </w:rPr>
            </w:pPr>
            <w:r w:rsidRPr="00203156">
              <w:rPr>
                <w:color w:val="000000" w:themeColor="text1"/>
              </w:rPr>
              <w:t xml:space="preserve">(a)    The unit rates and the prices shall be quoted by the Bidder in the Bill of Quantities, entirely in </w:t>
            </w:r>
            <w:r w:rsidRPr="00203156">
              <w:rPr>
                <w:b/>
                <w:i/>
                <w:color w:val="000000" w:themeColor="text1"/>
              </w:rPr>
              <w:t>__________________[Insert the name of the currency of the Employer’s country,]</w:t>
            </w:r>
            <w:r w:rsidRPr="00203156">
              <w:rPr>
                <w:color w:val="000000" w:themeColor="text1"/>
              </w:rPr>
              <w:t xml:space="preserve"> and further referred to as “the local currency”.  A Bidder expecting to incur expenditures in other currencies for inputs to the Works supplied from outside the Employer’s country (referred to as “the foreign currency requirements”) shall indicate in the Appendix to Bid - Table C, the percentage(s) of the Bid Price (excluding Provisional Sums), needed by the Bidder for the payment of such foreign currency requirements, limited to no more than three foreign currencies.</w:t>
            </w:r>
          </w:p>
          <w:p w14:paraId="473EEAA4" w14:textId="77777777" w:rsidR="00D21398" w:rsidRPr="00203156" w:rsidRDefault="00D21398" w:rsidP="006C358D">
            <w:pPr>
              <w:tabs>
                <w:tab w:val="left" w:pos="540"/>
              </w:tabs>
              <w:suppressAutoHyphens/>
              <w:spacing w:before="120" w:after="120"/>
              <w:ind w:left="547" w:right="-18" w:hanging="547"/>
              <w:rPr>
                <w:color w:val="000000" w:themeColor="text1"/>
              </w:rPr>
            </w:pPr>
            <w:r w:rsidRPr="00203156">
              <w:rPr>
                <w:color w:val="000000" w:themeColor="text1"/>
              </w:rPr>
              <w:t>(b)</w:t>
            </w:r>
            <w:r w:rsidRPr="00203156">
              <w:rPr>
                <w:color w:val="000000" w:themeColor="text1"/>
              </w:rPr>
              <w:tab/>
              <w:t>The rates of exchange to be used by the Bidder in arriving at the local currency equivalent and the percentage(s) mentioned in (a) above shall be specified by the Bidder in the Appendix to Bid - Table C, and shall apply for all payments under the Contract so that no exchange risk will be borne by the successful Bidder.</w:t>
            </w:r>
          </w:p>
          <w:p w14:paraId="53BC7B2E" w14:textId="77777777" w:rsidR="00D21398" w:rsidRPr="00203156" w:rsidRDefault="00D21398" w:rsidP="006C358D">
            <w:pPr>
              <w:tabs>
                <w:tab w:val="right" w:pos="7254"/>
              </w:tabs>
              <w:spacing w:before="120" w:after="120"/>
              <w:rPr>
                <w:b/>
                <w:iCs/>
                <w:color w:val="000000" w:themeColor="text1"/>
              </w:rPr>
            </w:pPr>
            <w:r w:rsidRPr="00203156">
              <w:rPr>
                <w:b/>
                <w:iCs/>
                <w:color w:val="000000" w:themeColor="text1"/>
              </w:rPr>
              <w:t>Alternative B</w:t>
            </w:r>
            <w:r w:rsidR="006C358D" w:rsidRPr="00203156">
              <w:rPr>
                <w:b/>
                <w:iCs/>
                <w:color w:val="000000" w:themeColor="text1"/>
              </w:rPr>
              <w:t>:</w:t>
            </w:r>
            <w:r w:rsidRPr="00203156">
              <w:rPr>
                <w:b/>
                <w:iCs/>
                <w:color w:val="000000" w:themeColor="text1"/>
              </w:rPr>
              <w:t xml:space="preserve"> (Bidders allowed to quote in local and foreign currencies):</w:t>
            </w:r>
          </w:p>
          <w:p w14:paraId="00CE793E" w14:textId="77777777" w:rsidR="00D21398" w:rsidRPr="00203156" w:rsidRDefault="00D21398" w:rsidP="006C358D">
            <w:pPr>
              <w:tabs>
                <w:tab w:val="left" w:pos="540"/>
              </w:tabs>
              <w:suppressAutoHyphens/>
              <w:spacing w:before="120" w:after="120"/>
              <w:ind w:left="540" w:right="-72" w:hanging="540"/>
              <w:rPr>
                <w:color w:val="000000" w:themeColor="text1"/>
              </w:rPr>
            </w:pPr>
            <w:r w:rsidRPr="00203156">
              <w:rPr>
                <w:color w:val="000000" w:themeColor="text1"/>
              </w:rPr>
              <w:t>(a)</w:t>
            </w:r>
            <w:r w:rsidRPr="00203156">
              <w:rPr>
                <w:color w:val="000000" w:themeColor="text1"/>
              </w:rPr>
              <w:tab/>
              <w:t>The unit rates and prices shall be quoted by the Bidder in the Bill of Quantities separately in the following currencies:</w:t>
            </w:r>
          </w:p>
          <w:p w14:paraId="0C0DF7B9" w14:textId="77777777" w:rsidR="00D21398" w:rsidRPr="00203156" w:rsidRDefault="00D21398" w:rsidP="006C358D">
            <w:pPr>
              <w:tabs>
                <w:tab w:val="left" w:pos="1080"/>
              </w:tabs>
              <w:suppressAutoHyphens/>
              <w:spacing w:before="120" w:after="120"/>
              <w:ind w:left="1080" w:right="-72" w:hanging="540"/>
              <w:rPr>
                <w:color w:val="000000" w:themeColor="text1"/>
              </w:rPr>
            </w:pPr>
            <w:r w:rsidRPr="00203156">
              <w:rPr>
                <w:color w:val="000000" w:themeColor="text1"/>
              </w:rPr>
              <w:t>(i)</w:t>
            </w:r>
            <w:r w:rsidRPr="00203156">
              <w:rPr>
                <w:color w:val="000000" w:themeColor="text1"/>
              </w:rPr>
              <w:tab/>
              <w:t xml:space="preserve">for those inputs to the Works that the Bidder expects to supply from within the Employer’s country, in  </w:t>
            </w:r>
            <w:r w:rsidRPr="00203156">
              <w:rPr>
                <w:b/>
                <w:i/>
                <w:color w:val="000000" w:themeColor="text1"/>
              </w:rPr>
              <w:t>__________________[Insert the name of the currency of the Employer’s country],</w:t>
            </w:r>
            <w:r w:rsidRPr="00203156">
              <w:rPr>
                <w:color w:val="000000" w:themeColor="text1"/>
              </w:rPr>
              <w:t xml:space="preserve"> and further referred to as “the local currency”; and</w:t>
            </w:r>
          </w:p>
          <w:p w14:paraId="0EE53087" w14:textId="77777777" w:rsidR="00D21398" w:rsidRPr="00203156" w:rsidRDefault="00D21398" w:rsidP="006C358D">
            <w:pPr>
              <w:tabs>
                <w:tab w:val="right" w:pos="7254"/>
              </w:tabs>
              <w:spacing w:before="120" w:after="120"/>
              <w:ind w:left="1070" w:hanging="540"/>
              <w:rPr>
                <w:i/>
              </w:rPr>
            </w:pPr>
            <w:r w:rsidRPr="00203156">
              <w:rPr>
                <w:color w:val="000000" w:themeColor="text1"/>
              </w:rPr>
              <w:t>(ii)</w:t>
            </w:r>
            <w:r w:rsidRPr="00203156">
              <w:rPr>
                <w:color w:val="000000" w:themeColor="text1"/>
              </w:rPr>
              <w:tab/>
              <w:t>for those inputs to the Works that the Bidder expects to supply from outside the Employer’s country (referred to as “the foreign currency requirements”), in up to any three foreign currencies.</w:t>
            </w:r>
          </w:p>
        </w:tc>
      </w:tr>
      <w:tr w:rsidR="00A16A3D" w:rsidRPr="00203156" w14:paraId="7A267A3B" w14:textId="77777777" w:rsidTr="00D15A58">
        <w:tc>
          <w:tcPr>
            <w:tcW w:w="1530" w:type="dxa"/>
          </w:tcPr>
          <w:p w14:paraId="12CBF387" w14:textId="77777777" w:rsidR="00A16A3D" w:rsidRPr="00203156" w:rsidRDefault="00A16A3D" w:rsidP="006C358D">
            <w:pPr>
              <w:tabs>
                <w:tab w:val="right" w:pos="7434"/>
              </w:tabs>
              <w:spacing w:before="120" w:after="120"/>
              <w:rPr>
                <w:b/>
              </w:rPr>
            </w:pPr>
            <w:r w:rsidRPr="00203156">
              <w:rPr>
                <w:b/>
              </w:rPr>
              <w:t>ITB 18.1</w:t>
            </w:r>
          </w:p>
        </w:tc>
        <w:tc>
          <w:tcPr>
            <w:tcW w:w="7470" w:type="dxa"/>
          </w:tcPr>
          <w:p w14:paraId="354A302A" w14:textId="48CB87C7" w:rsidR="00A16A3D" w:rsidRPr="006F5CCE" w:rsidRDefault="006F5CCE" w:rsidP="006F5CCE">
            <w:pPr>
              <w:tabs>
                <w:tab w:val="right" w:pos="4860"/>
              </w:tabs>
              <w:spacing w:before="80" w:after="80"/>
              <w:rPr>
                <w:b/>
                <w:i/>
                <w:color w:val="000000" w:themeColor="text1"/>
              </w:rPr>
            </w:pPr>
            <w:r w:rsidRPr="0021183F">
              <w:rPr>
                <w:i/>
                <w:color w:val="000000" w:themeColor="text1"/>
              </w:rPr>
              <w:t>The Bid shall be valid until:_______</w:t>
            </w:r>
            <w:r w:rsidRPr="007636D9">
              <w:rPr>
                <w:b/>
                <w:i/>
                <w:color w:val="000000" w:themeColor="text1"/>
              </w:rPr>
              <w:t xml:space="preserve"> </w:t>
            </w:r>
            <w:r w:rsidRPr="00B51717">
              <w:rPr>
                <w:b/>
                <w:i/>
                <w:color w:val="000000" w:themeColor="text1"/>
              </w:rPr>
              <w:t xml:space="preserve">[insert </w:t>
            </w:r>
            <w:r>
              <w:rPr>
                <w:b/>
                <w:i/>
                <w:color w:val="000000" w:themeColor="text1"/>
              </w:rPr>
              <w:t>day, month and year</w:t>
            </w:r>
            <w:r w:rsidRPr="00B51717">
              <w:rPr>
                <w:b/>
                <w:i/>
                <w:color w:val="000000" w:themeColor="text1"/>
              </w:rPr>
              <w:t xml:space="preserve">, taking into account reasonable time needed to complete the bid evaluation, </w:t>
            </w:r>
            <w:r>
              <w:rPr>
                <w:b/>
                <w:i/>
                <w:color w:val="000000" w:themeColor="text1"/>
              </w:rPr>
              <w:t xml:space="preserve">obtain </w:t>
            </w:r>
            <w:r w:rsidRPr="00B51717">
              <w:rPr>
                <w:b/>
                <w:i/>
                <w:color w:val="000000" w:themeColor="text1"/>
              </w:rPr>
              <w:t>necessary approvals and the Bank’s No-objection (if subject to prior review</w:t>
            </w:r>
            <w:r>
              <w:rPr>
                <w:b/>
                <w:i/>
                <w:color w:val="000000" w:themeColor="text1"/>
              </w:rPr>
              <w:t>).</w:t>
            </w:r>
            <w:r w:rsidRPr="00B51717">
              <w:rPr>
                <w:b/>
                <w:i/>
                <w:color w:val="000000" w:themeColor="text1"/>
              </w:rPr>
              <w:t>]</w:t>
            </w:r>
          </w:p>
        </w:tc>
      </w:tr>
      <w:tr w:rsidR="00A70758" w:rsidRPr="00203156" w14:paraId="5656B244" w14:textId="77777777" w:rsidTr="00D15A58">
        <w:tc>
          <w:tcPr>
            <w:tcW w:w="1530" w:type="dxa"/>
          </w:tcPr>
          <w:p w14:paraId="312C301E" w14:textId="77777777" w:rsidR="00A70758" w:rsidRPr="00203156" w:rsidRDefault="00A70758" w:rsidP="006C358D">
            <w:pPr>
              <w:tabs>
                <w:tab w:val="right" w:pos="7434"/>
              </w:tabs>
              <w:spacing w:before="120" w:after="120"/>
              <w:rPr>
                <w:b/>
              </w:rPr>
            </w:pPr>
            <w:r w:rsidRPr="00203156">
              <w:rPr>
                <w:b/>
              </w:rPr>
              <w:t>ITB 18.3 (a)</w:t>
            </w:r>
          </w:p>
        </w:tc>
        <w:tc>
          <w:tcPr>
            <w:tcW w:w="7470" w:type="dxa"/>
          </w:tcPr>
          <w:p w14:paraId="073EC8BE" w14:textId="77777777" w:rsidR="00A70758" w:rsidRPr="00203156" w:rsidRDefault="00A70758" w:rsidP="006C358D">
            <w:pPr>
              <w:tabs>
                <w:tab w:val="right" w:pos="7254"/>
              </w:tabs>
              <w:spacing w:before="120" w:after="120"/>
              <w:rPr>
                <w:color w:val="000000"/>
              </w:rPr>
            </w:pPr>
            <w:r w:rsidRPr="00203156">
              <w:rPr>
                <w:color w:val="000000"/>
              </w:rPr>
              <w:t xml:space="preserve">The Bid price shall be adjusted by the following factor(s):________ </w:t>
            </w:r>
          </w:p>
          <w:p w14:paraId="0EA7CC56" w14:textId="77777777" w:rsidR="00A70758" w:rsidRPr="00203156" w:rsidRDefault="00A70758" w:rsidP="006C358D">
            <w:pPr>
              <w:tabs>
                <w:tab w:val="right" w:pos="7254"/>
              </w:tabs>
              <w:spacing w:before="120" w:after="120"/>
            </w:pPr>
            <w:r w:rsidRPr="00203156">
              <w:rPr>
                <w:b/>
                <w:i/>
                <w:color w:val="000000"/>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E93945" w:rsidRPr="00203156" w14:paraId="339F64AC" w14:textId="77777777" w:rsidTr="00D15A58">
        <w:tc>
          <w:tcPr>
            <w:tcW w:w="1530" w:type="dxa"/>
          </w:tcPr>
          <w:p w14:paraId="5701CF4A" w14:textId="77777777" w:rsidR="00E93945" w:rsidRPr="00203156" w:rsidRDefault="00E93945" w:rsidP="006C358D">
            <w:pPr>
              <w:tabs>
                <w:tab w:val="right" w:pos="7434"/>
              </w:tabs>
              <w:spacing w:before="120" w:after="120"/>
              <w:rPr>
                <w:b/>
              </w:rPr>
            </w:pPr>
            <w:r w:rsidRPr="00203156">
              <w:rPr>
                <w:b/>
              </w:rPr>
              <w:t>ITB 19.1</w:t>
            </w:r>
          </w:p>
          <w:p w14:paraId="7B7A3BFF" w14:textId="77777777" w:rsidR="00E93945" w:rsidRPr="00203156" w:rsidRDefault="00E93945" w:rsidP="006C358D">
            <w:pPr>
              <w:tabs>
                <w:tab w:val="right" w:pos="7434"/>
              </w:tabs>
              <w:spacing w:before="120" w:after="120"/>
              <w:rPr>
                <w:b/>
              </w:rPr>
            </w:pPr>
          </w:p>
        </w:tc>
        <w:tc>
          <w:tcPr>
            <w:tcW w:w="7470" w:type="dxa"/>
          </w:tcPr>
          <w:p w14:paraId="1B5C97FB" w14:textId="77777777" w:rsidR="00E93945" w:rsidRPr="00203156" w:rsidRDefault="00E93945" w:rsidP="006C358D">
            <w:pPr>
              <w:tabs>
                <w:tab w:val="right" w:pos="7254"/>
              </w:tabs>
              <w:spacing w:before="120" w:after="120"/>
              <w:rPr>
                <w:b/>
                <w:i/>
                <w:color w:val="000000" w:themeColor="text1"/>
              </w:rPr>
            </w:pPr>
            <w:r w:rsidRPr="00203156">
              <w:rPr>
                <w:b/>
                <w:i/>
                <w:color w:val="000000" w:themeColor="text1"/>
              </w:rPr>
              <w:t>[If a Bid Security shall be required, a Bid-Securing Declaration shall not be required, and vice versa.]</w:t>
            </w:r>
          </w:p>
          <w:p w14:paraId="4A3F32DA" w14:textId="77777777" w:rsidR="00E93945" w:rsidRPr="00203156" w:rsidRDefault="00E93945" w:rsidP="006C358D">
            <w:pPr>
              <w:tabs>
                <w:tab w:val="right" w:pos="7254"/>
              </w:tabs>
              <w:spacing w:before="120" w:after="120"/>
              <w:rPr>
                <w:color w:val="000000" w:themeColor="text1"/>
              </w:rPr>
            </w:pPr>
          </w:p>
          <w:p w14:paraId="758EB7A6" w14:textId="77777777" w:rsidR="00E93945" w:rsidRPr="00203156" w:rsidRDefault="00E93945" w:rsidP="006C358D">
            <w:pPr>
              <w:tabs>
                <w:tab w:val="right" w:pos="7254"/>
              </w:tabs>
              <w:spacing w:before="120" w:after="120"/>
              <w:rPr>
                <w:color w:val="000000" w:themeColor="text1"/>
              </w:rPr>
            </w:pPr>
            <w:r w:rsidRPr="00203156">
              <w:rPr>
                <w:color w:val="000000" w:themeColor="text1"/>
              </w:rPr>
              <w:t>A Bid Security</w:t>
            </w:r>
            <w:r w:rsidRPr="00203156">
              <w:rPr>
                <w:b/>
                <w:i/>
                <w:color w:val="000000" w:themeColor="text1"/>
              </w:rPr>
              <w:t xml:space="preserve"> ________[insert “shall be” or “shall not be”</w:t>
            </w:r>
            <w:r w:rsidRPr="00203156">
              <w:rPr>
                <w:b/>
                <w:color w:val="000000" w:themeColor="text1"/>
              </w:rPr>
              <w:t>]</w:t>
            </w:r>
            <w:r w:rsidRPr="00203156">
              <w:rPr>
                <w:color w:val="000000" w:themeColor="text1"/>
              </w:rPr>
              <w:t xml:space="preserve"> required. </w:t>
            </w:r>
          </w:p>
          <w:p w14:paraId="7F284F11" w14:textId="77777777" w:rsidR="00E93945" w:rsidRPr="00203156" w:rsidRDefault="00E93945" w:rsidP="006C358D">
            <w:pPr>
              <w:tabs>
                <w:tab w:val="right" w:pos="7254"/>
              </w:tabs>
              <w:spacing w:before="120" w:after="120"/>
              <w:rPr>
                <w:color w:val="000000" w:themeColor="text1"/>
              </w:rPr>
            </w:pPr>
            <w:r w:rsidRPr="00203156">
              <w:rPr>
                <w:color w:val="000000" w:themeColor="text1"/>
              </w:rPr>
              <w:t xml:space="preserve">A Bid-Securing Declaration ________ </w:t>
            </w:r>
            <w:r w:rsidRPr="00203156">
              <w:rPr>
                <w:b/>
                <w:color w:val="000000" w:themeColor="text1"/>
              </w:rPr>
              <w:t>[</w:t>
            </w:r>
            <w:r w:rsidRPr="00203156">
              <w:rPr>
                <w:b/>
                <w:i/>
                <w:color w:val="000000" w:themeColor="text1"/>
              </w:rPr>
              <w:t>insert “shall be” or “shall not be</w:t>
            </w:r>
            <w:r w:rsidRPr="00203156">
              <w:rPr>
                <w:b/>
                <w:color w:val="000000" w:themeColor="text1"/>
              </w:rPr>
              <w:t>”]</w:t>
            </w:r>
            <w:r w:rsidRPr="00203156">
              <w:rPr>
                <w:color w:val="000000" w:themeColor="text1"/>
              </w:rPr>
              <w:t xml:space="preserve"> required.</w:t>
            </w:r>
          </w:p>
          <w:p w14:paraId="486E3171" w14:textId="77777777" w:rsidR="00E93945" w:rsidRPr="00203156" w:rsidRDefault="00E93945" w:rsidP="006C358D">
            <w:pPr>
              <w:tabs>
                <w:tab w:val="right" w:pos="7254"/>
              </w:tabs>
              <w:spacing w:before="120" w:after="120"/>
              <w:rPr>
                <w:iCs/>
                <w:color w:val="000000" w:themeColor="text1"/>
                <w:u w:val="single"/>
              </w:rPr>
            </w:pPr>
            <w:r w:rsidRPr="00203156">
              <w:rPr>
                <w:iCs/>
                <w:color w:val="000000" w:themeColor="text1"/>
              </w:rPr>
              <w:t xml:space="preserve">If a Bid Security shall be required, the amount and currency of the Bid Security shall be </w:t>
            </w:r>
            <w:r w:rsidRPr="00203156">
              <w:rPr>
                <w:iCs/>
                <w:color w:val="000000" w:themeColor="text1"/>
                <w:u w:val="single"/>
              </w:rPr>
              <w:tab/>
              <w:t xml:space="preserve"> </w:t>
            </w:r>
          </w:p>
          <w:p w14:paraId="466B960A" w14:textId="77777777" w:rsidR="00E93945" w:rsidRPr="00203156" w:rsidRDefault="00E93945" w:rsidP="006C358D">
            <w:pPr>
              <w:tabs>
                <w:tab w:val="right" w:pos="7254"/>
              </w:tabs>
              <w:spacing w:before="120" w:after="120"/>
              <w:rPr>
                <w:i/>
                <w:iCs/>
                <w:color w:val="000000" w:themeColor="text1"/>
              </w:rPr>
            </w:pPr>
            <w:r w:rsidRPr="00203156">
              <w:rPr>
                <w:b/>
                <w:iCs/>
                <w:color w:val="000000" w:themeColor="text1"/>
              </w:rPr>
              <w:t>[</w:t>
            </w:r>
            <w:r w:rsidRPr="00203156">
              <w:rPr>
                <w:b/>
                <w:i/>
                <w:iCs/>
                <w:color w:val="000000" w:themeColor="text1"/>
              </w:rPr>
              <w:t>If a Bid Security is required, insert amount and currency of the Bid Security. Otherwise insert “Not Applicable”.]</w:t>
            </w:r>
            <w:r w:rsidRPr="00203156">
              <w:rPr>
                <w:i/>
                <w:iCs/>
                <w:color w:val="000000" w:themeColor="text1"/>
              </w:rPr>
              <w:t xml:space="preserve"> </w:t>
            </w:r>
            <w:r w:rsidRPr="00203156">
              <w:rPr>
                <w:b/>
                <w:i/>
                <w:iCs/>
                <w:color w:val="000000" w:themeColor="text1"/>
              </w:rPr>
              <w:t>[In case of lots, please insert amount and currency of the Bid Security for each lot]</w:t>
            </w:r>
          </w:p>
          <w:p w14:paraId="2867DD3E" w14:textId="77777777" w:rsidR="00E93945" w:rsidRPr="00203156" w:rsidRDefault="00E93945" w:rsidP="006C358D">
            <w:pPr>
              <w:tabs>
                <w:tab w:val="right" w:pos="7254"/>
              </w:tabs>
              <w:spacing w:before="120" w:after="120"/>
              <w:rPr>
                <w:i/>
                <w:iCs/>
              </w:rPr>
            </w:pPr>
            <w:r w:rsidRPr="00203156">
              <w:rPr>
                <w:b/>
                <w:i/>
                <w:iCs/>
                <w:color w:val="000000" w:themeColor="text1"/>
              </w:rPr>
              <w:t>Note: Bid Security is required for each lot as per amounts indicated against each lot. Bidders have the option of submitting one Bid Security for all lots (for the combined total amount of all lots) for which Bids have been submitted, however if the amount of Bid Security is less than the total required amount, the Employer will determine for which lot or lots the Bid Security amount shall be applied.]</w:t>
            </w:r>
          </w:p>
        </w:tc>
      </w:tr>
      <w:tr w:rsidR="00A70758" w:rsidRPr="00203156" w14:paraId="7BBB6BD2" w14:textId="77777777" w:rsidTr="00D15A58">
        <w:tc>
          <w:tcPr>
            <w:tcW w:w="1530" w:type="dxa"/>
          </w:tcPr>
          <w:p w14:paraId="04E5E976" w14:textId="77777777" w:rsidR="00A70758" w:rsidRPr="00203156" w:rsidRDefault="00A70758" w:rsidP="006C358D">
            <w:pPr>
              <w:tabs>
                <w:tab w:val="right" w:pos="7434"/>
              </w:tabs>
              <w:spacing w:before="120" w:after="120"/>
              <w:rPr>
                <w:b/>
              </w:rPr>
            </w:pPr>
            <w:r w:rsidRPr="00203156">
              <w:rPr>
                <w:b/>
              </w:rPr>
              <w:t>ITB 19.3 (d)</w:t>
            </w:r>
          </w:p>
        </w:tc>
        <w:tc>
          <w:tcPr>
            <w:tcW w:w="7470" w:type="dxa"/>
          </w:tcPr>
          <w:p w14:paraId="033A1895" w14:textId="77777777" w:rsidR="00A70758" w:rsidRPr="00203156" w:rsidRDefault="00A70758" w:rsidP="006C358D">
            <w:pPr>
              <w:tabs>
                <w:tab w:val="right" w:pos="7254"/>
              </w:tabs>
              <w:spacing w:before="120" w:after="120"/>
              <w:rPr>
                <w:i/>
                <w:u w:val="single"/>
              </w:rPr>
            </w:pPr>
            <w:r w:rsidRPr="00203156">
              <w:rPr>
                <w:iCs/>
              </w:rPr>
              <w:t xml:space="preserve">Other types of acceptable securities: </w:t>
            </w:r>
            <w:r w:rsidRPr="00203156">
              <w:rPr>
                <w:i/>
                <w:u w:val="single"/>
              </w:rPr>
              <w:tab/>
            </w:r>
          </w:p>
          <w:p w14:paraId="66CDAEE5" w14:textId="77777777" w:rsidR="00A70758" w:rsidRPr="00203156" w:rsidRDefault="00A70758" w:rsidP="006C358D">
            <w:pPr>
              <w:tabs>
                <w:tab w:val="right" w:pos="7254"/>
              </w:tabs>
              <w:spacing w:before="120" w:after="120"/>
            </w:pPr>
            <w:r w:rsidRPr="00203156">
              <w:rPr>
                <w:i/>
              </w:rPr>
              <w:t>[Insert names of other acceptable securities.  Insert “None” if no Bid Security is required under provision ITB 19.1 or if Bid Security is required but no other forms of Bid securities besides those listed in ITB 19.3 (a) through (c) are acceptable.]</w:t>
            </w:r>
          </w:p>
        </w:tc>
      </w:tr>
      <w:tr w:rsidR="00872313" w:rsidRPr="00203156" w14:paraId="0A9C7B82" w14:textId="77777777" w:rsidTr="00D15A58">
        <w:tc>
          <w:tcPr>
            <w:tcW w:w="1530" w:type="dxa"/>
          </w:tcPr>
          <w:p w14:paraId="602445F5" w14:textId="77777777" w:rsidR="00872313" w:rsidRPr="00203156" w:rsidRDefault="00872313" w:rsidP="006C358D">
            <w:pPr>
              <w:tabs>
                <w:tab w:val="right" w:pos="7434"/>
              </w:tabs>
              <w:spacing w:before="120" w:after="120"/>
              <w:rPr>
                <w:b/>
              </w:rPr>
            </w:pPr>
            <w:r w:rsidRPr="00203156">
              <w:rPr>
                <w:b/>
              </w:rPr>
              <w:t>ITB 19.9</w:t>
            </w:r>
          </w:p>
        </w:tc>
        <w:tc>
          <w:tcPr>
            <w:tcW w:w="7470" w:type="dxa"/>
          </w:tcPr>
          <w:p w14:paraId="6A9CACC8" w14:textId="77777777" w:rsidR="00872313" w:rsidRPr="00203156" w:rsidRDefault="00872313" w:rsidP="006C358D">
            <w:pPr>
              <w:spacing w:before="120" w:after="120"/>
              <w:rPr>
                <w:color w:val="000000" w:themeColor="text1"/>
              </w:rPr>
            </w:pPr>
            <w:r w:rsidRPr="00203156">
              <w:rPr>
                <w:b/>
                <w:i/>
                <w:color w:val="000000" w:themeColor="text1"/>
              </w:rPr>
              <w:t xml:space="preserve">[The following provision should be included and the required corresponding information inserted </w:t>
            </w:r>
            <w:r w:rsidRPr="00203156">
              <w:rPr>
                <w:b/>
                <w:i/>
                <w:color w:val="000000" w:themeColor="text1"/>
                <w:u w:val="single"/>
              </w:rPr>
              <w:t>only</w:t>
            </w:r>
            <w:r w:rsidRPr="00203156">
              <w:rPr>
                <w:b/>
                <w:i/>
                <w:color w:val="000000" w:themeColor="text1"/>
              </w:rPr>
              <w:t xml:space="preserve"> if a Bid Security is not required under provision ITB 19.1 and the Employer wishes to declare the Bidder ineligible for a period of time should the Bidder perform any of the actions mentioned in provision ITB 19. 9 (a) or (b), Otherwise omit.]</w:t>
            </w:r>
          </w:p>
          <w:p w14:paraId="179D5A43" w14:textId="77777777" w:rsidR="00872313" w:rsidRPr="00203156" w:rsidRDefault="00872313" w:rsidP="006C358D">
            <w:pPr>
              <w:spacing w:before="120" w:after="120"/>
              <w:rPr>
                <w:i/>
              </w:rPr>
            </w:pPr>
            <w:r w:rsidRPr="00203156">
              <w:rPr>
                <w:color w:val="000000" w:themeColor="text1"/>
              </w:rPr>
              <w:t xml:space="preserve">If the Bidder performs any of the actions prescribed in ITB 19.9 (a) or (b), the Borrower will declare the Bidder ineligible to be awarded contracts by the Employer for a period of ______ years. </w:t>
            </w:r>
          </w:p>
        </w:tc>
      </w:tr>
      <w:tr w:rsidR="00A70758" w:rsidRPr="00203156" w14:paraId="3FABECE4" w14:textId="77777777" w:rsidTr="00D15A58">
        <w:tc>
          <w:tcPr>
            <w:tcW w:w="1530" w:type="dxa"/>
          </w:tcPr>
          <w:p w14:paraId="303AE26D" w14:textId="77777777" w:rsidR="00A70758" w:rsidRPr="00203156" w:rsidRDefault="00A70758" w:rsidP="006C358D">
            <w:pPr>
              <w:tabs>
                <w:tab w:val="right" w:pos="7434"/>
              </w:tabs>
              <w:spacing w:before="120" w:after="120"/>
              <w:rPr>
                <w:b/>
              </w:rPr>
            </w:pPr>
            <w:r w:rsidRPr="00203156">
              <w:rPr>
                <w:b/>
              </w:rPr>
              <w:t>ITB 20.1</w:t>
            </w:r>
          </w:p>
        </w:tc>
        <w:tc>
          <w:tcPr>
            <w:tcW w:w="7470" w:type="dxa"/>
          </w:tcPr>
          <w:p w14:paraId="5E0D2BEA" w14:textId="77777777" w:rsidR="00A70758" w:rsidRPr="00203156" w:rsidRDefault="00A70758" w:rsidP="006C358D">
            <w:pPr>
              <w:tabs>
                <w:tab w:val="right" w:pos="7254"/>
              </w:tabs>
              <w:spacing w:before="120" w:after="120"/>
              <w:rPr>
                <w:i/>
              </w:rPr>
            </w:pPr>
            <w:r w:rsidRPr="00203156">
              <w:t xml:space="preserve">In addition to the original of the Bid, the number of copies is: </w:t>
            </w:r>
            <w:r w:rsidRPr="00203156">
              <w:rPr>
                <w:u w:val="single"/>
              </w:rPr>
              <w:tab/>
              <w:t xml:space="preserve"> </w:t>
            </w:r>
            <w:r w:rsidRPr="00203156">
              <w:rPr>
                <w:i/>
              </w:rPr>
              <w:t>[Insert</w:t>
            </w:r>
          </w:p>
          <w:p w14:paraId="3A5A9250" w14:textId="77777777" w:rsidR="00A70758" w:rsidRPr="00203156" w:rsidRDefault="00A70758" w:rsidP="006C358D">
            <w:pPr>
              <w:tabs>
                <w:tab w:val="right" w:pos="7254"/>
              </w:tabs>
              <w:spacing w:before="120" w:after="120"/>
              <w:rPr>
                <w:i/>
              </w:rPr>
            </w:pPr>
            <w:r w:rsidRPr="00203156">
              <w:rPr>
                <w:i/>
              </w:rPr>
              <w:t>number of copies]</w:t>
            </w:r>
          </w:p>
        </w:tc>
      </w:tr>
      <w:tr w:rsidR="00A70758" w:rsidRPr="00203156" w14:paraId="200A7754" w14:textId="77777777" w:rsidTr="00D15A58">
        <w:tc>
          <w:tcPr>
            <w:tcW w:w="1530" w:type="dxa"/>
          </w:tcPr>
          <w:p w14:paraId="41ABBAE6" w14:textId="77777777" w:rsidR="00A70758" w:rsidRPr="00203156" w:rsidRDefault="00A70758" w:rsidP="006C358D">
            <w:pPr>
              <w:tabs>
                <w:tab w:val="right" w:pos="7434"/>
              </w:tabs>
              <w:spacing w:before="120" w:after="120"/>
              <w:rPr>
                <w:b/>
              </w:rPr>
            </w:pPr>
            <w:r w:rsidRPr="00203156">
              <w:rPr>
                <w:b/>
              </w:rPr>
              <w:t>ITB 20.3</w:t>
            </w:r>
          </w:p>
        </w:tc>
        <w:tc>
          <w:tcPr>
            <w:tcW w:w="7470" w:type="dxa"/>
          </w:tcPr>
          <w:p w14:paraId="742DDBC0" w14:textId="77777777" w:rsidR="00A70758" w:rsidRPr="00203156" w:rsidRDefault="00A70758" w:rsidP="006C358D">
            <w:pPr>
              <w:tabs>
                <w:tab w:val="right" w:pos="7254"/>
              </w:tabs>
              <w:spacing w:before="120" w:after="120"/>
              <w:rPr>
                <w:i/>
              </w:rPr>
            </w:pPr>
            <w:r w:rsidRPr="00203156">
              <w:t xml:space="preserve">The written confirmation of authorization to sign on behalf of the Bidder shall consist of: </w:t>
            </w:r>
            <w:r w:rsidRPr="00203156">
              <w:rPr>
                <w:u w:val="single"/>
              </w:rPr>
              <w:tab/>
              <w:t xml:space="preserve"> </w:t>
            </w:r>
            <w:r w:rsidRPr="00203156">
              <w:rPr>
                <w:i/>
              </w:rPr>
              <w:t>[Insert the form</w:t>
            </w:r>
          </w:p>
          <w:p w14:paraId="1E54388F" w14:textId="77777777" w:rsidR="00A70758" w:rsidRPr="00203156" w:rsidRDefault="00A70758" w:rsidP="006C358D">
            <w:pPr>
              <w:tabs>
                <w:tab w:val="right" w:pos="7254"/>
              </w:tabs>
              <w:spacing w:before="120" w:after="120"/>
              <w:rPr>
                <w:i/>
              </w:rPr>
            </w:pPr>
            <w:r w:rsidRPr="00203156">
              <w:rPr>
                <w:i/>
              </w:rPr>
              <w:t>the written confirmation of authorization should consist of.]</w:t>
            </w:r>
          </w:p>
        </w:tc>
      </w:tr>
      <w:tr w:rsidR="00A70758" w:rsidRPr="00203156" w14:paraId="6352C784" w14:textId="77777777" w:rsidTr="00D15A58">
        <w:tc>
          <w:tcPr>
            <w:tcW w:w="9000" w:type="dxa"/>
            <w:gridSpan w:val="2"/>
          </w:tcPr>
          <w:p w14:paraId="4C909FE4" w14:textId="77777777" w:rsidR="00A70758" w:rsidRPr="00203156" w:rsidRDefault="00A70758" w:rsidP="006C358D">
            <w:pPr>
              <w:tabs>
                <w:tab w:val="right" w:pos="7272"/>
              </w:tabs>
              <w:spacing w:before="120" w:after="120"/>
              <w:jc w:val="center"/>
              <w:rPr>
                <w:b/>
              </w:rPr>
            </w:pPr>
            <w:r w:rsidRPr="00203156">
              <w:rPr>
                <w:b/>
                <w:color w:val="000000"/>
                <w:sz w:val="28"/>
              </w:rPr>
              <w:t>D.  Submission and Opening of Bids</w:t>
            </w:r>
          </w:p>
        </w:tc>
      </w:tr>
      <w:tr w:rsidR="00A70758" w:rsidRPr="00203156" w14:paraId="34271B08" w14:textId="77777777" w:rsidTr="00D15A58">
        <w:tc>
          <w:tcPr>
            <w:tcW w:w="1530" w:type="dxa"/>
          </w:tcPr>
          <w:p w14:paraId="79BCFD0C" w14:textId="77777777" w:rsidR="00A70758" w:rsidRPr="00203156" w:rsidRDefault="00A70758" w:rsidP="006C358D">
            <w:pPr>
              <w:tabs>
                <w:tab w:val="right" w:pos="7434"/>
              </w:tabs>
              <w:spacing w:before="120" w:after="120"/>
              <w:rPr>
                <w:b/>
              </w:rPr>
            </w:pPr>
            <w:r w:rsidRPr="00203156">
              <w:rPr>
                <w:b/>
              </w:rPr>
              <w:t xml:space="preserve">ITB 22.1 </w:t>
            </w:r>
          </w:p>
        </w:tc>
        <w:tc>
          <w:tcPr>
            <w:tcW w:w="7470" w:type="dxa"/>
          </w:tcPr>
          <w:p w14:paraId="6244BD5A" w14:textId="77777777" w:rsidR="00A70758" w:rsidRPr="00203156" w:rsidRDefault="00A70758" w:rsidP="006C358D">
            <w:pPr>
              <w:tabs>
                <w:tab w:val="right" w:pos="7254"/>
              </w:tabs>
              <w:spacing w:before="120" w:after="120"/>
            </w:pPr>
            <w:r w:rsidRPr="00203156">
              <w:t xml:space="preserve">For </w:t>
            </w:r>
            <w:r w:rsidRPr="00203156">
              <w:rPr>
                <w:b/>
                <w:u w:val="single"/>
              </w:rPr>
              <w:t>Bid submission purposes</w:t>
            </w:r>
            <w:r w:rsidRPr="00203156">
              <w:rPr>
                <w:u w:val="single"/>
              </w:rPr>
              <w:t xml:space="preserve"> </w:t>
            </w:r>
            <w:r w:rsidRPr="00203156">
              <w:t xml:space="preserve">only, the Employer’s address is: </w:t>
            </w:r>
            <w:r w:rsidRPr="00203156">
              <w:rPr>
                <w:i/>
              </w:rPr>
              <w:t>[Insert the corresponding information as required below.  This address may be the same as or different from that specified under provision ITB 7.1 for clarifications]</w:t>
            </w:r>
          </w:p>
          <w:p w14:paraId="0221199D" w14:textId="77777777" w:rsidR="00A70758" w:rsidRPr="00203156" w:rsidRDefault="00A70758" w:rsidP="006C358D">
            <w:pPr>
              <w:tabs>
                <w:tab w:val="right" w:pos="7254"/>
              </w:tabs>
              <w:spacing w:before="120" w:after="120"/>
            </w:pPr>
            <w:r w:rsidRPr="00203156">
              <w:t xml:space="preserve">Attention: </w:t>
            </w:r>
            <w:r w:rsidRPr="00203156">
              <w:rPr>
                <w:u w:val="single"/>
              </w:rPr>
              <w:tab/>
            </w:r>
          </w:p>
          <w:p w14:paraId="4AE04F70" w14:textId="77777777" w:rsidR="00A70758" w:rsidRPr="00203156" w:rsidRDefault="00A70758" w:rsidP="006C358D">
            <w:pPr>
              <w:tabs>
                <w:tab w:val="right" w:pos="7254"/>
              </w:tabs>
              <w:spacing w:before="120" w:after="120"/>
            </w:pPr>
            <w:r w:rsidRPr="00203156">
              <w:t xml:space="preserve">Street Address: </w:t>
            </w:r>
            <w:r w:rsidRPr="00203156">
              <w:rPr>
                <w:u w:val="single"/>
              </w:rPr>
              <w:tab/>
            </w:r>
          </w:p>
          <w:p w14:paraId="1A544665" w14:textId="77777777" w:rsidR="00A70758" w:rsidRPr="00203156" w:rsidRDefault="00A70758" w:rsidP="006C358D">
            <w:pPr>
              <w:tabs>
                <w:tab w:val="right" w:pos="7254"/>
              </w:tabs>
              <w:spacing w:before="120" w:after="120"/>
            </w:pPr>
            <w:r w:rsidRPr="00203156">
              <w:t xml:space="preserve">Floor/Room number: </w:t>
            </w:r>
            <w:r w:rsidRPr="00203156">
              <w:rPr>
                <w:u w:val="single"/>
              </w:rPr>
              <w:tab/>
            </w:r>
          </w:p>
          <w:p w14:paraId="2E1D5ED8" w14:textId="77777777" w:rsidR="00A70758" w:rsidRPr="00203156" w:rsidRDefault="00A70758" w:rsidP="006C358D">
            <w:pPr>
              <w:tabs>
                <w:tab w:val="right" w:pos="7254"/>
              </w:tabs>
              <w:spacing w:before="120" w:after="120"/>
            </w:pPr>
            <w:r w:rsidRPr="00203156">
              <w:t xml:space="preserve">City: </w:t>
            </w:r>
            <w:r w:rsidRPr="00203156">
              <w:rPr>
                <w:u w:val="single"/>
              </w:rPr>
              <w:tab/>
            </w:r>
          </w:p>
          <w:p w14:paraId="37CC4941" w14:textId="77777777" w:rsidR="00A70758" w:rsidRPr="00203156" w:rsidRDefault="00A70758" w:rsidP="006C358D">
            <w:pPr>
              <w:tabs>
                <w:tab w:val="right" w:pos="7254"/>
              </w:tabs>
              <w:spacing w:before="120" w:after="120"/>
              <w:rPr>
                <w:i/>
              </w:rPr>
            </w:pPr>
            <w:r w:rsidRPr="00203156">
              <w:t xml:space="preserve">ZIP Code: </w:t>
            </w:r>
            <w:r w:rsidRPr="00203156">
              <w:rPr>
                <w:u w:val="single"/>
              </w:rPr>
              <w:tab/>
            </w:r>
          </w:p>
          <w:p w14:paraId="332312B6" w14:textId="77777777" w:rsidR="00A70758" w:rsidRPr="00203156" w:rsidRDefault="00A70758" w:rsidP="006C358D">
            <w:pPr>
              <w:tabs>
                <w:tab w:val="right" w:pos="7254"/>
              </w:tabs>
              <w:spacing w:before="120" w:after="120"/>
              <w:rPr>
                <w:i/>
              </w:rPr>
            </w:pPr>
            <w:r w:rsidRPr="00203156">
              <w:t xml:space="preserve">Country: </w:t>
            </w:r>
            <w:r w:rsidRPr="00203156">
              <w:rPr>
                <w:u w:val="single"/>
              </w:rPr>
              <w:tab/>
            </w:r>
          </w:p>
          <w:p w14:paraId="6391B09F" w14:textId="77777777" w:rsidR="00872313" w:rsidRPr="00203156" w:rsidRDefault="00872313" w:rsidP="006C358D">
            <w:pPr>
              <w:widowControl w:val="0"/>
              <w:tabs>
                <w:tab w:val="right" w:pos="7254"/>
              </w:tabs>
              <w:spacing w:before="120" w:after="120"/>
              <w:rPr>
                <w:color w:val="000000" w:themeColor="text1"/>
              </w:rPr>
            </w:pPr>
          </w:p>
          <w:p w14:paraId="6731C22A" w14:textId="77777777" w:rsidR="00872313" w:rsidRPr="00203156" w:rsidRDefault="00872313" w:rsidP="006C358D">
            <w:pPr>
              <w:widowControl w:val="0"/>
              <w:tabs>
                <w:tab w:val="right" w:pos="7254"/>
              </w:tabs>
              <w:spacing w:before="120" w:after="120"/>
              <w:rPr>
                <w:color w:val="000000" w:themeColor="text1"/>
              </w:rPr>
            </w:pPr>
            <w:r w:rsidRPr="00203156">
              <w:rPr>
                <w:color w:val="000000" w:themeColor="text1"/>
              </w:rPr>
              <w:t xml:space="preserve">The deadline for Bid submission is: </w:t>
            </w:r>
          </w:p>
          <w:p w14:paraId="7AF2AF81" w14:textId="18936EBD" w:rsidR="00872313" w:rsidRPr="00203156" w:rsidRDefault="00872313" w:rsidP="006C358D">
            <w:pPr>
              <w:widowControl w:val="0"/>
              <w:spacing w:before="120" w:after="120"/>
              <w:rPr>
                <w:b/>
                <w:color w:val="000000" w:themeColor="text1"/>
              </w:rPr>
            </w:pPr>
            <w:r w:rsidRPr="00203156">
              <w:rPr>
                <w:color w:val="000000" w:themeColor="text1"/>
              </w:rPr>
              <w:t>Date:</w:t>
            </w:r>
            <w:r w:rsidRPr="00203156">
              <w:rPr>
                <w:b/>
                <w:color w:val="000000" w:themeColor="text1"/>
              </w:rPr>
              <w:t xml:space="preserve"> </w:t>
            </w:r>
            <w:r w:rsidRPr="00203156">
              <w:rPr>
                <w:b/>
                <w:i/>
                <w:color w:val="000000" w:themeColor="text1"/>
              </w:rPr>
              <w:t>[insert</w:t>
            </w:r>
            <w:r w:rsidRPr="00203156" w:rsidDel="00B95321">
              <w:rPr>
                <w:b/>
                <w:i/>
                <w:color w:val="000000" w:themeColor="text1"/>
              </w:rPr>
              <w:t xml:space="preserve">  </w:t>
            </w:r>
            <w:r w:rsidRPr="00203156">
              <w:rPr>
                <w:b/>
                <w:i/>
                <w:color w:val="000000" w:themeColor="text1"/>
              </w:rPr>
              <w:t xml:space="preserve"> day, month, and year, </w:t>
            </w:r>
            <w:r w:rsidR="00FE7B7C" w:rsidRPr="00203156">
              <w:rPr>
                <w:b/>
                <w:i/>
                <w:color w:val="000000" w:themeColor="text1"/>
              </w:rPr>
              <w:t>e.g</w:t>
            </w:r>
            <w:r w:rsidRPr="00203156">
              <w:rPr>
                <w:b/>
                <w:i/>
                <w:color w:val="000000" w:themeColor="text1"/>
              </w:rPr>
              <w:t xml:space="preserve">. 15 June, </w:t>
            </w:r>
            <w:r w:rsidR="00166F3D" w:rsidRPr="00D15A58">
              <w:rPr>
                <w:b/>
                <w:i/>
                <w:color w:val="000000" w:themeColor="text1"/>
              </w:rPr>
              <w:t>20</w:t>
            </w:r>
            <w:r w:rsidR="00D15A58" w:rsidRPr="00D15A58">
              <w:rPr>
                <w:b/>
                <w:i/>
                <w:color w:val="000000" w:themeColor="text1"/>
              </w:rPr>
              <w:t>20</w:t>
            </w:r>
            <w:r w:rsidRPr="00D15A58">
              <w:rPr>
                <w:b/>
                <w:i/>
                <w:color w:val="000000" w:themeColor="text1"/>
              </w:rPr>
              <w:t>]</w:t>
            </w:r>
          </w:p>
          <w:p w14:paraId="4B43D76E" w14:textId="77777777" w:rsidR="00872313" w:rsidRPr="00203156" w:rsidRDefault="00872313" w:rsidP="006C358D">
            <w:pPr>
              <w:widowControl w:val="0"/>
              <w:tabs>
                <w:tab w:val="right" w:pos="7254"/>
              </w:tabs>
              <w:spacing w:before="120" w:after="120"/>
              <w:rPr>
                <w:i/>
                <w:color w:val="000000" w:themeColor="text1"/>
                <w:u w:val="single"/>
              </w:rPr>
            </w:pPr>
            <w:r w:rsidRPr="00203156">
              <w:rPr>
                <w:color w:val="000000" w:themeColor="text1"/>
              </w:rPr>
              <w:t>Time:</w:t>
            </w:r>
            <w:r w:rsidRPr="00203156" w:rsidDel="00B95321">
              <w:rPr>
                <w:color w:val="000000" w:themeColor="text1"/>
              </w:rPr>
              <w:t xml:space="preserve">  </w:t>
            </w:r>
            <w:r w:rsidRPr="00203156">
              <w:rPr>
                <w:color w:val="000000" w:themeColor="text1"/>
              </w:rPr>
              <w:t>[</w:t>
            </w:r>
            <w:r w:rsidRPr="00203156">
              <w:rPr>
                <w:b/>
                <w:i/>
                <w:color w:val="000000" w:themeColor="text1"/>
              </w:rPr>
              <w:t xml:space="preserve">insert time, and identify if a.m. or p.m., </w:t>
            </w:r>
            <w:r w:rsidR="00FE7B7C" w:rsidRPr="00203156">
              <w:rPr>
                <w:b/>
                <w:i/>
                <w:color w:val="000000" w:themeColor="text1"/>
              </w:rPr>
              <w:t>e.g</w:t>
            </w:r>
            <w:r w:rsidRPr="00203156">
              <w:rPr>
                <w:b/>
                <w:i/>
                <w:color w:val="000000" w:themeColor="text1"/>
              </w:rPr>
              <w:t>. 10:30 a.m.</w:t>
            </w:r>
            <w:r w:rsidRPr="00203156">
              <w:rPr>
                <w:i/>
                <w:color w:val="000000" w:themeColor="text1"/>
              </w:rPr>
              <w:t>]</w:t>
            </w:r>
          </w:p>
          <w:p w14:paraId="04AC82A3" w14:textId="77777777" w:rsidR="00872313" w:rsidRPr="00203156" w:rsidRDefault="00872313" w:rsidP="006C358D">
            <w:pPr>
              <w:widowControl w:val="0"/>
              <w:suppressAutoHyphens/>
              <w:spacing w:before="120" w:after="120"/>
              <w:rPr>
                <w:b/>
                <w:color w:val="000000" w:themeColor="text1"/>
                <w:spacing w:val="-4"/>
              </w:rPr>
            </w:pPr>
            <w:r w:rsidRPr="00203156">
              <w:rPr>
                <w:b/>
                <w:i/>
                <w:color w:val="000000" w:themeColor="text1"/>
                <w:spacing w:val="-4"/>
              </w:rPr>
              <w:t xml:space="preserve">[The date and time should be the same as those provided in the notice of Request for Bids, if prequalification has taken place or the </w:t>
            </w:r>
            <w:r w:rsidR="00661B05" w:rsidRPr="00203156">
              <w:rPr>
                <w:b/>
                <w:i/>
                <w:color w:val="000000" w:themeColor="text1"/>
                <w:spacing w:val="-4"/>
              </w:rPr>
              <w:t xml:space="preserve">date of the </w:t>
            </w:r>
            <w:r w:rsidRPr="00203156">
              <w:rPr>
                <w:b/>
                <w:i/>
                <w:color w:val="000000" w:themeColor="text1"/>
                <w:spacing w:val="-4"/>
              </w:rPr>
              <w:t>SPN, if Bidding is open for all Bidders, as the case may be, unless subsequently amended pursuant to ITB 22.2</w:t>
            </w:r>
            <w:r w:rsidRPr="00203156">
              <w:rPr>
                <w:b/>
                <w:color w:val="000000" w:themeColor="text1"/>
                <w:spacing w:val="-4"/>
              </w:rPr>
              <w:t>.]</w:t>
            </w:r>
          </w:p>
          <w:p w14:paraId="691C5B5D" w14:textId="77777777" w:rsidR="00A70758" w:rsidRPr="00203156" w:rsidRDefault="00A70758" w:rsidP="006C358D">
            <w:pPr>
              <w:suppressAutoHyphens/>
              <w:spacing w:before="120" w:after="120"/>
            </w:pPr>
            <w:r w:rsidRPr="00203156">
              <w:t xml:space="preserve">Bidders _______________ </w:t>
            </w:r>
            <w:r w:rsidRPr="00203156">
              <w:rPr>
                <w:b/>
                <w:i/>
                <w:iCs/>
              </w:rPr>
              <w:t>[insert “shall” or “shall not”]</w:t>
            </w:r>
            <w:r w:rsidRPr="00203156">
              <w:rPr>
                <w:b/>
              </w:rPr>
              <w:t xml:space="preserve"> </w:t>
            </w:r>
            <w:r w:rsidRPr="00203156">
              <w:t>have the option of submitting their Bids electronically.</w:t>
            </w:r>
          </w:p>
          <w:p w14:paraId="7FE9E8CE" w14:textId="77777777" w:rsidR="00941C84" w:rsidRPr="00203156" w:rsidRDefault="00941C84" w:rsidP="006C358D">
            <w:pPr>
              <w:tabs>
                <w:tab w:val="right" w:pos="7254"/>
              </w:tabs>
              <w:spacing w:before="120" w:after="120"/>
              <w:rPr>
                <w:b/>
                <w:i/>
                <w:color w:val="000000" w:themeColor="text1"/>
              </w:rPr>
            </w:pPr>
            <w:r w:rsidRPr="00203156">
              <w:rPr>
                <w:b/>
                <w:color w:val="000000" w:themeColor="text1"/>
              </w:rPr>
              <w:t>[</w:t>
            </w:r>
            <w:r w:rsidRPr="00203156">
              <w:rPr>
                <w:b/>
                <w:i/>
                <w:color w:val="000000" w:themeColor="text1"/>
              </w:rPr>
              <w:t xml:space="preserve">The following provision should be included and the required corresponding information inserted </w:t>
            </w:r>
            <w:r w:rsidRPr="00203156">
              <w:rPr>
                <w:b/>
                <w:i/>
                <w:color w:val="000000" w:themeColor="text1"/>
                <w:u w:val="single"/>
              </w:rPr>
              <w:t>only</w:t>
            </w:r>
            <w:r w:rsidRPr="00203156">
              <w:rPr>
                <w:b/>
                <w:i/>
                <w:color w:val="000000" w:themeColor="text1"/>
              </w:rPr>
              <w:t xml:space="preserve"> if Bidders have the option of submitting their Bids electronically. Otherwise omit.]</w:t>
            </w:r>
          </w:p>
          <w:p w14:paraId="4B9527DD" w14:textId="77777777" w:rsidR="00A70758" w:rsidRPr="00203156" w:rsidRDefault="00941C84" w:rsidP="006C358D">
            <w:pPr>
              <w:tabs>
                <w:tab w:val="right" w:pos="7254"/>
              </w:tabs>
              <w:spacing w:before="120" w:after="120"/>
            </w:pPr>
            <w:r w:rsidRPr="00203156">
              <w:t xml:space="preserve">The electronic Bidding submission procedures shall be: </w:t>
            </w:r>
            <w:r w:rsidRPr="00203156">
              <w:rPr>
                <w:b/>
                <w:i/>
                <w:iCs/>
              </w:rPr>
              <w:t>[insert a description of the electronic bidding submission procedures.]</w:t>
            </w:r>
          </w:p>
        </w:tc>
      </w:tr>
      <w:tr w:rsidR="00A70758" w:rsidRPr="00203156" w14:paraId="3E2BE27B" w14:textId="77777777" w:rsidTr="00D15A58">
        <w:tc>
          <w:tcPr>
            <w:tcW w:w="1530" w:type="dxa"/>
          </w:tcPr>
          <w:p w14:paraId="5B44E243" w14:textId="77777777" w:rsidR="00A70758" w:rsidRPr="00203156" w:rsidRDefault="00A70758" w:rsidP="006C358D">
            <w:pPr>
              <w:tabs>
                <w:tab w:val="right" w:pos="7434"/>
              </w:tabs>
              <w:spacing w:before="120" w:after="120"/>
              <w:rPr>
                <w:b/>
              </w:rPr>
            </w:pPr>
            <w:r w:rsidRPr="00203156">
              <w:rPr>
                <w:b/>
              </w:rPr>
              <w:t>ITB 25.1</w:t>
            </w:r>
          </w:p>
        </w:tc>
        <w:tc>
          <w:tcPr>
            <w:tcW w:w="7470" w:type="dxa"/>
          </w:tcPr>
          <w:p w14:paraId="7CA914CE" w14:textId="77777777" w:rsidR="00A70758" w:rsidRPr="00203156" w:rsidRDefault="00A70758" w:rsidP="006C358D">
            <w:pPr>
              <w:tabs>
                <w:tab w:val="right" w:pos="7254"/>
              </w:tabs>
              <w:spacing w:before="120" w:after="120"/>
            </w:pPr>
            <w:r w:rsidRPr="00203156">
              <w:t xml:space="preserve">The Bid opening shall take place at: </w:t>
            </w:r>
            <w:r w:rsidRPr="00203156">
              <w:rPr>
                <w:i/>
                <w:iCs/>
              </w:rPr>
              <w:t>[insert the corresponding information as required below]</w:t>
            </w:r>
          </w:p>
          <w:p w14:paraId="7D901553" w14:textId="77777777" w:rsidR="00A70758" w:rsidRPr="00203156" w:rsidRDefault="00A70758" w:rsidP="006C358D">
            <w:pPr>
              <w:tabs>
                <w:tab w:val="right" w:pos="7254"/>
              </w:tabs>
              <w:spacing w:before="120" w:after="120"/>
            </w:pPr>
            <w:r w:rsidRPr="00203156">
              <w:t xml:space="preserve">Street Address: </w:t>
            </w:r>
            <w:r w:rsidRPr="00203156">
              <w:rPr>
                <w:u w:val="single"/>
              </w:rPr>
              <w:tab/>
            </w:r>
          </w:p>
          <w:p w14:paraId="1B8EFFF9" w14:textId="77777777" w:rsidR="00A70758" w:rsidRPr="00203156" w:rsidRDefault="00A70758" w:rsidP="006C358D">
            <w:pPr>
              <w:tabs>
                <w:tab w:val="right" w:pos="7254"/>
              </w:tabs>
              <w:spacing w:before="120" w:after="120"/>
            </w:pPr>
            <w:r w:rsidRPr="00203156">
              <w:t xml:space="preserve">Floor/Room number: </w:t>
            </w:r>
            <w:r w:rsidRPr="00203156">
              <w:rPr>
                <w:u w:val="single"/>
              </w:rPr>
              <w:tab/>
            </w:r>
          </w:p>
          <w:p w14:paraId="57FEBFCF" w14:textId="77777777" w:rsidR="00A70758" w:rsidRPr="00203156" w:rsidRDefault="00A70758" w:rsidP="006C358D">
            <w:pPr>
              <w:tabs>
                <w:tab w:val="right" w:pos="7254"/>
              </w:tabs>
              <w:spacing w:before="120" w:after="120"/>
            </w:pPr>
            <w:r w:rsidRPr="00203156">
              <w:t xml:space="preserve">City : </w:t>
            </w:r>
            <w:r w:rsidRPr="00203156">
              <w:rPr>
                <w:u w:val="single"/>
              </w:rPr>
              <w:tab/>
            </w:r>
          </w:p>
          <w:p w14:paraId="6311458F" w14:textId="77777777" w:rsidR="00A70758" w:rsidRPr="00203156" w:rsidRDefault="00A70758" w:rsidP="006C358D">
            <w:pPr>
              <w:tabs>
                <w:tab w:val="right" w:pos="7254"/>
              </w:tabs>
              <w:spacing w:before="120" w:after="120"/>
            </w:pPr>
            <w:r w:rsidRPr="00203156">
              <w:t>Country:</w:t>
            </w:r>
            <w:r w:rsidRPr="00203156">
              <w:rPr>
                <w:u w:val="single"/>
              </w:rPr>
              <w:tab/>
            </w:r>
          </w:p>
          <w:p w14:paraId="28A6653A" w14:textId="77777777" w:rsidR="00A70758" w:rsidRPr="00203156" w:rsidRDefault="00A70758" w:rsidP="006C358D">
            <w:pPr>
              <w:tabs>
                <w:tab w:val="right" w:pos="7254"/>
              </w:tabs>
              <w:spacing w:before="120" w:after="120"/>
            </w:pPr>
            <w:r w:rsidRPr="00203156">
              <w:t xml:space="preserve">Date: </w:t>
            </w:r>
            <w:r w:rsidRPr="00203156">
              <w:rPr>
                <w:u w:val="single"/>
              </w:rPr>
              <w:tab/>
            </w:r>
          </w:p>
          <w:p w14:paraId="12863997" w14:textId="77777777" w:rsidR="00A70758" w:rsidRPr="00203156" w:rsidRDefault="00A70758" w:rsidP="006C358D">
            <w:pPr>
              <w:tabs>
                <w:tab w:val="right" w:pos="7254"/>
              </w:tabs>
              <w:spacing w:before="120" w:after="120"/>
              <w:rPr>
                <w:u w:val="single"/>
              </w:rPr>
            </w:pPr>
            <w:r w:rsidRPr="00203156">
              <w:t xml:space="preserve">Time: </w:t>
            </w:r>
            <w:r w:rsidRPr="00203156">
              <w:rPr>
                <w:u w:val="single"/>
              </w:rPr>
              <w:tab/>
            </w:r>
          </w:p>
          <w:p w14:paraId="425C0F53" w14:textId="77777777" w:rsidR="00A70758" w:rsidRPr="00203156" w:rsidRDefault="00A70758" w:rsidP="006C358D">
            <w:pPr>
              <w:tabs>
                <w:tab w:val="right" w:pos="7254"/>
              </w:tabs>
              <w:spacing w:before="120" w:after="120"/>
            </w:pPr>
            <w:r w:rsidRPr="00203156">
              <w:rPr>
                <w:i/>
              </w:rPr>
              <w:t>[Date and time should be the same as those given for the deadline for submission of Bids ITB 22]</w:t>
            </w:r>
          </w:p>
          <w:p w14:paraId="60C4C934" w14:textId="77777777" w:rsidR="00941C84" w:rsidRPr="00203156" w:rsidRDefault="00941C84" w:rsidP="006C358D">
            <w:pPr>
              <w:tabs>
                <w:tab w:val="right" w:pos="7254"/>
              </w:tabs>
              <w:spacing w:before="120" w:after="120"/>
              <w:rPr>
                <w:i/>
                <w:color w:val="000000" w:themeColor="text1"/>
              </w:rPr>
            </w:pPr>
            <w:r w:rsidRPr="00203156">
              <w:rPr>
                <w:b/>
                <w:i/>
                <w:color w:val="000000" w:themeColor="text1"/>
              </w:rPr>
              <w:t>[The following provision should be included and the required corresponding information inserted only if Bidders have the option of submitting their Bids electronically.</w:t>
            </w:r>
            <w:r w:rsidRPr="00203156" w:rsidDel="00B95321">
              <w:rPr>
                <w:b/>
                <w:i/>
                <w:color w:val="000000" w:themeColor="text1"/>
              </w:rPr>
              <w:t xml:space="preserve">  </w:t>
            </w:r>
            <w:r w:rsidRPr="00203156">
              <w:rPr>
                <w:b/>
                <w:i/>
                <w:color w:val="000000" w:themeColor="text1"/>
              </w:rPr>
              <w:t xml:space="preserve"> Otherwise omit.]</w:t>
            </w:r>
            <w:r w:rsidRPr="00203156" w:rsidDel="00F74FBF">
              <w:rPr>
                <w:i/>
                <w:color w:val="000000" w:themeColor="text1"/>
              </w:rPr>
              <w:t xml:space="preserve"> </w:t>
            </w:r>
          </w:p>
          <w:p w14:paraId="7867B8DD" w14:textId="77777777" w:rsidR="00A70758" w:rsidRPr="00203156" w:rsidRDefault="00941C84" w:rsidP="006C358D">
            <w:pPr>
              <w:tabs>
                <w:tab w:val="right" w:pos="7254"/>
              </w:tabs>
              <w:spacing w:before="120" w:after="120"/>
            </w:pPr>
            <w:r w:rsidRPr="00203156">
              <w:t xml:space="preserve">The electronic Bid opening procedures shall be: </w:t>
            </w:r>
            <w:r w:rsidRPr="00203156">
              <w:rPr>
                <w:b/>
                <w:i/>
                <w:iCs/>
              </w:rPr>
              <w:t>[insert a description of the electronic Bid opening procedures.]</w:t>
            </w:r>
          </w:p>
        </w:tc>
      </w:tr>
      <w:tr w:rsidR="00A70758" w:rsidRPr="00203156" w14:paraId="30F98B0D" w14:textId="77777777" w:rsidTr="00D15A58">
        <w:tc>
          <w:tcPr>
            <w:tcW w:w="1530" w:type="dxa"/>
          </w:tcPr>
          <w:p w14:paraId="349C6D9D" w14:textId="77777777" w:rsidR="00A70758" w:rsidRPr="00203156" w:rsidRDefault="00A70758" w:rsidP="006C358D">
            <w:pPr>
              <w:tabs>
                <w:tab w:val="right" w:pos="7434"/>
              </w:tabs>
              <w:spacing w:before="120" w:after="120"/>
              <w:rPr>
                <w:b/>
              </w:rPr>
            </w:pPr>
            <w:r w:rsidRPr="00203156">
              <w:rPr>
                <w:b/>
              </w:rPr>
              <w:t>ITB 25.6</w:t>
            </w:r>
          </w:p>
        </w:tc>
        <w:tc>
          <w:tcPr>
            <w:tcW w:w="7470" w:type="dxa"/>
          </w:tcPr>
          <w:p w14:paraId="7025ED35" w14:textId="77777777" w:rsidR="00A70758" w:rsidRPr="00203156" w:rsidRDefault="00A70758" w:rsidP="006C358D">
            <w:pPr>
              <w:tabs>
                <w:tab w:val="right" w:pos="7254"/>
              </w:tabs>
              <w:spacing w:before="120" w:after="120"/>
            </w:pPr>
            <w:r w:rsidRPr="00203156">
              <w:t xml:space="preserve">The Letter of Bid and </w:t>
            </w:r>
            <w:r w:rsidR="00FA33C3" w:rsidRPr="00203156">
              <w:t xml:space="preserve">priced </w:t>
            </w:r>
            <w:r w:rsidRPr="00203156">
              <w:t xml:space="preserve">Bills of Quantities _____________ </w:t>
            </w:r>
            <w:r w:rsidRPr="00203156">
              <w:rPr>
                <w:i/>
                <w:iCs/>
              </w:rPr>
              <w:t>[insert “shall” or “shall not”]</w:t>
            </w:r>
            <w:r w:rsidRPr="00203156">
              <w:t xml:space="preserve"> be initialed by representatives of the Employer attending Bid opening.  </w:t>
            </w:r>
          </w:p>
          <w:p w14:paraId="78640AA6" w14:textId="1780CC9A" w:rsidR="006C358D" w:rsidRPr="00203156" w:rsidRDefault="00A70758" w:rsidP="001B1E1C">
            <w:pPr>
              <w:tabs>
                <w:tab w:val="right" w:pos="7254"/>
              </w:tabs>
              <w:spacing w:before="120" w:after="120"/>
              <w:rPr>
                <w:i/>
                <w:iCs/>
              </w:rPr>
            </w:pPr>
            <w:r w:rsidRPr="00203156">
              <w:t xml:space="preserve">If initialization is required, it shall be conducted as follows: ______________________________________________ </w:t>
            </w:r>
            <w:r w:rsidRPr="00203156">
              <w:rPr>
                <w:i/>
                <w:iCs/>
              </w:rPr>
              <w:t>[If “shall” is inserted above, insert a description of the manner in which the Letter of Bid and Bill of Quantities are to be initialed, e.g., pages (all or some) to be initialed and number of Employer representatives attending Bid opening that shall initial the Letter of Bid and Bill of Quantities.  Otherwise insert “Not Applicable”.]</w:t>
            </w:r>
          </w:p>
        </w:tc>
      </w:tr>
      <w:tr w:rsidR="00A70758" w:rsidRPr="00203156" w14:paraId="0372065B" w14:textId="77777777" w:rsidTr="00D15A58">
        <w:trPr>
          <w:trHeight w:val="394"/>
        </w:trPr>
        <w:tc>
          <w:tcPr>
            <w:tcW w:w="9000" w:type="dxa"/>
            <w:gridSpan w:val="2"/>
          </w:tcPr>
          <w:p w14:paraId="7058383A" w14:textId="77777777" w:rsidR="00A70758" w:rsidRPr="00203156" w:rsidRDefault="00A70758" w:rsidP="006C358D">
            <w:pPr>
              <w:tabs>
                <w:tab w:val="right" w:pos="7272"/>
              </w:tabs>
              <w:spacing w:before="120" w:after="120"/>
              <w:jc w:val="center"/>
              <w:rPr>
                <w:b/>
              </w:rPr>
            </w:pPr>
            <w:r w:rsidRPr="00203156">
              <w:rPr>
                <w:b/>
                <w:color w:val="000000"/>
                <w:sz w:val="28"/>
              </w:rPr>
              <w:t>E. Evaluation and Comparison of Bids</w:t>
            </w:r>
          </w:p>
        </w:tc>
      </w:tr>
      <w:tr w:rsidR="00A70758" w:rsidRPr="00203156" w14:paraId="1B66739C" w14:textId="77777777" w:rsidTr="00D15A58">
        <w:trPr>
          <w:trHeight w:val="610"/>
        </w:trPr>
        <w:tc>
          <w:tcPr>
            <w:tcW w:w="1530" w:type="dxa"/>
          </w:tcPr>
          <w:p w14:paraId="3CC43226" w14:textId="054B78F2" w:rsidR="00A70758" w:rsidRPr="00203156" w:rsidRDefault="00A70758" w:rsidP="001B1E1C">
            <w:pPr>
              <w:tabs>
                <w:tab w:val="right" w:pos="7434"/>
              </w:tabs>
              <w:spacing w:before="120" w:after="120"/>
              <w:rPr>
                <w:b/>
                <w:i/>
              </w:rPr>
            </w:pPr>
            <w:r w:rsidRPr="00203156">
              <w:rPr>
                <w:b/>
              </w:rPr>
              <w:t>ITB 32.1</w:t>
            </w:r>
          </w:p>
        </w:tc>
        <w:tc>
          <w:tcPr>
            <w:tcW w:w="7470" w:type="dxa"/>
          </w:tcPr>
          <w:p w14:paraId="4DC4A756" w14:textId="77777777" w:rsidR="00941C84" w:rsidRPr="00203156" w:rsidRDefault="00941C84" w:rsidP="006C358D">
            <w:pPr>
              <w:tabs>
                <w:tab w:val="right" w:pos="7254"/>
              </w:tabs>
              <w:spacing w:before="120" w:after="120"/>
              <w:rPr>
                <w:i/>
                <w:color w:val="000000" w:themeColor="text1"/>
              </w:rPr>
            </w:pPr>
            <w:r w:rsidRPr="00203156">
              <w:rPr>
                <w:color w:val="000000" w:themeColor="text1"/>
              </w:rPr>
              <w:t>The currency that shall be used for Bid evaluation and comparison purposes to convert at the selling exchange rate all Bid prices expressed in various currencies into a single currency is: ____________</w:t>
            </w:r>
            <w:r w:rsidRPr="00203156">
              <w:rPr>
                <w:i/>
                <w:color w:val="000000" w:themeColor="text1"/>
              </w:rPr>
              <w:t>[</w:t>
            </w:r>
            <w:r w:rsidRPr="00203156">
              <w:rPr>
                <w:b/>
                <w:i/>
                <w:color w:val="000000" w:themeColor="text1"/>
              </w:rPr>
              <w:t>insert name of currency]</w:t>
            </w:r>
            <w:r w:rsidRPr="00203156">
              <w:rPr>
                <w:i/>
                <w:color w:val="000000" w:themeColor="text1"/>
              </w:rPr>
              <w:t xml:space="preserve"> </w:t>
            </w:r>
          </w:p>
          <w:p w14:paraId="0C545C52" w14:textId="12EF1AB7" w:rsidR="00A70758" w:rsidRPr="00203156" w:rsidRDefault="00941C84" w:rsidP="006C358D">
            <w:pPr>
              <w:autoSpaceDE w:val="0"/>
              <w:autoSpaceDN w:val="0"/>
              <w:adjustRightInd w:val="0"/>
              <w:spacing w:before="120" w:after="120"/>
              <w:rPr>
                <w:b/>
                <w:color w:val="000000" w:themeColor="text1"/>
              </w:rPr>
            </w:pPr>
            <w:r w:rsidRPr="00203156">
              <w:rPr>
                <w:color w:val="000000" w:themeColor="text1"/>
              </w:rPr>
              <w:t>The date for the exchange rate shall be</w:t>
            </w:r>
            <w:r w:rsidRPr="00203156">
              <w:rPr>
                <w:i/>
                <w:color w:val="000000" w:themeColor="text1"/>
              </w:rPr>
              <w:t xml:space="preserve">:_______ </w:t>
            </w:r>
            <w:r w:rsidRPr="00203156">
              <w:rPr>
                <w:b/>
                <w:i/>
                <w:color w:val="000000" w:themeColor="text1"/>
              </w:rPr>
              <w:t xml:space="preserve">[insert day, month and year, </w:t>
            </w:r>
            <w:r w:rsidR="00FE7B7C" w:rsidRPr="00203156">
              <w:rPr>
                <w:b/>
                <w:i/>
                <w:color w:val="000000" w:themeColor="text1"/>
              </w:rPr>
              <w:t>e.g</w:t>
            </w:r>
            <w:r w:rsidRPr="00203156">
              <w:rPr>
                <w:b/>
                <w:i/>
                <w:color w:val="000000" w:themeColor="text1"/>
              </w:rPr>
              <w:t xml:space="preserve">. 15 June, 2016 not earlier than 28 days prior to the deadline for submission of the Bids, </w:t>
            </w:r>
            <w:r w:rsidR="006F5CCE" w:rsidRPr="003261FD">
              <w:rPr>
                <w:b/>
                <w:i/>
                <w:color w:val="000000" w:themeColor="text1"/>
              </w:rPr>
              <w:t xml:space="preserve">nor later than the </w:t>
            </w:r>
            <w:r w:rsidR="006F5CCE" w:rsidRPr="008A2E59">
              <w:rPr>
                <w:b/>
                <w:i/>
                <w:color w:val="000000" w:themeColor="text1"/>
              </w:rPr>
              <w:t>date for the expiry of Bid validity specified in accordance with ITB BDS 18.1</w:t>
            </w:r>
            <w:r w:rsidRPr="00203156">
              <w:rPr>
                <w:b/>
                <w:i/>
                <w:color w:val="000000" w:themeColor="text1"/>
              </w:rPr>
              <w:t>].</w:t>
            </w:r>
          </w:p>
        </w:tc>
      </w:tr>
      <w:tr w:rsidR="00A70758" w:rsidRPr="00203156" w14:paraId="707EB422" w14:textId="77777777" w:rsidTr="00D15A58">
        <w:tc>
          <w:tcPr>
            <w:tcW w:w="1530" w:type="dxa"/>
          </w:tcPr>
          <w:p w14:paraId="446DD587" w14:textId="77777777" w:rsidR="00A70758" w:rsidRPr="00203156" w:rsidRDefault="00A70758" w:rsidP="006C358D">
            <w:pPr>
              <w:tabs>
                <w:tab w:val="right" w:pos="7434"/>
              </w:tabs>
              <w:spacing w:before="120" w:after="120"/>
              <w:rPr>
                <w:b/>
                <w:iCs/>
              </w:rPr>
            </w:pPr>
            <w:r w:rsidRPr="00203156">
              <w:rPr>
                <w:b/>
                <w:iCs/>
              </w:rPr>
              <w:t>ITB 33.1</w:t>
            </w:r>
          </w:p>
        </w:tc>
        <w:tc>
          <w:tcPr>
            <w:tcW w:w="7470" w:type="dxa"/>
          </w:tcPr>
          <w:p w14:paraId="44A57C2D" w14:textId="77777777" w:rsidR="00A70758" w:rsidRPr="00203156" w:rsidRDefault="00A70758" w:rsidP="006C358D">
            <w:pPr>
              <w:widowControl w:val="0"/>
              <w:tabs>
                <w:tab w:val="right" w:pos="7254"/>
              </w:tabs>
              <w:spacing w:before="120" w:after="120"/>
              <w:rPr>
                <w:b/>
                <w:i/>
                <w:color w:val="000000"/>
              </w:rPr>
            </w:pPr>
            <w:r w:rsidRPr="00203156">
              <w:rPr>
                <w:b/>
                <w:i/>
                <w:color w:val="000000"/>
              </w:rPr>
              <w:t xml:space="preserve">[The following provision should be included and the required corresponding information inserted </w:t>
            </w:r>
            <w:r w:rsidRPr="00203156">
              <w:rPr>
                <w:b/>
                <w:i/>
                <w:color w:val="000000"/>
                <w:u w:val="single"/>
              </w:rPr>
              <w:t>only</w:t>
            </w:r>
            <w:r w:rsidRPr="00203156">
              <w:rPr>
                <w:b/>
                <w:i/>
                <w:color w:val="000000"/>
              </w:rPr>
              <w:t xml:space="preserve"> if the Procurement Plan authorizes the application of margin of preference and the Employer intends to apply it to the subject contract. Otherwise omit]</w:t>
            </w:r>
          </w:p>
          <w:p w14:paraId="1B99A5EA" w14:textId="77777777" w:rsidR="00A70758" w:rsidRPr="00203156" w:rsidRDefault="00A70758" w:rsidP="006C358D">
            <w:pPr>
              <w:tabs>
                <w:tab w:val="right" w:pos="7254"/>
              </w:tabs>
              <w:spacing w:before="120" w:after="120"/>
              <w:rPr>
                <w:i/>
              </w:rPr>
            </w:pPr>
            <w:r w:rsidRPr="00203156">
              <w:rPr>
                <w:color w:val="000000"/>
              </w:rPr>
              <w:t xml:space="preserve">A margin of domestic preference </w:t>
            </w:r>
            <w:r w:rsidRPr="00203156">
              <w:rPr>
                <w:b/>
                <w:i/>
                <w:color w:val="000000"/>
              </w:rPr>
              <w:t>[insert</w:t>
            </w:r>
            <w:r w:rsidRPr="00203156">
              <w:rPr>
                <w:b/>
                <w:color w:val="000000"/>
              </w:rPr>
              <w:t xml:space="preserve"> </w:t>
            </w:r>
            <w:r w:rsidRPr="00203156">
              <w:rPr>
                <w:b/>
                <w:i/>
                <w:color w:val="000000"/>
              </w:rPr>
              <w:t>either “shall” or “shall not”</w:t>
            </w:r>
            <w:r w:rsidRPr="00203156">
              <w:rPr>
                <w:b/>
                <w:color w:val="000000"/>
              </w:rPr>
              <w:t>]</w:t>
            </w:r>
            <w:r w:rsidRPr="00203156">
              <w:rPr>
                <w:i/>
                <w:color w:val="000000"/>
              </w:rPr>
              <w:t xml:space="preserve"> ___________</w:t>
            </w:r>
            <w:r w:rsidRPr="00203156">
              <w:rPr>
                <w:color w:val="000000"/>
              </w:rPr>
              <w:t xml:space="preserve">apply.  </w:t>
            </w:r>
            <w:r w:rsidRPr="00203156">
              <w:rPr>
                <w:b/>
                <w:i/>
                <w:color w:val="000000"/>
              </w:rPr>
              <w:t>[</w:t>
            </w:r>
            <w:r w:rsidRPr="00203156">
              <w:rPr>
                <w:b/>
                <w:i/>
                <w:iCs/>
                <w:color w:val="000000"/>
              </w:rPr>
              <w:t>If a margin of preference applies, the application methodology shall be defined in Section III, Evaluation and Qualification Criteria]</w:t>
            </w:r>
          </w:p>
        </w:tc>
      </w:tr>
      <w:tr w:rsidR="00A70758" w:rsidRPr="00203156" w14:paraId="0D9DFE94" w14:textId="77777777" w:rsidTr="00D15A58">
        <w:tc>
          <w:tcPr>
            <w:tcW w:w="1530" w:type="dxa"/>
          </w:tcPr>
          <w:p w14:paraId="47D16A0C" w14:textId="77777777" w:rsidR="00A70758" w:rsidRPr="00203156" w:rsidRDefault="00A70758" w:rsidP="006C358D">
            <w:pPr>
              <w:tabs>
                <w:tab w:val="right" w:pos="7434"/>
              </w:tabs>
              <w:spacing w:before="120" w:after="120"/>
              <w:rPr>
                <w:b/>
                <w:iCs/>
              </w:rPr>
            </w:pPr>
            <w:r w:rsidRPr="00203156">
              <w:rPr>
                <w:b/>
                <w:iCs/>
              </w:rPr>
              <w:t>ITB 34.5</w:t>
            </w:r>
          </w:p>
        </w:tc>
        <w:tc>
          <w:tcPr>
            <w:tcW w:w="7470" w:type="dxa"/>
          </w:tcPr>
          <w:p w14:paraId="47DE2533" w14:textId="77777777" w:rsidR="00A70758" w:rsidRPr="00203156" w:rsidRDefault="00A70758" w:rsidP="006C358D">
            <w:pPr>
              <w:pStyle w:val="Headfid1"/>
              <w:suppressAutoHyphens/>
              <w:rPr>
                <w:b w:val="0"/>
                <w:bCs w:val="0"/>
                <w:lang w:val="en-US"/>
              </w:rPr>
            </w:pPr>
            <w:r w:rsidRPr="00203156">
              <w:rPr>
                <w:b w:val="0"/>
                <w:lang w:val="en-US"/>
              </w:rPr>
              <w:t>The combined price for the Rehabilitation and Improvement Works may not exceed the following threshold</w:t>
            </w:r>
            <w:r w:rsidR="00773FAC" w:rsidRPr="00203156">
              <w:rPr>
                <w:b w:val="0"/>
                <w:lang w:val="en-US"/>
              </w:rPr>
              <w:t xml:space="preserve">: </w:t>
            </w:r>
            <w:r w:rsidR="00773FAC" w:rsidRPr="00203156">
              <w:rPr>
                <w:b w:val="0"/>
                <w:i/>
                <w:lang w:val="en-US"/>
              </w:rPr>
              <w:t>[</w:t>
            </w:r>
            <w:r w:rsidRPr="00203156">
              <w:rPr>
                <w:b w:val="0"/>
                <w:i/>
                <w:lang w:val="en-US"/>
              </w:rPr>
              <w:t>select one of the two options below]</w:t>
            </w:r>
          </w:p>
          <w:p w14:paraId="30460360" w14:textId="77777777" w:rsidR="00A70758" w:rsidRPr="00203156" w:rsidRDefault="00A70758" w:rsidP="006C358D">
            <w:pPr>
              <w:pStyle w:val="Headfid1"/>
              <w:suppressAutoHyphens/>
              <w:rPr>
                <w:b w:val="0"/>
                <w:bCs w:val="0"/>
                <w:i/>
                <w:lang w:val="en-US"/>
              </w:rPr>
            </w:pPr>
            <w:r w:rsidRPr="00203156">
              <w:rPr>
                <w:b w:val="0"/>
                <w:u w:val="single"/>
                <w:lang w:val="en-US"/>
              </w:rPr>
              <w:t>Option 1</w:t>
            </w:r>
            <w:r w:rsidRPr="00203156">
              <w:rPr>
                <w:b w:val="0"/>
                <w:lang w:val="en-US"/>
              </w:rPr>
              <w:t xml:space="preserve">:  _______% of the total contract price excluding provisional sums </w:t>
            </w:r>
            <w:r w:rsidRPr="00203156">
              <w:rPr>
                <w:b w:val="0"/>
                <w:i/>
                <w:lang w:val="en-US"/>
              </w:rPr>
              <w:t>[insert percentage], or</w:t>
            </w:r>
          </w:p>
          <w:p w14:paraId="08FC384B" w14:textId="77777777" w:rsidR="00773FAC" w:rsidRPr="00203156" w:rsidRDefault="00773FAC" w:rsidP="006C358D">
            <w:pPr>
              <w:pStyle w:val="Headfid1"/>
              <w:suppressAutoHyphens/>
              <w:rPr>
                <w:b w:val="0"/>
                <w:bCs w:val="0"/>
                <w:i/>
                <w:lang w:val="en-US"/>
              </w:rPr>
            </w:pPr>
          </w:p>
          <w:p w14:paraId="4F08547C" w14:textId="77777777" w:rsidR="00A70758" w:rsidRPr="00203156" w:rsidRDefault="00A70758" w:rsidP="006C358D">
            <w:pPr>
              <w:tabs>
                <w:tab w:val="right" w:pos="7254"/>
              </w:tabs>
              <w:spacing w:before="120" w:after="120"/>
              <w:rPr>
                <w:bCs w:val="0"/>
                <w:i/>
              </w:rPr>
            </w:pPr>
            <w:r w:rsidRPr="00203156">
              <w:rPr>
                <w:u w:val="single"/>
              </w:rPr>
              <w:t>Option 2</w:t>
            </w:r>
            <w:r w:rsidRPr="00203156">
              <w:t xml:space="preserve">:  The amount of  </w:t>
            </w:r>
            <w:r w:rsidRPr="00203156">
              <w:rPr>
                <w:i/>
              </w:rPr>
              <w:t>…………………[insert amount and currency]</w:t>
            </w:r>
          </w:p>
        </w:tc>
      </w:tr>
      <w:tr w:rsidR="00941C84" w:rsidRPr="00203156" w14:paraId="6AE4381F" w14:textId="77777777" w:rsidTr="00D15A58">
        <w:tc>
          <w:tcPr>
            <w:tcW w:w="1530" w:type="dxa"/>
            <w:shd w:val="clear" w:color="auto" w:fill="auto"/>
          </w:tcPr>
          <w:p w14:paraId="013C2BF7" w14:textId="77777777" w:rsidR="00941C84" w:rsidRPr="00203156" w:rsidRDefault="00941C84" w:rsidP="006C358D">
            <w:pPr>
              <w:tabs>
                <w:tab w:val="right" w:pos="7434"/>
              </w:tabs>
              <w:spacing w:before="120" w:after="120"/>
              <w:rPr>
                <w:b/>
                <w:iCs/>
              </w:rPr>
            </w:pPr>
            <w:r w:rsidRPr="00203156">
              <w:rPr>
                <w:b/>
                <w:iCs/>
                <w:color w:val="000000" w:themeColor="text1"/>
              </w:rPr>
              <w:t>ITB 3</w:t>
            </w:r>
            <w:r w:rsidR="00651D1C" w:rsidRPr="00203156">
              <w:rPr>
                <w:b/>
                <w:iCs/>
                <w:color w:val="000000" w:themeColor="text1"/>
              </w:rPr>
              <w:t>4</w:t>
            </w:r>
            <w:r w:rsidRPr="00203156">
              <w:rPr>
                <w:b/>
                <w:iCs/>
                <w:color w:val="000000" w:themeColor="text1"/>
              </w:rPr>
              <w:t xml:space="preserve">.2 (f) </w:t>
            </w:r>
          </w:p>
        </w:tc>
        <w:tc>
          <w:tcPr>
            <w:tcW w:w="7470" w:type="dxa"/>
            <w:shd w:val="clear" w:color="auto" w:fill="auto"/>
          </w:tcPr>
          <w:p w14:paraId="7C6F5F0B" w14:textId="77777777" w:rsidR="00941C84" w:rsidRPr="00203156" w:rsidRDefault="00941C84" w:rsidP="006C358D">
            <w:pPr>
              <w:spacing w:before="120" w:after="120"/>
              <w:rPr>
                <w:b/>
                <w:bCs w:val="0"/>
                <w:color w:val="000000" w:themeColor="text1"/>
                <w:sz w:val="22"/>
              </w:rPr>
            </w:pPr>
            <w:r w:rsidRPr="00203156">
              <w:rPr>
                <w:b/>
                <w:color w:val="000000" w:themeColor="text1"/>
                <w:sz w:val="22"/>
              </w:rPr>
              <w:t>[</w:t>
            </w:r>
            <w:r w:rsidRPr="00203156">
              <w:rPr>
                <w:b/>
                <w:i/>
                <w:color w:val="000000" w:themeColor="text1"/>
                <w:sz w:val="22"/>
              </w:rPr>
              <w:t>Delete this section if not applicable</w:t>
            </w:r>
            <w:r w:rsidRPr="00203156">
              <w:rPr>
                <w:b/>
                <w:color w:val="000000" w:themeColor="text1"/>
                <w:sz w:val="22"/>
              </w:rPr>
              <w:t>]</w:t>
            </w:r>
          </w:p>
          <w:p w14:paraId="579E31AA" w14:textId="77777777" w:rsidR="00941C84" w:rsidRPr="00203156" w:rsidRDefault="00941C84" w:rsidP="006C358D">
            <w:pPr>
              <w:pStyle w:val="Headfid1"/>
              <w:suppressAutoHyphens/>
              <w:rPr>
                <w:b w:val="0"/>
                <w:bCs w:val="0"/>
                <w:lang w:val="en-US"/>
              </w:rPr>
            </w:pPr>
            <w:r w:rsidRPr="00203156">
              <w:rPr>
                <w:b w:val="0"/>
                <w:color w:val="000000" w:themeColor="text1"/>
                <w:lang w:val="en-US"/>
              </w:rPr>
              <w:t>Additional requirements apply. These are detailed in the evaluation criteria in Section III, Evaluation and Qualification Criteria.</w:t>
            </w:r>
            <w:r w:rsidRPr="00203156" w:rsidDel="00EF435D">
              <w:rPr>
                <w:b w:val="0"/>
                <w:color w:val="000000" w:themeColor="text1"/>
                <w:lang w:val="en-US"/>
              </w:rPr>
              <w:t xml:space="preserve"> </w:t>
            </w:r>
          </w:p>
        </w:tc>
      </w:tr>
      <w:tr w:rsidR="00773FAC" w:rsidRPr="00203156" w14:paraId="3BCEC642" w14:textId="77777777" w:rsidTr="00D15A58">
        <w:tc>
          <w:tcPr>
            <w:tcW w:w="1530" w:type="dxa"/>
            <w:shd w:val="clear" w:color="auto" w:fill="auto"/>
          </w:tcPr>
          <w:p w14:paraId="5049F6A5" w14:textId="77777777" w:rsidR="00773FAC" w:rsidRPr="00203156" w:rsidRDefault="00773FAC" w:rsidP="006C358D">
            <w:pPr>
              <w:tabs>
                <w:tab w:val="right" w:pos="7434"/>
              </w:tabs>
              <w:spacing w:before="120" w:after="120"/>
              <w:rPr>
                <w:b/>
                <w:iCs/>
                <w:color w:val="000000" w:themeColor="text1"/>
              </w:rPr>
            </w:pPr>
            <w:r w:rsidRPr="00203156">
              <w:rPr>
                <w:b/>
                <w:iCs/>
                <w:color w:val="000000" w:themeColor="text1"/>
              </w:rPr>
              <w:t>ITB 38.2</w:t>
            </w:r>
          </w:p>
        </w:tc>
        <w:tc>
          <w:tcPr>
            <w:tcW w:w="7470" w:type="dxa"/>
            <w:shd w:val="clear" w:color="auto" w:fill="auto"/>
          </w:tcPr>
          <w:p w14:paraId="4087FBAC" w14:textId="77777777" w:rsidR="00773FAC" w:rsidRPr="00203156" w:rsidRDefault="00D60613" w:rsidP="006C358D">
            <w:pPr>
              <w:spacing w:before="120" w:after="120"/>
              <w:rPr>
                <w:bCs w:val="0"/>
                <w:color w:val="000000" w:themeColor="text1"/>
              </w:rPr>
            </w:pPr>
            <w:r w:rsidRPr="00203156">
              <w:rPr>
                <w:color w:val="000000" w:themeColor="text1"/>
              </w:rPr>
              <w:t>Where prequalification has not taken place, t</w:t>
            </w:r>
            <w:r w:rsidR="00773FAC" w:rsidRPr="00203156">
              <w:rPr>
                <w:color w:val="000000" w:themeColor="text1"/>
              </w:rPr>
              <w:t xml:space="preserve">he Employer _________ </w:t>
            </w:r>
            <w:r w:rsidR="00773FAC" w:rsidRPr="00203156">
              <w:rPr>
                <w:b/>
                <w:i/>
                <w:color w:val="000000" w:themeColor="text1"/>
              </w:rPr>
              <w:t>[insert “shall” or shall not”]</w:t>
            </w:r>
            <w:r w:rsidR="00773FAC" w:rsidRPr="00203156">
              <w:rPr>
                <w:color w:val="000000" w:themeColor="text1"/>
              </w:rPr>
              <w:t xml:space="preserve"> permit that specific experience for parts of the Works and Service may be met by Specialized Subcontractors.</w:t>
            </w:r>
          </w:p>
        </w:tc>
      </w:tr>
      <w:tr w:rsidR="00E42A9F" w:rsidRPr="00203156" w14:paraId="28EA8F46" w14:textId="77777777" w:rsidTr="00D15A58">
        <w:tc>
          <w:tcPr>
            <w:tcW w:w="9000" w:type="dxa"/>
            <w:gridSpan w:val="2"/>
            <w:vAlign w:val="center"/>
          </w:tcPr>
          <w:p w14:paraId="0698A47A" w14:textId="77777777" w:rsidR="00E42A9F" w:rsidRPr="00203156" w:rsidRDefault="00E42A9F" w:rsidP="002A5711">
            <w:pPr>
              <w:tabs>
                <w:tab w:val="right" w:pos="7254"/>
              </w:tabs>
              <w:spacing w:before="120" w:after="120"/>
              <w:jc w:val="center"/>
              <w:rPr>
                <w:b/>
                <w:color w:val="000000"/>
              </w:rPr>
            </w:pPr>
            <w:r w:rsidRPr="003D75D7">
              <w:rPr>
                <w:b/>
                <w:color w:val="000000" w:themeColor="text1"/>
                <w:sz w:val="28"/>
              </w:rPr>
              <w:t>F.  Award of Contract</w:t>
            </w:r>
          </w:p>
        </w:tc>
      </w:tr>
      <w:tr w:rsidR="00E42A9F" w:rsidRPr="00203156" w14:paraId="6127392A" w14:textId="77777777" w:rsidTr="00D15A58">
        <w:tc>
          <w:tcPr>
            <w:tcW w:w="1530" w:type="dxa"/>
          </w:tcPr>
          <w:p w14:paraId="498737B0" w14:textId="77777777" w:rsidR="00E42A9F" w:rsidRPr="00203156" w:rsidRDefault="00E42A9F" w:rsidP="00E42A9F">
            <w:pPr>
              <w:spacing w:before="120" w:after="120"/>
              <w:rPr>
                <w:b/>
                <w:bCs w:val="0"/>
                <w:color w:val="000000"/>
              </w:rPr>
            </w:pPr>
            <w:r>
              <w:rPr>
                <w:b/>
              </w:rPr>
              <w:t>ITB 46.1</w:t>
            </w:r>
          </w:p>
        </w:tc>
        <w:tc>
          <w:tcPr>
            <w:tcW w:w="7470" w:type="dxa"/>
          </w:tcPr>
          <w:p w14:paraId="63702ACF" w14:textId="77777777" w:rsidR="00E42A9F" w:rsidRPr="00203156" w:rsidRDefault="00E42A9F" w:rsidP="00E42A9F">
            <w:pPr>
              <w:tabs>
                <w:tab w:val="right" w:pos="7254"/>
              </w:tabs>
              <w:spacing w:before="120" w:after="120"/>
              <w:rPr>
                <w:b/>
                <w:color w:val="000000"/>
              </w:rPr>
            </w:pPr>
            <w:r w:rsidRPr="00F80D03">
              <w:t>The successful Bidder [</w:t>
            </w:r>
            <w:r w:rsidRPr="00F80D03">
              <w:rPr>
                <w:i/>
              </w:rPr>
              <w:t>shall] or [shall not]</w:t>
            </w:r>
            <w:r w:rsidRPr="00F80D03">
              <w:t xml:space="preserve"> submit the Beneficial Ownership Disclosure Form.</w:t>
            </w:r>
          </w:p>
        </w:tc>
      </w:tr>
      <w:tr w:rsidR="00E42A9F" w:rsidRPr="00203156" w14:paraId="65C913F5" w14:textId="77777777" w:rsidTr="00D15A58">
        <w:tc>
          <w:tcPr>
            <w:tcW w:w="1530" w:type="dxa"/>
          </w:tcPr>
          <w:p w14:paraId="0DF91086" w14:textId="3B6B898C" w:rsidR="00E42A9F" w:rsidRPr="00203156" w:rsidRDefault="00E42A9F" w:rsidP="001B1E1C">
            <w:pPr>
              <w:spacing w:before="120" w:after="120"/>
              <w:rPr>
                <w:b/>
                <w:bCs w:val="0"/>
                <w:color w:val="000000"/>
              </w:rPr>
            </w:pPr>
            <w:r w:rsidRPr="00203156">
              <w:rPr>
                <w:b/>
                <w:color w:val="000000"/>
              </w:rPr>
              <w:t>ITB 47.1 and 47.2</w:t>
            </w:r>
          </w:p>
        </w:tc>
        <w:tc>
          <w:tcPr>
            <w:tcW w:w="7470" w:type="dxa"/>
          </w:tcPr>
          <w:p w14:paraId="26FB9217" w14:textId="77777777" w:rsidR="00E42A9F" w:rsidRPr="00203156" w:rsidRDefault="00E42A9F" w:rsidP="00E42A9F">
            <w:pPr>
              <w:tabs>
                <w:tab w:val="right" w:pos="7254"/>
              </w:tabs>
              <w:spacing w:before="120" w:after="120"/>
              <w:rPr>
                <w:b/>
                <w:color w:val="000000"/>
              </w:rPr>
            </w:pPr>
            <w:r w:rsidRPr="00203156">
              <w:rPr>
                <w:b/>
                <w:color w:val="000000"/>
              </w:rPr>
              <w:t>[Delete the following if not applicable]</w:t>
            </w:r>
          </w:p>
          <w:p w14:paraId="1C2032AE" w14:textId="0792056C" w:rsidR="00E42A9F" w:rsidRPr="00203156" w:rsidRDefault="00E42A9F" w:rsidP="00E42A9F">
            <w:pPr>
              <w:tabs>
                <w:tab w:val="right" w:pos="7254"/>
              </w:tabs>
              <w:spacing w:before="120" w:after="120"/>
              <w:rPr>
                <w:color w:val="000000"/>
              </w:rPr>
            </w:pPr>
            <w:r w:rsidRPr="00203156">
              <w:rPr>
                <w:color w:val="000000"/>
              </w:rPr>
              <w:t xml:space="preserve">The successful Bidder shall be required to submit an </w:t>
            </w:r>
            <w:r w:rsidRPr="00203156">
              <w:t>Environmental, Social, Health and Safety (ES) Performance Security.</w:t>
            </w:r>
          </w:p>
          <w:p w14:paraId="1A450B24" w14:textId="2539E788" w:rsidR="00E42A9F" w:rsidRPr="00203156" w:rsidRDefault="00E42A9F" w:rsidP="00E42A9F">
            <w:pPr>
              <w:tabs>
                <w:tab w:val="right" w:pos="7254"/>
              </w:tabs>
              <w:spacing w:before="120" w:after="120"/>
              <w:rPr>
                <w:i/>
                <w:color w:val="000000"/>
              </w:rPr>
            </w:pPr>
            <w:r w:rsidRPr="00203156">
              <w:rPr>
                <w:i/>
                <w:color w:val="000000"/>
              </w:rPr>
              <w:t>[Note: The ES Performance Security shall normally be required where E</w:t>
            </w:r>
            <w:r w:rsidR="000F402B">
              <w:rPr>
                <w:i/>
                <w:color w:val="000000"/>
              </w:rPr>
              <w:t xml:space="preserve">S </w:t>
            </w:r>
            <w:r w:rsidRPr="00203156">
              <w:rPr>
                <w:i/>
                <w:color w:val="000000"/>
              </w:rPr>
              <w:t xml:space="preserve">risks are </w:t>
            </w:r>
            <w:r w:rsidR="00644B2D">
              <w:rPr>
                <w:i/>
                <w:color w:val="000000"/>
              </w:rPr>
              <w:t>high</w:t>
            </w:r>
            <w:r w:rsidRPr="00203156">
              <w:rPr>
                <w:i/>
                <w:color w:val="000000"/>
              </w:rPr>
              <w:t>.]</w:t>
            </w:r>
          </w:p>
        </w:tc>
      </w:tr>
      <w:tr w:rsidR="00E42A9F" w:rsidRPr="00203156" w14:paraId="7CC5CE59" w14:textId="77777777" w:rsidTr="00D15A58">
        <w:tc>
          <w:tcPr>
            <w:tcW w:w="1530" w:type="dxa"/>
          </w:tcPr>
          <w:p w14:paraId="6E0F7A77" w14:textId="77777777" w:rsidR="00E42A9F" w:rsidRPr="00203156" w:rsidRDefault="00E42A9F" w:rsidP="00E42A9F">
            <w:pPr>
              <w:spacing w:before="120" w:after="120"/>
              <w:rPr>
                <w:b/>
                <w:bCs w:val="0"/>
                <w:color w:val="000000"/>
              </w:rPr>
            </w:pPr>
            <w:r w:rsidRPr="00203156">
              <w:rPr>
                <w:b/>
              </w:rPr>
              <w:t>ITB 48.1</w:t>
            </w:r>
          </w:p>
        </w:tc>
        <w:tc>
          <w:tcPr>
            <w:tcW w:w="7470" w:type="dxa"/>
          </w:tcPr>
          <w:p w14:paraId="62DA069D" w14:textId="77777777" w:rsidR="00E42A9F" w:rsidRPr="00203156" w:rsidRDefault="00E42A9F" w:rsidP="00E42A9F">
            <w:pPr>
              <w:spacing w:before="120" w:after="120"/>
            </w:pPr>
            <w:r w:rsidRPr="00203156">
              <w:rPr>
                <w:color w:val="000000" w:themeColor="text1"/>
              </w:rPr>
              <w:t>The procedures for making a Procurement-related Complaint are detailed in the “</w:t>
            </w:r>
            <w:hyperlink r:id="rId30" w:history="1">
              <w:r w:rsidRPr="00203156">
                <w:rPr>
                  <w:rStyle w:val="Hyperlink"/>
                </w:rPr>
                <w:t>Procurement Regulations for IPF Borrowers</w:t>
              </w:r>
            </w:hyperlink>
            <w:r w:rsidRPr="00203156">
              <w:rPr>
                <w:color w:val="000000" w:themeColor="text1"/>
              </w:rPr>
              <w:t xml:space="preserve"> (Annex III).” If a Bidder wishes to make a Procurement-related Complaint, the Bidder sh</w:t>
            </w:r>
            <w:r w:rsidR="00C0669D">
              <w:rPr>
                <w:color w:val="000000" w:themeColor="text1"/>
              </w:rPr>
              <w:t>all</w:t>
            </w:r>
            <w:r w:rsidRPr="00203156">
              <w:rPr>
                <w:color w:val="000000" w:themeColor="text1"/>
              </w:rPr>
              <w:t xml:space="preserve"> submit its complaint following </w:t>
            </w:r>
            <w:r w:rsidRPr="00203156">
              <w:t xml:space="preserve">these procedures, </w:t>
            </w:r>
            <w:r w:rsidR="00C0669D">
              <w:t>I</w:t>
            </w:r>
            <w:r w:rsidR="00C0669D" w:rsidRPr="00203156">
              <w:t xml:space="preserve">n </w:t>
            </w:r>
            <w:r w:rsidR="00C0669D">
              <w:t>W</w:t>
            </w:r>
            <w:r w:rsidR="00C0669D" w:rsidRPr="00203156">
              <w:t xml:space="preserve">riting </w:t>
            </w:r>
            <w:r w:rsidRPr="00203156">
              <w:t xml:space="preserve">(by the quickest means available, </w:t>
            </w:r>
            <w:r w:rsidR="00C0669D">
              <w:t xml:space="preserve">such as </w:t>
            </w:r>
            <w:r w:rsidRPr="00203156">
              <w:t>by email or fax), to:</w:t>
            </w:r>
          </w:p>
          <w:p w14:paraId="613C97B7" w14:textId="77777777" w:rsidR="00E42A9F" w:rsidRPr="00203156" w:rsidRDefault="00E42A9F" w:rsidP="00E42A9F">
            <w:pPr>
              <w:spacing w:before="120" w:after="120"/>
              <w:ind w:left="341"/>
              <w:rPr>
                <w:i/>
              </w:rPr>
            </w:pPr>
            <w:r w:rsidRPr="00203156">
              <w:rPr>
                <w:b/>
              </w:rPr>
              <w:t>For the attention</w:t>
            </w:r>
            <w:r w:rsidRPr="00203156">
              <w:t xml:space="preserve">: </w:t>
            </w:r>
            <w:r w:rsidRPr="00203156">
              <w:rPr>
                <w:i/>
              </w:rPr>
              <w:t>[insert full name of person receiving complaints]</w:t>
            </w:r>
          </w:p>
          <w:p w14:paraId="6C9529C9" w14:textId="77777777" w:rsidR="00E42A9F" w:rsidRPr="00203156" w:rsidRDefault="00E42A9F" w:rsidP="00E42A9F">
            <w:pPr>
              <w:spacing w:before="120" w:after="120"/>
              <w:ind w:left="341"/>
            </w:pPr>
            <w:r w:rsidRPr="00203156">
              <w:rPr>
                <w:b/>
              </w:rPr>
              <w:t>Title/position</w:t>
            </w:r>
            <w:r w:rsidRPr="00203156">
              <w:t xml:space="preserve">: </w:t>
            </w:r>
            <w:r w:rsidRPr="00203156">
              <w:rPr>
                <w:i/>
              </w:rPr>
              <w:t>[insert title/position]</w:t>
            </w:r>
          </w:p>
          <w:p w14:paraId="3170E9D9" w14:textId="77777777" w:rsidR="00E42A9F" w:rsidRPr="00203156" w:rsidRDefault="00E42A9F" w:rsidP="00E42A9F">
            <w:pPr>
              <w:spacing w:before="120" w:after="120"/>
              <w:ind w:left="341"/>
              <w:rPr>
                <w:i/>
              </w:rPr>
            </w:pPr>
            <w:r>
              <w:rPr>
                <w:b/>
              </w:rPr>
              <w:t>Employer</w:t>
            </w:r>
            <w:r w:rsidRPr="00203156">
              <w:t xml:space="preserve">: </w:t>
            </w:r>
            <w:r w:rsidRPr="00203156">
              <w:rPr>
                <w:i/>
              </w:rPr>
              <w:t xml:space="preserve">[insert name of </w:t>
            </w:r>
            <w:r>
              <w:rPr>
                <w:i/>
              </w:rPr>
              <w:t>Employer</w:t>
            </w:r>
            <w:r w:rsidRPr="00203156">
              <w:rPr>
                <w:i/>
              </w:rPr>
              <w:t>]</w:t>
            </w:r>
          </w:p>
          <w:p w14:paraId="53C7FDFA" w14:textId="77777777" w:rsidR="00E42A9F" w:rsidRPr="00203156" w:rsidRDefault="00E42A9F" w:rsidP="00E42A9F">
            <w:pPr>
              <w:spacing w:before="120" w:after="120"/>
              <w:ind w:left="341"/>
              <w:rPr>
                <w:i/>
              </w:rPr>
            </w:pPr>
            <w:r w:rsidRPr="00203156">
              <w:rPr>
                <w:b/>
              </w:rPr>
              <w:t>Email address</w:t>
            </w:r>
            <w:r w:rsidRPr="00203156">
              <w:rPr>
                <w:i/>
              </w:rPr>
              <w:t>: [insert email address]</w:t>
            </w:r>
          </w:p>
          <w:p w14:paraId="3A6738FC" w14:textId="77777777" w:rsidR="00E42A9F" w:rsidRPr="00203156" w:rsidRDefault="00E42A9F" w:rsidP="00E42A9F">
            <w:pPr>
              <w:spacing w:before="120" w:after="120"/>
              <w:ind w:left="341"/>
              <w:rPr>
                <w:i/>
              </w:rPr>
            </w:pPr>
            <w:r w:rsidRPr="00203156">
              <w:rPr>
                <w:b/>
              </w:rPr>
              <w:t>Fax number</w:t>
            </w:r>
            <w:r w:rsidRPr="00203156">
              <w:t xml:space="preserve">: </w:t>
            </w:r>
            <w:r w:rsidRPr="00203156">
              <w:rPr>
                <w:i/>
              </w:rPr>
              <w:t>[insert fax number]</w:t>
            </w:r>
            <w:r w:rsidRPr="00203156">
              <w:t xml:space="preserve"> </w:t>
            </w:r>
            <w:r w:rsidRPr="00203156">
              <w:rPr>
                <w:b/>
                <w:i/>
              </w:rPr>
              <w:t>delete if not used</w:t>
            </w:r>
          </w:p>
          <w:p w14:paraId="2501FB3B" w14:textId="77777777" w:rsidR="00E42A9F" w:rsidRPr="00203156" w:rsidRDefault="00E42A9F" w:rsidP="00E42A9F">
            <w:pPr>
              <w:spacing w:before="120" w:after="120"/>
              <w:rPr>
                <w:color w:val="000000" w:themeColor="text1"/>
              </w:rPr>
            </w:pPr>
            <w:r w:rsidRPr="00203156">
              <w:t>In summary, a Procurement</w:t>
            </w:r>
            <w:r w:rsidRPr="00203156">
              <w:rPr>
                <w:color w:val="000000" w:themeColor="text1"/>
              </w:rPr>
              <w:t>-related Complaint may challenge any of the following:</w:t>
            </w:r>
          </w:p>
          <w:p w14:paraId="580FDE8C" w14:textId="77777777" w:rsidR="00E42A9F" w:rsidRPr="007D5753" w:rsidRDefault="00E42A9F" w:rsidP="003B5DF9">
            <w:pPr>
              <w:pStyle w:val="ListParagraph"/>
              <w:numPr>
                <w:ilvl w:val="0"/>
                <w:numId w:val="104"/>
              </w:numPr>
              <w:spacing w:before="120" w:after="120"/>
              <w:ind w:left="714" w:hanging="357"/>
              <w:contextualSpacing w:val="0"/>
              <w:jc w:val="left"/>
              <w:rPr>
                <w:color w:val="000000" w:themeColor="text1"/>
              </w:rPr>
            </w:pPr>
            <w:r w:rsidRPr="00203156">
              <w:rPr>
                <w:color w:val="000000" w:themeColor="text1"/>
              </w:rPr>
              <w:t>the terms of the Bidding Documents;</w:t>
            </w:r>
            <w:r>
              <w:rPr>
                <w:color w:val="000000" w:themeColor="text1"/>
              </w:rPr>
              <w:t xml:space="preserve"> </w:t>
            </w:r>
            <w:r w:rsidRPr="007D5753">
              <w:rPr>
                <w:color w:val="000000" w:themeColor="text1"/>
              </w:rPr>
              <w:t>and</w:t>
            </w:r>
          </w:p>
          <w:p w14:paraId="73D99213" w14:textId="77777777" w:rsidR="00E42A9F" w:rsidRPr="00203156" w:rsidRDefault="00E42A9F" w:rsidP="003B5DF9">
            <w:pPr>
              <w:pStyle w:val="ListParagraph"/>
              <w:numPr>
                <w:ilvl w:val="0"/>
                <w:numId w:val="104"/>
              </w:numPr>
              <w:spacing w:before="120" w:after="120"/>
              <w:ind w:left="714" w:hanging="357"/>
              <w:contextualSpacing w:val="0"/>
              <w:jc w:val="left"/>
              <w:rPr>
                <w:b/>
                <w:color w:val="000000"/>
              </w:rPr>
            </w:pPr>
            <w:r w:rsidRPr="00203156">
              <w:rPr>
                <w:color w:val="000000" w:themeColor="text1"/>
              </w:rPr>
              <w:t>the Employer’s decision to award the contract.</w:t>
            </w:r>
          </w:p>
        </w:tc>
      </w:tr>
    </w:tbl>
    <w:p w14:paraId="4B8A1874" w14:textId="77777777" w:rsidR="004411FE" w:rsidRPr="00203156" w:rsidRDefault="004411FE" w:rsidP="002D48F5">
      <w:pPr>
        <w:spacing w:before="240" w:after="240"/>
        <w:rPr>
          <w:b/>
          <w:bCs w:val="0"/>
          <w:sz w:val="28"/>
        </w:rPr>
      </w:pPr>
    </w:p>
    <w:p w14:paraId="0BD8F82E" w14:textId="77777777" w:rsidR="006309F7" w:rsidRPr="00203156" w:rsidRDefault="006309F7" w:rsidP="002D48F5">
      <w:pPr>
        <w:pStyle w:val="Footer"/>
        <w:spacing w:before="240" w:after="240"/>
        <w:sectPr w:rsidR="006309F7" w:rsidRPr="00203156" w:rsidSect="005E62FE">
          <w:headerReference w:type="even" r:id="rId31"/>
          <w:headerReference w:type="default" r:id="rId32"/>
          <w:headerReference w:type="first" r:id="rId33"/>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203156" w14:paraId="5DF895D3" w14:textId="77777777">
        <w:trPr>
          <w:cantSplit/>
          <w:trHeight w:val="1260"/>
        </w:trPr>
        <w:tc>
          <w:tcPr>
            <w:tcW w:w="9090" w:type="dxa"/>
            <w:tcBorders>
              <w:top w:val="nil"/>
            </w:tcBorders>
            <w:vAlign w:val="center"/>
          </w:tcPr>
          <w:p w14:paraId="1DB5AE9E" w14:textId="77777777" w:rsidR="006309F7" w:rsidRPr="00203156" w:rsidRDefault="006309F7" w:rsidP="002D48F5">
            <w:pPr>
              <w:pStyle w:val="Subtitle"/>
              <w:spacing w:before="240" w:after="240"/>
              <w:rPr>
                <w:sz w:val="28"/>
              </w:rPr>
            </w:pPr>
            <w:bookmarkStart w:id="402" w:name="_Hlt41971439"/>
            <w:bookmarkStart w:id="403" w:name="_Hlt148333233"/>
            <w:bookmarkStart w:id="404" w:name="_Toc438266925"/>
            <w:bookmarkStart w:id="405" w:name="_Toc438267899"/>
            <w:bookmarkStart w:id="406" w:name="_Toc438366666"/>
            <w:bookmarkStart w:id="407" w:name="_Toc101929321"/>
            <w:bookmarkStart w:id="408" w:name="_Toc114455699"/>
            <w:bookmarkStart w:id="409" w:name="_Toc44499610"/>
            <w:bookmarkEnd w:id="402"/>
            <w:bookmarkEnd w:id="403"/>
            <w:r w:rsidRPr="00203156">
              <w:t>Section III</w:t>
            </w:r>
            <w:r w:rsidR="00BF76B0" w:rsidRPr="00203156">
              <w:t xml:space="preserve"> -</w:t>
            </w:r>
            <w:r w:rsidR="003A56FA" w:rsidRPr="00203156">
              <w:t xml:space="preserve"> </w:t>
            </w:r>
            <w:r w:rsidRPr="00203156">
              <w:t>Evaluation and Qualification Criteria</w:t>
            </w:r>
            <w:bookmarkStart w:id="410" w:name="_Hlt103048614"/>
            <w:bookmarkStart w:id="411" w:name="_Toc41971241"/>
            <w:bookmarkStart w:id="412" w:name="_Toc101929322"/>
            <w:bookmarkEnd w:id="404"/>
            <w:bookmarkEnd w:id="405"/>
            <w:bookmarkEnd w:id="406"/>
            <w:bookmarkEnd w:id="407"/>
            <w:bookmarkEnd w:id="410"/>
            <w:r w:rsidR="005409C1" w:rsidRPr="00203156">
              <w:br/>
            </w:r>
            <w:r w:rsidRPr="00203156">
              <w:rPr>
                <w:iCs/>
              </w:rPr>
              <w:t>(Following Prequalification)</w:t>
            </w:r>
            <w:bookmarkEnd w:id="408"/>
            <w:bookmarkEnd w:id="409"/>
            <w:bookmarkEnd w:id="411"/>
            <w:bookmarkEnd w:id="412"/>
          </w:p>
        </w:tc>
      </w:tr>
    </w:tbl>
    <w:p w14:paraId="2498A2DC" w14:textId="77777777" w:rsidR="00FE7B7C" w:rsidRPr="00203156" w:rsidRDefault="00FE7B7C" w:rsidP="00D81BD1">
      <w:pPr>
        <w:pStyle w:val="BodyText"/>
        <w:spacing w:before="120" w:after="120"/>
        <w:rPr>
          <w:color w:val="000000" w:themeColor="text1"/>
        </w:rPr>
      </w:pPr>
      <w:bookmarkStart w:id="413" w:name="_Toc503874227"/>
      <w:bookmarkStart w:id="414" w:name="_Toc4390859"/>
      <w:bookmarkStart w:id="415" w:name="_Toc4405764"/>
      <w:r w:rsidRPr="00203156">
        <w:rPr>
          <w:color w:val="000000" w:themeColor="text1"/>
        </w:rPr>
        <w:t xml:space="preserve">This section contains the criteria that the Employer shall use to evaluate Bids and qualify Bidders.  </w:t>
      </w:r>
      <w:r w:rsidRPr="00203156">
        <w:rPr>
          <w:iCs/>
          <w:color w:val="000000" w:themeColor="text1"/>
        </w:rPr>
        <w:t xml:space="preserve">No other factors, methods or criteria shall be used </w:t>
      </w:r>
      <w:r w:rsidRPr="00203156">
        <w:t xml:space="preserve">other than specified in this </w:t>
      </w:r>
      <w:r w:rsidR="009260AF" w:rsidRPr="00203156">
        <w:t>bidding document</w:t>
      </w:r>
      <w:r w:rsidRPr="00203156">
        <w:t>.</w:t>
      </w:r>
      <w:r w:rsidRPr="00203156">
        <w:rPr>
          <w:iCs/>
          <w:color w:val="000000" w:themeColor="text1"/>
        </w:rPr>
        <w:t>.</w:t>
      </w:r>
      <w:r w:rsidRPr="00203156">
        <w:rPr>
          <w:color w:val="000000" w:themeColor="text1"/>
        </w:rPr>
        <w:t xml:space="preserve"> The Bidder shall provide all the information requested in the forms included in Section IV, Bidding Forms.</w:t>
      </w:r>
    </w:p>
    <w:bookmarkEnd w:id="413"/>
    <w:bookmarkEnd w:id="414"/>
    <w:bookmarkEnd w:id="415"/>
    <w:p w14:paraId="0EAC9848" w14:textId="29187CCD" w:rsidR="006309F7" w:rsidRPr="00E07B14" w:rsidRDefault="006309F7" w:rsidP="003B5DF9">
      <w:pPr>
        <w:pStyle w:val="ListParagraph"/>
        <w:numPr>
          <w:ilvl w:val="0"/>
          <w:numId w:val="152"/>
        </w:numPr>
        <w:spacing w:before="120" w:after="240"/>
        <w:contextualSpacing w:val="0"/>
        <w:rPr>
          <w:bCs w:val="0"/>
          <w:sz w:val="28"/>
        </w:rPr>
      </w:pPr>
      <w:r w:rsidRPr="0017608C">
        <w:rPr>
          <w:b/>
          <w:sz w:val="28"/>
        </w:rPr>
        <w:t>Evaluation</w:t>
      </w:r>
    </w:p>
    <w:p w14:paraId="6F8C06B4" w14:textId="77777777" w:rsidR="00644B2D" w:rsidRPr="00E07B14" w:rsidRDefault="00644B2D" w:rsidP="003B5DF9">
      <w:pPr>
        <w:pStyle w:val="ListParagraph"/>
        <w:numPr>
          <w:ilvl w:val="1"/>
          <w:numId w:val="152"/>
        </w:numPr>
        <w:spacing w:before="120" w:after="120"/>
        <w:rPr>
          <w:bCs w:val="0"/>
        </w:rPr>
      </w:pPr>
      <w:bookmarkStart w:id="416" w:name="_Toc442364606"/>
      <w:r w:rsidRPr="00E07B14">
        <w:rPr>
          <w:bCs w:val="0"/>
        </w:rPr>
        <w:t>Margin of Preference</w:t>
      </w:r>
      <w:bookmarkEnd w:id="416"/>
      <w:r w:rsidRPr="00E07B14">
        <w:rPr>
          <w:bCs w:val="0"/>
        </w:rPr>
        <w:t xml:space="preserve"> </w:t>
      </w:r>
    </w:p>
    <w:p w14:paraId="69EA15E8" w14:textId="77777777" w:rsidR="00644B2D" w:rsidRPr="00740370" w:rsidRDefault="00644B2D" w:rsidP="00E829B0">
      <w:pPr>
        <w:pStyle w:val="SubheaderFinancialCriteria"/>
      </w:pPr>
      <w:r w:rsidRPr="00E829B0">
        <w:t>If the BDS so</w:t>
      </w:r>
      <w:r w:rsidRPr="00740370">
        <w:t xml:space="preserve"> </w:t>
      </w:r>
      <w:r w:rsidRPr="00E829B0">
        <w:t>specifies, the Employer will grant a margin of preference of 7.5% (seven and one-half percent) to domestic contractors, in accordance with, and subject to, the following provisions:</w:t>
      </w:r>
      <w:r w:rsidRPr="00E829B0">
        <w:fldChar w:fldCharType="begin"/>
      </w:r>
      <w:r w:rsidRPr="00E829B0">
        <w:instrText>ADVANCE \D 6.0</w:instrText>
      </w:r>
      <w:r w:rsidRPr="00E829B0">
        <w:fldChar w:fldCharType="end"/>
      </w:r>
    </w:p>
    <w:p w14:paraId="5457627C" w14:textId="12B1E05C" w:rsidR="00644B2D" w:rsidRPr="00740370" w:rsidRDefault="00644B2D" w:rsidP="00E829B0">
      <w:pPr>
        <w:pStyle w:val="SubheaderFinancialCriteria"/>
      </w:pPr>
      <w:r w:rsidRPr="00740370">
        <w:t>(i)</w:t>
      </w:r>
      <w:r w:rsidRPr="00740370">
        <w:tab/>
        <w:t>Contractors applying for such preference shall be asked to provide, as part of the data for qualification, such information, including details of ownership, as shall be required to determine whether, according to the classification established by the Borrower and accepted by the Bank, a particular contractor or group of contractors qualifies for a domestic preference. The Bidding document shall clearly indicate the preference and the method that will be followed in the evaluation and comparison of Bids to give effect to such preference.</w:t>
      </w:r>
    </w:p>
    <w:p w14:paraId="376A1CE5" w14:textId="3C41D0CC" w:rsidR="00644B2D" w:rsidRPr="00740370" w:rsidRDefault="00644B2D" w:rsidP="00E829B0">
      <w:pPr>
        <w:pStyle w:val="SubheaderFinancialCriteria"/>
      </w:pPr>
      <w:r w:rsidRPr="00740370">
        <w:t>(ii)</w:t>
      </w:r>
      <w:r w:rsidRPr="00740370">
        <w:tab/>
        <w:t>After Bids have been received and reviewed by the Employer, responsive Bids shall be classified into the following groups:</w:t>
      </w:r>
    </w:p>
    <w:p w14:paraId="7CE33B9A" w14:textId="77777777" w:rsidR="00644B2D" w:rsidRPr="00740370" w:rsidRDefault="00644B2D" w:rsidP="00E829B0">
      <w:pPr>
        <w:pStyle w:val="SubheaderFinancialCriteria"/>
      </w:pPr>
      <w:r w:rsidRPr="00740370">
        <w:t>(a)</w:t>
      </w:r>
      <w:r w:rsidRPr="00740370">
        <w:tab/>
        <w:t>Group A: Bids offered by domestic contractors eligible for the preference.</w:t>
      </w:r>
    </w:p>
    <w:p w14:paraId="34728EEA" w14:textId="77777777" w:rsidR="00644B2D" w:rsidRPr="00740370" w:rsidRDefault="00644B2D" w:rsidP="00E829B0">
      <w:pPr>
        <w:pStyle w:val="SubheaderFinancialCriteria"/>
      </w:pPr>
      <w:r w:rsidRPr="00740370">
        <w:t>(b)</w:t>
      </w:r>
      <w:r w:rsidRPr="00740370">
        <w:tab/>
        <w:t>Group B: Bids offered by other contractors.</w:t>
      </w:r>
      <w:r w:rsidRPr="00740370">
        <w:fldChar w:fldCharType="begin"/>
      </w:r>
      <w:r w:rsidRPr="00740370">
        <w:instrText>ADVANCE \D 6.0</w:instrText>
      </w:r>
      <w:r w:rsidRPr="00740370">
        <w:fldChar w:fldCharType="end"/>
      </w:r>
    </w:p>
    <w:p w14:paraId="29E1662D" w14:textId="77777777" w:rsidR="00644B2D" w:rsidRPr="00740370" w:rsidRDefault="00644B2D" w:rsidP="00E829B0">
      <w:pPr>
        <w:pStyle w:val="SubheaderFinancialCriteria"/>
      </w:pPr>
      <w:r w:rsidRPr="00740370">
        <w:t>All evaluated Bids in each group shall, as a first evaluation step, be compared to determine the Most Advantageous Bid, and the Most Advantageous Bid in each group shall be further compared with each other. If a result of this comparison, a Proposal from Group A is the Most Advantageous Bid, it shall be selected for the award, if the Bidder is qualified. If a Bid from Group B is the Most Advantageous Bid, as a second evaluation step, all Bids from Group B shall then be further compared with the Most Advantageous Bid from Group A. For the purpose of this further comparison only, an amount equal to 7.5% (seven and one-half percent) of the respective Bid price corrected for arithmetical errors, including unconditional discounts but excluding provisional sums and the cost of day works, if any, shall be added to the evaluated cost offered in each Bid from Group B. If the Bid from Group A is the Most Advantageous Bid, it shall be selected for award. If not, the most advantageous Bid from Group B based on the first evaluation step shall be selected.</w:t>
      </w:r>
    </w:p>
    <w:p w14:paraId="0E5ACB24" w14:textId="77777777" w:rsidR="006309F7" w:rsidRPr="00203156" w:rsidRDefault="006309F7" w:rsidP="0017608C">
      <w:pPr>
        <w:pStyle w:val="ListParagraph"/>
        <w:tabs>
          <w:tab w:val="left" w:pos="1710"/>
        </w:tabs>
        <w:spacing w:before="120" w:after="120"/>
        <w:contextualSpacing w:val="0"/>
        <w:jc w:val="left"/>
      </w:pPr>
      <w:r w:rsidRPr="00203156">
        <w:t>In addition to the criteria listed in ITB 34.2 (a) – (e) the following criteria shall apply:</w:t>
      </w:r>
    </w:p>
    <w:p w14:paraId="4C2FD468" w14:textId="77777777" w:rsidR="006309F7" w:rsidRPr="00974033" w:rsidRDefault="006309F7" w:rsidP="003B5DF9">
      <w:pPr>
        <w:pStyle w:val="ListParagraph"/>
        <w:numPr>
          <w:ilvl w:val="1"/>
          <w:numId w:val="152"/>
        </w:numPr>
        <w:spacing w:before="120" w:after="120"/>
        <w:jc w:val="left"/>
        <w:rPr>
          <w:b/>
          <w:bCs w:val="0"/>
        </w:rPr>
      </w:pPr>
      <w:r w:rsidRPr="00974033">
        <w:rPr>
          <w:b/>
        </w:rPr>
        <w:t>Assessment of adequacy of Technical Proposal with Requirements</w:t>
      </w:r>
    </w:p>
    <w:p w14:paraId="61F479B0" w14:textId="77777777" w:rsidR="00F14F87" w:rsidRPr="00203156" w:rsidRDefault="00F14F87" w:rsidP="00D81BD1">
      <w:pPr>
        <w:tabs>
          <w:tab w:val="left" w:pos="2127"/>
        </w:tabs>
        <w:spacing w:before="120" w:after="120"/>
        <w:ind w:left="1440"/>
        <w:rPr>
          <w:kern w:val="28"/>
        </w:rPr>
      </w:pPr>
      <w:r w:rsidRPr="00203156">
        <w:rPr>
          <w:kern w:val="28"/>
        </w:rPr>
        <w:t>……………………………………………………………………………………………………………………………………………………………………</w:t>
      </w:r>
    </w:p>
    <w:p w14:paraId="7AED41F4" w14:textId="77777777" w:rsidR="00F14F87" w:rsidRPr="00974033" w:rsidRDefault="006309F7" w:rsidP="003B5DF9">
      <w:pPr>
        <w:pStyle w:val="ListParagraph"/>
        <w:numPr>
          <w:ilvl w:val="1"/>
          <w:numId w:val="152"/>
        </w:numPr>
        <w:spacing w:before="120" w:after="120"/>
        <w:jc w:val="left"/>
        <w:rPr>
          <w:b/>
          <w:bCs w:val="0"/>
        </w:rPr>
      </w:pPr>
      <w:r w:rsidRPr="00974033">
        <w:rPr>
          <w:b/>
        </w:rPr>
        <w:t>Alternative Completion Time</w:t>
      </w:r>
      <w:r w:rsidR="00F14F87" w:rsidRPr="00974033">
        <w:rPr>
          <w:b/>
        </w:rPr>
        <w:t>s</w:t>
      </w:r>
    </w:p>
    <w:p w14:paraId="7B0838DB" w14:textId="77777777" w:rsidR="006309F7" w:rsidRPr="00203156" w:rsidRDefault="00F14F87" w:rsidP="00D81BD1">
      <w:pPr>
        <w:pStyle w:val="Outline4"/>
        <w:spacing w:before="120"/>
      </w:pPr>
      <w:r w:rsidRPr="00203156">
        <w:t>I</w:t>
      </w:r>
      <w:r w:rsidR="006309F7" w:rsidRPr="00203156">
        <w:t>f permitted under ITB 13.2, will be evaluated as follows: ……………………………………………………………………………………………………………………………………………………………………</w:t>
      </w:r>
    </w:p>
    <w:p w14:paraId="057A1649" w14:textId="77777777" w:rsidR="00F14F87" w:rsidRPr="00974033" w:rsidRDefault="006309F7" w:rsidP="003B5DF9">
      <w:pPr>
        <w:pStyle w:val="ListParagraph"/>
        <w:numPr>
          <w:ilvl w:val="1"/>
          <w:numId w:val="152"/>
        </w:numPr>
        <w:spacing w:before="120" w:after="120"/>
        <w:jc w:val="left"/>
        <w:rPr>
          <w:b/>
          <w:bCs w:val="0"/>
        </w:rPr>
      </w:pPr>
      <w:r w:rsidRPr="00974033">
        <w:rPr>
          <w:b/>
        </w:rPr>
        <w:t>Technical alternatives</w:t>
      </w:r>
    </w:p>
    <w:p w14:paraId="37B59136" w14:textId="77777777" w:rsidR="006309F7" w:rsidRPr="00203156" w:rsidRDefault="00F14F87" w:rsidP="00D81BD1">
      <w:pPr>
        <w:pStyle w:val="Outline4"/>
        <w:spacing w:before="120"/>
      </w:pPr>
      <w:r w:rsidRPr="00203156">
        <w:t>I</w:t>
      </w:r>
      <w:r w:rsidR="006309F7" w:rsidRPr="00203156">
        <w:t>f permitted under ITB 13.4, will be evaluated as follows: ……………………………………………………………………………………………………………………………………………………………………</w:t>
      </w:r>
    </w:p>
    <w:p w14:paraId="4B90A247" w14:textId="285BC073" w:rsidR="00B13613" w:rsidRPr="00203156" w:rsidRDefault="00B13613" w:rsidP="003B5DF9">
      <w:pPr>
        <w:pStyle w:val="ListParagraph"/>
        <w:numPr>
          <w:ilvl w:val="1"/>
          <w:numId w:val="152"/>
        </w:numPr>
        <w:spacing w:before="120" w:after="120"/>
        <w:jc w:val="left"/>
      </w:pPr>
      <w:r w:rsidRPr="00203156">
        <w:rPr>
          <w:b/>
        </w:rPr>
        <w:t>Sustainable procurement</w:t>
      </w:r>
    </w:p>
    <w:p w14:paraId="06AE5995" w14:textId="77777777" w:rsidR="00F14F87" w:rsidRPr="00203156" w:rsidRDefault="00F14F87" w:rsidP="00D81BD1">
      <w:pPr>
        <w:pStyle w:val="Outline4"/>
        <w:spacing w:before="120"/>
      </w:pPr>
      <w:r w:rsidRPr="00203156">
        <w:t>……………………………………………………………………………………………………………………………………………………………………</w:t>
      </w:r>
    </w:p>
    <w:p w14:paraId="69AF7029" w14:textId="77777777" w:rsidR="006309F7" w:rsidRPr="00203156" w:rsidRDefault="00B13613" w:rsidP="00D81BD1">
      <w:pPr>
        <w:spacing w:before="120" w:after="120"/>
        <w:ind w:left="1080"/>
      </w:pPr>
      <w:r w:rsidRPr="00203156">
        <w:rPr>
          <w:i/>
        </w:rPr>
        <w:t>[If specific</w:t>
      </w:r>
      <w:r w:rsidRPr="00203156">
        <w:rPr>
          <w:rStyle w:val="apple-converted-space"/>
          <w:i/>
          <w:iCs/>
        </w:rPr>
        <w:t> </w:t>
      </w:r>
      <w:r w:rsidRPr="00203156">
        <w:rPr>
          <w:b/>
          <w:i/>
        </w:rPr>
        <w:t>sustainable procurement</w:t>
      </w:r>
      <w:r w:rsidRPr="00203156">
        <w:rPr>
          <w:rStyle w:val="apple-converted-space"/>
          <w:b/>
          <w:i/>
          <w:iCs/>
        </w:rPr>
        <w:t> </w:t>
      </w:r>
      <w:r w:rsidRPr="00203156">
        <w:rPr>
          <w:b/>
          <w:i/>
        </w:rPr>
        <w:t>technical requirements</w:t>
      </w:r>
      <w:r w:rsidRPr="00203156">
        <w:rPr>
          <w:rStyle w:val="apple-converted-space"/>
          <w:i/>
          <w:iCs/>
        </w:rPr>
        <w:t> </w:t>
      </w:r>
      <w:r w:rsidRPr="00203156">
        <w:rPr>
          <w:i/>
        </w:rPr>
        <w:t>have been specified in Section VII</w:t>
      </w:r>
      <w:r w:rsidR="00941742" w:rsidRPr="00203156">
        <w:rPr>
          <w:i/>
        </w:rPr>
        <w:t>,</w:t>
      </w:r>
      <w:r w:rsidRPr="00203156">
        <w:rPr>
          <w:i/>
        </w:rPr>
        <w:t xml:space="preserve"> </w:t>
      </w:r>
      <w:r w:rsidR="001C17A3" w:rsidRPr="00203156">
        <w:rPr>
          <w:i/>
        </w:rPr>
        <w:t>Specifications</w:t>
      </w:r>
      <w:r w:rsidR="00941742" w:rsidRPr="00203156">
        <w:rPr>
          <w:i/>
        </w:rPr>
        <w:t xml:space="preserve"> for Works and Services</w:t>
      </w:r>
      <w:r w:rsidR="001C17A3" w:rsidRPr="00203156">
        <w:rPr>
          <w:i/>
        </w:rPr>
        <w:t xml:space="preserve"> </w:t>
      </w:r>
      <w:r w:rsidRPr="00203156">
        <w:rPr>
          <w:b/>
          <w:i/>
        </w:rPr>
        <w:t>either</w:t>
      </w:r>
      <w:r w:rsidRPr="00203156">
        <w:rPr>
          <w:rStyle w:val="apple-converted-space"/>
          <w:i/>
          <w:iCs/>
        </w:rPr>
        <w:t> </w:t>
      </w:r>
      <w:r w:rsidRPr="00203156">
        <w:rPr>
          <w:i/>
        </w:rPr>
        <w:t>state that (i) those requirements will be evaluated on a pass/fail (compliance basis)</w:t>
      </w:r>
      <w:r w:rsidRPr="00203156">
        <w:rPr>
          <w:rStyle w:val="apple-converted-space"/>
          <w:i/>
          <w:iCs/>
        </w:rPr>
        <w:t> </w:t>
      </w:r>
      <w:r w:rsidRPr="00203156">
        <w:rPr>
          <w:b/>
          <w:i/>
        </w:rPr>
        <w:t>or</w:t>
      </w:r>
      <w:r w:rsidRPr="00203156">
        <w:rPr>
          <w:rStyle w:val="apple-converted-space"/>
          <w:i/>
          <w:iCs/>
        </w:rPr>
        <w:t> </w:t>
      </w:r>
      <w:r w:rsidRPr="00203156">
        <w:rPr>
          <w:i/>
        </w:rPr>
        <w:t>otherwise</w:t>
      </w:r>
      <w:r w:rsidRPr="00203156">
        <w:rPr>
          <w:rStyle w:val="apple-converted-space"/>
          <w:i/>
          <w:iCs/>
        </w:rPr>
        <w:t> </w:t>
      </w:r>
      <w:r w:rsidRPr="00203156">
        <w:rPr>
          <w:i/>
        </w:rPr>
        <w:t>(ii)</w:t>
      </w:r>
      <w:r w:rsidRPr="00203156">
        <w:rPr>
          <w:rStyle w:val="apple-converted-space"/>
          <w:i/>
          <w:iCs/>
        </w:rPr>
        <w:t> </w:t>
      </w:r>
      <w:r w:rsidRPr="00203156">
        <w:rPr>
          <w:i/>
        </w:rPr>
        <w:t>in addition to evaluating those requirements on a pass/fail (compliance basis), if applicable,</w:t>
      </w:r>
      <w:r w:rsidRPr="00203156">
        <w:rPr>
          <w:rStyle w:val="apple-converted-space"/>
          <w:i/>
          <w:iCs/>
        </w:rPr>
        <w:t> </w:t>
      </w:r>
      <w:r w:rsidRPr="00203156">
        <w:rPr>
          <w:i/>
        </w:rPr>
        <w:t>specify the monetary adjustments  to be</w:t>
      </w:r>
      <w:r w:rsidRPr="00203156">
        <w:rPr>
          <w:rStyle w:val="apple-converted-space"/>
          <w:i/>
          <w:iCs/>
        </w:rPr>
        <w:t> </w:t>
      </w:r>
      <w:r w:rsidRPr="00203156">
        <w:rPr>
          <w:i/>
        </w:rPr>
        <w:t>applied</w:t>
      </w:r>
      <w:r w:rsidRPr="00203156">
        <w:rPr>
          <w:rStyle w:val="apple-converted-space"/>
          <w:i/>
          <w:iCs/>
        </w:rPr>
        <w:t> </w:t>
      </w:r>
      <w:r w:rsidRPr="00203156">
        <w:rPr>
          <w:i/>
        </w:rPr>
        <w:t>to Bid prices for comparison purposes on account of Bids that exceed the specified minimum</w:t>
      </w:r>
      <w:r w:rsidRPr="00203156">
        <w:rPr>
          <w:rStyle w:val="apple-converted-space"/>
          <w:i/>
          <w:iCs/>
        </w:rPr>
        <w:t> </w:t>
      </w:r>
      <w:r w:rsidRPr="00203156">
        <w:rPr>
          <w:i/>
        </w:rPr>
        <w:t>sustainable procurement</w:t>
      </w:r>
      <w:r w:rsidRPr="00203156">
        <w:rPr>
          <w:rStyle w:val="apple-converted-space"/>
          <w:i/>
          <w:iCs/>
        </w:rPr>
        <w:t> </w:t>
      </w:r>
      <w:r w:rsidRPr="00203156">
        <w:rPr>
          <w:i/>
        </w:rPr>
        <w:t>technical</w:t>
      </w:r>
      <w:r w:rsidRPr="00203156">
        <w:rPr>
          <w:rStyle w:val="apple-converted-space"/>
          <w:i/>
          <w:iCs/>
        </w:rPr>
        <w:t> </w:t>
      </w:r>
      <w:r w:rsidRPr="00203156">
        <w:rPr>
          <w:i/>
        </w:rPr>
        <w:t>requirements.]</w:t>
      </w:r>
    </w:p>
    <w:p w14:paraId="5451A709" w14:textId="30074CA3" w:rsidR="006309F7" w:rsidRPr="00974033" w:rsidRDefault="006309F7" w:rsidP="003B5DF9">
      <w:pPr>
        <w:pStyle w:val="ListParagraph"/>
        <w:numPr>
          <w:ilvl w:val="0"/>
          <w:numId w:val="152"/>
        </w:numPr>
        <w:spacing w:before="120" w:after="240"/>
        <w:contextualSpacing w:val="0"/>
        <w:jc w:val="left"/>
        <w:rPr>
          <w:b/>
          <w:sz w:val="28"/>
        </w:rPr>
      </w:pPr>
      <w:r w:rsidRPr="00974033">
        <w:rPr>
          <w:b/>
          <w:sz w:val="28"/>
        </w:rPr>
        <w:t xml:space="preserve">Qualification </w:t>
      </w:r>
    </w:p>
    <w:p w14:paraId="5B81E78C" w14:textId="2466F124" w:rsidR="006309F7" w:rsidRPr="00203156" w:rsidRDefault="006309F7" w:rsidP="003B5DF9">
      <w:pPr>
        <w:pStyle w:val="ListParagraph"/>
        <w:numPr>
          <w:ilvl w:val="1"/>
          <w:numId w:val="152"/>
        </w:numPr>
        <w:spacing w:before="120" w:after="120"/>
        <w:jc w:val="left"/>
        <w:rPr>
          <w:b/>
        </w:rPr>
      </w:pPr>
      <w:r w:rsidRPr="00203156">
        <w:rPr>
          <w:b/>
        </w:rPr>
        <w:t>Update of Information</w:t>
      </w:r>
    </w:p>
    <w:p w14:paraId="219CD98D" w14:textId="77777777" w:rsidR="006309F7" w:rsidRPr="00203156" w:rsidRDefault="006309F7" w:rsidP="0017608C">
      <w:pPr>
        <w:spacing w:before="120" w:after="120"/>
        <w:ind w:left="1080"/>
      </w:pPr>
      <w:r w:rsidRPr="00203156">
        <w:t>The Bidder shall continue to meet the criteria used at the time of prequalification</w:t>
      </w:r>
      <w:r w:rsidRPr="00203156">
        <w:rPr>
          <w:sz w:val="28"/>
        </w:rPr>
        <w:t>.</w:t>
      </w:r>
      <w:r w:rsidRPr="00203156">
        <w:t xml:space="preserve"> </w:t>
      </w:r>
      <w:r w:rsidR="00B423DE" w:rsidRPr="00203156">
        <w:t xml:space="preserve">The bidder shall use the relevant forms in Section IV to provide any updates to the information it provided at the time of prequalification. </w:t>
      </w:r>
    </w:p>
    <w:p w14:paraId="1952BB16" w14:textId="44BDDAC8" w:rsidR="006309F7" w:rsidRPr="00203156" w:rsidRDefault="006309F7" w:rsidP="003B5DF9">
      <w:pPr>
        <w:pStyle w:val="ListParagraph"/>
        <w:numPr>
          <w:ilvl w:val="1"/>
          <w:numId w:val="152"/>
        </w:numPr>
        <w:spacing w:before="120" w:after="120"/>
        <w:jc w:val="left"/>
        <w:rPr>
          <w:b/>
        </w:rPr>
      </w:pPr>
      <w:r w:rsidRPr="00203156">
        <w:rPr>
          <w:b/>
        </w:rPr>
        <w:t>Financial Resources</w:t>
      </w:r>
    </w:p>
    <w:p w14:paraId="15DFEBB3" w14:textId="77777777" w:rsidR="006309F7" w:rsidRPr="00203156" w:rsidRDefault="006309F7" w:rsidP="0017608C">
      <w:pPr>
        <w:spacing w:before="120" w:after="120"/>
        <w:ind w:left="1080"/>
      </w:pPr>
      <w:r w:rsidRPr="00203156">
        <w:t xml:space="preserve">Using the relevant </w:t>
      </w:r>
      <w:r w:rsidR="00B423DE" w:rsidRPr="00203156">
        <w:t xml:space="preserve">Financial </w:t>
      </w:r>
      <w:r w:rsidRPr="00203156">
        <w:t xml:space="preserve">Forms in Section IV, Bidding Forms, the Bidder must demonstrate access to, or availability of, financial resources such as liquid assets, unencumbered real assets, lines of credit, and other financial means, other than any contractual advance payments to meet: </w:t>
      </w:r>
    </w:p>
    <w:p w14:paraId="4A61E80D" w14:textId="77777777" w:rsidR="006309F7" w:rsidRPr="00203156" w:rsidRDefault="006309F7" w:rsidP="00D81BD1">
      <w:pPr>
        <w:spacing w:before="120" w:after="120"/>
        <w:ind w:left="1440"/>
      </w:pPr>
      <w:r w:rsidRPr="00203156">
        <w:t>(i) the following cash-flow requirement:</w:t>
      </w:r>
    </w:p>
    <w:p w14:paraId="29101324" w14:textId="77777777" w:rsidR="006309F7" w:rsidRPr="00203156" w:rsidRDefault="006309F7" w:rsidP="00D81BD1">
      <w:pPr>
        <w:pStyle w:val="Footer"/>
        <w:spacing w:before="120" w:after="120"/>
        <w:ind w:left="1440"/>
      </w:pPr>
      <w:r w:rsidRPr="00203156">
        <w:t>…………………………………………………………………………………</w:t>
      </w:r>
    </w:p>
    <w:p w14:paraId="68BB0C70" w14:textId="77777777" w:rsidR="006309F7" w:rsidRPr="00203156" w:rsidRDefault="006309F7" w:rsidP="00D81BD1">
      <w:pPr>
        <w:pStyle w:val="Footer"/>
        <w:spacing w:before="120" w:after="120"/>
        <w:ind w:left="1440"/>
        <w:rPr>
          <w:sz w:val="24"/>
        </w:rPr>
      </w:pPr>
      <w:r w:rsidRPr="00203156">
        <w:rPr>
          <w:sz w:val="24"/>
        </w:rPr>
        <w:t xml:space="preserve">and </w:t>
      </w:r>
    </w:p>
    <w:p w14:paraId="6AD92603" w14:textId="77777777" w:rsidR="006309F7" w:rsidRPr="00203156" w:rsidRDefault="006309F7" w:rsidP="00D81BD1">
      <w:pPr>
        <w:pStyle w:val="Footer"/>
        <w:spacing w:before="120" w:after="120"/>
        <w:ind w:left="1800" w:hanging="360"/>
      </w:pPr>
      <w:r w:rsidRPr="00203156">
        <w:rPr>
          <w:sz w:val="24"/>
        </w:rPr>
        <w:t xml:space="preserve">(ii) the cash flow requirements </w:t>
      </w:r>
      <w:r w:rsidR="005F0CB5" w:rsidRPr="00203156">
        <w:rPr>
          <w:sz w:val="24"/>
        </w:rPr>
        <w:t xml:space="preserve">for works currently in progress and for future contract  </w:t>
      </w:r>
      <w:r w:rsidRPr="00203156">
        <w:rPr>
          <w:sz w:val="24"/>
        </w:rPr>
        <w:t>commitment.</w:t>
      </w:r>
    </w:p>
    <w:p w14:paraId="596A51C9" w14:textId="427F0060" w:rsidR="00644B2D" w:rsidRPr="0017608C" w:rsidRDefault="00644B2D" w:rsidP="003B5DF9">
      <w:pPr>
        <w:pStyle w:val="ListParagraph"/>
        <w:keepNext/>
        <w:numPr>
          <w:ilvl w:val="1"/>
          <w:numId w:val="152"/>
        </w:numPr>
        <w:spacing w:before="120" w:after="120"/>
        <w:jc w:val="left"/>
        <w:rPr>
          <w:b/>
          <w:bCs w:val="0"/>
        </w:rPr>
      </w:pPr>
      <w:bookmarkStart w:id="417" w:name="_Toc25317484"/>
      <w:r w:rsidRPr="0017608C">
        <w:rPr>
          <w:b/>
        </w:rPr>
        <w:t>Key Personnel</w:t>
      </w:r>
      <w:bookmarkEnd w:id="417"/>
      <w:r w:rsidRPr="0017608C">
        <w:rPr>
          <w:b/>
        </w:rPr>
        <w:tab/>
      </w:r>
    </w:p>
    <w:p w14:paraId="5ED05F57" w14:textId="77777777" w:rsidR="00644B2D" w:rsidRDefault="00644B2D" w:rsidP="00E25BC1">
      <w:pPr>
        <w:spacing w:before="120" w:after="120"/>
        <w:ind w:left="1080"/>
        <w:rPr>
          <w:iCs/>
        </w:rPr>
      </w:pPr>
      <w:r w:rsidRPr="003261FD">
        <w:rPr>
          <w:iCs/>
        </w:rPr>
        <w:t xml:space="preserve">The Bidder must demonstrate that it will have suitably qualified (and in adequate numbers) Key Personnel, as described in the </w:t>
      </w:r>
      <w:r>
        <w:rPr>
          <w:iCs/>
        </w:rPr>
        <w:t>Specifications</w:t>
      </w:r>
      <w:r w:rsidRPr="003261FD">
        <w:rPr>
          <w:iCs/>
        </w:rPr>
        <w:t xml:space="preserve">. </w:t>
      </w:r>
    </w:p>
    <w:p w14:paraId="41C7E70F" w14:textId="22001708" w:rsidR="006309F7" w:rsidRPr="00644B2D" w:rsidRDefault="00644B2D" w:rsidP="00E25BC1">
      <w:pPr>
        <w:spacing w:before="120" w:after="120"/>
        <w:ind w:left="1080"/>
        <w:rPr>
          <w:iCs/>
        </w:rPr>
      </w:pPr>
      <w:r w:rsidRPr="00644B2D">
        <w:rPr>
          <w:iCs/>
        </w:rPr>
        <w:t xml:space="preserve">The </w:t>
      </w:r>
      <w:r w:rsidRPr="00E25BC1">
        <w:t>Bidder</w:t>
      </w:r>
      <w:r w:rsidRPr="00644B2D">
        <w:rPr>
          <w:iCs/>
        </w:rPr>
        <w:t xml:space="preserve"> shall provide details of the Key Personnel and such other Key Personnel that the Bidder considers appropriate to perform the Contract, together with their academic qualifications and work experience. The Bidder shall complete the relevant Forms in Section IV, Bidding Forms</w:t>
      </w:r>
      <w:r w:rsidR="006309F7" w:rsidRPr="00644B2D">
        <w:rPr>
          <w:iCs/>
        </w:rPr>
        <w:t>.</w:t>
      </w:r>
    </w:p>
    <w:p w14:paraId="2CF80CFB" w14:textId="1D3E34ED" w:rsidR="006309F7" w:rsidRPr="00203156" w:rsidRDefault="006309F7" w:rsidP="003B5DF9">
      <w:pPr>
        <w:pStyle w:val="ListParagraph"/>
        <w:numPr>
          <w:ilvl w:val="1"/>
          <w:numId w:val="152"/>
        </w:numPr>
        <w:spacing w:before="120" w:after="120"/>
        <w:jc w:val="left"/>
        <w:rPr>
          <w:b/>
        </w:rPr>
      </w:pPr>
      <w:r w:rsidRPr="00203156">
        <w:rPr>
          <w:b/>
        </w:rPr>
        <w:t>Equipment</w:t>
      </w:r>
    </w:p>
    <w:p w14:paraId="4316CD8E" w14:textId="078CE523" w:rsidR="006309F7" w:rsidRPr="00203156" w:rsidRDefault="006309F7" w:rsidP="00E25BC1">
      <w:pPr>
        <w:spacing w:before="120" w:after="120"/>
        <w:ind w:left="1080"/>
      </w:pPr>
      <w:r w:rsidRPr="00203156">
        <w:t xml:space="preserve">The Bidder must demonstrate that it has </w:t>
      </w:r>
      <w:r w:rsidR="00644B2D">
        <w:t xml:space="preserve">access to </w:t>
      </w:r>
      <w:r w:rsidRPr="00203156">
        <w:t>the key equipment listed hereafter:</w:t>
      </w: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203156" w14:paraId="24C096BD" w14:textId="77777777">
        <w:tc>
          <w:tcPr>
            <w:tcW w:w="900" w:type="dxa"/>
            <w:tcBorders>
              <w:top w:val="single" w:sz="12" w:space="0" w:color="auto"/>
              <w:left w:val="single" w:sz="12" w:space="0" w:color="auto"/>
              <w:bottom w:val="single" w:sz="12" w:space="0" w:color="auto"/>
              <w:right w:val="single" w:sz="12" w:space="0" w:color="auto"/>
            </w:tcBorders>
            <w:vAlign w:val="center"/>
          </w:tcPr>
          <w:p w14:paraId="5CD8884A" w14:textId="77777777" w:rsidR="006309F7" w:rsidRPr="00203156" w:rsidRDefault="006309F7" w:rsidP="00D81BD1">
            <w:pPr>
              <w:spacing w:before="120" w:after="120"/>
              <w:jc w:val="center"/>
              <w:rPr>
                <w:b/>
                <w:bCs w:val="0"/>
              </w:rPr>
            </w:pPr>
            <w:r w:rsidRPr="00203156">
              <w:rPr>
                <w:b/>
              </w:rPr>
              <w:t>No.</w:t>
            </w:r>
          </w:p>
        </w:tc>
        <w:tc>
          <w:tcPr>
            <w:tcW w:w="4680" w:type="dxa"/>
            <w:tcBorders>
              <w:top w:val="single" w:sz="12" w:space="0" w:color="auto"/>
              <w:left w:val="single" w:sz="12" w:space="0" w:color="auto"/>
              <w:bottom w:val="single" w:sz="12" w:space="0" w:color="auto"/>
              <w:right w:val="single" w:sz="12" w:space="0" w:color="auto"/>
            </w:tcBorders>
            <w:vAlign w:val="center"/>
          </w:tcPr>
          <w:p w14:paraId="79F17890" w14:textId="77777777" w:rsidR="006309F7" w:rsidRPr="00203156" w:rsidRDefault="006309F7" w:rsidP="00D81BD1">
            <w:pPr>
              <w:spacing w:before="120" w:after="120"/>
              <w:jc w:val="center"/>
              <w:rPr>
                <w:b/>
                <w:bCs w:val="0"/>
              </w:rPr>
            </w:pPr>
            <w:r w:rsidRPr="00203156">
              <w:rPr>
                <w:b/>
              </w:rPr>
              <w:t>Equipment Type and Characteristics</w:t>
            </w:r>
          </w:p>
        </w:tc>
        <w:tc>
          <w:tcPr>
            <w:tcW w:w="2430" w:type="dxa"/>
            <w:tcBorders>
              <w:top w:val="single" w:sz="12" w:space="0" w:color="auto"/>
              <w:left w:val="single" w:sz="12" w:space="0" w:color="auto"/>
              <w:bottom w:val="single" w:sz="12" w:space="0" w:color="auto"/>
              <w:right w:val="single" w:sz="12" w:space="0" w:color="auto"/>
            </w:tcBorders>
            <w:vAlign w:val="center"/>
          </w:tcPr>
          <w:p w14:paraId="3FAB2BEA" w14:textId="77777777" w:rsidR="006309F7" w:rsidRPr="00203156" w:rsidRDefault="006309F7" w:rsidP="00D81BD1">
            <w:pPr>
              <w:spacing w:before="120" w:after="120"/>
              <w:jc w:val="center"/>
              <w:rPr>
                <w:b/>
                <w:bCs w:val="0"/>
              </w:rPr>
            </w:pPr>
            <w:r w:rsidRPr="00203156">
              <w:rPr>
                <w:b/>
              </w:rPr>
              <w:t>Minimum Number required</w:t>
            </w:r>
          </w:p>
        </w:tc>
      </w:tr>
      <w:tr w:rsidR="006309F7" w:rsidRPr="00203156" w14:paraId="0CABDB54" w14:textId="77777777">
        <w:tc>
          <w:tcPr>
            <w:tcW w:w="900" w:type="dxa"/>
            <w:tcBorders>
              <w:top w:val="single" w:sz="12" w:space="0" w:color="auto"/>
            </w:tcBorders>
          </w:tcPr>
          <w:p w14:paraId="0B638543" w14:textId="77777777" w:rsidR="006309F7" w:rsidRPr="00203156" w:rsidRDefault="006309F7" w:rsidP="00D81BD1">
            <w:pPr>
              <w:pStyle w:val="Header"/>
              <w:spacing w:before="120" w:after="120"/>
              <w:jc w:val="center"/>
              <w:rPr>
                <w:sz w:val="24"/>
              </w:rPr>
            </w:pPr>
            <w:r w:rsidRPr="00203156">
              <w:rPr>
                <w:sz w:val="24"/>
              </w:rPr>
              <w:t>1</w:t>
            </w:r>
          </w:p>
        </w:tc>
        <w:tc>
          <w:tcPr>
            <w:tcW w:w="4680" w:type="dxa"/>
            <w:tcBorders>
              <w:top w:val="single" w:sz="12" w:space="0" w:color="auto"/>
            </w:tcBorders>
          </w:tcPr>
          <w:p w14:paraId="03FC2273" w14:textId="77777777" w:rsidR="006309F7" w:rsidRPr="00203156" w:rsidRDefault="006309F7" w:rsidP="00D81BD1">
            <w:pPr>
              <w:spacing w:before="120" w:after="120"/>
              <w:rPr>
                <w:rFonts w:ascii="Arial" w:hAnsi="Arial" w:cs="Arial"/>
                <w:sz w:val="20"/>
              </w:rPr>
            </w:pPr>
          </w:p>
        </w:tc>
        <w:tc>
          <w:tcPr>
            <w:tcW w:w="2430" w:type="dxa"/>
            <w:tcBorders>
              <w:top w:val="single" w:sz="12" w:space="0" w:color="auto"/>
            </w:tcBorders>
          </w:tcPr>
          <w:p w14:paraId="7AC257B6" w14:textId="77777777" w:rsidR="006309F7" w:rsidRPr="00203156" w:rsidRDefault="006309F7" w:rsidP="00D81BD1">
            <w:pPr>
              <w:spacing w:before="120" w:after="120"/>
              <w:rPr>
                <w:rFonts w:ascii="Arial" w:hAnsi="Arial" w:cs="Arial"/>
                <w:sz w:val="20"/>
              </w:rPr>
            </w:pPr>
          </w:p>
        </w:tc>
      </w:tr>
      <w:tr w:rsidR="006309F7" w:rsidRPr="00203156" w14:paraId="14984367" w14:textId="77777777">
        <w:tc>
          <w:tcPr>
            <w:tcW w:w="900" w:type="dxa"/>
          </w:tcPr>
          <w:p w14:paraId="3809E2E2" w14:textId="77777777" w:rsidR="006309F7" w:rsidRPr="00203156" w:rsidRDefault="006309F7" w:rsidP="00D81BD1">
            <w:pPr>
              <w:spacing w:before="120" w:after="120"/>
              <w:jc w:val="center"/>
            </w:pPr>
            <w:r w:rsidRPr="00203156">
              <w:t>2</w:t>
            </w:r>
          </w:p>
        </w:tc>
        <w:tc>
          <w:tcPr>
            <w:tcW w:w="4680" w:type="dxa"/>
          </w:tcPr>
          <w:p w14:paraId="6E51C8DF" w14:textId="77777777" w:rsidR="006309F7" w:rsidRPr="00203156" w:rsidRDefault="006309F7" w:rsidP="00D81BD1">
            <w:pPr>
              <w:spacing w:before="120" w:after="120"/>
              <w:rPr>
                <w:rFonts w:ascii="Arial" w:hAnsi="Arial" w:cs="Arial"/>
                <w:sz w:val="20"/>
              </w:rPr>
            </w:pPr>
          </w:p>
        </w:tc>
        <w:tc>
          <w:tcPr>
            <w:tcW w:w="2430" w:type="dxa"/>
          </w:tcPr>
          <w:p w14:paraId="52940BDF" w14:textId="77777777" w:rsidR="006309F7" w:rsidRPr="00203156" w:rsidRDefault="006309F7" w:rsidP="00D81BD1">
            <w:pPr>
              <w:spacing w:before="120" w:after="120"/>
              <w:rPr>
                <w:rFonts w:ascii="Arial" w:hAnsi="Arial" w:cs="Arial"/>
                <w:sz w:val="20"/>
                <w:u w:val="single"/>
              </w:rPr>
            </w:pPr>
          </w:p>
        </w:tc>
      </w:tr>
      <w:tr w:rsidR="006309F7" w:rsidRPr="00203156" w14:paraId="646B5D75" w14:textId="77777777">
        <w:tc>
          <w:tcPr>
            <w:tcW w:w="900" w:type="dxa"/>
          </w:tcPr>
          <w:p w14:paraId="305E94A5" w14:textId="77777777" w:rsidR="006309F7" w:rsidRPr="00203156" w:rsidRDefault="006309F7" w:rsidP="00D81BD1">
            <w:pPr>
              <w:spacing w:before="120" w:after="120"/>
              <w:jc w:val="center"/>
            </w:pPr>
            <w:r w:rsidRPr="00203156">
              <w:t>3</w:t>
            </w:r>
          </w:p>
        </w:tc>
        <w:tc>
          <w:tcPr>
            <w:tcW w:w="4680" w:type="dxa"/>
          </w:tcPr>
          <w:p w14:paraId="377949B2" w14:textId="77777777" w:rsidR="006309F7" w:rsidRPr="00203156" w:rsidRDefault="006309F7" w:rsidP="00D81BD1">
            <w:pPr>
              <w:spacing w:before="120" w:after="120"/>
              <w:rPr>
                <w:rFonts w:ascii="Arial" w:hAnsi="Arial" w:cs="Arial"/>
                <w:sz w:val="20"/>
              </w:rPr>
            </w:pPr>
          </w:p>
        </w:tc>
        <w:tc>
          <w:tcPr>
            <w:tcW w:w="2430" w:type="dxa"/>
          </w:tcPr>
          <w:p w14:paraId="430CFDA4" w14:textId="77777777" w:rsidR="006309F7" w:rsidRPr="00203156" w:rsidRDefault="006309F7" w:rsidP="00D81BD1">
            <w:pPr>
              <w:spacing w:before="120" w:after="120"/>
              <w:rPr>
                <w:rFonts w:ascii="Arial" w:hAnsi="Arial" w:cs="Arial"/>
                <w:sz w:val="20"/>
                <w:u w:val="single"/>
              </w:rPr>
            </w:pPr>
          </w:p>
        </w:tc>
      </w:tr>
      <w:tr w:rsidR="006309F7" w:rsidRPr="00203156" w14:paraId="45A9FDE4" w14:textId="77777777">
        <w:tc>
          <w:tcPr>
            <w:tcW w:w="900" w:type="dxa"/>
          </w:tcPr>
          <w:p w14:paraId="05ED4C64" w14:textId="77777777" w:rsidR="006309F7" w:rsidRPr="00203156" w:rsidRDefault="006309F7" w:rsidP="00D81BD1">
            <w:pPr>
              <w:spacing w:before="120" w:after="120"/>
              <w:jc w:val="center"/>
            </w:pPr>
            <w:r w:rsidRPr="00203156">
              <w:t>4</w:t>
            </w:r>
          </w:p>
        </w:tc>
        <w:tc>
          <w:tcPr>
            <w:tcW w:w="4680" w:type="dxa"/>
          </w:tcPr>
          <w:p w14:paraId="7B98479B" w14:textId="77777777" w:rsidR="006309F7" w:rsidRPr="00203156" w:rsidRDefault="006309F7" w:rsidP="00D81BD1">
            <w:pPr>
              <w:spacing w:before="120" w:after="120"/>
              <w:rPr>
                <w:rFonts w:ascii="Arial" w:hAnsi="Arial" w:cs="Arial"/>
                <w:sz w:val="20"/>
              </w:rPr>
            </w:pPr>
          </w:p>
        </w:tc>
        <w:tc>
          <w:tcPr>
            <w:tcW w:w="2430" w:type="dxa"/>
          </w:tcPr>
          <w:p w14:paraId="1BFFF6C1" w14:textId="77777777" w:rsidR="006309F7" w:rsidRPr="00203156" w:rsidRDefault="006309F7" w:rsidP="00D81BD1">
            <w:pPr>
              <w:spacing w:before="120" w:after="120"/>
              <w:rPr>
                <w:rFonts w:ascii="Arial" w:hAnsi="Arial" w:cs="Arial"/>
                <w:sz w:val="20"/>
                <w:u w:val="single"/>
              </w:rPr>
            </w:pPr>
          </w:p>
        </w:tc>
      </w:tr>
      <w:tr w:rsidR="006309F7" w:rsidRPr="00203156" w14:paraId="26077574" w14:textId="77777777">
        <w:tc>
          <w:tcPr>
            <w:tcW w:w="900" w:type="dxa"/>
          </w:tcPr>
          <w:p w14:paraId="257DDB03" w14:textId="77777777" w:rsidR="006309F7" w:rsidRPr="00203156" w:rsidRDefault="006309F7" w:rsidP="00D81BD1">
            <w:pPr>
              <w:spacing w:before="120" w:after="120"/>
              <w:jc w:val="center"/>
            </w:pPr>
            <w:r w:rsidRPr="00203156">
              <w:t>5</w:t>
            </w:r>
          </w:p>
        </w:tc>
        <w:tc>
          <w:tcPr>
            <w:tcW w:w="4680" w:type="dxa"/>
          </w:tcPr>
          <w:p w14:paraId="6847CAFE" w14:textId="77777777" w:rsidR="006309F7" w:rsidRPr="00203156" w:rsidRDefault="006309F7" w:rsidP="00D81BD1">
            <w:pPr>
              <w:spacing w:before="120" w:after="120"/>
              <w:rPr>
                <w:rFonts w:ascii="Arial" w:hAnsi="Arial" w:cs="Arial"/>
                <w:sz w:val="20"/>
              </w:rPr>
            </w:pPr>
          </w:p>
        </w:tc>
        <w:tc>
          <w:tcPr>
            <w:tcW w:w="2430" w:type="dxa"/>
          </w:tcPr>
          <w:p w14:paraId="2543685D" w14:textId="77777777" w:rsidR="006309F7" w:rsidRPr="00203156" w:rsidRDefault="006309F7" w:rsidP="00D81BD1">
            <w:pPr>
              <w:spacing w:before="120" w:after="120"/>
              <w:rPr>
                <w:rFonts w:ascii="Arial" w:hAnsi="Arial" w:cs="Arial"/>
                <w:sz w:val="20"/>
                <w:u w:val="single"/>
              </w:rPr>
            </w:pPr>
          </w:p>
        </w:tc>
      </w:tr>
      <w:tr w:rsidR="006309F7" w:rsidRPr="00203156" w14:paraId="7FDD3F94" w14:textId="77777777">
        <w:tc>
          <w:tcPr>
            <w:tcW w:w="900" w:type="dxa"/>
          </w:tcPr>
          <w:p w14:paraId="0731A96D" w14:textId="77777777" w:rsidR="006309F7" w:rsidRPr="00203156" w:rsidRDefault="006309F7" w:rsidP="00D81BD1">
            <w:pPr>
              <w:spacing w:before="120" w:after="120"/>
            </w:pPr>
          </w:p>
        </w:tc>
        <w:tc>
          <w:tcPr>
            <w:tcW w:w="4680" w:type="dxa"/>
          </w:tcPr>
          <w:p w14:paraId="173D7C9D" w14:textId="77777777" w:rsidR="006309F7" w:rsidRPr="00203156" w:rsidRDefault="006309F7" w:rsidP="00D81BD1">
            <w:pPr>
              <w:spacing w:before="120" w:after="120"/>
            </w:pPr>
          </w:p>
        </w:tc>
        <w:tc>
          <w:tcPr>
            <w:tcW w:w="2430" w:type="dxa"/>
          </w:tcPr>
          <w:p w14:paraId="2CE2477D" w14:textId="77777777" w:rsidR="006309F7" w:rsidRPr="00203156" w:rsidRDefault="006309F7" w:rsidP="00D81BD1">
            <w:pPr>
              <w:spacing w:before="120" w:after="120"/>
              <w:rPr>
                <w:u w:val="single"/>
              </w:rPr>
            </w:pPr>
          </w:p>
        </w:tc>
      </w:tr>
      <w:tr w:rsidR="006309F7" w:rsidRPr="00203156" w14:paraId="5067A9D9" w14:textId="77777777">
        <w:tc>
          <w:tcPr>
            <w:tcW w:w="900" w:type="dxa"/>
          </w:tcPr>
          <w:p w14:paraId="65DD014E" w14:textId="77777777" w:rsidR="006309F7" w:rsidRPr="00203156" w:rsidRDefault="006309F7" w:rsidP="00D81BD1">
            <w:pPr>
              <w:spacing w:before="120" w:after="120"/>
            </w:pPr>
          </w:p>
        </w:tc>
        <w:tc>
          <w:tcPr>
            <w:tcW w:w="4680" w:type="dxa"/>
          </w:tcPr>
          <w:p w14:paraId="6A8806F1" w14:textId="77777777" w:rsidR="006309F7" w:rsidRPr="00203156" w:rsidRDefault="006309F7" w:rsidP="00D81BD1">
            <w:pPr>
              <w:spacing w:before="120" w:after="120"/>
            </w:pPr>
          </w:p>
        </w:tc>
        <w:tc>
          <w:tcPr>
            <w:tcW w:w="2430" w:type="dxa"/>
          </w:tcPr>
          <w:p w14:paraId="7F7F442F" w14:textId="77777777" w:rsidR="006309F7" w:rsidRPr="00203156" w:rsidRDefault="006309F7" w:rsidP="00D81BD1">
            <w:pPr>
              <w:spacing w:before="120" w:after="120"/>
              <w:rPr>
                <w:u w:val="single"/>
              </w:rPr>
            </w:pPr>
          </w:p>
        </w:tc>
      </w:tr>
    </w:tbl>
    <w:p w14:paraId="52F8BD68" w14:textId="6D8017B8" w:rsidR="00E04D65" w:rsidRPr="00203156" w:rsidRDefault="006309F7" w:rsidP="00D81BD1">
      <w:pPr>
        <w:pStyle w:val="Footer"/>
        <w:spacing w:before="120" w:after="120"/>
        <w:ind w:left="1080"/>
        <w:sectPr w:rsidR="00E04D65" w:rsidRPr="00203156" w:rsidSect="00AA0BA7">
          <w:headerReference w:type="even" r:id="rId34"/>
          <w:headerReference w:type="default" r:id="rId35"/>
          <w:headerReference w:type="first" r:id="rId36"/>
          <w:footnotePr>
            <w:numRestart w:val="eachSect"/>
          </w:footnotePr>
          <w:type w:val="oddPage"/>
          <w:pgSz w:w="12240" w:h="15840" w:code="1"/>
          <w:pgMar w:top="1440" w:right="1440" w:bottom="1440" w:left="1800" w:header="720" w:footer="720" w:gutter="0"/>
          <w:cols w:space="720"/>
          <w:titlePg/>
        </w:sectPr>
      </w:pPr>
      <w:r w:rsidRPr="00203156">
        <w:rPr>
          <w:sz w:val="24"/>
        </w:rPr>
        <w:t>The Bidder shall provide further details of proposed items of equipment using the relevant Form in Section IV, Bidding Forms.</w:t>
      </w:r>
    </w:p>
    <w:p w14:paraId="2B8725BC" w14:textId="77777777" w:rsidR="006309F7" w:rsidRPr="00203156" w:rsidRDefault="006309F7" w:rsidP="00D81BD1">
      <w:pPr>
        <w:tabs>
          <w:tab w:val="left" w:pos="-1440"/>
          <w:tab w:val="left" w:pos="-720"/>
          <w:tab w:val="left" w:pos="0"/>
        </w:tabs>
        <w:spacing w:before="120" w:after="120"/>
        <w:ind w:left="720"/>
      </w:pPr>
    </w:p>
    <w:tbl>
      <w:tblPr>
        <w:tblW w:w="0" w:type="auto"/>
        <w:tblInd w:w="108" w:type="dxa"/>
        <w:tblLayout w:type="fixed"/>
        <w:tblLook w:val="0000" w:firstRow="0" w:lastRow="0" w:firstColumn="0" w:lastColumn="0" w:noHBand="0" w:noVBand="0"/>
      </w:tblPr>
      <w:tblGrid>
        <w:gridCol w:w="9090"/>
      </w:tblGrid>
      <w:tr w:rsidR="006309F7" w:rsidRPr="00203156" w14:paraId="1BD7A795" w14:textId="77777777">
        <w:trPr>
          <w:cantSplit/>
          <w:trHeight w:val="1260"/>
        </w:trPr>
        <w:tc>
          <w:tcPr>
            <w:tcW w:w="9090" w:type="dxa"/>
            <w:tcBorders>
              <w:top w:val="nil"/>
            </w:tcBorders>
            <w:vAlign w:val="center"/>
          </w:tcPr>
          <w:p w14:paraId="7ABF66CC" w14:textId="77777777" w:rsidR="006309F7" w:rsidRPr="00203156" w:rsidRDefault="006309F7" w:rsidP="00D81BD1">
            <w:pPr>
              <w:pStyle w:val="Subtitle"/>
              <w:spacing w:before="120" w:after="120"/>
              <w:rPr>
                <w:sz w:val="28"/>
              </w:rPr>
            </w:pPr>
            <w:bookmarkStart w:id="418" w:name="_Toc101929323"/>
            <w:bookmarkStart w:id="419" w:name="_Toc114455700"/>
            <w:bookmarkStart w:id="420" w:name="_Toc44499611"/>
            <w:r w:rsidRPr="00203156">
              <w:t>Section III</w:t>
            </w:r>
            <w:r w:rsidR="000D002C" w:rsidRPr="00203156">
              <w:t xml:space="preserve"> - </w:t>
            </w:r>
            <w:r w:rsidRPr="00203156">
              <w:rPr>
                <w:iCs/>
              </w:rPr>
              <w:t>Evaluation and Qualification C</w:t>
            </w:r>
            <w:bookmarkStart w:id="421" w:name="_Hlt113857483"/>
            <w:bookmarkEnd w:id="421"/>
            <w:r w:rsidRPr="00203156">
              <w:rPr>
                <w:iCs/>
              </w:rPr>
              <w:t>riteria</w:t>
            </w:r>
            <w:bookmarkStart w:id="422" w:name="_Hlt103048618"/>
            <w:bookmarkStart w:id="423" w:name="_Toc41971243"/>
            <w:bookmarkStart w:id="424" w:name="_Toc101929324"/>
            <w:bookmarkEnd w:id="418"/>
            <w:bookmarkEnd w:id="422"/>
            <w:r w:rsidR="005409C1" w:rsidRPr="00203156">
              <w:rPr>
                <w:i/>
                <w:iCs/>
              </w:rPr>
              <w:br/>
            </w:r>
            <w:r w:rsidRPr="00203156">
              <w:rPr>
                <w:iCs/>
              </w:rPr>
              <w:t>(Without Prequalification)</w:t>
            </w:r>
            <w:bookmarkEnd w:id="419"/>
            <w:bookmarkEnd w:id="420"/>
            <w:bookmarkEnd w:id="423"/>
            <w:bookmarkEnd w:id="424"/>
          </w:p>
        </w:tc>
      </w:tr>
    </w:tbl>
    <w:p w14:paraId="3B44C231" w14:textId="77777777" w:rsidR="005F0CB5" w:rsidRPr="00203156" w:rsidRDefault="005F0CB5" w:rsidP="00D81BD1">
      <w:pPr>
        <w:pStyle w:val="BodyText"/>
        <w:spacing w:before="120" w:after="120"/>
        <w:rPr>
          <w:color w:val="000000" w:themeColor="text1"/>
        </w:rPr>
      </w:pPr>
      <w:r w:rsidRPr="00203156">
        <w:rPr>
          <w:color w:val="000000" w:themeColor="text1"/>
        </w:rPr>
        <w:t xml:space="preserve">This section contains the criteria that the Employer shall use to evaluate Bids and qualify Bidders.  </w:t>
      </w:r>
      <w:r w:rsidRPr="00203156">
        <w:rPr>
          <w:iCs/>
          <w:color w:val="000000" w:themeColor="text1"/>
        </w:rPr>
        <w:t xml:space="preserve">No other factors, methods or criteria shall be used </w:t>
      </w:r>
      <w:r w:rsidRPr="00203156">
        <w:t xml:space="preserve">other than specified in this </w:t>
      </w:r>
      <w:r w:rsidR="009260AF" w:rsidRPr="00203156">
        <w:t>bidding document</w:t>
      </w:r>
      <w:r w:rsidRPr="00203156">
        <w:t>.</w:t>
      </w:r>
      <w:r w:rsidRPr="00203156">
        <w:rPr>
          <w:iCs/>
          <w:color w:val="000000" w:themeColor="text1"/>
        </w:rPr>
        <w:t>.</w:t>
      </w:r>
      <w:r w:rsidRPr="00203156">
        <w:rPr>
          <w:color w:val="000000" w:themeColor="text1"/>
        </w:rPr>
        <w:t xml:space="preserve"> The Bidder shall provide all the information requested in the forms included in Section IV, Bidding Forms.</w:t>
      </w:r>
    </w:p>
    <w:p w14:paraId="6A5E6C9B" w14:textId="77777777" w:rsidR="00E25BC1" w:rsidRDefault="00506263" w:rsidP="003B5DF9">
      <w:pPr>
        <w:pStyle w:val="ListParagraph"/>
        <w:numPr>
          <w:ilvl w:val="0"/>
          <w:numId w:val="153"/>
        </w:numPr>
        <w:spacing w:before="120" w:after="240"/>
        <w:contextualSpacing w:val="0"/>
        <w:jc w:val="left"/>
        <w:rPr>
          <w:b/>
          <w:sz w:val="28"/>
        </w:rPr>
      </w:pPr>
      <w:r w:rsidRPr="00203156">
        <w:rPr>
          <w:b/>
          <w:sz w:val="28"/>
        </w:rPr>
        <w:t>Evaluation</w:t>
      </w:r>
    </w:p>
    <w:p w14:paraId="19D81C12" w14:textId="0356BF53" w:rsidR="00500F84" w:rsidRPr="00E25BC1" w:rsidRDefault="00E25BC1" w:rsidP="003B5DF9">
      <w:pPr>
        <w:pStyle w:val="ListParagraph"/>
        <w:numPr>
          <w:ilvl w:val="1"/>
          <w:numId w:val="154"/>
        </w:numPr>
        <w:spacing w:before="120" w:after="120"/>
        <w:contextualSpacing w:val="0"/>
        <w:jc w:val="left"/>
        <w:rPr>
          <w:b/>
          <w:bCs w:val="0"/>
        </w:rPr>
      </w:pPr>
      <w:r w:rsidRPr="00E25BC1">
        <w:rPr>
          <w:b/>
          <w:sz w:val="28"/>
        </w:rPr>
        <w:t xml:space="preserve"> </w:t>
      </w:r>
      <w:r w:rsidR="00500F84" w:rsidRPr="00E25BC1">
        <w:rPr>
          <w:b/>
        </w:rPr>
        <w:t xml:space="preserve">Margin of Preference </w:t>
      </w:r>
    </w:p>
    <w:p w14:paraId="12B9A7BF" w14:textId="77777777" w:rsidR="00500F84" w:rsidRPr="00E829B0" w:rsidRDefault="00500F84" w:rsidP="00E829B0">
      <w:pPr>
        <w:pStyle w:val="SubheaderFinancialCriteria"/>
      </w:pPr>
      <w:r w:rsidRPr="00E829B0">
        <w:t>If the BDS so specifies, the Employer will grant a margin of preference of 7.5% (seven and one-half percent) to domestic contractors, in accordance with, and subject to, the following provisions:</w:t>
      </w:r>
      <w:r w:rsidRPr="00E829B0">
        <w:fldChar w:fldCharType="begin"/>
      </w:r>
      <w:r w:rsidRPr="00E829B0">
        <w:instrText>ADVANCE \D 6.0</w:instrText>
      </w:r>
      <w:r w:rsidRPr="00E829B0">
        <w:fldChar w:fldCharType="end"/>
      </w:r>
    </w:p>
    <w:p w14:paraId="77650F9E" w14:textId="4A25B31A" w:rsidR="00500F84" w:rsidRPr="00752D15" w:rsidRDefault="00500F84" w:rsidP="00E25BC1">
      <w:pPr>
        <w:spacing w:before="120" w:after="120"/>
        <w:ind w:left="1530" w:hanging="540"/>
        <w:rPr>
          <w:b/>
        </w:rPr>
      </w:pPr>
      <w:r w:rsidRPr="00752D15">
        <w:t>(i)</w:t>
      </w:r>
      <w:r w:rsidRPr="00752D15">
        <w:tab/>
        <w:t>Contractors applying for such preference shall be asked to provide, as part of the data for qualification, such information, including details of ownership, as shall be required to determine whether, according to the classification established by the Borrower and accepted by the Bank, a particular contractor or group of contractors qualifies for a domestic preference. The Bidding document shall clearly indicate the preference and the method that will be followed in the evaluation and comparison of Bids to give effect to such preference.</w:t>
      </w:r>
    </w:p>
    <w:p w14:paraId="7B151A4E" w14:textId="1D6AD6BF" w:rsidR="00500F84" w:rsidRPr="00752D15" w:rsidRDefault="00500F84" w:rsidP="00E25BC1">
      <w:pPr>
        <w:spacing w:before="120" w:after="120"/>
        <w:ind w:left="1530" w:hanging="540"/>
        <w:rPr>
          <w:b/>
        </w:rPr>
      </w:pPr>
      <w:r w:rsidRPr="00752D15">
        <w:t>(ii)</w:t>
      </w:r>
      <w:r w:rsidRPr="00752D15">
        <w:tab/>
        <w:t>After Bids have been received and reviewed by the Employer, responsive Bids shall be classified into the following groups:</w:t>
      </w:r>
    </w:p>
    <w:p w14:paraId="739F108D" w14:textId="77777777" w:rsidR="00500F84" w:rsidRPr="00752D15" w:rsidRDefault="00500F84" w:rsidP="00E829B0">
      <w:pPr>
        <w:pStyle w:val="SubheaderFinancialCriteria"/>
        <w:rPr>
          <w:b/>
        </w:rPr>
      </w:pPr>
      <w:r w:rsidRPr="00752D15">
        <w:t>(a)</w:t>
      </w:r>
      <w:r w:rsidRPr="00752D15">
        <w:tab/>
        <w:t>Group A: Bids offered by domestic contractors eligible for the preference.</w:t>
      </w:r>
    </w:p>
    <w:p w14:paraId="384AF8EB" w14:textId="77777777" w:rsidR="00500F84" w:rsidRPr="00752D15" w:rsidRDefault="00500F84" w:rsidP="00E829B0">
      <w:pPr>
        <w:pStyle w:val="SubheaderFinancialCriteria"/>
        <w:rPr>
          <w:b/>
        </w:rPr>
      </w:pPr>
      <w:r w:rsidRPr="00752D15">
        <w:t>(b)</w:t>
      </w:r>
      <w:r w:rsidRPr="00752D15">
        <w:tab/>
        <w:t>Group B: Bids offered by other contractors.</w:t>
      </w:r>
      <w:r w:rsidRPr="00752D15">
        <w:rPr>
          <w:b/>
        </w:rPr>
        <w:fldChar w:fldCharType="begin"/>
      </w:r>
      <w:r w:rsidRPr="00752D15">
        <w:instrText>ADVANCE \D 6.0</w:instrText>
      </w:r>
      <w:r w:rsidRPr="00752D15">
        <w:rPr>
          <w:b/>
        </w:rPr>
        <w:fldChar w:fldCharType="end"/>
      </w:r>
    </w:p>
    <w:p w14:paraId="2F3C276A" w14:textId="77777777" w:rsidR="00500F84" w:rsidRPr="00752D15" w:rsidRDefault="00500F84" w:rsidP="00E25BC1">
      <w:pPr>
        <w:spacing w:before="120" w:after="120"/>
        <w:ind w:left="1080"/>
        <w:rPr>
          <w:b/>
        </w:rPr>
      </w:pPr>
      <w:r w:rsidRPr="00752D15">
        <w:t>All evaluated Bids in each group shall, as a first evaluation step, be compared to determine the Most Advantageous Bid, and the Most Advantageous Bid in each group shall be further compared with each other. If a result of this comparison, a Proposal from Group A is the Most Advantageous Bid, it shall be selected for the award, if the Bidder is qualified. If a Bid from Group B is the Most Advantageous Bid, as a second evaluation step, all Bids from Group B shall then be further compared with the Most Advantageous Bid from Group A. For the purpose of this further comparison only, an amount equal to 7.5% (seven and one-half percent) of the respective Bid price corrected for arithmetical errors, including unconditional discounts but excluding provisional sums and the cost of day works, if any, shall be added to the evaluated cost offered in each Bid from Group B. If the Bid from Group A is the Most Advantageous Bid, it shall be selected for award. If not, the most advantageous Bid from Group B based on the first evaluation step shall be selected</w:t>
      </w:r>
      <w:r>
        <w:t>.</w:t>
      </w:r>
    </w:p>
    <w:p w14:paraId="787C40D4" w14:textId="79866A90" w:rsidR="00506263" w:rsidRDefault="00506263" w:rsidP="00505012">
      <w:pPr>
        <w:spacing w:before="120" w:after="120"/>
        <w:ind w:left="1080"/>
      </w:pPr>
      <w:r w:rsidRPr="00203156">
        <w:t>In addition to the criteria listed in ITB 34.2 (a) – (e) the following criteria shall apply:</w:t>
      </w:r>
    </w:p>
    <w:p w14:paraId="51CFFACD" w14:textId="77777777" w:rsidR="00506263" w:rsidRPr="00203156" w:rsidRDefault="00506263" w:rsidP="003B5DF9">
      <w:pPr>
        <w:pStyle w:val="ListParagraph"/>
        <w:numPr>
          <w:ilvl w:val="1"/>
          <w:numId w:val="154"/>
        </w:numPr>
        <w:spacing w:before="120" w:after="120"/>
        <w:contextualSpacing w:val="0"/>
        <w:jc w:val="left"/>
        <w:rPr>
          <w:b/>
        </w:rPr>
      </w:pPr>
      <w:r w:rsidRPr="00203156">
        <w:rPr>
          <w:b/>
        </w:rPr>
        <w:t>Assessment of adequacy of Technical Proposal with Requirements</w:t>
      </w:r>
    </w:p>
    <w:p w14:paraId="32D578FE" w14:textId="77777777" w:rsidR="00577331" w:rsidRPr="00203156" w:rsidRDefault="00577331" w:rsidP="00D81BD1">
      <w:pPr>
        <w:spacing w:before="120" w:after="120"/>
        <w:ind w:left="720"/>
        <w:jc w:val="left"/>
      </w:pPr>
      <w:r w:rsidRPr="00203156">
        <w:t>……………………………………………………………………………………………………………………………………………………………………………………………………………………………………………………..</w:t>
      </w:r>
    </w:p>
    <w:p w14:paraId="16098983" w14:textId="77777777" w:rsidR="00577331" w:rsidRPr="00203156" w:rsidRDefault="00577331" w:rsidP="003B5DF9">
      <w:pPr>
        <w:pStyle w:val="ListParagraph"/>
        <w:numPr>
          <w:ilvl w:val="1"/>
          <w:numId w:val="154"/>
        </w:numPr>
        <w:spacing w:before="120" w:after="120"/>
        <w:contextualSpacing w:val="0"/>
        <w:jc w:val="left"/>
        <w:rPr>
          <w:b/>
          <w:bCs w:val="0"/>
        </w:rPr>
      </w:pPr>
      <w:bookmarkStart w:id="425" w:name="_Toc454102598"/>
      <w:r w:rsidRPr="00203156">
        <w:rPr>
          <w:b/>
        </w:rPr>
        <w:t>Multiple Contracts</w:t>
      </w:r>
      <w:bookmarkEnd w:id="425"/>
      <w:r w:rsidRPr="00203156">
        <w:rPr>
          <w:b/>
        </w:rPr>
        <w:t xml:space="preserve"> </w:t>
      </w:r>
    </w:p>
    <w:p w14:paraId="06ED2921" w14:textId="77777777" w:rsidR="00577331" w:rsidRPr="00203156" w:rsidRDefault="00577331" w:rsidP="00E25BC1">
      <w:pPr>
        <w:spacing w:before="120" w:after="120"/>
        <w:ind w:left="1080"/>
      </w:pPr>
      <w:r w:rsidRPr="00203156">
        <w:t>If permitted under ITB 34.4, will be evaluated as follows:</w:t>
      </w:r>
    </w:p>
    <w:p w14:paraId="534F95DA" w14:textId="77777777" w:rsidR="00577331" w:rsidRPr="00203156" w:rsidRDefault="00577331" w:rsidP="00E25BC1">
      <w:pPr>
        <w:spacing w:before="120" w:after="120"/>
        <w:ind w:left="1080"/>
      </w:pPr>
      <w:r w:rsidRPr="00203156">
        <w:t>Award Criteria for Multiple Contracts [ITB 34.4]:</w:t>
      </w:r>
      <w:r w:rsidRPr="00203156">
        <w:tab/>
      </w:r>
    </w:p>
    <w:p w14:paraId="2F34B53F" w14:textId="77777777" w:rsidR="00577331" w:rsidRPr="00E25BC1" w:rsidRDefault="00577331" w:rsidP="00E25BC1">
      <w:pPr>
        <w:spacing w:before="120" w:after="120"/>
        <w:ind w:left="1080"/>
        <w:rPr>
          <w:b/>
          <w:bCs w:val="0"/>
        </w:rPr>
      </w:pPr>
      <w:r w:rsidRPr="00E25BC1">
        <w:rPr>
          <w:b/>
        </w:rPr>
        <w:t>Lots</w:t>
      </w:r>
    </w:p>
    <w:p w14:paraId="1419FEB1" w14:textId="77777777" w:rsidR="00577331" w:rsidRPr="00203156" w:rsidRDefault="00577331" w:rsidP="00E25BC1">
      <w:pPr>
        <w:spacing w:before="120" w:after="120"/>
        <w:ind w:left="1080"/>
      </w:pPr>
      <w:r w:rsidRPr="00203156">
        <w:t>Bidders have the option to Bid for any one or more lots. Bids will be evaluated lot-wise, taking into account discounts offered, if any, after considering all possible combinations of lots, the contract(s) will be awarded to the Bidder or Bidders offering the lowest evaluated cost to the Employer for combined lots, subject to the selected Bidder(s) meeting the required qualification criteria for lot or combination of lots as the case may be.</w:t>
      </w:r>
      <w:r w:rsidRPr="00203156">
        <w:tab/>
      </w:r>
    </w:p>
    <w:p w14:paraId="444C86BF" w14:textId="77777777" w:rsidR="00577331" w:rsidRPr="00E25BC1" w:rsidRDefault="00577331" w:rsidP="00E25BC1">
      <w:pPr>
        <w:spacing w:before="120" w:after="120"/>
        <w:ind w:left="1080"/>
        <w:rPr>
          <w:b/>
          <w:bCs w:val="0"/>
        </w:rPr>
      </w:pPr>
      <w:r w:rsidRPr="00E25BC1">
        <w:rPr>
          <w:b/>
        </w:rPr>
        <w:t>Packages</w:t>
      </w:r>
    </w:p>
    <w:p w14:paraId="46DA1AF0" w14:textId="77777777" w:rsidR="00577331" w:rsidRPr="00203156" w:rsidRDefault="00577331" w:rsidP="00E25BC1">
      <w:pPr>
        <w:spacing w:before="120" w:after="120"/>
        <w:ind w:left="1080"/>
      </w:pPr>
      <w:r w:rsidRPr="00203156">
        <w:t>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offering the lowest evaluated cost to the Employer for combined packages, subject to the selected Bidder(s) meeting the required qualification criteria for combination of packages and or lots as the case may be.</w:t>
      </w:r>
    </w:p>
    <w:p w14:paraId="384842F4" w14:textId="77777777" w:rsidR="00577331" w:rsidRPr="00203156" w:rsidRDefault="00577331" w:rsidP="00E25BC1">
      <w:pPr>
        <w:spacing w:before="120" w:after="120"/>
        <w:ind w:left="1080"/>
      </w:pPr>
      <w:r w:rsidRPr="00203156">
        <w:t>Qualification Criteria for Multiple Contracts</w:t>
      </w:r>
    </w:p>
    <w:p w14:paraId="473D5558" w14:textId="77777777" w:rsidR="00577331" w:rsidRPr="00203156" w:rsidRDefault="00577331" w:rsidP="00E25BC1">
      <w:pPr>
        <w:spacing w:before="120" w:after="120"/>
        <w:ind w:left="1080"/>
      </w:pPr>
      <w:r w:rsidRPr="00203156">
        <w:t>The criteria for qualification is aggregate minimum requirement for respective lots as specified under items 3.1, 3.2, 4.2(a) and 4.2(b). However, with respect to the specific experience under item 4.2 (a) of Section III, the Employer will select any one or more of the options as identified below:</w:t>
      </w:r>
    </w:p>
    <w:p w14:paraId="16FFEE7B" w14:textId="77777777" w:rsidR="00577331" w:rsidRPr="00203156" w:rsidRDefault="00577331" w:rsidP="00D81BD1">
      <w:pPr>
        <w:tabs>
          <w:tab w:val="left" w:pos="2160"/>
        </w:tabs>
        <w:spacing w:before="120" w:after="120"/>
        <w:ind w:left="1440"/>
        <w:rPr>
          <w:color w:val="000000" w:themeColor="text1"/>
          <w:spacing w:val="-2"/>
        </w:rPr>
      </w:pPr>
      <w:r w:rsidRPr="00203156">
        <w:rPr>
          <w:color w:val="000000" w:themeColor="text1"/>
          <w:spacing w:val="-2"/>
        </w:rPr>
        <w:t>N is the minimum number of contracts</w:t>
      </w:r>
    </w:p>
    <w:p w14:paraId="736CB288" w14:textId="77777777" w:rsidR="00577331" w:rsidRPr="00203156" w:rsidRDefault="00577331" w:rsidP="00D81BD1">
      <w:pPr>
        <w:tabs>
          <w:tab w:val="left" w:pos="2160"/>
        </w:tabs>
        <w:spacing w:before="120" w:after="120"/>
        <w:ind w:left="1440"/>
        <w:rPr>
          <w:color w:val="000000" w:themeColor="text1"/>
          <w:spacing w:val="-2"/>
        </w:rPr>
      </w:pPr>
      <w:r w:rsidRPr="00203156">
        <w:rPr>
          <w:color w:val="000000" w:themeColor="text1"/>
          <w:spacing w:val="-2"/>
        </w:rPr>
        <w:t>V is the minimum value of a single contract</w:t>
      </w:r>
    </w:p>
    <w:p w14:paraId="2C0A010C" w14:textId="77777777" w:rsidR="00577331" w:rsidRPr="00203156" w:rsidRDefault="00577331" w:rsidP="00D81BD1">
      <w:pPr>
        <w:spacing w:before="120" w:after="120"/>
        <w:ind w:left="1440"/>
        <w:rPr>
          <w:color w:val="000000" w:themeColor="text1"/>
          <w:spacing w:val="-2"/>
        </w:rPr>
      </w:pPr>
      <w:r w:rsidRPr="00203156">
        <w:rPr>
          <w:b/>
          <w:color w:val="000000" w:themeColor="text1"/>
          <w:spacing w:val="-2"/>
        </w:rPr>
        <w:t>(a) For one Contract</w:t>
      </w:r>
      <w:r w:rsidRPr="00203156">
        <w:rPr>
          <w:color w:val="000000" w:themeColor="text1"/>
          <w:spacing w:val="-2"/>
        </w:rPr>
        <w:t>:</w:t>
      </w:r>
    </w:p>
    <w:p w14:paraId="16D6E3BB" w14:textId="77777777" w:rsidR="00577331" w:rsidRPr="00203156" w:rsidRDefault="00577331" w:rsidP="00D81BD1">
      <w:pPr>
        <w:tabs>
          <w:tab w:val="left" w:pos="1440"/>
        </w:tabs>
        <w:spacing w:before="120" w:after="120"/>
        <w:ind w:left="1440"/>
        <w:rPr>
          <w:b/>
          <w:color w:val="000000" w:themeColor="text1"/>
          <w:spacing w:val="-2"/>
        </w:rPr>
      </w:pPr>
      <w:r w:rsidRPr="00203156">
        <w:rPr>
          <w:b/>
          <w:color w:val="000000" w:themeColor="text1"/>
          <w:spacing w:val="-2"/>
        </w:rPr>
        <w:t xml:space="preserve">Option 1: </w:t>
      </w:r>
      <w:r w:rsidRPr="00203156">
        <w:rPr>
          <w:b/>
          <w:color w:val="000000" w:themeColor="text1"/>
          <w:spacing w:val="-2"/>
        </w:rPr>
        <w:tab/>
      </w:r>
    </w:p>
    <w:p w14:paraId="4CEB4384" w14:textId="77777777" w:rsidR="00577331" w:rsidRPr="00203156" w:rsidRDefault="00577331" w:rsidP="00D81BD1">
      <w:pPr>
        <w:tabs>
          <w:tab w:val="left" w:pos="1800"/>
        </w:tabs>
        <w:spacing w:before="120" w:after="120"/>
        <w:ind w:left="1800"/>
        <w:rPr>
          <w:color w:val="000000" w:themeColor="text1"/>
          <w:spacing w:val="-2"/>
        </w:rPr>
      </w:pPr>
      <w:r w:rsidRPr="00203156">
        <w:rPr>
          <w:color w:val="000000" w:themeColor="text1"/>
          <w:spacing w:val="-2"/>
        </w:rPr>
        <w:t>(i) N contracts, each of minimum value V;</w:t>
      </w:r>
    </w:p>
    <w:p w14:paraId="7889FCD6" w14:textId="77777777" w:rsidR="00577331" w:rsidRPr="00203156" w:rsidRDefault="00577331" w:rsidP="00D81BD1">
      <w:pPr>
        <w:tabs>
          <w:tab w:val="left" w:pos="1800"/>
        </w:tabs>
        <w:spacing w:before="120" w:after="120"/>
        <w:rPr>
          <w:color w:val="000000" w:themeColor="text1"/>
          <w:spacing w:val="-2"/>
        </w:rPr>
      </w:pPr>
      <w:r w:rsidRPr="00203156">
        <w:rPr>
          <w:color w:val="000000" w:themeColor="text1"/>
          <w:spacing w:val="-2"/>
        </w:rPr>
        <w:tab/>
        <w:t xml:space="preserve">Or </w:t>
      </w:r>
    </w:p>
    <w:p w14:paraId="60B58E6F" w14:textId="77777777" w:rsidR="00577331" w:rsidRPr="00203156" w:rsidRDefault="00577331" w:rsidP="00D81BD1">
      <w:pPr>
        <w:tabs>
          <w:tab w:val="left" w:pos="1440"/>
        </w:tabs>
        <w:spacing w:before="120" w:after="120"/>
        <w:ind w:left="1440"/>
        <w:rPr>
          <w:b/>
          <w:color w:val="000000" w:themeColor="text1"/>
          <w:spacing w:val="-2"/>
        </w:rPr>
      </w:pPr>
      <w:r w:rsidRPr="00203156">
        <w:rPr>
          <w:b/>
          <w:color w:val="000000" w:themeColor="text1"/>
          <w:spacing w:val="-2"/>
        </w:rPr>
        <w:t xml:space="preserve">Option 2: </w:t>
      </w:r>
      <w:r w:rsidRPr="00203156">
        <w:rPr>
          <w:b/>
          <w:color w:val="000000" w:themeColor="text1"/>
          <w:spacing w:val="-2"/>
        </w:rPr>
        <w:tab/>
      </w:r>
    </w:p>
    <w:p w14:paraId="3026195C" w14:textId="77777777" w:rsidR="00577331" w:rsidRPr="00203156" w:rsidRDefault="00577331" w:rsidP="00D81BD1">
      <w:pPr>
        <w:tabs>
          <w:tab w:val="left" w:pos="1800"/>
        </w:tabs>
        <w:spacing w:before="120" w:after="120"/>
        <w:rPr>
          <w:color w:val="000000" w:themeColor="text1"/>
          <w:spacing w:val="-2"/>
        </w:rPr>
      </w:pPr>
      <w:r w:rsidRPr="00203156">
        <w:rPr>
          <w:color w:val="000000" w:themeColor="text1"/>
          <w:spacing w:val="-2"/>
        </w:rPr>
        <w:tab/>
        <w:t>(i) N contracts, each of minimum value V; or</w:t>
      </w:r>
    </w:p>
    <w:p w14:paraId="40A79A84" w14:textId="77777777" w:rsidR="00577331" w:rsidRPr="00203156" w:rsidRDefault="00577331" w:rsidP="00D81BD1">
      <w:pPr>
        <w:tabs>
          <w:tab w:val="left" w:pos="1800"/>
        </w:tabs>
        <w:spacing w:before="120" w:after="120"/>
        <w:ind w:left="1800"/>
        <w:rPr>
          <w:color w:val="000000" w:themeColor="text1"/>
          <w:spacing w:val="-2"/>
        </w:rPr>
      </w:pPr>
      <w:r w:rsidRPr="00203156">
        <w:rPr>
          <w:color w:val="000000" w:themeColor="text1"/>
          <w:spacing w:val="-2"/>
        </w:rPr>
        <w:t>(ii) Less than or equal to N contracts, each of minimum value V, but with total value of all contracts equal or more than N x V.</w:t>
      </w:r>
    </w:p>
    <w:p w14:paraId="78DF875A" w14:textId="58EB3E7E" w:rsidR="00577331" w:rsidRPr="00203156" w:rsidRDefault="00577331" w:rsidP="00D81BD1">
      <w:pPr>
        <w:keepNext/>
        <w:tabs>
          <w:tab w:val="left" w:pos="2160"/>
        </w:tabs>
        <w:spacing w:before="120" w:after="120" w:line="480" w:lineRule="exact"/>
        <w:ind w:left="1800"/>
        <w:outlineLvl w:val="1"/>
        <w:rPr>
          <w:b/>
          <w:color w:val="000000" w:themeColor="text1"/>
          <w:spacing w:val="-2"/>
        </w:rPr>
      </w:pPr>
      <w:bookmarkStart w:id="426" w:name="_Toc303161650"/>
      <w:r w:rsidRPr="00203156">
        <w:rPr>
          <w:b/>
          <w:color w:val="000000" w:themeColor="text1"/>
          <w:spacing w:val="-2"/>
        </w:rPr>
        <w:t>(b) For multiple Contracts</w:t>
      </w:r>
      <w:bookmarkEnd w:id="426"/>
    </w:p>
    <w:p w14:paraId="325879E3" w14:textId="77777777" w:rsidR="00577331" w:rsidRPr="00203156" w:rsidRDefault="00577331" w:rsidP="00D81BD1">
      <w:pPr>
        <w:tabs>
          <w:tab w:val="left" w:pos="1800"/>
        </w:tabs>
        <w:spacing w:before="12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1: </w:t>
      </w:r>
      <w:r w:rsidRPr="00203156">
        <w:rPr>
          <w:b/>
          <w:color w:val="000000" w:themeColor="text1"/>
          <w:spacing w:val="-2"/>
        </w:rPr>
        <w:tab/>
      </w:r>
    </w:p>
    <w:p w14:paraId="0748CC6A" w14:textId="77777777" w:rsidR="00577331" w:rsidRPr="00203156" w:rsidRDefault="00577331" w:rsidP="00D81BD1">
      <w:pPr>
        <w:tabs>
          <w:tab w:val="left" w:pos="1800"/>
        </w:tabs>
        <w:spacing w:before="120" w:after="120"/>
        <w:ind w:left="1800" w:hanging="1800"/>
        <w:rPr>
          <w:color w:val="000000" w:themeColor="text1"/>
          <w:spacing w:val="-2"/>
        </w:rPr>
      </w:pPr>
      <w:r w:rsidRPr="00203156">
        <w:rPr>
          <w:color w:val="000000" w:themeColor="text1"/>
          <w:spacing w:val="-2"/>
        </w:rPr>
        <w:tab/>
        <w:t>(i) Minimum requirements for combined contract(s) shall be the aggregate requirements for each contract for which the Bidder has submitted Bids as follows, and N1, N2, N3, etc. shall be different contracts:</w:t>
      </w:r>
    </w:p>
    <w:p w14:paraId="0ED6B4E9"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Lot 1:  N1 contracts, each of minimum value V1;</w:t>
      </w:r>
    </w:p>
    <w:p w14:paraId="5DE6FD2C"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Lot 2:  N2 contracts, each of minimum value V2; </w:t>
      </w:r>
    </w:p>
    <w:p w14:paraId="018B7979"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Lot 3:  N3 contracts, each of minimum value V3; </w:t>
      </w:r>
    </w:p>
    <w:p w14:paraId="5EBFCD6E"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----etc. </w:t>
      </w:r>
    </w:p>
    <w:p w14:paraId="7F38D0D2" w14:textId="77777777" w:rsidR="00577331" w:rsidRPr="00203156" w:rsidRDefault="00577331" w:rsidP="00D81BD1">
      <w:pPr>
        <w:tabs>
          <w:tab w:val="left" w:pos="2160"/>
        </w:tabs>
        <w:spacing w:before="120" w:after="120"/>
        <w:ind w:left="1800"/>
        <w:rPr>
          <w:color w:val="000000" w:themeColor="text1"/>
          <w:spacing w:val="-2"/>
        </w:rPr>
      </w:pPr>
      <w:r w:rsidRPr="00203156">
        <w:rPr>
          <w:color w:val="000000" w:themeColor="text1"/>
          <w:spacing w:val="-2"/>
        </w:rPr>
        <w:t>Or</w:t>
      </w:r>
    </w:p>
    <w:p w14:paraId="41B0081E" w14:textId="77777777" w:rsidR="00577331" w:rsidRPr="00203156" w:rsidRDefault="00577331" w:rsidP="00D81BD1">
      <w:pPr>
        <w:tabs>
          <w:tab w:val="left" w:pos="1800"/>
        </w:tabs>
        <w:spacing w:before="12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2: </w:t>
      </w:r>
      <w:r w:rsidRPr="00203156">
        <w:rPr>
          <w:b/>
          <w:color w:val="000000" w:themeColor="text1"/>
          <w:spacing w:val="-2"/>
        </w:rPr>
        <w:tab/>
      </w:r>
    </w:p>
    <w:p w14:paraId="19343C3F" w14:textId="77777777" w:rsidR="00577331" w:rsidRPr="00203156" w:rsidRDefault="00577331" w:rsidP="00D81BD1">
      <w:pPr>
        <w:tabs>
          <w:tab w:val="left" w:pos="1800"/>
        </w:tabs>
        <w:spacing w:before="120" w:after="120"/>
        <w:ind w:left="1800" w:hanging="1800"/>
        <w:rPr>
          <w:color w:val="000000" w:themeColor="text1"/>
          <w:spacing w:val="-2"/>
        </w:rPr>
      </w:pPr>
      <w:r w:rsidRPr="00203156">
        <w:rPr>
          <w:color w:val="000000" w:themeColor="text1"/>
          <w:spacing w:val="-2"/>
        </w:rPr>
        <w:tab/>
        <w:t>(i) Minimum requirements for combined contract(s) shall be the aggregate requirements for each contract for which the Bidder has submitted Bids as follows, and N1,N2,N3, etc. shall be different contracts:</w:t>
      </w:r>
    </w:p>
    <w:p w14:paraId="03F7EC18"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Lot 1:  N1 contracts, each of minimum value V1;</w:t>
      </w:r>
    </w:p>
    <w:p w14:paraId="592918D4"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Lot 2:  N2 contracts, each of minimum value V2; </w:t>
      </w:r>
    </w:p>
    <w:p w14:paraId="18AA5B21"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Lot 3:  N3 contracts, each of minimum value V3; </w:t>
      </w:r>
    </w:p>
    <w:p w14:paraId="5A76B9DC"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14:paraId="17C50198" w14:textId="77777777" w:rsidR="00577331" w:rsidRPr="00203156" w:rsidRDefault="00577331" w:rsidP="00D81BD1">
      <w:pPr>
        <w:spacing w:before="120" w:after="120"/>
        <w:ind w:left="1800"/>
        <w:rPr>
          <w:color w:val="000000" w:themeColor="text1"/>
          <w:spacing w:val="-2"/>
        </w:rPr>
      </w:pPr>
      <w:r w:rsidRPr="00203156">
        <w:rPr>
          <w:color w:val="000000" w:themeColor="text1"/>
          <w:spacing w:val="-2"/>
        </w:rPr>
        <w:t>(ii) Lot 1:  N1 contracts, each of minimum value V1; or number of contracts less than or equal to N1, each of minimum value V1, but with total value of all contracts equal or more than N1 x V1.</w:t>
      </w:r>
    </w:p>
    <w:p w14:paraId="7BDAE16F" w14:textId="77777777" w:rsidR="00577331" w:rsidRPr="00203156" w:rsidRDefault="00577331" w:rsidP="00D81BD1">
      <w:pPr>
        <w:spacing w:before="120" w:after="120"/>
        <w:ind w:left="1800"/>
        <w:rPr>
          <w:color w:val="000000" w:themeColor="text1"/>
          <w:spacing w:val="-2"/>
        </w:rPr>
      </w:pPr>
      <w:r w:rsidRPr="00203156">
        <w:rPr>
          <w:color w:val="000000" w:themeColor="text1"/>
          <w:spacing w:val="-2"/>
        </w:rPr>
        <w:t>(iii) Lot 2:  N2 contracts, each of minimum value V2; or number of contracts less than or equal to N2, each of minimum value V2, but with total value of all contracts equal or more than N2 x V2.</w:t>
      </w:r>
    </w:p>
    <w:p w14:paraId="17074887" w14:textId="77777777" w:rsidR="00577331" w:rsidRPr="00203156" w:rsidRDefault="00577331" w:rsidP="00D81BD1">
      <w:pPr>
        <w:spacing w:before="120" w:after="120"/>
        <w:ind w:left="1800"/>
        <w:rPr>
          <w:color w:val="000000" w:themeColor="text1"/>
          <w:spacing w:val="-2"/>
        </w:rPr>
      </w:pPr>
      <w:r w:rsidRPr="00203156">
        <w:rPr>
          <w:color w:val="000000" w:themeColor="text1"/>
          <w:spacing w:val="-2"/>
        </w:rPr>
        <w:t>(iv) Lot 3:  N3 contracts, each of minimum value V3; or number of contracts less than or equal to N3, each of minimum value V3, but with total value of all contracts equal or more than N3 x V3.</w:t>
      </w:r>
    </w:p>
    <w:p w14:paraId="0D76176C"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----etc.</w:t>
      </w:r>
    </w:p>
    <w:p w14:paraId="066D3C71" w14:textId="77777777" w:rsidR="00577331" w:rsidRPr="00203156" w:rsidRDefault="00577331" w:rsidP="00D81BD1">
      <w:pPr>
        <w:tabs>
          <w:tab w:val="left" w:pos="2160"/>
        </w:tabs>
        <w:spacing w:before="120" w:after="120"/>
        <w:ind w:left="576" w:firstLine="36"/>
        <w:rPr>
          <w:rFonts w:cs="Arial"/>
          <w:b/>
          <w:bCs w:val="0"/>
          <w:iCs/>
          <w:color w:val="000000" w:themeColor="text1"/>
          <w:spacing w:val="-2"/>
          <w:sz w:val="28"/>
          <w:szCs w:val="28"/>
        </w:rPr>
      </w:pPr>
      <w:r w:rsidRPr="00203156">
        <w:rPr>
          <w:color w:val="000000" w:themeColor="text1"/>
          <w:spacing w:val="-2"/>
        </w:rPr>
        <w:tab/>
        <w:t>Or</w:t>
      </w:r>
    </w:p>
    <w:p w14:paraId="27B462FD" w14:textId="77777777" w:rsidR="00577331" w:rsidRPr="00203156" w:rsidRDefault="00577331" w:rsidP="005B6A1C">
      <w:pPr>
        <w:keepNext/>
        <w:tabs>
          <w:tab w:val="left" w:pos="1800"/>
        </w:tabs>
        <w:spacing w:before="12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3: </w:t>
      </w:r>
      <w:r w:rsidRPr="00203156">
        <w:rPr>
          <w:b/>
          <w:color w:val="000000" w:themeColor="text1"/>
          <w:spacing w:val="-2"/>
        </w:rPr>
        <w:tab/>
      </w:r>
    </w:p>
    <w:p w14:paraId="4E4656A1" w14:textId="77777777" w:rsidR="00577331" w:rsidRPr="00203156" w:rsidRDefault="00577331" w:rsidP="00D81BD1">
      <w:pPr>
        <w:tabs>
          <w:tab w:val="left" w:pos="1800"/>
        </w:tabs>
        <w:spacing w:before="120" w:after="120"/>
        <w:ind w:left="1800" w:hanging="1800"/>
        <w:rPr>
          <w:color w:val="000000" w:themeColor="text1"/>
          <w:spacing w:val="-2"/>
        </w:rPr>
      </w:pPr>
      <w:r w:rsidRPr="00203156">
        <w:rPr>
          <w:color w:val="000000" w:themeColor="text1"/>
          <w:spacing w:val="-2"/>
        </w:rPr>
        <w:tab/>
        <w:t xml:space="preserve">(i) Minimum requirements for combined contract(s) shall be the aggregate requirements for each contract for which the </w:t>
      </w:r>
      <w:r w:rsidR="000B48A1">
        <w:rPr>
          <w:color w:val="000000" w:themeColor="text1"/>
          <w:spacing w:val="-2"/>
        </w:rPr>
        <w:t xml:space="preserve">Bidder </w:t>
      </w:r>
      <w:r w:rsidRPr="00203156">
        <w:rPr>
          <w:color w:val="000000" w:themeColor="text1"/>
          <w:spacing w:val="-2"/>
        </w:rPr>
        <w:t xml:space="preserve">has </w:t>
      </w:r>
      <w:r w:rsidR="000B48A1">
        <w:rPr>
          <w:color w:val="000000" w:themeColor="text1"/>
          <w:spacing w:val="-2"/>
        </w:rPr>
        <w:t xml:space="preserve">bid </w:t>
      </w:r>
      <w:r w:rsidRPr="00203156">
        <w:rPr>
          <w:color w:val="000000" w:themeColor="text1"/>
          <w:spacing w:val="-2"/>
        </w:rPr>
        <w:t>for as follows, and N1, N2, N3, etc. shall be different contracts:</w:t>
      </w:r>
    </w:p>
    <w:p w14:paraId="7B764CB4"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Lot 1:  N1 contracts, each of minimum value V1;</w:t>
      </w:r>
    </w:p>
    <w:p w14:paraId="04699D04"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Lot 2:  N2 contracts, each of minimum value V2; </w:t>
      </w:r>
    </w:p>
    <w:p w14:paraId="62B94D3C"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Lot 3:  N3 contracts, each of minimum value V3; </w:t>
      </w:r>
    </w:p>
    <w:p w14:paraId="79D4EC22"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14:paraId="7873BF6C" w14:textId="77777777" w:rsidR="00577331" w:rsidRPr="00203156" w:rsidRDefault="00577331" w:rsidP="00D81BD1">
      <w:pPr>
        <w:tabs>
          <w:tab w:val="left" w:pos="2160"/>
        </w:tabs>
        <w:spacing w:before="120" w:after="120"/>
        <w:ind w:left="2412" w:hanging="360"/>
        <w:rPr>
          <w:color w:val="000000" w:themeColor="text1"/>
          <w:spacing w:val="-2"/>
        </w:rPr>
      </w:pPr>
      <w:r w:rsidRPr="00203156">
        <w:rPr>
          <w:color w:val="000000" w:themeColor="text1"/>
          <w:spacing w:val="-2"/>
        </w:rPr>
        <w:t>(ii) Lot 1:  N1 contracts, each of minimum value V1; or number of contracts less than or equal to N1, each of minimum value V1, but with total value of all contracts equal or more than N1 x V1.</w:t>
      </w:r>
    </w:p>
    <w:p w14:paraId="0B8381CE"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Lot 2:  N2 contracts, each of minimum value V2; or number of contracts less than or equal to N2, each of minimum value V2, but with total value of all contracts equal or more than N2 x V2.</w:t>
      </w:r>
    </w:p>
    <w:p w14:paraId="4F178125"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Lot 3:  N3 contracts, each of minimum value V3; or number of contracts less than or equal to N3, each of minimum value V3, but with total value of all contracts equal or more than N3 x V3.</w:t>
      </w:r>
    </w:p>
    <w:p w14:paraId="53C242F4" w14:textId="77777777" w:rsidR="00577331" w:rsidRPr="00203156" w:rsidRDefault="00577331" w:rsidP="00D81BD1">
      <w:pPr>
        <w:tabs>
          <w:tab w:val="left" w:pos="2160"/>
        </w:tabs>
        <w:spacing w:before="12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14:paraId="5E8F74AA" w14:textId="77777777" w:rsidR="00577331" w:rsidRPr="00203156" w:rsidRDefault="00577331" w:rsidP="00D81BD1">
      <w:pPr>
        <w:tabs>
          <w:tab w:val="left" w:pos="2160"/>
        </w:tabs>
        <w:spacing w:before="120" w:after="120"/>
        <w:ind w:left="2412" w:hanging="360"/>
        <w:rPr>
          <w:color w:val="000000" w:themeColor="text1"/>
          <w:spacing w:val="-2"/>
        </w:rPr>
      </w:pPr>
      <w:r w:rsidRPr="00203156">
        <w:rPr>
          <w:color w:val="000000" w:themeColor="text1"/>
          <w:spacing w:val="-2"/>
        </w:rPr>
        <w:t>(iii) Subject to compliance as per (ii) above with respect to minimum value of single contract for each lot,  total number of contracts is equal or less than N1 + N2 + N3 +--but the total value of all such contracts is equal or more than N1 x V1 + N2 x V2 + N3 x V3 +---.</w:t>
      </w:r>
    </w:p>
    <w:p w14:paraId="407B786C" w14:textId="77777777" w:rsidR="00577331" w:rsidRPr="00203156" w:rsidRDefault="00577331" w:rsidP="00D81BD1">
      <w:pPr>
        <w:spacing w:before="120" w:after="120"/>
        <w:jc w:val="left"/>
      </w:pPr>
    </w:p>
    <w:p w14:paraId="5BC798D4" w14:textId="77777777" w:rsidR="00506263" w:rsidRPr="00203156" w:rsidRDefault="00506263" w:rsidP="003B5DF9">
      <w:pPr>
        <w:pStyle w:val="ListParagraph"/>
        <w:numPr>
          <w:ilvl w:val="1"/>
          <w:numId w:val="154"/>
        </w:numPr>
        <w:spacing w:before="120" w:after="120"/>
        <w:contextualSpacing w:val="0"/>
        <w:jc w:val="left"/>
      </w:pPr>
      <w:r w:rsidRPr="00203156">
        <w:rPr>
          <w:b/>
        </w:rPr>
        <w:t>Alternative Completion Times</w:t>
      </w:r>
      <w:r w:rsidRPr="00203156">
        <w:t>, (if permitted under ITB 13.2,  will be evaluated as follows: ……………………………………………………………………………………………………………………………………………………………………………………………………………………………………………………..</w:t>
      </w:r>
    </w:p>
    <w:p w14:paraId="133EF5CE" w14:textId="77777777" w:rsidR="00506263" w:rsidRPr="00203156" w:rsidRDefault="00506263" w:rsidP="003B5DF9">
      <w:pPr>
        <w:pStyle w:val="ListParagraph"/>
        <w:numPr>
          <w:ilvl w:val="1"/>
          <w:numId w:val="154"/>
        </w:numPr>
        <w:spacing w:before="120" w:after="120"/>
        <w:contextualSpacing w:val="0"/>
        <w:jc w:val="left"/>
      </w:pPr>
      <w:r w:rsidRPr="00203156">
        <w:rPr>
          <w:b/>
        </w:rPr>
        <w:t>Technical alternatives</w:t>
      </w:r>
      <w:r w:rsidRPr="00203156">
        <w:t xml:space="preserve"> , if permitted under ITB 13.4, will be evaluated as follows: ……………………………………………………………………………………………………………………………………………………………………………………………………………………………………………………..</w:t>
      </w:r>
    </w:p>
    <w:p w14:paraId="71688BD1" w14:textId="77777777" w:rsidR="00B13613" w:rsidRPr="00203156" w:rsidRDefault="00B13613" w:rsidP="003B5DF9">
      <w:pPr>
        <w:pStyle w:val="ListParagraph"/>
        <w:numPr>
          <w:ilvl w:val="1"/>
          <w:numId w:val="154"/>
        </w:numPr>
        <w:spacing w:before="120" w:after="120"/>
        <w:contextualSpacing w:val="0"/>
        <w:jc w:val="left"/>
      </w:pPr>
      <w:r w:rsidRPr="00203156">
        <w:rPr>
          <w:b/>
        </w:rPr>
        <w:t>Sustainable procurement</w:t>
      </w:r>
    </w:p>
    <w:p w14:paraId="7AE0E9C4" w14:textId="227876CB" w:rsidR="009B5B73" w:rsidRPr="00203156" w:rsidRDefault="00B13613" w:rsidP="002E74CC">
      <w:pPr>
        <w:spacing w:before="120" w:after="120"/>
        <w:ind w:left="720"/>
        <w:rPr>
          <w:i/>
        </w:rPr>
      </w:pPr>
      <w:r w:rsidRPr="00203156">
        <w:rPr>
          <w:i/>
        </w:rPr>
        <w:t>[If specific</w:t>
      </w:r>
      <w:r w:rsidRPr="00203156">
        <w:rPr>
          <w:rStyle w:val="apple-converted-space"/>
          <w:i/>
          <w:iCs/>
        </w:rPr>
        <w:t> </w:t>
      </w:r>
      <w:r w:rsidRPr="00203156">
        <w:rPr>
          <w:b/>
          <w:i/>
        </w:rPr>
        <w:t>sustainable procurement</w:t>
      </w:r>
      <w:r w:rsidRPr="00203156">
        <w:rPr>
          <w:rStyle w:val="apple-converted-space"/>
          <w:b/>
          <w:i/>
          <w:iCs/>
        </w:rPr>
        <w:t> </w:t>
      </w:r>
      <w:r w:rsidRPr="00203156">
        <w:rPr>
          <w:b/>
          <w:i/>
        </w:rPr>
        <w:t>technical requirements</w:t>
      </w:r>
      <w:r w:rsidRPr="00203156">
        <w:rPr>
          <w:rStyle w:val="apple-converted-space"/>
          <w:i/>
          <w:iCs/>
        </w:rPr>
        <w:t> </w:t>
      </w:r>
      <w:r w:rsidRPr="00203156">
        <w:rPr>
          <w:i/>
        </w:rPr>
        <w:t>have been specified in Section VI</w:t>
      </w:r>
      <w:r w:rsidR="00941742" w:rsidRPr="00203156">
        <w:rPr>
          <w:i/>
        </w:rPr>
        <w:t xml:space="preserve">I, </w:t>
      </w:r>
      <w:r w:rsidR="001C17A3" w:rsidRPr="00203156">
        <w:rPr>
          <w:i/>
        </w:rPr>
        <w:t>Specifications</w:t>
      </w:r>
      <w:r w:rsidR="00941742" w:rsidRPr="00203156">
        <w:rPr>
          <w:i/>
        </w:rPr>
        <w:t xml:space="preserve"> for Works and Services</w:t>
      </w:r>
      <w:r w:rsidRPr="00203156">
        <w:rPr>
          <w:i/>
        </w:rPr>
        <w:t>,</w:t>
      </w:r>
      <w:r w:rsidRPr="00203156">
        <w:rPr>
          <w:rStyle w:val="apple-converted-space"/>
          <w:i/>
          <w:iCs/>
        </w:rPr>
        <w:t> </w:t>
      </w:r>
      <w:r w:rsidRPr="00203156">
        <w:rPr>
          <w:b/>
          <w:i/>
        </w:rPr>
        <w:t>either</w:t>
      </w:r>
      <w:r w:rsidRPr="00203156">
        <w:rPr>
          <w:rStyle w:val="apple-converted-space"/>
          <w:i/>
          <w:iCs/>
        </w:rPr>
        <w:t> </w:t>
      </w:r>
      <w:r w:rsidRPr="00203156">
        <w:rPr>
          <w:i/>
        </w:rPr>
        <w:t>state that (i) those requirements will be evaluated on a pass/fail (compliance basis)</w:t>
      </w:r>
      <w:r w:rsidRPr="00203156">
        <w:rPr>
          <w:rStyle w:val="apple-converted-space"/>
          <w:i/>
          <w:iCs/>
        </w:rPr>
        <w:t> </w:t>
      </w:r>
      <w:r w:rsidRPr="00203156">
        <w:rPr>
          <w:b/>
          <w:i/>
        </w:rPr>
        <w:t>or</w:t>
      </w:r>
      <w:r w:rsidRPr="00203156">
        <w:rPr>
          <w:rStyle w:val="apple-converted-space"/>
          <w:i/>
          <w:iCs/>
        </w:rPr>
        <w:t> </w:t>
      </w:r>
      <w:r w:rsidRPr="00203156">
        <w:rPr>
          <w:i/>
        </w:rPr>
        <w:t>otherwise</w:t>
      </w:r>
      <w:r w:rsidRPr="00203156">
        <w:rPr>
          <w:rStyle w:val="apple-converted-space"/>
          <w:i/>
          <w:iCs/>
        </w:rPr>
        <w:t> </w:t>
      </w:r>
      <w:r w:rsidRPr="00203156">
        <w:rPr>
          <w:i/>
        </w:rPr>
        <w:t>(ii)</w:t>
      </w:r>
      <w:r w:rsidRPr="00203156">
        <w:rPr>
          <w:rStyle w:val="apple-converted-space"/>
          <w:i/>
          <w:iCs/>
        </w:rPr>
        <w:t> </w:t>
      </w:r>
      <w:r w:rsidRPr="00203156">
        <w:rPr>
          <w:i/>
        </w:rPr>
        <w:t>in addition to evaluating those requirements on a pass/fail (compliance basis), if applicable,</w:t>
      </w:r>
      <w:r w:rsidRPr="00203156">
        <w:rPr>
          <w:rStyle w:val="apple-converted-space"/>
          <w:i/>
          <w:iCs/>
        </w:rPr>
        <w:t> </w:t>
      </w:r>
      <w:r w:rsidRPr="00203156">
        <w:rPr>
          <w:i/>
        </w:rPr>
        <w:t>specify the monetary adjustments  to be</w:t>
      </w:r>
      <w:r w:rsidRPr="00203156">
        <w:rPr>
          <w:rStyle w:val="apple-converted-space"/>
          <w:i/>
          <w:iCs/>
        </w:rPr>
        <w:t> </w:t>
      </w:r>
      <w:r w:rsidRPr="00203156">
        <w:rPr>
          <w:i/>
        </w:rPr>
        <w:t>applied</w:t>
      </w:r>
      <w:r w:rsidRPr="00203156">
        <w:rPr>
          <w:rStyle w:val="apple-converted-space"/>
          <w:i/>
          <w:iCs/>
        </w:rPr>
        <w:t> </w:t>
      </w:r>
      <w:r w:rsidRPr="00203156">
        <w:rPr>
          <w:i/>
        </w:rPr>
        <w:t>to Bid prices for comparison purposes on account of Bids that exceed the specified minimum</w:t>
      </w:r>
      <w:r w:rsidRPr="00203156">
        <w:rPr>
          <w:rStyle w:val="apple-converted-space"/>
          <w:i/>
          <w:iCs/>
        </w:rPr>
        <w:t> </w:t>
      </w:r>
      <w:r w:rsidRPr="00203156">
        <w:rPr>
          <w:i/>
        </w:rPr>
        <w:t>sustainable procurement</w:t>
      </w:r>
      <w:r w:rsidRPr="00203156">
        <w:rPr>
          <w:rStyle w:val="apple-converted-space"/>
          <w:i/>
          <w:iCs/>
        </w:rPr>
        <w:t> </w:t>
      </w:r>
      <w:r w:rsidRPr="00203156">
        <w:rPr>
          <w:i/>
        </w:rPr>
        <w:t>technical</w:t>
      </w:r>
      <w:r w:rsidRPr="00203156">
        <w:rPr>
          <w:rStyle w:val="apple-converted-space"/>
          <w:i/>
          <w:iCs/>
        </w:rPr>
        <w:t> </w:t>
      </w:r>
      <w:r w:rsidRPr="00203156">
        <w:rPr>
          <w:i/>
        </w:rPr>
        <w:t>requirements.]</w:t>
      </w:r>
    </w:p>
    <w:p w14:paraId="217507A1" w14:textId="77777777" w:rsidR="00506263" w:rsidRPr="00203156" w:rsidRDefault="00506263" w:rsidP="002D48F5">
      <w:pPr>
        <w:spacing w:before="240" w:after="240"/>
        <w:jc w:val="left"/>
        <w:rPr>
          <w:b/>
          <w:sz w:val="28"/>
        </w:rPr>
        <w:sectPr w:rsidR="00506263" w:rsidRPr="00203156" w:rsidSect="00506263">
          <w:headerReference w:type="even" r:id="rId37"/>
          <w:headerReference w:type="default" r:id="rId38"/>
          <w:headerReference w:type="first" r:id="rId39"/>
          <w:footnotePr>
            <w:numRestart w:val="eachSect"/>
          </w:footnotePr>
          <w:type w:val="oddPage"/>
          <w:pgSz w:w="12240" w:h="15840" w:code="1"/>
          <w:pgMar w:top="1440" w:right="1440" w:bottom="1440" w:left="1800" w:header="720" w:footer="720" w:gutter="0"/>
          <w:cols w:space="720"/>
          <w:titlePg/>
        </w:sectPr>
      </w:pPr>
    </w:p>
    <w:p w14:paraId="21B2760B" w14:textId="711B8CBA" w:rsidR="009B5B73" w:rsidRPr="00203156" w:rsidRDefault="009B5B73" w:rsidP="002D48F5">
      <w:pPr>
        <w:suppressAutoHyphens/>
        <w:spacing w:after="240"/>
        <w:jc w:val="center"/>
        <w:outlineLvl w:val="1"/>
        <w:rPr>
          <w:rFonts w:ascii="Times New Roman Bold" w:hAnsi="Times New Roman Bold"/>
          <w:b/>
          <w:sz w:val="32"/>
          <w:szCs w:val="28"/>
        </w:rPr>
      </w:pPr>
      <w:bookmarkStart w:id="427" w:name="_Toc333569796"/>
      <w:r w:rsidRPr="00203156">
        <w:rPr>
          <w:rFonts w:ascii="Times New Roman Bold" w:hAnsi="Times New Roman Bold"/>
          <w:b/>
          <w:sz w:val="32"/>
          <w:szCs w:val="28"/>
        </w:rPr>
        <w:t>3. Qualification</w:t>
      </w:r>
      <w:bookmarkEnd w:id="427"/>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451"/>
        <w:gridCol w:w="2767"/>
        <w:gridCol w:w="1996"/>
        <w:gridCol w:w="1874"/>
        <w:gridCol w:w="1530"/>
        <w:gridCol w:w="1710"/>
        <w:gridCol w:w="1530"/>
      </w:tblGrid>
      <w:tr w:rsidR="009B5B73" w:rsidRPr="00203156" w14:paraId="630C5500" w14:textId="77777777" w:rsidTr="006C358D">
        <w:trPr>
          <w:tblHeader/>
        </w:trPr>
        <w:tc>
          <w:tcPr>
            <w:tcW w:w="4788" w:type="dxa"/>
            <w:gridSpan w:val="3"/>
            <w:shd w:val="clear" w:color="auto" w:fill="000000"/>
            <w:vAlign w:val="center"/>
          </w:tcPr>
          <w:p w14:paraId="56675392" w14:textId="77777777" w:rsidR="009B5B73" w:rsidRPr="00203156" w:rsidRDefault="009B5B73" w:rsidP="006C358D">
            <w:pPr>
              <w:spacing w:before="60" w:after="60"/>
              <w:jc w:val="center"/>
              <w:rPr>
                <w:b/>
              </w:rPr>
            </w:pPr>
            <w:bookmarkStart w:id="428" w:name="_Toc325722785"/>
            <w:r w:rsidRPr="00203156">
              <w:rPr>
                <w:b/>
              </w:rPr>
              <w:t>Eligibility and Qualification Criteria</w:t>
            </w:r>
            <w:bookmarkEnd w:id="428"/>
          </w:p>
        </w:tc>
        <w:tc>
          <w:tcPr>
            <w:tcW w:w="7110" w:type="dxa"/>
            <w:gridSpan w:val="4"/>
            <w:shd w:val="clear" w:color="auto" w:fill="000000"/>
            <w:vAlign w:val="center"/>
          </w:tcPr>
          <w:p w14:paraId="54FDDE21" w14:textId="77777777" w:rsidR="009B5B73" w:rsidRPr="00203156" w:rsidRDefault="009B5B73" w:rsidP="006C358D">
            <w:pPr>
              <w:spacing w:before="60" w:after="60"/>
              <w:jc w:val="center"/>
              <w:rPr>
                <w:b/>
              </w:rPr>
            </w:pPr>
            <w:bookmarkStart w:id="429" w:name="_Toc325722786"/>
            <w:r w:rsidRPr="00203156">
              <w:rPr>
                <w:b/>
              </w:rPr>
              <w:t>Compliance Requirements</w:t>
            </w:r>
            <w:bookmarkEnd w:id="429"/>
          </w:p>
        </w:tc>
        <w:tc>
          <w:tcPr>
            <w:tcW w:w="1530" w:type="dxa"/>
            <w:shd w:val="clear" w:color="auto" w:fill="000000"/>
            <w:vAlign w:val="center"/>
          </w:tcPr>
          <w:p w14:paraId="2A3F8CE1" w14:textId="77777777" w:rsidR="009B5B73" w:rsidRPr="00203156" w:rsidRDefault="009B5B73" w:rsidP="006C358D">
            <w:pPr>
              <w:spacing w:before="60" w:after="60"/>
              <w:jc w:val="center"/>
              <w:rPr>
                <w:b/>
              </w:rPr>
            </w:pPr>
            <w:bookmarkStart w:id="430" w:name="_Toc325722787"/>
            <w:r w:rsidRPr="00203156">
              <w:rPr>
                <w:b/>
              </w:rPr>
              <w:t>Document</w:t>
            </w:r>
            <w:bookmarkEnd w:id="430"/>
          </w:p>
        </w:tc>
      </w:tr>
      <w:tr w:rsidR="009B5B73" w:rsidRPr="00203156" w14:paraId="2BC39770" w14:textId="77777777" w:rsidTr="006C358D">
        <w:trPr>
          <w:tblHeader/>
        </w:trPr>
        <w:tc>
          <w:tcPr>
            <w:tcW w:w="570" w:type="dxa"/>
            <w:vMerge w:val="restart"/>
            <w:shd w:val="clear" w:color="auto" w:fill="D9D9D9" w:themeFill="background1" w:themeFillShade="D9"/>
            <w:vAlign w:val="center"/>
          </w:tcPr>
          <w:p w14:paraId="6B25C2DB" w14:textId="77777777" w:rsidR="009B5B73" w:rsidRPr="00203156" w:rsidRDefault="009B5B73" w:rsidP="006C358D">
            <w:pPr>
              <w:jc w:val="center"/>
              <w:rPr>
                <w:b/>
              </w:rPr>
            </w:pPr>
            <w:bookmarkStart w:id="431" w:name="_Toc325722788"/>
            <w:r w:rsidRPr="00203156">
              <w:rPr>
                <w:b/>
              </w:rPr>
              <w:t>No.</w:t>
            </w:r>
            <w:bookmarkEnd w:id="431"/>
          </w:p>
        </w:tc>
        <w:tc>
          <w:tcPr>
            <w:tcW w:w="1451" w:type="dxa"/>
            <w:vMerge w:val="restart"/>
            <w:shd w:val="clear" w:color="auto" w:fill="D9D9D9" w:themeFill="background1" w:themeFillShade="D9"/>
            <w:vAlign w:val="center"/>
          </w:tcPr>
          <w:p w14:paraId="22B12DF1" w14:textId="77777777" w:rsidR="009B5B73" w:rsidRPr="00203156" w:rsidRDefault="009B5B73" w:rsidP="006C358D">
            <w:pPr>
              <w:spacing w:before="60" w:after="60"/>
              <w:jc w:val="center"/>
              <w:rPr>
                <w:b/>
              </w:rPr>
            </w:pPr>
            <w:bookmarkStart w:id="432" w:name="_Toc325722789"/>
            <w:r w:rsidRPr="00203156">
              <w:rPr>
                <w:b/>
              </w:rPr>
              <w:t>Subject</w:t>
            </w:r>
            <w:bookmarkEnd w:id="432"/>
          </w:p>
        </w:tc>
        <w:tc>
          <w:tcPr>
            <w:tcW w:w="2767" w:type="dxa"/>
            <w:vMerge w:val="restart"/>
            <w:shd w:val="clear" w:color="auto" w:fill="D9D9D9" w:themeFill="background1" w:themeFillShade="D9"/>
            <w:vAlign w:val="center"/>
          </w:tcPr>
          <w:p w14:paraId="023C3D10" w14:textId="77777777" w:rsidR="009B5B73" w:rsidRPr="00203156" w:rsidRDefault="009B5B73" w:rsidP="006C358D">
            <w:pPr>
              <w:spacing w:before="60" w:after="60"/>
              <w:jc w:val="center"/>
              <w:rPr>
                <w:b/>
              </w:rPr>
            </w:pPr>
            <w:bookmarkStart w:id="433" w:name="_Toc325722790"/>
            <w:r w:rsidRPr="00203156">
              <w:rPr>
                <w:b/>
              </w:rPr>
              <w:t>Requirement</w:t>
            </w:r>
            <w:bookmarkEnd w:id="433"/>
          </w:p>
        </w:tc>
        <w:tc>
          <w:tcPr>
            <w:tcW w:w="1996" w:type="dxa"/>
            <w:vMerge w:val="restart"/>
            <w:shd w:val="clear" w:color="auto" w:fill="D9D9D9" w:themeFill="background1" w:themeFillShade="D9"/>
            <w:vAlign w:val="center"/>
          </w:tcPr>
          <w:p w14:paraId="5BFF3F5D" w14:textId="77777777" w:rsidR="009B5B73" w:rsidRPr="00203156" w:rsidRDefault="009B5B73" w:rsidP="006C358D">
            <w:pPr>
              <w:spacing w:before="60" w:after="60"/>
              <w:jc w:val="center"/>
              <w:rPr>
                <w:b/>
              </w:rPr>
            </w:pPr>
            <w:bookmarkStart w:id="434" w:name="_Toc325722791"/>
            <w:r w:rsidRPr="00203156">
              <w:rPr>
                <w:b/>
              </w:rPr>
              <w:t>Single Entity</w:t>
            </w:r>
            <w:bookmarkEnd w:id="434"/>
          </w:p>
        </w:tc>
        <w:tc>
          <w:tcPr>
            <w:tcW w:w="5114" w:type="dxa"/>
            <w:gridSpan w:val="3"/>
            <w:shd w:val="clear" w:color="auto" w:fill="D9D9D9" w:themeFill="background1" w:themeFillShade="D9"/>
            <w:vAlign w:val="center"/>
          </w:tcPr>
          <w:p w14:paraId="6A2EC799" w14:textId="77777777" w:rsidR="009B5B73" w:rsidRPr="00203156" w:rsidRDefault="009B5B73" w:rsidP="006C358D">
            <w:pPr>
              <w:spacing w:before="60" w:after="60"/>
              <w:jc w:val="center"/>
              <w:rPr>
                <w:b/>
              </w:rPr>
            </w:pPr>
            <w:bookmarkStart w:id="435" w:name="_Toc325722792"/>
            <w:r w:rsidRPr="00203156">
              <w:rPr>
                <w:b/>
              </w:rPr>
              <w:t>Joint Venture (existing or intended)</w:t>
            </w:r>
            <w:bookmarkEnd w:id="435"/>
          </w:p>
        </w:tc>
        <w:tc>
          <w:tcPr>
            <w:tcW w:w="1530" w:type="dxa"/>
            <w:vMerge w:val="restart"/>
            <w:shd w:val="clear" w:color="auto" w:fill="D9D9D9" w:themeFill="background1" w:themeFillShade="D9"/>
            <w:vAlign w:val="center"/>
          </w:tcPr>
          <w:p w14:paraId="1FAC303F" w14:textId="77777777" w:rsidR="009B5B73" w:rsidRPr="00203156" w:rsidRDefault="009B5B73" w:rsidP="006C358D">
            <w:pPr>
              <w:spacing w:before="60" w:after="60"/>
              <w:jc w:val="center"/>
              <w:rPr>
                <w:b/>
              </w:rPr>
            </w:pPr>
            <w:bookmarkStart w:id="436" w:name="_Toc325722793"/>
            <w:r w:rsidRPr="00203156">
              <w:rPr>
                <w:b/>
              </w:rPr>
              <w:t>Submission Requirements</w:t>
            </w:r>
            <w:bookmarkEnd w:id="436"/>
          </w:p>
        </w:tc>
      </w:tr>
      <w:tr w:rsidR="009B5B73" w:rsidRPr="00203156" w14:paraId="45A7BD94" w14:textId="77777777" w:rsidTr="006C358D">
        <w:trPr>
          <w:tblHeader/>
        </w:trPr>
        <w:tc>
          <w:tcPr>
            <w:tcW w:w="570" w:type="dxa"/>
            <w:vMerge/>
          </w:tcPr>
          <w:p w14:paraId="09956029" w14:textId="77777777" w:rsidR="009B5B73" w:rsidRPr="00203156" w:rsidRDefault="009B5B73" w:rsidP="002D48F5">
            <w:pPr>
              <w:jc w:val="center"/>
              <w:rPr>
                <w:b/>
              </w:rPr>
            </w:pPr>
          </w:p>
        </w:tc>
        <w:tc>
          <w:tcPr>
            <w:tcW w:w="1451" w:type="dxa"/>
            <w:vMerge/>
          </w:tcPr>
          <w:p w14:paraId="4296A869" w14:textId="77777777" w:rsidR="009B5B73" w:rsidRPr="00203156" w:rsidRDefault="009B5B73" w:rsidP="002D48F5">
            <w:pPr>
              <w:spacing w:before="60" w:after="60"/>
              <w:jc w:val="center"/>
              <w:rPr>
                <w:b/>
              </w:rPr>
            </w:pPr>
          </w:p>
        </w:tc>
        <w:tc>
          <w:tcPr>
            <w:tcW w:w="2767" w:type="dxa"/>
            <w:vMerge/>
          </w:tcPr>
          <w:p w14:paraId="28C7A1BB" w14:textId="77777777" w:rsidR="009B5B73" w:rsidRPr="00203156" w:rsidRDefault="009B5B73" w:rsidP="002D48F5">
            <w:pPr>
              <w:spacing w:before="60" w:after="60"/>
              <w:jc w:val="center"/>
              <w:rPr>
                <w:b/>
              </w:rPr>
            </w:pPr>
          </w:p>
        </w:tc>
        <w:tc>
          <w:tcPr>
            <w:tcW w:w="1996" w:type="dxa"/>
            <w:vMerge/>
          </w:tcPr>
          <w:p w14:paraId="0D9457C1" w14:textId="77777777" w:rsidR="009B5B73" w:rsidRPr="00203156" w:rsidRDefault="009B5B73" w:rsidP="002D48F5">
            <w:pPr>
              <w:spacing w:before="60" w:after="60"/>
              <w:jc w:val="center"/>
              <w:rPr>
                <w:b/>
              </w:rPr>
            </w:pPr>
          </w:p>
        </w:tc>
        <w:tc>
          <w:tcPr>
            <w:tcW w:w="1874" w:type="dxa"/>
            <w:shd w:val="clear" w:color="auto" w:fill="D9D9D9" w:themeFill="background1" w:themeFillShade="D9"/>
            <w:vAlign w:val="center"/>
          </w:tcPr>
          <w:p w14:paraId="0EF75245" w14:textId="77777777" w:rsidR="009B5B73" w:rsidRPr="00203156" w:rsidRDefault="009B5B73" w:rsidP="006C358D">
            <w:pPr>
              <w:spacing w:before="60" w:after="60"/>
              <w:jc w:val="center"/>
              <w:rPr>
                <w:b/>
              </w:rPr>
            </w:pPr>
            <w:bookmarkStart w:id="437" w:name="_Toc325722794"/>
            <w:r w:rsidRPr="00203156">
              <w:rPr>
                <w:b/>
              </w:rPr>
              <w:t>All Members Combined</w:t>
            </w:r>
            <w:bookmarkEnd w:id="437"/>
          </w:p>
        </w:tc>
        <w:tc>
          <w:tcPr>
            <w:tcW w:w="1530" w:type="dxa"/>
            <w:shd w:val="clear" w:color="auto" w:fill="D9D9D9" w:themeFill="background1" w:themeFillShade="D9"/>
            <w:vAlign w:val="center"/>
          </w:tcPr>
          <w:p w14:paraId="411BDBA9" w14:textId="77777777" w:rsidR="009B5B73" w:rsidRPr="00203156" w:rsidRDefault="009B5B73" w:rsidP="006C358D">
            <w:pPr>
              <w:spacing w:before="60" w:after="60"/>
              <w:jc w:val="center"/>
              <w:rPr>
                <w:b/>
              </w:rPr>
            </w:pPr>
            <w:bookmarkStart w:id="438" w:name="_Toc325722795"/>
            <w:r w:rsidRPr="00203156">
              <w:rPr>
                <w:b/>
              </w:rPr>
              <w:t>Each Member</w:t>
            </w:r>
            <w:bookmarkEnd w:id="438"/>
          </w:p>
        </w:tc>
        <w:tc>
          <w:tcPr>
            <w:tcW w:w="1710" w:type="dxa"/>
            <w:shd w:val="clear" w:color="auto" w:fill="D9D9D9" w:themeFill="background1" w:themeFillShade="D9"/>
            <w:vAlign w:val="center"/>
          </w:tcPr>
          <w:p w14:paraId="64C6BDE1" w14:textId="77777777" w:rsidR="009B5B73" w:rsidRPr="00203156" w:rsidRDefault="009B5B73" w:rsidP="006C358D">
            <w:pPr>
              <w:spacing w:before="60" w:after="60"/>
              <w:jc w:val="center"/>
              <w:rPr>
                <w:b/>
              </w:rPr>
            </w:pPr>
            <w:bookmarkStart w:id="439" w:name="_Toc325722796"/>
            <w:r w:rsidRPr="00203156">
              <w:rPr>
                <w:b/>
              </w:rPr>
              <w:t>One Member</w:t>
            </w:r>
            <w:bookmarkEnd w:id="439"/>
          </w:p>
        </w:tc>
        <w:tc>
          <w:tcPr>
            <w:tcW w:w="1530" w:type="dxa"/>
            <w:vMerge/>
          </w:tcPr>
          <w:p w14:paraId="376F58A0" w14:textId="77777777" w:rsidR="009B5B73" w:rsidRPr="00203156" w:rsidRDefault="009B5B73" w:rsidP="002D48F5">
            <w:pPr>
              <w:spacing w:before="60" w:after="60"/>
              <w:jc w:val="center"/>
              <w:rPr>
                <w:b/>
              </w:rPr>
            </w:pPr>
          </w:p>
        </w:tc>
      </w:tr>
      <w:tr w:rsidR="009B5B73" w:rsidRPr="00203156" w14:paraId="33A2A1CD" w14:textId="77777777" w:rsidTr="006C358D">
        <w:tc>
          <w:tcPr>
            <w:tcW w:w="13428" w:type="dxa"/>
            <w:gridSpan w:val="8"/>
            <w:shd w:val="clear" w:color="auto" w:fill="7F7F7F" w:themeFill="text1" w:themeFillTint="80"/>
          </w:tcPr>
          <w:p w14:paraId="4F20AD3B" w14:textId="77777777" w:rsidR="009B5B73" w:rsidRPr="00203156" w:rsidRDefault="009B5B73" w:rsidP="006C358D">
            <w:pPr>
              <w:autoSpaceDE w:val="0"/>
              <w:autoSpaceDN w:val="0"/>
              <w:adjustRightInd w:val="0"/>
              <w:spacing w:before="120" w:after="120"/>
              <w:jc w:val="left"/>
              <w:rPr>
                <w:rFonts w:cs="Arial-BoldMT"/>
                <w:b/>
                <w:bCs w:val="0"/>
                <w:color w:val="FFFFFF" w:themeColor="background1"/>
              </w:rPr>
            </w:pPr>
            <w:bookmarkStart w:id="440" w:name="_Toc333569797"/>
            <w:r w:rsidRPr="00203156">
              <w:rPr>
                <w:rFonts w:cs="Arial-BoldMT"/>
                <w:b/>
                <w:color w:val="FFFFFF" w:themeColor="background1"/>
              </w:rPr>
              <w:t>1. Eligibility</w:t>
            </w:r>
            <w:bookmarkEnd w:id="440"/>
          </w:p>
        </w:tc>
      </w:tr>
      <w:tr w:rsidR="009B5B73" w:rsidRPr="00203156" w14:paraId="455E0C0B" w14:textId="77777777" w:rsidTr="00BD5F6A">
        <w:tc>
          <w:tcPr>
            <w:tcW w:w="570" w:type="dxa"/>
          </w:tcPr>
          <w:p w14:paraId="0126087F" w14:textId="77777777" w:rsidR="009B5B73" w:rsidRPr="00203156" w:rsidRDefault="009B5B73" w:rsidP="002D48F5">
            <w:pPr>
              <w:jc w:val="left"/>
              <w:rPr>
                <w:b/>
                <w:sz w:val="22"/>
                <w:szCs w:val="22"/>
              </w:rPr>
            </w:pPr>
            <w:bookmarkStart w:id="441" w:name="_Toc325722798"/>
            <w:r w:rsidRPr="00203156">
              <w:rPr>
                <w:b/>
                <w:sz w:val="22"/>
                <w:szCs w:val="22"/>
              </w:rPr>
              <w:t>1.1</w:t>
            </w:r>
            <w:bookmarkEnd w:id="441"/>
          </w:p>
        </w:tc>
        <w:tc>
          <w:tcPr>
            <w:tcW w:w="1451" w:type="dxa"/>
          </w:tcPr>
          <w:p w14:paraId="2B20AD81" w14:textId="77777777" w:rsidR="009B5B73" w:rsidRPr="00203156" w:rsidRDefault="009B5B73" w:rsidP="002D48F5">
            <w:pPr>
              <w:spacing w:before="60" w:after="60"/>
              <w:jc w:val="left"/>
              <w:rPr>
                <w:b/>
                <w:sz w:val="22"/>
                <w:szCs w:val="22"/>
              </w:rPr>
            </w:pPr>
            <w:bookmarkStart w:id="442" w:name="_Toc325722799"/>
            <w:r w:rsidRPr="00203156">
              <w:rPr>
                <w:b/>
                <w:sz w:val="22"/>
                <w:szCs w:val="22"/>
              </w:rPr>
              <w:t>Nationality</w:t>
            </w:r>
            <w:bookmarkEnd w:id="442"/>
          </w:p>
        </w:tc>
        <w:tc>
          <w:tcPr>
            <w:tcW w:w="2767" w:type="dxa"/>
          </w:tcPr>
          <w:p w14:paraId="1FACFEA4" w14:textId="77777777" w:rsidR="009B5B73" w:rsidRPr="00203156" w:rsidRDefault="009B5B73" w:rsidP="002D48F5">
            <w:pPr>
              <w:spacing w:before="60" w:after="60"/>
              <w:jc w:val="left"/>
              <w:rPr>
                <w:sz w:val="22"/>
                <w:szCs w:val="22"/>
              </w:rPr>
            </w:pPr>
            <w:bookmarkStart w:id="443" w:name="_Toc325722800"/>
            <w:r w:rsidRPr="00203156">
              <w:rPr>
                <w:sz w:val="22"/>
                <w:szCs w:val="22"/>
              </w:rPr>
              <w:t>Nationality in accordance with ITB  4.</w:t>
            </w:r>
            <w:bookmarkEnd w:id="443"/>
            <w:r w:rsidRPr="00203156">
              <w:rPr>
                <w:sz w:val="22"/>
                <w:szCs w:val="22"/>
              </w:rPr>
              <w:t>4</w:t>
            </w:r>
          </w:p>
        </w:tc>
        <w:tc>
          <w:tcPr>
            <w:tcW w:w="1996" w:type="dxa"/>
          </w:tcPr>
          <w:p w14:paraId="4AB19136" w14:textId="77777777" w:rsidR="009B5B73" w:rsidRPr="00203156" w:rsidRDefault="009B5B73" w:rsidP="002D48F5">
            <w:pPr>
              <w:spacing w:before="60" w:after="60"/>
              <w:jc w:val="left"/>
              <w:rPr>
                <w:sz w:val="22"/>
                <w:szCs w:val="22"/>
              </w:rPr>
            </w:pPr>
            <w:bookmarkStart w:id="444" w:name="_Toc325722801"/>
            <w:r w:rsidRPr="00203156">
              <w:rPr>
                <w:sz w:val="22"/>
                <w:szCs w:val="22"/>
              </w:rPr>
              <w:t>Must meet requirement</w:t>
            </w:r>
            <w:bookmarkEnd w:id="444"/>
          </w:p>
        </w:tc>
        <w:tc>
          <w:tcPr>
            <w:tcW w:w="1874" w:type="dxa"/>
          </w:tcPr>
          <w:p w14:paraId="191CAC95" w14:textId="77777777" w:rsidR="009B5B73" w:rsidRPr="00203156" w:rsidRDefault="009B5B73" w:rsidP="002D48F5">
            <w:pPr>
              <w:spacing w:before="60" w:after="60"/>
              <w:jc w:val="left"/>
              <w:rPr>
                <w:sz w:val="22"/>
                <w:szCs w:val="22"/>
              </w:rPr>
            </w:pPr>
            <w:bookmarkStart w:id="445" w:name="_Toc325722802"/>
            <w:r w:rsidRPr="00203156">
              <w:rPr>
                <w:sz w:val="22"/>
                <w:szCs w:val="22"/>
              </w:rPr>
              <w:t>Must meet requirement</w:t>
            </w:r>
            <w:bookmarkEnd w:id="445"/>
          </w:p>
        </w:tc>
        <w:tc>
          <w:tcPr>
            <w:tcW w:w="1530" w:type="dxa"/>
          </w:tcPr>
          <w:p w14:paraId="7C1597C2" w14:textId="77777777" w:rsidR="009B5B73" w:rsidRPr="00203156" w:rsidRDefault="009B5B73" w:rsidP="002D48F5">
            <w:pPr>
              <w:spacing w:before="60" w:after="60"/>
              <w:jc w:val="left"/>
              <w:rPr>
                <w:sz w:val="22"/>
                <w:szCs w:val="22"/>
              </w:rPr>
            </w:pPr>
            <w:bookmarkStart w:id="446" w:name="_Toc325722803"/>
            <w:r w:rsidRPr="00203156">
              <w:rPr>
                <w:sz w:val="22"/>
                <w:szCs w:val="22"/>
              </w:rPr>
              <w:t>Must meet requirement</w:t>
            </w:r>
            <w:bookmarkEnd w:id="446"/>
          </w:p>
        </w:tc>
        <w:tc>
          <w:tcPr>
            <w:tcW w:w="1710" w:type="dxa"/>
          </w:tcPr>
          <w:p w14:paraId="636BE031" w14:textId="77777777" w:rsidR="009B5B73" w:rsidRPr="00203156" w:rsidRDefault="009B5B73" w:rsidP="002D48F5">
            <w:pPr>
              <w:spacing w:before="60" w:after="60"/>
              <w:jc w:val="left"/>
              <w:rPr>
                <w:sz w:val="22"/>
                <w:szCs w:val="22"/>
              </w:rPr>
            </w:pPr>
            <w:bookmarkStart w:id="447" w:name="_Toc325722804"/>
            <w:r w:rsidRPr="00203156">
              <w:rPr>
                <w:sz w:val="22"/>
                <w:szCs w:val="22"/>
              </w:rPr>
              <w:t>N/A</w:t>
            </w:r>
            <w:bookmarkEnd w:id="447"/>
          </w:p>
        </w:tc>
        <w:tc>
          <w:tcPr>
            <w:tcW w:w="1530" w:type="dxa"/>
          </w:tcPr>
          <w:p w14:paraId="3C84953D" w14:textId="77777777" w:rsidR="009B5B73" w:rsidRPr="00203156" w:rsidRDefault="009B5B73" w:rsidP="002D48F5">
            <w:pPr>
              <w:spacing w:before="60" w:after="60"/>
              <w:jc w:val="left"/>
              <w:rPr>
                <w:sz w:val="22"/>
                <w:szCs w:val="22"/>
              </w:rPr>
            </w:pPr>
            <w:bookmarkStart w:id="448" w:name="_Toc325722805"/>
            <w:r w:rsidRPr="00203156">
              <w:rPr>
                <w:sz w:val="22"/>
                <w:szCs w:val="22"/>
              </w:rPr>
              <w:t>Forms ELI – 1.1 and 1.2, with attachments</w:t>
            </w:r>
            <w:bookmarkEnd w:id="448"/>
          </w:p>
        </w:tc>
      </w:tr>
      <w:tr w:rsidR="009B5B73" w:rsidRPr="00203156" w14:paraId="634146C8" w14:textId="77777777" w:rsidTr="00BD5F6A">
        <w:tc>
          <w:tcPr>
            <w:tcW w:w="570" w:type="dxa"/>
          </w:tcPr>
          <w:p w14:paraId="4400D564" w14:textId="77777777" w:rsidR="009B5B73" w:rsidRPr="00203156" w:rsidRDefault="009B5B73" w:rsidP="002D48F5">
            <w:pPr>
              <w:jc w:val="left"/>
              <w:rPr>
                <w:b/>
                <w:sz w:val="22"/>
                <w:szCs w:val="22"/>
              </w:rPr>
            </w:pPr>
            <w:r w:rsidRPr="00203156">
              <w:rPr>
                <w:b/>
                <w:sz w:val="22"/>
                <w:szCs w:val="22"/>
              </w:rPr>
              <w:t>1.2</w:t>
            </w:r>
          </w:p>
        </w:tc>
        <w:tc>
          <w:tcPr>
            <w:tcW w:w="1451" w:type="dxa"/>
          </w:tcPr>
          <w:p w14:paraId="6F073D89" w14:textId="77777777" w:rsidR="009B5B73" w:rsidRPr="00203156" w:rsidRDefault="009B5B73" w:rsidP="002D48F5">
            <w:pPr>
              <w:spacing w:before="60" w:after="60"/>
              <w:jc w:val="left"/>
              <w:rPr>
                <w:b/>
                <w:sz w:val="22"/>
                <w:szCs w:val="22"/>
              </w:rPr>
            </w:pPr>
            <w:r w:rsidRPr="00203156">
              <w:rPr>
                <w:b/>
                <w:sz w:val="22"/>
                <w:szCs w:val="22"/>
              </w:rPr>
              <w:t>Conflict of Interest</w:t>
            </w:r>
          </w:p>
        </w:tc>
        <w:tc>
          <w:tcPr>
            <w:tcW w:w="2767" w:type="dxa"/>
          </w:tcPr>
          <w:p w14:paraId="03D0934E" w14:textId="77777777" w:rsidR="009B5B73" w:rsidRPr="00203156" w:rsidRDefault="009B5B73" w:rsidP="002D48F5">
            <w:pPr>
              <w:spacing w:before="60" w:after="60"/>
              <w:jc w:val="left"/>
              <w:rPr>
                <w:sz w:val="22"/>
                <w:szCs w:val="22"/>
              </w:rPr>
            </w:pPr>
            <w:bookmarkStart w:id="449" w:name="_Toc325722808"/>
            <w:r w:rsidRPr="00203156">
              <w:rPr>
                <w:sz w:val="22"/>
                <w:szCs w:val="22"/>
              </w:rPr>
              <w:t>No conflicts of interest in accordance with ITB  4.2</w:t>
            </w:r>
            <w:bookmarkEnd w:id="449"/>
          </w:p>
        </w:tc>
        <w:tc>
          <w:tcPr>
            <w:tcW w:w="1996" w:type="dxa"/>
          </w:tcPr>
          <w:p w14:paraId="73AFC56A" w14:textId="77777777" w:rsidR="009B5B73" w:rsidRPr="00203156" w:rsidRDefault="009B5B73" w:rsidP="002D48F5">
            <w:pPr>
              <w:spacing w:before="60" w:after="60"/>
              <w:jc w:val="left"/>
              <w:rPr>
                <w:sz w:val="22"/>
                <w:szCs w:val="22"/>
              </w:rPr>
            </w:pPr>
            <w:bookmarkStart w:id="450" w:name="_Toc325722809"/>
            <w:r w:rsidRPr="00203156">
              <w:rPr>
                <w:sz w:val="22"/>
                <w:szCs w:val="22"/>
              </w:rPr>
              <w:t>Must meet requirement</w:t>
            </w:r>
            <w:bookmarkEnd w:id="450"/>
          </w:p>
        </w:tc>
        <w:tc>
          <w:tcPr>
            <w:tcW w:w="1874" w:type="dxa"/>
          </w:tcPr>
          <w:p w14:paraId="3935688C" w14:textId="77777777" w:rsidR="009B5B73" w:rsidRPr="00203156" w:rsidRDefault="009B5B73" w:rsidP="002D48F5">
            <w:pPr>
              <w:spacing w:before="60" w:after="60"/>
              <w:jc w:val="left"/>
              <w:rPr>
                <w:sz w:val="22"/>
                <w:szCs w:val="22"/>
              </w:rPr>
            </w:pPr>
            <w:bookmarkStart w:id="451" w:name="_Toc325722810"/>
            <w:r w:rsidRPr="00203156">
              <w:rPr>
                <w:sz w:val="22"/>
                <w:szCs w:val="22"/>
              </w:rPr>
              <w:t>Must meet requirement</w:t>
            </w:r>
            <w:bookmarkEnd w:id="451"/>
          </w:p>
        </w:tc>
        <w:tc>
          <w:tcPr>
            <w:tcW w:w="1530" w:type="dxa"/>
          </w:tcPr>
          <w:p w14:paraId="50F89235" w14:textId="77777777" w:rsidR="009B5B73" w:rsidRPr="00203156" w:rsidRDefault="009B5B73" w:rsidP="002D48F5">
            <w:pPr>
              <w:spacing w:before="60" w:after="60"/>
              <w:jc w:val="left"/>
              <w:rPr>
                <w:sz w:val="22"/>
                <w:szCs w:val="22"/>
              </w:rPr>
            </w:pPr>
            <w:bookmarkStart w:id="452" w:name="_Toc325722811"/>
            <w:r w:rsidRPr="00203156">
              <w:rPr>
                <w:sz w:val="22"/>
                <w:szCs w:val="22"/>
              </w:rPr>
              <w:t>Must meet requirement</w:t>
            </w:r>
            <w:bookmarkEnd w:id="452"/>
          </w:p>
        </w:tc>
        <w:tc>
          <w:tcPr>
            <w:tcW w:w="1710" w:type="dxa"/>
          </w:tcPr>
          <w:p w14:paraId="6B0DE2CD" w14:textId="77777777" w:rsidR="009B5B73" w:rsidRPr="00203156" w:rsidRDefault="009B5B73" w:rsidP="002D48F5">
            <w:pPr>
              <w:spacing w:before="60" w:after="60"/>
              <w:jc w:val="left"/>
              <w:rPr>
                <w:sz w:val="22"/>
                <w:szCs w:val="22"/>
              </w:rPr>
            </w:pPr>
            <w:bookmarkStart w:id="453" w:name="_Toc325722812"/>
            <w:r w:rsidRPr="00203156">
              <w:rPr>
                <w:sz w:val="22"/>
                <w:szCs w:val="22"/>
              </w:rPr>
              <w:t>N/A</w:t>
            </w:r>
            <w:bookmarkEnd w:id="453"/>
          </w:p>
        </w:tc>
        <w:tc>
          <w:tcPr>
            <w:tcW w:w="1530" w:type="dxa"/>
          </w:tcPr>
          <w:p w14:paraId="0EC2D3BA" w14:textId="77777777" w:rsidR="009B5B73" w:rsidRPr="00203156" w:rsidRDefault="009B5B73" w:rsidP="002D48F5">
            <w:pPr>
              <w:spacing w:before="60" w:after="60"/>
              <w:jc w:val="left"/>
              <w:rPr>
                <w:sz w:val="22"/>
                <w:szCs w:val="22"/>
              </w:rPr>
            </w:pPr>
            <w:bookmarkStart w:id="454" w:name="_Toc325722813"/>
            <w:r w:rsidRPr="00203156">
              <w:rPr>
                <w:sz w:val="22"/>
                <w:szCs w:val="22"/>
              </w:rPr>
              <w:t>Letter of Bid</w:t>
            </w:r>
            <w:bookmarkEnd w:id="454"/>
          </w:p>
        </w:tc>
      </w:tr>
      <w:tr w:rsidR="009B5B73" w:rsidRPr="00203156" w14:paraId="0FB698CE" w14:textId="77777777" w:rsidTr="00BD5F6A">
        <w:tc>
          <w:tcPr>
            <w:tcW w:w="570" w:type="dxa"/>
          </w:tcPr>
          <w:p w14:paraId="5A455A0B" w14:textId="77777777" w:rsidR="009B5B73" w:rsidRPr="00203156" w:rsidRDefault="009B5B73" w:rsidP="002D48F5">
            <w:pPr>
              <w:jc w:val="left"/>
              <w:rPr>
                <w:b/>
                <w:sz w:val="22"/>
                <w:szCs w:val="22"/>
              </w:rPr>
            </w:pPr>
            <w:r w:rsidRPr="00203156">
              <w:rPr>
                <w:b/>
                <w:sz w:val="22"/>
                <w:szCs w:val="22"/>
              </w:rPr>
              <w:t>1.3</w:t>
            </w:r>
          </w:p>
        </w:tc>
        <w:tc>
          <w:tcPr>
            <w:tcW w:w="1451" w:type="dxa"/>
          </w:tcPr>
          <w:p w14:paraId="319C4DB6" w14:textId="77777777" w:rsidR="009B5B73" w:rsidRPr="00203156" w:rsidRDefault="009B5B73" w:rsidP="002D48F5">
            <w:pPr>
              <w:spacing w:before="60" w:after="60"/>
              <w:jc w:val="left"/>
              <w:rPr>
                <w:b/>
                <w:sz w:val="22"/>
                <w:szCs w:val="22"/>
              </w:rPr>
            </w:pPr>
            <w:r w:rsidRPr="00203156">
              <w:rPr>
                <w:b/>
                <w:sz w:val="22"/>
                <w:szCs w:val="22"/>
              </w:rPr>
              <w:t>Bank Eligibility</w:t>
            </w:r>
          </w:p>
        </w:tc>
        <w:tc>
          <w:tcPr>
            <w:tcW w:w="2767" w:type="dxa"/>
          </w:tcPr>
          <w:p w14:paraId="545E004E" w14:textId="77777777" w:rsidR="009B5B73" w:rsidRPr="00203156" w:rsidRDefault="009B5B73" w:rsidP="002D48F5">
            <w:pPr>
              <w:spacing w:before="60" w:after="60"/>
              <w:jc w:val="left"/>
              <w:rPr>
                <w:sz w:val="22"/>
                <w:szCs w:val="22"/>
              </w:rPr>
            </w:pPr>
            <w:bookmarkStart w:id="455" w:name="_Toc325722816"/>
            <w:r w:rsidRPr="00203156">
              <w:rPr>
                <w:sz w:val="22"/>
                <w:szCs w:val="22"/>
              </w:rPr>
              <w:t>Not having been declared ineligible by the Bank, as described in ITB 4.5</w:t>
            </w:r>
            <w:r w:rsidR="005F0CB5" w:rsidRPr="00203156">
              <w:rPr>
                <w:sz w:val="22"/>
                <w:szCs w:val="22"/>
              </w:rPr>
              <w:t xml:space="preserve">. </w:t>
            </w:r>
            <w:bookmarkEnd w:id="455"/>
          </w:p>
        </w:tc>
        <w:tc>
          <w:tcPr>
            <w:tcW w:w="1996" w:type="dxa"/>
          </w:tcPr>
          <w:p w14:paraId="353E8B3A" w14:textId="77777777" w:rsidR="009B5B73" w:rsidRPr="00203156" w:rsidRDefault="009B5B73" w:rsidP="002D48F5">
            <w:pPr>
              <w:spacing w:before="60" w:after="60"/>
              <w:jc w:val="left"/>
              <w:rPr>
                <w:sz w:val="22"/>
                <w:szCs w:val="22"/>
              </w:rPr>
            </w:pPr>
            <w:bookmarkStart w:id="456" w:name="_Toc325722817"/>
            <w:r w:rsidRPr="00203156">
              <w:rPr>
                <w:sz w:val="22"/>
                <w:szCs w:val="22"/>
              </w:rPr>
              <w:t>Must meet requirement</w:t>
            </w:r>
            <w:bookmarkEnd w:id="456"/>
          </w:p>
        </w:tc>
        <w:tc>
          <w:tcPr>
            <w:tcW w:w="1874" w:type="dxa"/>
          </w:tcPr>
          <w:p w14:paraId="3B6FF036" w14:textId="77777777" w:rsidR="009B5B73" w:rsidRPr="00203156" w:rsidRDefault="009B5B73" w:rsidP="002D48F5">
            <w:pPr>
              <w:spacing w:before="60" w:after="60"/>
              <w:jc w:val="left"/>
              <w:rPr>
                <w:sz w:val="22"/>
                <w:szCs w:val="22"/>
              </w:rPr>
            </w:pPr>
            <w:bookmarkStart w:id="457" w:name="_Toc325722818"/>
            <w:r w:rsidRPr="00203156">
              <w:rPr>
                <w:sz w:val="22"/>
                <w:szCs w:val="22"/>
              </w:rPr>
              <w:t>Must meet requirement</w:t>
            </w:r>
            <w:bookmarkEnd w:id="457"/>
          </w:p>
        </w:tc>
        <w:tc>
          <w:tcPr>
            <w:tcW w:w="1530" w:type="dxa"/>
          </w:tcPr>
          <w:p w14:paraId="505F0DAD" w14:textId="77777777" w:rsidR="009B5B73" w:rsidRPr="00203156" w:rsidRDefault="009B5B73" w:rsidP="002D48F5">
            <w:pPr>
              <w:spacing w:before="60" w:after="60"/>
              <w:jc w:val="left"/>
              <w:rPr>
                <w:sz w:val="22"/>
                <w:szCs w:val="22"/>
              </w:rPr>
            </w:pPr>
            <w:bookmarkStart w:id="458" w:name="_Toc325722819"/>
            <w:r w:rsidRPr="00203156">
              <w:rPr>
                <w:sz w:val="22"/>
                <w:szCs w:val="22"/>
              </w:rPr>
              <w:t>Must meet requirement</w:t>
            </w:r>
            <w:bookmarkEnd w:id="458"/>
          </w:p>
        </w:tc>
        <w:tc>
          <w:tcPr>
            <w:tcW w:w="1710" w:type="dxa"/>
          </w:tcPr>
          <w:p w14:paraId="699C7951" w14:textId="77777777" w:rsidR="009B5B73" w:rsidRPr="00203156" w:rsidRDefault="009B5B73" w:rsidP="002D48F5">
            <w:pPr>
              <w:spacing w:before="60" w:after="60"/>
              <w:jc w:val="left"/>
              <w:rPr>
                <w:sz w:val="22"/>
                <w:szCs w:val="22"/>
              </w:rPr>
            </w:pPr>
            <w:bookmarkStart w:id="459" w:name="_Toc325722820"/>
            <w:r w:rsidRPr="00203156">
              <w:rPr>
                <w:sz w:val="22"/>
                <w:szCs w:val="22"/>
              </w:rPr>
              <w:t>N/A</w:t>
            </w:r>
            <w:bookmarkEnd w:id="459"/>
          </w:p>
          <w:p w14:paraId="32E6FF9A" w14:textId="77777777" w:rsidR="009B5B73" w:rsidRPr="00203156" w:rsidRDefault="009B5B73" w:rsidP="002D48F5">
            <w:pPr>
              <w:spacing w:before="60" w:after="60"/>
              <w:jc w:val="left"/>
              <w:rPr>
                <w:sz w:val="22"/>
                <w:szCs w:val="22"/>
              </w:rPr>
            </w:pPr>
          </w:p>
        </w:tc>
        <w:tc>
          <w:tcPr>
            <w:tcW w:w="1530" w:type="dxa"/>
          </w:tcPr>
          <w:p w14:paraId="62E8955A" w14:textId="77777777" w:rsidR="009B5B73" w:rsidRPr="00203156" w:rsidRDefault="009B5B73" w:rsidP="002D48F5">
            <w:pPr>
              <w:spacing w:before="60" w:after="60"/>
              <w:jc w:val="left"/>
              <w:rPr>
                <w:sz w:val="22"/>
                <w:szCs w:val="22"/>
              </w:rPr>
            </w:pPr>
            <w:bookmarkStart w:id="460" w:name="_Toc325722821"/>
            <w:r w:rsidRPr="00203156">
              <w:rPr>
                <w:sz w:val="22"/>
                <w:szCs w:val="22"/>
              </w:rPr>
              <w:t>Letter of Bid</w:t>
            </w:r>
            <w:bookmarkEnd w:id="460"/>
          </w:p>
        </w:tc>
      </w:tr>
      <w:tr w:rsidR="009B5B73" w:rsidRPr="00203156" w14:paraId="7AD1B5A3" w14:textId="77777777" w:rsidTr="00BD5F6A">
        <w:tc>
          <w:tcPr>
            <w:tcW w:w="570" w:type="dxa"/>
          </w:tcPr>
          <w:p w14:paraId="6B10DB05" w14:textId="77777777" w:rsidR="009B5B73" w:rsidRPr="00203156" w:rsidRDefault="009B5B73" w:rsidP="002D48F5">
            <w:pPr>
              <w:jc w:val="left"/>
              <w:rPr>
                <w:b/>
                <w:sz w:val="22"/>
                <w:szCs w:val="22"/>
              </w:rPr>
            </w:pPr>
            <w:r w:rsidRPr="00203156">
              <w:rPr>
                <w:b/>
                <w:sz w:val="22"/>
                <w:szCs w:val="22"/>
              </w:rPr>
              <w:t xml:space="preserve">1.4 </w:t>
            </w:r>
          </w:p>
        </w:tc>
        <w:tc>
          <w:tcPr>
            <w:tcW w:w="1451" w:type="dxa"/>
          </w:tcPr>
          <w:p w14:paraId="00AF33E6" w14:textId="77777777" w:rsidR="009B5B73" w:rsidRPr="00203156" w:rsidRDefault="009B5B73" w:rsidP="002D48F5">
            <w:pPr>
              <w:spacing w:before="60" w:after="60"/>
              <w:jc w:val="left"/>
              <w:rPr>
                <w:b/>
                <w:sz w:val="22"/>
                <w:szCs w:val="22"/>
              </w:rPr>
            </w:pPr>
            <w:r w:rsidRPr="00203156">
              <w:rPr>
                <w:b/>
                <w:sz w:val="22"/>
                <w:szCs w:val="22"/>
              </w:rPr>
              <w:t>State- owned Enterprise or Institution of the Borrower country</w:t>
            </w:r>
          </w:p>
        </w:tc>
        <w:tc>
          <w:tcPr>
            <w:tcW w:w="2767" w:type="dxa"/>
          </w:tcPr>
          <w:p w14:paraId="5C66B361" w14:textId="77777777" w:rsidR="009B5B73" w:rsidRPr="00203156" w:rsidRDefault="009B5B73" w:rsidP="002D48F5">
            <w:pPr>
              <w:spacing w:before="60" w:after="60"/>
              <w:jc w:val="left"/>
              <w:rPr>
                <w:sz w:val="22"/>
                <w:szCs w:val="22"/>
              </w:rPr>
            </w:pPr>
            <w:bookmarkStart w:id="461" w:name="_Toc325722824"/>
            <w:r w:rsidRPr="00203156">
              <w:rPr>
                <w:sz w:val="22"/>
                <w:szCs w:val="22"/>
              </w:rPr>
              <w:t>Meets conditions of ITB 4.</w:t>
            </w:r>
            <w:bookmarkEnd w:id="461"/>
            <w:r w:rsidRPr="00203156">
              <w:rPr>
                <w:sz w:val="22"/>
                <w:szCs w:val="22"/>
              </w:rPr>
              <w:t>6</w:t>
            </w:r>
          </w:p>
        </w:tc>
        <w:tc>
          <w:tcPr>
            <w:tcW w:w="1996" w:type="dxa"/>
          </w:tcPr>
          <w:p w14:paraId="6AFC6C40" w14:textId="77777777" w:rsidR="009B5B73" w:rsidRPr="00203156" w:rsidRDefault="009B5B73" w:rsidP="002D48F5">
            <w:pPr>
              <w:spacing w:before="60" w:after="60"/>
              <w:jc w:val="left"/>
              <w:rPr>
                <w:sz w:val="22"/>
                <w:szCs w:val="22"/>
              </w:rPr>
            </w:pPr>
            <w:bookmarkStart w:id="462" w:name="_Toc325722825"/>
            <w:r w:rsidRPr="00203156">
              <w:rPr>
                <w:sz w:val="22"/>
                <w:szCs w:val="22"/>
              </w:rPr>
              <w:t>Must meet requirement</w:t>
            </w:r>
            <w:bookmarkEnd w:id="462"/>
          </w:p>
        </w:tc>
        <w:tc>
          <w:tcPr>
            <w:tcW w:w="1874" w:type="dxa"/>
          </w:tcPr>
          <w:p w14:paraId="70D1BAA6" w14:textId="77777777" w:rsidR="009B5B73" w:rsidRPr="00203156" w:rsidRDefault="009B5B73" w:rsidP="002D48F5">
            <w:pPr>
              <w:spacing w:before="60" w:after="60"/>
              <w:jc w:val="left"/>
              <w:rPr>
                <w:sz w:val="22"/>
                <w:szCs w:val="22"/>
              </w:rPr>
            </w:pPr>
            <w:bookmarkStart w:id="463" w:name="_Toc325722826"/>
            <w:r w:rsidRPr="00203156">
              <w:rPr>
                <w:sz w:val="22"/>
                <w:szCs w:val="22"/>
              </w:rPr>
              <w:t>Must meet requirement</w:t>
            </w:r>
            <w:bookmarkEnd w:id="463"/>
          </w:p>
        </w:tc>
        <w:tc>
          <w:tcPr>
            <w:tcW w:w="1530" w:type="dxa"/>
          </w:tcPr>
          <w:p w14:paraId="38F2659F" w14:textId="77777777" w:rsidR="009B5B73" w:rsidRPr="00203156" w:rsidRDefault="009B5B73" w:rsidP="002D48F5">
            <w:pPr>
              <w:spacing w:before="60" w:after="60"/>
              <w:jc w:val="left"/>
              <w:rPr>
                <w:sz w:val="22"/>
                <w:szCs w:val="22"/>
              </w:rPr>
            </w:pPr>
            <w:bookmarkStart w:id="464" w:name="_Toc325722827"/>
            <w:r w:rsidRPr="00203156">
              <w:rPr>
                <w:sz w:val="22"/>
                <w:szCs w:val="22"/>
              </w:rPr>
              <w:t>Must meet requirement</w:t>
            </w:r>
            <w:bookmarkEnd w:id="464"/>
          </w:p>
        </w:tc>
        <w:tc>
          <w:tcPr>
            <w:tcW w:w="1710" w:type="dxa"/>
          </w:tcPr>
          <w:p w14:paraId="46314D38" w14:textId="77777777" w:rsidR="009B5B73" w:rsidRPr="00203156" w:rsidRDefault="009B5B73" w:rsidP="002D48F5">
            <w:pPr>
              <w:spacing w:before="60" w:after="60"/>
              <w:jc w:val="left"/>
              <w:rPr>
                <w:sz w:val="22"/>
                <w:szCs w:val="22"/>
              </w:rPr>
            </w:pPr>
            <w:bookmarkStart w:id="465" w:name="_Toc325722828"/>
            <w:r w:rsidRPr="00203156">
              <w:rPr>
                <w:sz w:val="22"/>
                <w:szCs w:val="22"/>
              </w:rPr>
              <w:t>N/A</w:t>
            </w:r>
            <w:bookmarkEnd w:id="465"/>
          </w:p>
          <w:p w14:paraId="6C6C299E" w14:textId="77777777" w:rsidR="009B5B73" w:rsidRPr="00203156" w:rsidRDefault="009B5B73" w:rsidP="002D48F5">
            <w:pPr>
              <w:spacing w:before="60" w:after="60"/>
              <w:jc w:val="left"/>
              <w:rPr>
                <w:sz w:val="22"/>
                <w:szCs w:val="22"/>
              </w:rPr>
            </w:pPr>
          </w:p>
        </w:tc>
        <w:tc>
          <w:tcPr>
            <w:tcW w:w="1530" w:type="dxa"/>
          </w:tcPr>
          <w:p w14:paraId="0C858F28" w14:textId="77777777" w:rsidR="009B5B73" w:rsidRPr="00203156" w:rsidRDefault="009B5B73" w:rsidP="002D48F5">
            <w:pPr>
              <w:spacing w:before="60" w:after="60"/>
              <w:jc w:val="left"/>
              <w:rPr>
                <w:sz w:val="22"/>
                <w:szCs w:val="22"/>
              </w:rPr>
            </w:pPr>
            <w:bookmarkStart w:id="466" w:name="_Toc325722829"/>
            <w:r w:rsidRPr="00203156">
              <w:rPr>
                <w:sz w:val="22"/>
                <w:szCs w:val="22"/>
              </w:rPr>
              <w:t>Forms ELI – 1.1 and 1.2, with attachments</w:t>
            </w:r>
            <w:bookmarkEnd w:id="466"/>
          </w:p>
        </w:tc>
      </w:tr>
      <w:tr w:rsidR="009B5B73" w:rsidRPr="00203156" w14:paraId="6A6410AA" w14:textId="77777777" w:rsidTr="00BD5F6A">
        <w:tc>
          <w:tcPr>
            <w:tcW w:w="570" w:type="dxa"/>
          </w:tcPr>
          <w:p w14:paraId="5A3232B0" w14:textId="77777777" w:rsidR="009B5B73" w:rsidRPr="00203156" w:rsidRDefault="009B5B73" w:rsidP="002D48F5">
            <w:pPr>
              <w:jc w:val="left"/>
              <w:rPr>
                <w:b/>
                <w:sz w:val="22"/>
                <w:szCs w:val="22"/>
              </w:rPr>
            </w:pPr>
            <w:r w:rsidRPr="00203156">
              <w:rPr>
                <w:b/>
                <w:sz w:val="22"/>
                <w:szCs w:val="22"/>
              </w:rPr>
              <w:t>1.5</w:t>
            </w:r>
          </w:p>
        </w:tc>
        <w:tc>
          <w:tcPr>
            <w:tcW w:w="1451" w:type="dxa"/>
          </w:tcPr>
          <w:p w14:paraId="52CF692C" w14:textId="77777777" w:rsidR="009B5B73" w:rsidRPr="00203156" w:rsidRDefault="009B5B73" w:rsidP="002D48F5">
            <w:pPr>
              <w:spacing w:before="60" w:after="60"/>
              <w:jc w:val="left"/>
              <w:rPr>
                <w:b/>
                <w:sz w:val="22"/>
                <w:szCs w:val="22"/>
              </w:rPr>
            </w:pPr>
            <w:r w:rsidRPr="00203156">
              <w:rPr>
                <w:b/>
                <w:sz w:val="22"/>
                <w:szCs w:val="22"/>
              </w:rPr>
              <w:t>United Nations resolution or Borrower’s country law</w:t>
            </w:r>
          </w:p>
        </w:tc>
        <w:tc>
          <w:tcPr>
            <w:tcW w:w="2767" w:type="dxa"/>
          </w:tcPr>
          <w:p w14:paraId="7A0291A6" w14:textId="77777777" w:rsidR="009B5B73" w:rsidRPr="00203156" w:rsidRDefault="009B5B73" w:rsidP="002D48F5">
            <w:pPr>
              <w:spacing w:before="60" w:after="60"/>
              <w:jc w:val="left"/>
              <w:rPr>
                <w:sz w:val="22"/>
                <w:szCs w:val="22"/>
              </w:rPr>
            </w:pPr>
            <w:bookmarkStart w:id="467" w:name="_Toc325722832"/>
            <w:r w:rsidRPr="00203156">
              <w:rPr>
                <w:sz w:val="22"/>
                <w:szCs w:val="22"/>
              </w:rPr>
              <w:t>Not having been excluded as a result of prohibition in the Borrower’s country laws or official regulations against commercial relations with the Bidder’s country, or by an act of compliance with UN Security Council resolution, both in accordance with ITB 4.8 and Section V.</w:t>
            </w:r>
            <w:bookmarkEnd w:id="467"/>
          </w:p>
        </w:tc>
        <w:tc>
          <w:tcPr>
            <w:tcW w:w="1996" w:type="dxa"/>
          </w:tcPr>
          <w:p w14:paraId="4F9A973F" w14:textId="77777777" w:rsidR="009B5B73" w:rsidRPr="00203156" w:rsidRDefault="009B5B73" w:rsidP="002D48F5">
            <w:pPr>
              <w:spacing w:before="60" w:after="60"/>
              <w:jc w:val="left"/>
              <w:rPr>
                <w:sz w:val="22"/>
                <w:szCs w:val="22"/>
              </w:rPr>
            </w:pPr>
            <w:bookmarkStart w:id="468" w:name="_Toc325722833"/>
            <w:r w:rsidRPr="00203156">
              <w:rPr>
                <w:sz w:val="22"/>
                <w:szCs w:val="22"/>
              </w:rPr>
              <w:t>Must meet requirement</w:t>
            </w:r>
            <w:bookmarkEnd w:id="468"/>
          </w:p>
        </w:tc>
        <w:tc>
          <w:tcPr>
            <w:tcW w:w="1874" w:type="dxa"/>
          </w:tcPr>
          <w:p w14:paraId="78A93528" w14:textId="77777777" w:rsidR="009B5B73" w:rsidRPr="00203156" w:rsidRDefault="009B5B73" w:rsidP="002D48F5">
            <w:pPr>
              <w:spacing w:before="60" w:after="60"/>
              <w:jc w:val="left"/>
              <w:rPr>
                <w:sz w:val="22"/>
                <w:szCs w:val="22"/>
              </w:rPr>
            </w:pPr>
            <w:bookmarkStart w:id="469" w:name="_Toc325722834"/>
            <w:r w:rsidRPr="00203156">
              <w:rPr>
                <w:sz w:val="22"/>
                <w:szCs w:val="22"/>
              </w:rPr>
              <w:t>Must meet requirement</w:t>
            </w:r>
            <w:bookmarkEnd w:id="469"/>
          </w:p>
        </w:tc>
        <w:tc>
          <w:tcPr>
            <w:tcW w:w="1530" w:type="dxa"/>
          </w:tcPr>
          <w:p w14:paraId="0E69479B" w14:textId="77777777" w:rsidR="009B5B73" w:rsidRPr="00203156" w:rsidRDefault="009B5B73" w:rsidP="002D48F5">
            <w:pPr>
              <w:spacing w:before="60" w:after="60"/>
              <w:jc w:val="left"/>
              <w:rPr>
                <w:sz w:val="22"/>
                <w:szCs w:val="22"/>
              </w:rPr>
            </w:pPr>
            <w:bookmarkStart w:id="470" w:name="_Toc325722835"/>
            <w:r w:rsidRPr="00203156">
              <w:rPr>
                <w:sz w:val="22"/>
                <w:szCs w:val="22"/>
              </w:rPr>
              <w:t>Must meet requirement</w:t>
            </w:r>
            <w:bookmarkEnd w:id="470"/>
          </w:p>
        </w:tc>
        <w:tc>
          <w:tcPr>
            <w:tcW w:w="1710" w:type="dxa"/>
          </w:tcPr>
          <w:p w14:paraId="77ECB363" w14:textId="77777777" w:rsidR="009B5B73" w:rsidRPr="00203156" w:rsidRDefault="009B5B73" w:rsidP="002D48F5">
            <w:pPr>
              <w:spacing w:before="60" w:after="60"/>
              <w:jc w:val="left"/>
              <w:rPr>
                <w:sz w:val="22"/>
                <w:szCs w:val="22"/>
              </w:rPr>
            </w:pPr>
            <w:bookmarkStart w:id="471" w:name="_Toc325722836"/>
            <w:r w:rsidRPr="00203156">
              <w:rPr>
                <w:sz w:val="22"/>
                <w:szCs w:val="22"/>
              </w:rPr>
              <w:t>N/A</w:t>
            </w:r>
            <w:bookmarkEnd w:id="471"/>
          </w:p>
          <w:p w14:paraId="4EAAD201" w14:textId="77777777" w:rsidR="009B5B73" w:rsidRPr="00203156" w:rsidRDefault="009B5B73" w:rsidP="002D48F5">
            <w:pPr>
              <w:spacing w:before="60" w:after="60"/>
              <w:jc w:val="left"/>
              <w:rPr>
                <w:sz w:val="22"/>
                <w:szCs w:val="22"/>
              </w:rPr>
            </w:pPr>
          </w:p>
        </w:tc>
        <w:tc>
          <w:tcPr>
            <w:tcW w:w="1530" w:type="dxa"/>
          </w:tcPr>
          <w:p w14:paraId="0A473FB7" w14:textId="77777777" w:rsidR="009B5B73" w:rsidRPr="00203156" w:rsidRDefault="009B5B73" w:rsidP="002D48F5">
            <w:pPr>
              <w:spacing w:before="60" w:after="60"/>
              <w:jc w:val="left"/>
              <w:rPr>
                <w:sz w:val="22"/>
                <w:szCs w:val="22"/>
              </w:rPr>
            </w:pPr>
            <w:bookmarkStart w:id="472" w:name="_Toc325722837"/>
            <w:r w:rsidRPr="00203156">
              <w:rPr>
                <w:sz w:val="22"/>
                <w:szCs w:val="22"/>
              </w:rPr>
              <w:t>Forms ELI – 1.1 and 1.2, with attachments</w:t>
            </w:r>
            <w:bookmarkEnd w:id="472"/>
          </w:p>
        </w:tc>
      </w:tr>
      <w:tr w:rsidR="009B5B73" w:rsidRPr="00203156" w14:paraId="06AA723B" w14:textId="77777777" w:rsidTr="006C358D">
        <w:tc>
          <w:tcPr>
            <w:tcW w:w="13428" w:type="dxa"/>
            <w:gridSpan w:val="8"/>
            <w:shd w:val="clear" w:color="auto" w:fill="7F7F7F" w:themeFill="text1" w:themeFillTint="80"/>
          </w:tcPr>
          <w:p w14:paraId="1BE04B03" w14:textId="77777777" w:rsidR="009B5B73" w:rsidRPr="00203156" w:rsidRDefault="009B5B73" w:rsidP="006C358D">
            <w:pPr>
              <w:autoSpaceDE w:val="0"/>
              <w:autoSpaceDN w:val="0"/>
              <w:adjustRightInd w:val="0"/>
              <w:spacing w:before="120" w:after="120"/>
              <w:jc w:val="left"/>
              <w:rPr>
                <w:rFonts w:cs="Arial-BoldMT"/>
                <w:b/>
                <w:bCs w:val="0"/>
                <w:color w:val="FFFFFF" w:themeColor="background1"/>
              </w:rPr>
            </w:pPr>
            <w:bookmarkStart w:id="473" w:name="_Toc333569798"/>
            <w:r w:rsidRPr="00203156">
              <w:rPr>
                <w:rFonts w:cs="Arial-BoldMT"/>
                <w:b/>
                <w:color w:val="FFFFFF" w:themeColor="background1"/>
              </w:rPr>
              <w:t>2. Historical Contract Non-Performance</w:t>
            </w:r>
            <w:bookmarkEnd w:id="473"/>
          </w:p>
        </w:tc>
      </w:tr>
      <w:tr w:rsidR="009B5B73" w:rsidRPr="00203156" w14:paraId="1AB500D3" w14:textId="77777777" w:rsidTr="00BD5F6A">
        <w:tc>
          <w:tcPr>
            <w:tcW w:w="570" w:type="dxa"/>
          </w:tcPr>
          <w:p w14:paraId="53ED077E" w14:textId="77777777" w:rsidR="009B5B73" w:rsidRPr="00203156" w:rsidRDefault="009B5B73" w:rsidP="002D48F5">
            <w:pPr>
              <w:jc w:val="left"/>
              <w:rPr>
                <w:b/>
                <w:sz w:val="22"/>
                <w:szCs w:val="22"/>
              </w:rPr>
            </w:pPr>
            <w:r w:rsidRPr="00203156">
              <w:rPr>
                <w:b/>
                <w:sz w:val="22"/>
                <w:szCs w:val="22"/>
              </w:rPr>
              <w:t>2.1</w:t>
            </w:r>
          </w:p>
        </w:tc>
        <w:tc>
          <w:tcPr>
            <w:tcW w:w="1451" w:type="dxa"/>
          </w:tcPr>
          <w:p w14:paraId="4745403E" w14:textId="77777777" w:rsidR="009B5B73" w:rsidRPr="00203156" w:rsidRDefault="009B5B73" w:rsidP="002D48F5">
            <w:pPr>
              <w:spacing w:before="60" w:after="60"/>
              <w:jc w:val="left"/>
              <w:rPr>
                <w:b/>
                <w:sz w:val="22"/>
                <w:szCs w:val="22"/>
              </w:rPr>
            </w:pPr>
            <w:r w:rsidRPr="00203156">
              <w:rPr>
                <w:b/>
                <w:sz w:val="22"/>
                <w:szCs w:val="22"/>
              </w:rPr>
              <w:t>History of Non-Performing Contracts</w:t>
            </w:r>
          </w:p>
        </w:tc>
        <w:tc>
          <w:tcPr>
            <w:tcW w:w="2767" w:type="dxa"/>
          </w:tcPr>
          <w:p w14:paraId="46BE71B3" w14:textId="77777777" w:rsidR="009B5B73" w:rsidRPr="00203156" w:rsidRDefault="009B5B73" w:rsidP="002D48F5">
            <w:pPr>
              <w:spacing w:before="60" w:after="60"/>
              <w:jc w:val="left"/>
              <w:rPr>
                <w:sz w:val="22"/>
                <w:szCs w:val="22"/>
              </w:rPr>
            </w:pPr>
            <w:bookmarkStart w:id="474" w:name="_Toc325722841"/>
            <w:r w:rsidRPr="00203156">
              <w:rPr>
                <w:sz w:val="22"/>
                <w:szCs w:val="22"/>
              </w:rPr>
              <w:t>Non-performance of a contract</w:t>
            </w:r>
            <w:r w:rsidRPr="00203156">
              <w:rPr>
                <w:sz w:val="22"/>
                <w:szCs w:val="22"/>
                <w:vertAlign w:val="superscript"/>
              </w:rPr>
              <w:footnoteReference w:id="20"/>
            </w:r>
            <w:r w:rsidRPr="00203156">
              <w:rPr>
                <w:sz w:val="22"/>
                <w:szCs w:val="22"/>
              </w:rPr>
              <w:t xml:space="preserve"> did not occur as a result of contractor default since 1</w:t>
            </w:r>
            <w:r w:rsidRPr="00203156">
              <w:rPr>
                <w:sz w:val="22"/>
                <w:szCs w:val="22"/>
                <w:vertAlign w:val="superscript"/>
              </w:rPr>
              <w:t>st</w:t>
            </w:r>
            <w:r w:rsidRPr="00203156">
              <w:rPr>
                <w:sz w:val="22"/>
                <w:szCs w:val="22"/>
              </w:rPr>
              <w:t xml:space="preserve"> January [</w:t>
            </w:r>
            <w:r w:rsidRPr="00203156">
              <w:rPr>
                <w:i/>
                <w:sz w:val="22"/>
                <w:szCs w:val="22"/>
              </w:rPr>
              <w:t>insert year]</w:t>
            </w:r>
            <w:r w:rsidRPr="00203156">
              <w:rPr>
                <w:sz w:val="22"/>
                <w:szCs w:val="22"/>
              </w:rPr>
              <w:t>.</w:t>
            </w:r>
            <w:bookmarkEnd w:id="474"/>
            <w:r w:rsidRPr="00203156">
              <w:rPr>
                <w:sz w:val="22"/>
                <w:szCs w:val="22"/>
              </w:rPr>
              <w:t xml:space="preserve"> </w:t>
            </w:r>
          </w:p>
        </w:tc>
        <w:tc>
          <w:tcPr>
            <w:tcW w:w="1996" w:type="dxa"/>
          </w:tcPr>
          <w:p w14:paraId="131CBE71" w14:textId="77777777" w:rsidR="009B5B73" w:rsidRPr="00203156" w:rsidRDefault="009B5B73" w:rsidP="002D48F5">
            <w:pPr>
              <w:spacing w:before="60" w:after="60"/>
              <w:jc w:val="left"/>
              <w:rPr>
                <w:sz w:val="22"/>
                <w:szCs w:val="22"/>
              </w:rPr>
            </w:pPr>
            <w:bookmarkStart w:id="475" w:name="_Toc325722842"/>
            <w:r w:rsidRPr="00203156">
              <w:rPr>
                <w:sz w:val="22"/>
                <w:szCs w:val="22"/>
              </w:rPr>
              <w:t>Must meet requirement</w:t>
            </w:r>
            <w:bookmarkEnd w:id="475"/>
            <w:r w:rsidRPr="00203156">
              <w:rPr>
                <w:sz w:val="22"/>
                <w:szCs w:val="22"/>
              </w:rPr>
              <w:t xml:space="preserve"> </w:t>
            </w:r>
          </w:p>
        </w:tc>
        <w:tc>
          <w:tcPr>
            <w:tcW w:w="1874" w:type="dxa"/>
          </w:tcPr>
          <w:p w14:paraId="50C2A36E" w14:textId="77777777" w:rsidR="009B5B73" w:rsidRPr="00203156" w:rsidRDefault="009B5B73" w:rsidP="002D48F5">
            <w:pPr>
              <w:spacing w:before="60" w:after="60"/>
              <w:jc w:val="left"/>
              <w:rPr>
                <w:sz w:val="22"/>
                <w:szCs w:val="22"/>
              </w:rPr>
            </w:pPr>
            <w:bookmarkStart w:id="476" w:name="_Toc325722843"/>
            <w:r w:rsidRPr="00203156">
              <w:rPr>
                <w:sz w:val="22"/>
                <w:szCs w:val="22"/>
              </w:rPr>
              <w:t>Must meet requirements</w:t>
            </w:r>
            <w:bookmarkEnd w:id="476"/>
          </w:p>
        </w:tc>
        <w:tc>
          <w:tcPr>
            <w:tcW w:w="1530" w:type="dxa"/>
          </w:tcPr>
          <w:p w14:paraId="56049D82" w14:textId="77777777" w:rsidR="009B5B73" w:rsidRPr="00203156" w:rsidRDefault="009B5B73" w:rsidP="002D48F5">
            <w:pPr>
              <w:spacing w:before="60" w:after="60"/>
              <w:jc w:val="left"/>
              <w:rPr>
                <w:sz w:val="22"/>
                <w:szCs w:val="22"/>
              </w:rPr>
            </w:pPr>
            <w:bookmarkStart w:id="477" w:name="_Toc325722844"/>
            <w:r w:rsidRPr="00203156">
              <w:rPr>
                <w:sz w:val="22"/>
                <w:szCs w:val="22"/>
              </w:rPr>
              <w:t>Must meet requirement</w:t>
            </w:r>
            <w:r w:rsidRPr="00203156">
              <w:rPr>
                <w:sz w:val="22"/>
                <w:szCs w:val="22"/>
                <w:vertAlign w:val="superscript"/>
              </w:rPr>
              <w:footnoteReference w:id="21"/>
            </w:r>
            <w:bookmarkEnd w:id="477"/>
            <w:r w:rsidRPr="00203156">
              <w:rPr>
                <w:sz w:val="22"/>
                <w:szCs w:val="22"/>
              </w:rPr>
              <w:t xml:space="preserve"> </w:t>
            </w:r>
          </w:p>
        </w:tc>
        <w:tc>
          <w:tcPr>
            <w:tcW w:w="1710" w:type="dxa"/>
          </w:tcPr>
          <w:p w14:paraId="0A1B694F" w14:textId="77777777" w:rsidR="009B5B73" w:rsidRPr="00203156" w:rsidRDefault="009B5B73" w:rsidP="002D48F5">
            <w:pPr>
              <w:spacing w:before="60" w:after="60"/>
              <w:jc w:val="left"/>
              <w:rPr>
                <w:sz w:val="22"/>
                <w:szCs w:val="22"/>
              </w:rPr>
            </w:pPr>
            <w:bookmarkStart w:id="478" w:name="_Toc325722845"/>
            <w:r w:rsidRPr="00203156">
              <w:rPr>
                <w:sz w:val="22"/>
                <w:szCs w:val="22"/>
              </w:rPr>
              <w:t>N/A</w:t>
            </w:r>
            <w:bookmarkEnd w:id="478"/>
          </w:p>
        </w:tc>
        <w:tc>
          <w:tcPr>
            <w:tcW w:w="1530" w:type="dxa"/>
          </w:tcPr>
          <w:p w14:paraId="58A3B073" w14:textId="77777777" w:rsidR="009B5B73" w:rsidRPr="00203156" w:rsidRDefault="009B5B73" w:rsidP="002D48F5">
            <w:pPr>
              <w:spacing w:before="60" w:after="60"/>
              <w:jc w:val="left"/>
              <w:rPr>
                <w:sz w:val="22"/>
                <w:szCs w:val="22"/>
              </w:rPr>
            </w:pPr>
            <w:bookmarkStart w:id="479" w:name="_Toc325722846"/>
            <w:r w:rsidRPr="00203156">
              <w:rPr>
                <w:sz w:val="22"/>
                <w:szCs w:val="22"/>
              </w:rPr>
              <w:t>Form CON-2</w:t>
            </w:r>
            <w:bookmarkEnd w:id="479"/>
          </w:p>
        </w:tc>
      </w:tr>
      <w:tr w:rsidR="009B5B73" w:rsidRPr="00203156" w14:paraId="691BEBF8" w14:textId="77777777" w:rsidTr="00BD5F6A">
        <w:tc>
          <w:tcPr>
            <w:tcW w:w="570" w:type="dxa"/>
          </w:tcPr>
          <w:p w14:paraId="2CED5859" w14:textId="77777777" w:rsidR="009B5B73" w:rsidRPr="00203156" w:rsidRDefault="009B5B73" w:rsidP="002D48F5">
            <w:pPr>
              <w:jc w:val="left"/>
              <w:rPr>
                <w:b/>
                <w:sz w:val="22"/>
                <w:szCs w:val="22"/>
              </w:rPr>
            </w:pPr>
            <w:r w:rsidRPr="00203156">
              <w:rPr>
                <w:b/>
                <w:sz w:val="22"/>
                <w:szCs w:val="22"/>
              </w:rPr>
              <w:t>2.2</w:t>
            </w:r>
          </w:p>
        </w:tc>
        <w:tc>
          <w:tcPr>
            <w:tcW w:w="1451" w:type="dxa"/>
          </w:tcPr>
          <w:p w14:paraId="286322EE" w14:textId="77777777" w:rsidR="009B5B73" w:rsidRPr="00203156" w:rsidRDefault="009B5B73" w:rsidP="002D48F5">
            <w:pPr>
              <w:spacing w:before="60" w:after="60"/>
              <w:jc w:val="left"/>
              <w:rPr>
                <w:b/>
                <w:sz w:val="22"/>
                <w:szCs w:val="22"/>
              </w:rPr>
            </w:pPr>
            <w:r w:rsidRPr="00203156">
              <w:rPr>
                <w:b/>
                <w:sz w:val="22"/>
                <w:szCs w:val="22"/>
              </w:rPr>
              <w:t>Suspension  Based on Execution of Bid/Proposal Securing Declaration by the Employer</w:t>
            </w:r>
          </w:p>
        </w:tc>
        <w:tc>
          <w:tcPr>
            <w:tcW w:w="2767" w:type="dxa"/>
          </w:tcPr>
          <w:p w14:paraId="7E3FBAB5" w14:textId="77777777" w:rsidR="009B5B73" w:rsidRPr="00203156" w:rsidRDefault="009B5B73" w:rsidP="002D48F5">
            <w:pPr>
              <w:spacing w:before="60" w:after="60"/>
              <w:jc w:val="left"/>
              <w:rPr>
                <w:sz w:val="22"/>
                <w:szCs w:val="22"/>
              </w:rPr>
            </w:pPr>
            <w:bookmarkStart w:id="480" w:name="_Toc325722849"/>
            <w:r w:rsidRPr="00203156">
              <w:rPr>
                <w:sz w:val="22"/>
                <w:szCs w:val="22"/>
              </w:rPr>
              <w:t>Not under suspension based on-execution of a Bid/Proposal Securing Declaration pursuant to ITB 4.7 or withdrawal of the Bid. pursuant ITB 19.</w:t>
            </w:r>
            <w:bookmarkEnd w:id="480"/>
            <w:r w:rsidRPr="00203156">
              <w:rPr>
                <w:sz w:val="22"/>
                <w:szCs w:val="22"/>
              </w:rPr>
              <w:t>9</w:t>
            </w:r>
            <w:r w:rsidR="005F0CB5" w:rsidRPr="00203156">
              <w:rPr>
                <w:sz w:val="22"/>
                <w:szCs w:val="22"/>
              </w:rPr>
              <w:t>.</w:t>
            </w:r>
          </w:p>
        </w:tc>
        <w:tc>
          <w:tcPr>
            <w:tcW w:w="1996" w:type="dxa"/>
          </w:tcPr>
          <w:p w14:paraId="6DEA9F12" w14:textId="77777777" w:rsidR="009B5B73" w:rsidRPr="00203156" w:rsidRDefault="009B5B73" w:rsidP="002D48F5">
            <w:pPr>
              <w:spacing w:before="60" w:after="60"/>
              <w:jc w:val="left"/>
              <w:rPr>
                <w:sz w:val="22"/>
                <w:szCs w:val="22"/>
              </w:rPr>
            </w:pPr>
            <w:bookmarkStart w:id="481" w:name="_Toc325722850"/>
            <w:r w:rsidRPr="00203156">
              <w:rPr>
                <w:sz w:val="22"/>
                <w:szCs w:val="22"/>
              </w:rPr>
              <w:t>Must meet requirement</w:t>
            </w:r>
            <w:bookmarkEnd w:id="481"/>
            <w:r w:rsidRPr="00203156">
              <w:rPr>
                <w:sz w:val="22"/>
                <w:szCs w:val="22"/>
              </w:rPr>
              <w:t xml:space="preserve"> </w:t>
            </w:r>
          </w:p>
        </w:tc>
        <w:tc>
          <w:tcPr>
            <w:tcW w:w="1874" w:type="dxa"/>
          </w:tcPr>
          <w:p w14:paraId="5CE57657" w14:textId="77777777" w:rsidR="009B5B73" w:rsidRPr="00203156" w:rsidRDefault="009B5B73" w:rsidP="002D48F5">
            <w:pPr>
              <w:spacing w:before="60" w:after="60"/>
              <w:jc w:val="left"/>
              <w:rPr>
                <w:sz w:val="22"/>
                <w:szCs w:val="22"/>
              </w:rPr>
            </w:pPr>
            <w:bookmarkStart w:id="482" w:name="_Toc325722851"/>
            <w:r w:rsidRPr="00203156">
              <w:rPr>
                <w:sz w:val="22"/>
                <w:szCs w:val="22"/>
              </w:rPr>
              <w:t>Must meet requirement</w:t>
            </w:r>
            <w:bookmarkEnd w:id="482"/>
          </w:p>
        </w:tc>
        <w:tc>
          <w:tcPr>
            <w:tcW w:w="1530" w:type="dxa"/>
          </w:tcPr>
          <w:p w14:paraId="69F9CABC" w14:textId="77777777" w:rsidR="009B5B73" w:rsidRPr="00203156" w:rsidRDefault="009B5B73" w:rsidP="002D48F5">
            <w:pPr>
              <w:spacing w:before="60" w:after="60"/>
              <w:jc w:val="left"/>
              <w:rPr>
                <w:sz w:val="22"/>
                <w:szCs w:val="22"/>
              </w:rPr>
            </w:pPr>
            <w:bookmarkStart w:id="483" w:name="_Toc325722852"/>
            <w:r w:rsidRPr="00203156">
              <w:rPr>
                <w:sz w:val="22"/>
                <w:szCs w:val="22"/>
              </w:rPr>
              <w:t>Must meet requirement</w:t>
            </w:r>
            <w:bookmarkEnd w:id="483"/>
            <w:r w:rsidRPr="00203156">
              <w:rPr>
                <w:sz w:val="22"/>
                <w:szCs w:val="22"/>
              </w:rPr>
              <w:t xml:space="preserve"> </w:t>
            </w:r>
          </w:p>
        </w:tc>
        <w:tc>
          <w:tcPr>
            <w:tcW w:w="1710" w:type="dxa"/>
          </w:tcPr>
          <w:p w14:paraId="2EE3740D" w14:textId="77777777" w:rsidR="009B5B73" w:rsidRPr="00203156" w:rsidRDefault="009B5B73" w:rsidP="002D48F5">
            <w:pPr>
              <w:spacing w:before="60" w:after="60"/>
              <w:jc w:val="left"/>
              <w:rPr>
                <w:sz w:val="22"/>
                <w:szCs w:val="22"/>
              </w:rPr>
            </w:pPr>
            <w:bookmarkStart w:id="484" w:name="_Toc325722853"/>
            <w:r w:rsidRPr="00203156">
              <w:rPr>
                <w:sz w:val="22"/>
                <w:szCs w:val="22"/>
              </w:rPr>
              <w:t>N/A</w:t>
            </w:r>
            <w:bookmarkEnd w:id="484"/>
          </w:p>
        </w:tc>
        <w:tc>
          <w:tcPr>
            <w:tcW w:w="1530" w:type="dxa"/>
          </w:tcPr>
          <w:p w14:paraId="66E7E3D2" w14:textId="77777777" w:rsidR="009B5B73" w:rsidRPr="00203156" w:rsidRDefault="009B5B73" w:rsidP="002D48F5">
            <w:pPr>
              <w:spacing w:before="60" w:after="60"/>
              <w:jc w:val="left"/>
              <w:rPr>
                <w:sz w:val="22"/>
                <w:szCs w:val="22"/>
              </w:rPr>
            </w:pPr>
            <w:r w:rsidRPr="00203156">
              <w:rPr>
                <w:sz w:val="22"/>
                <w:szCs w:val="22"/>
              </w:rPr>
              <w:t>Letter of Bid</w:t>
            </w:r>
          </w:p>
        </w:tc>
      </w:tr>
      <w:tr w:rsidR="009B5B73" w:rsidRPr="00203156" w14:paraId="2A614B3B" w14:textId="77777777" w:rsidTr="00BD5F6A">
        <w:tc>
          <w:tcPr>
            <w:tcW w:w="570" w:type="dxa"/>
          </w:tcPr>
          <w:p w14:paraId="6F386C85" w14:textId="77777777" w:rsidR="009B5B73" w:rsidRPr="00203156" w:rsidRDefault="009B5B73" w:rsidP="002D48F5">
            <w:pPr>
              <w:jc w:val="left"/>
              <w:rPr>
                <w:b/>
                <w:sz w:val="22"/>
                <w:szCs w:val="22"/>
              </w:rPr>
            </w:pPr>
            <w:r w:rsidRPr="00203156">
              <w:rPr>
                <w:b/>
                <w:sz w:val="22"/>
                <w:szCs w:val="22"/>
              </w:rPr>
              <w:t>2.3</w:t>
            </w:r>
          </w:p>
        </w:tc>
        <w:tc>
          <w:tcPr>
            <w:tcW w:w="1451" w:type="dxa"/>
          </w:tcPr>
          <w:p w14:paraId="62A82BF1" w14:textId="77777777" w:rsidR="009B5B73" w:rsidRPr="00203156" w:rsidRDefault="009B5B73" w:rsidP="002D48F5">
            <w:pPr>
              <w:spacing w:before="60" w:after="60"/>
              <w:jc w:val="left"/>
              <w:rPr>
                <w:b/>
                <w:sz w:val="22"/>
                <w:szCs w:val="22"/>
              </w:rPr>
            </w:pPr>
            <w:r w:rsidRPr="00203156">
              <w:rPr>
                <w:b/>
                <w:sz w:val="22"/>
                <w:szCs w:val="22"/>
              </w:rPr>
              <w:t>Pending Litigation</w:t>
            </w:r>
          </w:p>
          <w:p w14:paraId="68AA9FAE" w14:textId="77777777" w:rsidR="009B5B73" w:rsidRPr="00203156" w:rsidRDefault="009B5B73" w:rsidP="002D48F5">
            <w:pPr>
              <w:spacing w:before="60" w:after="60"/>
              <w:jc w:val="left"/>
              <w:rPr>
                <w:b/>
                <w:sz w:val="22"/>
                <w:szCs w:val="22"/>
              </w:rPr>
            </w:pPr>
          </w:p>
        </w:tc>
        <w:tc>
          <w:tcPr>
            <w:tcW w:w="2767" w:type="dxa"/>
          </w:tcPr>
          <w:p w14:paraId="74BCBBF6" w14:textId="77777777" w:rsidR="009B5B73" w:rsidRPr="00203156" w:rsidRDefault="009B5B73" w:rsidP="002D48F5">
            <w:pPr>
              <w:spacing w:before="60" w:after="60"/>
              <w:jc w:val="left"/>
              <w:rPr>
                <w:sz w:val="22"/>
                <w:szCs w:val="22"/>
              </w:rPr>
            </w:pPr>
            <w:bookmarkStart w:id="485" w:name="_Toc325722857"/>
            <w:r w:rsidRPr="00203156">
              <w:rPr>
                <w:sz w:val="22"/>
                <w:szCs w:val="22"/>
              </w:rPr>
              <w:t>Bid’s financial position and prospective long term profitability still sound according to criteria established in 3.1 below and assuming that all pending litigation will be resolved against the Bidder</w:t>
            </w:r>
            <w:bookmarkEnd w:id="485"/>
          </w:p>
        </w:tc>
        <w:tc>
          <w:tcPr>
            <w:tcW w:w="1996" w:type="dxa"/>
          </w:tcPr>
          <w:p w14:paraId="0783BFD6" w14:textId="77777777" w:rsidR="009B5B73" w:rsidRPr="00203156" w:rsidRDefault="009B5B73" w:rsidP="002D48F5">
            <w:pPr>
              <w:spacing w:before="60" w:after="60"/>
              <w:jc w:val="left"/>
              <w:rPr>
                <w:sz w:val="22"/>
                <w:szCs w:val="22"/>
              </w:rPr>
            </w:pPr>
            <w:bookmarkStart w:id="486" w:name="_Toc325722858"/>
            <w:r w:rsidRPr="00203156">
              <w:rPr>
                <w:sz w:val="22"/>
                <w:szCs w:val="22"/>
              </w:rPr>
              <w:t>Must meet requirement</w:t>
            </w:r>
            <w:bookmarkEnd w:id="486"/>
            <w:r w:rsidRPr="00203156">
              <w:rPr>
                <w:sz w:val="22"/>
                <w:szCs w:val="22"/>
              </w:rPr>
              <w:t xml:space="preserve"> </w:t>
            </w:r>
          </w:p>
        </w:tc>
        <w:tc>
          <w:tcPr>
            <w:tcW w:w="1874" w:type="dxa"/>
          </w:tcPr>
          <w:p w14:paraId="646324C5" w14:textId="77777777" w:rsidR="009B5B73" w:rsidRPr="00203156" w:rsidRDefault="009B5B73" w:rsidP="002D48F5">
            <w:pPr>
              <w:spacing w:before="60" w:after="60"/>
              <w:jc w:val="left"/>
              <w:rPr>
                <w:sz w:val="22"/>
                <w:szCs w:val="22"/>
              </w:rPr>
            </w:pPr>
            <w:bookmarkStart w:id="487" w:name="_Toc325722859"/>
            <w:r w:rsidRPr="00203156">
              <w:rPr>
                <w:sz w:val="22"/>
                <w:szCs w:val="22"/>
              </w:rPr>
              <w:t>N/A</w:t>
            </w:r>
            <w:bookmarkEnd w:id="487"/>
          </w:p>
        </w:tc>
        <w:tc>
          <w:tcPr>
            <w:tcW w:w="1530" w:type="dxa"/>
          </w:tcPr>
          <w:p w14:paraId="4A8683F7" w14:textId="77777777" w:rsidR="009B5B73" w:rsidRPr="00203156" w:rsidRDefault="009B5B73" w:rsidP="002D48F5">
            <w:pPr>
              <w:spacing w:before="60" w:after="60"/>
              <w:jc w:val="left"/>
              <w:rPr>
                <w:sz w:val="22"/>
                <w:szCs w:val="22"/>
              </w:rPr>
            </w:pPr>
            <w:bookmarkStart w:id="488" w:name="_Toc325722860"/>
            <w:r w:rsidRPr="00203156">
              <w:rPr>
                <w:sz w:val="22"/>
                <w:szCs w:val="22"/>
              </w:rPr>
              <w:t>Must meet requirement</w:t>
            </w:r>
            <w:bookmarkEnd w:id="488"/>
            <w:r w:rsidRPr="00203156">
              <w:rPr>
                <w:sz w:val="22"/>
                <w:szCs w:val="22"/>
              </w:rPr>
              <w:t xml:space="preserve"> </w:t>
            </w:r>
          </w:p>
        </w:tc>
        <w:tc>
          <w:tcPr>
            <w:tcW w:w="1710" w:type="dxa"/>
          </w:tcPr>
          <w:p w14:paraId="258171E0" w14:textId="77777777" w:rsidR="009B5B73" w:rsidRPr="00203156" w:rsidRDefault="009B5B73" w:rsidP="002D48F5">
            <w:pPr>
              <w:spacing w:before="60" w:after="60"/>
              <w:jc w:val="left"/>
              <w:rPr>
                <w:sz w:val="22"/>
                <w:szCs w:val="22"/>
              </w:rPr>
            </w:pPr>
            <w:bookmarkStart w:id="489" w:name="_Toc325722861"/>
            <w:r w:rsidRPr="00203156">
              <w:rPr>
                <w:sz w:val="22"/>
                <w:szCs w:val="22"/>
              </w:rPr>
              <w:t>N/A</w:t>
            </w:r>
            <w:bookmarkEnd w:id="489"/>
          </w:p>
        </w:tc>
        <w:tc>
          <w:tcPr>
            <w:tcW w:w="1530" w:type="dxa"/>
          </w:tcPr>
          <w:p w14:paraId="71FA5B5D" w14:textId="77777777" w:rsidR="009B5B73" w:rsidRPr="00203156" w:rsidRDefault="009B5B73" w:rsidP="002D48F5">
            <w:pPr>
              <w:spacing w:before="60" w:after="60"/>
              <w:jc w:val="left"/>
              <w:rPr>
                <w:sz w:val="22"/>
                <w:szCs w:val="22"/>
              </w:rPr>
            </w:pPr>
            <w:bookmarkStart w:id="490" w:name="_Toc325722862"/>
            <w:r w:rsidRPr="00203156">
              <w:rPr>
                <w:sz w:val="22"/>
                <w:szCs w:val="22"/>
              </w:rPr>
              <w:t>Form CON – 2</w:t>
            </w:r>
            <w:bookmarkEnd w:id="490"/>
          </w:p>
          <w:p w14:paraId="2C8FF972" w14:textId="77777777" w:rsidR="009B5B73" w:rsidRPr="00203156" w:rsidRDefault="009B5B73" w:rsidP="002D48F5">
            <w:pPr>
              <w:spacing w:before="60" w:after="60"/>
              <w:jc w:val="left"/>
              <w:rPr>
                <w:sz w:val="22"/>
                <w:szCs w:val="22"/>
              </w:rPr>
            </w:pPr>
          </w:p>
        </w:tc>
      </w:tr>
      <w:tr w:rsidR="009B5B73" w:rsidRPr="00203156" w14:paraId="5E0DD9C8" w14:textId="77777777" w:rsidTr="00BD5F6A">
        <w:tc>
          <w:tcPr>
            <w:tcW w:w="570" w:type="dxa"/>
          </w:tcPr>
          <w:p w14:paraId="718FCE7A" w14:textId="77777777" w:rsidR="009B5B73" w:rsidRPr="00203156" w:rsidRDefault="009B5B73" w:rsidP="002D48F5">
            <w:pPr>
              <w:jc w:val="left"/>
              <w:rPr>
                <w:b/>
                <w:sz w:val="22"/>
                <w:szCs w:val="22"/>
              </w:rPr>
            </w:pPr>
            <w:r w:rsidRPr="00203156">
              <w:rPr>
                <w:b/>
                <w:sz w:val="22"/>
                <w:szCs w:val="22"/>
              </w:rPr>
              <w:t>2.4</w:t>
            </w:r>
          </w:p>
        </w:tc>
        <w:tc>
          <w:tcPr>
            <w:tcW w:w="1451" w:type="dxa"/>
          </w:tcPr>
          <w:p w14:paraId="34F1196E" w14:textId="77777777" w:rsidR="009B5B73" w:rsidRPr="00203156" w:rsidRDefault="009B5B73" w:rsidP="002D48F5">
            <w:pPr>
              <w:spacing w:before="60" w:after="60"/>
              <w:jc w:val="left"/>
              <w:rPr>
                <w:b/>
                <w:sz w:val="22"/>
                <w:szCs w:val="22"/>
              </w:rPr>
            </w:pPr>
            <w:r w:rsidRPr="00203156">
              <w:rPr>
                <w:b/>
                <w:sz w:val="22"/>
                <w:szCs w:val="22"/>
              </w:rPr>
              <w:t>Litigation History</w:t>
            </w:r>
          </w:p>
        </w:tc>
        <w:tc>
          <w:tcPr>
            <w:tcW w:w="2767" w:type="dxa"/>
          </w:tcPr>
          <w:p w14:paraId="20695539" w14:textId="77777777" w:rsidR="009B5B73" w:rsidRPr="00203156" w:rsidRDefault="009B5B73" w:rsidP="002D48F5">
            <w:pPr>
              <w:spacing w:before="60" w:after="60"/>
              <w:jc w:val="left"/>
              <w:rPr>
                <w:sz w:val="22"/>
                <w:szCs w:val="22"/>
              </w:rPr>
            </w:pPr>
            <w:bookmarkStart w:id="491" w:name="_Toc325722865"/>
            <w:r w:rsidRPr="00203156">
              <w:rPr>
                <w:sz w:val="22"/>
                <w:szCs w:val="22"/>
              </w:rPr>
              <w:t>No consistent history of court/arbitral  award decisions against the Bidder</w:t>
            </w:r>
            <w:r w:rsidRPr="00203156">
              <w:rPr>
                <w:sz w:val="22"/>
                <w:szCs w:val="22"/>
                <w:vertAlign w:val="superscript"/>
              </w:rPr>
              <w:footnoteReference w:id="22"/>
            </w:r>
            <w:r w:rsidRPr="00203156">
              <w:rPr>
                <w:sz w:val="22"/>
                <w:szCs w:val="22"/>
              </w:rPr>
              <w:t xml:space="preserve"> since 1</w:t>
            </w:r>
            <w:r w:rsidRPr="00203156">
              <w:rPr>
                <w:sz w:val="22"/>
                <w:szCs w:val="22"/>
                <w:vertAlign w:val="superscript"/>
              </w:rPr>
              <w:t>st</w:t>
            </w:r>
            <w:r w:rsidRPr="00203156">
              <w:rPr>
                <w:sz w:val="22"/>
                <w:szCs w:val="22"/>
              </w:rPr>
              <w:t xml:space="preserve"> January </w:t>
            </w:r>
            <w:r w:rsidRPr="00203156">
              <w:rPr>
                <w:i/>
                <w:sz w:val="22"/>
                <w:szCs w:val="22"/>
              </w:rPr>
              <w:t>[insert year]</w:t>
            </w:r>
            <w:bookmarkEnd w:id="491"/>
          </w:p>
        </w:tc>
        <w:tc>
          <w:tcPr>
            <w:tcW w:w="1996" w:type="dxa"/>
          </w:tcPr>
          <w:p w14:paraId="03F73165" w14:textId="77777777" w:rsidR="009B5B73" w:rsidRPr="00203156" w:rsidRDefault="009B5B73" w:rsidP="002D48F5">
            <w:pPr>
              <w:spacing w:before="60" w:after="60"/>
              <w:jc w:val="left"/>
              <w:rPr>
                <w:sz w:val="22"/>
                <w:szCs w:val="22"/>
              </w:rPr>
            </w:pPr>
            <w:bookmarkStart w:id="492" w:name="_Toc325722866"/>
            <w:r w:rsidRPr="00203156">
              <w:rPr>
                <w:sz w:val="22"/>
                <w:szCs w:val="22"/>
              </w:rPr>
              <w:t>Must meet requirement</w:t>
            </w:r>
            <w:bookmarkEnd w:id="492"/>
            <w:r w:rsidRPr="00203156">
              <w:rPr>
                <w:sz w:val="22"/>
                <w:szCs w:val="22"/>
              </w:rPr>
              <w:t xml:space="preserve"> </w:t>
            </w:r>
          </w:p>
        </w:tc>
        <w:tc>
          <w:tcPr>
            <w:tcW w:w="1874" w:type="dxa"/>
          </w:tcPr>
          <w:p w14:paraId="3D2EA052" w14:textId="77777777" w:rsidR="009B5B73" w:rsidRPr="00203156" w:rsidRDefault="009B5B73" w:rsidP="002D48F5">
            <w:pPr>
              <w:spacing w:before="60" w:after="60"/>
              <w:jc w:val="left"/>
              <w:rPr>
                <w:sz w:val="22"/>
                <w:szCs w:val="22"/>
              </w:rPr>
            </w:pPr>
            <w:bookmarkStart w:id="493" w:name="_Toc325722867"/>
            <w:r w:rsidRPr="00203156">
              <w:rPr>
                <w:sz w:val="22"/>
                <w:szCs w:val="22"/>
              </w:rPr>
              <w:t>Must meet requirement</w:t>
            </w:r>
            <w:bookmarkEnd w:id="493"/>
          </w:p>
        </w:tc>
        <w:tc>
          <w:tcPr>
            <w:tcW w:w="1530" w:type="dxa"/>
          </w:tcPr>
          <w:p w14:paraId="40C93F35" w14:textId="77777777" w:rsidR="009B5B73" w:rsidRPr="00203156" w:rsidRDefault="009B5B73" w:rsidP="002D48F5">
            <w:pPr>
              <w:spacing w:before="60" w:after="60"/>
              <w:jc w:val="left"/>
              <w:rPr>
                <w:sz w:val="22"/>
                <w:szCs w:val="22"/>
              </w:rPr>
            </w:pPr>
            <w:bookmarkStart w:id="494" w:name="_Toc325722868"/>
            <w:r w:rsidRPr="00203156">
              <w:rPr>
                <w:sz w:val="22"/>
                <w:szCs w:val="22"/>
              </w:rPr>
              <w:t>Must meet requirement</w:t>
            </w:r>
            <w:bookmarkEnd w:id="494"/>
            <w:r w:rsidRPr="00203156">
              <w:rPr>
                <w:sz w:val="22"/>
                <w:szCs w:val="22"/>
              </w:rPr>
              <w:t xml:space="preserve"> </w:t>
            </w:r>
          </w:p>
        </w:tc>
        <w:tc>
          <w:tcPr>
            <w:tcW w:w="1710" w:type="dxa"/>
          </w:tcPr>
          <w:p w14:paraId="038AB0CB" w14:textId="77777777" w:rsidR="009B5B73" w:rsidRPr="00203156" w:rsidRDefault="009B5B73" w:rsidP="002D48F5">
            <w:pPr>
              <w:spacing w:before="60" w:after="60"/>
              <w:jc w:val="left"/>
              <w:rPr>
                <w:sz w:val="22"/>
                <w:szCs w:val="22"/>
              </w:rPr>
            </w:pPr>
            <w:bookmarkStart w:id="495" w:name="_Toc325722869"/>
            <w:r w:rsidRPr="00203156">
              <w:rPr>
                <w:sz w:val="22"/>
                <w:szCs w:val="22"/>
              </w:rPr>
              <w:t>N/A</w:t>
            </w:r>
            <w:bookmarkEnd w:id="495"/>
          </w:p>
        </w:tc>
        <w:tc>
          <w:tcPr>
            <w:tcW w:w="1530" w:type="dxa"/>
          </w:tcPr>
          <w:p w14:paraId="7AAD1BBB" w14:textId="77777777" w:rsidR="009B5B73" w:rsidRPr="00203156" w:rsidRDefault="009B5B73" w:rsidP="002D48F5">
            <w:pPr>
              <w:spacing w:before="60" w:after="60"/>
              <w:jc w:val="left"/>
              <w:rPr>
                <w:sz w:val="22"/>
                <w:szCs w:val="22"/>
              </w:rPr>
            </w:pPr>
            <w:bookmarkStart w:id="496" w:name="_Toc325722870"/>
            <w:r w:rsidRPr="00203156">
              <w:rPr>
                <w:sz w:val="22"/>
                <w:szCs w:val="22"/>
              </w:rPr>
              <w:t>Form CON – 2</w:t>
            </w:r>
            <w:bookmarkEnd w:id="496"/>
            <w:r w:rsidRPr="00203156">
              <w:rPr>
                <w:sz w:val="22"/>
                <w:szCs w:val="22"/>
              </w:rPr>
              <w:t xml:space="preserve"> </w:t>
            </w:r>
          </w:p>
        </w:tc>
      </w:tr>
      <w:tr w:rsidR="00F57CB1" w:rsidRPr="00203156" w14:paraId="66C59A09" w14:textId="77777777" w:rsidTr="008E10A6">
        <w:tc>
          <w:tcPr>
            <w:tcW w:w="570" w:type="dxa"/>
          </w:tcPr>
          <w:p w14:paraId="5468A971" w14:textId="77777777" w:rsidR="00F57CB1" w:rsidRPr="00203156" w:rsidRDefault="00F57CB1" w:rsidP="00F57CB1">
            <w:pPr>
              <w:jc w:val="left"/>
              <w:rPr>
                <w:b/>
                <w:sz w:val="22"/>
                <w:szCs w:val="22"/>
              </w:rPr>
            </w:pPr>
            <w:r w:rsidRPr="00203156">
              <w:rPr>
                <w:b/>
                <w:sz w:val="22"/>
                <w:szCs w:val="22"/>
              </w:rPr>
              <w:t>2.5</w:t>
            </w:r>
          </w:p>
        </w:tc>
        <w:tc>
          <w:tcPr>
            <w:tcW w:w="1451" w:type="dxa"/>
          </w:tcPr>
          <w:p w14:paraId="4E394172" w14:textId="366AE1E4" w:rsidR="00F57CB1" w:rsidRPr="00203156" w:rsidRDefault="00F57CB1" w:rsidP="00F57CB1">
            <w:pPr>
              <w:spacing w:before="60" w:after="60"/>
              <w:jc w:val="left"/>
              <w:rPr>
                <w:b/>
                <w:sz w:val="22"/>
                <w:szCs w:val="22"/>
              </w:rPr>
            </w:pPr>
            <w:r w:rsidRPr="00203156">
              <w:rPr>
                <w:b/>
                <w:sz w:val="22"/>
                <w:szCs w:val="22"/>
              </w:rPr>
              <w:t xml:space="preserve">Declaration: </w:t>
            </w:r>
            <w:r w:rsidRPr="00203156">
              <w:rPr>
                <w:b/>
              </w:rPr>
              <w:t>Environmental</w:t>
            </w:r>
            <w:r w:rsidRPr="00203156">
              <w:rPr>
                <w:b/>
                <w:sz w:val="22"/>
                <w:szCs w:val="22"/>
              </w:rPr>
              <w:t>, Social, Health, and Safety (ES) past performance</w:t>
            </w:r>
          </w:p>
        </w:tc>
        <w:tc>
          <w:tcPr>
            <w:tcW w:w="2767" w:type="dxa"/>
          </w:tcPr>
          <w:p w14:paraId="059093C0" w14:textId="5A864D65" w:rsidR="00F57CB1" w:rsidRPr="00203156" w:rsidRDefault="00F57CB1" w:rsidP="00F57CB1">
            <w:pPr>
              <w:pStyle w:val="Style11"/>
              <w:tabs>
                <w:tab w:val="left" w:leader="dot" w:pos="8424"/>
              </w:tabs>
              <w:spacing w:before="80" w:after="80" w:line="240" w:lineRule="auto"/>
              <w:rPr>
                <w:sz w:val="22"/>
                <w:szCs w:val="22"/>
              </w:rPr>
            </w:pPr>
            <w:r w:rsidRPr="00203156">
              <w:rPr>
                <w:sz w:val="22"/>
                <w:szCs w:val="22"/>
              </w:rPr>
              <w:t>Declare any civil work contracts that have been suspended or terminated</w:t>
            </w:r>
            <w:r w:rsidR="00700268" w:rsidRPr="00203156">
              <w:rPr>
                <w:sz w:val="22"/>
                <w:szCs w:val="22"/>
              </w:rPr>
              <w:t xml:space="preserve"> and/or performance security called</w:t>
            </w:r>
            <w:r w:rsidRPr="00203156">
              <w:rPr>
                <w:sz w:val="22"/>
                <w:szCs w:val="22"/>
              </w:rPr>
              <w:t xml:space="preserve"> by an employer for reasons </w:t>
            </w:r>
            <w:r w:rsidR="00500F84" w:rsidRPr="00427692">
              <w:rPr>
                <w:sz w:val="22"/>
                <w:szCs w:val="22"/>
              </w:rPr>
              <w:t xml:space="preserve">of breach of environmental, or social </w:t>
            </w:r>
            <w:r w:rsidR="00500F84" w:rsidRPr="00C76366">
              <w:rPr>
                <w:color w:val="000000" w:themeColor="text1"/>
                <w:sz w:val="22"/>
                <w:szCs w:val="22"/>
              </w:rPr>
              <w:t xml:space="preserve">(including Sexual Exploitation, </w:t>
            </w:r>
            <w:r w:rsidR="00500F84">
              <w:rPr>
                <w:color w:val="000000" w:themeColor="text1"/>
                <w:sz w:val="22"/>
                <w:szCs w:val="22"/>
              </w:rPr>
              <w:t>and</w:t>
            </w:r>
            <w:r w:rsidR="00500F84" w:rsidRPr="00C76366">
              <w:rPr>
                <w:color w:val="000000" w:themeColor="text1"/>
                <w:sz w:val="22"/>
                <w:szCs w:val="22"/>
              </w:rPr>
              <w:t xml:space="preserve"> </w:t>
            </w:r>
            <w:r w:rsidR="00500F84">
              <w:rPr>
                <w:color w:val="000000" w:themeColor="text1"/>
                <w:sz w:val="22"/>
                <w:szCs w:val="22"/>
              </w:rPr>
              <w:t>Abuse</w:t>
            </w:r>
            <w:r w:rsidR="00500F84" w:rsidRPr="00C76366">
              <w:rPr>
                <w:color w:val="000000" w:themeColor="text1"/>
                <w:sz w:val="22"/>
                <w:szCs w:val="22"/>
              </w:rPr>
              <w:t>)</w:t>
            </w:r>
            <w:r w:rsidR="00500F84" w:rsidRPr="00C27F70">
              <w:rPr>
                <w:sz w:val="22"/>
                <w:szCs w:val="22"/>
              </w:rPr>
              <w:t xml:space="preserve"> contractual obligations in </w:t>
            </w:r>
            <w:r w:rsidRPr="00203156">
              <w:rPr>
                <w:sz w:val="22"/>
                <w:szCs w:val="22"/>
              </w:rPr>
              <w:t>the past five years</w:t>
            </w:r>
            <w:r w:rsidRPr="00203156">
              <w:rPr>
                <w:rStyle w:val="FootnoteReference"/>
                <w:sz w:val="22"/>
                <w:szCs w:val="22"/>
              </w:rPr>
              <w:footnoteReference w:id="23"/>
            </w:r>
            <w:r w:rsidRPr="00203156">
              <w:rPr>
                <w:sz w:val="22"/>
                <w:szCs w:val="22"/>
              </w:rPr>
              <w:t xml:space="preserve">. </w:t>
            </w:r>
          </w:p>
        </w:tc>
        <w:tc>
          <w:tcPr>
            <w:tcW w:w="1996" w:type="dxa"/>
            <w:vAlign w:val="center"/>
          </w:tcPr>
          <w:p w14:paraId="1680DE5B" w14:textId="77777777" w:rsidR="00F57CB1" w:rsidRPr="00203156" w:rsidRDefault="00E30814" w:rsidP="00F57CB1">
            <w:pPr>
              <w:pStyle w:val="Style11"/>
              <w:tabs>
                <w:tab w:val="left" w:leader="dot" w:pos="8424"/>
              </w:tabs>
              <w:spacing w:before="80" w:after="80" w:line="240" w:lineRule="auto"/>
              <w:jc w:val="center"/>
              <w:rPr>
                <w:sz w:val="22"/>
                <w:szCs w:val="22"/>
              </w:rPr>
            </w:pPr>
            <w:r w:rsidRPr="00203156">
              <w:rPr>
                <w:sz w:val="22"/>
                <w:szCs w:val="22"/>
              </w:rPr>
              <w:t>Must make the declaration. Where there are Specialized Sub-contractor/s, the Specialized Sub-contractor/s must also make the declaration.</w:t>
            </w:r>
          </w:p>
        </w:tc>
        <w:tc>
          <w:tcPr>
            <w:tcW w:w="1874" w:type="dxa"/>
            <w:vAlign w:val="center"/>
          </w:tcPr>
          <w:p w14:paraId="68DF05F9" w14:textId="77777777" w:rsidR="00F57CB1" w:rsidRPr="00203156" w:rsidRDefault="00F57CB1" w:rsidP="00F57CB1">
            <w:pPr>
              <w:pStyle w:val="Style11"/>
              <w:tabs>
                <w:tab w:val="left" w:leader="dot" w:pos="8424"/>
              </w:tabs>
              <w:spacing w:before="80" w:after="80" w:line="240" w:lineRule="auto"/>
              <w:jc w:val="center"/>
              <w:rPr>
                <w:sz w:val="22"/>
                <w:szCs w:val="22"/>
              </w:rPr>
            </w:pPr>
            <w:r w:rsidRPr="00203156">
              <w:rPr>
                <w:sz w:val="22"/>
                <w:szCs w:val="22"/>
              </w:rPr>
              <w:t>N/A</w:t>
            </w:r>
          </w:p>
        </w:tc>
        <w:tc>
          <w:tcPr>
            <w:tcW w:w="1530" w:type="dxa"/>
            <w:vAlign w:val="center"/>
          </w:tcPr>
          <w:p w14:paraId="4EF51525" w14:textId="77777777" w:rsidR="00F57CB1" w:rsidRPr="00203156" w:rsidRDefault="00E30814" w:rsidP="00F57CB1">
            <w:pPr>
              <w:pStyle w:val="Style11"/>
              <w:tabs>
                <w:tab w:val="left" w:leader="dot" w:pos="8424"/>
              </w:tabs>
              <w:spacing w:before="80" w:after="80" w:line="240" w:lineRule="auto"/>
              <w:rPr>
                <w:sz w:val="22"/>
                <w:szCs w:val="22"/>
              </w:rPr>
            </w:pPr>
            <w:r w:rsidRPr="00203156">
              <w:rPr>
                <w:sz w:val="22"/>
                <w:szCs w:val="22"/>
              </w:rPr>
              <w:t>Each must make the declaration. Where there are Specialized Sub-contractor/s, the Specialized Sub-contractor/s must also make the declaration.</w:t>
            </w:r>
          </w:p>
        </w:tc>
        <w:tc>
          <w:tcPr>
            <w:tcW w:w="1710" w:type="dxa"/>
            <w:vAlign w:val="center"/>
          </w:tcPr>
          <w:p w14:paraId="2B3917AA" w14:textId="77777777" w:rsidR="00F57CB1" w:rsidRPr="00203156" w:rsidRDefault="00F57CB1" w:rsidP="00F57CB1">
            <w:pPr>
              <w:spacing w:before="80" w:after="80"/>
              <w:jc w:val="center"/>
            </w:pPr>
            <w:r w:rsidRPr="00203156">
              <w:t>N/A</w:t>
            </w:r>
          </w:p>
        </w:tc>
        <w:tc>
          <w:tcPr>
            <w:tcW w:w="1530" w:type="dxa"/>
            <w:vAlign w:val="center"/>
          </w:tcPr>
          <w:p w14:paraId="484DABD3" w14:textId="72449BF0" w:rsidR="00F57CB1" w:rsidRPr="00203156" w:rsidRDefault="00F57CB1" w:rsidP="00F57CB1">
            <w:pPr>
              <w:pStyle w:val="Style11"/>
              <w:tabs>
                <w:tab w:val="left" w:leader="dot" w:pos="8424"/>
              </w:tabs>
              <w:spacing w:before="80" w:after="80" w:line="240" w:lineRule="auto"/>
              <w:rPr>
                <w:sz w:val="22"/>
                <w:szCs w:val="22"/>
              </w:rPr>
            </w:pPr>
            <w:r w:rsidRPr="00203156">
              <w:rPr>
                <w:sz w:val="22"/>
                <w:szCs w:val="22"/>
              </w:rPr>
              <w:t>Form CON-3 ES</w:t>
            </w:r>
            <w:r w:rsidR="000F402B">
              <w:rPr>
                <w:sz w:val="22"/>
                <w:szCs w:val="22"/>
              </w:rPr>
              <w:t xml:space="preserve"> </w:t>
            </w:r>
            <w:r w:rsidRPr="00203156">
              <w:rPr>
                <w:sz w:val="22"/>
                <w:szCs w:val="22"/>
              </w:rPr>
              <w:t>Performance Declaration</w:t>
            </w:r>
          </w:p>
        </w:tc>
      </w:tr>
      <w:tr w:rsidR="00F57CB1" w:rsidRPr="00203156" w14:paraId="0A2C9517" w14:textId="77777777" w:rsidTr="006C358D">
        <w:tc>
          <w:tcPr>
            <w:tcW w:w="13428" w:type="dxa"/>
            <w:gridSpan w:val="8"/>
            <w:shd w:val="clear" w:color="auto" w:fill="7F7F7F" w:themeFill="text1" w:themeFillTint="80"/>
          </w:tcPr>
          <w:p w14:paraId="45B34A0C" w14:textId="77777777" w:rsidR="00F57CB1" w:rsidRPr="00203156" w:rsidRDefault="00F57CB1" w:rsidP="00F57CB1">
            <w:pPr>
              <w:autoSpaceDE w:val="0"/>
              <w:autoSpaceDN w:val="0"/>
              <w:adjustRightInd w:val="0"/>
              <w:spacing w:before="120" w:after="120"/>
              <w:jc w:val="left"/>
              <w:rPr>
                <w:rFonts w:cs="Arial-BoldMT"/>
                <w:b/>
                <w:bCs w:val="0"/>
                <w:color w:val="FFFFFF" w:themeColor="background1"/>
              </w:rPr>
            </w:pPr>
            <w:bookmarkStart w:id="497" w:name="_Toc333569799"/>
            <w:r w:rsidRPr="00203156">
              <w:rPr>
                <w:rFonts w:cs="Arial-BoldMT"/>
                <w:b/>
                <w:color w:val="FFFFFF" w:themeColor="background1"/>
              </w:rPr>
              <w:t>3. Financial Situation and Performance</w:t>
            </w:r>
            <w:bookmarkEnd w:id="497"/>
          </w:p>
        </w:tc>
      </w:tr>
      <w:tr w:rsidR="00F57CB1" w:rsidRPr="00203156" w14:paraId="5274E76D" w14:textId="77777777" w:rsidTr="00BD5F6A">
        <w:tc>
          <w:tcPr>
            <w:tcW w:w="570" w:type="dxa"/>
            <w:tcBorders>
              <w:bottom w:val="nil"/>
            </w:tcBorders>
          </w:tcPr>
          <w:p w14:paraId="6B6047F4" w14:textId="77777777" w:rsidR="00F57CB1" w:rsidRPr="00203156" w:rsidRDefault="00F57CB1" w:rsidP="00F57CB1">
            <w:pPr>
              <w:rPr>
                <w:b/>
                <w:sz w:val="22"/>
                <w:szCs w:val="22"/>
              </w:rPr>
            </w:pPr>
            <w:r w:rsidRPr="00203156">
              <w:rPr>
                <w:b/>
                <w:sz w:val="22"/>
                <w:szCs w:val="22"/>
              </w:rPr>
              <w:t>3.1</w:t>
            </w:r>
          </w:p>
        </w:tc>
        <w:tc>
          <w:tcPr>
            <w:tcW w:w="1451" w:type="dxa"/>
            <w:tcBorders>
              <w:bottom w:val="nil"/>
            </w:tcBorders>
          </w:tcPr>
          <w:p w14:paraId="67B5491C" w14:textId="77777777" w:rsidR="00F57CB1" w:rsidRPr="00203156" w:rsidRDefault="00F57CB1" w:rsidP="00F57CB1">
            <w:pPr>
              <w:spacing w:before="60" w:after="60"/>
              <w:rPr>
                <w:b/>
                <w:sz w:val="22"/>
                <w:szCs w:val="22"/>
              </w:rPr>
            </w:pPr>
            <w:r w:rsidRPr="00203156">
              <w:rPr>
                <w:b/>
                <w:sz w:val="22"/>
                <w:szCs w:val="22"/>
              </w:rPr>
              <w:t>Financial Capabilities</w:t>
            </w:r>
          </w:p>
        </w:tc>
        <w:tc>
          <w:tcPr>
            <w:tcW w:w="2767" w:type="dxa"/>
            <w:tcBorders>
              <w:bottom w:val="nil"/>
            </w:tcBorders>
          </w:tcPr>
          <w:p w14:paraId="30C29F8C" w14:textId="77777777" w:rsidR="00F57CB1" w:rsidRPr="00203156" w:rsidRDefault="00F57CB1" w:rsidP="00F57CB1">
            <w:pPr>
              <w:spacing w:before="60" w:after="60"/>
              <w:jc w:val="left"/>
              <w:rPr>
                <w:sz w:val="22"/>
                <w:szCs w:val="22"/>
              </w:rPr>
            </w:pPr>
            <w:bookmarkStart w:id="498" w:name="_Toc325722875"/>
            <w:r w:rsidRPr="00203156">
              <w:rPr>
                <w:sz w:val="22"/>
                <w:szCs w:val="22"/>
              </w:rPr>
              <w:t xml:space="preserve">(i) The Bidder shall demonstrate that it has access to, or has available, liquid assets, unencumbered real assets, lines of credit, and other financial means (independent of any contractual advance payment) sufficient to meet the construction cash flow requirements estimated as USD $ </w:t>
            </w:r>
            <w:r w:rsidRPr="00203156">
              <w:rPr>
                <w:i/>
                <w:sz w:val="22"/>
                <w:szCs w:val="22"/>
              </w:rPr>
              <w:t>[insert amount]</w:t>
            </w:r>
            <w:r w:rsidRPr="00203156">
              <w:rPr>
                <w:sz w:val="22"/>
                <w:szCs w:val="22"/>
              </w:rPr>
              <w:t xml:space="preserve"> for the subject contract(s) net of the Bidder’s other commitments</w:t>
            </w:r>
            <w:bookmarkEnd w:id="498"/>
          </w:p>
          <w:p w14:paraId="356F98AC" w14:textId="77777777" w:rsidR="00F57CB1" w:rsidRPr="00203156" w:rsidRDefault="00F57CB1" w:rsidP="00F57CB1">
            <w:pPr>
              <w:spacing w:before="60" w:after="60"/>
              <w:jc w:val="left"/>
              <w:rPr>
                <w:sz w:val="22"/>
                <w:szCs w:val="22"/>
              </w:rPr>
            </w:pPr>
            <w:bookmarkStart w:id="499" w:name="_Toc325722876"/>
            <w:r w:rsidRPr="00203156">
              <w:rPr>
                <w:sz w:val="22"/>
                <w:szCs w:val="22"/>
              </w:rPr>
              <w:t>(ii) The Bidders shall also demonstrate, to the satisfaction of the Employer, that it has adequate sources of finance to meet the cash flow requirements on works currently in progress and for future contract commitments.</w:t>
            </w:r>
            <w:bookmarkEnd w:id="499"/>
          </w:p>
          <w:p w14:paraId="1540DE05" w14:textId="77777777" w:rsidR="00F57CB1" w:rsidRPr="00203156" w:rsidRDefault="00F57CB1" w:rsidP="00F57CB1">
            <w:pPr>
              <w:spacing w:before="60" w:after="60"/>
              <w:jc w:val="left"/>
              <w:rPr>
                <w:sz w:val="22"/>
                <w:szCs w:val="22"/>
              </w:rPr>
            </w:pPr>
            <w:bookmarkStart w:id="500" w:name="_Toc325722877"/>
            <w:r w:rsidRPr="00203156">
              <w:rPr>
                <w:sz w:val="22"/>
                <w:szCs w:val="22"/>
              </w:rPr>
              <w:t xml:space="preserve">(iii) The audited balance sheets or, if not required by the laws of the Bidder’s country, other financial statements acceptable to the Employer, for the last </w:t>
            </w:r>
            <w:r w:rsidRPr="00203156">
              <w:rPr>
                <w:i/>
                <w:sz w:val="22"/>
                <w:szCs w:val="22"/>
              </w:rPr>
              <w:t xml:space="preserve">[insert number of years] </w:t>
            </w:r>
            <w:r w:rsidRPr="00203156">
              <w:rPr>
                <w:sz w:val="22"/>
                <w:szCs w:val="22"/>
              </w:rPr>
              <w:t>years shall be submitted and must demonstrate the current soundness of the Bidder’s financial position and indicate its prospective long-term profitability.</w:t>
            </w:r>
            <w:bookmarkEnd w:id="500"/>
          </w:p>
        </w:tc>
        <w:tc>
          <w:tcPr>
            <w:tcW w:w="1996" w:type="dxa"/>
            <w:tcBorders>
              <w:bottom w:val="nil"/>
            </w:tcBorders>
          </w:tcPr>
          <w:p w14:paraId="74922FFE" w14:textId="77777777" w:rsidR="00F57CB1" w:rsidRPr="00203156" w:rsidRDefault="00F57CB1" w:rsidP="00F57CB1">
            <w:pPr>
              <w:spacing w:before="60" w:after="60"/>
              <w:jc w:val="left"/>
              <w:rPr>
                <w:sz w:val="22"/>
                <w:szCs w:val="22"/>
              </w:rPr>
            </w:pPr>
            <w:bookmarkStart w:id="501" w:name="_Toc325722878"/>
            <w:r w:rsidRPr="00203156">
              <w:rPr>
                <w:sz w:val="22"/>
                <w:szCs w:val="22"/>
              </w:rPr>
              <w:t>Must meet requirement</w:t>
            </w:r>
            <w:bookmarkEnd w:id="501"/>
          </w:p>
          <w:p w14:paraId="27481CBC" w14:textId="77777777" w:rsidR="00F57CB1" w:rsidRPr="00203156" w:rsidRDefault="00F57CB1" w:rsidP="00F57CB1">
            <w:pPr>
              <w:spacing w:before="60" w:after="60"/>
              <w:jc w:val="left"/>
              <w:rPr>
                <w:sz w:val="22"/>
                <w:szCs w:val="22"/>
              </w:rPr>
            </w:pPr>
          </w:p>
          <w:p w14:paraId="14831CB6" w14:textId="77777777" w:rsidR="00F57CB1" w:rsidRPr="00203156" w:rsidRDefault="00F57CB1" w:rsidP="00F57CB1">
            <w:pPr>
              <w:spacing w:before="60" w:after="60"/>
              <w:jc w:val="left"/>
              <w:rPr>
                <w:sz w:val="22"/>
                <w:szCs w:val="22"/>
              </w:rPr>
            </w:pPr>
          </w:p>
          <w:p w14:paraId="04F11F61" w14:textId="77777777" w:rsidR="00F57CB1" w:rsidRPr="00203156" w:rsidRDefault="00F57CB1" w:rsidP="00F57CB1">
            <w:pPr>
              <w:spacing w:before="60" w:after="60"/>
              <w:jc w:val="left"/>
              <w:rPr>
                <w:sz w:val="22"/>
                <w:szCs w:val="22"/>
              </w:rPr>
            </w:pPr>
          </w:p>
          <w:p w14:paraId="314D74A0" w14:textId="77777777" w:rsidR="00F57CB1" w:rsidRPr="00203156" w:rsidRDefault="00F57CB1" w:rsidP="00F57CB1">
            <w:pPr>
              <w:spacing w:before="60" w:after="60"/>
              <w:jc w:val="left"/>
              <w:rPr>
                <w:sz w:val="22"/>
                <w:szCs w:val="22"/>
              </w:rPr>
            </w:pPr>
          </w:p>
          <w:p w14:paraId="037FF44C" w14:textId="77777777" w:rsidR="00F57CB1" w:rsidRPr="00203156" w:rsidRDefault="00F57CB1" w:rsidP="00F57CB1">
            <w:pPr>
              <w:spacing w:before="60" w:after="60"/>
              <w:jc w:val="left"/>
              <w:rPr>
                <w:sz w:val="22"/>
                <w:szCs w:val="22"/>
              </w:rPr>
            </w:pPr>
          </w:p>
          <w:p w14:paraId="5ECBB6BD" w14:textId="77777777" w:rsidR="00F57CB1" w:rsidRPr="00203156" w:rsidRDefault="00F57CB1" w:rsidP="00F57CB1">
            <w:pPr>
              <w:spacing w:before="60" w:after="60"/>
              <w:jc w:val="left"/>
              <w:rPr>
                <w:sz w:val="22"/>
                <w:szCs w:val="22"/>
              </w:rPr>
            </w:pPr>
          </w:p>
          <w:p w14:paraId="482E542A" w14:textId="77777777" w:rsidR="00F57CB1" w:rsidRPr="00203156" w:rsidRDefault="00F57CB1" w:rsidP="00F57CB1">
            <w:pPr>
              <w:spacing w:before="60" w:after="60"/>
              <w:jc w:val="left"/>
              <w:rPr>
                <w:sz w:val="22"/>
                <w:szCs w:val="22"/>
              </w:rPr>
            </w:pPr>
          </w:p>
          <w:p w14:paraId="345FB17D" w14:textId="77777777" w:rsidR="00F57CB1" w:rsidRPr="00203156" w:rsidRDefault="00F57CB1" w:rsidP="00F57CB1">
            <w:pPr>
              <w:spacing w:before="60" w:after="60"/>
              <w:jc w:val="left"/>
              <w:rPr>
                <w:sz w:val="22"/>
                <w:szCs w:val="22"/>
              </w:rPr>
            </w:pPr>
          </w:p>
          <w:p w14:paraId="5628E745" w14:textId="77777777" w:rsidR="00F57CB1" w:rsidRPr="00203156" w:rsidRDefault="00F57CB1" w:rsidP="00F57CB1">
            <w:pPr>
              <w:spacing w:before="60" w:after="60"/>
              <w:jc w:val="left"/>
              <w:rPr>
                <w:sz w:val="22"/>
                <w:szCs w:val="22"/>
              </w:rPr>
            </w:pPr>
          </w:p>
          <w:p w14:paraId="7A3D1A41" w14:textId="77777777" w:rsidR="00F57CB1" w:rsidRPr="00203156" w:rsidRDefault="00F57CB1" w:rsidP="00F57CB1">
            <w:pPr>
              <w:spacing w:before="60" w:after="60"/>
              <w:jc w:val="left"/>
              <w:rPr>
                <w:sz w:val="22"/>
                <w:szCs w:val="22"/>
              </w:rPr>
            </w:pPr>
          </w:p>
          <w:p w14:paraId="152527CD" w14:textId="77777777" w:rsidR="00F57CB1" w:rsidRPr="00203156" w:rsidRDefault="00F57CB1" w:rsidP="00F57CB1">
            <w:pPr>
              <w:spacing w:before="60" w:after="60"/>
              <w:jc w:val="left"/>
              <w:rPr>
                <w:sz w:val="22"/>
                <w:szCs w:val="22"/>
              </w:rPr>
            </w:pPr>
          </w:p>
          <w:p w14:paraId="4D74A46F" w14:textId="77777777" w:rsidR="00F57CB1" w:rsidRPr="00203156" w:rsidRDefault="00F57CB1" w:rsidP="00F57CB1">
            <w:pPr>
              <w:spacing w:before="60" w:after="60"/>
              <w:jc w:val="left"/>
              <w:rPr>
                <w:sz w:val="22"/>
                <w:szCs w:val="22"/>
              </w:rPr>
            </w:pPr>
          </w:p>
          <w:p w14:paraId="0ED522AD" w14:textId="77777777" w:rsidR="00F57CB1" w:rsidRPr="00203156" w:rsidRDefault="00F57CB1" w:rsidP="00F57CB1">
            <w:pPr>
              <w:spacing w:before="60" w:after="60"/>
              <w:jc w:val="left"/>
              <w:rPr>
                <w:sz w:val="22"/>
                <w:szCs w:val="22"/>
              </w:rPr>
            </w:pPr>
          </w:p>
          <w:p w14:paraId="219FECFD" w14:textId="77777777" w:rsidR="00F57CB1" w:rsidRPr="00203156" w:rsidRDefault="00F57CB1" w:rsidP="00F57CB1">
            <w:pPr>
              <w:spacing w:before="60" w:after="60"/>
              <w:jc w:val="left"/>
              <w:rPr>
                <w:sz w:val="22"/>
                <w:szCs w:val="22"/>
              </w:rPr>
            </w:pPr>
          </w:p>
          <w:p w14:paraId="0F536AD9" w14:textId="77777777" w:rsidR="00F57CB1" w:rsidRPr="00203156" w:rsidRDefault="00F57CB1" w:rsidP="00F57CB1">
            <w:pPr>
              <w:spacing w:before="60" w:after="60"/>
              <w:jc w:val="left"/>
              <w:rPr>
                <w:sz w:val="22"/>
                <w:szCs w:val="22"/>
              </w:rPr>
            </w:pPr>
          </w:p>
          <w:p w14:paraId="0E36BE82" w14:textId="77777777" w:rsidR="00F57CB1" w:rsidRPr="00203156" w:rsidRDefault="00F57CB1" w:rsidP="00F57CB1">
            <w:pPr>
              <w:spacing w:before="60" w:after="60"/>
              <w:jc w:val="left"/>
              <w:rPr>
                <w:sz w:val="22"/>
                <w:szCs w:val="22"/>
              </w:rPr>
            </w:pPr>
          </w:p>
          <w:p w14:paraId="65373320" w14:textId="77777777" w:rsidR="00F57CB1" w:rsidRPr="00203156" w:rsidRDefault="00F57CB1" w:rsidP="00F57CB1">
            <w:pPr>
              <w:spacing w:before="60" w:after="60"/>
              <w:jc w:val="left"/>
              <w:rPr>
                <w:sz w:val="22"/>
                <w:szCs w:val="22"/>
              </w:rPr>
            </w:pPr>
          </w:p>
          <w:p w14:paraId="11B151C8" w14:textId="77777777" w:rsidR="00F57CB1" w:rsidRPr="00203156" w:rsidRDefault="00F57CB1" w:rsidP="00F57CB1">
            <w:pPr>
              <w:spacing w:before="60" w:after="60"/>
              <w:jc w:val="left"/>
              <w:rPr>
                <w:sz w:val="22"/>
                <w:szCs w:val="22"/>
              </w:rPr>
            </w:pPr>
          </w:p>
          <w:p w14:paraId="5A9B227F" w14:textId="77777777" w:rsidR="00F57CB1" w:rsidRPr="00203156" w:rsidRDefault="00F57CB1" w:rsidP="00F57CB1">
            <w:pPr>
              <w:spacing w:before="60" w:after="60"/>
              <w:jc w:val="left"/>
              <w:rPr>
                <w:sz w:val="22"/>
                <w:szCs w:val="22"/>
              </w:rPr>
            </w:pPr>
          </w:p>
          <w:p w14:paraId="0C874EDC" w14:textId="77777777" w:rsidR="00F57CB1" w:rsidRPr="00203156" w:rsidRDefault="00F57CB1" w:rsidP="00F57CB1">
            <w:pPr>
              <w:spacing w:before="60" w:after="60"/>
              <w:jc w:val="left"/>
              <w:rPr>
                <w:sz w:val="22"/>
                <w:szCs w:val="22"/>
              </w:rPr>
            </w:pPr>
            <w:bookmarkStart w:id="502" w:name="_Toc325722879"/>
            <w:r w:rsidRPr="00203156">
              <w:rPr>
                <w:sz w:val="22"/>
                <w:szCs w:val="22"/>
              </w:rPr>
              <w:t>Must meet requirement</w:t>
            </w:r>
            <w:bookmarkEnd w:id="502"/>
          </w:p>
          <w:p w14:paraId="3DE916E7" w14:textId="77777777" w:rsidR="00F57CB1" w:rsidRPr="00203156" w:rsidRDefault="00F57CB1" w:rsidP="00F57CB1">
            <w:pPr>
              <w:spacing w:before="60" w:after="60"/>
              <w:jc w:val="left"/>
              <w:rPr>
                <w:sz w:val="22"/>
                <w:szCs w:val="22"/>
              </w:rPr>
            </w:pPr>
          </w:p>
          <w:p w14:paraId="3220729C" w14:textId="77777777" w:rsidR="00F57CB1" w:rsidRPr="00203156" w:rsidRDefault="00F57CB1" w:rsidP="00F57CB1">
            <w:pPr>
              <w:spacing w:before="60" w:after="60"/>
              <w:jc w:val="left"/>
              <w:rPr>
                <w:sz w:val="22"/>
                <w:szCs w:val="22"/>
              </w:rPr>
            </w:pPr>
          </w:p>
          <w:p w14:paraId="21D9AA95" w14:textId="77777777" w:rsidR="00F57CB1" w:rsidRPr="00203156" w:rsidRDefault="00F57CB1" w:rsidP="00F57CB1">
            <w:pPr>
              <w:spacing w:before="60" w:after="60"/>
              <w:jc w:val="left"/>
              <w:rPr>
                <w:sz w:val="22"/>
                <w:szCs w:val="22"/>
              </w:rPr>
            </w:pPr>
          </w:p>
          <w:p w14:paraId="3671DCCA" w14:textId="77777777" w:rsidR="00F57CB1" w:rsidRPr="00203156" w:rsidRDefault="00F57CB1" w:rsidP="00F57CB1">
            <w:pPr>
              <w:spacing w:before="60" w:after="60"/>
              <w:jc w:val="left"/>
              <w:rPr>
                <w:sz w:val="22"/>
                <w:szCs w:val="22"/>
              </w:rPr>
            </w:pPr>
          </w:p>
          <w:p w14:paraId="492FEFDF" w14:textId="77777777" w:rsidR="00F57CB1" w:rsidRPr="00203156" w:rsidRDefault="00F57CB1" w:rsidP="00F57CB1">
            <w:pPr>
              <w:spacing w:before="60" w:after="60"/>
              <w:jc w:val="left"/>
              <w:rPr>
                <w:sz w:val="22"/>
                <w:szCs w:val="22"/>
              </w:rPr>
            </w:pPr>
          </w:p>
          <w:p w14:paraId="4F122A95" w14:textId="77777777" w:rsidR="00F57CB1" w:rsidRPr="00203156" w:rsidRDefault="00F57CB1" w:rsidP="00F57CB1">
            <w:pPr>
              <w:spacing w:before="60" w:after="60"/>
              <w:jc w:val="left"/>
              <w:rPr>
                <w:sz w:val="22"/>
                <w:szCs w:val="22"/>
              </w:rPr>
            </w:pPr>
            <w:bookmarkStart w:id="503" w:name="_Toc325722880"/>
            <w:r w:rsidRPr="00203156">
              <w:rPr>
                <w:sz w:val="22"/>
                <w:szCs w:val="22"/>
              </w:rPr>
              <w:t>Must meet requirement</w:t>
            </w:r>
            <w:bookmarkEnd w:id="503"/>
          </w:p>
        </w:tc>
        <w:tc>
          <w:tcPr>
            <w:tcW w:w="1874" w:type="dxa"/>
            <w:tcBorders>
              <w:bottom w:val="nil"/>
            </w:tcBorders>
          </w:tcPr>
          <w:p w14:paraId="06F8778A" w14:textId="77777777" w:rsidR="00F57CB1" w:rsidRPr="00203156" w:rsidRDefault="00F57CB1" w:rsidP="00F57CB1">
            <w:pPr>
              <w:spacing w:before="60" w:after="60"/>
              <w:jc w:val="left"/>
              <w:rPr>
                <w:sz w:val="22"/>
                <w:szCs w:val="22"/>
              </w:rPr>
            </w:pPr>
            <w:bookmarkStart w:id="504" w:name="_Toc325722884"/>
            <w:bookmarkStart w:id="505" w:name="_Toc325722881"/>
            <w:r w:rsidRPr="00203156">
              <w:rPr>
                <w:sz w:val="22"/>
                <w:szCs w:val="22"/>
              </w:rPr>
              <w:t>Must meet requirement</w:t>
            </w:r>
            <w:bookmarkEnd w:id="504"/>
          </w:p>
          <w:bookmarkEnd w:id="505"/>
          <w:p w14:paraId="050EA1B5" w14:textId="77777777" w:rsidR="00F57CB1" w:rsidRPr="00203156" w:rsidRDefault="00F57CB1" w:rsidP="00F57CB1">
            <w:pPr>
              <w:spacing w:before="60" w:after="60"/>
              <w:jc w:val="left"/>
              <w:rPr>
                <w:sz w:val="22"/>
                <w:szCs w:val="22"/>
              </w:rPr>
            </w:pPr>
          </w:p>
          <w:p w14:paraId="1D5E558D" w14:textId="77777777" w:rsidR="00F57CB1" w:rsidRPr="00203156" w:rsidRDefault="00F57CB1" w:rsidP="00F57CB1">
            <w:pPr>
              <w:spacing w:before="60" w:after="60"/>
              <w:jc w:val="left"/>
              <w:rPr>
                <w:sz w:val="22"/>
                <w:szCs w:val="22"/>
              </w:rPr>
            </w:pPr>
          </w:p>
          <w:p w14:paraId="4704CFEC" w14:textId="77777777" w:rsidR="00F57CB1" w:rsidRPr="00203156" w:rsidRDefault="00F57CB1" w:rsidP="00F57CB1">
            <w:pPr>
              <w:spacing w:before="60" w:after="60"/>
              <w:jc w:val="left"/>
              <w:rPr>
                <w:sz w:val="22"/>
                <w:szCs w:val="22"/>
              </w:rPr>
            </w:pPr>
          </w:p>
          <w:p w14:paraId="1EA97870" w14:textId="77777777" w:rsidR="00F57CB1" w:rsidRPr="00203156" w:rsidRDefault="00F57CB1" w:rsidP="00F57CB1">
            <w:pPr>
              <w:spacing w:before="60" w:after="60"/>
              <w:jc w:val="left"/>
              <w:rPr>
                <w:sz w:val="22"/>
                <w:szCs w:val="22"/>
              </w:rPr>
            </w:pPr>
          </w:p>
          <w:p w14:paraId="667E2326" w14:textId="77777777" w:rsidR="00F57CB1" w:rsidRPr="00203156" w:rsidRDefault="00F57CB1" w:rsidP="00F57CB1">
            <w:pPr>
              <w:spacing w:before="60" w:after="60"/>
              <w:jc w:val="left"/>
              <w:rPr>
                <w:sz w:val="22"/>
                <w:szCs w:val="22"/>
              </w:rPr>
            </w:pPr>
          </w:p>
          <w:p w14:paraId="10174711" w14:textId="77777777" w:rsidR="00F57CB1" w:rsidRPr="00203156" w:rsidRDefault="00F57CB1" w:rsidP="00F57CB1">
            <w:pPr>
              <w:spacing w:before="60" w:after="60"/>
              <w:jc w:val="left"/>
              <w:rPr>
                <w:sz w:val="22"/>
                <w:szCs w:val="22"/>
              </w:rPr>
            </w:pPr>
          </w:p>
          <w:p w14:paraId="680E1DFB" w14:textId="77777777" w:rsidR="00F57CB1" w:rsidRPr="00203156" w:rsidRDefault="00F57CB1" w:rsidP="00F57CB1">
            <w:pPr>
              <w:spacing w:before="60" w:after="60"/>
              <w:jc w:val="left"/>
              <w:rPr>
                <w:sz w:val="22"/>
                <w:szCs w:val="22"/>
              </w:rPr>
            </w:pPr>
          </w:p>
          <w:p w14:paraId="00A118FA" w14:textId="77777777" w:rsidR="00F57CB1" w:rsidRPr="00203156" w:rsidRDefault="00F57CB1" w:rsidP="00F57CB1">
            <w:pPr>
              <w:spacing w:before="60" w:after="60"/>
              <w:jc w:val="left"/>
              <w:rPr>
                <w:sz w:val="22"/>
                <w:szCs w:val="22"/>
              </w:rPr>
            </w:pPr>
          </w:p>
          <w:p w14:paraId="3F47ECC9" w14:textId="77777777" w:rsidR="00F57CB1" w:rsidRPr="00203156" w:rsidRDefault="00F57CB1" w:rsidP="00F57CB1">
            <w:pPr>
              <w:spacing w:before="60" w:after="60"/>
              <w:jc w:val="left"/>
              <w:rPr>
                <w:sz w:val="22"/>
                <w:szCs w:val="22"/>
              </w:rPr>
            </w:pPr>
          </w:p>
          <w:p w14:paraId="4553BD2D" w14:textId="77777777" w:rsidR="00F57CB1" w:rsidRPr="00203156" w:rsidRDefault="00F57CB1" w:rsidP="00F57CB1">
            <w:pPr>
              <w:spacing w:before="60" w:after="60"/>
              <w:jc w:val="left"/>
              <w:rPr>
                <w:sz w:val="22"/>
                <w:szCs w:val="22"/>
              </w:rPr>
            </w:pPr>
          </w:p>
          <w:p w14:paraId="388D4AB4" w14:textId="77777777" w:rsidR="00F57CB1" w:rsidRPr="00203156" w:rsidRDefault="00F57CB1" w:rsidP="00F57CB1">
            <w:pPr>
              <w:spacing w:before="60" w:after="60"/>
              <w:jc w:val="left"/>
              <w:rPr>
                <w:sz w:val="22"/>
                <w:szCs w:val="22"/>
              </w:rPr>
            </w:pPr>
          </w:p>
          <w:p w14:paraId="1F77AFB0" w14:textId="77777777" w:rsidR="00F57CB1" w:rsidRPr="00203156" w:rsidRDefault="00F57CB1" w:rsidP="00F57CB1">
            <w:pPr>
              <w:spacing w:before="60" w:after="60"/>
              <w:jc w:val="left"/>
              <w:rPr>
                <w:sz w:val="22"/>
                <w:szCs w:val="22"/>
              </w:rPr>
            </w:pPr>
          </w:p>
          <w:p w14:paraId="4D9BB3AD" w14:textId="77777777" w:rsidR="00F57CB1" w:rsidRPr="00203156" w:rsidRDefault="00F57CB1" w:rsidP="00F57CB1">
            <w:pPr>
              <w:spacing w:before="60" w:after="60"/>
              <w:jc w:val="left"/>
              <w:rPr>
                <w:sz w:val="22"/>
                <w:szCs w:val="22"/>
              </w:rPr>
            </w:pPr>
          </w:p>
          <w:p w14:paraId="6948CB49" w14:textId="77777777" w:rsidR="00F57CB1" w:rsidRPr="00203156" w:rsidRDefault="00F57CB1" w:rsidP="00F57CB1">
            <w:pPr>
              <w:spacing w:before="60" w:after="60"/>
              <w:jc w:val="left"/>
              <w:rPr>
                <w:sz w:val="22"/>
                <w:szCs w:val="22"/>
              </w:rPr>
            </w:pPr>
          </w:p>
          <w:p w14:paraId="28ABAEC0" w14:textId="77777777" w:rsidR="00F57CB1" w:rsidRPr="00203156" w:rsidRDefault="00F57CB1" w:rsidP="00F57CB1">
            <w:pPr>
              <w:spacing w:before="60" w:after="60"/>
              <w:jc w:val="left"/>
              <w:rPr>
                <w:sz w:val="22"/>
                <w:szCs w:val="22"/>
              </w:rPr>
            </w:pPr>
          </w:p>
          <w:p w14:paraId="5D5BBF8F" w14:textId="77777777" w:rsidR="00F57CB1" w:rsidRPr="00203156" w:rsidRDefault="00F57CB1" w:rsidP="00F57CB1">
            <w:pPr>
              <w:spacing w:before="60" w:after="60"/>
              <w:jc w:val="left"/>
              <w:rPr>
                <w:sz w:val="22"/>
                <w:szCs w:val="22"/>
              </w:rPr>
            </w:pPr>
          </w:p>
          <w:p w14:paraId="23D0B98D" w14:textId="77777777" w:rsidR="00F57CB1" w:rsidRPr="00203156" w:rsidRDefault="00F57CB1" w:rsidP="00F57CB1">
            <w:pPr>
              <w:spacing w:before="60" w:after="60"/>
              <w:jc w:val="left"/>
              <w:rPr>
                <w:sz w:val="22"/>
                <w:szCs w:val="22"/>
              </w:rPr>
            </w:pPr>
          </w:p>
          <w:p w14:paraId="196B1F95" w14:textId="77777777" w:rsidR="00F57CB1" w:rsidRPr="00203156" w:rsidRDefault="00F57CB1" w:rsidP="00F57CB1">
            <w:pPr>
              <w:spacing w:before="60" w:after="60"/>
              <w:jc w:val="left"/>
              <w:rPr>
                <w:sz w:val="22"/>
                <w:szCs w:val="22"/>
              </w:rPr>
            </w:pPr>
          </w:p>
          <w:p w14:paraId="3DA743F0" w14:textId="77777777" w:rsidR="00F57CB1" w:rsidRPr="00203156" w:rsidRDefault="00F57CB1" w:rsidP="00F57CB1">
            <w:pPr>
              <w:spacing w:before="60" w:after="60"/>
              <w:jc w:val="left"/>
              <w:rPr>
                <w:sz w:val="22"/>
                <w:szCs w:val="22"/>
              </w:rPr>
            </w:pPr>
          </w:p>
          <w:p w14:paraId="54E6197D" w14:textId="77777777" w:rsidR="00F57CB1" w:rsidRPr="00203156" w:rsidRDefault="00F57CB1" w:rsidP="00F57CB1">
            <w:pPr>
              <w:spacing w:before="60" w:after="60"/>
              <w:jc w:val="left"/>
              <w:rPr>
                <w:sz w:val="22"/>
                <w:szCs w:val="22"/>
              </w:rPr>
            </w:pPr>
          </w:p>
          <w:p w14:paraId="1A6CBF4F" w14:textId="77777777" w:rsidR="00F57CB1" w:rsidRPr="00203156" w:rsidRDefault="00F57CB1" w:rsidP="00F57CB1">
            <w:pPr>
              <w:spacing w:before="60" w:after="60"/>
              <w:jc w:val="left"/>
              <w:rPr>
                <w:sz w:val="22"/>
                <w:szCs w:val="22"/>
              </w:rPr>
            </w:pPr>
            <w:bookmarkStart w:id="506" w:name="_Toc325722882"/>
            <w:r w:rsidRPr="00203156">
              <w:rPr>
                <w:sz w:val="22"/>
                <w:szCs w:val="22"/>
              </w:rPr>
              <w:t>Must meet requirement</w:t>
            </w:r>
            <w:bookmarkEnd w:id="506"/>
          </w:p>
          <w:p w14:paraId="58F3E694" w14:textId="77777777" w:rsidR="00F57CB1" w:rsidRPr="00203156" w:rsidRDefault="00F57CB1" w:rsidP="00F57CB1">
            <w:pPr>
              <w:spacing w:before="60" w:after="60"/>
              <w:jc w:val="left"/>
              <w:rPr>
                <w:sz w:val="22"/>
                <w:szCs w:val="22"/>
              </w:rPr>
            </w:pPr>
          </w:p>
          <w:p w14:paraId="1FE1B467" w14:textId="77777777" w:rsidR="00F57CB1" w:rsidRPr="00203156" w:rsidRDefault="00F57CB1" w:rsidP="00F57CB1">
            <w:pPr>
              <w:spacing w:before="60" w:after="60"/>
              <w:jc w:val="left"/>
              <w:rPr>
                <w:sz w:val="22"/>
                <w:szCs w:val="22"/>
              </w:rPr>
            </w:pPr>
          </w:p>
          <w:p w14:paraId="30D297D4" w14:textId="77777777" w:rsidR="00F57CB1" w:rsidRPr="00203156" w:rsidRDefault="00F57CB1" w:rsidP="00F57CB1">
            <w:pPr>
              <w:spacing w:before="60" w:after="60"/>
              <w:jc w:val="left"/>
              <w:rPr>
                <w:sz w:val="22"/>
                <w:szCs w:val="22"/>
              </w:rPr>
            </w:pPr>
          </w:p>
          <w:p w14:paraId="1A1773A3" w14:textId="77777777" w:rsidR="00F57CB1" w:rsidRPr="00203156" w:rsidRDefault="00F57CB1" w:rsidP="00F57CB1">
            <w:pPr>
              <w:spacing w:before="60" w:after="60"/>
              <w:jc w:val="left"/>
              <w:rPr>
                <w:sz w:val="22"/>
                <w:szCs w:val="22"/>
              </w:rPr>
            </w:pPr>
          </w:p>
          <w:p w14:paraId="10BC02F8" w14:textId="77777777" w:rsidR="00F57CB1" w:rsidRPr="00203156" w:rsidRDefault="00F57CB1" w:rsidP="00F57CB1">
            <w:pPr>
              <w:spacing w:before="60" w:after="60"/>
              <w:jc w:val="left"/>
              <w:rPr>
                <w:sz w:val="22"/>
                <w:szCs w:val="22"/>
              </w:rPr>
            </w:pPr>
            <w:bookmarkStart w:id="507" w:name="_Toc325722883"/>
            <w:r w:rsidRPr="00203156">
              <w:rPr>
                <w:sz w:val="22"/>
                <w:szCs w:val="22"/>
              </w:rPr>
              <w:t>N/A</w:t>
            </w:r>
            <w:bookmarkEnd w:id="507"/>
          </w:p>
        </w:tc>
        <w:tc>
          <w:tcPr>
            <w:tcW w:w="1530" w:type="dxa"/>
            <w:tcBorders>
              <w:bottom w:val="nil"/>
            </w:tcBorders>
          </w:tcPr>
          <w:p w14:paraId="17CA93E7" w14:textId="77777777" w:rsidR="00F57CB1" w:rsidRPr="00203156" w:rsidRDefault="00F57CB1" w:rsidP="00F57CB1">
            <w:pPr>
              <w:spacing w:before="60" w:after="60"/>
              <w:jc w:val="left"/>
              <w:rPr>
                <w:sz w:val="22"/>
                <w:szCs w:val="22"/>
              </w:rPr>
            </w:pPr>
            <w:r w:rsidRPr="00203156">
              <w:rPr>
                <w:sz w:val="22"/>
                <w:szCs w:val="22"/>
              </w:rPr>
              <w:t>N/A</w:t>
            </w:r>
          </w:p>
          <w:p w14:paraId="5198B40C" w14:textId="77777777" w:rsidR="00F57CB1" w:rsidRPr="00203156" w:rsidRDefault="00F57CB1" w:rsidP="00F57CB1">
            <w:pPr>
              <w:spacing w:before="60" w:after="60"/>
              <w:jc w:val="left"/>
              <w:rPr>
                <w:sz w:val="22"/>
                <w:szCs w:val="22"/>
              </w:rPr>
            </w:pPr>
          </w:p>
          <w:p w14:paraId="6A4013DD" w14:textId="77777777" w:rsidR="00F57CB1" w:rsidRPr="00203156" w:rsidRDefault="00F57CB1" w:rsidP="00F57CB1">
            <w:pPr>
              <w:spacing w:before="60" w:after="60"/>
              <w:jc w:val="left"/>
              <w:rPr>
                <w:sz w:val="22"/>
                <w:szCs w:val="22"/>
              </w:rPr>
            </w:pPr>
          </w:p>
          <w:p w14:paraId="3746E784" w14:textId="77777777" w:rsidR="00F57CB1" w:rsidRPr="00203156" w:rsidRDefault="00F57CB1" w:rsidP="00F57CB1">
            <w:pPr>
              <w:spacing w:before="60" w:after="60"/>
              <w:jc w:val="left"/>
              <w:rPr>
                <w:sz w:val="22"/>
                <w:szCs w:val="22"/>
              </w:rPr>
            </w:pPr>
          </w:p>
          <w:p w14:paraId="362C91D0" w14:textId="77777777" w:rsidR="00F57CB1" w:rsidRPr="00203156" w:rsidRDefault="00F57CB1" w:rsidP="00F57CB1">
            <w:pPr>
              <w:spacing w:before="60" w:after="60"/>
              <w:jc w:val="left"/>
              <w:rPr>
                <w:sz w:val="22"/>
                <w:szCs w:val="22"/>
              </w:rPr>
            </w:pPr>
          </w:p>
          <w:p w14:paraId="66E2B0C0" w14:textId="77777777" w:rsidR="00F57CB1" w:rsidRPr="00203156" w:rsidRDefault="00F57CB1" w:rsidP="00F57CB1">
            <w:pPr>
              <w:spacing w:before="60" w:after="60"/>
              <w:jc w:val="left"/>
              <w:rPr>
                <w:sz w:val="22"/>
                <w:szCs w:val="22"/>
              </w:rPr>
            </w:pPr>
          </w:p>
          <w:p w14:paraId="21A3ADF0" w14:textId="77777777" w:rsidR="00F57CB1" w:rsidRPr="00203156" w:rsidRDefault="00F57CB1" w:rsidP="00F57CB1">
            <w:pPr>
              <w:spacing w:before="60" w:after="60"/>
              <w:jc w:val="left"/>
              <w:rPr>
                <w:sz w:val="22"/>
                <w:szCs w:val="22"/>
              </w:rPr>
            </w:pPr>
          </w:p>
          <w:p w14:paraId="1F549127" w14:textId="77777777" w:rsidR="00F57CB1" w:rsidRPr="00203156" w:rsidRDefault="00F57CB1" w:rsidP="00F57CB1">
            <w:pPr>
              <w:spacing w:before="60" w:after="60"/>
              <w:jc w:val="left"/>
              <w:rPr>
                <w:sz w:val="22"/>
                <w:szCs w:val="22"/>
              </w:rPr>
            </w:pPr>
          </w:p>
          <w:p w14:paraId="0A514B28" w14:textId="77777777" w:rsidR="00F57CB1" w:rsidRPr="00203156" w:rsidRDefault="00F57CB1" w:rsidP="00F57CB1">
            <w:pPr>
              <w:spacing w:before="60" w:after="60"/>
              <w:jc w:val="left"/>
              <w:rPr>
                <w:sz w:val="22"/>
                <w:szCs w:val="22"/>
              </w:rPr>
            </w:pPr>
          </w:p>
          <w:p w14:paraId="6BBCE3AB" w14:textId="77777777" w:rsidR="00F57CB1" w:rsidRPr="00203156" w:rsidRDefault="00F57CB1" w:rsidP="00F57CB1">
            <w:pPr>
              <w:spacing w:before="60" w:after="60"/>
              <w:jc w:val="left"/>
              <w:rPr>
                <w:sz w:val="22"/>
                <w:szCs w:val="22"/>
              </w:rPr>
            </w:pPr>
          </w:p>
          <w:p w14:paraId="4877026B" w14:textId="77777777" w:rsidR="00F57CB1" w:rsidRPr="00203156" w:rsidRDefault="00F57CB1" w:rsidP="00F57CB1">
            <w:pPr>
              <w:spacing w:before="60" w:after="60"/>
              <w:jc w:val="left"/>
              <w:rPr>
                <w:sz w:val="22"/>
                <w:szCs w:val="22"/>
              </w:rPr>
            </w:pPr>
          </w:p>
          <w:p w14:paraId="18A4A0E9" w14:textId="77777777" w:rsidR="00F57CB1" w:rsidRPr="00203156" w:rsidRDefault="00F57CB1" w:rsidP="00F57CB1">
            <w:pPr>
              <w:spacing w:before="60" w:after="60"/>
              <w:jc w:val="left"/>
              <w:rPr>
                <w:sz w:val="22"/>
                <w:szCs w:val="22"/>
              </w:rPr>
            </w:pPr>
          </w:p>
          <w:p w14:paraId="7EBDBC8B" w14:textId="77777777" w:rsidR="00F57CB1" w:rsidRPr="00203156" w:rsidRDefault="00F57CB1" w:rsidP="00F57CB1">
            <w:pPr>
              <w:spacing w:before="60" w:after="60"/>
              <w:jc w:val="left"/>
              <w:rPr>
                <w:sz w:val="22"/>
                <w:szCs w:val="22"/>
              </w:rPr>
            </w:pPr>
          </w:p>
          <w:p w14:paraId="4FF71FA6" w14:textId="77777777" w:rsidR="00F57CB1" w:rsidRPr="00203156" w:rsidRDefault="00F57CB1" w:rsidP="00F57CB1">
            <w:pPr>
              <w:spacing w:before="60" w:after="60"/>
              <w:jc w:val="left"/>
              <w:rPr>
                <w:sz w:val="22"/>
                <w:szCs w:val="22"/>
              </w:rPr>
            </w:pPr>
          </w:p>
          <w:p w14:paraId="56860695" w14:textId="77777777" w:rsidR="00F57CB1" w:rsidRPr="00203156" w:rsidRDefault="00F57CB1" w:rsidP="00F57CB1">
            <w:pPr>
              <w:spacing w:before="60" w:after="60"/>
              <w:jc w:val="left"/>
              <w:rPr>
                <w:sz w:val="22"/>
                <w:szCs w:val="22"/>
              </w:rPr>
            </w:pPr>
          </w:p>
          <w:p w14:paraId="6EB775D1" w14:textId="77777777" w:rsidR="00F57CB1" w:rsidRPr="00203156" w:rsidRDefault="00F57CB1" w:rsidP="00F57CB1">
            <w:pPr>
              <w:spacing w:before="60" w:after="60"/>
              <w:jc w:val="left"/>
              <w:rPr>
                <w:sz w:val="22"/>
                <w:szCs w:val="22"/>
              </w:rPr>
            </w:pPr>
          </w:p>
          <w:p w14:paraId="0F2FBE27" w14:textId="77777777" w:rsidR="00F57CB1" w:rsidRPr="00203156" w:rsidRDefault="00F57CB1" w:rsidP="00F57CB1">
            <w:pPr>
              <w:spacing w:before="60" w:after="60"/>
              <w:jc w:val="left"/>
              <w:rPr>
                <w:sz w:val="22"/>
                <w:szCs w:val="22"/>
              </w:rPr>
            </w:pPr>
          </w:p>
          <w:p w14:paraId="359E8EF2" w14:textId="77777777" w:rsidR="00F57CB1" w:rsidRPr="00203156" w:rsidRDefault="00F57CB1" w:rsidP="00F57CB1">
            <w:pPr>
              <w:spacing w:before="60" w:after="60"/>
              <w:jc w:val="left"/>
              <w:rPr>
                <w:sz w:val="22"/>
                <w:szCs w:val="22"/>
              </w:rPr>
            </w:pPr>
          </w:p>
          <w:p w14:paraId="1EDEBD45" w14:textId="77777777" w:rsidR="00F57CB1" w:rsidRPr="00203156" w:rsidRDefault="00F57CB1" w:rsidP="00F57CB1">
            <w:pPr>
              <w:spacing w:before="60" w:after="60"/>
              <w:jc w:val="left"/>
              <w:rPr>
                <w:sz w:val="22"/>
                <w:szCs w:val="22"/>
              </w:rPr>
            </w:pPr>
          </w:p>
          <w:p w14:paraId="620FD45C" w14:textId="77777777" w:rsidR="00F57CB1" w:rsidRPr="00203156" w:rsidRDefault="00F57CB1" w:rsidP="00F57CB1">
            <w:pPr>
              <w:spacing w:before="60" w:after="60"/>
              <w:jc w:val="left"/>
              <w:rPr>
                <w:sz w:val="22"/>
                <w:szCs w:val="22"/>
              </w:rPr>
            </w:pPr>
          </w:p>
          <w:p w14:paraId="1452B487" w14:textId="77777777" w:rsidR="00F57CB1" w:rsidRPr="00203156" w:rsidRDefault="00F57CB1" w:rsidP="00F57CB1">
            <w:pPr>
              <w:spacing w:before="60" w:after="60"/>
              <w:jc w:val="left"/>
              <w:rPr>
                <w:sz w:val="22"/>
                <w:szCs w:val="22"/>
              </w:rPr>
            </w:pPr>
            <w:bookmarkStart w:id="508" w:name="_Toc325722885"/>
            <w:r w:rsidRPr="00203156">
              <w:rPr>
                <w:sz w:val="22"/>
                <w:szCs w:val="22"/>
              </w:rPr>
              <w:t>N/A</w:t>
            </w:r>
            <w:bookmarkEnd w:id="508"/>
          </w:p>
          <w:p w14:paraId="43E4501F" w14:textId="77777777" w:rsidR="00F57CB1" w:rsidRPr="00203156" w:rsidRDefault="00F57CB1" w:rsidP="00F57CB1">
            <w:pPr>
              <w:spacing w:before="60" w:after="60"/>
              <w:jc w:val="left"/>
              <w:rPr>
                <w:sz w:val="22"/>
                <w:szCs w:val="22"/>
              </w:rPr>
            </w:pPr>
          </w:p>
          <w:p w14:paraId="28E28E21" w14:textId="77777777" w:rsidR="00F57CB1" w:rsidRPr="00203156" w:rsidRDefault="00F57CB1" w:rsidP="00F57CB1">
            <w:pPr>
              <w:spacing w:before="60" w:after="60"/>
              <w:jc w:val="left"/>
              <w:rPr>
                <w:sz w:val="22"/>
                <w:szCs w:val="22"/>
              </w:rPr>
            </w:pPr>
          </w:p>
          <w:p w14:paraId="16734BCD" w14:textId="77777777" w:rsidR="00F57CB1" w:rsidRPr="00203156" w:rsidRDefault="00F57CB1" w:rsidP="00F57CB1">
            <w:pPr>
              <w:spacing w:before="60" w:after="60"/>
              <w:jc w:val="left"/>
              <w:rPr>
                <w:sz w:val="22"/>
                <w:szCs w:val="22"/>
              </w:rPr>
            </w:pPr>
          </w:p>
          <w:p w14:paraId="602FB9B5" w14:textId="77777777" w:rsidR="00F57CB1" w:rsidRPr="00203156" w:rsidRDefault="00F57CB1" w:rsidP="00F57CB1">
            <w:pPr>
              <w:spacing w:before="60" w:after="60"/>
              <w:jc w:val="left"/>
              <w:rPr>
                <w:sz w:val="22"/>
                <w:szCs w:val="22"/>
              </w:rPr>
            </w:pPr>
          </w:p>
          <w:p w14:paraId="21F44479" w14:textId="77777777" w:rsidR="00F57CB1" w:rsidRPr="00203156" w:rsidRDefault="00F57CB1" w:rsidP="00F57CB1">
            <w:pPr>
              <w:spacing w:before="60" w:after="60"/>
              <w:jc w:val="left"/>
              <w:rPr>
                <w:sz w:val="22"/>
                <w:szCs w:val="22"/>
              </w:rPr>
            </w:pPr>
          </w:p>
          <w:p w14:paraId="32F3A921" w14:textId="77777777" w:rsidR="00F57CB1" w:rsidRPr="00203156" w:rsidRDefault="00F57CB1" w:rsidP="00F57CB1">
            <w:pPr>
              <w:spacing w:before="60" w:after="60"/>
              <w:jc w:val="left"/>
              <w:rPr>
                <w:sz w:val="22"/>
                <w:szCs w:val="22"/>
              </w:rPr>
            </w:pPr>
          </w:p>
          <w:p w14:paraId="48AC224A" w14:textId="77777777" w:rsidR="00F57CB1" w:rsidRPr="00203156" w:rsidRDefault="00F57CB1" w:rsidP="00F57CB1">
            <w:pPr>
              <w:spacing w:before="60" w:after="60"/>
              <w:jc w:val="left"/>
              <w:rPr>
                <w:sz w:val="22"/>
                <w:szCs w:val="22"/>
              </w:rPr>
            </w:pPr>
            <w:bookmarkStart w:id="509" w:name="_Toc325722886"/>
            <w:r w:rsidRPr="00203156">
              <w:rPr>
                <w:sz w:val="22"/>
                <w:szCs w:val="22"/>
              </w:rPr>
              <w:t>Must meet requirement</w:t>
            </w:r>
            <w:bookmarkEnd w:id="509"/>
          </w:p>
        </w:tc>
        <w:tc>
          <w:tcPr>
            <w:tcW w:w="1710" w:type="dxa"/>
            <w:tcBorders>
              <w:bottom w:val="nil"/>
            </w:tcBorders>
          </w:tcPr>
          <w:p w14:paraId="0EAC5FC8" w14:textId="77777777" w:rsidR="00F57CB1" w:rsidRPr="00203156" w:rsidRDefault="00F57CB1" w:rsidP="00F57CB1">
            <w:pPr>
              <w:spacing w:before="60" w:after="60"/>
              <w:jc w:val="left"/>
              <w:rPr>
                <w:sz w:val="22"/>
                <w:szCs w:val="22"/>
              </w:rPr>
            </w:pPr>
            <w:bookmarkStart w:id="510" w:name="_Toc325722887"/>
            <w:r w:rsidRPr="00203156">
              <w:rPr>
                <w:sz w:val="22"/>
                <w:szCs w:val="22"/>
              </w:rPr>
              <w:t>N/A</w:t>
            </w:r>
            <w:bookmarkEnd w:id="510"/>
          </w:p>
          <w:p w14:paraId="05E3288B" w14:textId="77777777" w:rsidR="00F57CB1" w:rsidRPr="00203156" w:rsidRDefault="00F57CB1" w:rsidP="00F57CB1">
            <w:pPr>
              <w:spacing w:before="60" w:after="60"/>
              <w:jc w:val="left"/>
              <w:rPr>
                <w:sz w:val="22"/>
                <w:szCs w:val="22"/>
              </w:rPr>
            </w:pPr>
          </w:p>
          <w:p w14:paraId="76970867" w14:textId="77777777" w:rsidR="00F57CB1" w:rsidRPr="00203156" w:rsidRDefault="00F57CB1" w:rsidP="00F57CB1">
            <w:pPr>
              <w:spacing w:before="60" w:after="60"/>
              <w:jc w:val="left"/>
              <w:rPr>
                <w:sz w:val="22"/>
                <w:szCs w:val="22"/>
              </w:rPr>
            </w:pPr>
          </w:p>
          <w:p w14:paraId="1B2A4232" w14:textId="77777777" w:rsidR="00F57CB1" w:rsidRPr="00203156" w:rsidRDefault="00F57CB1" w:rsidP="00F57CB1">
            <w:pPr>
              <w:spacing w:before="60" w:after="60"/>
              <w:jc w:val="left"/>
              <w:rPr>
                <w:sz w:val="22"/>
                <w:szCs w:val="22"/>
              </w:rPr>
            </w:pPr>
          </w:p>
          <w:p w14:paraId="3F3A257F" w14:textId="77777777" w:rsidR="00F57CB1" w:rsidRPr="00203156" w:rsidRDefault="00F57CB1" w:rsidP="00F57CB1">
            <w:pPr>
              <w:spacing w:before="60" w:after="60"/>
              <w:jc w:val="left"/>
              <w:rPr>
                <w:sz w:val="22"/>
                <w:szCs w:val="22"/>
              </w:rPr>
            </w:pPr>
          </w:p>
          <w:p w14:paraId="34BD4EDB" w14:textId="77777777" w:rsidR="00F57CB1" w:rsidRPr="00203156" w:rsidRDefault="00F57CB1" w:rsidP="00F57CB1">
            <w:pPr>
              <w:spacing w:before="60" w:after="60"/>
              <w:jc w:val="left"/>
              <w:rPr>
                <w:sz w:val="22"/>
                <w:szCs w:val="22"/>
              </w:rPr>
            </w:pPr>
          </w:p>
          <w:p w14:paraId="5D86F99B" w14:textId="77777777" w:rsidR="00F57CB1" w:rsidRPr="00203156" w:rsidRDefault="00F57CB1" w:rsidP="00F57CB1">
            <w:pPr>
              <w:spacing w:before="60" w:after="60"/>
              <w:jc w:val="left"/>
              <w:rPr>
                <w:sz w:val="22"/>
                <w:szCs w:val="22"/>
              </w:rPr>
            </w:pPr>
          </w:p>
          <w:p w14:paraId="1E22852E" w14:textId="77777777" w:rsidR="00F57CB1" w:rsidRPr="00203156" w:rsidRDefault="00F57CB1" w:rsidP="00F57CB1">
            <w:pPr>
              <w:spacing w:before="60" w:after="60"/>
              <w:jc w:val="left"/>
              <w:rPr>
                <w:sz w:val="22"/>
                <w:szCs w:val="22"/>
              </w:rPr>
            </w:pPr>
          </w:p>
          <w:p w14:paraId="2D5BEF55" w14:textId="77777777" w:rsidR="00F57CB1" w:rsidRPr="00203156" w:rsidRDefault="00F57CB1" w:rsidP="00F57CB1">
            <w:pPr>
              <w:spacing w:before="60" w:after="60"/>
              <w:jc w:val="left"/>
              <w:rPr>
                <w:sz w:val="22"/>
                <w:szCs w:val="22"/>
              </w:rPr>
            </w:pPr>
          </w:p>
          <w:p w14:paraId="3AF95D81" w14:textId="77777777" w:rsidR="00F57CB1" w:rsidRPr="00203156" w:rsidRDefault="00F57CB1" w:rsidP="00F57CB1">
            <w:pPr>
              <w:spacing w:before="60" w:after="60"/>
              <w:jc w:val="left"/>
              <w:rPr>
                <w:sz w:val="22"/>
                <w:szCs w:val="22"/>
              </w:rPr>
            </w:pPr>
          </w:p>
          <w:p w14:paraId="0B84FE99" w14:textId="77777777" w:rsidR="00F57CB1" w:rsidRPr="00203156" w:rsidRDefault="00F57CB1" w:rsidP="00F57CB1">
            <w:pPr>
              <w:spacing w:before="60" w:after="60"/>
              <w:jc w:val="left"/>
              <w:rPr>
                <w:sz w:val="22"/>
                <w:szCs w:val="22"/>
              </w:rPr>
            </w:pPr>
          </w:p>
          <w:p w14:paraId="0827FA2B" w14:textId="77777777" w:rsidR="00F57CB1" w:rsidRPr="00203156" w:rsidRDefault="00F57CB1" w:rsidP="00F57CB1">
            <w:pPr>
              <w:spacing w:before="60" w:after="60"/>
              <w:jc w:val="left"/>
              <w:rPr>
                <w:sz w:val="22"/>
                <w:szCs w:val="22"/>
              </w:rPr>
            </w:pPr>
          </w:p>
          <w:p w14:paraId="00B4FB26" w14:textId="77777777" w:rsidR="00F57CB1" w:rsidRPr="00203156" w:rsidRDefault="00F57CB1" w:rsidP="00F57CB1">
            <w:pPr>
              <w:spacing w:before="60" w:after="60"/>
              <w:jc w:val="left"/>
              <w:rPr>
                <w:sz w:val="22"/>
                <w:szCs w:val="22"/>
              </w:rPr>
            </w:pPr>
          </w:p>
          <w:p w14:paraId="3A1384C5" w14:textId="77777777" w:rsidR="00F57CB1" w:rsidRPr="00203156" w:rsidRDefault="00F57CB1" w:rsidP="00F57CB1">
            <w:pPr>
              <w:spacing w:before="60" w:after="60"/>
              <w:jc w:val="left"/>
              <w:rPr>
                <w:sz w:val="22"/>
                <w:szCs w:val="22"/>
              </w:rPr>
            </w:pPr>
          </w:p>
          <w:p w14:paraId="19D95A9A" w14:textId="77777777" w:rsidR="00F57CB1" w:rsidRPr="00203156" w:rsidRDefault="00F57CB1" w:rsidP="00F57CB1">
            <w:pPr>
              <w:spacing w:before="60" w:after="60"/>
              <w:jc w:val="left"/>
              <w:rPr>
                <w:sz w:val="22"/>
                <w:szCs w:val="22"/>
              </w:rPr>
            </w:pPr>
          </w:p>
          <w:p w14:paraId="42758D81" w14:textId="77777777" w:rsidR="00F57CB1" w:rsidRPr="00203156" w:rsidRDefault="00F57CB1" w:rsidP="00F57CB1">
            <w:pPr>
              <w:spacing w:before="60" w:after="60"/>
              <w:jc w:val="left"/>
              <w:rPr>
                <w:sz w:val="22"/>
                <w:szCs w:val="22"/>
              </w:rPr>
            </w:pPr>
          </w:p>
          <w:p w14:paraId="32C2533F" w14:textId="77777777" w:rsidR="00F57CB1" w:rsidRPr="00203156" w:rsidRDefault="00F57CB1" w:rsidP="00F57CB1">
            <w:pPr>
              <w:spacing w:before="60" w:after="60"/>
              <w:jc w:val="left"/>
              <w:rPr>
                <w:sz w:val="22"/>
                <w:szCs w:val="22"/>
              </w:rPr>
            </w:pPr>
          </w:p>
          <w:p w14:paraId="6400795E" w14:textId="77777777" w:rsidR="00F57CB1" w:rsidRPr="00203156" w:rsidRDefault="00F57CB1" w:rsidP="00F57CB1">
            <w:pPr>
              <w:spacing w:before="60" w:after="60"/>
              <w:jc w:val="left"/>
              <w:rPr>
                <w:sz w:val="22"/>
                <w:szCs w:val="22"/>
              </w:rPr>
            </w:pPr>
          </w:p>
          <w:p w14:paraId="013CF10E" w14:textId="77777777" w:rsidR="00F57CB1" w:rsidRPr="00203156" w:rsidRDefault="00F57CB1" w:rsidP="00F57CB1">
            <w:pPr>
              <w:spacing w:before="60" w:after="60"/>
              <w:jc w:val="left"/>
              <w:rPr>
                <w:sz w:val="22"/>
                <w:szCs w:val="22"/>
              </w:rPr>
            </w:pPr>
          </w:p>
          <w:p w14:paraId="19F85AC3" w14:textId="77777777" w:rsidR="00F57CB1" w:rsidRPr="00203156" w:rsidRDefault="00F57CB1" w:rsidP="00F57CB1">
            <w:pPr>
              <w:spacing w:before="60" w:after="60"/>
              <w:jc w:val="left"/>
              <w:rPr>
                <w:sz w:val="22"/>
                <w:szCs w:val="22"/>
              </w:rPr>
            </w:pPr>
          </w:p>
          <w:p w14:paraId="67BEB8EA" w14:textId="77777777" w:rsidR="00F57CB1" w:rsidRPr="00203156" w:rsidRDefault="00F57CB1" w:rsidP="00F57CB1">
            <w:pPr>
              <w:spacing w:before="60" w:after="60"/>
              <w:jc w:val="left"/>
              <w:rPr>
                <w:sz w:val="22"/>
                <w:szCs w:val="22"/>
              </w:rPr>
            </w:pPr>
          </w:p>
          <w:p w14:paraId="1AC8D8B1" w14:textId="77777777" w:rsidR="00F57CB1" w:rsidRPr="00203156" w:rsidRDefault="00F57CB1" w:rsidP="00F57CB1">
            <w:pPr>
              <w:spacing w:before="60" w:after="60"/>
              <w:jc w:val="left"/>
              <w:rPr>
                <w:sz w:val="22"/>
                <w:szCs w:val="22"/>
              </w:rPr>
            </w:pPr>
            <w:bookmarkStart w:id="511" w:name="_Toc325722888"/>
            <w:r w:rsidRPr="00203156">
              <w:rPr>
                <w:sz w:val="22"/>
                <w:szCs w:val="22"/>
              </w:rPr>
              <w:t>N/A</w:t>
            </w:r>
            <w:bookmarkEnd w:id="511"/>
          </w:p>
          <w:p w14:paraId="262DBAD8" w14:textId="77777777" w:rsidR="00F57CB1" w:rsidRPr="00203156" w:rsidRDefault="00F57CB1" w:rsidP="00F57CB1">
            <w:pPr>
              <w:spacing w:before="60" w:after="60"/>
              <w:jc w:val="left"/>
              <w:rPr>
                <w:sz w:val="22"/>
                <w:szCs w:val="22"/>
              </w:rPr>
            </w:pPr>
          </w:p>
          <w:p w14:paraId="4365C151" w14:textId="77777777" w:rsidR="00F57CB1" w:rsidRPr="00203156" w:rsidRDefault="00F57CB1" w:rsidP="00F57CB1">
            <w:pPr>
              <w:spacing w:before="60" w:after="60"/>
              <w:jc w:val="left"/>
              <w:rPr>
                <w:sz w:val="22"/>
                <w:szCs w:val="22"/>
              </w:rPr>
            </w:pPr>
          </w:p>
          <w:p w14:paraId="31B619E4" w14:textId="77777777" w:rsidR="00F57CB1" w:rsidRPr="00203156" w:rsidRDefault="00F57CB1" w:rsidP="00F57CB1">
            <w:pPr>
              <w:spacing w:before="60" w:after="60"/>
              <w:jc w:val="left"/>
              <w:rPr>
                <w:sz w:val="22"/>
                <w:szCs w:val="22"/>
              </w:rPr>
            </w:pPr>
          </w:p>
          <w:p w14:paraId="320C1506" w14:textId="77777777" w:rsidR="00F57CB1" w:rsidRPr="00203156" w:rsidRDefault="00F57CB1" w:rsidP="00F57CB1">
            <w:pPr>
              <w:spacing w:before="60" w:after="60"/>
              <w:jc w:val="left"/>
              <w:rPr>
                <w:sz w:val="22"/>
                <w:szCs w:val="22"/>
              </w:rPr>
            </w:pPr>
          </w:p>
          <w:p w14:paraId="148F4ED0" w14:textId="77777777" w:rsidR="00F57CB1" w:rsidRPr="00203156" w:rsidRDefault="00F57CB1" w:rsidP="00F57CB1">
            <w:pPr>
              <w:spacing w:before="60" w:after="60"/>
              <w:jc w:val="left"/>
              <w:rPr>
                <w:sz w:val="22"/>
                <w:szCs w:val="22"/>
              </w:rPr>
            </w:pPr>
          </w:p>
          <w:p w14:paraId="58CF4DEA" w14:textId="77777777" w:rsidR="00F57CB1" w:rsidRPr="00203156" w:rsidRDefault="00F57CB1" w:rsidP="00F57CB1">
            <w:pPr>
              <w:spacing w:before="60" w:after="60"/>
              <w:jc w:val="left"/>
              <w:rPr>
                <w:sz w:val="22"/>
                <w:szCs w:val="22"/>
              </w:rPr>
            </w:pPr>
            <w:bookmarkStart w:id="512" w:name="_Toc325722889"/>
            <w:r w:rsidRPr="00203156">
              <w:rPr>
                <w:sz w:val="22"/>
                <w:szCs w:val="22"/>
              </w:rPr>
              <w:t>N/A</w:t>
            </w:r>
            <w:bookmarkEnd w:id="512"/>
          </w:p>
        </w:tc>
        <w:tc>
          <w:tcPr>
            <w:tcW w:w="1530" w:type="dxa"/>
            <w:tcBorders>
              <w:bottom w:val="nil"/>
            </w:tcBorders>
          </w:tcPr>
          <w:p w14:paraId="23ECE75F" w14:textId="77777777" w:rsidR="00F57CB1" w:rsidRPr="00203156" w:rsidRDefault="00F57CB1" w:rsidP="00F57CB1">
            <w:pPr>
              <w:spacing w:before="60" w:after="60"/>
              <w:jc w:val="left"/>
              <w:rPr>
                <w:sz w:val="22"/>
                <w:szCs w:val="22"/>
              </w:rPr>
            </w:pPr>
            <w:bookmarkStart w:id="513" w:name="_Toc325722890"/>
            <w:r w:rsidRPr="00203156">
              <w:rPr>
                <w:sz w:val="22"/>
                <w:szCs w:val="22"/>
              </w:rPr>
              <w:t>Form FIN – 3.1, with attachments</w:t>
            </w:r>
            <w:bookmarkEnd w:id="513"/>
          </w:p>
        </w:tc>
      </w:tr>
      <w:tr w:rsidR="00F57CB1" w:rsidRPr="00203156" w14:paraId="66F2FAA0" w14:textId="77777777" w:rsidTr="00BD5F6A">
        <w:tc>
          <w:tcPr>
            <w:tcW w:w="570" w:type="dxa"/>
          </w:tcPr>
          <w:p w14:paraId="69DF181D" w14:textId="77777777" w:rsidR="00F57CB1" w:rsidRPr="00203156" w:rsidRDefault="00F57CB1" w:rsidP="00F57CB1">
            <w:pPr>
              <w:jc w:val="left"/>
              <w:rPr>
                <w:b/>
                <w:sz w:val="22"/>
                <w:szCs w:val="22"/>
              </w:rPr>
            </w:pPr>
            <w:r w:rsidRPr="00203156">
              <w:rPr>
                <w:b/>
                <w:sz w:val="22"/>
                <w:szCs w:val="22"/>
              </w:rPr>
              <w:t>3.2</w:t>
            </w:r>
          </w:p>
        </w:tc>
        <w:tc>
          <w:tcPr>
            <w:tcW w:w="1451" w:type="dxa"/>
          </w:tcPr>
          <w:p w14:paraId="2EACF05F" w14:textId="77777777" w:rsidR="00F57CB1" w:rsidRPr="00203156" w:rsidRDefault="00F57CB1" w:rsidP="00F57CB1">
            <w:pPr>
              <w:spacing w:before="60" w:after="60"/>
              <w:jc w:val="left"/>
              <w:rPr>
                <w:b/>
                <w:sz w:val="22"/>
                <w:szCs w:val="22"/>
              </w:rPr>
            </w:pPr>
            <w:r w:rsidRPr="00203156">
              <w:rPr>
                <w:b/>
                <w:sz w:val="22"/>
                <w:szCs w:val="22"/>
              </w:rPr>
              <w:t>Average Annual Construction Turnover</w:t>
            </w:r>
          </w:p>
        </w:tc>
        <w:tc>
          <w:tcPr>
            <w:tcW w:w="2767" w:type="dxa"/>
          </w:tcPr>
          <w:p w14:paraId="3B8E2C34" w14:textId="77777777" w:rsidR="00F57CB1" w:rsidRPr="00203156" w:rsidRDefault="00F57CB1" w:rsidP="00F57CB1">
            <w:pPr>
              <w:spacing w:before="60" w:after="60"/>
              <w:jc w:val="left"/>
              <w:rPr>
                <w:sz w:val="22"/>
                <w:szCs w:val="22"/>
              </w:rPr>
            </w:pPr>
            <w:bookmarkStart w:id="514" w:name="_Toc325722894"/>
            <w:r w:rsidRPr="00203156">
              <w:rPr>
                <w:sz w:val="22"/>
                <w:szCs w:val="22"/>
              </w:rPr>
              <w:t xml:space="preserve">Minimum average annual construction turnover of US$ </w:t>
            </w:r>
            <w:r w:rsidRPr="00203156">
              <w:rPr>
                <w:i/>
                <w:sz w:val="22"/>
                <w:szCs w:val="22"/>
              </w:rPr>
              <w:t>[insert amount]</w:t>
            </w:r>
            <w:r w:rsidRPr="00203156">
              <w:rPr>
                <w:sz w:val="22"/>
                <w:szCs w:val="22"/>
              </w:rPr>
              <w:t xml:space="preserve">, calculated as total certified payments received for contracts in progress and/or completed within the last </w:t>
            </w:r>
            <w:r w:rsidRPr="00203156">
              <w:rPr>
                <w:i/>
                <w:sz w:val="22"/>
                <w:szCs w:val="22"/>
              </w:rPr>
              <w:t xml:space="preserve">[insert of year] </w:t>
            </w:r>
            <w:r w:rsidRPr="00203156">
              <w:rPr>
                <w:sz w:val="22"/>
                <w:szCs w:val="22"/>
              </w:rPr>
              <w:t xml:space="preserve">years, divided by </w:t>
            </w:r>
            <w:r w:rsidRPr="00203156">
              <w:rPr>
                <w:i/>
                <w:sz w:val="22"/>
                <w:szCs w:val="22"/>
              </w:rPr>
              <w:t xml:space="preserve">[insert number of years] </w:t>
            </w:r>
            <w:r w:rsidRPr="00203156">
              <w:rPr>
                <w:sz w:val="22"/>
                <w:szCs w:val="22"/>
              </w:rPr>
              <w:t>years</w:t>
            </w:r>
            <w:bookmarkEnd w:id="514"/>
          </w:p>
        </w:tc>
        <w:tc>
          <w:tcPr>
            <w:tcW w:w="1996" w:type="dxa"/>
          </w:tcPr>
          <w:p w14:paraId="58428980" w14:textId="77777777" w:rsidR="00F57CB1" w:rsidRPr="00203156" w:rsidRDefault="00F57CB1" w:rsidP="00F57CB1">
            <w:pPr>
              <w:spacing w:before="60" w:after="60"/>
              <w:jc w:val="left"/>
              <w:rPr>
                <w:sz w:val="22"/>
                <w:szCs w:val="22"/>
              </w:rPr>
            </w:pPr>
            <w:bookmarkStart w:id="515" w:name="_Toc325722895"/>
            <w:r w:rsidRPr="00203156">
              <w:rPr>
                <w:sz w:val="22"/>
                <w:szCs w:val="22"/>
              </w:rPr>
              <w:t>Must meet requirement</w:t>
            </w:r>
            <w:bookmarkEnd w:id="515"/>
          </w:p>
        </w:tc>
        <w:tc>
          <w:tcPr>
            <w:tcW w:w="1874" w:type="dxa"/>
          </w:tcPr>
          <w:p w14:paraId="0BA1DFB3" w14:textId="77777777" w:rsidR="00F57CB1" w:rsidRPr="00203156" w:rsidRDefault="00F57CB1" w:rsidP="00F57CB1">
            <w:pPr>
              <w:spacing w:before="60" w:after="60"/>
              <w:jc w:val="left"/>
              <w:rPr>
                <w:sz w:val="22"/>
                <w:szCs w:val="22"/>
              </w:rPr>
            </w:pPr>
            <w:bookmarkStart w:id="516" w:name="_Toc325722896"/>
            <w:r w:rsidRPr="00203156">
              <w:rPr>
                <w:sz w:val="22"/>
                <w:szCs w:val="22"/>
              </w:rPr>
              <w:t>Must meet requirement</w:t>
            </w:r>
            <w:bookmarkEnd w:id="516"/>
          </w:p>
        </w:tc>
        <w:tc>
          <w:tcPr>
            <w:tcW w:w="1530" w:type="dxa"/>
          </w:tcPr>
          <w:p w14:paraId="5C0F9497" w14:textId="77777777" w:rsidR="00F57CB1" w:rsidRPr="00203156" w:rsidRDefault="00F57CB1" w:rsidP="00F57CB1">
            <w:pPr>
              <w:spacing w:before="60" w:after="60"/>
              <w:jc w:val="left"/>
              <w:rPr>
                <w:sz w:val="22"/>
                <w:szCs w:val="22"/>
              </w:rPr>
            </w:pPr>
            <w:bookmarkStart w:id="517" w:name="_Toc325722897"/>
            <w:r w:rsidRPr="00203156">
              <w:rPr>
                <w:sz w:val="22"/>
                <w:szCs w:val="22"/>
              </w:rPr>
              <w:t xml:space="preserve">Must meet </w:t>
            </w:r>
            <w:r w:rsidRPr="00203156">
              <w:rPr>
                <w:i/>
                <w:sz w:val="22"/>
                <w:szCs w:val="22"/>
              </w:rPr>
              <w:t>[insert number]</w:t>
            </w:r>
            <w:r w:rsidRPr="00203156">
              <w:rPr>
                <w:sz w:val="22"/>
                <w:szCs w:val="22"/>
              </w:rPr>
              <w:t xml:space="preserve"> %, </w:t>
            </w:r>
            <w:r w:rsidRPr="00203156">
              <w:rPr>
                <w:i/>
                <w:sz w:val="22"/>
                <w:szCs w:val="22"/>
              </w:rPr>
              <w:t>[insert percentage in words]</w:t>
            </w:r>
            <w:r w:rsidRPr="00203156">
              <w:rPr>
                <w:sz w:val="22"/>
                <w:szCs w:val="22"/>
              </w:rPr>
              <w:t xml:space="preserve"> of the requirement</w:t>
            </w:r>
            <w:bookmarkEnd w:id="517"/>
          </w:p>
        </w:tc>
        <w:tc>
          <w:tcPr>
            <w:tcW w:w="1710" w:type="dxa"/>
          </w:tcPr>
          <w:p w14:paraId="5CC45865" w14:textId="77777777" w:rsidR="00F57CB1" w:rsidRPr="00203156" w:rsidRDefault="00F57CB1" w:rsidP="00F57CB1">
            <w:pPr>
              <w:spacing w:before="60" w:after="60"/>
              <w:jc w:val="left"/>
              <w:rPr>
                <w:sz w:val="22"/>
                <w:szCs w:val="22"/>
              </w:rPr>
            </w:pPr>
            <w:bookmarkStart w:id="518" w:name="_Toc325722898"/>
            <w:r w:rsidRPr="00203156">
              <w:rPr>
                <w:sz w:val="22"/>
                <w:szCs w:val="22"/>
              </w:rPr>
              <w:t xml:space="preserve">Must meet </w:t>
            </w:r>
            <w:r w:rsidRPr="00203156">
              <w:rPr>
                <w:i/>
                <w:sz w:val="22"/>
                <w:szCs w:val="22"/>
              </w:rPr>
              <w:t>[insert number]</w:t>
            </w:r>
            <w:r w:rsidRPr="00203156">
              <w:rPr>
                <w:sz w:val="22"/>
                <w:szCs w:val="22"/>
              </w:rPr>
              <w:t xml:space="preserve"> %, </w:t>
            </w:r>
            <w:r w:rsidRPr="00203156">
              <w:rPr>
                <w:i/>
                <w:sz w:val="22"/>
                <w:szCs w:val="22"/>
              </w:rPr>
              <w:t>[insert percentage in words]</w:t>
            </w:r>
            <w:r w:rsidRPr="00203156">
              <w:rPr>
                <w:sz w:val="22"/>
                <w:szCs w:val="22"/>
              </w:rPr>
              <w:t xml:space="preserve"> of the requirement</w:t>
            </w:r>
            <w:bookmarkEnd w:id="518"/>
          </w:p>
        </w:tc>
        <w:tc>
          <w:tcPr>
            <w:tcW w:w="1530" w:type="dxa"/>
          </w:tcPr>
          <w:p w14:paraId="737FF7F9" w14:textId="77777777" w:rsidR="00F57CB1" w:rsidRPr="00203156" w:rsidRDefault="00F57CB1" w:rsidP="00F57CB1">
            <w:pPr>
              <w:spacing w:before="60" w:after="60"/>
              <w:jc w:val="left"/>
              <w:rPr>
                <w:sz w:val="22"/>
                <w:szCs w:val="22"/>
              </w:rPr>
            </w:pPr>
            <w:bookmarkStart w:id="519" w:name="_Toc325722899"/>
            <w:r w:rsidRPr="00203156">
              <w:rPr>
                <w:sz w:val="22"/>
                <w:szCs w:val="22"/>
              </w:rPr>
              <w:t>Form FIN – 3.2</w:t>
            </w:r>
            <w:bookmarkEnd w:id="519"/>
          </w:p>
          <w:p w14:paraId="0F591122" w14:textId="77777777" w:rsidR="00F57CB1" w:rsidRPr="00203156" w:rsidRDefault="00F57CB1" w:rsidP="00F57CB1">
            <w:pPr>
              <w:spacing w:before="60" w:after="60"/>
              <w:jc w:val="left"/>
              <w:rPr>
                <w:sz w:val="22"/>
                <w:szCs w:val="22"/>
              </w:rPr>
            </w:pPr>
          </w:p>
        </w:tc>
      </w:tr>
      <w:tr w:rsidR="00F57CB1" w:rsidRPr="00203156" w14:paraId="2D145CB4" w14:textId="77777777" w:rsidTr="006C358D">
        <w:tc>
          <w:tcPr>
            <w:tcW w:w="13428" w:type="dxa"/>
            <w:gridSpan w:val="8"/>
            <w:shd w:val="clear" w:color="auto" w:fill="7F7F7F" w:themeFill="text1" w:themeFillTint="80"/>
          </w:tcPr>
          <w:p w14:paraId="1285AB96" w14:textId="77777777" w:rsidR="00F57CB1" w:rsidRPr="00203156" w:rsidRDefault="00F57CB1" w:rsidP="00F57CB1">
            <w:pPr>
              <w:autoSpaceDE w:val="0"/>
              <w:autoSpaceDN w:val="0"/>
              <w:adjustRightInd w:val="0"/>
              <w:spacing w:before="120" w:after="120"/>
              <w:jc w:val="left"/>
              <w:rPr>
                <w:rFonts w:cs="Arial-BoldMT"/>
                <w:b/>
                <w:bCs w:val="0"/>
                <w:color w:val="FFFFFF" w:themeColor="background1"/>
              </w:rPr>
            </w:pPr>
            <w:bookmarkStart w:id="520" w:name="_Toc333569800"/>
            <w:r w:rsidRPr="00203156">
              <w:rPr>
                <w:rFonts w:cs="Arial-BoldMT"/>
                <w:b/>
                <w:color w:val="FFFFFF" w:themeColor="background1"/>
              </w:rPr>
              <w:t>4. Experience</w:t>
            </w:r>
            <w:bookmarkEnd w:id="520"/>
          </w:p>
        </w:tc>
      </w:tr>
      <w:tr w:rsidR="00F57CB1" w:rsidRPr="00203156" w14:paraId="4CE0DFA2" w14:textId="77777777" w:rsidTr="00BD5F6A">
        <w:tc>
          <w:tcPr>
            <w:tcW w:w="570" w:type="dxa"/>
          </w:tcPr>
          <w:p w14:paraId="01353C9C" w14:textId="77777777" w:rsidR="00F57CB1" w:rsidRPr="00203156" w:rsidRDefault="00F57CB1" w:rsidP="00F57CB1">
            <w:pPr>
              <w:rPr>
                <w:b/>
                <w:sz w:val="22"/>
                <w:szCs w:val="22"/>
              </w:rPr>
            </w:pPr>
            <w:bookmarkStart w:id="521" w:name="_Toc325722901"/>
            <w:r w:rsidRPr="00203156">
              <w:rPr>
                <w:b/>
                <w:sz w:val="22"/>
                <w:szCs w:val="22"/>
              </w:rPr>
              <w:t>4.1 (a)</w:t>
            </w:r>
            <w:bookmarkEnd w:id="521"/>
          </w:p>
        </w:tc>
        <w:tc>
          <w:tcPr>
            <w:tcW w:w="1451" w:type="dxa"/>
          </w:tcPr>
          <w:p w14:paraId="7262F0A1" w14:textId="77777777" w:rsidR="00F57CB1" w:rsidRPr="00203156" w:rsidRDefault="00F57CB1" w:rsidP="00F57CB1">
            <w:pPr>
              <w:spacing w:before="60" w:after="60"/>
              <w:rPr>
                <w:b/>
                <w:sz w:val="22"/>
                <w:szCs w:val="22"/>
              </w:rPr>
            </w:pPr>
            <w:bookmarkStart w:id="522" w:name="_Toc325722902"/>
            <w:r w:rsidRPr="00203156">
              <w:rPr>
                <w:b/>
                <w:sz w:val="22"/>
                <w:szCs w:val="22"/>
              </w:rPr>
              <w:t>General Construction Experience</w:t>
            </w:r>
            <w:bookmarkEnd w:id="522"/>
          </w:p>
        </w:tc>
        <w:tc>
          <w:tcPr>
            <w:tcW w:w="2767" w:type="dxa"/>
          </w:tcPr>
          <w:p w14:paraId="58B64706" w14:textId="77777777" w:rsidR="00F57CB1" w:rsidRPr="00203156" w:rsidRDefault="00F57CB1" w:rsidP="00F57CB1">
            <w:pPr>
              <w:spacing w:before="60" w:after="60"/>
              <w:jc w:val="left"/>
              <w:rPr>
                <w:sz w:val="22"/>
                <w:szCs w:val="22"/>
              </w:rPr>
            </w:pPr>
            <w:bookmarkStart w:id="523" w:name="_Toc325722903"/>
            <w:r w:rsidRPr="00203156">
              <w:rPr>
                <w:sz w:val="22"/>
                <w:szCs w:val="22"/>
              </w:rPr>
              <w:t xml:space="preserve">Experience under construction contracts in the role of prime contractor, JV member, sub-contractor, or management contractor for at least the last </w:t>
            </w:r>
            <w:r w:rsidRPr="00203156">
              <w:rPr>
                <w:i/>
                <w:sz w:val="22"/>
                <w:szCs w:val="22"/>
              </w:rPr>
              <w:t xml:space="preserve">[insert number of years] </w:t>
            </w:r>
            <w:r w:rsidRPr="00203156">
              <w:rPr>
                <w:sz w:val="22"/>
                <w:szCs w:val="22"/>
              </w:rPr>
              <w:t>years, starting 1</w:t>
            </w:r>
            <w:r w:rsidRPr="00203156">
              <w:rPr>
                <w:sz w:val="22"/>
                <w:szCs w:val="22"/>
                <w:vertAlign w:val="superscript"/>
              </w:rPr>
              <w:t>st</w:t>
            </w:r>
            <w:r w:rsidRPr="00203156">
              <w:rPr>
                <w:sz w:val="22"/>
                <w:szCs w:val="22"/>
              </w:rPr>
              <w:t xml:space="preserve"> January </w:t>
            </w:r>
            <w:r w:rsidRPr="00203156">
              <w:rPr>
                <w:i/>
                <w:sz w:val="22"/>
                <w:szCs w:val="22"/>
              </w:rPr>
              <w:t>[insert year]</w:t>
            </w:r>
            <w:r w:rsidRPr="00203156">
              <w:rPr>
                <w:sz w:val="22"/>
                <w:szCs w:val="22"/>
              </w:rPr>
              <w:t>.</w:t>
            </w:r>
            <w:bookmarkEnd w:id="523"/>
          </w:p>
        </w:tc>
        <w:tc>
          <w:tcPr>
            <w:tcW w:w="1996" w:type="dxa"/>
          </w:tcPr>
          <w:p w14:paraId="63CFA431" w14:textId="77777777" w:rsidR="00F57CB1" w:rsidRPr="00203156" w:rsidRDefault="00F57CB1" w:rsidP="00F57CB1">
            <w:pPr>
              <w:spacing w:before="60" w:after="60"/>
              <w:jc w:val="left"/>
              <w:rPr>
                <w:sz w:val="22"/>
                <w:szCs w:val="22"/>
              </w:rPr>
            </w:pPr>
            <w:bookmarkStart w:id="524" w:name="_Toc325722904"/>
            <w:r w:rsidRPr="00203156">
              <w:rPr>
                <w:sz w:val="22"/>
                <w:szCs w:val="22"/>
              </w:rPr>
              <w:t>Must meet requirement</w:t>
            </w:r>
            <w:bookmarkEnd w:id="524"/>
          </w:p>
        </w:tc>
        <w:tc>
          <w:tcPr>
            <w:tcW w:w="1874" w:type="dxa"/>
          </w:tcPr>
          <w:p w14:paraId="2FDAE509" w14:textId="77777777" w:rsidR="00F57CB1" w:rsidRPr="00203156" w:rsidRDefault="00F57CB1" w:rsidP="00F57CB1">
            <w:pPr>
              <w:spacing w:before="60" w:after="60"/>
              <w:jc w:val="left"/>
              <w:rPr>
                <w:sz w:val="22"/>
                <w:szCs w:val="22"/>
              </w:rPr>
            </w:pPr>
            <w:bookmarkStart w:id="525" w:name="_Toc325722905"/>
            <w:r w:rsidRPr="00203156">
              <w:rPr>
                <w:sz w:val="22"/>
                <w:szCs w:val="22"/>
              </w:rPr>
              <w:t>N/A</w:t>
            </w:r>
            <w:bookmarkEnd w:id="525"/>
          </w:p>
        </w:tc>
        <w:tc>
          <w:tcPr>
            <w:tcW w:w="1530" w:type="dxa"/>
          </w:tcPr>
          <w:p w14:paraId="7B91600F" w14:textId="77777777" w:rsidR="00F57CB1" w:rsidRPr="00203156" w:rsidRDefault="00F57CB1" w:rsidP="00F57CB1">
            <w:pPr>
              <w:spacing w:before="60" w:after="60"/>
              <w:jc w:val="left"/>
              <w:rPr>
                <w:sz w:val="22"/>
                <w:szCs w:val="22"/>
              </w:rPr>
            </w:pPr>
            <w:bookmarkStart w:id="526" w:name="_Toc325722906"/>
            <w:r w:rsidRPr="00203156">
              <w:rPr>
                <w:sz w:val="22"/>
                <w:szCs w:val="22"/>
              </w:rPr>
              <w:t>Must meet requirement</w:t>
            </w:r>
            <w:bookmarkEnd w:id="526"/>
          </w:p>
        </w:tc>
        <w:tc>
          <w:tcPr>
            <w:tcW w:w="1710" w:type="dxa"/>
          </w:tcPr>
          <w:p w14:paraId="131F1ED5" w14:textId="77777777" w:rsidR="00F57CB1" w:rsidRPr="00203156" w:rsidRDefault="00F57CB1" w:rsidP="00F57CB1">
            <w:pPr>
              <w:spacing w:before="60" w:after="60"/>
              <w:jc w:val="left"/>
              <w:rPr>
                <w:sz w:val="22"/>
                <w:szCs w:val="22"/>
              </w:rPr>
            </w:pPr>
            <w:bookmarkStart w:id="527" w:name="_Toc325722907"/>
            <w:r w:rsidRPr="00203156">
              <w:rPr>
                <w:sz w:val="22"/>
                <w:szCs w:val="22"/>
              </w:rPr>
              <w:t>N/A</w:t>
            </w:r>
            <w:bookmarkEnd w:id="527"/>
          </w:p>
        </w:tc>
        <w:tc>
          <w:tcPr>
            <w:tcW w:w="1530" w:type="dxa"/>
          </w:tcPr>
          <w:p w14:paraId="2BEE7CC4" w14:textId="77777777" w:rsidR="00F57CB1" w:rsidRPr="00203156" w:rsidRDefault="00F57CB1" w:rsidP="00F57CB1">
            <w:pPr>
              <w:spacing w:before="60" w:after="60"/>
              <w:jc w:val="left"/>
              <w:rPr>
                <w:sz w:val="22"/>
                <w:szCs w:val="22"/>
              </w:rPr>
            </w:pPr>
            <w:bookmarkStart w:id="528" w:name="_Toc325722908"/>
            <w:r w:rsidRPr="00203156">
              <w:rPr>
                <w:sz w:val="22"/>
                <w:szCs w:val="22"/>
              </w:rPr>
              <w:t>Form EXP – 4.1</w:t>
            </w:r>
            <w:bookmarkEnd w:id="528"/>
          </w:p>
          <w:p w14:paraId="77352532" w14:textId="77777777" w:rsidR="00F57CB1" w:rsidRPr="00203156" w:rsidRDefault="00F57CB1" w:rsidP="00F57CB1">
            <w:pPr>
              <w:spacing w:before="60" w:after="60"/>
              <w:jc w:val="left"/>
              <w:rPr>
                <w:sz w:val="22"/>
                <w:szCs w:val="22"/>
              </w:rPr>
            </w:pPr>
          </w:p>
        </w:tc>
      </w:tr>
      <w:tr w:rsidR="00F57CB1" w:rsidRPr="00203156" w14:paraId="37D21C7C" w14:textId="77777777" w:rsidTr="00BD5F6A">
        <w:tc>
          <w:tcPr>
            <w:tcW w:w="570" w:type="dxa"/>
            <w:vMerge w:val="restart"/>
          </w:tcPr>
          <w:p w14:paraId="69F0160D" w14:textId="77777777" w:rsidR="00F57CB1" w:rsidRPr="00203156" w:rsidRDefault="00F57CB1" w:rsidP="00F57CB1">
            <w:pPr>
              <w:jc w:val="left"/>
              <w:rPr>
                <w:b/>
                <w:sz w:val="22"/>
                <w:szCs w:val="22"/>
              </w:rPr>
            </w:pPr>
            <w:bookmarkStart w:id="529" w:name="_Toc325722910"/>
            <w:r w:rsidRPr="00203156">
              <w:rPr>
                <w:b/>
                <w:sz w:val="22"/>
                <w:szCs w:val="22"/>
              </w:rPr>
              <w:t>4.2 (a)</w:t>
            </w:r>
            <w:bookmarkEnd w:id="529"/>
          </w:p>
        </w:tc>
        <w:tc>
          <w:tcPr>
            <w:tcW w:w="1451" w:type="dxa"/>
            <w:vMerge w:val="restart"/>
          </w:tcPr>
          <w:p w14:paraId="3A8AE683" w14:textId="77777777" w:rsidR="00F57CB1" w:rsidRPr="00203156" w:rsidRDefault="00F57CB1" w:rsidP="00F57CB1">
            <w:pPr>
              <w:spacing w:before="60" w:after="60"/>
              <w:jc w:val="left"/>
              <w:rPr>
                <w:b/>
                <w:sz w:val="22"/>
                <w:szCs w:val="22"/>
              </w:rPr>
            </w:pPr>
            <w:bookmarkStart w:id="530" w:name="_Toc325722911"/>
            <w:r w:rsidRPr="00203156">
              <w:rPr>
                <w:b/>
                <w:sz w:val="22"/>
                <w:szCs w:val="22"/>
              </w:rPr>
              <w:t>Specific Construction &amp; Contract Management Experience</w:t>
            </w:r>
            <w:bookmarkEnd w:id="530"/>
          </w:p>
        </w:tc>
        <w:tc>
          <w:tcPr>
            <w:tcW w:w="2767" w:type="dxa"/>
            <w:vMerge w:val="restart"/>
          </w:tcPr>
          <w:p w14:paraId="7DB9F7BE" w14:textId="77777777" w:rsidR="00F57CB1" w:rsidRPr="00203156" w:rsidRDefault="00F57CB1" w:rsidP="00F57CB1">
            <w:pPr>
              <w:spacing w:before="60" w:after="60"/>
              <w:jc w:val="left"/>
              <w:rPr>
                <w:sz w:val="22"/>
                <w:szCs w:val="22"/>
              </w:rPr>
            </w:pPr>
            <w:r w:rsidRPr="00203156">
              <w:rPr>
                <w:sz w:val="22"/>
                <w:szCs w:val="22"/>
              </w:rPr>
              <w:t xml:space="preserve">(i) A minimum number of </w:t>
            </w:r>
            <w:r w:rsidRPr="00203156">
              <w:rPr>
                <w:i/>
                <w:sz w:val="22"/>
                <w:szCs w:val="22"/>
              </w:rPr>
              <w:t>[state the number]</w:t>
            </w:r>
            <w:r w:rsidRPr="00203156">
              <w:rPr>
                <w:sz w:val="22"/>
                <w:szCs w:val="22"/>
              </w:rPr>
              <w:t xml:space="preserve"> similar contracts specified below that have been satisfactorily and substantially</w:t>
            </w:r>
            <w:r w:rsidRPr="00203156">
              <w:rPr>
                <w:rFonts w:ascii="Arial" w:hAnsi="Arial" w:cs="Arial"/>
                <w:sz w:val="22"/>
                <w:szCs w:val="22"/>
                <w:vertAlign w:val="superscript"/>
              </w:rPr>
              <w:footnoteReference w:id="24"/>
            </w:r>
            <w:r w:rsidRPr="00203156">
              <w:rPr>
                <w:sz w:val="22"/>
                <w:szCs w:val="22"/>
              </w:rPr>
              <w:t xml:space="preserve"> completed as a prime contractor, joint venture member</w:t>
            </w:r>
            <w:bookmarkStart w:id="531" w:name="_Ref304212112"/>
            <w:r w:rsidRPr="00203156">
              <w:rPr>
                <w:sz w:val="22"/>
                <w:szCs w:val="22"/>
                <w:vertAlign w:val="superscript"/>
              </w:rPr>
              <w:footnoteReference w:id="25"/>
            </w:r>
            <w:bookmarkEnd w:id="531"/>
            <w:r w:rsidRPr="00203156">
              <w:rPr>
                <w:sz w:val="22"/>
                <w:szCs w:val="22"/>
              </w:rPr>
              <w:t>, management contractor or sub-contractor</w:t>
            </w:r>
            <w:r w:rsidRPr="00203156">
              <w:fldChar w:fldCharType="begin"/>
            </w:r>
            <w:r w:rsidRPr="00203156">
              <w:instrText xml:space="preserve"> NOTEREF _Ref304212112 \h  \* MERGEFORMAT </w:instrText>
            </w:r>
            <w:r w:rsidRPr="00203156">
              <w:fldChar w:fldCharType="separate"/>
            </w:r>
            <w:r w:rsidR="00700268" w:rsidRPr="00203156">
              <w:rPr>
                <w:sz w:val="22"/>
                <w:szCs w:val="22"/>
                <w:vertAlign w:val="superscript"/>
              </w:rPr>
              <w:t>6</w:t>
            </w:r>
            <w:r w:rsidRPr="00203156">
              <w:fldChar w:fldCharType="end"/>
            </w:r>
            <w:r w:rsidRPr="00203156">
              <w:rPr>
                <w:sz w:val="22"/>
                <w:szCs w:val="22"/>
              </w:rPr>
              <w:t xml:space="preserve"> between 1st January [insert year] and bid submission deadline: </w:t>
            </w:r>
          </w:p>
          <w:p w14:paraId="62623127" w14:textId="77777777" w:rsidR="00F57CB1" w:rsidRPr="00203156" w:rsidRDefault="00F57CB1" w:rsidP="00F57CB1">
            <w:pPr>
              <w:spacing w:before="60" w:after="60"/>
              <w:jc w:val="left"/>
              <w:rPr>
                <w:sz w:val="22"/>
                <w:szCs w:val="22"/>
              </w:rPr>
            </w:pPr>
            <w:r w:rsidRPr="00203156">
              <w:rPr>
                <w:sz w:val="22"/>
                <w:szCs w:val="22"/>
              </w:rPr>
              <w:t>(i) N contracts, each of minimum value V;</w:t>
            </w:r>
          </w:p>
          <w:p w14:paraId="6C048C31" w14:textId="77777777" w:rsidR="00F57CB1" w:rsidRPr="00203156" w:rsidRDefault="00F57CB1" w:rsidP="00F57CB1">
            <w:pPr>
              <w:spacing w:before="60" w:after="60"/>
              <w:jc w:val="left"/>
              <w:rPr>
                <w:sz w:val="22"/>
                <w:szCs w:val="22"/>
              </w:rPr>
            </w:pPr>
            <w:r w:rsidRPr="00203156">
              <w:rPr>
                <w:sz w:val="22"/>
                <w:szCs w:val="22"/>
              </w:rPr>
              <w:t xml:space="preserve">Or </w:t>
            </w:r>
          </w:p>
          <w:p w14:paraId="05832AA4" w14:textId="77777777" w:rsidR="00F57CB1" w:rsidRPr="00203156" w:rsidRDefault="00F57CB1" w:rsidP="00F57CB1">
            <w:pPr>
              <w:spacing w:before="60" w:after="60"/>
              <w:jc w:val="left"/>
              <w:rPr>
                <w:sz w:val="22"/>
                <w:szCs w:val="22"/>
              </w:rPr>
            </w:pPr>
            <w:r w:rsidRPr="00203156">
              <w:rPr>
                <w:sz w:val="22"/>
                <w:szCs w:val="22"/>
              </w:rPr>
              <w:t>(ii) Less than or equal to N contracts, each of minimum value V, but with total value of all contracts equal or more than N x V; [insert values of N &amp; V, delete (ii) above if not applicable]</w:t>
            </w:r>
            <w:r w:rsidRPr="00203156" w:rsidDel="000D67AD">
              <w:rPr>
                <w:sz w:val="22"/>
                <w:szCs w:val="22"/>
              </w:rPr>
              <w:t>.</w:t>
            </w:r>
          </w:p>
          <w:p w14:paraId="14078C5B" w14:textId="77777777" w:rsidR="00F57CB1" w:rsidRPr="00203156" w:rsidRDefault="00F57CB1" w:rsidP="00F57CB1">
            <w:pPr>
              <w:spacing w:before="60" w:after="60"/>
              <w:jc w:val="left"/>
              <w:rPr>
                <w:sz w:val="22"/>
                <w:szCs w:val="22"/>
              </w:rPr>
            </w:pPr>
            <w:bookmarkStart w:id="532" w:name="_Toc325722912"/>
            <w:r w:rsidRPr="00203156">
              <w:rPr>
                <w:sz w:val="22"/>
                <w:szCs w:val="22"/>
              </w:rPr>
              <w:t>[</w:t>
            </w:r>
            <w:r w:rsidRPr="00203156">
              <w:rPr>
                <w:i/>
                <w:sz w:val="22"/>
                <w:szCs w:val="22"/>
              </w:rPr>
              <w:t>In case the Works are to be bid as individual contracts under a slice and package (multiple contract) procedure, the minimum number of contracts required for purposes of evaluating qualification shall be selected from the options  in accordance with ITB 34.4]</w:t>
            </w:r>
          </w:p>
          <w:p w14:paraId="00A02A12" w14:textId="77777777" w:rsidR="00F57CB1" w:rsidRPr="00203156" w:rsidRDefault="00F57CB1" w:rsidP="00F57CB1">
            <w:pPr>
              <w:spacing w:before="60" w:after="60"/>
              <w:jc w:val="left"/>
              <w:rPr>
                <w:sz w:val="22"/>
                <w:szCs w:val="22"/>
              </w:rPr>
            </w:pPr>
            <w:bookmarkStart w:id="533" w:name="_Toc325722918"/>
            <w:bookmarkEnd w:id="532"/>
            <w:r w:rsidRPr="00203156">
              <w:rPr>
                <w:sz w:val="22"/>
                <w:szCs w:val="22"/>
              </w:rPr>
              <w:t>The similarity of the contracts shall be based on the following: [</w:t>
            </w:r>
            <w:r w:rsidRPr="00203156">
              <w:rPr>
                <w:i/>
                <w:sz w:val="22"/>
                <w:szCs w:val="22"/>
              </w:rPr>
              <w:t>Based on Section VII, Scope of Works, specify the minimum key requirements in terms of physical size, complexity, construction method, technology and/or other characteristics including part of the requirements that may be met by specialized subcontractors, if permitted in accordance with ITB BDS 38.2]</w:t>
            </w:r>
            <w:bookmarkEnd w:id="533"/>
          </w:p>
        </w:tc>
        <w:tc>
          <w:tcPr>
            <w:tcW w:w="1996" w:type="dxa"/>
            <w:vMerge w:val="restart"/>
          </w:tcPr>
          <w:p w14:paraId="1B7AB20F" w14:textId="77777777" w:rsidR="00F57CB1" w:rsidRPr="00203156" w:rsidRDefault="00F57CB1" w:rsidP="00F57CB1">
            <w:pPr>
              <w:spacing w:before="60" w:after="60"/>
              <w:jc w:val="left"/>
              <w:rPr>
                <w:sz w:val="22"/>
                <w:szCs w:val="22"/>
              </w:rPr>
            </w:pPr>
            <w:bookmarkStart w:id="534" w:name="_Toc325722913"/>
            <w:r w:rsidRPr="00203156">
              <w:rPr>
                <w:sz w:val="22"/>
                <w:szCs w:val="22"/>
              </w:rPr>
              <w:t>Must meet requirement</w:t>
            </w:r>
            <w:bookmarkEnd w:id="534"/>
          </w:p>
          <w:p w14:paraId="4D0DA1CC" w14:textId="77777777" w:rsidR="00F57CB1" w:rsidRPr="00203156" w:rsidRDefault="00F57CB1" w:rsidP="00F57CB1">
            <w:pPr>
              <w:spacing w:before="60" w:after="60"/>
              <w:jc w:val="left"/>
              <w:rPr>
                <w:sz w:val="22"/>
                <w:szCs w:val="22"/>
              </w:rPr>
            </w:pPr>
          </w:p>
          <w:p w14:paraId="1F04E4DE" w14:textId="77777777" w:rsidR="00F57CB1" w:rsidRPr="00203156" w:rsidRDefault="00F57CB1" w:rsidP="00F57CB1">
            <w:pPr>
              <w:spacing w:before="60" w:after="60"/>
              <w:jc w:val="left"/>
              <w:rPr>
                <w:sz w:val="22"/>
                <w:szCs w:val="22"/>
              </w:rPr>
            </w:pPr>
          </w:p>
          <w:p w14:paraId="19CCDB0A" w14:textId="77777777" w:rsidR="00F57CB1" w:rsidRPr="00203156" w:rsidRDefault="00F57CB1" w:rsidP="00F57CB1">
            <w:pPr>
              <w:spacing w:before="60" w:after="60"/>
              <w:jc w:val="left"/>
              <w:rPr>
                <w:sz w:val="22"/>
                <w:szCs w:val="22"/>
              </w:rPr>
            </w:pPr>
          </w:p>
          <w:p w14:paraId="62FBBF8F" w14:textId="77777777" w:rsidR="00F57CB1" w:rsidRPr="00203156" w:rsidRDefault="00F57CB1" w:rsidP="00F57CB1">
            <w:pPr>
              <w:spacing w:before="60" w:after="60"/>
              <w:jc w:val="left"/>
              <w:rPr>
                <w:sz w:val="22"/>
                <w:szCs w:val="22"/>
              </w:rPr>
            </w:pPr>
          </w:p>
          <w:p w14:paraId="6EF0C23D" w14:textId="77777777" w:rsidR="00F57CB1" w:rsidRPr="00203156" w:rsidRDefault="00F57CB1" w:rsidP="00F57CB1">
            <w:pPr>
              <w:spacing w:before="60" w:after="60"/>
              <w:jc w:val="left"/>
              <w:rPr>
                <w:sz w:val="22"/>
                <w:szCs w:val="22"/>
              </w:rPr>
            </w:pPr>
          </w:p>
          <w:p w14:paraId="25589094" w14:textId="77777777" w:rsidR="00F57CB1" w:rsidRPr="00203156" w:rsidRDefault="00F57CB1" w:rsidP="00F57CB1">
            <w:pPr>
              <w:spacing w:before="60" w:after="60"/>
              <w:jc w:val="left"/>
              <w:rPr>
                <w:sz w:val="22"/>
                <w:szCs w:val="22"/>
              </w:rPr>
            </w:pPr>
          </w:p>
          <w:p w14:paraId="51AF3F54" w14:textId="77777777" w:rsidR="00F57CB1" w:rsidRPr="00203156" w:rsidRDefault="00F57CB1" w:rsidP="00F57CB1">
            <w:pPr>
              <w:spacing w:before="60" w:after="60"/>
              <w:jc w:val="left"/>
              <w:rPr>
                <w:sz w:val="22"/>
                <w:szCs w:val="22"/>
              </w:rPr>
            </w:pPr>
          </w:p>
          <w:p w14:paraId="4B1D50E2" w14:textId="77777777" w:rsidR="00F57CB1" w:rsidRPr="00203156" w:rsidRDefault="00F57CB1" w:rsidP="00F57CB1">
            <w:pPr>
              <w:spacing w:before="60" w:after="60"/>
              <w:jc w:val="left"/>
              <w:rPr>
                <w:sz w:val="22"/>
                <w:szCs w:val="22"/>
              </w:rPr>
            </w:pPr>
          </w:p>
          <w:p w14:paraId="3EB4C000" w14:textId="77777777" w:rsidR="00F57CB1" w:rsidRPr="00203156" w:rsidRDefault="00F57CB1" w:rsidP="00F57CB1">
            <w:pPr>
              <w:spacing w:before="60" w:after="60"/>
              <w:jc w:val="left"/>
              <w:rPr>
                <w:sz w:val="22"/>
                <w:szCs w:val="22"/>
              </w:rPr>
            </w:pPr>
          </w:p>
          <w:p w14:paraId="373687EF" w14:textId="77777777" w:rsidR="00F57CB1" w:rsidRPr="00203156" w:rsidRDefault="00F57CB1" w:rsidP="00F57CB1">
            <w:pPr>
              <w:spacing w:before="60" w:after="60"/>
              <w:jc w:val="left"/>
              <w:rPr>
                <w:sz w:val="22"/>
                <w:szCs w:val="22"/>
              </w:rPr>
            </w:pPr>
          </w:p>
          <w:p w14:paraId="42099DB0" w14:textId="77777777" w:rsidR="00F57CB1" w:rsidRPr="00203156" w:rsidRDefault="00F57CB1" w:rsidP="00F57CB1">
            <w:pPr>
              <w:spacing w:before="60" w:after="60"/>
              <w:jc w:val="left"/>
              <w:rPr>
                <w:sz w:val="22"/>
                <w:szCs w:val="22"/>
              </w:rPr>
            </w:pPr>
          </w:p>
          <w:p w14:paraId="05F335D1" w14:textId="77777777" w:rsidR="00F57CB1" w:rsidRPr="00203156" w:rsidRDefault="00F57CB1" w:rsidP="00F57CB1">
            <w:pPr>
              <w:spacing w:before="60" w:after="60"/>
              <w:jc w:val="left"/>
              <w:rPr>
                <w:sz w:val="22"/>
                <w:szCs w:val="22"/>
              </w:rPr>
            </w:pPr>
          </w:p>
          <w:p w14:paraId="5E645456" w14:textId="77777777" w:rsidR="00F57CB1" w:rsidRPr="00203156" w:rsidRDefault="00F57CB1" w:rsidP="00F57CB1">
            <w:pPr>
              <w:spacing w:before="60" w:after="60"/>
              <w:jc w:val="left"/>
              <w:rPr>
                <w:sz w:val="22"/>
                <w:szCs w:val="22"/>
              </w:rPr>
            </w:pPr>
          </w:p>
          <w:p w14:paraId="4A045709" w14:textId="77777777" w:rsidR="00F57CB1" w:rsidRPr="00203156" w:rsidRDefault="00F57CB1" w:rsidP="00F57CB1">
            <w:pPr>
              <w:spacing w:before="60" w:after="60"/>
              <w:jc w:val="left"/>
              <w:rPr>
                <w:sz w:val="22"/>
                <w:szCs w:val="22"/>
              </w:rPr>
            </w:pPr>
          </w:p>
        </w:tc>
        <w:tc>
          <w:tcPr>
            <w:tcW w:w="1874" w:type="dxa"/>
            <w:vMerge w:val="restart"/>
          </w:tcPr>
          <w:p w14:paraId="238BCE69" w14:textId="77777777" w:rsidR="00F57CB1" w:rsidRPr="00203156" w:rsidRDefault="00F57CB1" w:rsidP="00F57CB1">
            <w:pPr>
              <w:spacing w:before="60" w:after="60"/>
              <w:jc w:val="left"/>
              <w:rPr>
                <w:sz w:val="22"/>
                <w:szCs w:val="22"/>
              </w:rPr>
            </w:pPr>
            <w:bookmarkStart w:id="535" w:name="_Toc325722914"/>
            <w:r w:rsidRPr="00203156">
              <w:rPr>
                <w:sz w:val="22"/>
                <w:szCs w:val="22"/>
              </w:rPr>
              <w:t>Must meet requirement</w:t>
            </w:r>
            <w:bookmarkEnd w:id="535"/>
            <w:r w:rsidR="00E30814" w:rsidRPr="00203156">
              <w:rPr>
                <w:rStyle w:val="FootnoteReference"/>
                <w:sz w:val="22"/>
                <w:szCs w:val="22"/>
              </w:rPr>
              <w:footnoteReference w:id="26"/>
            </w:r>
          </w:p>
          <w:p w14:paraId="457A5954" w14:textId="77777777" w:rsidR="00F57CB1" w:rsidRPr="00203156" w:rsidRDefault="00F57CB1" w:rsidP="00F57CB1">
            <w:pPr>
              <w:spacing w:before="60" w:after="60"/>
              <w:jc w:val="left"/>
              <w:rPr>
                <w:sz w:val="22"/>
                <w:szCs w:val="22"/>
              </w:rPr>
            </w:pPr>
          </w:p>
          <w:p w14:paraId="01C1B46D" w14:textId="77777777" w:rsidR="00F57CB1" w:rsidRPr="00203156" w:rsidRDefault="00F57CB1" w:rsidP="00F57CB1">
            <w:pPr>
              <w:spacing w:before="60" w:after="60"/>
              <w:jc w:val="left"/>
              <w:rPr>
                <w:sz w:val="22"/>
                <w:szCs w:val="22"/>
              </w:rPr>
            </w:pPr>
          </w:p>
          <w:p w14:paraId="7F3362F4" w14:textId="77777777" w:rsidR="00F57CB1" w:rsidRPr="00203156" w:rsidRDefault="00F57CB1" w:rsidP="00F57CB1">
            <w:pPr>
              <w:spacing w:before="60" w:after="60"/>
              <w:jc w:val="left"/>
              <w:rPr>
                <w:sz w:val="22"/>
                <w:szCs w:val="22"/>
              </w:rPr>
            </w:pPr>
          </w:p>
          <w:p w14:paraId="71683508" w14:textId="77777777" w:rsidR="00F57CB1" w:rsidRPr="00203156" w:rsidRDefault="00F57CB1" w:rsidP="00F57CB1">
            <w:pPr>
              <w:spacing w:before="60" w:after="60"/>
              <w:jc w:val="left"/>
              <w:rPr>
                <w:sz w:val="22"/>
                <w:szCs w:val="22"/>
              </w:rPr>
            </w:pPr>
          </w:p>
          <w:p w14:paraId="45C7778E" w14:textId="77777777" w:rsidR="00F57CB1" w:rsidRPr="00203156" w:rsidRDefault="00F57CB1" w:rsidP="00F57CB1">
            <w:pPr>
              <w:spacing w:before="60" w:after="60"/>
              <w:jc w:val="left"/>
              <w:rPr>
                <w:sz w:val="22"/>
                <w:szCs w:val="22"/>
              </w:rPr>
            </w:pPr>
          </w:p>
          <w:p w14:paraId="104261F9" w14:textId="77777777" w:rsidR="00F57CB1" w:rsidRPr="00203156" w:rsidRDefault="00F57CB1" w:rsidP="00F57CB1">
            <w:pPr>
              <w:spacing w:before="60" w:after="60"/>
              <w:jc w:val="left"/>
              <w:rPr>
                <w:sz w:val="22"/>
                <w:szCs w:val="22"/>
              </w:rPr>
            </w:pPr>
          </w:p>
          <w:p w14:paraId="5DB549B3" w14:textId="77777777" w:rsidR="00F57CB1" w:rsidRPr="00203156" w:rsidRDefault="00F57CB1" w:rsidP="00F57CB1">
            <w:pPr>
              <w:spacing w:before="60" w:after="60"/>
              <w:jc w:val="left"/>
              <w:rPr>
                <w:sz w:val="22"/>
                <w:szCs w:val="22"/>
              </w:rPr>
            </w:pPr>
          </w:p>
          <w:p w14:paraId="0ED9335E" w14:textId="77777777" w:rsidR="00F57CB1" w:rsidRPr="00203156" w:rsidRDefault="00F57CB1" w:rsidP="00F57CB1">
            <w:pPr>
              <w:spacing w:before="60" w:after="60"/>
              <w:jc w:val="left"/>
              <w:rPr>
                <w:sz w:val="22"/>
                <w:szCs w:val="22"/>
              </w:rPr>
            </w:pPr>
          </w:p>
          <w:p w14:paraId="3D9460BC" w14:textId="77777777" w:rsidR="00F57CB1" w:rsidRPr="00203156" w:rsidRDefault="00F57CB1" w:rsidP="00F57CB1">
            <w:pPr>
              <w:spacing w:before="60" w:after="60"/>
              <w:jc w:val="left"/>
              <w:rPr>
                <w:sz w:val="22"/>
                <w:szCs w:val="22"/>
              </w:rPr>
            </w:pPr>
          </w:p>
          <w:p w14:paraId="004FDFFF" w14:textId="77777777" w:rsidR="00F57CB1" w:rsidRPr="00203156" w:rsidRDefault="00F57CB1" w:rsidP="00F57CB1">
            <w:pPr>
              <w:spacing w:before="60" w:after="60"/>
              <w:jc w:val="left"/>
              <w:rPr>
                <w:sz w:val="22"/>
                <w:szCs w:val="22"/>
              </w:rPr>
            </w:pPr>
          </w:p>
          <w:p w14:paraId="1350E8FF" w14:textId="77777777" w:rsidR="00F57CB1" w:rsidRPr="00203156" w:rsidRDefault="00F57CB1" w:rsidP="00F57CB1">
            <w:pPr>
              <w:spacing w:before="60" w:after="60"/>
              <w:jc w:val="left"/>
              <w:rPr>
                <w:sz w:val="22"/>
                <w:szCs w:val="22"/>
              </w:rPr>
            </w:pPr>
          </w:p>
          <w:p w14:paraId="22072A53" w14:textId="77777777" w:rsidR="00F57CB1" w:rsidRPr="00203156" w:rsidRDefault="00F57CB1" w:rsidP="00F57CB1">
            <w:pPr>
              <w:spacing w:before="60" w:after="60"/>
              <w:jc w:val="left"/>
              <w:rPr>
                <w:sz w:val="22"/>
                <w:szCs w:val="22"/>
              </w:rPr>
            </w:pPr>
          </w:p>
          <w:p w14:paraId="07EF7007" w14:textId="77777777" w:rsidR="00F57CB1" w:rsidRPr="00203156" w:rsidRDefault="00F57CB1" w:rsidP="00F57CB1">
            <w:pPr>
              <w:spacing w:before="60" w:after="60"/>
              <w:jc w:val="left"/>
              <w:rPr>
                <w:sz w:val="22"/>
                <w:szCs w:val="22"/>
              </w:rPr>
            </w:pPr>
          </w:p>
        </w:tc>
        <w:tc>
          <w:tcPr>
            <w:tcW w:w="1530" w:type="dxa"/>
            <w:vMerge w:val="restart"/>
          </w:tcPr>
          <w:p w14:paraId="07A9793D" w14:textId="77777777" w:rsidR="00F57CB1" w:rsidRPr="00203156" w:rsidRDefault="00F57CB1" w:rsidP="00F57CB1">
            <w:pPr>
              <w:spacing w:before="60" w:after="60"/>
              <w:jc w:val="left"/>
              <w:rPr>
                <w:sz w:val="22"/>
                <w:szCs w:val="22"/>
              </w:rPr>
            </w:pPr>
            <w:bookmarkStart w:id="536" w:name="_Toc325722915"/>
            <w:r w:rsidRPr="00203156">
              <w:rPr>
                <w:sz w:val="22"/>
                <w:szCs w:val="22"/>
              </w:rPr>
              <w:t>N/A</w:t>
            </w:r>
            <w:bookmarkEnd w:id="536"/>
          </w:p>
          <w:p w14:paraId="0B9CD196" w14:textId="77777777" w:rsidR="00F57CB1" w:rsidRPr="00203156" w:rsidRDefault="00F57CB1" w:rsidP="00F57CB1">
            <w:pPr>
              <w:spacing w:before="60" w:after="60"/>
              <w:jc w:val="left"/>
              <w:rPr>
                <w:sz w:val="22"/>
                <w:szCs w:val="22"/>
              </w:rPr>
            </w:pPr>
          </w:p>
          <w:p w14:paraId="1A21125B" w14:textId="77777777" w:rsidR="00F57CB1" w:rsidRPr="00203156" w:rsidRDefault="00F57CB1" w:rsidP="00F57CB1">
            <w:pPr>
              <w:spacing w:before="60" w:after="60"/>
              <w:jc w:val="left"/>
              <w:rPr>
                <w:sz w:val="22"/>
                <w:szCs w:val="22"/>
              </w:rPr>
            </w:pPr>
          </w:p>
          <w:p w14:paraId="01C9DCA4" w14:textId="77777777" w:rsidR="00F57CB1" w:rsidRPr="00203156" w:rsidRDefault="00F57CB1" w:rsidP="00F57CB1">
            <w:pPr>
              <w:spacing w:before="60" w:after="60"/>
              <w:jc w:val="left"/>
              <w:rPr>
                <w:sz w:val="22"/>
                <w:szCs w:val="22"/>
              </w:rPr>
            </w:pPr>
          </w:p>
          <w:p w14:paraId="3822402B" w14:textId="77777777" w:rsidR="00F57CB1" w:rsidRPr="00203156" w:rsidRDefault="00F57CB1" w:rsidP="00F57CB1">
            <w:pPr>
              <w:spacing w:before="60" w:after="60"/>
              <w:jc w:val="left"/>
              <w:rPr>
                <w:sz w:val="22"/>
                <w:szCs w:val="22"/>
              </w:rPr>
            </w:pPr>
          </w:p>
          <w:p w14:paraId="15047B22" w14:textId="77777777" w:rsidR="00F57CB1" w:rsidRPr="00203156" w:rsidRDefault="00F57CB1" w:rsidP="00F57CB1">
            <w:pPr>
              <w:spacing w:before="60" w:after="60"/>
              <w:jc w:val="left"/>
              <w:rPr>
                <w:sz w:val="22"/>
                <w:szCs w:val="22"/>
              </w:rPr>
            </w:pPr>
          </w:p>
          <w:p w14:paraId="67F472BC" w14:textId="77777777" w:rsidR="00F57CB1" w:rsidRPr="00203156" w:rsidRDefault="00F57CB1" w:rsidP="00F57CB1">
            <w:pPr>
              <w:spacing w:before="60" w:after="60"/>
              <w:jc w:val="left"/>
              <w:rPr>
                <w:sz w:val="22"/>
                <w:szCs w:val="22"/>
              </w:rPr>
            </w:pPr>
          </w:p>
          <w:p w14:paraId="27E276A8" w14:textId="77777777" w:rsidR="00F57CB1" w:rsidRPr="00203156" w:rsidRDefault="00F57CB1" w:rsidP="00F57CB1">
            <w:pPr>
              <w:spacing w:before="60" w:after="60"/>
              <w:jc w:val="left"/>
              <w:rPr>
                <w:sz w:val="22"/>
                <w:szCs w:val="22"/>
              </w:rPr>
            </w:pPr>
          </w:p>
          <w:p w14:paraId="35EED523" w14:textId="77777777" w:rsidR="00F57CB1" w:rsidRPr="00203156" w:rsidRDefault="00F57CB1" w:rsidP="00F57CB1">
            <w:pPr>
              <w:spacing w:before="60" w:after="60"/>
              <w:jc w:val="left"/>
              <w:rPr>
                <w:sz w:val="22"/>
                <w:szCs w:val="22"/>
              </w:rPr>
            </w:pPr>
          </w:p>
          <w:p w14:paraId="26736BD8" w14:textId="77777777" w:rsidR="00F57CB1" w:rsidRPr="00203156" w:rsidRDefault="00F57CB1" w:rsidP="00F57CB1">
            <w:pPr>
              <w:spacing w:before="60" w:after="60"/>
              <w:jc w:val="left"/>
              <w:rPr>
                <w:sz w:val="22"/>
                <w:szCs w:val="22"/>
              </w:rPr>
            </w:pPr>
          </w:p>
          <w:p w14:paraId="34FD05ED" w14:textId="77777777" w:rsidR="00F57CB1" w:rsidRPr="00203156" w:rsidRDefault="00F57CB1" w:rsidP="00F57CB1">
            <w:pPr>
              <w:spacing w:before="60" w:after="60"/>
              <w:jc w:val="left"/>
              <w:rPr>
                <w:sz w:val="22"/>
                <w:szCs w:val="22"/>
              </w:rPr>
            </w:pPr>
          </w:p>
          <w:p w14:paraId="69D9215F" w14:textId="77777777" w:rsidR="00F57CB1" w:rsidRPr="00203156" w:rsidRDefault="00F57CB1" w:rsidP="00F57CB1">
            <w:pPr>
              <w:spacing w:before="60" w:after="60"/>
              <w:jc w:val="left"/>
              <w:rPr>
                <w:sz w:val="22"/>
                <w:szCs w:val="22"/>
              </w:rPr>
            </w:pPr>
          </w:p>
          <w:p w14:paraId="49E23644" w14:textId="77777777" w:rsidR="00F57CB1" w:rsidRPr="00203156" w:rsidRDefault="00F57CB1" w:rsidP="00F57CB1">
            <w:pPr>
              <w:spacing w:before="60" w:after="60"/>
              <w:jc w:val="left"/>
              <w:rPr>
                <w:sz w:val="22"/>
                <w:szCs w:val="22"/>
              </w:rPr>
            </w:pPr>
          </w:p>
          <w:p w14:paraId="0648B91B" w14:textId="77777777" w:rsidR="00F57CB1" w:rsidRPr="00203156" w:rsidRDefault="00F57CB1" w:rsidP="00F57CB1">
            <w:pPr>
              <w:spacing w:before="60" w:after="60"/>
              <w:jc w:val="left"/>
              <w:rPr>
                <w:sz w:val="22"/>
                <w:szCs w:val="22"/>
              </w:rPr>
            </w:pPr>
          </w:p>
          <w:p w14:paraId="2EF1F197" w14:textId="77777777" w:rsidR="00F57CB1" w:rsidRPr="00203156" w:rsidRDefault="00F57CB1" w:rsidP="00F57CB1">
            <w:pPr>
              <w:spacing w:before="60" w:after="60"/>
              <w:jc w:val="left"/>
              <w:rPr>
                <w:sz w:val="22"/>
                <w:szCs w:val="22"/>
              </w:rPr>
            </w:pPr>
          </w:p>
        </w:tc>
        <w:tc>
          <w:tcPr>
            <w:tcW w:w="1710" w:type="dxa"/>
            <w:vMerge w:val="restart"/>
          </w:tcPr>
          <w:p w14:paraId="12CDEADA" w14:textId="77777777" w:rsidR="00F57CB1" w:rsidRPr="00203156" w:rsidRDefault="00F57CB1" w:rsidP="00F57CB1">
            <w:pPr>
              <w:spacing w:before="60" w:after="60"/>
              <w:jc w:val="left"/>
              <w:rPr>
                <w:sz w:val="22"/>
                <w:szCs w:val="22"/>
              </w:rPr>
            </w:pPr>
            <w:r w:rsidRPr="00203156">
              <w:rPr>
                <w:sz w:val="22"/>
                <w:szCs w:val="22"/>
              </w:rPr>
              <w:t>Must meet the following requirements for the key activities listed below [list key activities and the corresponding minimum requirements to be met by one member otherwise state:</w:t>
            </w:r>
            <w:r w:rsidR="000F02E1">
              <w:rPr>
                <w:sz w:val="22"/>
                <w:szCs w:val="22"/>
              </w:rPr>
              <w:t xml:space="preserve"> “</w:t>
            </w:r>
            <w:r w:rsidRPr="00203156">
              <w:rPr>
                <w:sz w:val="22"/>
                <w:szCs w:val="22"/>
              </w:rPr>
              <w:t>N/A”]</w:t>
            </w:r>
          </w:p>
          <w:p w14:paraId="00B75B21" w14:textId="77777777" w:rsidR="00F57CB1" w:rsidRPr="00203156" w:rsidRDefault="00F57CB1" w:rsidP="00F57CB1">
            <w:pPr>
              <w:spacing w:before="60" w:after="60"/>
              <w:jc w:val="left"/>
              <w:rPr>
                <w:sz w:val="22"/>
                <w:szCs w:val="22"/>
              </w:rPr>
            </w:pPr>
          </w:p>
          <w:p w14:paraId="152FC1BB" w14:textId="77777777" w:rsidR="00F57CB1" w:rsidRPr="00203156" w:rsidRDefault="00F57CB1" w:rsidP="00F57CB1">
            <w:pPr>
              <w:spacing w:before="60" w:after="60"/>
              <w:jc w:val="left"/>
              <w:rPr>
                <w:sz w:val="22"/>
                <w:szCs w:val="22"/>
              </w:rPr>
            </w:pPr>
          </w:p>
          <w:p w14:paraId="6427D403" w14:textId="77777777" w:rsidR="00F57CB1" w:rsidRPr="00203156" w:rsidRDefault="00F57CB1" w:rsidP="00F57CB1">
            <w:pPr>
              <w:spacing w:before="60" w:after="60"/>
              <w:jc w:val="left"/>
              <w:rPr>
                <w:sz w:val="22"/>
                <w:szCs w:val="22"/>
              </w:rPr>
            </w:pPr>
          </w:p>
          <w:p w14:paraId="66FD5B74" w14:textId="77777777" w:rsidR="00F57CB1" w:rsidRPr="00203156" w:rsidRDefault="00F57CB1" w:rsidP="00F57CB1">
            <w:pPr>
              <w:spacing w:before="60" w:after="60"/>
              <w:jc w:val="left"/>
              <w:rPr>
                <w:sz w:val="22"/>
                <w:szCs w:val="22"/>
              </w:rPr>
            </w:pPr>
          </w:p>
          <w:p w14:paraId="20AA69ED" w14:textId="77777777" w:rsidR="00F57CB1" w:rsidRPr="00203156" w:rsidRDefault="00F57CB1" w:rsidP="00F57CB1">
            <w:pPr>
              <w:spacing w:before="60" w:after="60"/>
              <w:jc w:val="left"/>
              <w:rPr>
                <w:sz w:val="22"/>
                <w:szCs w:val="22"/>
              </w:rPr>
            </w:pPr>
          </w:p>
          <w:p w14:paraId="44AE7B72" w14:textId="77777777" w:rsidR="00F57CB1" w:rsidRPr="00203156" w:rsidRDefault="00F57CB1" w:rsidP="00F57CB1">
            <w:pPr>
              <w:spacing w:before="60" w:after="60"/>
              <w:jc w:val="left"/>
              <w:rPr>
                <w:sz w:val="22"/>
                <w:szCs w:val="22"/>
              </w:rPr>
            </w:pPr>
          </w:p>
          <w:p w14:paraId="74C28FCA" w14:textId="77777777" w:rsidR="00F57CB1" w:rsidRPr="00203156" w:rsidRDefault="00F57CB1" w:rsidP="00F57CB1">
            <w:pPr>
              <w:spacing w:before="60" w:after="60"/>
              <w:jc w:val="left"/>
              <w:rPr>
                <w:sz w:val="22"/>
                <w:szCs w:val="22"/>
              </w:rPr>
            </w:pPr>
          </w:p>
          <w:p w14:paraId="67132E3E" w14:textId="77777777" w:rsidR="00F57CB1" w:rsidRPr="00203156" w:rsidRDefault="00F57CB1" w:rsidP="00F57CB1">
            <w:pPr>
              <w:spacing w:before="60" w:after="60"/>
              <w:jc w:val="left"/>
              <w:rPr>
                <w:sz w:val="22"/>
                <w:szCs w:val="22"/>
              </w:rPr>
            </w:pPr>
          </w:p>
          <w:p w14:paraId="65E1F615" w14:textId="77777777" w:rsidR="00F57CB1" w:rsidRPr="00203156" w:rsidRDefault="00F57CB1" w:rsidP="00F57CB1">
            <w:pPr>
              <w:spacing w:before="60" w:after="60"/>
              <w:jc w:val="left"/>
              <w:rPr>
                <w:sz w:val="22"/>
                <w:szCs w:val="22"/>
              </w:rPr>
            </w:pPr>
          </w:p>
          <w:p w14:paraId="28AA839C" w14:textId="77777777" w:rsidR="00F57CB1" w:rsidRPr="00203156" w:rsidRDefault="00F57CB1" w:rsidP="00F57CB1">
            <w:pPr>
              <w:spacing w:before="60" w:after="60"/>
              <w:jc w:val="left"/>
              <w:rPr>
                <w:sz w:val="22"/>
                <w:szCs w:val="22"/>
              </w:rPr>
            </w:pPr>
          </w:p>
          <w:p w14:paraId="3087B471" w14:textId="77777777" w:rsidR="00F57CB1" w:rsidRPr="00203156" w:rsidRDefault="00F57CB1" w:rsidP="00F57CB1">
            <w:pPr>
              <w:spacing w:before="60" w:after="60"/>
              <w:jc w:val="left"/>
              <w:rPr>
                <w:sz w:val="22"/>
                <w:szCs w:val="22"/>
              </w:rPr>
            </w:pPr>
          </w:p>
          <w:p w14:paraId="61221270" w14:textId="77777777" w:rsidR="00F57CB1" w:rsidRPr="00203156" w:rsidRDefault="00F57CB1" w:rsidP="00F57CB1">
            <w:pPr>
              <w:spacing w:before="60" w:after="60"/>
              <w:jc w:val="left"/>
              <w:rPr>
                <w:sz w:val="22"/>
                <w:szCs w:val="22"/>
              </w:rPr>
            </w:pPr>
          </w:p>
        </w:tc>
        <w:tc>
          <w:tcPr>
            <w:tcW w:w="1530" w:type="dxa"/>
          </w:tcPr>
          <w:p w14:paraId="732A4626" w14:textId="77777777" w:rsidR="00F57CB1" w:rsidRPr="00203156" w:rsidRDefault="00F57CB1" w:rsidP="00F57CB1">
            <w:pPr>
              <w:spacing w:before="60" w:after="60"/>
              <w:jc w:val="left"/>
              <w:rPr>
                <w:sz w:val="22"/>
                <w:szCs w:val="22"/>
              </w:rPr>
            </w:pPr>
            <w:bookmarkStart w:id="537" w:name="_Toc325722917"/>
            <w:r w:rsidRPr="00203156">
              <w:rPr>
                <w:sz w:val="22"/>
                <w:szCs w:val="22"/>
              </w:rPr>
              <w:t>Form EXP 4.2(a)</w:t>
            </w:r>
            <w:bookmarkEnd w:id="537"/>
          </w:p>
        </w:tc>
      </w:tr>
      <w:tr w:rsidR="00F57CB1" w:rsidRPr="00203156" w14:paraId="3FFBB595" w14:textId="77777777" w:rsidTr="00BD5F6A">
        <w:tc>
          <w:tcPr>
            <w:tcW w:w="570" w:type="dxa"/>
            <w:vMerge/>
          </w:tcPr>
          <w:p w14:paraId="129BA47B" w14:textId="77777777" w:rsidR="00F57CB1" w:rsidRPr="00203156" w:rsidRDefault="00F57CB1" w:rsidP="00F57CB1">
            <w:pPr>
              <w:autoSpaceDE w:val="0"/>
              <w:autoSpaceDN w:val="0"/>
              <w:adjustRightInd w:val="0"/>
              <w:spacing w:after="200"/>
              <w:jc w:val="left"/>
              <w:rPr>
                <w:rFonts w:cs="Arial-BoldMT"/>
                <w:b/>
                <w:bCs w:val="0"/>
                <w:color w:val="000000"/>
                <w:sz w:val="22"/>
                <w:szCs w:val="22"/>
              </w:rPr>
            </w:pPr>
          </w:p>
        </w:tc>
        <w:tc>
          <w:tcPr>
            <w:tcW w:w="1451" w:type="dxa"/>
            <w:vMerge/>
          </w:tcPr>
          <w:p w14:paraId="7801B794" w14:textId="77777777" w:rsidR="00F57CB1" w:rsidRPr="00203156" w:rsidRDefault="00F57CB1" w:rsidP="00F57CB1">
            <w:pPr>
              <w:autoSpaceDE w:val="0"/>
              <w:autoSpaceDN w:val="0"/>
              <w:adjustRightInd w:val="0"/>
              <w:spacing w:before="60" w:after="60"/>
              <w:jc w:val="left"/>
              <w:rPr>
                <w:rFonts w:cs="Arial-BoldMT"/>
                <w:b/>
                <w:bCs w:val="0"/>
                <w:color w:val="000000"/>
                <w:sz w:val="22"/>
                <w:szCs w:val="22"/>
              </w:rPr>
            </w:pPr>
          </w:p>
        </w:tc>
        <w:tc>
          <w:tcPr>
            <w:tcW w:w="2767" w:type="dxa"/>
            <w:vMerge/>
          </w:tcPr>
          <w:p w14:paraId="74ECB21B" w14:textId="77777777" w:rsidR="00F57CB1" w:rsidRPr="00203156" w:rsidRDefault="00F57CB1" w:rsidP="00F57CB1">
            <w:pPr>
              <w:spacing w:before="60" w:after="60"/>
              <w:jc w:val="left"/>
              <w:rPr>
                <w:sz w:val="22"/>
                <w:szCs w:val="22"/>
              </w:rPr>
            </w:pPr>
          </w:p>
        </w:tc>
        <w:tc>
          <w:tcPr>
            <w:tcW w:w="1996" w:type="dxa"/>
            <w:vMerge/>
          </w:tcPr>
          <w:p w14:paraId="3779B410" w14:textId="77777777" w:rsidR="00F57CB1" w:rsidRPr="00203156" w:rsidRDefault="00F57CB1" w:rsidP="00F57CB1">
            <w:pPr>
              <w:spacing w:before="60" w:after="60"/>
              <w:jc w:val="left"/>
              <w:rPr>
                <w:sz w:val="22"/>
                <w:szCs w:val="22"/>
              </w:rPr>
            </w:pPr>
          </w:p>
        </w:tc>
        <w:tc>
          <w:tcPr>
            <w:tcW w:w="1874" w:type="dxa"/>
            <w:vMerge/>
          </w:tcPr>
          <w:p w14:paraId="52FDA633" w14:textId="77777777" w:rsidR="00F57CB1" w:rsidRPr="00203156" w:rsidRDefault="00F57CB1" w:rsidP="00F57CB1">
            <w:pPr>
              <w:spacing w:before="60" w:after="60"/>
              <w:jc w:val="left"/>
              <w:rPr>
                <w:sz w:val="22"/>
                <w:szCs w:val="22"/>
              </w:rPr>
            </w:pPr>
          </w:p>
        </w:tc>
        <w:tc>
          <w:tcPr>
            <w:tcW w:w="1530" w:type="dxa"/>
            <w:vMerge/>
          </w:tcPr>
          <w:p w14:paraId="67DDCAF1" w14:textId="77777777" w:rsidR="00F57CB1" w:rsidRPr="00203156" w:rsidRDefault="00F57CB1" w:rsidP="00F57CB1">
            <w:pPr>
              <w:spacing w:before="60" w:after="60"/>
              <w:jc w:val="left"/>
              <w:rPr>
                <w:sz w:val="22"/>
                <w:szCs w:val="22"/>
              </w:rPr>
            </w:pPr>
          </w:p>
        </w:tc>
        <w:tc>
          <w:tcPr>
            <w:tcW w:w="1710" w:type="dxa"/>
            <w:vMerge/>
          </w:tcPr>
          <w:p w14:paraId="42BF6647" w14:textId="77777777" w:rsidR="00F57CB1" w:rsidRPr="00203156" w:rsidRDefault="00F57CB1" w:rsidP="00F57CB1">
            <w:pPr>
              <w:spacing w:before="60" w:after="60"/>
              <w:jc w:val="left"/>
              <w:rPr>
                <w:sz w:val="22"/>
                <w:szCs w:val="22"/>
              </w:rPr>
            </w:pPr>
          </w:p>
        </w:tc>
        <w:tc>
          <w:tcPr>
            <w:tcW w:w="1530" w:type="dxa"/>
          </w:tcPr>
          <w:p w14:paraId="43C38CC2" w14:textId="77777777" w:rsidR="00F57CB1" w:rsidRPr="00203156" w:rsidRDefault="00F57CB1" w:rsidP="00F57CB1">
            <w:pPr>
              <w:spacing w:before="60" w:after="60"/>
              <w:jc w:val="left"/>
              <w:rPr>
                <w:sz w:val="22"/>
                <w:szCs w:val="22"/>
              </w:rPr>
            </w:pPr>
          </w:p>
        </w:tc>
      </w:tr>
      <w:tr w:rsidR="00F57CB1" w:rsidRPr="00203156" w14:paraId="755E4080" w14:textId="77777777" w:rsidTr="00BD5F6A">
        <w:tc>
          <w:tcPr>
            <w:tcW w:w="570" w:type="dxa"/>
          </w:tcPr>
          <w:p w14:paraId="3671FD6E" w14:textId="77777777" w:rsidR="00F57CB1" w:rsidRPr="00203156" w:rsidRDefault="00F57CB1" w:rsidP="00F57CB1">
            <w:pPr>
              <w:rPr>
                <w:b/>
                <w:sz w:val="22"/>
                <w:szCs w:val="22"/>
              </w:rPr>
            </w:pPr>
            <w:bookmarkStart w:id="538" w:name="_Toc325722927"/>
            <w:r w:rsidRPr="00203156">
              <w:rPr>
                <w:b/>
                <w:sz w:val="22"/>
                <w:szCs w:val="22"/>
              </w:rPr>
              <w:t>4.2 (b)</w:t>
            </w:r>
            <w:bookmarkEnd w:id="538"/>
          </w:p>
        </w:tc>
        <w:tc>
          <w:tcPr>
            <w:tcW w:w="1451" w:type="dxa"/>
          </w:tcPr>
          <w:p w14:paraId="4E1438CE" w14:textId="77777777" w:rsidR="00F57CB1" w:rsidRPr="00203156" w:rsidRDefault="00F57CB1" w:rsidP="00F57CB1">
            <w:pPr>
              <w:autoSpaceDE w:val="0"/>
              <w:autoSpaceDN w:val="0"/>
              <w:adjustRightInd w:val="0"/>
              <w:spacing w:before="60" w:after="60"/>
              <w:jc w:val="left"/>
              <w:rPr>
                <w:rFonts w:cs="Arial-BoldMT"/>
                <w:b/>
                <w:bCs w:val="0"/>
                <w:color w:val="000000"/>
                <w:sz w:val="22"/>
                <w:szCs w:val="22"/>
              </w:rPr>
            </w:pPr>
          </w:p>
        </w:tc>
        <w:tc>
          <w:tcPr>
            <w:tcW w:w="2767" w:type="dxa"/>
          </w:tcPr>
          <w:p w14:paraId="78D41A7D" w14:textId="77777777" w:rsidR="00F57CB1" w:rsidRPr="00203156" w:rsidRDefault="00F57CB1" w:rsidP="00F57CB1">
            <w:pPr>
              <w:widowControl w:val="0"/>
              <w:tabs>
                <w:tab w:val="left" w:leader="dot" w:pos="8424"/>
              </w:tabs>
              <w:autoSpaceDE w:val="0"/>
              <w:autoSpaceDN w:val="0"/>
              <w:jc w:val="left"/>
              <w:rPr>
                <w:i/>
                <w:sz w:val="22"/>
                <w:szCs w:val="22"/>
              </w:rPr>
            </w:pPr>
            <w:bookmarkStart w:id="539" w:name="_Toc325722928"/>
            <w:r w:rsidRPr="00203156">
              <w:rPr>
                <w:sz w:val="22"/>
                <w:szCs w:val="22"/>
              </w:rPr>
              <w:t xml:space="preserve">For the above and any other contracts [substantially completed and under implementation] as prime contractor, joint venture member,  or sub-contractor between 1st January </w:t>
            </w:r>
            <w:r w:rsidRPr="00203156">
              <w:rPr>
                <w:i/>
                <w:sz w:val="22"/>
                <w:szCs w:val="22"/>
              </w:rPr>
              <w:t>[insert year]</w:t>
            </w:r>
            <w:r w:rsidRPr="00203156">
              <w:rPr>
                <w:sz w:val="22"/>
                <w:szCs w:val="22"/>
              </w:rPr>
              <w:t xml:space="preserve"> and Application submission deadline, a minimum construction experience in the following key activities successfully completed</w:t>
            </w:r>
            <w:r w:rsidRPr="00203156">
              <w:rPr>
                <w:sz w:val="22"/>
                <w:szCs w:val="22"/>
                <w:vertAlign w:val="superscript"/>
              </w:rPr>
              <w:footnoteReference w:id="27"/>
            </w:r>
            <w:r w:rsidRPr="00203156">
              <w:rPr>
                <w:sz w:val="22"/>
                <w:szCs w:val="22"/>
              </w:rPr>
              <w:t xml:space="preserve">: </w:t>
            </w:r>
            <w:r w:rsidRPr="00203156">
              <w:rPr>
                <w:i/>
                <w:sz w:val="22"/>
                <w:szCs w:val="22"/>
              </w:rPr>
              <w:t xml:space="preserve">[list key activities indicating volume, number or rate of production as applicable.  </w:t>
            </w:r>
          </w:p>
          <w:p w14:paraId="7C091D93" w14:textId="77777777" w:rsidR="00F57CB1" w:rsidRPr="00203156" w:rsidRDefault="00F57CB1" w:rsidP="00F57CB1">
            <w:pPr>
              <w:widowControl w:val="0"/>
              <w:tabs>
                <w:tab w:val="left" w:leader="dot" w:pos="8424"/>
              </w:tabs>
              <w:autoSpaceDE w:val="0"/>
              <w:autoSpaceDN w:val="0"/>
              <w:jc w:val="left"/>
              <w:rPr>
                <w:i/>
                <w:sz w:val="22"/>
                <w:szCs w:val="22"/>
              </w:rPr>
            </w:pPr>
          </w:p>
          <w:p w14:paraId="04C08D76" w14:textId="77777777" w:rsidR="00F57CB1" w:rsidRPr="00203156" w:rsidRDefault="00F57CB1" w:rsidP="00F57CB1">
            <w:pPr>
              <w:spacing w:before="60" w:after="60"/>
              <w:jc w:val="left"/>
              <w:rPr>
                <w:sz w:val="22"/>
                <w:szCs w:val="22"/>
              </w:rPr>
            </w:pPr>
            <w:r w:rsidRPr="00203156">
              <w:rPr>
                <w:i/>
                <w:sz w:val="22"/>
                <w:szCs w:val="22"/>
              </w:rPr>
              <w:t xml:space="preserve">Under 4.2(a), specified requirements define similarity of contracts, whereas the key activities or production rates to be specified under 4.2 (b) define the required capability of the Applicant to execute the Works. </w:t>
            </w:r>
            <w:r w:rsidRPr="00203156">
              <w:rPr>
                <w:rFonts w:cs="Arial"/>
                <w:i/>
              </w:rPr>
              <w:t>There shall not be any inconsistency or repetition of requirement between 4.2(a) and 4.2(b).</w:t>
            </w:r>
            <w:r w:rsidRPr="00203156">
              <w:rPr>
                <w:i/>
                <w:sz w:val="22"/>
                <w:szCs w:val="22"/>
              </w:rPr>
              <w:t>For the rate of production, specify that the rate of production shall be on the basis of either the average  during the entire specified period OR the rate of annual production in any 12 month period  in the specified period</w:t>
            </w:r>
            <w:r w:rsidRPr="00203156">
              <w:rPr>
                <w:b/>
                <w:i/>
                <w:sz w:val="22"/>
                <w:szCs w:val="22"/>
              </w:rPr>
              <w:t xml:space="preserve">, </w:t>
            </w:r>
            <w:r w:rsidRPr="00203156">
              <w:rPr>
                <w:i/>
                <w:sz w:val="22"/>
                <w:szCs w:val="22"/>
              </w:rPr>
              <w:t>]</w:t>
            </w:r>
            <w:r w:rsidRPr="00203156">
              <w:rPr>
                <w:i/>
                <w:sz w:val="22"/>
                <w:szCs w:val="22"/>
                <w:vertAlign w:val="superscript"/>
              </w:rPr>
              <w:footnoteReference w:id="28"/>
            </w:r>
            <w:bookmarkEnd w:id="539"/>
          </w:p>
        </w:tc>
        <w:tc>
          <w:tcPr>
            <w:tcW w:w="1996" w:type="dxa"/>
          </w:tcPr>
          <w:p w14:paraId="69FFA17C" w14:textId="77777777" w:rsidR="00F57CB1" w:rsidRPr="00203156" w:rsidRDefault="00F57CB1" w:rsidP="00F57CB1">
            <w:pPr>
              <w:spacing w:before="60" w:after="60"/>
              <w:jc w:val="left"/>
              <w:rPr>
                <w:sz w:val="22"/>
                <w:szCs w:val="22"/>
              </w:rPr>
            </w:pPr>
            <w:bookmarkStart w:id="540" w:name="_Toc325722929"/>
            <w:r w:rsidRPr="00203156">
              <w:rPr>
                <w:sz w:val="22"/>
                <w:szCs w:val="22"/>
              </w:rPr>
              <w:t>Must meet requirements</w:t>
            </w:r>
            <w:bookmarkEnd w:id="540"/>
            <w:r w:rsidRPr="00203156">
              <w:rPr>
                <w:sz w:val="22"/>
                <w:szCs w:val="22"/>
              </w:rPr>
              <w:t xml:space="preserve"> </w:t>
            </w:r>
          </w:p>
          <w:p w14:paraId="0EE3060A" w14:textId="77777777" w:rsidR="00F57CB1" w:rsidRPr="00203156" w:rsidRDefault="00F57CB1" w:rsidP="00F57CB1">
            <w:pPr>
              <w:spacing w:before="60" w:after="60"/>
              <w:jc w:val="left"/>
              <w:rPr>
                <w:sz w:val="22"/>
                <w:szCs w:val="22"/>
              </w:rPr>
            </w:pPr>
            <w:r w:rsidRPr="00203156">
              <w:rPr>
                <w:i/>
                <w:sz w:val="22"/>
                <w:szCs w:val="22"/>
              </w:rPr>
              <w:t>[Specify activities that may be met through a specialized subcontractor, if permitted in accordance with ITB BDS 38.2]</w:t>
            </w:r>
          </w:p>
        </w:tc>
        <w:tc>
          <w:tcPr>
            <w:tcW w:w="1874" w:type="dxa"/>
          </w:tcPr>
          <w:p w14:paraId="366B6801" w14:textId="77777777" w:rsidR="00F57CB1" w:rsidRPr="00203156" w:rsidRDefault="00F57CB1" w:rsidP="00F57CB1">
            <w:pPr>
              <w:spacing w:before="60" w:after="60"/>
              <w:jc w:val="left"/>
              <w:rPr>
                <w:sz w:val="22"/>
                <w:szCs w:val="22"/>
              </w:rPr>
            </w:pPr>
            <w:bookmarkStart w:id="541" w:name="_Toc325722930"/>
            <w:r w:rsidRPr="00203156">
              <w:rPr>
                <w:sz w:val="22"/>
                <w:szCs w:val="22"/>
              </w:rPr>
              <w:t>Must meet requirements</w:t>
            </w:r>
            <w:bookmarkEnd w:id="541"/>
            <w:r w:rsidRPr="00203156">
              <w:rPr>
                <w:sz w:val="22"/>
                <w:szCs w:val="22"/>
              </w:rPr>
              <w:t xml:space="preserve">  </w:t>
            </w:r>
            <w:r w:rsidRPr="00203156">
              <w:rPr>
                <w:i/>
                <w:sz w:val="22"/>
                <w:szCs w:val="22"/>
              </w:rPr>
              <w:t>[Specify activities that may be met through a Specialized Subcontractor, if permitted in accordance with ITB BDS 38.2</w:t>
            </w:r>
            <w:r w:rsidRPr="00203156">
              <w:rPr>
                <w:sz w:val="22"/>
                <w:szCs w:val="22"/>
              </w:rPr>
              <w:t>]</w:t>
            </w:r>
          </w:p>
        </w:tc>
        <w:tc>
          <w:tcPr>
            <w:tcW w:w="1530" w:type="dxa"/>
          </w:tcPr>
          <w:p w14:paraId="5181B4F2" w14:textId="77777777" w:rsidR="00F57CB1" w:rsidRPr="00203156" w:rsidRDefault="00F57CB1" w:rsidP="00F57CB1">
            <w:pPr>
              <w:spacing w:before="60" w:after="60"/>
              <w:jc w:val="left"/>
              <w:rPr>
                <w:sz w:val="22"/>
                <w:szCs w:val="22"/>
              </w:rPr>
            </w:pPr>
            <w:bookmarkStart w:id="542" w:name="_Toc325722931"/>
            <w:r w:rsidRPr="00203156">
              <w:rPr>
                <w:sz w:val="22"/>
                <w:szCs w:val="22"/>
              </w:rPr>
              <w:t>N/A</w:t>
            </w:r>
            <w:bookmarkEnd w:id="542"/>
          </w:p>
        </w:tc>
        <w:tc>
          <w:tcPr>
            <w:tcW w:w="1710" w:type="dxa"/>
          </w:tcPr>
          <w:p w14:paraId="780785CC" w14:textId="77777777" w:rsidR="00F57CB1" w:rsidRPr="00203156" w:rsidRDefault="00F57CB1" w:rsidP="00F57CB1">
            <w:pPr>
              <w:spacing w:before="60" w:after="60"/>
              <w:jc w:val="left"/>
              <w:rPr>
                <w:i/>
                <w:sz w:val="22"/>
                <w:szCs w:val="22"/>
              </w:rPr>
            </w:pPr>
            <w:bookmarkStart w:id="543" w:name="_Toc325722932"/>
            <w:r w:rsidRPr="00203156">
              <w:rPr>
                <w:sz w:val="22"/>
                <w:szCs w:val="22"/>
              </w:rPr>
              <w:t xml:space="preserve">Must meet the following requirements for key activities listed below </w:t>
            </w:r>
            <w:r w:rsidRPr="00203156">
              <w:rPr>
                <w:i/>
                <w:sz w:val="22"/>
                <w:szCs w:val="22"/>
              </w:rPr>
              <w:t>[</w:t>
            </w:r>
            <w:r w:rsidRPr="00203156">
              <w:rPr>
                <w:b/>
                <w:i/>
                <w:sz w:val="22"/>
                <w:szCs w:val="22"/>
              </w:rPr>
              <w:t xml:space="preserve">if applicable, out of the key activities in the first column of this 4.2 b), </w:t>
            </w:r>
            <w:r w:rsidRPr="00203156">
              <w:rPr>
                <w:i/>
                <w:sz w:val="22"/>
                <w:szCs w:val="22"/>
              </w:rPr>
              <w:t xml:space="preserve">list key activities (volume, number or rate of production as applicable) and the corresponding minimum requirements that have to be met by one member, </w:t>
            </w:r>
            <w:r w:rsidRPr="00203156">
              <w:rPr>
                <w:b/>
                <w:i/>
                <w:sz w:val="22"/>
                <w:szCs w:val="22"/>
              </w:rPr>
              <w:t>otherwise this cell should state: “N/A”.]</w:t>
            </w:r>
            <w:bookmarkEnd w:id="543"/>
          </w:p>
        </w:tc>
        <w:tc>
          <w:tcPr>
            <w:tcW w:w="1530" w:type="dxa"/>
          </w:tcPr>
          <w:p w14:paraId="53A4D3CD" w14:textId="77777777" w:rsidR="00F57CB1" w:rsidRPr="00203156" w:rsidRDefault="00F57CB1" w:rsidP="00F57CB1">
            <w:pPr>
              <w:spacing w:before="60" w:after="60"/>
              <w:jc w:val="left"/>
              <w:rPr>
                <w:sz w:val="22"/>
                <w:szCs w:val="22"/>
              </w:rPr>
            </w:pPr>
            <w:bookmarkStart w:id="544" w:name="_Toc325722933"/>
            <w:r w:rsidRPr="00203156">
              <w:rPr>
                <w:sz w:val="22"/>
                <w:szCs w:val="22"/>
              </w:rPr>
              <w:t>Form EXP – 4.2 (b)</w:t>
            </w:r>
            <w:bookmarkEnd w:id="544"/>
          </w:p>
        </w:tc>
      </w:tr>
      <w:tr w:rsidR="00500F84" w:rsidRPr="00203156" w14:paraId="346DB67C" w14:textId="77777777" w:rsidTr="00BD5F6A">
        <w:tc>
          <w:tcPr>
            <w:tcW w:w="570" w:type="dxa"/>
          </w:tcPr>
          <w:p w14:paraId="6A83C17B" w14:textId="4729C6F0" w:rsidR="00500F84" w:rsidRPr="00203156" w:rsidRDefault="00500F84" w:rsidP="00F57CB1">
            <w:pPr>
              <w:rPr>
                <w:b/>
                <w:sz w:val="22"/>
                <w:szCs w:val="22"/>
              </w:rPr>
            </w:pPr>
            <w:r>
              <w:rPr>
                <w:b/>
                <w:sz w:val="22"/>
                <w:szCs w:val="22"/>
              </w:rPr>
              <w:t>4.2 ( c)</w:t>
            </w:r>
          </w:p>
        </w:tc>
        <w:tc>
          <w:tcPr>
            <w:tcW w:w="1451" w:type="dxa"/>
          </w:tcPr>
          <w:p w14:paraId="5BA27DCC" w14:textId="717DF3C2" w:rsidR="00500F84" w:rsidRPr="00203156" w:rsidRDefault="00500F84" w:rsidP="00F57CB1">
            <w:pPr>
              <w:autoSpaceDE w:val="0"/>
              <w:autoSpaceDN w:val="0"/>
              <w:adjustRightInd w:val="0"/>
              <w:spacing w:before="60" w:after="60"/>
              <w:jc w:val="left"/>
              <w:rPr>
                <w:rFonts w:cs="Arial-BoldMT"/>
                <w:b/>
                <w:bCs w:val="0"/>
                <w:color w:val="000000"/>
                <w:sz w:val="22"/>
                <w:szCs w:val="22"/>
              </w:rPr>
            </w:pPr>
            <w:r w:rsidRPr="00801E88">
              <w:rPr>
                <w:rFonts w:cs="Arial-BoldMT"/>
                <w:b/>
                <w:color w:val="000000"/>
                <w:sz w:val="22"/>
                <w:szCs w:val="22"/>
              </w:rPr>
              <w:t>Specific Experience in managing ES aspects</w:t>
            </w:r>
          </w:p>
        </w:tc>
        <w:tc>
          <w:tcPr>
            <w:tcW w:w="2767" w:type="dxa"/>
          </w:tcPr>
          <w:p w14:paraId="03C0ED74" w14:textId="7C3985B4" w:rsidR="00500F84" w:rsidRPr="00203156" w:rsidRDefault="00500F84" w:rsidP="00F57CB1">
            <w:pPr>
              <w:widowControl w:val="0"/>
              <w:tabs>
                <w:tab w:val="left" w:leader="dot" w:pos="8424"/>
              </w:tabs>
              <w:autoSpaceDE w:val="0"/>
              <w:autoSpaceDN w:val="0"/>
              <w:jc w:val="left"/>
              <w:rPr>
                <w:sz w:val="22"/>
                <w:szCs w:val="22"/>
              </w:rPr>
            </w:pPr>
            <w:r w:rsidRPr="00801E88">
              <w:rPr>
                <w:sz w:val="22"/>
                <w:szCs w:val="22"/>
              </w:rPr>
              <w:t xml:space="preserve">For the contracts in 4.2 (a) above and/or any other contracts substantially completed and under implementation] as prime contractor, joint venture member, or Subcontractor between 1st January </w:t>
            </w:r>
            <w:r w:rsidRPr="00801E88">
              <w:rPr>
                <w:i/>
                <w:sz w:val="22"/>
                <w:szCs w:val="22"/>
              </w:rPr>
              <w:t>[insert year]</w:t>
            </w:r>
            <w:r w:rsidRPr="00801E88">
              <w:rPr>
                <w:sz w:val="22"/>
                <w:szCs w:val="22"/>
              </w:rPr>
              <w:t xml:space="preserve"> and Application submission deadline, experience in managing ES risks and impacts in the following aspects: </w:t>
            </w:r>
            <w:r w:rsidRPr="00801E88">
              <w:rPr>
                <w:i/>
                <w:sz w:val="22"/>
                <w:szCs w:val="22"/>
              </w:rPr>
              <w:t>[Based on the ES assessment, specify, as appropriate, specific experience requirements to manage ES aspects</w:t>
            </w:r>
            <w:r>
              <w:rPr>
                <w:i/>
                <w:sz w:val="22"/>
                <w:szCs w:val="22"/>
              </w:rPr>
              <w:t>.</w:t>
            </w:r>
            <w:r w:rsidRPr="00801E88">
              <w:rPr>
                <w:i/>
                <w:sz w:val="22"/>
                <w:szCs w:val="22"/>
              </w:rPr>
              <w:t>]</w:t>
            </w:r>
          </w:p>
        </w:tc>
        <w:tc>
          <w:tcPr>
            <w:tcW w:w="1996" w:type="dxa"/>
          </w:tcPr>
          <w:p w14:paraId="740FF5C8" w14:textId="77777777" w:rsidR="00500F84" w:rsidRPr="00801E88" w:rsidRDefault="00500F84" w:rsidP="00500F84">
            <w:pPr>
              <w:spacing w:before="31" w:after="31"/>
              <w:jc w:val="left"/>
              <w:rPr>
                <w:sz w:val="22"/>
                <w:szCs w:val="22"/>
              </w:rPr>
            </w:pPr>
            <w:r w:rsidRPr="00801E88">
              <w:rPr>
                <w:sz w:val="22"/>
                <w:szCs w:val="22"/>
              </w:rPr>
              <w:t>Must meet requirement</w:t>
            </w:r>
            <w:r>
              <w:rPr>
                <w:sz w:val="22"/>
                <w:szCs w:val="22"/>
              </w:rPr>
              <w:t>s</w:t>
            </w:r>
            <w:r w:rsidRPr="00801E88">
              <w:rPr>
                <w:sz w:val="22"/>
                <w:szCs w:val="22"/>
              </w:rPr>
              <w:t xml:space="preserve"> </w:t>
            </w:r>
          </w:p>
          <w:p w14:paraId="1B6235AA" w14:textId="77777777" w:rsidR="00500F84" w:rsidRPr="00203156" w:rsidRDefault="00500F84" w:rsidP="00F57CB1">
            <w:pPr>
              <w:spacing w:before="60" w:after="60"/>
              <w:jc w:val="left"/>
              <w:rPr>
                <w:sz w:val="22"/>
                <w:szCs w:val="22"/>
              </w:rPr>
            </w:pPr>
          </w:p>
        </w:tc>
        <w:tc>
          <w:tcPr>
            <w:tcW w:w="1874" w:type="dxa"/>
          </w:tcPr>
          <w:p w14:paraId="595A3B07" w14:textId="77777777" w:rsidR="00500F84" w:rsidRPr="00801E88" w:rsidRDefault="00500F84" w:rsidP="00500F84">
            <w:pPr>
              <w:spacing w:before="31" w:after="31"/>
              <w:jc w:val="left"/>
              <w:rPr>
                <w:sz w:val="22"/>
                <w:szCs w:val="22"/>
              </w:rPr>
            </w:pPr>
            <w:r w:rsidRPr="00801E88">
              <w:rPr>
                <w:sz w:val="22"/>
                <w:szCs w:val="22"/>
              </w:rPr>
              <w:t>Must meet requirement</w:t>
            </w:r>
            <w:r>
              <w:rPr>
                <w:sz w:val="22"/>
                <w:szCs w:val="22"/>
              </w:rPr>
              <w:t>s</w:t>
            </w:r>
          </w:p>
          <w:p w14:paraId="21B168EA" w14:textId="77777777" w:rsidR="00500F84" w:rsidRPr="00203156" w:rsidRDefault="00500F84" w:rsidP="00F57CB1">
            <w:pPr>
              <w:spacing w:before="60" w:after="60"/>
              <w:jc w:val="left"/>
              <w:rPr>
                <w:sz w:val="22"/>
                <w:szCs w:val="22"/>
              </w:rPr>
            </w:pPr>
          </w:p>
        </w:tc>
        <w:tc>
          <w:tcPr>
            <w:tcW w:w="1530" w:type="dxa"/>
          </w:tcPr>
          <w:p w14:paraId="1C8E02F1" w14:textId="77777777" w:rsidR="00500F84" w:rsidRPr="00801E88" w:rsidRDefault="00500F84" w:rsidP="00500F84">
            <w:pPr>
              <w:spacing w:before="31" w:after="31"/>
              <w:jc w:val="left"/>
              <w:rPr>
                <w:sz w:val="22"/>
                <w:szCs w:val="22"/>
              </w:rPr>
            </w:pPr>
            <w:r w:rsidRPr="00801E88">
              <w:rPr>
                <w:sz w:val="22"/>
                <w:szCs w:val="22"/>
              </w:rPr>
              <w:t>Must meet the following requirements</w:t>
            </w:r>
            <w:r>
              <w:rPr>
                <w:sz w:val="22"/>
                <w:szCs w:val="22"/>
              </w:rPr>
              <w:t>:</w:t>
            </w:r>
            <w:r w:rsidRPr="00801E88">
              <w:rPr>
                <w:sz w:val="22"/>
                <w:szCs w:val="22"/>
              </w:rPr>
              <w:t xml:space="preserve"> [</w:t>
            </w:r>
            <w:r w:rsidRPr="00801E88">
              <w:rPr>
                <w:i/>
                <w:sz w:val="22"/>
                <w:szCs w:val="22"/>
              </w:rPr>
              <w:t>list key requirements to be met by each member otherwise state: ”N/A”]</w:t>
            </w:r>
          </w:p>
          <w:p w14:paraId="2E12AEA7" w14:textId="77777777" w:rsidR="00500F84" w:rsidRPr="00203156" w:rsidRDefault="00500F84" w:rsidP="00F57CB1">
            <w:pPr>
              <w:spacing w:before="60" w:after="60"/>
              <w:jc w:val="left"/>
              <w:rPr>
                <w:sz w:val="22"/>
                <w:szCs w:val="22"/>
              </w:rPr>
            </w:pPr>
          </w:p>
        </w:tc>
        <w:tc>
          <w:tcPr>
            <w:tcW w:w="1710" w:type="dxa"/>
          </w:tcPr>
          <w:p w14:paraId="12449B87" w14:textId="6D0F453C" w:rsidR="00A7511A" w:rsidRPr="00801E88" w:rsidRDefault="00500F84" w:rsidP="00A7511A">
            <w:pPr>
              <w:spacing w:before="31" w:after="31"/>
              <w:jc w:val="left"/>
              <w:rPr>
                <w:sz w:val="22"/>
                <w:szCs w:val="22"/>
              </w:rPr>
            </w:pPr>
            <w:r w:rsidRPr="00801E88">
              <w:rPr>
                <w:sz w:val="22"/>
                <w:szCs w:val="22"/>
              </w:rPr>
              <w:t>Must meet the following requirements</w:t>
            </w:r>
            <w:r>
              <w:rPr>
                <w:sz w:val="22"/>
                <w:szCs w:val="22"/>
              </w:rPr>
              <w:t>:</w:t>
            </w:r>
            <w:r w:rsidR="00A7511A" w:rsidRPr="00801E88">
              <w:rPr>
                <w:i/>
                <w:sz w:val="22"/>
                <w:szCs w:val="22"/>
              </w:rPr>
              <w:t xml:space="preserve"> [list key requirements to be met by one member otherwise state: ”N/A”]</w:t>
            </w:r>
          </w:p>
          <w:p w14:paraId="1DC307C0" w14:textId="620F33BB" w:rsidR="00500F84" w:rsidRPr="00203156" w:rsidRDefault="00500F84" w:rsidP="00F57CB1">
            <w:pPr>
              <w:spacing w:before="60" w:after="60"/>
              <w:jc w:val="left"/>
              <w:rPr>
                <w:sz w:val="22"/>
                <w:szCs w:val="22"/>
              </w:rPr>
            </w:pPr>
          </w:p>
        </w:tc>
        <w:tc>
          <w:tcPr>
            <w:tcW w:w="1530" w:type="dxa"/>
          </w:tcPr>
          <w:p w14:paraId="5E0D0460" w14:textId="77777777" w:rsidR="00500F84" w:rsidRPr="00203156" w:rsidRDefault="00500F84" w:rsidP="00F57CB1">
            <w:pPr>
              <w:spacing w:before="60" w:after="60"/>
              <w:jc w:val="left"/>
              <w:rPr>
                <w:sz w:val="22"/>
                <w:szCs w:val="22"/>
              </w:rPr>
            </w:pPr>
          </w:p>
        </w:tc>
      </w:tr>
    </w:tbl>
    <w:p w14:paraId="3BDD7752" w14:textId="77777777" w:rsidR="009B5B73" w:rsidRPr="00203156" w:rsidRDefault="009B5B73" w:rsidP="002D48F5">
      <w:pPr>
        <w:spacing w:before="240" w:after="240"/>
        <w:jc w:val="left"/>
        <w:rPr>
          <w:b/>
          <w:i/>
          <w:color w:val="000000" w:themeColor="text1"/>
        </w:rPr>
      </w:pPr>
      <w:r w:rsidRPr="00203156">
        <w:rPr>
          <w:b/>
          <w:i/>
          <w:color w:val="000000" w:themeColor="text1"/>
        </w:rPr>
        <w:t>Note: [For Multiple lots (contracts) specify financial and experience criteria for each lot under Sub-Factors 3.1, 3.2, 4.2(a) and 4.2(b)]</w:t>
      </w:r>
    </w:p>
    <w:p w14:paraId="3A375257" w14:textId="77777777" w:rsidR="009B5B73" w:rsidRPr="00203156" w:rsidRDefault="009B5B73" w:rsidP="002D48F5">
      <w:pPr>
        <w:spacing w:before="240" w:after="240"/>
        <w:jc w:val="left"/>
        <w:rPr>
          <w:b/>
          <w:sz w:val="28"/>
        </w:rPr>
        <w:sectPr w:rsidR="009B5B73" w:rsidRPr="00203156" w:rsidSect="009B5B73">
          <w:headerReference w:type="even" r:id="rId40"/>
          <w:headerReference w:type="default" r:id="rId41"/>
          <w:headerReference w:type="first" r:id="rId42"/>
          <w:footnotePr>
            <w:numRestart w:val="eachSect"/>
          </w:footnotePr>
          <w:type w:val="oddPage"/>
          <w:pgSz w:w="15840" w:h="12240" w:orient="landscape" w:code="1"/>
          <w:pgMar w:top="1800" w:right="1440" w:bottom="1440" w:left="1440" w:header="720" w:footer="720" w:gutter="0"/>
          <w:cols w:space="720"/>
          <w:titlePg/>
          <w:docGrid w:linePitch="326"/>
        </w:sectPr>
      </w:pPr>
    </w:p>
    <w:p w14:paraId="27AF75AC" w14:textId="77777777" w:rsidR="00A7511A" w:rsidRPr="00203156" w:rsidRDefault="006309F7" w:rsidP="00A7511A">
      <w:pPr>
        <w:pStyle w:val="Footer"/>
        <w:spacing w:before="240" w:after="240"/>
        <w:rPr>
          <w:sz w:val="24"/>
        </w:rPr>
      </w:pPr>
      <w:r w:rsidRPr="00203156">
        <w:rPr>
          <w:b/>
          <w:sz w:val="24"/>
        </w:rPr>
        <w:t>2.5</w:t>
      </w:r>
      <w:r w:rsidRPr="00203156">
        <w:rPr>
          <w:b/>
          <w:sz w:val="24"/>
        </w:rPr>
        <w:tab/>
      </w:r>
      <w:r w:rsidR="00A7511A" w:rsidRPr="00203156">
        <w:rPr>
          <w:b/>
          <w:sz w:val="24"/>
        </w:rPr>
        <w:t>Key Personnel</w:t>
      </w:r>
    </w:p>
    <w:p w14:paraId="114210C4" w14:textId="77777777" w:rsidR="00A7511A" w:rsidRDefault="00A7511A" w:rsidP="00A7511A">
      <w:pPr>
        <w:tabs>
          <w:tab w:val="right" w:pos="7254"/>
        </w:tabs>
        <w:spacing w:before="60" w:after="200"/>
        <w:ind w:left="720"/>
        <w:rPr>
          <w:iCs/>
        </w:rPr>
      </w:pPr>
      <w:r w:rsidRPr="003261FD">
        <w:rPr>
          <w:iCs/>
        </w:rPr>
        <w:t xml:space="preserve">The Bidder must demonstrate that it will have suitably qualified (and in adequate numbers) Key Personnel, as described in the </w:t>
      </w:r>
      <w:r>
        <w:rPr>
          <w:iCs/>
        </w:rPr>
        <w:t>Specifications</w:t>
      </w:r>
      <w:r w:rsidRPr="003261FD">
        <w:rPr>
          <w:iCs/>
        </w:rPr>
        <w:t xml:space="preserve">. </w:t>
      </w:r>
    </w:p>
    <w:p w14:paraId="44F1FDB9" w14:textId="360937AC" w:rsidR="0074088A" w:rsidRPr="00A7511A" w:rsidRDefault="00A7511A" w:rsidP="00A7511A">
      <w:pPr>
        <w:tabs>
          <w:tab w:val="right" w:pos="7254"/>
        </w:tabs>
        <w:spacing w:before="60" w:after="200"/>
        <w:ind w:left="720"/>
        <w:rPr>
          <w:iCs/>
        </w:rPr>
      </w:pPr>
      <w:r w:rsidRPr="003261FD">
        <w:rPr>
          <w:iCs/>
        </w:rPr>
        <w:t>The Bidder shall provide details of the Key Personnel and such other Key Personnel that the Bidder considers appropriate to perform the Contract, together with their academic qualifications and work experience. The Bidder shall complete the relevant Forms in Section IV, Bidding Forms</w:t>
      </w:r>
      <w:r>
        <w:rPr>
          <w:iCs/>
        </w:rPr>
        <w:t>.</w:t>
      </w:r>
    </w:p>
    <w:p w14:paraId="0C3B6077" w14:textId="326448CF" w:rsidR="006309F7" w:rsidRPr="00203156" w:rsidRDefault="00D81BD1" w:rsidP="00D81BD1">
      <w:pPr>
        <w:pStyle w:val="Footer"/>
        <w:spacing w:before="240" w:after="240"/>
        <w:rPr>
          <w:b/>
          <w:sz w:val="24"/>
        </w:rPr>
      </w:pPr>
      <w:r>
        <w:rPr>
          <w:b/>
          <w:sz w:val="24"/>
        </w:rPr>
        <w:t>2.6</w:t>
      </w:r>
      <w:r>
        <w:rPr>
          <w:b/>
          <w:sz w:val="24"/>
        </w:rPr>
        <w:tab/>
      </w:r>
      <w:r w:rsidR="006309F7" w:rsidRPr="00203156">
        <w:rPr>
          <w:b/>
          <w:sz w:val="24"/>
        </w:rPr>
        <w:t>Equipment</w:t>
      </w:r>
    </w:p>
    <w:p w14:paraId="5CF06A34" w14:textId="430D0256" w:rsidR="006309F7" w:rsidRPr="00203156" w:rsidRDefault="006309F7" w:rsidP="00D81BD1">
      <w:pPr>
        <w:tabs>
          <w:tab w:val="right" w:pos="7254"/>
        </w:tabs>
        <w:spacing w:before="240" w:after="240"/>
        <w:ind w:left="720"/>
        <w:jc w:val="left"/>
      </w:pPr>
      <w:r w:rsidRPr="00203156">
        <w:t xml:space="preserve">The Bidder must demonstrate that it has </w:t>
      </w:r>
      <w:r w:rsidR="00A7511A">
        <w:t xml:space="preserve">access to </w:t>
      </w:r>
      <w:r w:rsidRPr="00203156">
        <w:t>the key equipment listed hereafter:</w:t>
      </w:r>
    </w:p>
    <w:tbl>
      <w:tblPr>
        <w:tblW w:w="8074"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5100"/>
        <w:gridCol w:w="2340"/>
      </w:tblGrid>
      <w:tr w:rsidR="006309F7" w:rsidRPr="00203156" w14:paraId="286B70D9" w14:textId="77777777" w:rsidTr="00D81BD1">
        <w:tc>
          <w:tcPr>
            <w:tcW w:w="634" w:type="dxa"/>
            <w:tcBorders>
              <w:top w:val="single" w:sz="12" w:space="0" w:color="auto"/>
              <w:left w:val="single" w:sz="12" w:space="0" w:color="auto"/>
              <w:bottom w:val="single" w:sz="12" w:space="0" w:color="auto"/>
              <w:right w:val="single" w:sz="12" w:space="0" w:color="auto"/>
            </w:tcBorders>
            <w:vAlign w:val="center"/>
          </w:tcPr>
          <w:p w14:paraId="0E2736D8" w14:textId="77777777" w:rsidR="006309F7" w:rsidRPr="00203156" w:rsidRDefault="006309F7" w:rsidP="002D48F5">
            <w:pPr>
              <w:spacing w:before="60" w:after="60"/>
              <w:jc w:val="center"/>
              <w:rPr>
                <w:b/>
                <w:bCs w:val="0"/>
              </w:rPr>
            </w:pPr>
            <w:r w:rsidRPr="00203156">
              <w:rPr>
                <w:b/>
              </w:rPr>
              <w:t>No.</w:t>
            </w:r>
          </w:p>
        </w:tc>
        <w:tc>
          <w:tcPr>
            <w:tcW w:w="5100" w:type="dxa"/>
            <w:tcBorders>
              <w:top w:val="single" w:sz="12" w:space="0" w:color="auto"/>
              <w:left w:val="single" w:sz="12" w:space="0" w:color="auto"/>
              <w:bottom w:val="single" w:sz="12" w:space="0" w:color="auto"/>
              <w:right w:val="single" w:sz="12" w:space="0" w:color="auto"/>
            </w:tcBorders>
            <w:vAlign w:val="center"/>
          </w:tcPr>
          <w:p w14:paraId="116FA9CE" w14:textId="77777777" w:rsidR="006309F7" w:rsidRPr="00203156" w:rsidRDefault="006309F7" w:rsidP="002D48F5">
            <w:pPr>
              <w:spacing w:before="60" w:after="60"/>
              <w:jc w:val="center"/>
              <w:rPr>
                <w:b/>
                <w:bCs w:val="0"/>
              </w:rPr>
            </w:pPr>
            <w:r w:rsidRPr="00203156">
              <w:rPr>
                <w:b/>
              </w:rPr>
              <w:t>Equipment Type and Characteristics</w:t>
            </w:r>
          </w:p>
        </w:tc>
        <w:tc>
          <w:tcPr>
            <w:tcW w:w="2340" w:type="dxa"/>
            <w:tcBorders>
              <w:top w:val="single" w:sz="12" w:space="0" w:color="auto"/>
              <w:left w:val="single" w:sz="12" w:space="0" w:color="auto"/>
              <w:bottom w:val="single" w:sz="12" w:space="0" w:color="auto"/>
              <w:right w:val="single" w:sz="12" w:space="0" w:color="auto"/>
            </w:tcBorders>
            <w:vAlign w:val="center"/>
          </w:tcPr>
          <w:p w14:paraId="03D1F332" w14:textId="77777777" w:rsidR="006309F7" w:rsidRPr="00203156" w:rsidRDefault="006309F7" w:rsidP="002D48F5">
            <w:pPr>
              <w:spacing w:before="60" w:after="60"/>
              <w:jc w:val="center"/>
              <w:rPr>
                <w:b/>
                <w:bCs w:val="0"/>
              </w:rPr>
            </w:pPr>
            <w:r w:rsidRPr="00203156">
              <w:rPr>
                <w:b/>
              </w:rPr>
              <w:t>Minimum Number required</w:t>
            </w:r>
          </w:p>
        </w:tc>
      </w:tr>
      <w:tr w:rsidR="006309F7" w:rsidRPr="00203156" w14:paraId="72C44A36" w14:textId="77777777" w:rsidTr="00D81BD1">
        <w:tc>
          <w:tcPr>
            <w:tcW w:w="634" w:type="dxa"/>
            <w:tcBorders>
              <w:top w:val="single" w:sz="12" w:space="0" w:color="auto"/>
            </w:tcBorders>
          </w:tcPr>
          <w:p w14:paraId="3CD50AB3" w14:textId="77777777" w:rsidR="006309F7" w:rsidRPr="00203156" w:rsidRDefault="006309F7" w:rsidP="002D48F5">
            <w:pPr>
              <w:pStyle w:val="Header"/>
              <w:spacing w:before="60" w:after="60"/>
              <w:jc w:val="center"/>
            </w:pPr>
            <w:r w:rsidRPr="00203156">
              <w:t>1</w:t>
            </w:r>
          </w:p>
        </w:tc>
        <w:tc>
          <w:tcPr>
            <w:tcW w:w="5100" w:type="dxa"/>
            <w:tcBorders>
              <w:top w:val="single" w:sz="12" w:space="0" w:color="auto"/>
            </w:tcBorders>
          </w:tcPr>
          <w:p w14:paraId="54085502" w14:textId="77777777" w:rsidR="006309F7" w:rsidRPr="00203156" w:rsidRDefault="006309F7" w:rsidP="002D48F5">
            <w:pPr>
              <w:spacing w:before="60" w:after="60"/>
              <w:rPr>
                <w:rFonts w:ascii="Arial" w:hAnsi="Arial" w:cs="Arial"/>
                <w:sz w:val="20"/>
              </w:rPr>
            </w:pPr>
          </w:p>
        </w:tc>
        <w:tc>
          <w:tcPr>
            <w:tcW w:w="2340" w:type="dxa"/>
            <w:tcBorders>
              <w:top w:val="single" w:sz="12" w:space="0" w:color="auto"/>
            </w:tcBorders>
          </w:tcPr>
          <w:p w14:paraId="5EB221B7" w14:textId="77777777" w:rsidR="006309F7" w:rsidRPr="00203156" w:rsidRDefault="006309F7" w:rsidP="002D48F5">
            <w:pPr>
              <w:spacing w:before="60" w:after="60"/>
              <w:rPr>
                <w:rFonts w:ascii="Arial" w:hAnsi="Arial" w:cs="Arial"/>
                <w:sz w:val="20"/>
              </w:rPr>
            </w:pPr>
          </w:p>
        </w:tc>
      </w:tr>
      <w:tr w:rsidR="006309F7" w:rsidRPr="00203156" w14:paraId="4B425C3E" w14:textId="77777777" w:rsidTr="00D81BD1">
        <w:tc>
          <w:tcPr>
            <w:tcW w:w="634" w:type="dxa"/>
          </w:tcPr>
          <w:p w14:paraId="6F5FE68F" w14:textId="77777777" w:rsidR="006309F7" w:rsidRPr="00203156" w:rsidRDefault="006309F7" w:rsidP="002D48F5">
            <w:pPr>
              <w:spacing w:before="60" w:after="60"/>
              <w:jc w:val="center"/>
              <w:rPr>
                <w:sz w:val="20"/>
              </w:rPr>
            </w:pPr>
            <w:r w:rsidRPr="00203156">
              <w:rPr>
                <w:sz w:val="20"/>
              </w:rPr>
              <w:t>2</w:t>
            </w:r>
          </w:p>
        </w:tc>
        <w:tc>
          <w:tcPr>
            <w:tcW w:w="5100" w:type="dxa"/>
          </w:tcPr>
          <w:p w14:paraId="4D1D0059" w14:textId="77777777" w:rsidR="006309F7" w:rsidRPr="00203156" w:rsidRDefault="006309F7" w:rsidP="002D48F5">
            <w:pPr>
              <w:spacing w:before="60" w:after="60"/>
              <w:rPr>
                <w:rFonts w:ascii="Arial" w:hAnsi="Arial" w:cs="Arial"/>
                <w:sz w:val="20"/>
              </w:rPr>
            </w:pPr>
          </w:p>
        </w:tc>
        <w:tc>
          <w:tcPr>
            <w:tcW w:w="2340" w:type="dxa"/>
          </w:tcPr>
          <w:p w14:paraId="6CA32EAC" w14:textId="77777777" w:rsidR="006309F7" w:rsidRPr="00203156" w:rsidRDefault="006309F7" w:rsidP="002D48F5">
            <w:pPr>
              <w:spacing w:before="60" w:after="60"/>
              <w:rPr>
                <w:rFonts w:ascii="Arial" w:hAnsi="Arial" w:cs="Arial"/>
                <w:sz w:val="20"/>
                <w:u w:val="single"/>
              </w:rPr>
            </w:pPr>
          </w:p>
        </w:tc>
      </w:tr>
      <w:tr w:rsidR="006309F7" w:rsidRPr="00203156" w14:paraId="10534418" w14:textId="77777777" w:rsidTr="00D81BD1">
        <w:tc>
          <w:tcPr>
            <w:tcW w:w="634" w:type="dxa"/>
          </w:tcPr>
          <w:p w14:paraId="4BD995C2" w14:textId="77777777" w:rsidR="006309F7" w:rsidRPr="00203156" w:rsidRDefault="006309F7" w:rsidP="002D48F5">
            <w:pPr>
              <w:pStyle w:val="Header"/>
              <w:spacing w:before="60" w:after="60"/>
              <w:jc w:val="center"/>
            </w:pPr>
            <w:r w:rsidRPr="00203156">
              <w:t>3</w:t>
            </w:r>
          </w:p>
        </w:tc>
        <w:tc>
          <w:tcPr>
            <w:tcW w:w="5100" w:type="dxa"/>
          </w:tcPr>
          <w:p w14:paraId="75530825" w14:textId="77777777" w:rsidR="006309F7" w:rsidRPr="00203156" w:rsidRDefault="006309F7" w:rsidP="002D48F5">
            <w:pPr>
              <w:spacing w:before="60" w:after="60"/>
              <w:rPr>
                <w:rFonts w:ascii="Arial" w:hAnsi="Arial" w:cs="Arial"/>
                <w:sz w:val="20"/>
              </w:rPr>
            </w:pPr>
          </w:p>
        </w:tc>
        <w:tc>
          <w:tcPr>
            <w:tcW w:w="2340" w:type="dxa"/>
          </w:tcPr>
          <w:p w14:paraId="0D6C5706" w14:textId="77777777" w:rsidR="006309F7" w:rsidRPr="00203156" w:rsidRDefault="006309F7" w:rsidP="002D48F5">
            <w:pPr>
              <w:spacing w:before="60" w:after="60"/>
              <w:rPr>
                <w:rFonts w:ascii="Arial" w:hAnsi="Arial" w:cs="Arial"/>
                <w:sz w:val="20"/>
                <w:u w:val="single"/>
              </w:rPr>
            </w:pPr>
          </w:p>
        </w:tc>
      </w:tr>
      <w:tr w:rsidR="006309F7" w:rsidRPr="00203156" w14:paraId="6CDF31DD" w14:textId="77777777" w:rsidTr="00D81BD1">
        <w:tc>
          <w:tcPr>
            <w:tcW w:w="634" w:type="dxa"/>
          </w:tcPr>
          <w:p w14:paraId="6568080F" w14:textId="77777777" w:rsidR="006309F7" w:rsidRPr="00203156" w:rsidRDefault="006309F7" w:rsidP="002D48F5">
            <w:pPr>
              <w:spacing w:before="60" w:after="60"/>
              <w:jc w:val="center"/>
              <w:rPr>
                <w:sz w:val="20"/>
              </w:rPr>
            </w:pPr>
            <w:r w:rsidRPr="00203156">
              <w:rPr>
                <w:sz w:val="20"/>
              </w:rPr>
              <w:t>4</w:t>
            </w:r>
          </w:p>
        </w:tc>
        <w:tc>
          <w:tcPr>
            <w:tcW w:w="5100" w:type="dxa"/>
          </w:tcPr>
          <w:p w14:paraId="630A2241" w14:textId="77777777" w:rsidR="006309F7" w:rsidRPr="00203156" w:rsidRDefault="006309F7" w:rsidP="002D48F5">
            <w:pPr>
              <w:spacing w:before="60" w:after="60"/>
              <w:rPr>
                <w:rFonts w:ascii="Arial" w:hAnsi="Arial" w:cs="Arial"/>
                <w:sz w:val="20"/>
              </w:rPr>
            </w:pPr>
          </w:p>
        </w:tc>
        <w:tc>
          <w:tcPr>
            <w:tcW w:w="2340" w:type="dxa"/>
          </w:tcPr>
          <w:p w14:paraId="16D10CA7" w14:textId="77777777" w:rsidR="006309F7" w:rsidRPr="00203156" w:rsidRDefault="006309F7" w:rsidP="002D48F5">
            <w:pPr>
              <w:spacing w:before="60" w:after="60"/>
              <w:rPr>
                <w:rFonts w:ascii="Arial" w:hAnsi="Arial" w:cs="Arial"/>
                <w:sz w:val="20"/>
                <w:u w:val="single"/>
              </w:rPr>
            </w:pPr>
          </w:p>
        </w:tc>
      </w:tr>
      <w:tr w:rsidR="006309F7" w:rsidRPr="00203156" w14:paraId="27F58C6F" w14:textId="77777777" w:rsidTr="00D81BD1">
        <w:tc>
          <w:tcPr>
            <w:tcW w:w="634" w:type="dxa"/>
          </w:tcPr>
          <w:p w14:paraId="4988EB43" w14:textId="77777777" w:rsidR="006309F7" w:rsidRPr="00203156" w:rsidRDefault="006309F7" w:rsidP="002D48F5">
            <w:pPr>
              <w:pStyle w:val="Header"/>
              <w:spacing w:before="60" w:after="60"/>
              <w:jc w:val="center"/>
            </w:pPr>
            <w:r w:rsidRPr="00203156">
              <w:t>5</w:t>
            </w:r>
          </w:p>
        </w:tc>
        <w:tc>
          <w:tcPr>
            <w:tcW w:w="5100" w:type="dxa"/>
          </w:tcPr>
          <w:p w14:paraId="24B64C79" w14:textId="77777777" w:rsidR="006309F7" w:rsidRPr="00203156" w:rsidRDefault="006309F7" w:rsidP="002D48F5">
            <w:pPr>
              <w:spacing w:before="60" w:after="60"/>
              <w:rPr>
                <w:rFonts w:ascii="Arial" w:hAnsi="Arial" w:cs="Arial"/>
                <w:sz w:val="20"/>
              </w:rPr>
            </w:pPr>
          </w:p>
        </w:tc>
        <w:tc>
          <w:tcPr>
            <w:tcW w:w="2340" w:type="dxa"/>
          </w:tcPr>
          <w:p w14:paraId="00A07D5A" w14:textId="77777777" w:rsidR="006309F7" w:rsidRPr="00203156" w:rsidRDefault="006309F7" w:rsidP="002D48F5">
            <w:pPr>
              <w:spacing w:before="60" w:after="60"/>
              <w:rPr>
                <w:rFonts w:ascii="Arial" w:hAnsi="Arial" w:cs="Arial"/>
                <w:sz w:val="20"/>
                <w:u w:val="single"/>
              </w:rPr>
            </w:pPr>
          </w:p>
        </w:tc>
      </w:tr>
      <w:tr w:rsidR="006309F7" w:rsidRPr="00203156" w14:paraId="24608926" w14:textId="77777777" w:rsidTr="00D81BD1">
        <w:tc>
          <w:tcPr>
            <w:tcW w:w="634" w:type="dxa"/>
          </w:tcPr>
          <w:p w14:paraId="121954A5" w14:textId="77777777" w:rsidR="006309F7" w:rsidRPr="00203156" w:rsidRDefault="006309F7" w:rsidP="002D48F5">
            <w:pPr>
              <w:spacing w:before="60" w:after="60"/>
              <w:jc w:val="center"/>
            </w:pPr>
          </w:p>
        </w:tc>
        <w:tc>
          <w:tcPr>
            <w:tcW w:w="5100" w:type="dxa"/>
          </w:tcPr>
          <w:p w14:paraId="70D10682" w14:textId="77777777" w:rsidR="006309F7" w:rsidRPr="00203156" w:rsidRDefault="006309F7" w:rsidP="002D48F5">
            <w:pPr>
              <w:spacing w:before="60" w:after="60"/>
            </w:pPr>
          </w:p>
        </w:tc>
        <w:tc>
          <w:tcPr>
            <w:tcW w:w="2340" w:type="dxa"/>
          </w:tcPr>
          <w:p w14:paraId="1DF39324" w14:textId="77777777" w:rsidR="006309F7" w:rsidRPr="00203156" w:rsidRDefault="006309F7" w:rsidP="002D48F5">
            <w:pPr>
              <w:spacing w:before="60" w:after="60"/>
              <w:rPr>
                <w:u w:val="single"/>
              </w:rPr>
            </w:pPr>
          </w:p>
        </w:tc>
      </w:tr>
      <w:tr w:rsidR="006309F7" w:rsidRPr="00203156" w14:paraId="7F9A42DB" w14:textId="77777777" w:rsidTr="00D81BD1">
        <w:tc>
          <w:tcPr>
            <w:tcW w:w="634" w:type="dxa"/>
          </w:tcPr>
          <w:p w14:paraId="267A2BB5" w14:textId="77777777" w:rsidR="006309F7" w:rsidRPr="00203156" w:rsidRDefault="006309F7" w:rsidP="002D48F5">
            <w:pPr>
              <w:spacing w:before="60" w:after="60"/>
            </w:pPr>
          </w:p>
        </w:tc>
        <w:tc>
          <w:tcPr>
            <w:tcW w:w="5100" w:type="dxa"/>
          </w:tcPr>
          <w:p w14:paraId="37EB7B5F" w14:textId="77777777" w:rsidR="006309F7" w:rsidRPr="00203156" w:rsidRDefault="006309F7" w:rsidP="002D48F5">
            <w:pPr>
              <w:spacing w:before="60" w:after="60"/>
            </w:pPr>
          </w:p>
        </w:tc>
        <w:tc>
          <w:tcPr>
            <w:tcW w:w="2340" w:type="dxa"/>
          </w:tcPr>
          <w:p w14:paraId="5FE8C353" w14:textId="77777777" w:rsidR="006309F7" w:rsidRPr="00203156" w:rsidRDefault="006309F7" w:rsidP="002D48F5">
            <w:pPr>
              <w:spacing w:before="60" w:after="60"/>
              <w:rPr>
                <w:u w:val="single"/>
              </w:rPr>
            </w:pPr>
          </w:p>
        </w:tc>
      </w:tr>
    </w:tbl>
    <w:p w14:paraId="5C03C77D" w14:textId="77777777" w:rsidR="006309F7" w:rsidRPr="00203156" w:rsidRDefault="006309F7" w:rsidP="00D81BD1">
      <w:pPr>
        <w:pStyle w:val="Footer"/>
        <w:spacing w:before="240" w:after="240"/>
        <w:ind w:left="810"/>
        <w:rPr>
          <w:sz w:val="24"/>
        </w:rPr>
      </w:pPr>
      <w:r w:rsidRPr="00203156">
        <w:rPr>
          <w:sz w:val="24"/>
        </w:rPr>
        <w:t xml:space="preserve">The Bidder shall provide further details of proposed items of equipment using Form </w:t>
      </w:r>
      <w:r w:rsidR="008A1D28" w:rsidRPr="00203156">
        <w:rPr>
          <w:sz w:val="24"/>
        </w:rPr>
        <w:t xml:space="preserve">EQU </w:t>
      </w:r>
      <w:r w:rsidRPr="00203156">
        <w:rPr>
          <w:sz w:val="24"/>
        </w:rPr>
        <w:t>in Section IV, Bidding Forms.</w:t>
      </w:r>
    </w:p>
    <w:p w14:paraId="1808F109" w14:textId="77777777" w:rsidR="006309F7" w:rsidRPr="00203156" w:rsidRDefault="006309F7" w:rsidP="002D48F5">
      <w:pPr>
        <w:spacing w:before="240" w:after="240"/>
        <w:ind w:left="1440"/>
        <w:rPr>
          <w:i/>
          <w:iCs/>
        </w:rPr>
      </w:pPr>
    </w:p>
    <w:p w14:paraId="2A13ABF4" w14:textId="77777777" w:rsidR="006309F7" w:rsidRPr="00203156" w:rsidRDefault="006309F7" w:rsidP="002D48F5">
      <w:pPr>
        <w:tabs>
          <w:tab w:val="left" w:pos="-1440"/>
          <w:tab w:val="left" w:pos="-720"/>
          <w:tab w:val="left" w:pos="0"/>
        </w:tabs>
        <w:spacing w:before="240" w:after="240"/>
        <w:ind w:left="720"/>
        <w:sectPr w:rsidR="006309F7" w:rsidRPr="00203156"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203156" w14:paraId="7511CA44" w14:textId="77777777">
        <w:trPr>
          <w:trHeight w:val="1100"/>
        </w:trPr>
        <w:tc>
          <w:tcPr>
            <w:tcW w:w="9198" w:type="dxa"/>
            <w:vAlign w:val="center"/>
          </w:tcPr>
          <w:p w14:paraId="4FB886A2" w14:textId="77777777" w:rsidR="006309F7" w:rsidRPr="00203156" w:rsidRDefault="006309F7" w:rsidP="002D48F5">
            <w:pPr>
              <w:pStyle w:val="Subtitle"/>
              <w:spacing w:before="240" w:after="240"/>
            </w:pPr>
            <w:bookmarkStart w:id="545" w:name="_Toc438266927"/>
            <w:bookmarkStart w:id="546" w:name="_Toc438267901"/>
            <w:bookmarkStart w:id="547" w:name="_Toc438366667"/>
            <w:bookmarkStart w:id="548" w:name="_Toc101929325"/>
            <w:bookmarkStart w:id="549" w:name="_Toc114455701"/>
            <w:bookmarkStart w:id="550" w:name="_Toc44499612"/>
            <w:r w:rsidRPr="00203156">
              <w:t>Section IV</w:t>
            </w:r>
            <w:r w:rsidR="00012FF4" w:rsidRPr="00203156">
              <w:t xml:space="preserve"> - </w:t>
            </w:r>
            <w:r w:rsidRPr="00203156">
              <w:t>Bidding Forms</w:t>
            </w:r>
            <w:bookmarkEnd w:id="545"/>
            <w:bookmarkEnd w:id="546"/>
            <w:bookmarkEnd w:id="547"/>
            <w:bookmarkEnd w:id="548"/>
            <w:bookmarkEnd w:id="549"/>
            <w:bookmarkEnd w:id="550"/>
          </w:p>
        </w:tc>
      </w:tr>
    </w:tbl>
    <w:p w14:paraId="4689959A" w14:textId="77777777" w:rsidR="006309F7" w:rsidRPr="00203156" w:rsidRDefault="006309F7" w:rsidP="00E805DA">
      <w:pPr>
        <w:jc w:val="center"/>
        <w:rPr>
          <w:b/>
          <w:sz w:val="32"/>
          <w:szCs w:val="32"/>
        </w:rPr>
      </w:pPr>
      <w:bookmarkStart w:id="551" w:name="_Toc454870971"/>
      <w:bookmarkStart w:id="552" w:name="_Toc454871174"/>
      <w:r w:rsidRPr="00203156">
        <w:rPr>
          <w:b/>
          <w:sz w:val="32"/>
          <w:szCs w:val="32"/>
        </w:rPr>
        <w:t>Table of Forms</w:t>
      </w:r>
      <w:bookmarkEnd w:id="551"/>
      <w:bookmarkEnd w:id="552"/>
    </w:p>
    <w:p w14:paraId="273D1B60" w14:textId="77777777" w:rsidR="006309F7" w:rsidRPr="00203156" w:rsidRDefault="006309F7" w:rsidP="002D48F5">
      <w:pPr>
        <w:spacing w:before="240" w:after="240"/>
        <w:jc w:val="right"/>
        <w:rPr>
          <w:sz w:val="32"/>
          <w:u w:val="single"/>
        </w:rPr>
      </w:pPr>
    </w:p>
    <w:p w14:paraId="6E4FF0F6" w14:textId="081586A8" w:rsidR="005F7776" w:rsidRPr="00203156" w:rsidRDefault="006309F7">
      <w:pPr>
        <w:pStyle w:val="TOC1"/>
        <w:rPr>
          <w:rFonts w:asciiTheme="minorHAnsi" w:eastAsiaTheme="minorEastAsia" w:hAnsiTheme="minorHAnsi" w:cstheme="minorBidi"/>
          <w:b w:val="0"/>
          <w:noProof/>
          <w:sz w:val="22"/>
          <w:szCs w:val="22"/>
        </w:rPr>
      </w:pPr>
      <w:r w:rsidRPr="00203156">
        <w:rPr>
          <w:b w:val="0"/>
          <w:sz w:val="28"/>
        </w:rPr>
        <w:fldChar w:fldCharType="begin"/>
      </w:r>
      <w:r w:rsidRPr="00203156">
        <w:rPr>
          <w:b w:val="0"/>
          <w:sz w:val="28"/>
        </w:rPr>
        <w:instrText xml:space="preserve"> TOC \t "Section V. Header,1" </w:instrText>
      </w:r>
      <w:r w:rsidRPr="00203156">
        <w:rPr>
          <w:b w:val="0"/>
          <w:sz w:val="28"/>
        </w:rPr>
        <w:fldChar w:fldCharType="separate"/>
      </w:r>
      <w:r w:rsidR="005F7776" w:rsidRPr="00203156">
        <w:rPr>
          <w:noProof/>
        </w:rPr>
        <w:t>Letter of Bid</w:t>
      </w:r>
      <w:r w:rsidR="005F7776" w:rsidRPr="00203156">
        <w:rPr>
          <w:noProof/>
        </w:rPr>
        <w:tab/>
      </w:r>
      <w:r w:rsidR="005F7776" w:rsidRPr="00203156">
        <w:rPr>
          <w:noProof/>
        </w:rPr>
        <w:fldChar w:fldCharType="begin"/>
      </w:r>
      <w:r w:rsidR="005F7776" w:rsidRPr="00203156">
        <w:rPr>
          <w:noProof/>
        </w:rPr>
        <w:instrText xml:space="preserve"> PAGEREF _Toc473909214 \h </w:instrText>
      </w:r>
      <w:r w:rsidR="005F7776" w:rsidRPr="00203156">
        <w:rPr>
          <w:noProof/>
        </w:rPr>
      </w:r>
      <w:r w:rsidR="005F7776" w:rsidRPr="00203156">
        <w:rPr>
          <w:noProof/>
        </w:rPr>
        <w:fldChar w:fldCharType="separate"/>
      </w:r>
      <w:r w:rsidR="00381148">
        <w:rPr>
          <w:noProof/>
        </w:rPr>
        <w:t>64</w:t>
      </w:r>
      <w:r w:rsidR="005F7776" w:rsidRPr="00203156">
        <w:rPr>
          <w:noProof/>
        </w:rPr>
        <w:fldChar w:fldCharType="end"/>
      </w:r>
    </w:p>
    <w:p w14:paraId="0BDC0B53" w14:textId="506986B4" w:rsidR="005F7776" w:rsidRPr="00203156" w:rsidRDefault="005F7776">
      <w:pPr>
        <w:pStyle w:val="TOC1"/>
        <w:rPr>
          <w:rFonts w:asciiTheme="minorHAnsi" w:eastAsiaTheme="minorEastAsia" w:hAnsiTheme="minorHAnsi" w:cstheme="minorBidi"/>
          <w:b w:val="0"/>
          <w:noProof/>
          <w:sz w:val="22"/>
          <w:szCs w:val="22"/>
        </w:rPr>
      </w:pPr>
      <w:r w:rsidRPr="00203156">
        <w:rPr>
          <w:noProof/>
        </w:rPr>
        <w:t>Appendix to Bid</w:t>
      </w:r>
      <w:r w:rsidRPr="00203156">
        <w:rPr>
          <w:noProof/>
        </w:rPr>
        <w:tab/>
      </w:r>
      <w:r w:rsidRPr="00203156">
        <w:rPr>
          <w:noProof/>
        </w:rPr>
        <w:fldChar w:fldCharType="begin"/>
      </w:r>
      <w:r w:rsidRPr="00203156">
        <w:rPr>
          <w:noProof/>
        </w:rPr>
        <w:instrText xml:space="preserve"> PAGEREF _Toc473909215 \h </w:instrText>
      </w:r>
      <w:r w:rsidRPr="00203156">
        <w:rPr>
          <w:noProof/>
        </w:rPr>
      </w:r>
      <w:r w:rsidRPr="00203156">
        <w:rPr>
          <w:noProof/>
        </w:rPr>
        <w:fldChar w:fldCharType="separate"/>
      </w:r>
      <w:r w:rsidR="00381148">
        <w:rPr>
          <w:noProof/>
        </w:rPr>
        <w:t>68</w:t>
      </w:r>
      <w:r w:rsidRPr="00203156">
        <w:rPr>
          <w:noProof/>
        </w:rPr>
        <w:fldChar w:fldCharType="end"/>
      </w:r>
    </w:p>
    <w:p w14:paraId="13AB2FAB" w14:textId="69EEE057" w:rsidR="005F7776" w:rsidRPr="00203156" w:rsidRDefault="005F7776">
      <w:pPr>
        <w:pStyle w:val="TOC1"/>
        <w:rPr>
          <w:rFonts w:asciiTheme="minorHAnsi" w:eastAsiaTheme="minorEastAsia" w:hAnsiTheme="minorHAnsi" w:cstheme="minorBidi"/>
          <w:b w:val="0"/>
          <w:noProof/>
          <w:sz w:val="22"/>
          <w:szCs w:val="22"/>
        </w:rPr>
      </w:pPr>
      <w:r w:rsidRPr="00203156">
        <w:rPr>
          <w:noProof/>
        </w:rPr>
        <w:t>Bills of Quantities</w:t>
      </w:r>
      <w:r w:rsidRPr="00203156">
        <w:rPr>
          <w:noProof/>
        </w:rPr>
        <w:tab/>
      </w:r>
      <w:r w:rsidRPr="00203156">
        <w:rPr>
          <w:noProof/>
        </w:rPr>
        <w:fldChar w:fldCharType="begin"/>
      </w:r>
      <w:r w:rsidRPr="00203156">
        <w:rPr>
          <w:noProof/>
        </w:rPr>
        <w:instrText xml:space="preserve"> PAGEREF _Toc473909216 \h </w:instrText>
      </w:r>
      <w:r w:rsidRPr="00203156">
        <w:rPr>
          <w:noProof/>
        </w:rPr>
      </w:r>
      <w:r w:rsidRPr="00203156">
        <w:rPr>
          <w:noProof/>
        </w:rPr>
        <w:fldChar w:fldCharType="separate"/>
      </w:r>
      <w:r w:rsidR="00381148">
        <w:rPr>
          <w:noProof/>
        </w:rPr>
        <w:t>71</w:t>
      </w:r>
      <w:r w:rsidRPr="00203156">
        <w:rPr>
          <w:noProof/>
        </w:rPr>
        <w:fldChar w:fldCharType="end"/>
      </w:r>
    </w:p>
    <w:p w14:paraId="295075A9" w14:textId="76BD14B3" w:rsidR="005F7776" w:rsidRPr="00203156" w:rsidRDefault="005F7776">
      <w:pPr>
        <w:pStyle w:val="TOC1"/>
        <w:rPr>
          <w:rFonts w:asciiTheme="minorHAnsi" w:eastAsiaTheme="minorEastAsia" w:hAnsiTheme="minorHAnsi" w:cstheme="minorBidi"/>
          <w:b w:val="0"/>
          <w:noProof/>
          <w:sz w:val="22"/>
          <w:szCs w:val="22"/>
        </w:rPr>
      </w:pPr>
      <w:r w:rsidRPr="00203156">
        <w:rPr>
          <w:noProof/>
        </w:rPr>
        <w:t>Bill of Quantities for Maintenance Services</w:t>
      </w:r>
      <w:r w:rsidRPr="00203156">
        <w:rPr>
          <w:noProof/>
        </w:rPr>
        <w:tab/>
      </w:r>
      <w:r w:rsidRPr="00203156">
        <w:rPr>
          <w:noProof/>
        </w:rPr>
        <w:fldChar w:fldCharType="begin"/>
      </w:r>
      <w:r w:rsidRPr="00203156">
        <w:rPr>
          <w:noProof/>
        </w:rPr>
        <w:instrText xml:space="preserve"> PAGEREF _Toc473909217 \h </w:instrText>
      </w:r>
      <w:r w:rsidRPr="00203156">
        <w:rPr>
          <w:noProof/>
        </w:rPr>
      </w:r>
      <w:r w:rsidRPr="00203156">
        <w:rPr>
          <w:noProof/>
        </w:rPr>
        <w:fldChar w:fldCharType="separate"/>
      </w:r>
      <w:r w:rsidR="00381148">
        <w:rPr>
          <w:noProof/>
        </w:rPr>
        <w:t>72</w:t>
      </w:r>
      <w:r w:rsidRPr="00203156">
        <w:rPr>
          <w:noProof/>
        </w:rPr>
        <w:fldChar w:fldCharType="end"/>
      </w:r>
    </w:p>
    <w:p w14:paraId="0EBE9343" w14:textId="1DDEDDCA" w:rsidR="005F7776" w:rsidRPr="00203156" w:rsidRDefault="005F7776">
      <w:pPr>
        <w:pStyle w:val="TOC1"/>
        <w:rPr>
          <w:rFonts w:asciiTheme="minorHAnsi" w:eastAsiaTheme="minorEastAsia" w:hAnsiTheme="minorHAnsi" w:cstheme="minorBidi"/>
          <w:b w:val="0"/>
          <w:noProof/>
          <w:sz w:val="22"/>
          <w:szCs w:val="22"/>
        </w:rPr>
      </w:pPr>
      <w:r w:rsidRPr="00203156">
        <w:rPr>
          <w:noProof/>
        </w:rPr>
        <w:t>Bill of Quantities for Rehabilitation  and Improvement Works</w:t>
      </w:r>
      <w:r w:rsidRPr="00203156">
        <w:rPr>
          <w:noProof/>
        </w:rPr>
        <w:tab/>
      </w:r>
      <w:r w:rsidRPr="00203156">
        <w:rPr>
          <w:noProof/>
        </w:rPr>
        <w:fldChar w:fldCharType="begin"/>
      </w:r>
      <w:r w:rsidRPr="00203156">
        <w:rPr>
          <w:noProof/>
        </w:rPr>
        <w:instrText xml:space="preserve"> PAGEREF _Toc473909218 \h </w:instrText>
      </w:r>
      <w:r w:rsidRPr="00203156">
        <w:rPr>
          <w:noProof/>
        </w:rPr>
      </w:r>
      <w:r w:rsidRPr="00203156">
        <w:rPr>
          <w:noProof/>
        </w:rPr>
        <w:fldChar w:fldCharType="separate"/>
      </w:r>
      <w:r w:rsidR="00381148">
        <w:rPr>
          <w:noProof/>
        </w:rPr>
        <w:t>75</w:t>
      </w:r>
      <w:r w:rsidRPr="00203156">
        <w:rPr>
          <w:noProof/>
        </w:rPr>
        <w:fldChar w:fldCharType="end"/>
      </w:r>
    </w:p>
    <w:p w14:paraId="40243407" w14:textId="3D45297F" w:rsidR="005F7776" w:rsidRPr="00203156" w:rsidRDefault="005F7776">
      <w:pPr>
        <w:pStyle w:val="TOC1"/>
        <w:rPr>
          <w:rFonts w:asciiTheme="minorHAnsi" w:eastAsiaTheme="minorEastAsia" w:hAnsiTheme="minorHAnsi" w:cstheme="minorBidi"/>
          <w:b w:val="0"/>
          <w:noProof/>
          <w:sz w:val="22"/>
          <w:szCs w:val="22"/>
        </w:rPr>
      </w:pPr>
      <w:r w:rsidRPr="00203156">
        <w:rPr>
          <w:noProof/>
        </w:rPr>
        <w:t>Bills of Quantities for Emergency Works</w:t>
      </w:r>
      <w:r w:rsidRPr="00203156">
        <w:rPr>
          <w:noProof/>
        </w:rPr>
        <w:tab/>
      </w:r>
      <w:r w:rsidRPr="00203156">
        <w:rPr>
          <w:noProof/>
        </w:rPr>
        <w:fldChar w:fldCharType="begin"/>
      </w:r>
      <w:r w:rsidRPr="00203156">
        <w:rPr>
          <w:noProof/>
        </w:rPr>
        <w:instrText xml:space="preserve"> PAGEREF _Toc473909219 \h </w:instrText>
      </w:r>
      <w:r w:rsidRPr="00203156">
        <w:rPr>
          <w:noProof/>
        </w:rPr>
      </w:r>
      <w:r w:rsidRPr="00203156">
        <w:rPr>
          <w:noProof/>
        </w:rPr>
        <w:fldChar w:fldCharType="separate"/>
      </w:r>
      <w:r w:rsidR="00381148">
        <w:rPr>
          <w:noProof/>
        </w:rPr>
        <w:t>79</w:t>
      </w:r>
      <w:r w:rsidRPr="00203156">
        <w:rPr>
          <w:noProof/>
        </w:rPr>
        <w:fldChar w:fldCharType="end"/>
      </w:r>
    </w:p>
    <w:p w14:paraId="47ECBD58" w14:textId="71B3E284" w:rsidR="005F7776" w:rsidRPr="00203156" w:rsidRDefault="005F7776">
      <w:pPr>
        <w:pStyle w:val="TOC1"/>
        <w:rPr>
          <w:rFonts w:asciiTheme="minorHAnsi" w:eastAsiaTheme="minorEastAsia" w:hAnsiTheme="minorHAnsi" w:cstheme="minorBidi"/>
          <w:b w:val="0"/>
          <w:noProof/>
          <w:sz w:val="22"/>
          <w:szCs w:val="22"/>
        </w:rPr>
      </w:pPr>
      <w:r w:rsidRPr="00203156">
        <w:rPr>
          <w:noProof/>
        </w:rPr>
        <w:t>Technical Proposal</w:t>
      </w:r>
      <w:r w:rsidRPr="00203156">
        <w:rPr>
          <w:noProof/>
        </w:rPr>
        <w:tab/>
      </w:r>
      <w:r w:rsidRPr="00203156">
        <w:rPr>
          <w:noProof/>
        </w:rPr>
        <w:fldChar w:fldCharType="begin"/>
      </w:r>
      <w:r w:rsidRPr="00203156">
        <w:rPr>
          <w:noProof/>
        </w:rPr>
        <w:instrText xml:space="preserve"> PAGEREF _Toc473909220 \h </w:instrText>
      </w:r>
      <w:r w:rsidRPr="00203156">
        <w:rPr>
          <w:noProof/>
        </w:rPr>
      </w:r>
      <w:r w:rsidRPr="00203156">
        <w:rPr>
          <w:noProof/>
        </w:rPr>
        <w:fldChar w:fldCharType="separate"/>
      </w:r>
      <w:r w:rsidR="00381148">
        <w:rPr>
          <w:noProof/>
        </w:rPr>
        <w:t>84</w:t>
      </w:r>
      <w:r w:rsidRPr="00203156">
        <w:rPr>
          <w:noProof/>
        </w:rPr>
        <w:fldChar w:fldCharType="end"/>
      </w:r>
    </w:p>
    <w:p w14:paraId="6028B9C6" w14:textId="05A24BA1" w:rsidR="005F7776" w:rsidRPr="00203156" w:rsidRDefault="005F7776">
      <w:pPr>
        <w:pStyle w:val="TOC1"/>
        <w:rPr>
          <w:rFonts w:asciiTheme="minorHAnsi" w:eastAsiaTheme="minorEastAsia" w:hAnsiTheme="minorHAnsi" w:cstheme="minorBidi"/>
          <w:b w:val="0"/>
          <w:noProof/>
          <w:sz w:val="22"/>
          <w:szCs w:val="22"/>
        </w:rPr>
      </w:pPr>
      <w:r w:rsidRPr="00203156">
        <w:rPr>
          <w:noProof/>
        </w:rPr>
        <w:t>Bidder’s Qualification Forms</w:t>
      </w:r>
      <w:r w:rsidRPr="00203156">
        <w:rPr>
          <w:noProof/>
        </w:rPr>
        <w:tab/>
      </w:r>
      <w:r w:rsidRPr="00203156">
        <w:rPr>
          <w:noProof/>
        </w:rPr>
        <w:fldChar w:fldCharType="begin"/>
      </w:r>
      <w:r w:rsidRPr="00203156">
        <w:rPr>
          <w:noProof/>
        </w:rPr>
        <w:instrText xml:space="preserve"> PAGEREF _Toc473909221 \h </w:instrText>
      </w:r>
      <w:r w:rsidRPr="00203156">
        <w:rPr>
          <w:noProof/>
        </w:rPr>
      </w:r>
      <w:r w:rsidRPr="00203156">
        <w:rPr>
          <w:noProof/>
        </w:rPr>
        <w:fldChar w:fldCharType="separate"/>
      </w:r>
      <w:r w:rsidR="00381148">
        <w:rPr>
          <w:noProof/>
        </w:rPr>
        <w:t>101</w:t>
      </w:r>
      <w:r w:rsidRPr="00203156">
        <w:rPr>
          <w:noProof/>
        </w:rPr>
        <w:fldChar w:fldCharType="end"/>
      </w:r>
    </w:p>
    <w:p w14:paraId="156BD4D9" w14:textId="22AA7427" w:rsidR="005F7776" w:rsidRPr="00203156" w:rsidRDefault="005F7776">
      <w:pPr>
        <w:pStyle w:val="TOC1"/>
        <w:rPr>
          <w:rFonts w:asciiTheme="minorHAnsi" w:eastAsiaTheme="minorEastAsia" w:hAnsiTheme="minorHAnsi" w:cstheme="minorBidi"/>
          <w:b w:val="0"/>
          <w:noProof/>
          <w:sz w:val="22"/>
          <w:szCs w:val="22"/>
        </w:rPr>
      </w:pPr>
      <w:r w:rsidRPr="00203156">
        <w:rPr>
          <w:noProof/>
        </w:rPr>
        <w:t>Form of Bid Security</w:t>
      </w:r>
      <w:r w:rsidRPr="00203156">
        <w:rPr>
          <w:noProof/>
        </w:rPr>
        <w:tab/>
      </w:r>
      <w:r w:rsidRPr="00203156">
        <w:rPr>
          <w:noProof/>
        </w:rPr>
        <w:fldChar w:fldCharType="begin"/>
      </w:r>
      <w:r w:rsidRPr="00203156">
        <w:rPr>
          <w:noProof/>
        </w:rPr>
        <w:instrText xml:space="preserve"> PAGEREF _Toc473909222 \h </w:instrText>
      </w:r>
      <w:r w:rsidRPr="00203156">
        <w:rPr>
          <w:noProof/>
        </w:rPr>
      </w:r>
      <w:r w:rsidRPr="00203156">
        <w:rPr>
          <w:noProof/>
        </w:rPr>
        <w:fldChar w:fldCharType="separate"/>
      </w:r>
      <w:r w:rsidR="00381148">
        <w:rPr>
          <w:noProof/>
        </w:rPr>
        <w:t>118</w:t>
      </w:r>
      <w:r w:rsidRPr="00203156">
        <w:rPr>
          <w:noProof/>
        </w:rPr>
        <w:fldChar w:fldCharType="end"/>
      </w:r>
    </w:p>
    <w:p w14:paraId="64D13C3B" w14:textId="77777777" w:rsidR="006309F7" w:rsidRPr="00203156" w:rsidRDefault="006309F7" w:rsidP="002D48F5">
      <w:pPr>
        <w:pStyle w:val="TOC1"/>
        <w:spacing w:before="120" w:after="120"/>
        <w:rPr>
          <w:sz w:val="20"/>
        </w:rPr>
      </w:pPr>
      <w:r w:rsidRPr="00203156">
        <w:rPr>
          <w:b w:val="0"/>
        </w:rPr>
        <w:fldChar w:fldCharType="end"/>
      </w:r>
      <w:r w:rsidR="00F10E7B" w:rsidRPr="00203156">
        <w:rPr>
          <w:b w:val="0"/>
        </w:rPr>
        <w:br w:type="page"/>
      </w:r>
    </w:p>
    <w:tbl>
      <w:tblPr>
        <w:tblW w:w="5000" w:type="pct"/>
        <w:tblLook w:val="0000" w:firstRow="0" w:lastRow="0" w:firstColumn="0" w:lastColumn="0" w:noHBand="0" w:noVBand="0"/>
      </w:tblPr>
      <w:tblGrid>
        <w:gridCol w:w="9360"/>
      </w:tblGrid>
      <w:tr w:rsidR="006309F7" w:rsidRPr="00203156" w14:paraId="3426D3F7" w14:textId="77777777" w:rsidTr="00074216">
        <w:trPr>
          <w:trHeight w:val="900"/>
        </w:trPr>
        <w:tc>
          <w:tcPr>
            <w:tcW w:w="5000" w:type="pct"/>
            <w:vAlign w:val="center"/>
          </w:tcPr>
          <w:p w14:paraId="4A009480" w14:textId="77777777" w:rsidR="006309F7" w:rsidRPr="00203156" w:rsidRDefault="006309F7" w:rsidP="002D48F5">
            <w:pPr>
              <w:pStyle w:val="SectionVHeader"/>
              <w:spacing w:before="240" w:after="240"/>
              <w:rPr>
                <w:lang w:val="en-US"/>
              </w:rPr>
            </w:pPr>
            <w:bookmarkStart w:id="553" w:name="_Hlt41971483"/>
            <w:bookmarkStart w:id="554" w:name="_Toc473909214"/>
            <w:bookmarkEnd w:id="553"/>
            <w:r w:rsidRPr="00203156">
              <w:rPr>
                <w:lang w:val="en-US"/>
              </w:rPr>
              <w:t>Letter of Bid</w:t>
            </w:r>
            <w:bookmarkEnd w:id="5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33499E" w:rsidRPr="00203156" w14:paraId="1FA68B3D" w14:textId="77777777" w:rsidTr="00012FF4">
              <w:tc>
                <w:tcPr>
                  <w:tcW w:w="9350" w:type="dxa"/>
                </w:tcPr>
                <w:p w14:paraId="134DD003" w14:textId="77777777" w:rsidR="0033499E" w:rsidRPr="00203156" w:rsidRDefault="0033499E" w:rsidP="002D48F5">
                  <w:pPr>
                    <w:spacing w:before="240" w:after="240"/>
                    <w:rPr>
                      <w:i/>
                    </w:rPr>
                  </w:pPr>
                  <w:r w:rsidRPr="00203156">
                    <w:rPr>
                      <w:i/>
                    </w:rPr>
                    <w:t>INSTRUCTIONS TO BIDDERS: DELETE THIS BOX ONCE YOU HAVE COMPLETED THE DOCUMENT</w:t>
                  </w:r>
                </w:p>
                <w:p w14:paraId="2B31D0F1" w14:textId="77777777" w:rsidR="0033499E" w:rsidRPr="00203156" w:rsidRDefault="0033499E" w:rsidP="002D48F5">
                  <w:pPr>
                    <w:spacing w:before="240" w:after="240"/>
                    <w:rPr>
                      <w:i/>
                    </w:rPr>
                  </w:pPr>
                  <w:r w:rsidRPr="00203156">
                    <w:rPr>
                      <w:i/>
                    </w:rPr>
                    <w:t>The Bidder must prepare this Letter of Bid on stationery with its letterhead clearly showing the Bidder’s complete name and business address.</w:t>
                  </w:r>
                </w:p>
                <w:p w14:paraId="31297CD3" w14:textId="77777777" w:rsidR="0033499E" w:rsidRPr="00203156" w:rsidRDefault="0033499E" w:rsidP="002D48F5">
                  <w:pPr>
                    <w:spacing w:before="240" w:after="240"/>
                    <w:rPr>
                      <w:rFonts w:cs="Arial"/>
                      <w:i/>
                    </w:rPr>
                  </w:pPr>
                  <w:r w:rsidRPr="00203156">
                    <w:rPr>
                      <w:i/>
                      <w:u w:val="single"/>
                    </w:rPr>
                    <w:t>Note</w:t>
                  </w:r>
                  <w:r w:rsidRPr="00203156">
                    <w:rPr>
                      <w:i/>
                    </w:rPr>
                    <w:t>: All italicized text in is to help Bidders in preparing this form</w:t>
                  </w:r>
                  <w:r w:rsidR="00FE3105" w:rsidRPr="00203156">
                    <w:rPr>
                      <w:i/>
                    </w:rPr>
                    <w:t>.</w:t>
                  </w:r>
                </w:p>
              </w:tc>
            </w:tr>
          </w:tbl>
          <w:p w14:paraId="53385BCE" w14:textId="77777777" w:rsidR="0033499E" w:rsidRPr="00203156" w:rsidRDefault="0033499E" w:rsidP="002D48F5">
            <w:pPr>
              <w:pStyle w:val="SectionVHeader"/>
              <w:spacing w:before="240" w:after="240"/>
              <w:rPr>
                <w:lang w:val="en-US"/>
              </w:rPr>
            </w:pPr>
          </w:p>
        </w:tc>
      </w:tr>
    </w:tbl>
    <w:p w14:paraId="509E744F" w14:textId="77777777" w:rsidR="0033499E" w:rsidRPr="00203156" w:rsidRDefault="0033499E" w:rsidP="002D48F5">
      <w:pPr>
        <w:tabs>
          <w:tab w:val="right" w:pos="9000"/>
        </w:tabs>
        <w:spacing w:before="240" w:after="240"/>
      </w:pPr>
      <w:r w:rsidRPr="00203156">
        <w:rPr>
          <w:b/>
        </w:rPr>
        <w:t>Date of this Bid submission</w:t>
      </w:r>
      <w:r w:rsidRPr="00203156">
        <w:t>: [</w:t>
      </w:r>
      <w:r w:rsidRPr="00203156">
        <w:rPr>
          <w:i/>
        </w:rPr>
        <w:t>insert date (as day, month and year) of Bid submission</w:t>
      </w:r>
      <w:r w:rsidRPr="00203156">
        <w:t>]</w:t>
      </w:r>
    </w:p>
    <w:p w14:paraId="69E0E2C6" w14:textId="77777777" w:rsidR="0033499E" w:rsidRPr="00203156" w:rsidRDefault="0033499E" w:rsidP="002D48F5">
      <w:pPr>
        <w:tabs>
          <w:tab w:val="right" w:pos="9000"/>
        </w:tabs>
        <w:spacing w:before="240" w:after="240"/>
      </w:pPr>
      <w:r w:rsidRPr="00203156">
        <w:rPr>
          <w:b/>
        </w:rPr>
        <w:t>Request for Bid No</w:t>
      </w:r>
      <w:r w:rsidRPr="00203156">
        <w:t>.: [</w:t>
      </w:r>
      <w:r w:rsidRPr="00203156">
        <w:rPr>
          <w:i/>
        </w:rPr>
        <w:t>insert identification</w:t>
      </w:r>
      <w:r w:rsidRPr="00203156">
        <w:t>]</w:t>
      </w:r>
    </w:p>
    <w:p w14:paraId="7368AB3B" w14:textId="77777777" w:rsidR="0033499E" w:rsidRPr="00203156" w:rsidRDefault="0033499E" w:rsidP="002D48F5">
      <w:pPr>
        <w:spacing w:before="240" w:after="240"/>
      </w:pPr>
      <w:r w:rsidRPr="00203156">
        <w:rPr>
          <w:b/>
        </w:rPr>
        <w:t>Alternative No.</w:t>
      </w:r>
      <w:r w:rsidRPr="00203156">
        <w:rPr>
          <w:iCs/>
        </w:rPr>
        <w:t>:</w:t>
      </w:r>
      <w:r w:rsidRPr="00203156">
        <w:rPr>
          <w:i/>
          <w:iCs/>
        </w:rPr>
        <w:t xml:space="preserve"> </w:t>
      </w:r>
      <w:r w:rsidRPr="00203156">
        <w:t>[</w:t>
      </w:r>
      <w:r w:rsidRPr="00203156">
        <w:rPr>
          <w:i/>
        </w:rPr>
        <w:t>insert identification No if this is a Bid for an alternative</w:t>
      </w:r>
      <w:r w:rsidRPr="00203156">
        <w:t>]</w:t>
      </w:r>
    </w:p>
    <w:p w14:paraId="117DE674" w14:textId="77777777" w:rsidR="006309F7" w:rsidRPr="00203156" w:rsidRDefault="006309F7" w:rsidP="002D48F5">
      <w:pPr>
        <w:spacing w:before="240" w:after="240"/>
      </w:pPr>
      <w:r w:rsidRPr="00203156">
        <w:t xml:space="preserve">To:  _______________________________________________________________________ </w:t>
      </w:r>
    </w:p>
    <w:p w14:paraId="25FEB8E6" w14:textId="77777777" w:rsidR="006309F7" w:rsidRPr="00203156" w:rsidRDefault="006309F7" w:rsidP="002D48F5">
      <w:pPr>
        <w:spacing w:before="240" w:after="240"/>
      </w:pPr>
      <w:r w:rsidRPr="00203156">
        <w:t xml:space="preserve">We, the undersigned, declare that: </w:t>
      </w:r>
    </w:p>
    <w:p w14:paraId="38081158" w14:textId="77777777" w:rsidR="006309F7" w:rsidRPr="00203156" w:rsidRDefault="0033499E" w:rsidP="002D48F5">
      <w:pPr>
        <w:numPr>
          <w:ilvl w:val="0"/>
          <w:numId w:val="1"/>
        </w:numPr>
        <w:tabs>
          <w:tab w:val="right" w:pos="9000"/>
        </w:tabs>
        <w:spacing w:before="240" w:after="240"/>
        <w:jc w:val="left"/>
      </w:pPr>
      <w:r w:rsidRPr="00203156">
        <w:rPr>
          <w:b/>
        </w:rPr>
        <w:t>No reservations</w:t>
      </w:r>
      <w:r w:rsidRPr="00203156">
        <w:t xml:space="preserve">: </w:t>
      </w:r>
      <w:r w:rsidR="006309F7" w:rsidRPr="00203156">
        <w:t xml:space="preserve">We have examined and have no reservations to the </w:t>
      </w:r>
      <w:r w:rsidR="009260AF" w:rsidRPr="00203156">
        <w:t>bidding document</w:t>
      </w:r>
      <w:r w:rsidR="006309F7" w:rsidRPr="00203156">
        <w:t>, including Addenda issued in accordance with Instructions to Bidders (ITB)</w:t>
      </w:r>
      <w:r w:rsidR="006309F7" w:rsidRPr="00203156">
        <w:rPr>
          <w:u w:val="single"/>
        </w:rPr>
        <w:tab/>
      </w:r>
      <w:r w:rsidR="006309F7" w:rsidRPr="00203156">
        <w:t>;</w:t>
      </w:r>
    </w:p>
    <w:p w14:paraId="288E22E1" w14:textId="77777777" w:rsidR="0033499E" w:rsidRPr="00203156" w:rsidRDefault="0033499E" w:rsidP="002D48F5">
      <w:pPr>
        <w:numPr>
          <w:ilvl w:val="0"/>
          <w:numId w:val="1"/>
        </w:numPr>
        <w:tabs>
          <w:tab w:val="right" w:pos="9000"/>
        </w:tabs>
        <w:spacing w:before="240" w:after="240"/>
        <w:jc w:val="left"/>
      </w:pPr>
      <w:r w:rsidRPr="00203156">
        <w:rPr>
          <w:b/>
        </w:rPr>
        <w:t>Eligibility:</w:t>
      </w:r>
      <w:r w:rsidRPr="00203156">
        <w:t xml:space="preserve"> We meet the eligibility requirements and have no conflict of interest in accordance with ITB 4;</w:t>
      </w:r>
    </w:p>
    <w:p w14:paraId="6FDCD745" w14:textId="77777777" w:rsidR="0033499E" w:rsidRPr="00203156" w:rsidRDefault="0033499E" w:rsidP="002D48F5">
      <w:pPr>
        <w:numPr>
          <w:ilvl w:val="0"/>
          <w:numId w:val="1"/>
        </w:numPr>
        <w:tabs>
          <w:tab w:val="right" w:pos="9000"/>
        </w:tabs>
        <w:spacing w:before="240" w:after="240"/>
        <w:jc w:val="left"/>
        <w:rPr>
          <w:bCs w:val="0"/>
        </w:rPr>
      </w:pPr>
      <w:r w:rsidRPr="00203156">
        <w:rPr>
          <w:b/>
        </w:rPr>
        <w:t>Bid-Securing Declaration:</w:t>
      </w:r>
      <w:r w:rsidRPr="00203156">
        <w:t xml:space="preserve"> We have not been suspended nor declared ineligible by the Employer based on execution of a Bid</w:t>
      </w:r>
      <w:r w:rsidR="00755DD4" w:rsidRPr="00203156">
        <w:t>-</w:t>
      </w:r>
      <w:r w:rsidRPr="00203156">
        <w:t xml:space="preserve">Securing Declaration </w:t>
      </w:r>
      <w:r w:rsidR="00803A62">
        <w:t xml:space="preserve">or Proposal-Securing Declaration </w:t>
      </w:r>
      <w:r w:rsidRPr="00203156">
        <w:t xml:space="preserve">in the </w:t>
      </w:r>
      <w:r w:rsidR="00DF3EB5" w:rsidRPr="00203156">
        <w:t>Employer’s Country</w:t>
      </w:r>
      <w:r w:rsidRPr="00203156">
        <w:t xml:space="preserve"> in accordance with ITB 4.7.</w:t>
      </w:r>
    </w:p>
    <w:p w14:paraId="063B617D" w14:textId="77777777" w:rsidR="00552FA9" w:rsidRPr="00203156" w:rsidRDefault="0033499E" w:rsidP="002D48F5">
      <w:pPr>
        <w:numPr>
          <w:ilvl w:val="0"/>
          <w:numId w:val="1"/>
        </w:numPr>
        <w:tabs>
          <w:tab w:val="right" w:pos="9000"/>
        </w:tabs>
        <w:spacing w:before="240" w:after="240"/>
        <w:jc w:val="left"/>
      </w:pPr>
      <w:r w:rsidRPr="00203156">
        <w:rPr>
          <w:b/>
        </w:rPr>
        <w:t>Conformity:</w:t>
      </w:r>
      <w:r w:rsidRPr="00203156">
        <w:t xml:space="preserve"> </w:t>
      </w:r>
      <w:r w:rsidR="006309F7" w:rsidRPr="00203156">
        <w:t xml:space="preserve">We offer to execute in conformity with the </w:t>
      </w:r>
      <w:r w:rsidR="009260AF" w:rsidRPr="00203156">
        <w:t>bidding document</w:t>
      </w:r>
      <w:r w:rsidR="006309F7" w:rsidRPr="00203156">
        <w:t xml:space="preserve"> </w:t>
      </w:r>
      <w:r w:rsidRPr="00203156">
        <w:t xml:space="preserve">and in accordance with the construction </w:t>
      </w:r>
      <w:r w:rsidR="00944ED8" w:rsidRPr="00203156">
        <w:t xml:space="preserve">or service </w:t>
      </w:r>
      <w:r w:rsidRPr="00203156">
        <w:t xml:space="preserve">schedule </w:t>
      </w:r>
      <w:r w:rsidR="006309F7" w:rsidRPr="00203156">
        <w:t xml:space="preserve">the following Works: </w:t>
      </w:r>
      <w:r w:rsidR="006309F7" w:rsidRPr="00203156">
        <w:rPr>
          <w:u w:val="single"/>
        </w:rPr>
        <w:tab/>
      </w:r>
      <w:r w:rsidR="00552FA9" w:rsidRPr="00203156">
        <w:rPr>
          <w:u w:val="single"/>
        </w:rPr>
        <w:t>.</w:t>
      </w:r>
    </w:p>
    <w:p w14:paraId="2F17AFC9" w14:textId="77777777" w:rsidR="00552FA9" w:rsidRPr="00203156" w:rsidRDefault="00552FA9" w:rsidP="002D48F5">
      <w:pPr>
        <w:tabs>
          <w:tab w:val="right" w:pos="9000"/>
        </w:tabs>
        <w:spacing w:before="240" w:after="240"/>
        <w:ind w:left="420"/>
        <w:rPr>
          <w:bCs w:val="0"/>
          <w:i/>
        </w:rPr>
      </w:pPr>
      <w:r w:rsidRPr="00203156">
        <w:rPr>
          <w:i/>
        </w:rPr>
        <w:t>[Insert one of the options below as appropriate]</w:t>
      </w:r>
    </w:p>
    <w:p w14:paraId="3ABF6E6A" w14:textId="77777777" w:rsidR="006309F7" w:rsidRPr="00203156" w:rsidRDefault="0033499E" w:rsidP="002D48F5">
      <w:pPr>
        <w:numPr>
          <w:ilvl w:val="0"/>
          <w:numId w:val="1"/>
        </w:numPr>
        <w:tabs>
          <w:tab w:val="right" w:pos="9000"/>
        </w:tabs>
        <w:spacing w:before="240" w:after="240"/>
        <w:jc w:val="left"/>
      </w:pPr>
      <w:r w:rsidRPr="00203156">
        <w:rPr>
          <w:b/>
        </w:rPr>
        <w:t xml:space="preserve">Bid Price: </w:t>
      </w:r>
      <w:r w:rsidRPr="00203156">
        <w:t>The total price of our Bid, excluding any discounts offered in item (</w:t>
      </w:r>
      <w:r w:rsidR="00BF7417" w:rsidRPr="00203156">
        <w:t>f</w:t>
      </w:r>
      <w:r w:rsidRPr="00203156">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286"/>
      </w:tblGrid>
      <w:tr w:rsidR="00B36EFA" w:rsidRPr="00203156" w14:paraId="275BB736" w14:textId="77777777" w:rsidTr="00FD783B">
        <w:tc>
          <w:tcPr>
            <w:tcW w:w="6480" w:type="dxa"/>
          </w:tcPr>
          <w:p w14:paraId="5CFB9B6B" w14:textId="77777777" w:rsidR="00B36EFA" w:rsidRPr="00203156" w:rsidRDefault="00B36EFA" w:rsidP="002D48F5">
            <w:pPr>
              <w:spacing w:before="60" w:after="60"/>
              <w:ind w:left="450" w:hanging="90"/>
              <w:rPr>
                <w:b/>
                <w:sz w:val="22"/>
              </w:rPr>
            </w:pPr>
            <w:r w:rsidRPr="00203156">
              <w:rPr>
                <w:b/>
                <w:sz w:val="22"/>
              </w:rPr>
              <w:t>Description</w:t>
            </w:r>
          </w:p>
        </w:tc>
        <w:tc>
          <w:tcPr>
            <w:tcW w:w="2286" w:type="dxa"/>
          </w:tcPr>
          <w:p w14:paraId="3B863994" w14:textId="77777777" w:rsidR="00B36EFA" w:rsidRPr="00203156" w:rsidRDefault="00B36EFA" w:rsidP="002D48F5">
            <w:pPr>
              <w:spacing w:before="60" w:after="60"/>
              <w:ind w:left="702" w:hanging="810"/>
              <w:jc w:val="center"/>
              <w:rPr>
                <w:b/>
                <w:sz w:val="22"/>
              </w:rPr>
            </w:pPr>
            <w:r w:rsidRPr="00203156">
              <w:rPr>
                <w:b/>
                <w:sz w:val="22"/>
              </w:rPr>
              <w:t>Amount (in numbers)</w:t>
            </w:r>
          </w:p>
        </w:tc>
      </w:tr>
      <w:tr w:rsidR="00B36EFA" w:rsidRPr="00203156" w14:paraId="5B62933C" w14:textId="77777777" w:rsidTr="00FD783B">
        <w:tc>
          <w:tcPr>
            <w:tcW w:w="6480" w:type="dxa"/>
          </w:tcPr>
          <w:p w14:paraId="0490614C" w14:textId="77777777" w:rsidR="00B36EFA" w:rsidRPr="00203156" w:rsidRDefault="00B142E8" w:rsidP="002D48F5">
            <w:pPr>
              <w:spacing w:before="60" w:after="60"/>
              <w:ind w:left="702" w:hanging="342"/>
              <w:rPr>
                <w:sz w:val="22"/>
              </w:rPr>
            </w:pPr>
            <w:r w:rsidRPr="00203156">
              <w:rPr>
                <w:sz w:val="22"/>
              </w:rPr>
              <w:t>(a)</w:t>
            </w:r>
            <w:r w:rsidRPr="00203156">
              <w:rPr>
                <w:sz w:val="22"/>
              </w:rPr>
              <w:tab/>
            </w:r>
            <w:r w:rsidR="00B36EFA" w:rsidRPr="00203156">
              <w:rPr>
                <w:sz w:val="22"/>
              </w:rPr>
              <w:t xml:space="preserve">Maintenance Services in an amount of </w:t>
            </w:r>
            <w:r w:rsidR="00B36EFA" w:rsidRPr="00203156">
              <w:rPr>
                <w:i/>
                <w:sz w:val="22"/>
              </w:rPr>
              <w:t>[amount in words] [name of currency]</w:t>
            </w:r>
            <w:r w:rsidR="00B36EFA" w:rsidRPr="00203156">
              <w:rPr>
                <w:sz w:val="22"/>
              </w:rPr>
              <w:t xml:space="preserve">. </w:t>
            </w:r>
          </w:p>
          <w:p w14:paraId="31F14972" w14:textId="77777777" w:rsidR="00B36EFA" w:rsidRPr="00203156" w:rsidRDefault="00B142E8" w:rsidP="002D48F5">
            <w:pPr>
              <w:tabs>
                <w:tab w:val="left" w:pos="702"/>
                <w:tab w:val="left" w:pos="5374"/>
              </w:tabs>
              <w:spacing w:before="60" w:after="60"/>
              <w:ind w:left="702" w:hanging="342"/>
              <w:rPr>
                <w:sz w:val="22"/>
              </w:rPr>
            </w:pPr>
            <w:r w:rsidRPr="00203156">
              <w:rPr>
                <w:sz w:val="22"/>
              </w:rPr>
              <w:t>(b)</w:t>
            </w:r>
            <w:r w:rsidRPr="00203156">
              <w:rPr>
                <w:sz w:val="22"/>
              </w:rPr>
              <w:tab/>
            </w:r>
            <w:r w:rsidR="00B36EFA" w:rsidRPr="00203156">
              <w:rPr>
                <w:sz w:val="22"/>
              </w:rPr>
              <w:t xml:space="preserve">Rehabilitation Works in an amount of </w:t>
            </w:r>
            <w:r w:rsidR="00B36EFA" w:rsidRPr="00203156">
              <w:rPr>
                <w:i/>
                <w:sz w:val="22"/>
              </w:rPr>
              <w:t>[amount in words] [name of currency]</w:t>
            </w:r>
            <w:r w:rsidR="00B36EFA" w:rsidRPr="00203156">
              <w:rPr>
                <w:sz w:val="22"/>
              </w:rPr>
              <w:t xml:space="preserve">. </w:t>
            </w:r>
          </w:p>
          <w:p w14:paraId="109B7408" w14:textId="77777777" w:rsidR="00B36EFA" w:rsidRPr="00203156" w:rsidRDefault="00B142E8" w:rsidP="002D48F5">
            <w:pPr>
              <w:spacing w:before="60" w:after="60"/>
              <w:ind w:left="702" w:hanging="342"/>
              <w:rPr>
                <w:sz w:val="22"/>
              </w:rPr>
            </w:pPr>
            <w:r w:rsidRPr="00203156">
              <w:rPr>
                <w:sz w:val="22"/>
              </w:rPr>
              <w:t>(c)</w:t>
            </w:r>
            <w:r w:rsidRPr="00203156">
              <w:rPr>
                <w:sz w:val="22"/>
              </w:rPr>
              <w:tab/>
            </w:r>
            <w:r w:rsidR="00B36EFA" w:rsidRPr="00203156">
              <w:rPr>
                <w:sz w:val="22"/>
              </w:rPr>
              <w:t xml:space="preserve">Improvement Works in an amount of </w:t>
            </w:r>
            <w:r w:rsidR="00B36EFA" w:rsidRPr="00203156">
              <w:rPr>
                <w:i/>
                <w:sz w:val="22"/>
              </w:rPr>
              <w:t>[amount in words] [name of currency]</w:t>
            </w:r>
            <w:r w:rsidR="00B36EFA" w:rsidRPr="00203156">
              <w:rPr>
                <w:sz w:val="22"/>
              </w:rPr>
              <w:t>.</w:t>
            </w:r>
          </w:p>
        </w:tc>
        <w:tc>
          <w:tcPr>
            <w:tcW w:w="2286" w:type="dxa"/>
          </w:tcPr>
          <w:p w14:paraId="36BF13AD" w14:textId="77777777" w:rsidR="00B36EFA" w:rsidRPr="00203156" w:rsidRDefault="00B36EFA" w:rsidP="002D48F5">
            <w:pPr>
              <w:spacing w:before="60" w:after="60"/>
              <w:ind w:left="450" w:hanging="90"/>
              <w:rPr>
                <w:sz w:val="22"/>
              </w:rPr>
            </w:pPr>
          </w:p>
        </w:tc>
      </w:tr>
      <w:tr w:rsidR="00B36EFA" w:rsidRPr="00203156" w14:paraId="12A18877" w14:textId="77777777" w:rsidTr="00FD783B">
        <w:tc>
          <w:tcPr>
            <w:tcW w:w="6480" w:type="dxa"/>
          </w:tcPr>
          <w:p w14:paraId="6FB75842" w14:textId="77777777" w:rsidR="00B36EFA" w:rsidRPr="00203156" w:rsidRDefault="00B36EFA" w:rsidP="002D48F5">
            <w:pPr>
              <w:spacing w:before="60" w:after="60"/>
              <w:ind w:left="450" w:hanging="90"/>
              <w:rPr>
                <w:b/>
                <w:sz w:val="22"/>
              </w:rPr>
            </w:pPr>
            <w:r w:rsidRPr="00203156">
              <w:rPr>
                <w:b/>
                <w:sz w:val="22"/>
              </w:rPr>
              <w:t>A.  SUB-TOTAL = (a) + (b) + (c)</w:t>
            </w:r>
          </w:p>
        </w:tc>
        <w:tc>
          <w:tcPr>
            <w:tcW w:w="2286" w:type="dxa"/>
          </w:tcPr>
          <w:p w14:paraId="67C1D8A8" w14:textId="77777777" w:rsidR="00B36EFA" w:rsidRPr="00203156" w:rsidRDefault="00B36EFA" w:rsidP="002D48F5">
            <w:pPr>
              <w:spacing w:before="60" w:after="60"/>
              <w:ind w:left="450" w:hanging="90"/>
              <w:rPr>
                <w:sz w:val="22"/>
              </w:rPr>
            </w:pPr>
          </w:p>
        </w:tc>
      </w:tr>
      <w:tr w:rsidR="00B36EFA" w:rsidRPr="00203156" w14:paraId="0A6807EA" w14:textId="77777777" w:rsidTr="00FD783B">
        <w:tc>
          <w:tcPr>
            <w:tcW w:w="6480" w:type="dxa"/>
          </w:tcPr>
          <w:p w14:paraId="59FCF221" w14:textId="77777777" w:rsidR="00B36EFA" w:rsidRPr="00203156" w:rsidRDefault="00B142E8" w:rsidP="002D48F5">
            <w:pPr>
              <w:spacing w:before="60" w:after="60"/>
              <w:ind w:left="702" w:hanging="342"/>
              <w:rPr>
                <w:sz w:val="22"/>
              </w:rPr>
            </w:pPr>
            <w:r w:rsidRPr="00203156">
              <w:rPr>
                <w:sz w:val="22"/>
              </w:rPr>
              <w:t>(d)</w:t>
            </w:r>
            <w:r w:rsidRPr="00203156">
              <w:rPr>
                <w:sz w:val="22"/>
              </w:rPr>
              <w:tab/>
            </w:r>
            <w:r w:rsidR="00B36EFA" w:rsidRPr="00203156">
              <w:rPr>
                <w:sz w:val="22"/>
              </w:rPr>
              <w:t xml:space="preserve">Emergency Works in an amount of </w:t>
            </w:r>
            <w:r w:rsidR="00B36EFA" w:rsidRPr="00203156">
              <w:rPr>
                <w:i/>
                <w:sz w:val="22"/>
              </w:rPr>
              <w:t>[amount in words] [name of currency]</w:t>
            </w:r>
            <w:r w:rsidR="00B36EFA" w:rsidRPr="00203156">
              <w:rPr>
                <w:sz w:val="22"/>
              </w:rPr>
              <w:t>.</w:t>
            </w:r>
          </w:p>
        </w:tc>
        <w:tc>
          <w:tcPr>
            <w:tcW w:w="2286" w:type="dxa"/>
          </w:tcPr>
          <w:p w14:paraId="57E1BEF8" w14:textId="77777777" w:rsidR="00B36EFA" w:rsidRPr="00203156" w:rsidRDefault="00B36EFA" w:rsidP="002D48F5">
            <w:pPr>
              <w:spacing w:before="60" w:after="60"/>
              <w:ind w:left="450" w:hanging="90"/>
              <w:rPr>
                <w:sz w:val="22"/>
              </w:rPr>
            </w:pPr>
          </w:p>
        </w:tc>
      </w:tr>
      <w:tr w:rsidR="00B36EFA" w:rsidRPr="00203156" w14:paraId="5CE8AFCB" w14:textId="77777777" w:rsidTr="00FD783B">
        <w:tc>
          <w:tcPr>
            <w:tcW w:w="6480" w:type="dxa"/>
          </w:tcPr>
          <w:p w14:paraId="54044AFD" w14:textId="77777777" w:rsidR="00B36EFA" w:rsidRPr="00203156" w:rsidRDefault="00B36EFA" w:rsidP="002D48F5">
            <w:pPr>
              <w:spacing w:before="60" w:after="60"/>
              <w:ind w:left="450" w:hanging="90"/>
              <w:rPr>
                <w:b/>
                <w:sz w:val="22"/>
              </w:rPr>
            </w:pPr>
            <w:r w:rsidRPr="00203156">
              <w:rPr>
                <w:b/>
                <w:sz w:val="22"/>
              </w:rPr>
              <w:t>B. TOTAL = A + (d)</w:t>
            </w:r>
          </w:p>
        </w:tc>
        <w:tc>
          <w:tcPr>
            <w:tcW w:w="2286" w:type="dxa"/>
          </w:tcPr>
          <w:p w14:paraId="43BDA17A" w14:textId="77777777" w:rsidR="00B36EFA" w:rsidRPr="00203156" w:rsidRDefault="00B36EFA" w:rsidP="002D48F5">
            <w:pPr>
              <w:spacing w:before="60" w:after="60"/>
              <w:ind w:left="450" w:hanging="90"/>
              <w:rPr>
                <w:sz w:val="22"/>
              </w:rPr>
            </w:pPr>
          </w:p>
        </w:tc>
      </w:tr>
    </w:tbl>
    <w:p w14:paraId="65ACDCDB" w14:textId="77777777" w:rsidR="00B36EFA" w:rsidRPr="00203156" w:rsidRDefault="007D789B" w:rsidP="002D48F5">
      <w:pPr>
        <w:numPr>
          <w:ilvl w:val="0"/>
          <w:numId w:val="1"/>
        </w:numPr>
        <w:tabs>
          <w:tab w:val="right" w:pos="9000"/>
        </w:tabs>
        <w:spacing w:before="240" w:after="240"/>
        <w:jc w:val="left"/>
        <w:rPr>
          <w:bCs w:val="0"/>
        </w:rPr>
      </w:pPr>
      <w:r w:rsidRPr="00203156">
        <w:rPr>
          <w:b/>
        </w:rPr>
        <w:t>Combined Price</w:t>
      </w:r>
      <w:r w:rsidR="008C1CCB" w:rsidRPr="00203156">
        <w:rPr>
          <w:b/>
        </w:rPr>
        <w:t>:</w:t>
      </w:r>
      <w:r w:rsidR="008C1CCB" w:rsidRPr="00203156">
        <w:t xml:space="preserve"> </w:t>
      </w:r>
      <w:r w:rsidR="00B36EFA" w:rsidRPr="00203156">
        <w:t xml:space="preserve">We hereby confirm that our combined price for Rehabilitation Works and Improvement Works does not exceed the threshold given in the BDS </w:t>
      </w:r>
      <w:r w:rsidR="00D21398" w:rsidRPr="00203156">
        <w:t>ITB 34.5</w:t>
      </w:r>
      <w:r w:rsidR="00B36EFA" w:rsidRPr="00203156">
        <w:t xml:space="preserve"> which is </w:t>
      </w:r>
      <w:r w:rsidR="00B36EFA" w:rsidRPr="00203156">
        <w:rPr>
          <w:i/>
        </w:rPr>
        <w:t>[insert amount or percentage of the total contract price].</w:t>
      </w:r>
      <w:r w:rsidR="00B36EFA" w:rsidRPr="00203156">
        <w:t xml:space="preserve"> </w:t>
      </w:r>
    </w:p>
    <w:p w14:paraId="33A19CCB" w14:textId="77777777" w:rsidR="008C1CCB" w:rsidRPr="00203156" w:rsidRDefault="008C1CCB" w:rsidP="002D48F5">
      <w:pPr>
        <w:tabs>
          <w:tab w:val="right" w:pos="9000"/>
        </w:tabs>
        <w:spacing w:before="240" w:after="240"/>
        <w:ind w:left="420"/>
        <w:jc w:val="left"/>
        <w:rPr>
          <w:bCs w:val="0"/>
        </w:rPr>
      </w:pPr>
      <w:r w:rsidRPr="00203156">
        <w:t>or</w:t>
      </w:r>
    </w:p>
    <w:p w14:paraId="5A08EC6A" w14:textId="77777777" w:rsidR="0033499E" w:rsidRPr="00203156" w:rsidRDefault="00552FA9" w:rsidP="002D48F5">
      <w:pPr>
        <w:spacing w:before="240" w:after="240"/>
        <w:rPr>
          <w:noProof/>
        </w:rPr>
      </w:pPr>
      <w:r w:rsidRPr="00203156">
        <w:rPr>
          <w:noProof/>
        </w:rPr>
        <w:t xml:space="preserve">(e ) </w:t>
      </w:r>
      <w:r w:rsidR="0033499E" w:rsidRPr="00203156">
        <w:rPr>
          <w:b/>
          <w:noProof/>
        </w:rPr>
        <w:t>Bid Price</w:t>
      </w:r>
      <w:r w:rsidR="0033499E" w:rsidRPr="00203156">
        <w:rPr>
          <w:noProof/>
        </w:rPr>
        <w:t xml:space="preserve">: </w:t>
      </w:r>
      <w:r w:rsidR="0033499E" w:rsidRPr="00203156">
        <w:t>The total price, excluding any discounts offered in item (</w:t>
      </w:r>
      <w:r w:rsidR="00BF7417" w:rsidRPr="00203156">
        <w:t>f</w:t>
      </w:r>
      <w:r w:rsidR="0033499E" w:rsidRPr="00203156">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203156" w14:paraId="5827858A" w14:textId="77777777" w:rsidTr="00074216">
        <w:tc>
          <w:tcPr>
            <w:tcW w:w="2790" w:type="dxa"/>
          </w:tcPr>
          <w:p w14:paraId="23628217" w14:textId="77777777" w:rsidR="0033499E" w:rsidRPr="00203156" w:rsidRDefault="0033499E" w:rsidP="002D48F5">
            <w:pPr>
              <w:spacing w:before="60" w:after="60"/>
              <w:ind w:left="162" w:hanging="198"/>
              <w:jc w:val="left"/>
              <w:rPr>
                <w:b/>
              </w:rPr>
            </w:pPr>
            <w:bookmarkStart w:id="555" w:name="_Hlt236460747"/>
            <w:bookmarkEnd w:id="555"/>
            <w:r w:rsidRPr="00203156">
              <w:rPr>
                <w:b/>
              </w:rPr>
              <w:t>Description</w:t>
            </w:r>
          </w:p>
        </w:tc>
        <w:tc>
          <w:tcPr>
            <w:tcW w:w="5616" w:type="dxa"/>
            <w:gridSpan w:val="3"/>
          </w:tcPr>
          <w:p w14:paraId="15256F32" w14:textId="77777777" w:rsidR="0033499E" w:rsidRPr="00203156" w:rsidRDefault="0033499E" w:rsidP="002D48F5">
            <w:pPr>
              <w:spacing w:before="60" w:after="60"/>
              <w:ind w:left="450" w:hanging="90"/>
              <w:jc w:val="center"/>
              <w:rPr>
                <w:b/>
              </w:rPr>
            </w:pPr>
            <w:r w:rsidRPr="00203156">
              <w:rPr>
                <w:b/>
              </w:rPr>
              <w:t>Amount (in numbers</w:t>
            </w:r>
            <w:r w:rsidR="00BF7417" w:rsidRPr="00203156">
              <w:rPr>
                <w:b/>
              </w:rPr>
              <w:t xml:space="preserve"> and words</w:t>
            </w:r>
            <w:r w:rsidRPr="00203156">
              <w:rPr>
                <w:b/>
              </w:rPr>
              <w:t>)</w:t>
            </w:r>
          </w:p>
        </w:tc>
      </w:tr>
      <w:tr w:rsidR="00BF7417" w:rsidRPr="00203156" w14:paraId="1DE3BD9A" w14:textId="77777777" w:rsidTr="00074216">
        <w:tc>
          <w:tcPr>
            <w:tcW w:w="2790" w:type="dxa"/>
          </w:tcPr>
          <w:p w14:paraId="7F3AD7B2" w14:textId="77777777" w:rsidR="00BF7417" w:rsidRPr="00203156" w:rsidRDefault="00BF7417" w:rsidP="002D48F5">
            <w:pPr>
              <w:spacing w:before="60" w:after="60"/>
              <w:ind w:left="162" w:hanging="198"/>
              <w:jc w:val="left"/>
              <w:rPr>
                <w:b/>
              </w:rPr>
            </w:pPr>
          </w:p>
        </w:tc>
        <w:tc>
          <w:tcPr>
            <w:tcW w:w="1872" w:type="dxa"/>
          </w:tcPr>
          <w:p w14:paraId="0F71BC55" w14:textId="77777777" w:rsidR="00BF7417" w:rsidRPr="00203156" w:rsidRDefault="00BF7417" w:rsidP="002D48F5">
            <w:pPr>
              <w:spacing w:before="60" w:after="60"/>
              <w:ind w:left="450" w:hanging="90"/>
              <w:jc w:val="center"/>
              <w:rPr>
                <w:b/>
              </w:rPr>
            </w:pPr>
            <w:r w:rsidRPr="00203156">
              <w:rPr>
                <w:b/>
              </w:rPr>
              <w:t>Lot 1</w:t>
            </w:r>
          </w:p>
        </w:tc>
        <w:tc>
          <w:tcPr>
            <w:tcW w:w="1872" w:type="dxa"/>
          </w:tcPr>
          <w:p w14:paraId="1952B550" w14:textId="77777777" w:rsidR="00BF7417" w:rsidRPr="00203156" w:rsidRDefault="00BF7417" w:rsidP="002D48F5">
            <w:pPr>
              <w:spacing w:before="60" w:after="60"/>
              <w:ind w:left="450" w:hanging="90"/>
              <w:jc w:val="center"/>
              <w:rPr>
                <w:b/>
              </w:rPr>
            </w:pPr>
            <w:r w:rsidRPr="00203156">
              <w:rPr>
                <w:b/>
              </w:rPr>
              <w:t>Lot 2</w:t>
            </w:r>
          </w:p>
        </w:tc>
        <w:tc>
          <w:tcPr>
            <w:tcW w:w="1872" w:type="dxa"/>
          </w:tcPr>
          <w:p w14:paraId="15028CE4" w14:textId="77777777" w:rsidR="00BF7417" w:rsidRPr="00203156" w:rsidRDefault="00BF7417" w:rsidP="002D48F5">
            <w:pPr>
              <w:spacing w:before="60" w:after="60"/>
              <w:ind w:left="450" w:hanging="90"/>
              <w:jc w:val="center"/>
              <w:rPr>
                <w:b/>
              </w:rPr>
            </w:pPr>
            <w:r w:rsidRPr="00203156">
              <w:rPr>
                <w:b/>
              </w:rPr>
              <w:t>Lot 3</w:t>
            </w:r>
          </w:p>
        </w:tc>
      </w:tr>
      <w:tr w:rsidR="00755DD4" w:rsidRPr="00203156" w14:paraId="2698371A" w14:textId="77777777" w:rsidTr="00074216">
        <w:tc>
          <w:tcPr>
            <w:tcW w:w="2790" w:type="dxa"/>
          </w:tcPr>
          <w:p w14:paraId="44ED8E51" w14:textId="77777777" w:rsidR="00755DD4" w:rsidRPr="00203156" w:rsidRDefault="00755DD4" w:rsidP="002D48F5">
            <w:pPr>
              <w:tabs>
                <w:tab w:val="left" w:pos="702"/>
                <w:tab w:val="left" w:pos="5374"/>
              </w:tabs>
              <w:spacing w:before="60" w:after="60"/>
              <w:ind w:left="-18" w:hanging="18"/>
              <w:jc w:val="left"/>
              <w:rPr>
                <w:b/>
                <w:sz w:val="22"/>
              </w:rPr>
            </w:pPr>
            <w:r w:rsidRPr="00203156">
              <w:rPr>
                <w:b/>
                <w:sz w:val="22"/>
              </w:rPr>
              <w:t>(a) Maintenance Services</w:t>
            </w:r>
            <w:r w:rsidRPr="00203156">
              <w:rPr>
                <w:sz w:val="22"/>
              </w:rPr>
              <w:t xml:space="preserve"> </w:t>
            </w:r>
            <w:r w:rsidRPr="00203156">
              <w:rPr>
                <w:i/>
                <w:sz w:val="22"/>
              </w:rPr>
              <w:t>[amount in numbers</w:t>
            </w:r>
            <w:r w:rsidR="00633A59" w:rsidRPr="00203156">
              <w:rPr>
                <w:i/>
                <w:sz w:val="22"/>
              </w:rPr>
              <w:t>, name of currency</w:t>
            </w:r>
            <w:r w:rsidRPr="00203156">
              <w:rPr>
                <w:i/>
                <w:sz w:val="22"/>
              </w:rPr>
              <w:t>]</w:t>
            </w:r>
          </w:p>
        </w:tc>
        <w:tc>
          <w:tcPr>
            <w:tcW w:w="1872" w:type="dxa"/>
          </w:tcPr>
          <w:p w14:paraId="68799D4E" w14:textId="77777777" w:rsidR="00755DD4" w:rsidRPr="00203156" w:rsidRDefault="00755DD4" w:rsidP="002D48F5">
            <w:pPr>
              <w:spacing w:before="60" w:after="60"/>
              <w:ind w:left="450" w:hanging="90"/>
              <w:jc w:val="center"/>
              <w:rPr>
                <w:b/>
              </w:rPr>
            </w:pPr>
          </w:p>
        </w:tc>
        <w:tc>
          <w:tcPr>
            <w:tcW w:w="1872" w:type="dxa"/>
          </w:tcPr>
          <w:p w14:paraId="1C94980C" w14:textId="77777777" w:rsidR="00755DD4" w:rsidRPr="00203156" w:rsidRDefault="00755DD4" w:rsidP="002D48F5">
            <w:pPr>
              <w:spacing w:before="60" w:after="60"/>
              <w:ind w:left="450" w:hanging="90"/>
              <w:jc w:val="center"/>
              <w:rPr>
                <w:b/>
              </w:rPr>
            </w:pPr>
          </w:p>
        </w:tc>
        <w:tc>
          <w:tcPr>
            <w:tcW w:w="1872" w:type="dxa"/>
          </w:tcPr>
          <w:p w14:paraId="0B99CE9E" w14:textId="77777777" w:rsidR="00755DD4" w:rsidRPr="00203156" w:rsidRDefault="00755DD4" w:rsidP="002D48F5">
            <w:pPr>
              <w:spacing w:before="60" w:after="60"/>
              <w:ind w:left="450" w:hanging="90"/>
              <w:jc w:val="center"/>
              <w:rPr>
                <w:b/>
              </w:rPr>
            </w:pPr>
          </w:p>
        </w:tc>
      </w:tr>
      <w:tr w:rsidR="00755DD4" w:rsidRPr="00203156" w14:paraId="66060B19" w14:textId="77777777" w:rsidTr="00074216">
        <w:tc>
          <w:tcPr>
            <w:tcW w:w="2790" w:type="dxa"/>
          </w:tcPr>
          <w:p w14:paraId="3886A0A9" w14:textId="77777777" w:rsidR="00755DD4" w:rsidRPr="00203156" w:rsidRDefault="00755DD4" w:rsidP="002D48F5">
            <w:pPr>
              <w:spacing w:before="60" w:after="60"/>
              <w:ind w:left="162" w:hanging="198"/>
              <w:jc w:val="right"/>
              <w:rPr>
                <w:i/>
                <w:sz w:val="22"/>
              </w:rPr>
            </w:pPr>
            <w:r w:rsidRPr="00203156">
              <w:rPr>
                <w:i/>
                <w:sz w:val="22"/>
              </w:rPr>
              <w:t>[amount in words]</w:t>
            </w:r>
          </w:p>
        </w:tc>
        <w:tc>
          <w:tcPr>
            <w:tcW w:w="1872" w:type="dxa"/>
          </w:tcPr>
          <w:p w14:paraId="1FCE406C" w14:textId="77777777" w:rsidR="00755DD4" w:rsidRPr="00203156" w:rsidRDefault="00755DD4" w:rsidP="002D48F5">
            <w:pPr>
              <w:spacing w:before="60" w:after="60"/>
              <w:ind w:left="450" w:hanging="90"/>
              <w:jc w:val="center"/>
              <w:rPr>
                <w:b/>
              </w:rPr>
            </w:pPr>
          </w:p>
        </w:tc>
        <w:tc>
          <w:tcPr>
            <w:tcW w:w="1872" w:type="dxa"/>
          </w:tcPr>
          <w:p w14:paraId="468A3E95" w14:textId="77777777" w:rsidR="00755DD4" w:rsidRPr="00203156" w:rsidRDefault="00755DD4" w:rsidP="002D48F5">
            <w:pPr>
              <w:spacing w:before="60" w:after="60"/>
              <w:ind w:left="450" w:hanging="90"/>
              <w:jc w:val="center"/>
              <w:rPr>
                <w:b/>
              </w:rPr>
            </w:pPr>
          </w:p>
        </w:tc>
        <w:tc>
          <w:tcPr>
            <w:tcW w:w="1872" w:type="dxa"/>
          </w:tcPr>
          <w:p w14:paraId="408FC1AE" w14:textId="77777777" w:rsidR="00755DD4" w:rsidRPr="00203156" w:rsidRDefault="00755DD4" w:rsidP="002D48F5">
            <w:pPr>
              <w:spacing w:before="60" w:after="60"/>
              <w:ind w:left="450" w:hanging="90"/>
              <w:jc w:val="center"/>
              <w:rPr>
                <w:b/>
              </w:rPr>
            </w:pPr>
          </w:p>
        </w:tc>
      </w:tr>
      <w:tr w:rsidR="00633A59" w:rsidRPr="00203156" w14:paraId="57C277BB" w14:textId="77777777" w:rsidTr="00C825A0">
        <w:trPr>
          <w:trHeight w:val="129"/>
        </w:trPr>
        <w:tc>
          <w:tcPr>
            <w:tcW w:w="2790" w:type="dxa"/>
          </w:tcPr>
          <w:p w14:paraId="10E4A496" w14:textId="77777777" w:rsidR="00633A59" w:rsidRPr="00203156" w:rsidRDefault="00633A59" w:rsidP="002D48F5">
            <w:pPr>
              <w:tabs>
                <w:tab w:val="left" w:pos="702"/>
                <w:tab w:val="left" w:pos="5374"/>
              </w:tabs>
              <w:spacing w:before="60" w:after="60"/>
              <w:ind w:left="-18" w:hanging="18"/>
              <w:jc w:val="left"/>
              <w:rPr>
                <w:i/>
                <w:sz w:val="22"/>
              </w:rPr>
            </w:pPr>
            <w:r w:rsidRPr="00203156">
              <w:rPr>
                <w:b/>
                <w:sz w:val="22"/>
              </w:rPr>
              <w:t>(b) Rehabilitation Works</w:t>
            </w:r>
            <w:r w:rsidRPr="00203156">
              <w:rPr>
                <w:sz w:val="22"/>
              </w:rPr>
              <w:t xml:space="preserve"> </w:t>
            </w:r>
            <w:r w:rsidRPr="00203156">
              <w:rPr>
                <w:i/>
                <w:sz w:val="22"/>
              </w:rPr>
              <w:t xml:space="preserve">[amount in numbers, name of currency] </w:t>
            </w:r>
          </w:p>
        </w:tc>
        <w:tc>
          <w:tcPr>
            <w:tcW w:w="1872" w:type="dxa"/>
          </w:tcPr>
          <w:p w14:paraId="2E8AD48D" w14:textId="77777777" w:rsidR="00633A59" w:rsidRPr="00203156" w:rsidRDefault="00633A59" w:rsidP="002D48F5">
            <w:pPr>
              <w:spacing w:before="60" w:after="60"/>
              <w:ind w:left="450" w:hanging="90"/>
              <w:jc w:val="center"/>
              <w:rPr>
                <w:b/>
              </w:rPr>
            </w:pPr>
          </w:p>
        </w:tc>
        <w:tc>
          <w:tcPr>
            <w:tcW w:w="1872" w:type="dxa"/>
          </w:tcPr>
          <w:p w14:paraId="1F08F8B2" w14:textId="77777777" w:rsidR="00633A59" w:rsidRPr="00203156" w:rsidRDefault="00633A59" w:rsidP="002D48F5">
            <w:pPr>
              <w:spacing w:before="60" w:after="60"/>
              <w:ind w:left="450" w:hanging="90"/>
              <w:jc w:val="center"/>
              <w:rPr>
                <w:b/>
              </w:rPr>
            </w:pPr>
          </w:p>
        </w:tc>
        <w:tc>
          <w:tcPr>
            <w:tcW w:w="1872" w:type="dxa"/>
          </w:tcPr>
          <w:p w14:paraId="3639857A" w14:textId="77777777" w:rsidR="00633A59" w:rsidRPr="00203156" w:rsidRDefault="00633A59" w:rsidP="002D48F5">
            <w:pPr>
              <w:spacing w:before="60" w:after="60"/>
              <w:ind w:left="450" w:hanging="90"/>
              <w:jc w:val="center"/>
              <w:rPr>
                <w:b/>
              </w:rPr>
            </w:pPr>
          </w:p>
        </w:tc>
      </w:tr>
      <w:tr w:rsidR="00633A59" w:rsidRPr="00203156" w14:paraId="582E9F41" w14:textId="77777777" w:rsidTr="00C825A0">
        <w:trPr>
          <w:trHeight w:val="129"/>
        </w:trPr>
        <w:tc>
          <w:tcPr>
            <w:tcW w:w="2790" w:type="dxa"/>
          </w:tcPr>
          <w:p w14:paraId="5A7815AD" w14:textId="77777777" w:rsidR="00633A59" w:rsidRPr="00203156" w:rsidRDefault="00633A59" w:rsidP="002D48F5">
            <w:pPr>
              <w:spacing w:before="60" w:after="60"/>
              <w:ind w:left="162" w:hanging="198"/>
              <w:jc w:val="right"/>
              <w:rPr>
                <w:i/>
                <w:sz w:val="22"/>
              </w:rPr>
            </w:pPr>
            <w:r w:rsidRPr="00203156">
              <w:rPr>
                <w:i/>
                <w:sz w:val="22"/>
              </w:rPr>
              <w:t>[amount in words]</w:t>
            </w:r>
          </w:p>
        </w:tc>
        <w:tc>
          <w:tcPr>
            <w:tcW w:w="1872" w:type="dxa"/>
          </w:tcPr>
          <w:p w14:paraId="4BE47865" w14:textId="77777777" w:rsidR="00633A59" w:rsidRPr="00203156" w:rsidRDefault="00633A59" w:rsidP="002D48F5">
            <w:pPr>
              <w:spacing w:before="60" w:after="60"/>
              <w:ind w:left="450" w:hanging="90"/>
              <w:jc w:val="center"/>
              <w:rPr>
                <w:b/>
              </w:rPr>
            </w:pPr>
          </w:p>
        </w:tc>
        <w:tc>
          <w:tcPr>
            <w:tcW w:w="1872" w:type="dxa"/>
          </w:tcPr>
          <w:p w14:paraId="16EB9FC6" w14:textId="77777777" w:rsidR="00633A59" w:rsidRPr="00203156" w:rsidRDefault="00633A59" w:rsidP="002D48F5">
            <w:pPr>
              <w:spacing w:before="60" w:after="60"/>
              <w:ind w:left="450" w:hanging="90"/>
              <w:jc w:val="center"/>
              <w:rPr>
                <w:b/>
              </w:rPr>
            </w:pPr>
          </w:p>
        </w:tc>
        <w:tc>
          <w:tcPr>
            <w:tcW w:w="1872" w:type="dxa"/>
          </w:tcPr>
          <w:p w14:paraId="685D23AD" w14:textId="77777777" w:rsidR="00633A59" w:rsidRPr="00203156" w:rsidRDefault="00633A59" w:rsidP="002D48F5">
            <w:pPr>
              <w:spacing w:before="60" w:after="60"/>
              <w:ind w:left="450" w:hanging="90"/>
              <w:jc w:val="center"/>
              <w:rPr>
                <w:b/>
              </w:rPr>
            </w:pPr>
          </w:p>
        </w:tc>
      </w:tr>
      <w:tr w:rsidR="00633A59" w:rsidRPr="00203156" w14:paraId="7548A719" w14:textId="77777777" w:rsidTr="00C825A0">
        <w:trPr>
          <w:trHeight w:val="129"/>
        </w:trPr>
        <w:tc>
          <w:tcPr>
            <w:tcW w:w="2790" w:type="dxa"/>
          </w:tcPr>
          <w:p w14:paraId="0FA060AD" w14:textId="77777777" w:rsidR="00633A59" w:rsidRPr="00203156" w:rsidRDefault="00633A59" w:rsidP="002D48F5">
            <w:pPr>
              <w:tabs>
                <w:tab w:val="left" w:pos="702"/>
                <w:tab w:val="left" w:pos="5374"/>
              </w:tabs>
              <w:spacing w:before="60" w:after="60"/>
              <w:ind w:left="-18" w:hanging="18"/>
              <w:jc w:val="left"/>
              <w:rPr>
                <w:i/>
                <w:sz w:val="22"/>
              </w:rPr>
            </w:pPr>
            <w:r w:rsidRPr="00203156">
              <w:rPr>
                <w:b/>
                <w:sz w:val="22"/>
              </w:rPr>
              <w:t>(c) Improvement Works</w:t>
            </w:r>
            <w:r w:rsidRPr="00203156">
              <w:rPr>
                <w:sz w:val="22"/>
              </w:rPr>
              <w:t xml:space="preserve"> </w:t>
            </w:r>
            <w:r w:rsidRPr="00203156">
              <w:rPr>
                <w:i/>
                <w:sz w:val="22"/>
              </w:rPr>
              <w:t>[amount in numbers, name of currency]</w:t>
            </w:r>
          </w:p>
        </w:tc>
        <w:tc>
          <w:tcPr>
            <w:tcW w:w="1872" w:type="dxa"/>
          </w:tcPr>
          <w:p w14:paraId="16A97B15" w14:textId="77777777" w:rsidR="00633A59" w:rsidRPr="00203156" w:rsidRDefault="00633A59" w:rsidP="002D48F5">
            <w:pPr>
              <w:spacing w:before="60" w:after="60"/>
              <w:ind w:left="450" w:hanging="90"/>
              <w:jc w:val="center"/>
              <w:rPr>
                <w:b/>
              </w:rPr>
            </w:pPr>
          </w:p>
        </w:tc>
        <w:tc>
          <w:tcPr>
            <w:tcW w:w="1872" w:type="dxa"/>
          </w:tcPr>
          <w:p w14:paraId="7EE38AE0" w14:textId="77777777" w:rsidR="00633A59" w:rsidRPr="00203156" w:rsidRDefault="00633A59" w:rsidP="002D48F5">
            <w:pPr>
              <w:spacing w:before="60" w:after="60"/>
              <w:ind w:left="450" w:hanging="90"/>
              <w:jc w:val="center"/>
              <w:rPr>
                <w:b/>
              </w:rPr>
            </w:pPr>
          </w:p>
        </w:tc>
        <w:tc>
          <w:tcPr>
            <w:tcW w:w="1872" w:type="dxa"/>
          </w:tcPr>
          <w:p w14:paraId="7A53A0B1" w14:textId="77777777" w:rsidR="00633A59" w:rsidRPr="00203156" w:rsidRDefault="00633A59" w:rsidP="002D48F5">
            <w:pPr>
              <w:spacing w:before="60" w:after="60"/>
              <w:ind w:left="450" w:hanging="90"/>
              <w:jc w:val="center"/>
              <w:rPr>
                <w:b/>
              </w:rPr>
            </w:pPr>
          </w:p>
        </w:tc>
      </w:tr>
      <w:tr w:rsidR="00633A59" w:rsidRPr="00203156" w14:paraId="73F87F24" w14:textId="77777777" w:rsidTr="00C825A0">
        <w:trPr>
          <w:trHeight w:val="129"/>
        </w:trPr>
        <w:tc>
          <w:tcPr>
            <w:tcW w:w="2790" w:type="dxa"/>
          </w:tcPr>
          <w:p w14:paraId="7F3F7392" w14:textId="77777777" w:rsidR="00633A59" w:rsidRPr="00203156" w:rsidRDefault="00633A59" w:rsidP="002D48F5">
            <w:pPr>
              <w:spacing w:before="60" w:after="60"/>
              <w:ind w:left="162" w:hanging="198"/>
              <w:jc w:val="right"/>
              <w:rPr>
                <w:i/>
                <w:sz w:val="22"/>
              </w:rPr>
            </w:pPr>
            <w:r w:rsidRPr="00203156">
              <w:rPr>
                <w:i/>
                <w:sz w:val="22"/>
              </w:rPr>
              <w:t>[amount in words]</w:t>
            </w:r>
          </w:p>
        </w:tc>
        <w:tc>
          <w:tcPr>
            <w:tcW w:w="1872" w:type="dxa"/>
          </w:tcPr>
          <w:p w14:paraId="4041B43B" w14:textId="77777777" w:rsidR="00633A59" w:rsidRPr="00203156" w:rsidRDefault="00633A59" w:rsidP="002D48F5">
            <w:pPr>
              <w:spacing w:before="60" w:after="60"/>
              <w:ind w:left="450" w:hanging="90"/>
              <w:jc w:val="center"/>
              <w:rPr>
                <w:b/>
              </w:rPr>
            </w:pPr>
          </w:p>
        </w:tc>
        <w:tc>
          <w:tcPr>
            <w:tcW w:w="1872" w:type="dxa"/>
          </w:tcPr>
          <w:p w14:paraId="33AC0F94" w14:textId="77777777" w:rsidR="00633A59" w:rsidRPr="00203156" w:rsidRDefault="00633A59" w:rsidP="002D48F5">
            <w:pPr>
              <w:spacing w:before="60" w:after="60"/>
              <w:ind w:left="450" w:hanging="90"/>
              <w:jc w:val="center"/>
              <w:rPr>
                <w:b/>
              </w:rPr>
            </w:pPr>
          </w:p>
        </w:tc>
        <w:tc>
          <w:tcPr>
            <w:tcW w:w="1872" w:type="dxa"/>
          </w:tcPr>
          <w:p w14:paraId="6ADE79EE" w14:textId="77777777" w:rsidR="00633A59" w:rsidRPr="00203156" w:rsidRDefault="00633A59" w:rsidP="002D48F5">
            <w:pPr>
              <w:spacing w:before="60" w:after="60"/>
              <w:ind w:left="450" w:hanging="90"/>
              <w:jc w:val="center"/>
              <w:rPr>
                <w:b/>
              </w:rPr>
            </w:pPr>
          </w:p>
        </w:tc>
      </w:tr>
      <w:tr w:rsidR="00633A59" w:rsidRPr="00203156" w14:paraId="4BE45790" w14:textId="77777777" w:rsidTr="00074216">
        <w:trPr>
          <w:trHeight w:val="818"/>
        </w:trPr>
        <w:tc>
          <w:tcPr>
            <w:tcW w:w="2790" w:type="dxa"/>
          </w:tcPr>
          <w:p w14:paraId="1F3286A2" w14:textId="77777777" w:rsidR="00633A59" w:rsidRPr="00203156" w:rsidRDefault="00633A59" w:rsidP="002D48F5">
            <w:pPr>
              <w:tabs>
                <w:tab w:val="left" w:pos="702"/>
                <w:tab w:val="left" w:pos="5374"/>
              </w:tabs>
              <w:spacing w:before="60" w:after="60"/>
              <w:ind w:left="-18" w:hanging="18"/>
              <w:jc w:val="left"/>
              <w:rPr>
                <w:i/>
                <w:sz w:val="22"/>
              </w:rPr>
            </w:pPr>
            <w:r w:rsidRPr="00203156">
              <w:rPr>
                <w:b/>
                <w:sz w:val="22"/>
              </w:rPr>
              <w:t>A.  SUB-TOTAL = (a) + (b) + (c)</w:t>
            </w:r>
            <w:r w:rsidRPr="00203156">
              <w:rPr>
                <w:sz w:val="22"/>
              </w:rPr>
              <w:t xml:space="preserve"> </w:t>
            </w:r>
            <w:r w:rsidRPr="00203156">
              <w:rPr>
                <w:i/>
                <w:sz w:val="22"/>
              </w:rPr>
              <w:t>[amount in numbers, name of currency]</w:t>
            </w:r>
          </w:p>
        </w:tc>
        <w:tc>
          <w:tcPr>
            <w:tcW w:w="1872" w:type="dxa"/>
          </w:tcPr>
          <w:p w14:paraId="7063C6BF" w14:textId="77777777" w:rsidR="00633A59" w:rsidRPr="00203156" w:rsidRDefault="00633A59" w:rsidP="002D48F5">
            <w:pPr>
              <w:spacing w:before="60" w:after="60"/>
              <w:ind w:left="450" w:hanging="90"/>
              <w:jc w:val="center"/>
              <w:rPr>
                <w:b/>
              </w:rPr>
            </w:pPr>
          </w:p>
        </w:tc>
        <w:tc>
          <w:tcPr>
            <w:tcW w:w="1872" w:type="dxa"/>
          </w:tcPr>
          <w:p w14:paraId="3ECC7BAE" w14:textId="77777777" w:rsidR="00633A59" w:rsidRPr="00203156" w:rsidRDefault="00633A59" w:rsidP="002D48F5">
            <w:pPr>
              <w:spacing w:before="60" w:after="60"/>
              <w:ind w:left="450" w:hanging="90"/>
              <w:jc w:val="center"/>
              <w:rPr>
                <w:b/>
              </w:rPr>
            </w:pPr>
          </w:p>
        </w:tc>
        <w:tc>
          <w:tcPr>
            <w:tcW w:w="1872" w:type="dxa"/>
          </w:tcPr>
          <w:p w14:paraId="45B1AA70" w14:textId="77777777" w:rsidR="00633A59" w:rsidRPr="00203156" w:rsidRDefault="00633A59" w:rsidP="002D48F5">
            <w:pPr>
              <w:spacing w:before="60" w:after="60"/>
              <w:ind w:left="450" w:hanging="90"/>
              <w:jc w:val="center"/>
              <w:rPr>
                <w:b/>
              </w:rPr>
            </w:pPr>
          </w:p>
        </w:tc>
      </w:tr>
      <w:tr w:rsidR="00BF7417" w:rsidRPr="00203156" w14:paraId="0746F32D" w14:textId="77777777" w:rsidTr="00074216">
        <w:tc>
          <w:tcPr>
            <w:tcW w:w="2790" w:type="dxa"/>
          </w:tcPr>
          <w:p w14:paraId="12001717" w14:textId="77777777" w:rsidR="00BF7417" w:rsidRPr="00203156" w:rsidRDefault="00633A59" w:rsidP="002D48F5">
            <w:pPr>
              <w:spacing w:before="60" w:after="60"/>
              <w:ind w:left="162" w:hanging="198"/>
              <w:jc w:val="right"/>
              <w:rPr>
                <w:b/>
                <w:sz w:val="22"/>
              </w:rPr>
            </w:pPr>
            <w:r w:rsidRPr="00203156">
              <w:rPr>
                <w:i/>
                <w:sz w:val="22"/>
              </w:rPr>
              <w:t>[amount in words]</w:t>
            </w:r>
          </w:p>
        </w:tc>
        <w:tc>
          <w:tcPr>
            <w:tcW w:w="1872" w:type="dxa"/>
          </w:tcPr>
          <w:p w14:paraId="288296C9" w14:textId="77777777" w:rsidR="00BF7417" w:rsidRPr="00203156" w:rsidRDefault="00BF7417" w:rsidP="002D48F5">
            <w:pPr>
              <w:spacing w:before="60" w:after="60"/>
              <w:ind w:left="450" w:hanging="90"/>
            </w:pPr>
          </w:p>
        </w:tc>
        <w:tc>
          <w:tcPr>
            <w:tcW w:w="1872" w:type="dxa"/>
          </w:tcPr>
          <w:p w14:paraId="34DF7729" w14:textId="77777777" w:rsidR="00BF7417" w:rsidRPr="00203156" w:rsidRDefault="00BF7417" w:rsidP="002D48F5">
            <w:pPr>
              <w:spacing w:before="60" w:after="60"/>
              <w:ind w:left="450" w:hanging="90"/>
            </w:pPr>
          </w:p>
        </w:tc>
        <w:tc>
          <w:tcPr>
            <w:tcW w:w="1872" w:type="dxa"/>
          </w:tcPr>
          <w:p w14:paraId="7BEB2713" w14:textId="77777777" w:rsidR="00BF7417" w:rsidRPr="00203156" w:rsidRDefault="00BF7417" w:rsidP="002D48F5">
            <w:pPr>
              <w:spacing w:before="60" w:after="60"/>
              <w:ind w:left="450" w:hanging="90"/>
            </w:pPr>
          </w:p>
        </w:tc>
      </w:tr>
      <w:tr w:rsidR="00633A59" w:rsidRPr="00203156" w14:paraId="02D25C85" w14:textId="77777777" w:rsidTr="00633A59">
        <w:tc>
          <w:tcPr>
            <w:tcW w:w="2790" w:type="dxa"/>
          </w:tcPr>
          <w:p w14:paraId="47EBAEC8" w14:textId="77777777" w:rsidR="00633A59" w:rsidRPr="00203156" w:rsidRDefault="00633A59" w:rsidP="002D48F5">
            <w:pPr>
              <w:spacing w:before="60" w:after="60"/>
              <w:jc w:val="left"/>
              <w:rPr>
                <w:i/>
                <w:sz w:val="22"/>
              </w:rPr>
            </w:pPr>
            <w:r w:rsidRPr="00203156">
              <w:rPr>
                <w:sz w:val="22"/>
              </w:rPr>
              <w:t xml:space="preserve">(d ) </w:t>
            </w:r>
            <w:r w:rsidRPr="00203156">
              <w:rPr>
                <w:b/>
                <w:sz w:val="22"/>
              </w:rPr>
              <w:t>Emergency Works</w:t>
            </w:r>
            <w:r w:rsidRPr="00203156">
              <w:rPr>
                <w:sz w:val="22"/>
              </w:rPr>
              <w:t xml:space="preserve"> </w:t>
            </w:r>
            <w:r w:rsidRPr="00203156">
              <w:rPr>
                <w:i/>
                <w:sz w:val="22"/>
              </w:rPr>
              <w:t>[amount in numbers, name of currency]</w:t>
            </w:r>
          </w:p>
        </w:tc>
        <w:tc>
          <w:tcPr>
            <w:tcW w:w="1872" w:type="dxa"/>
          </w:tcPr>
          <w:p w14:paraId="379D19A8" w14:textId="77777777" w:rsidR="00633A59" w:rsidRPr="00203156" w:rsidRDefault="00633A59" w:rsidP="002D48F5">
            <w:pPr>
              <w:spacing w:before="60" w:after="60"/>
              <w:ind w:left="450" w:hanging="90"/>
            </w:pPr>
          </w:p>
        </w:tc>
        <w:tc>
          <w:tcPr>
            <w:tcW w:w="1872" w:type="dxa"/>
          </w:tcPr>
          <w:p w14:paraId="20EE0432" w14:textId="77777777" w:rsidR="00633A59" w:rsidRPr="00203156" w:rsidRDefault="00633A59" w:rsidP="002D48F5">
            <w:pPr>
              <w:spacing w:before="60" w:after="60"/>
              <w:ind w:left="450" w:hanging="90"/>
            </w:pPr>
          </w:p>
        </w:tc>
        <w:tc>
          <w:tcPr>
            <w:tcW w:w="1872" w:type="dxa"/>
          </w:tcPr>
          <w:p w14:paraId="6623B48C" w14:textId="77777777" w:rsidR="00633A59" w:rsidRPr="00203156" w:rsidRDefault="00633A59" w:rsidP="002D48F5">
            <w:pPr>
              <w:spacing w:before="60" w:after="60"/>
              <w:ind w:left="450" w:hanging="90"/>
            </w:pPr>
          </w:p>
        </w:tc>
      </w:tr>
      <w:tr w:rsidR="00BF7417" w:rsidRPr="00203156" w14:paraId="45ACB04D" w14:textId="77777777" w:rsidTr="00074216">
        <w:tc>
          <w:tcPr>
            <w:tcW w:w="2790" w:type="dxa"/>
          </w:tcPr>
          <w:p w14:paraId="5B33FEE1" w14:textId="77777777" w:rsidR="00BF7417" w:rsidRPr="00203156" w:rsidRDefault="00633A59" w:rsidP="002D48F5">
            <w:pPr>
              <w:spacing w:before="60" w:after="60"/>
              <w:ind w:left="162" w:hanging="198"/>
              <w:jc w:val="right"/>
              <w:rPr>
                <w:sz w:val="22"/>
              </w:rPr>
            </w:pPr>
            <w:r w:rsidRPr="00203156">
              <w:rPr>
                <w:i/>
                <w:sz w:val="22"/>
              </w:rPr>
              <w:t>[amount in words]</w:t>
            </w:r>
          </w:p>
        </w:tc>
        <w:tc>
          <w:tcPr>
            <w:tcW w:w="1872" w:type="dxa"/>
          </w:tcPr>
          <w:p w14:paraId="74C5F027" w14:textId="77777777" w:rsidR="00BF7417" w:rsidRPr="00203156" w:rsidRDefault="00BF7417" w:rsidP="002D48F5">
            <w:pPr>
              <w:spacing w:before="60" w:after="60"/>
              <w:ind w:left="450" w:hanging="90"/>
            </w:pPr>
          </w:p>
        </w:tc>
        <w:tc>
          <w:tcPr>
            <w:tcW w:w="1872" w:type="dxa"/>
          </w:tcPr>
          <w:p w14:paraId="689B0705" w14:textId="77777777" w:rsidR="00BF7417" w:rsidRPr="00203156" w:rsidRDefault="00BF7417" w:rsidP="002D48F5">
            <w:pPr>
              <w:spacing w:before="60" w:after="60"/>
              <w:ind w:left="450" w:hanging="90"/>
            </w:pPr>
          </w:p>
        </w:tc>
        <w:tc>
          <w:tcPr>
            <w:tcW w:w="1872" w:type="dxa"/>
          </w:tcPr>
          <w:p w14:paraId="1E693897" w14:textId="77777777" w:rsidR="00BF7417" w:rsidRPr="00203156" w:rsidRDefault="00BF7417" w:rsidP="002D48F5">
            <w:pPr>
              <w:spacing w:before="60" w:after="60"/>
              <w:ind w:left="450" w:hanging="90"/>
            </w:pPr>
          </w:p>
        </w:tc>
      </w:tr>
      <w:tr w:rsidR="00633A59" w:rsidRPr="00203156" w14:paraId="60B7C5BC" w14:textId="77777777" w:rsidTr="00633A59">
        <w:tc>
          <w:tcPr>
            <w:tcW w:w="2790" w:type="dxa"/>
          </w:tcPr>
          <w:p w14:paraId="0CF463B3" w14:textId="77777777" w:rsidR="00633A59" w:rsidRPr="00203156" w:rsidRDefault="00633A59" w:rsidP="002D48F5">
            <w:pPr>
              <w:tabs>
                <w:tab w:val="left" w:pos="702"/>
                <w:tab w:val="left" w:pos="5374"/>
              </w:tabs>
              <w:spacing w:before="60" w:after="60"/>
              <w:ind w:left="-18" w:hanging="18"/>
              <w:jc w:val="left"/>
              <w:rPr>
                <w:i/>
                <w:sz w:val="22"/>
              </w:rPr>
            </w:pPr>
            <w:r w:rsidRPr="00203156">
              <w:rPr>
                <w:b/>
                <w:sz w:val="22"/>
              </w:rPr>
              <w:t>B. TOTAL = A + (d)</w:t>
            </w:r>
            <w:r w:rsidRPr="00203156">
              <w:rPr>
                <w:sz w:val="22"/>
              </w:rPr>
              <w:t xml:space="preserve"> </w:t>
            </w:r>
            <w:r w:rsidRPr="00203156">
              <w:rPr>
                <w:i/>
                <w:sz w:val="22"/>
              </w:rPr>
              <w:t>[amount in numbers, name of currency]</w:t>
            </w:r>
          </w:p>
        </w:tc>
        <w:tc>
          <w:tcPr>
            <w:tcW w:w="1872" w:type="dxa"/>
          </w:tcPr>
          <w:p w14:paraId="16A188D2" w14:textId="77777777" w:rsidR="00633A59" w:rsidRPr="00203156" w:rsidRDefault="00633A59" w:rsidP="002D48F5">
            <w:pPr>
              <w:spacing w:before="60" w:after="60"/>
              <w:ind w:left="450" w:hanging="90"/>
            </w:pPr>
          </w:p>
        </w:tc>
        <w:tc>
          <w:tcPr>
            <w:tcW w:w="1872" w:type="dxa"/>
          </w:tcPr>
          <w:p w14:paraId="4E0A9C02" w14:textId="77777777" w:rsidR="00633A59" w:rsidRPr="00203156" w:rsidRDefault="00633A59" w:rsidP="002D48F5">
            <w:pPr>
              <w:spacing w:before="60" w:after="60"/>
              <w:ind w:left="450" w:hanging="90"/>
            </w:pPr>
          </w:p>
        </w:tc>
        <w:tc>
          <w:tcPr>
            <w:tcW w:w="1872" w:type="dxa"/>
          </w:tcPr>
          <w:p w14:paraId="080FC9A7" w14:textId="77777777" w:rsidR="00633A59" w:rsidRPr="00203156" w:rsidRDefault="00633A59" w:rsidP="002D48F5">
            <w:pPr>
              <w:spacing w:before="60" w:after="60"/>
              <w:ind w:left="450" w:hanging="90"/>
            </w:pPr>
          </w:p>
        </w:tc>
      </w:tr>
      <w:tr w:rsidR="00BF7417" w:rsidRPr="00203156" w14:paraId="0B241607" w14:textId="77777777" w:rsidTr="00074216">
        <w:tc>
          <w:tcPr>
            <w:tcW w:w="2790" w:type="dxa"/>
          </w:tcPr>
          <w:p w14:paraId="0529B4BD" w14:textId="77777777" w:rsidR="00BF7417" w:rsidRPr="00203156" w:rsidRDefault="00633A59" w:rsidP="002D48F5">
            <w:pPr>
              <w:spacing w:before="60" w:after="60"/>
              <w:ind w:left="162" w:hanging="198"/>
              <w:jc w:val="right"/>
              <w:rPr>
                <w:b/>
              </w:rPr>
            </w:pPr>
            <w:r w:rsidRPr="00203156">
              <w:rPr>
                <w:i/>
                <w:sz w:val="22"/>
              </w:rPr>
              <w:t>[amount in words]</w:t>
            </w:r>
          </w:p>
        </w:tc>
        <w:tc>
          <w:tcPr>
            <w:tcW w:w="1872" w:type="dxa"/>
          </w:tcPr>
          <w:p w14:paraId="2C07584E" w14:textId="77777777" w:rsidR="00BF7417" w:rsidRPr="00203156" w:rsidRDefault="00BF7417" w:rsidP="002D48F5">
            <w:pPr>
              <w:spacing w:before="60" w:after="60"/>
              <w:ind w:left="450" w:hanging="90"/>
            </w:pPr>
          </w:p>
        </w:tc>
        <w:tc>
          <w:tcPr>
            <w:tcW w:w="1872" w:type="dxa"/>
          </w:tcPr>
          <w:p w14:paraId="30D3712B" w14:textId="77777777" w:rsidR="00BF7417" w:rsidRPr="00203156" w:rsidRDefault="00BF7417" w:rsidP="002D48F5">
            <w:pPr>
              <w:spacing w:before="60" w:after="60"/>
              <w:ind w:left="450" w:hanging="90"/>
            </w:pPr>
          </w:p>
        </w:tc>
        <w:tc>
          <w:tcPr>
            <w:tcW w:w="1872" w:type="dxa"/>
          </w:tcPr>
          <w:p w14:paraId="3AA94761" w14:textId="77777777" w:rsidR="00BF7417" w:rsidRPr="00203156" w:rsidRDefault="00BF7417" w:rsidP="002D48F5">
            <w:pPr>
              <w:spacing w:before="60" w:after="60"/>
              <w:ind w:left="450" w:hanging="90"/>
            </w:pPr>
          </w:p>
        </w:tc>
      </w:tr>
    </w:tbl>
    <w:p w14:paraId="026DD075" w14:textId="77777777" w:rsidR="00633A59" w:rsidRPr="00203156" w:rsidRDefault="00633A59" w:rsidP="002D48F5">
      <w:pPr>
        <w:pStyle w:val="Headfid1"/>
        <w:suppressAutoHyphens/>
        <w:spacing w:before="240" w:after="240"/>
        <w:ind w:left="450"/>
        <w:rPr>
          <w:b w:val="0"/>
          <w:bCs w:val="0"/>
          <w:lang w:val="en-US"/>
        </w:rPr>
      </w:pPr>
    </w:p>
    <w:p w14:paraId="49E2B7AC" w14:textId="77777777" w:rsidR="0033499E" w:rsidRPr="00203156" w:rsidRDefault="008C1CCB" w:rsidP="002D48F5">
      <w:pPr>
        <w:pStyle w:val="Headfid1"/>
        <w:suppressAutoHyphens/>
        <w:spacing w:before="240" w:after="240"/>
        <w:ind w:left="450" w:hanging="450"/>
        <w:rPr>
          <w:b w:val="0"/>
          <w:bCs w:val="0"/>
          <w:lang w:val="en-US"/>
        </w:rPr>
      </w:pPr>
      <w:r w:rsidRPr="00203156">
        <w:rPr>
          <w:b w:val="0"/>
          <w:lang w:val="en-US"/>
        </w:rPr>
        <w:t xml:space="preserve"> (f</w:t>
      </w:r>
      <w:r w:rsidR="007D789B" w:rsidRPr="00203156">
        <w:rPr>
          <w:b w:val="0"/>
          <w:lang w:val="en-US"/>
        </w:rPr>
        <w:t>)</w:t>
      </w:r>
      <w:r w:rsidRPr="00203156">
        <w:rPr>
          <w:b w:val="0"/>
          <w:lang w:val="en-US"/>
        </w:rPr>
        <w:t xml:space="preserve"> </w:t>
      </w:r>
      <w:r w:rsidR="007D789B" w:rsidRPr="00203156">
        <w:rPr>
          <w:b w:val="0"/>
          <w:lang w:val="en-US"/>
        </w:rPr>
        <w:t xml:space="preserve">Combined Price: </w:t>
      </w:r>
      <w:r w:rsidR="0033499E" w:rsidRPr="00203156">
        <w:rPr>
          <w:b w:val="0"/>
          <w:lang w:val="en-US"/>
        </w:rPr>
        <w:t xml:space="preserve">We hereby confirm that our combined price for Rehabilitation Works and Improvement Works does not exceed </w:t>
      </w:r>
      <w:r w:rsidRPr="00203156">
        <w:rPr>
          <w:b w:val="0"/>
          <w:lang w:val="en-US"/>
        </w:rPr>
        <w:t xml:space="preserve">the threshold given in the BDS </w:t>
      </w:r>
      <w:r w:rsidR="00D21398" w:rsidRPr="00203156">
        <w:rPr>
          <w:b w:val="0"/>
          <w:lang w:val="en-US"/>
        </w:rPr>
        <w:t xml:space="preserve">ITB </w:t>
      </w:r>
      <w:r w:rsidRPr="00203156">
        <w:rPr>
          <w:b w:val="0"/>
          <w:lang w:val="en-US"/>
        </w:rPr>
        <w:t>34.</w:t>
      </w:r>
      <w:r w:rsidR="00D21398" w:rsidRPr="00203156">
        <w:rPr>
          <w:b w:val="0"/>
          <w:lang w:val="en-US"/>
        </w:rPr>
        <w:t>5</w:t>
      </w:r>
      <w:r w:rsidR="0033499E" w:rsidRPr="00203156">
        <w:rPr>
          <w:b w:val="0"/>
          <w:lang w:val="en-US"/>
        </w:rPr>
        <w:t xml:space="preserve">, which is </w:t>
      </w:r>
      <w:r w:rsidR="0033499E" w:rsidRPr="00203156">
        <w:rPr>
          <w:b w:val="0"/>
          <w:i/>
          <w:lang w:val="en-US"/>
        </w:rPr>
        <w:t xml:space="preserve">[insert </w:t>
      </w:r>
      <w:r w:rsidR="0033499E" w:rsidRPr="00203156">
        <w:rPr>
          <w:i/>
          <w:lang w:val="en-US"/>
        </w:rPr>
        <w:t>amount</w:t>
      </w:r>
      <w:r w:rsidR="0033499E" w:rsidRPr="00203156">
        <w:rPr>
          <w:b w:val="0"/>
          <w:i/>
          <w:lang w:val="en-US"/>
        </w:rPr>
        <w:t xml:space="preserve"> or </w:t>
      </w:r>
      <w:r w:rsidR="0033499E" w:rsidRPr="00203156">
        <w:rPr>
          <w:i/>
          <w:lang w:val="en-US"/>
        </w:rPr>
        <w:t>percentage of the total contract price</w:t>
      </w:r>
      <w:r w:rsidR="0033499E" w:rsidRPr="00203156">
        <w:rPr>
          <w:b w:val="0"/>
          <w:i/>
          <w:lang w:val="en-US"/>
        </w:rPr>
        <w:t>].</w:t>
      </w:r>
      <w:r w:rsidR="0033499E" w:rsidRPr="00203156">
        <w:rPr>
          <w:b w:val="0"/>
          <w:lang w:val="en-US"/>
        </w:rPr>
        <w:t xml:space="preserve"> </w:t>
      </w:r>
    </w:p>
    <w:p w14:paraId="19AD30E8" w14:textId="77777777" w:rsidR="00552FA9" w:rsidRPr="00203156" w:rsidRDefault="00552FA9" w:rsidP="002D48F5">
      <w:pPr>
        <w:numPr>
          <w:ilvl w:val="0"/>
          <w:numId w:val="1"/>
        </w:numPr>
        <w:tabs>
          <w:tab w:val="right" w:pos="9000"/>
        </w:tabs>
        <w:spacing w:before="240" w:after="240"/>
        <w:jc w:val="left"/>
        <w:rPr>
          <w:bCs w:val="0"/>
        </w:rPr>
      </w:pPr>
      <w:r w:rsidRPr="00203156">
        <w:rPr>
          <w:b/>
        </w:rPr>
        <w:t>Discounts</w:t>
      </w:r>
      <w:r w:rsidRPr="00203156">
        <w:t xml:space="preserve">: The discounts offered and the methodology for their application are: </w:t>
      </w:r>
    </w:p>
    <w:p w14:paraId="243A0295" w14:textId="50E20206" w:rsidR="00552FA9" w:rsidRPr="00203156" w:rsidRDefault="00552FA9" w:rsidP="002D48F5">
      <w:pPr>
        <w:tabs>
          <w:tab w:val="left" w:pos="450"/>
        </w:tabs>
        <w:spacing w:before="240" w:after="240"/>
        <w:ind w:left="1170" w:hanging="450"/>
        <w:rPr>
          <w:bCs w:val="0"/>
        </w:rPr>
      </w:pPr>
      <w:r w:rsidRPr="00203156">
        <w:t xml:space="preserve">(i) </w:t>
      </w:r>
      <w:r w:rsidR="00D81BD1">
        <w:t xml:space="preserve"> </w:t>
      </w:r>
      <w:r w:rsidRPr="00203156">
        <w:t xml:space="preserve">The discounts offered are: </w:t>
      </w:r>
      <w:r w:rsidRPr="00203156">
        <w:rPr>
          <w:i/>
        </w:rPr>
        <w:t>[Specify in detail each discount offered.]</w:t>
      </w:r>
    </w:p>
    <w:p w14:paraId="6081E0D9" w14:textId="77777777" w:rsidR="00552FA9" w:rsidRPr="00203156" w:rsidRDefault="00552FA9" w:rsidP="00D81BD1">
      <w:pPr>
        <w:tabs>
          <w:tab w:val="right" w:pos="9000"/>
        </w:tabs>
        <w:spacing w:before="240" w:after="240"/>
        <w:ind w:left="1080" w:hanging="360"/>
      </w:pPr>
      <w:r w:rsidRPr="00203156">
        <w:t>(ii) The exact method of calculations to determine the net price after application of discounts is shown below: [</w:t>
      </w:r>
      <w:r w:rsidRPr="00203156">
        <w:rPr>
          <w:i/>
        </w:rPr>
        <w:t>Specify in detail the method that shall be used to apply the discounts</w:t>
      </w:r>
      <w:r w:rsidRPr="00203156">
        <w:t>];</w:t>
      </w:r>
    </w:p>
    <w:p w14:paraId="719BD30D" w14:textId="5B055536" w:rsidR="00552FA9" w:rsidRPr="00203156" w:rsidRDefault="00552FA9" w:rsidP="002D48F5">
      <w:pPr>
        <w:numPr>
          <w:ilvl w:val="0"/>
          <w:numId w:val="1"/>
        </w:numPr>
        <w:tabs>
          <w:tab w:val="right" w:pos="9000"/>
        </w:tabs>
        <w:spacing w:before="240" w:after="240"/>
        <w:jc w:val="left"/>
        <w:rPr>
          <w:bCs w:val="0"/>
        </w:rPr>
      </w:pPr>
      <w:r w:rsidRPr="00203156">
        <w:rPr>
          <w:b/>
        </w:rPr>
        <w:t>Bid Validity</w:t>
      </w:r>
      <w:r w:rsidRPr="00203156">
        <w:t xml:space="preserve">: </w:t>
      </w:r>
      <w:r w:rsidR="00A7511A" w:rsidRPr="00753F5C">
        <w:rPr>
          <w:color w:val="000000" w:themeColor="text1"/>
        </w:rPr>
        <w:t xml:space="preserve">Our Bid shall be valid </w:t>
      </w:r>
      <w:bookmarkStart w:id="556" w:name="_Hlk24816784"/>
      <w:bookmarkStart w:id="557" w:name="_Hlk24711265"/>
      <w:r w:rsidR="00A7511A">
        <w:t xml:space="preserve">until </w:t>
      </w:r>
      <w:r w:rsidR="00A7511A" w:rsidRPr="007636D9">
        <w:rPr>
          <w:i/>
        </w:rPr>
        <w:t xml:space="preserve">[insert day, month and year in accordance with </w:t>
      </w:r>
      <w:r w:rsidR="00A7511A">
        <w:rPr>
          <w:i/>
        </w:rPr>
        <w:t xml:space="preserve">ITB </w:t>
      </w:r>
      <w:r w:rsidR="00A7511A" w:rsidRPr="007636D9">
        <w:rPr>
          <w:i/>
        </w:rPr>
        <w:t>18.1]</w:t>
      </w:r>
      <w:bookmarkEnd w:id="556"/>
      <w:bookmarkEnd w:id="557"/>
      <w:r w:rsidR="00A7511A" w:rsidRPr="00753F5C">
        <w:rPr>
          <w:color w:val="000000" w:themeColor="text1"/>
        </w:rPr>
        <w:t xml:space="preserve">, and it shall remain binding upon us and may be accepted at any time </w:t>
      </w:r>
      <w:r w:rsidR="00A7511A">
        <w:rPr>
          <w:noProof/>
        </w:rPr>
        <w:t>on or before this date</w:t>
      </w:r>
      <w:r w:rsidRPr="00203156">
        <w:t xml:space="preserve">; </w:t>
      </w:r>
    </w:p>
    <w:p w14:paraId="01FC7AFC" w14:textId="29E97541" w:rsidR="00552FA9" w:rsidRPr="00203156" w:rsidRDefault="00552FA9" w:rsidP="008E1AE2">
      <w:pPr>
        <w:numPr>
          <w:ilvl w:val="0"/>
          <w:numId w:val="1"/>
        </w:numPr>
        <w:tabs>
          <w:tab w:val="right" w:pos="9000"/>
        </w:tabs>
        <w:spacing w:before="240" w:after="240"/>
        <w:rPr>
          <w:bCs w:val="0"/>
        </w:rPr>
      </w:pPr>
      <w:r w:rsidRPr="00203156">
        <w:rPr>
          <w:b/>
        </w:rPr>
        <w:t>Performance Security</w:t>
      </w:r>
      <w:r w:rsidRPr="00203156">
        <w:t xml:space="preserve">: If our Bid is accepted, we commit to obtain a Performance Security </w:t>
      </w:r>
      <w:r w:rsidR="00F57CB1" w:rsidRPr="00203156">
        <w:rPr>
          <w:color w:val="000000"/>
        </w:rPr>
        <w:t>[</w:t>
      </w:r>
      <w:r w:rsidR="00F57CB1" w:rsidRPr="00203156">
        <w:rPr>
          <w:i/>
        </w:rPr>
        <w:t>and an Environmental</w:t>
      </w:r>
      <w:r w:rsidR="000F402B">
        <w:rPr>
          <w:i/>
        </w:rPr>
        <w:t xml:space="preserve"> and </w:t>
      </w:r>
      <w:r w:rsidR="00F57CB1" w:rsidRPr="00203156">
        <w:rPr>
          <w:i/>
        </w:rPr>
        <w:t>Social</w:t>
      </w:r>
      <w:r w:rsidR="000F402B">
        <w:rPr>
          <w:i/>
        </w:rPr>
        <w:t xml:space="preserve"> </w:t>
      </w:r>
      <w:r w:rsidR="00F57CB1" w:rsidRPr="00203156">
        <w:rPr>
          <w:i/>
        </w:rPr>
        <w:t>(ES) Performance Security,</w:t>
      </w:r>
      <w:r w:rsidR="00F57CB1" w:rsidRPr="00203156">
        <w:t xml:space="preserve"> </w:t>
      </w:r>
      <w:r w:rsidR="00F57CB1" w:rsidRPr="00203156">
        <w:rPr>
          <w:b/>
          <w:i/>
        </w:rPr>
        <w:t>Delete if not applicable</w:t>
      </w:r>
      <w:r w:rsidR="00F57CB1" w:rsidRPr="00203156">
        <w:t xml:space="preserve">] </w:t>
      </w:r>
      <w:r w:rsidRPr="00203156">
        <w:t xml:space="preserve">in accordance with the </w:t>
      </w:r>
      <w:r w:rsidR="009260AF" w:rsidRPr="00203156">
        <w:t>bidding document</w:t>
      </w:r>
      <w:r w:rsidRPr="00203156">
        <w:t>;</w:t>
      </w:r>
    </w:p>
    <w:p w14:paraId="4E06C055" w14:textId="77777777" w:rsidR="00552FA9" w:rsidRPr="00203156" w:rsidRDefault="00552FA9" w:rsidP="008E1AE2">
      <w:pPr>
        <w:numPr>
          <w:ilvl w:val="0"/>
          <w:numId w:val="1"/>
        </w:numPr>
        <w:tabs>
          <w:tab w:val="right" w:pos="9000"/>
        </w:tabs>
        <w:spacing w:before="240" w:after="240"/>
      </w:pPr>
      <w:r w:rsidRPr="00203156">
        <w:rPr>
          <w:b/>
        </w:rPr>
        <w:t xml:space="preserve">One </w:t>
      </w:r>
      <w:r w:rsidR="00A70758" w:rsidRPr="00203156">
        <w:rPr>
          <w:b/>
        </w:rPr>
        <w:t>Bid per Bidder</w:t>
      </w:r>
      <w:r w:rsidRPr="00203156">
        <w:rPr>
          <w:b/>
        </w:rPr>
        <w:t xml:space="preserve">: </w:t>
      </w:r>
      <w:r w:rsidRPr="00203156">
        <w:t>We are not submitting any other Bid(s) as an individual Bidder, and we</w:t>
      </w:r>
      <w:r w:rsidRPr="00203156">
        <w:rPr>
          <w:i/>
        </w:rPr>
        <w:t xml:space="preserve"> </w:t>
      </w:r>
      <w:r w:rsidRPr="00203156">
        <w:t xml:space="preserve">are not participating in any other Bid(s) as a Joint Venture </w:t>
      </w:r>
      <w:r w:rsidR="00413D3C" w:rsidRPr="00203156">
        <w:t>member</w:t>
      </w:r>
      <w:r w:rsidRPr="00203156">
        <w:t xml:space="preserve"> or as a subcontractor, and meet the requirements of ITB 4.3, other than alternative Bids submitted in accordance with ITB 13;</w:t>
      </w:r>
    </w:p>
    <w:p w14:paraId="740D4BDA" w14:textId="77777777" w:rsidR="00552FA9" w:rsidRPr="00203156" w:rsidRDefault="00552FA9" w:rsidP="008E1AE2">
      <w:pPr>
        <w:numPr>
          <w:ilvl w:val="0"/>
          <w:numId w:val="1"/>
        </w:numPr>
        <w:tabs>
          <w:tab w:val="right" w:pos="9000"/>
        </w:tabs>
        <w:spacing w:before="240" w:after="240"/>
      </w:pPr>
      <w:r w:rsidRPr="00203156">
        <w:rPr>
          <w:b/>
        </w:rPr>
        <w:t>Suspension and Debarment</w:t>
      </w:r>
      <w:r w:rsidRPr="00203156">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DF3EB5" w:rsidRPr="00203156">
        <w:t>Employer’s Country</w:t>
      </w:r>
      <w:r w:rsidRPr="00203156">
        <w:t xml:space="preserve"> laws or official regulations or pursuant to a decision of the United Nations Security Council;</w:t>
      </w:r>
    </w:p>
    <w:p w14:paraId="262BF97F" w14:textId="77777777" w:rsidR="00552FA9" w:rsidRPr="00203156" w:rsidRDefault="00552FA9" w:rsidP="008E1AE2">
      <w:pPr>
        <w:numPr>
          <w:ilvl w:val="0"/>
          <w:numId w:val="1"/>
        </w:numPr>
        <w:tabs>
          <w:tab w:val="left" w:pos="450"/>
          <w:tab w:val="right" w:pos="9000"/>
        </w:tabs>
        <w:spacing w:before="240" w:after="240"/>
        <w:ind w:left="450" w:hanging="450"/>
      </w:pPr>
      <w:r w:rsidRPr="00203156">
        <w:rPr>
          <w:b/>
          <w:spacing w:val="-2"/>
        </w:rPr>
        <w:t>State-owned enterprise or institution:</w:t>
      </w:r>
      <w:r w:rsidRPr="00203156">
        <w:rPr>
          <w:spacing w:val="-2"/>
        </w:rPr>
        <w:t xml:space="preserve"> </w:t>
      </w:r>
      <w:r w:rsidRPr="00203156">
        <w:t>[</w:t>
      </w:r>
      <w:r w:rsidRPr="00203156">
        <w:rPr>
          <w:i/>
        </w:rPr>
        <w:t>select the appropriate option and delete the other</w:t>
      </w:r>
      <w:r w:rsidRPr="00203156">
        <w:t>] [</w:t>
      </w:r>
      <w:r w:rsidRPr="00203156">
        <w:rPr>
          <w:i/>
        </w:rPr>
        <w:t>We are not a state-owned enterprise or institution</w:t>
      </w:r>
      <w:r w:rsidRPr="00203156">
        <w:t>] / [</w:t>
      </w:r>
      <w:r w:rsidRPr="00203156">
        <w:rPr>
          <w:i/>
        </w:rPr>
        <w:t>We are a state-owned enterprise or institution but meet the requirements of ITB 4.6</w:t>
      </w:r>
      <w:r w:rsidRPr="00203156">
        <w:t>];</w:t>
      </w:r>
    </w:p>
    <w:p w14:paraId="000F3C3B" w14:textId="77777777" w:rsidR="00552FA9" w:rsidRPr="00203156" w:rsidRDefault="00552FA9" w:rsidP="008E1AE2">
      <w:pPr>
        <w:numPr>
          <w:ilvl w:val="0"/>
          <w:numId w:val="1"/>
        </w:numPr>
        <w:tabs>
          <w:tab w:val="right" w:pos="9000"/>
        </w:tabs>
        <w:spacing w:before="240" w:after="240"/>
      </w:pPr>
      <w:r w:rsidRPr="00203156">
        <w:rPr>
          <w:b/>
        </w:rPr>
        <w:t xml:space="preserve">Commissions, gratuities and fees: </w:t>
      </w:r>
      <w:r w:rsidRPr="00203156">
        <w:t>We have paid, or will pay the following commissions, gratuities, or fees with respect to the Bidding process or execution of the Contract:</w:t>
      </w:r>
      <w:r w:rsidRPr="00203156">
        <w:rPr>
          <w:i/>
        </w:rPr>
        <w:t xml:space="preserve"> [insert complete name of each Recipient, its full address, the reason for which each commission or gratuity was paid and the amount and currency of each such commission or gratuity]</w:t>
      </w:r>
    </w:p>
    <w:p w14:paraId="638654A9" w14:textId="37B3A47B" w:rsidR="008E1AE2" w:rsidRDefault="008E1AE2">
      <w:pPr>
        <w:jc w:val="left"/>
      </w:pPr>
      <w:r>
        <w:br w:type="page"/>
      </w:r>
    </w:p>
    <w:p w14:paraId="01B9D5EF" w14:textId="77777777"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203156" w14:paraId="4030B46C" w14:textId="77777777" w:rsidTr="00C825A0">
        <w:tc>
          <w:tcPr>
            <w:tcW w:w="2520" w:type="dxa"/>
            <w:tcBorders>
              <w:top w:val="nil"/>
              <w:left w:val="nil"/>
              <w:bottom w:val="nil"/>
              <w:right w:val="nil"/>
            </w:tcBorders>
          </w:tcPr>
          <w:p w14:paraId="336ABE33" w14:textId="77777777"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Name of Recipient</w:t>
            </w:r>
          </w:p>
        </w:tc>
        <w:tc>
          <w:tcPr>
            <w:tcW w:w="2520" w:type="dxa"/>
            <w:tcBorders>
              <w:top w:val="nil"/>
              <w:left w:val="nil"/>
              <w:bottom w:val="nil"/>
              <w:right w:val="nil"/>
            </w:tcBorders>
          </w:tcPr>
          <w:p w14:paraId="210F73BC" w14:textId="77777777"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Address</w:t>
            </w:r>
          </w:p>
        </w:tc>
        <w:tc>
          <w:tcPr>
            <w:tcW w:w="2070" w:type="dxa"/>
            <w:tcBorders>
              <w:top w:val="nil"/>
              <w:left w:val="nil"/>
              <w:bottom w:val="nil"/>
              <w:right w:val="nil"/>
            </w:tcBorders>
          </w:tcPr>
          <w:p w14:paraId="68D7B887" w14:textId="77777777"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Reason</w:t>
            </w:r>
          </w:p>
        </w:tc>
        <w:tc>
          <w:tcPr>
            <w:tcW w:w="1548" w:type="dxa"/>
            <w:tcBorders>
              <w:top w:val="nil"/>
              <w:left w:val="nil"/>
              <w:bottom w:val="nil"/>
              <w:right w:val="nil"/>
            </w:tcBorders>
          </w:tcPr>
          <w:p w14:paraId="36CF0CF4" w14:textId="77777777"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Amount</w:t>
            </w:r>
          </w:p>
        </w:tc>
      </w:tr>
      <w:tr w:rsidR="00552FA9" w:rsidRPr="00203156" w14:paraId="169DEC5F" w14:textId="77777777" w:rsidTr="003C1DA2">
        <w:trPr>
          <w:trHeight w:val="720"/>
        </w:trPr>
        <w:tc>
          <w:tcPr>
            <w:tcW w:w="2520" w:type="dxa"/>
            <w:tcBorders>
              <w:top w:val="nil"/>
              <w:left w:val="nil"/>
              <w:bottom w:val="nil"/>
              <w:right w:val="nil"/>
            </w:tcBorders>
          </w:tcPr>
          <w:p w14:paraId="27866D86" w14:textId="77777777"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14:paraId="6B2482CC" w14:textId="77777777"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14:paraId="72BAB322" w14:textId="77777777"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14:paraId="7F771642" w14:textId="77777777" w:rsidR="00552FA9" w:rsidRPr="00203156" w:rsidRDefault="00552FA9" w:rsidP="002D48F5">
            <w:pPr>
              <w:tabs>
                <w:tab w:val="right" w:pos="1242"/>
              </w:tabs>
              <w:spacing w:before="240" w:after="240"/>
              <w:rPr>
                <w:u w:val="single"/>
              </w:rPr>
            </w:pPr>
            <w:r w:rsidRPr="00203156">
              <w:rPr>
                <w:u w:val="single"/>
              </w:rPr>
              <w:tab/>
            </w:r>
          </w:p>
        </w:tc>
      </w:tr>
      <w:tr w:rsidR="00552FA9" w:rsidRPr="00203156" w14:paraId="25D8843D" w14:textId="77777777" w:rsidTr="003C1DA2">
        <w:trPr>
          <w:trHeight w:val="720"/>
        </w:trPr>
        <w:tc>
          <w:tcPr>
            <w:tcW w:w="2520" w:type="dxa"/>
            <w:tcBorders>
              <w:top w:val="nil"/>
              <w:left w:val="nil"/>
              <w:bottom w:val="nil"/>
              <w:right w:val="nil"/>
            </w:tcBorders>
          </w:tcPr>
          <w:p w14:paraId="4381BEDF" w14:textId="77777777"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14:paraId="638439FD" w14:textId="77777777"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14:paraId="62B19BF7" w14:textId="77777777"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14:paraId="52B932A3" w14:textId="77777777" w:rsidR="00552FA9" w:rsidRPr="00203156" w:rsidRDefault="00552FA9" w:rsidP="002D48F5">
            <w:pPr>
              <w:tabs>
                <w:tab w:val="right" w:pos="1242"/>
              </w:tabs>
              <w:spacing w:before="240" w:after="240"/>
              <w:rPr>
                <w:u w:val="single"/>
              </w:rPr>
            </w:pPr>
            <w:r w:rsidRPr="00203156">
              <w:rPr>
                <w:u w:val="single"/>
              </w:rPr>
              <w:tab/>
            </w:r>
          </w:p>
        </w:tc>
      </w:tr>
      <w:tr w:rsidR="00552FA9" w:rsidRPr="00203156" w14:paraId="13D038E8" w14:textId="77777777" w:rsidTr="003C1DA2">
        <w:trPr>
          <w:trHeight w:val="720"/>
        </w:trPr>
        <w:tc>
          <w:tcPr>
            <w:tcW w:w="2520" w:type="dxa"/>
            <w:tcBorders>
              <w:top w:val="nil"/>
              <w:left w:val="nil"/>
              <w:bottom w:val="nil"/>
              <w:right w:val="nil"/>
            </w:tcBorders>
          </w:tcPr>
          <w:p w14:paraId="7E55D6A6" w14:textId="77777777"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14:paraId="3E188AE0" w14:textId="77777777"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14:paraId="4E9494DB" w14:textId="77777777"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14:paraId="351F7B76" w14:textId="77777777" w:rsidR="00552FA9" w:rsidRPr="00203156" w:rsidRDefault="00552FA9" w:rsidP="002D48F5">
            <w:pPr>
              <w:tabs>
                <w:tab w:val="right" w:pos="1242"/>
              </w:tabs>
              <w:spacing w:before="240" w:after="240"/>
              <w:rPr>
                <w:u w:val="single"/>
              </w:rPr>
            </w:pPr>
            <w:r w:rsidRPr="00203156">
              <w:rPr>
                <w:u w:val="single"/>
              </w:rPr>
              <w:tab/>
            </w:r>
          </w:p>
        </w:tc>
      </w:tr>
      <w:tr w:rsidR="00552FA9" w:rsidRPr="00203156" w14:paraId="7672A225" w14:textId="77777777" w:rsidTr="003C1DA2">
        <w:trPr>
          <w:trHeight w:val="720"/>
        </w:trPr>
        <w:tc>
          <w:tcPr>
            <w:tcW w:w="2520" w:type="dxa"/>
            <w:tcBorders>
              <w:top w:val="nil"/>
              <w:left w:val="nil"/>
              <w:bottom w:val="nil"/>
              <w:right w:val="nil"/>
            </w:tcBorders>
          </w:tcPr>
          <w:p w14:paraId="3623EA5C" w14:textId="77777777"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14:paraId="1AE2893E" w14:textId="77777777"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14:paraId="7FB7BD60" w14:textId="77777777"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14:paraId="46E9125F" w14:textId="77777777" w:rsidR="00552FA9" w:rsidRPr="00203156" w:rsidRDefault="00552FA9" w:rsidP="002D48F5">
            <w:pPr>
              <w:tabs>
                <w:tab w:val="right" w:pos="1242"/>
              </w:tabs>
              <w:spacing w:before="240" w:after="240"/>
              <w:rPr>
                <w:u w:val="single"/>
              </w:rPr>
            </w:pPr>
            <w:r w:rsidRPr="00203156">
              <w:rPr>
                <w:u w:val="single"/>
              </w:rPr>
              <w:tab/>
            </w:r>
          </w:p>
        </w:tc>
      </w:tr>
    </w:tbl>
    <w:p w14:paraId="26C36B44" w14:textId="77777777" w:rsidR="00552FA9" w:rsidRPr="00203156" w:rsidRDefault="00552FA9" w:rsidP="002D48F5">
      <w:pPr>
        <w:spacing w:before="240" w:after="240"/>
      </w:pPr>
      <w:r w:rsidRPr="00203156">
        <w:tab/>
        <w:t>(If none has been paid or is to be paid, indicate “none.”)</w:t>
      </w:r>
    </w:p>
    <w:p w14:paraId="31F6D311" w14:textId="77777777" w:rsidR="00552FA9" w:rsidRPr="00203156" w:rsidRDefault="00552FA9" w:rsidP="008E1AE2">
      <w:pPr>
        <w:numPr>
          <w:ilvl w:val="0"/>
          <w:numId w:val="1"/>
        </w:numPr>
        <w:tabs>
          <w:tab w:val="right" w:pos="9000"/>
        </w:tabs>
        <w:spacing w:before="240" w:after="240"/>
      </w:pPr>
      <w:r w:rsidRPr="00203156">
        <w:rPr>
          <w:b/>
        </w:rPr>
        <w:t>Binding Contract:</w:t>
      </w:r>
      <w:r w:rsidRPr="00203156">
        <w:t xml:space="preserve"> We understand that this Bid, together with your written acceptance thereof included in your </w:t>
      </w:r>
      <w:r w:rsidR="003A70E2" w:rsidRPr="00203156">
        <w:t>Letter of Acceptance</w:t>
      </w:r>
      <w:r w:rsidRPr="00203156">
        <w:t xml:space="preserve">, shall constitute a binding contract between us, until a formal contract is prepared and executed; </w:t>
      </w:r>
    </w:p>
    <w:p w14:paraId="650BF1F7" w14:textId="77777777" w:rsidR="00552FA9" w:rsidRPr="00203156" w:rsidRDefault="00552FA9" w:rsidP="002D48F5">
      <w:pPr>
        <w:numPr>
          <w:ilvl w:val="0"/>
          <w:numId w:val="1"/>
        </w:numPr>
        <w:tabs>
          <w:tab w:val="right" w:pos="9000"/>
        </w:tabs>
        <w:spacing w:before="240" w:after="240"/>
        <w:jc w:val="left"/>
      </w:pPr>
      <w:r w:rsidRPr="00203156">
        <w:rPr>
          <w:b/>
        </w:rPr>
        <w:t>Not Bound to Accept</w:t>
      </w:r>
      <w:r w:rsidRPr="00203156">
        <w:t>: We understand that you are not bound to accept the lowest evaluated cost Bid, the Most Advantageous Bid or any other Bid that you may receive;</w:t>
      </w:r>
    </w:p>
    <w:p w14:paraId="164E72D1" w14:textId="77777777" w:rsidR="00552FA9" w:rsidRPr="00203156" w:rsidRDefault="00552FA9" w:rsidP="002D48F5">
      <w:pPr>
        <w:numPr>
          <w:ilvl w:val="0"/>
          <w:numId w:val="1"/>
        </w:numPr>
        <w:tabs>
          <w:tab w:val="right" w:pos="9000"/>
        </w:tabs>
        <w:spacing w:before="240" w:after="240"/>
        <w:jc w:val="left"/>
      </w:pPr>
      <w:r w:rsidRPr="00203156">
        <w:rPr>
          <w:b/>
        </w:rPr>
        <w:t>Fraud and Corruption:</w:t>
      </w:r>
      <w:r w:rsidRPr="00203156">
        <w:t xml:space="preserve"> We hereby certify that we have taken steps to ensure that no person </w:t>
      </w:r>
      <w:r w:rsidR="005E5523" w:rsidRPr="00203156">
        <w:t xml:space="preserve">acting for us or on our behalf </w:t>
      </w:r>
      <w:r w:rsidRPr="00203156">
        <w:t>engage</w:t>
      </w:r>
      <w:r w:rsidR="00BD5F6A" w:rsidRPr="00203156">
        <w:t>s</w:t>
      </w:r>
      <w:r w:rsidRPr="00203156">
        <w:t xml:space="preserve"> in any type of </w:t>
      </w:r>
      <w:r w:rsidR="00C02D80" w:rsidRPr="00203156">
        <w:t>F</w:t>
      </w:r>
      <w:r w:rsidRPr="00203156">
        <w:t xml:space="preserve">raud and </w:t>
      </w:r>
      <w:r w:rsidR="00C02D80" w:rsidRPr="00203156">
        <w:t>C</w:t>
      </w:r>
      <w:r w:rsidRPr="00203156">
        <w:t>orruption;</w:t>
      </w:r>
    </w:p>
    <w:p w14:paraId="5A97667C" w14:textId="77777777" w:rsidR="00552FA9" w:rsidRPr="00203156" w:rsidRDefault="00552FA9" w:rsidP="002D48F5">
      <w:pPr>
        <w:spacing w:before="240" w:after="240"/>
      </w:pPr>
      <w:r w:rsidRPr="00203156">
        <w:rPr>
          <w:b/>
        </w:rPr>
        <w:t>Name of the Bidder</w:t>
      </w:r>
      <w:r w:rsidRPr="00203156">
        <w:t>:</w:t>
      </w:r>
      <w:r w:rsidRPr="00203156">
        <w:rPr>
          <w:iCs/>
        </w:rPr>
        <w:t>*</w:t>
      </w:r>
      <w:r w:rsidRPr="00203156">
        <w:t>[</w:t>
      </w:r>
      <w:r w:rsidRPr="00203156">
        <w:rPr>
          <w:i/>
        </w:rPr>
        <w:t>insert complete name of person signing the Bid</w:t>
      </w:r>
      <w:r w:rsidRPr="00203156">
        <w:t>]</w:t>
      </w:r>
    </w:p>
    <w:p w14:paraId="7D43837A" w14:textId="77777777" w:rsidR="00552FA9" w:rsidRPr="00203156" w:rsidRDefault="00552FA9" w:rsidP="002D48F5">
      <w:pPr>
        <w:spacing w:before="240" w:after="240"/>
      </w:pPr>
      <w:r w:rsidRPr="00203156">
        <w:rPr>
          <w:b/>
        </w:rPr>
        <w:t>Name of the person duly authorized to sign the Bid on behalf of the Bidder</w:t>
      </w:r>
      <w:r w:rsidRPr="00203156">
        <w:t>:</w:t>
      </w:r>
      <w:r w:rsidRPr="00203156">
        <w:rPr>
          <w:iCs/>
        </w:rPr>
        <w:t>**[</w:t>
      </w:r>
      <w:r w:rsidRPr="00203156">
        <w:rPr>
          <w:i/>
        </w:rPr>
        <w:t>insert complete name of person duly authorized to sign the Bid</w:t>
      </w:r>
      <w:r w:rsidRPr="00203156">
        <w:t>]</w:t>
      </w:r>
    </w:p>
    <w:p w14:paraId="2217D6C2" w14:textId="77777777" w:rsidR="00552FA9" w:rsidRPr="00203156" w:rsidRDefault="00552FA9" w:rsidP="002D48F5">
      <w:pPr>
        <w:spacing w:before="240" w:after="240"/>
      </w:pPr>
      <w:r w:rsidRPr="00203156">
        <w:rPr>
          <w:b/>
        </w:rPr>
        <w:t>Title of the person signing the Bid</w:t>
      </w:r>
      <w:r w:rsidRPr="00203156">
        <w:t>: [</w:t>
      </w:r>
      <w:r w:rsidRPr="00203156">
        <w:rPr>
          <w:i/>
        </w:rPr>
        <w:t>insert complete title of the person signing the Bid</w:t>
      </w:r>
      <w:r w:rsidRPr="00203156">
        <w:t>]</w:t>
      </w:r>
    </w:p>
    <w:p w14:paraId="079698A3" w14:textId="77777777" w:rsidR="00552FA9" w:rsidRPr="00203156" w:rsidRDefault="00552FA9" w:rsidP="002D48F5">
      <w:pPr>
        <w:spacing w:before="240" w:after="240"/>
      </w:pPr>
      <w:r w:rsidRPr="00203156">
        <w:rPr>
          <w:b/>
        </w:rPr>
        <w:t>Signature of the person named above</w:t>
      </w:r>
      <w:r w:rsidRPr="00203156">
        <w:t>: [</w:t>
      </w:r>
      <w:r w:rsidRPr="00203156">
        <w:rPr>
          <w:i/>
        </w:rPr>
        <w:t>insert signature of person whose name and capacity are shown above</w:t>
      </w:r>
      <w:r w:rsidRPr="00203156">
        <w:t>]</w:t>
      </w:r>
    </w:p>
    <w:p w14:paraId="376A559F" w14:textId="77777777" w:rsidR="00552FA9" w:rsidRPr="00203156" w:rsidRDefault="00552FA9" w:rsidP="002D48F5">
      <w:pPr>
        <w:spacing w:before="240" w:after="240"/>
      </w:pPr>
      <w:r w:rsidRPr="00203156">
        <w:rPr>
          <w:b/>
        </w:rPr>
        <w:t>Date signed</w:t>
      </w:r>
      <w:r w:rsidRPr="00203156">
        <w:t xml:space="preserve"> [</w:t>
      </w:r>
      <w:r w:rsidRPr="00203156">
        <w:rPr>
          <w:i/>
        </w:rPr>
        <w:t>insert date of signing</w:t>
      </w:r>
      <w:r w:rsidRPr="00203156">
        <w:t xml:space="preserve">] </w:t>
      </w:r>
      <w:r w:rsidRPr="00203156">
        <w:rPr>
          <w:b/>
        </w:rPr>
        <w:t>day of</w:t>
      </w:r>
      <w:r w:rsidRPr="00203156">
        <w:t xml:space="preserve"> [</w:t>
      </w:r>
      <w:r w:rsidRPr="00203156">
        <w:rPr>
          <w:i/>
        </w:rPr>
        <w:t>insert month</w:t>
      </w:r>
      <w:r w:rsidRPr="00203156">
        <w:t>], [</w:t>
      </w:r>
      <w:r w:rsidRPr="00203156">
        <w:rPr>
          <w:i/>
        </w:rPr>
        <w:t>insert year</w:t>
      </w:r>
      <w:r w:rsidRPr="00203156">
        <w:t>]</w:t>
      </w:r>
    </w:p>
    <w:p w14:paraId="5396E754" w14:textId="7B4DBF60" w:rsidR="006309F7" w:rsidRPr="00203156" w:rsidRDefault="00552FA9" w:rsidP="008E1AE2">
      <w:pPr>
        <w:tabs>
          <w:tab w:val="left" w:pos="1188"/>
          <w:tab w:val="left" w:pos="2394"/>
          <w:tab w:val="left" w:pos="4209"/>
          <w:tab w:val="left" w:pos="5238"/>
          <w:tab w:val="left" w:pos="7632"/>
          <w:tab w:val="left" w:pos="7868"/>
          <w:tab w:val="left" w:pos="9468"/>
        </w:tabs>
        <w:spacing w:before="240" w:after="240"/>
        <w:jc w:val="left"/>
      </w:pPr>
      <w:r w:rsidRPr="00203156" w:rsidDel="00552FA9">
        <w:t xml:space="preserve"> </w:t>
      </w:r>
      <w:r w:rsidR="006309F7" w:rsidRPr="00203156">
        <w:t xml:space="preserve">Name </w:t>
      </w:r>
      <w:r w:rsidR="006309F7" w:rsidRPr="00203156">
        <w:rPr>
          <w:u w:val="single"/>
        </w:rPr>
        <w:tab/>
      </w:r>
      <w:r w:rsidR="006309F7" w:rsidRPr="00203156">
        <w:tab/>
        <w:t xml:space="preserve">In the capacity of </w:t>
      </w:r>
      <w:r w:rsidR="006309F7" w:rsidRPr="00203156">
        <w:rPr>
          <w:u w:val="single"/>
        </w:rPr>
        <w:tab/>
      </w:r>
      <w:r w:rsidR="006309F7" w:rsidRPr="00203156">
        <w:t xml:space="preserve">_ </w:t>
      </w:r>
    </w:p>
    <w:p w14:paraId="1EB37013" w14:textId="77777777" w:rsidR="006309F7" w:rsidRPr="00203156" w:rsidRDefault="006309F7" w:rsidP="002D48F5">
      <w:pPr>
        <w:tabs>
          <w:tab w:val="right" w:pos="4140"/>
          <w:tab w:val="left" w:pos="4500"/>
          <w:tab w:val="right" w:pos="9000"/>
        </w:tabs>
        <w:spacing w:before="240" w:after="240"/>
        <w:jc w:val="left"/>
        <w:rPr>
          <w:u w:val="single"/>
        </w:rPr>
      </w:pPr>
      <w:r w:rsidRPr="00203156">
        <w:t xml:space="preserve">Signed </w:t>
      </w:r>
      <w:r w:rsidRPr="00203156">
        <w:rPr>
          <w:u w:val="single"/>
        </w:rPr>
        <w:tab/>
      </w:r>
    </w:p>
    <w:p w14:paraId="66E7BB32" w14:textId="77777777" w:rsidR="006309F7" w:rsidRPr="00203156" w:rsidRDefault="006309F7" w:rsidP="002D48F5">
      <w:pPr>
        <w:tabs>
          <w:tab w:val="right" w:pos="9000"/>
        </w:tabs>
        <w:spacing w:before="240" w:after="240"/>
        <w:jc w:val="left"/>
      </w:pPr>
      <w:r w:rsidRPr="00203156">
        <w:t xml:space="preserve">Duly authorized to sign the </w:t>
      </w:r>
      <w:r w:rsidR="00282E8E" w:rsidRPr="00203156">
        <w:t>Bid</w:t>
      </w:r>
      <w:r w:rsidRPr="00203156">
        <w:t xml:space="preserve"> for and on behalf of </w:t>
      </w:r>
      <w:r w:rsidRPr="00203156">
        <w:rPr>
          <w:u w:val="single"/>
        </w:rPr>
        <w:tab/>
      </w:r>
    </w:p>
    <w:p w14:paraId="72506D2E" w14:textId="4CD7BD64" w:rsidR="006309F7" w:rsidRPr="00203156" w:rsidRDefault="006309F7" w:rsidP="002D48F5">
      <w:pPr>
        <w:tabs>
          <w:tab w:val="right" w:pos="9000"/>
        </w:tabs>
        <w:spacing w:before="240" w:after="240"/>
        <w:jc w:val="left"/>
      </w:pPr>
      <w:r w:rsidRPr="00203156">
        <w:t>Dated on _____________________________ day of _______________________, _____</w:t>
      </w:r>
      <w:r w:rsidR="007602F1" w:rsidRPr="00203156">
        <w:br w:type="page"/>
      </w:r>
    </w:p>
    <w:tbl>
      <w:tblPr>
        <w:tblW w:w="0" w:type="auto"/>
        <w:tblLayout w:type="fixed"/>
        <w:tblLook w:val="0000" w:firstRow="0" w:lastRow="0" w:firstColumn="0" w:lastColumn="0" w:noHBand="0" w:noVBand="0"/>
      </w:tblPr>
      <w:tblGrid>
        <w:gridCol w:w="9198"/>
      </w:tblGrid>
      <w:tr w:rsidR="006309F7" w:rsidRPr="00203156" w14:paraId="58146072" w14:textId="77777777">
        <w:trPr>
          <w:trHeight w:val="900"/>
        </w:trPr>
        <w:tc>
          <w:tcPr>
            <w:tcW w:w="9198" w:type="dxa"/>
            <w:vAlign w:val="center"/>
          </w:tcPr>
          <w:p w14:paraId="127971EE" w14:textId="77777777" w:rsidR="006309F7" w:rsidRPr="00203156" w:rsidRDefault="006309F7" w:rsidP="002D48F5">
            <w:pPr>
              <w:pStyle w:val="SectionVHeader"/>
              <w:spacing w:before="240" w:after="240"/>
              <w:rPr>
                <w:lang w:val="en-US"/>
              </w:rPr>
            </w:pPr>
            <w:bookmarkStart w:id="558" w:name="_Toc482500892"/>
            <w:r w:rsidRPr="00203156">
              <w:rPr>
                <w:lang w:val="en-US"/>
              </w:rPr>
              <w:br w:type="page"/>
            </w:r>
            <w:bookmarkStart w:id="559" w:name="_Toc473909215"/>
            <w:r w:rsidRPr="00203156">
              <w:rPr>
                <w:lang w:val="en-US"/>
              </w:rPr>
              <w:t>Appendix to Bid</w:t>
            </w:r>
            <w:bookmarkEnd w:id="559"/>
          </w:p>
        </w:tc>
      </w:tr>
    </w:tbl>
    <w:p w14:paraId="20C4DCF8" w14:textId="77777777" w:rsidR="006309F7" w:rsidRPr="00203156" w:rsidRDefault="006309F7" w:rsidP="002D48F5">
      <w:pPr>
        <w:spacing w:before="240" w:after="240"/>
        <w:jc w:val="center"/>
        <w:rPr>
          <w:b/>
          <w:sz w:val="28"/>
          <w:szCs w:val="28"/>
        </w:rPr>
      </w:pPr>
      <w:r w:rsidRPr="00203156">
        <w:rPr>
          <w:b/>
          <w:sz w:val="28"/>
          <w:szCs w:val="28"/>
        </w:rPr>
        <w:t>Schedule of Adjustment Data</w:t>
      </w:r>
    </w:p>
    <w:p w14:paraId="3B5DCA9E" w14:textId="77777777" w:rsidR="00D94404" w:rsidRPr="00203156" w:rsidRDefault="00D94404" w:rsidP="00A74132">
      <w:pPr>
        <w:spacing w:before="240" w:after="240"/>
      </w:pPr>
      <w:r w:rsidRPr="00203156">
        <w:t>[In Tables A, B, and C, below, the Bidder shall (a) indicate its amo</w:t>
      </w:r>
      <w:r w:rsidR="00320892" w:rsidRPr="00203156">
        <w:t>u</w:t>
      </w:r>
      <w:r w:rsidRPr="00203156">
        <w:t xml:space="preserve">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contracts, it may be necessary to specify several families of price adjustment formulae corresponding to the different works involved.]    </w:t>
      </w:r>
    </w:p>
    <w:p w14:paraId="1832F5E7" w14:textId="77777777" w:rsidR="006309F7" w:rsidRPr="00203156" w:rsidRDefault="00D94404" w:rsidP="002D48F5">
      <w:pPr>
        <w:spacing w:before="240" w:after="240"/>
        <w:jc w:val="center"/>
        <w:rPr>
          <w:b/>
          <w:sz w:val="28"/>
          <w:szCs w:val="28"/>
        </w:rPr>
      </w:pPr>
      <w:r w:rsidRPr="00203156">
        <w:rPr>
          <w:b/>
          <w:sz w:val="28"/>
          <w:szCs w:val="28"/>
        </w:rPr>
        <w:t xml:space="preserve">Table A.  </w:t>
      </w:r>
      <w:r w:rsidR="006309F7" w:rsidRPr="00203156">
        <w:rPr>
          <w:b/>
          <w:sz w:val="28"/>
          <w:szCs w:val="28"/>
        </w:rPr>
        <w:t>Local Currency</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203156" w14:paraId="5C0AA74E" w14:textId="77777777">
        <w:trPr>
          <w:cantSplit/>
        </w:trPr>
        <w:tc>
          <w:tcPr>
            <w:tcW w:w="1170" w:type="dxa"/>
            <w:tcBorders>
              <w:top w:val="single" w:sz="18" w:space="0" w:color="auto"/>
              <w:left w:val="single" w:sz="18" w:space="0" w:color="auto"/>
              <w:bottom w:val="single" w:sz="18" w:space="0" w:color="auto"/>
              <w:right w:val="single" w:sz="18" w:space="0" w:color="auto"/>
            </w:tcBorders>
          </w:tcPr>
          <w:p w14:paraId="761064F9" w14:textId="77777777" w:rsidR="006309F7" w:rsidRPr="00203156" w:rsidRDefault="006309F7" w:rsidP="002D48F5">
            <w:pPr>
              <w:suppressAutoHyphens/>
              <w:spacing w:before="60" w:after="60"/>
              <w:jc w:val="center"/>
              <w:rPr>
                <w:b/>
                <w:bCs w:val="0"/>
                <w:iCs/>
              </w:rPr>
            </w:pPr>
            <w:r w:rsidRPr="00203156">
              <w:rPr>
                <w:b/>
                <w:iCs/>
              </w:rPr>
              <w:t>Index code*</w:t>
            </w:r>
          </w:p>
        </w:tc>
        <w:tc>
          <w:tcPr>
            <w:tcW w:w="1710" w:type="dxa"/>
            <w:tcBorders>
              <w:top w:val="single" w:sz="18" w:space="0" w:color="auto"/>
              <w:left w:val="single" w:sz="18" w:space="0" w:color="auto"/>
              <w:bottom w:val="single" w:sz="18" w:space="0" w:color="auto"/>
              <w:right w:val="single" w:sz="18" w:space="0" w:color="auto"/>
            </w:tcBorders>
          </w:tcPr>
          <w:p w14:paraId="6DFE9E4A" w14:textId="77777777" w:rsidR="006309F7" w:rsidRPr="00203156" w:rsidRDefault="006309F7" w:rsidP="002D48F5">
            <w:pPr>
              <w:suppressAutoHyphens/>
              <w:spacing w:before="60" w:after="60"/>
              <w:jc w:val="center"/>
              <w:rPr>
                <w:b/>
                <w:bCs w:val="0"/>
                <w:iCs/>
              </w:rPr>
            </w:pPr>
            <w:r w:rsidRPr="00203156">
              <w:rPr>
                <w:b/>
                <w:iCs/>
              </w:rPr>
              <w:t>Index description*</w:t>
            </w:r>
          </w:p>
        </w:tc>
        <w:tc>
          <w:tcPr>
            <w:tcW w:w="1440" w:type="dxa"/>
            <w:tcBorders>
              <w:top w:val="single" w:sz="18" w:space="0" w:color="auto"/>
              <w:left w:val="single" w:sz="18" w:space="0" w:color="auto"/>
              <w:bottom w:val="single" w:sz="18" w:space="0" w:color="auto"/>
              <w:right w:val="single" w:sz="18" w:space="0" w:color="auto"/>
            </w:tcBorders>
          </w:tcPr>
          <w:p w14:paraId="5C0B6435" w14:textId="77777777" w:rsidR="006309F7" w:rsidRPr="00203156" w:rsidRDefault="006309F7" w:rsidP="002D48F5">
            <w:pPr>
              <w:suppressAutoHyphens/>
              <w:spacing w:before="60" w:after="60"/>
              <w:jc w:val="center"/>
              <w:rPr>
                <w:b/>
                <w:bCs w:val="0"/>
                <w:iCs/>
              </w:rPr>
            </w:pPr>
            <w:r w:rsidRPr="00203156">
              <w:rPr>
                <w:b/>
                <w:iCs/>
              </w:rPr>
              <w:t>Source of index*</w:t>
            </w:r>
          </w:p>
        </w:tc>
        <w:tc>
          <w:tcPr>
            <w:tcW w:w="1440" w:type="dxa"/>
            <w:tcBorders>
              <w:top w:val="single" w:sz="18" w:space="0" w:color="auto"/>
              <w:left w:val="single" w:sz="18" w:space="0" w:color="auto"/>
              <w:bottom w:val="single" w:sz="18" w:space="0" w:color="auto"/>
              <w:right w:val="single" w:sz="18" w:space="0" w:color="auto"/>
            </w:tcBorders>
          </w:tcPr>
          <w:p w14:paraId="3C1031AD" w14:textId="77777777" w:rsidR="006309F7" w:rsidRPr="00203156" w:rsidRDefault="006309F7" w:rsidP="002D48F5">
            <w:pPr>
              <w:suppressAutoHyphens/>
              <w:spacing w:before="60" w:after="60"/>
              <w:jc w:val="center"/>
              <w:rPr>
                <w:b/>
                <w:bCs w:val="0"/>
                <w:iCs/>
              </w:rPr>
            </w:pPr>
            <w:r w:rsidRPr="00203156">
              <w:rPr>
                <w:b/>
                <w:iCs/>
              </w:rPr>
              <w:t>Base value</w:t>
            </w:r>
          </w:p>
          <w:p w14:paraId="544E8D51" w14:textId="77777777" w:rsidR="006309F7" w:rsidRPr="00203156" w:rsidRDefault="006309F7" w:rsidP="002D48F5">
            <w:pPr>
              <w:suppressAutoHyphens/>
              <w:spacing w:before="60" w:after="60"/>
              <w:jc w:val="center"/>
              <w:rPr>
                <w:b/>
                <w:bCs w:val="0"/>
                <w:iCs/>
              </w:rPr>
            </w:pPr>
            <w:r w:rsidRPr="00203156">
              <w:rPr>
                <w:b/>
                <w:iCs/>
              </w:rPr>
              <w:t>and date*</w:t>
            </w:r>
          </w:p>
        </w:tc>
        <w:tc>
          <w:tcPr>
            <w:tcW w:w="1800" w:type="dxa"/>
            <w:tcBorders>
              <w:top w:val="single" w:sz="18" w:space="0" w:color="auto"/>
              <w:left w:val="single" w:sz="18" w:space="0" w:color="auto"/>
              <w:bottom w:val="single" w:sz="18" w:space="0" w:color="auto"/>
              <w:right w:val="single" w:sz="18" w:space="0" w:color="auto"/>
            </w:tcBorders>
          </w:tcPr>
          <w:p w14:paraId="6490439A" w14:textId="77777777" w:rsidR="006309F7" w:rsidRPr="00203156" w:rsidRDefault="006309F7" w:rsidP="002D48F5">
            <w:pPr>
              <w:suppressAutoHyphens/>
              <w:spacing w:before="60" w:after="60"/>
              <w:jc w:val="center"/>
              <w:rPr>
                <w:b/>
                <w:bCs w:val="0"/>
                <w:iCs/>
              </w:rPr>
            </w:pPr>
            <w:r w:rsidRPr="00203156">
              <w:rPr>
                <w:b/>
                <w:iCs/>
              </w:rPr>
              <w:t>Bidder’s</w:t>
            </w:r>
          </w:p>
          <w:p w14:paraId="0D7E495C" w14:textId="77777777" w:rsidR="006309F7" w:rsidRPr="00203156" w:rsidRDefault="006309F7" w:rsidP="002D48F5">
            <w:pPr>
              <w:suppressAutoHyphens/>
              <w:spacing w:before="60" w:after="60"/>
              <w:jc w:val="center"/>
              <w:rPr>
                <w:b/>
                <w:bCs w:val="0"/>
                <w:iCs/>
              </w:rPr>
            </w:pPr>
            <w:r w:rsidRPr="00203156">
              <w:rPr>
                <w:b/>
                <w:iCs/>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40D0FCCE" w14:textId="77777777" w:rsidR="006309F7" w:rsidRPr="00203156" w:rsidRDefault="006309F7" w:rsidP="002D48F5">
            <w:pPr>
              <w:suppressAutoHyphens/>
              <w:spacing w:before="60" w:after="60"/>
              <w:jc w:val="center"/>
              <w:rPr>
                <w:b/>
                <w:bCs w:val="0"/>
                <w:iCs/>
              </w:rPr>
            </w:pPr>
            <w:r w:rsidRPr="00203156">
              <w:rPr>
                <w:b/>
                <w:iCs/>
              </w:rPr>
              <w:t>Bidder’s</w:t>
            </w:r>
          </w:p>
          <w:p w14:paraId="2C7F2F06" w14:textId="77777777" w:rsidR="006309F7" w:rsidRPr="00203156" w:rsidRDefault="006309F7" w:rsidP="002D48F5">
            <w:pPr>
              <w:suppressAutoHyphens/>
              <w:spacing w:before="60" w:after="60"/>
              <w:jc w:val="center"/>
              <w:rPr>
                <w:b/>
                <w:bCs w:val="0"/>
                <w:iCs/>
              </w:rPr>
            </w:pPr>
            <w:r w:rsidRPr="00203156">
              <w:rPr>
                <w:b/>
                <w:iCs/>
              </w:rPr>
              <w:t>proposed</w:t>
            </w:r>
          </w:p>
          <w:p w14:paraId="263BB7E6" w14:textId="77777777" w:rsidR="006309F7" w:rsidRPr="00203156" w:rsidRDefault="006309F7" w:rsidP="002D48F5">
            <w:pPr>
              <w:suppressAutoHyphens/>
              <w:spacing w:before="60" w:after="60"/>
              <w:jc w:val="center"/>
              <w:rPr>
                <w:b/>
                <w:bCs w:val="0"/>
                <w:iCs/>
              </w:rPr>
            </w:pPr>
            <w:r w:rsidRPr="00203156">
              <w:rPr>
                <w:b/>
                <w:iCs/>
              </w:rPr>
              <w:t>weighting</w:t>
            </w:r>
          </w:p>
        </w:tc>
      </w:tr>
      <w:tr w:rsidR="006309F7" w:rsidRPr="00203156" w14:paraId="393D90E7" w14:textId="77777777">
        <w:trPr>
          <w:cantSplit/>
        </w:trPr>
        <w:tc>
          <w:tcPr>
            <w:tcW w:w="1170" w:type="dxa"/>
            <w:tcBorders>
              <w:top w:val="single" w:sz="18" w:space="0" w:color="auto"/>
              <w:left w:val="single" w:sz="2" w:space="0" w:color="auto"/>
              <w:bottom w:val="single" w:sz="2" w:space="0" w:color="auto"/>
              <w:right w:val="single" w:sz="2" w:space="0" w:color="auto"/>
            </w:tcBorders>
          </w:tcPr>
          <w:p w14:paraId="1FC13062" w14:textId="77777777" w:rsidR="006309F7" w:rsidRPr="00203156"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14:paraId="5169D94C" w14:textId="77777777" w:rsidR="006309F7" w:rsidRPr="00203156" w:rsidRDefault="006309F7" w:rsidP="002D48F5">
            <w:pPr>
              <w:pStyle w:val="TOAHeading"/>
              <w:tabs>
                <w:tab w:val="clear" w:pos="9000"/>
                <w:tab w:val="clear" w:pos="9360"/>
              </w:tabs>
              <w:spacing w:before="60" w:after="60"/>
            </w:pPr>
            <w:r w:rsidRPr="00203156">
              <w:t>Nonadjustable</w:t>
            </w:r>
          </w:p>
        </w:tc>
        <w:tc>
          <w:tcPr>
            <w:tcW w:w="1440" w:type="dxa"/>
            <w:tcBorders>
              <w:top w:val="single" w:sz="18" w:space="0" w:color="auto"/>
              <w:left w:val="single" w:sz="2" w:space="0" w:color="auto"/>
              <w:bottom w:val="single" w:sz="2" w:space="0" w:color="auto"/>
              <w:right w:val="single" w:sz="2" w:space="0" w:color="auto"/>
            </w:tcBorders>
          </w:tcPr>
          <w:p w14:paraId="64C20D34" w14:textId="77777777" w:rsidR="006309F7" w:rsidRPr="00203156" w:rsidRDefault="006309F7" w:rsidP="002D48F5">
            <w:pPr>
              <w:suppressAutoHyphens/>
              <w:spacing w:before="60" w:after="60"/>
              <w:jc w:val="center"/>
              <w:rPr>
                <w:sz w:val="18"/>
              </w:rPr>
            </w:pPr>
            <w:r w:rsidRPr="00203156">
              <w:rPr>
                <w:sz w:val="18"/>
              </w:rPr>
              <w:t>—</w:t>
            </w:r>
          </w:p>
        </w:tc>
        <w:tc>
          <w:tcPr>
            <w:tcW w:w="1440" w:type="dxa"/>
            <w:tcBorders>
              <w:top w:val="single" w:sz="18" w:space="0" w:color="auto"/>
              <w:left w:val="single" w:sz="2" w:space="0" w:color="auto"/>
              <w:bottom w:val="single" w:sz="2" w:space="0" w:color="auto"/>
              <w:right w:val="single" w:sz="2" w:space="0" w:color="auto"/>
            </w:tcBorders>
          </w:tcPr>
          <w:p w14:paraId="03816082" w14:textId="77777777" w:rsidR="006309F7" w:rsidRPr="00203156" w:rsidRDefault="006309F7" w:rsidP="002D48F5">
            <w:pPr>
              <w:suppressAutoHyphens/>
              <w:spacing w:before="60" w:after="60"/>
              <w:jc w:val="center"/>
              <w:rPr>
                <w:sz w:val="18"/>
              </w:rPr>
            </w:pPr>
            <w:r w:rsidRPr="00203156">
              <w:rPr>
                <w:sz w:val="18"/>
              </w:rPr>
              <w:t>—</w:t>
            </w:r>
          </w:p>
        </w:tc>
        <w:tc>
          <w:tcPr>
            <w:tcW w:w="1800" w:type="dxa"/>
            <w:tcBorders>
              <w:top w:val="single" w:sz="18" w:space="0" w:color="auto"/>
              <w:left w:val="single" w:sz="2" w:space="0" w:color="auto"/>
              <w:bottom w:val="single" w:sz="18" w:space="0" w:color="auto"/>
              <w:right w:val="single" w:sz="2" w:space="0" w:color="auto"/>
            </w:tcBorders>
          </w:tcPr>
          <w:p w14:paraId="155FFBD3" w14:textId="77777777" w:rsidR="006309F7" w:rsidRPr="00203156" w:rsidRDefault="006309F7" w:rsidP="002D48F5">
            <w:pPr>
              <w:suppressAutoHyphens/>
              <w:spacing w:before="60" w:after="60"/>
              <w:jc w:val="center"/>
              <w:rPr>
                <w:sz w:val="18"/>
              </w:rPr>
            </w:pPr>
            <w:r w:rsidRPr="00203156">
              <w:rPr>
                <w:sz w:val="18"/>
              </w:rPr>
              <w:t>—</w:t>
            </w:r>
          </w:p>
        </w:tc>
        <w:tc>
          <w:tcPr>
            <w:tcW w:w="1530" w:type="dxa"/>
            <w:tcBorders>
              <w:top w:val="single" w:sz="18" w:space="0" w:color="auto"/>
              <w:left w:val="single" w:sz="2" w:space="0" w:color="auto"/>
              <w:bottom w:val="single" w:sz="18" w:space="0" w:color="auto"/>
              <w:right w:val="single" w:sz="2" w:space="0" w:color="auto"/>
            </w:tcBorders>
          </w:tcPr>
          <w:p w14:paraId="1E4C81A8" w14:textId="77777777" w:rsidR="006309F7" w:rsidRPr="00203156" w:rsidRDefault="006309F7" w:rsidP="002D48F5">
            <w:pPr>
              <w:tabs>
                <w:tab w:val="left" w:pos="1055"/>
              </w:tabs>
              <w:suppressAutoHyphens/>
              <w:spacing w:before="60" w:after="60"/>
            </w:pPr>
            <w:r w:rsidRPr="00203156">
              <w:t xml:space="preserve">A:  </w:t>
            </w:r>
            <w:r w:rsidRPr="00203156">
              <w:rPr>
                <w:u w:val="single"/>
              </w:rPr>
              <w:tab/>
            </w:r>
            <w:r w:rsidRPr="00203156">
              <w:t>*</w:t>
            </w:r>
          </w:p>
          <w:p w14:paraId="7816BFC0" w14:textId="77777777" w:rsidR="006309F7" w:rsidRPr="00203156" w:rsidRDefault="006309F7" w:rsidP="002D48F5">
            <w:pPr>
              <w:tabs>
                <w:tab w:val="left" w:pos="1055"/>
              </w:tabs>
              <w:suppressAutoHyphens/>
              <w:spacing w:before="60" w:after="60"/>
            </w:pPr>
            <w:r w:rsidRPr="00203156">
              <w:t xml:space="preserve">B:  </w:t>
            </w:r>
            <w:r w:rsidRPr="00203156">
              <w:rPr>
                <w:u w:val="single"/>
              </w:rPr>
              <w:tab/>
            </w:r>
          </w:p>
          <w:p w14:paraId="1BC73205" w14:textId="77777777" w:rsidR="006309F7" w:rsidRPr="00203156" w:rsidRDefault="006309F7" w:rsidP="002D48F5">
            <w:pPr>
              <w:tabs>
                <w:tab w:val="left" w:pos="1055"/>
              </w:tabs>
              <w:suppressAutoHyphens/>
              <w:spacing w:before="60" w:after="60"/>
            </w:pPr>
            <w:r w:rsidRPr="00203156">
              <w:t xml:space="preserve">C:  </w:t>
            </w:r>
            <w:r w:rsidRPr="00203156">
              <w:rPr>
                <w:u w:val="single"/>
              </w:rPr>
              <w:tab/>
            </w:r>
          </w:p>
          <w:p w14:paraId="43D6BAAA" w14:textId="77777777" w:rsidR="006309F7" w:rsidRPr="00203156" w:rsidRDefault="006309F7" w:rsidP="002D48F5">
            <w:pPr>
              <w:tabs>
                <w:tab w:val="left" w:pos="1055"/>
              </w:tabs>
              <w:suppressAutoHyphens/>
              <w:spacing w:before="60" w:after="60"/>
            </w:pPr>
            <w:r w:rsidRPr="00203156">
              <w:t xml:space="preserve">D:  </w:t>
            </w:r>
            <w:r w:rsidRPr="00203156">
              <w:rPr>
                <w:u w:val="single"/>
              </w:rPr>
              <w:tab/>
            </w:r>
          </w:p>
          <w:p w14:paraId="1FC3E539" w14:textId="77777777" w:rsidR="006309F7" w:rsidRPr="00203156" w:rsidRDefault="006309F7" w:rsidP="002D48F5">
            <w:pPr>
              <w:tabs>
                <w:tab w:val="left" w:pos="1055"/>
              </w:tabs>
              <w:suppressAutoHyphens/>
              <w:spacing w:before="60" w:after="60"/>
              <w:rPr>
                <w:sz w:val="18"/>
              </w:rPr>
            </w:pPr>
            <w:r w:rsidRPr="00203156">
              <w:t xml:space="preserve">E:  </w:t>
            </w:r>
            <w:r w:rsidRPr="00203156">
              <w:rPr>
                <w:u w:val="single"/>
              </w:rPr>
              <w:tab/>
            </w:r>
          </w:p>
        </w:tc>
      </w:tr>
      <w:tr w:rsidR="006309F7" w:rsidRPr="00203156" w14:paraId="1157C4A9" w14:textId="77777777">
        <w:trPr>
          <w:cantSplit/>
        </w:trPr>
        <w:tc>
          <w:tcPr>
            <w:tcW w:w="1170" w:type="dxa"/>
            <w:tcBorders>
              <w:top w:val="single" w:sz="2" w:space="0" w:color="auto"/>
            </w:tcBorders>
          </w:tcPr>
          <w:p w14:paraId="09ECB58E" w14:textId="77777777" w:rsidR="006309F7" w:rsidRPr="00203156" w:rsidRDefault="006309F7" w:rsidP="002D48F5">
            <w:pPr>
              <w:suppressAutoHyphens/>
              <w:spacing w:before="60" w:after="60"/>
              <w:rPr>
                <w:b/>
                <w:bCs w:val="0"/>
                <w:sz w:val="20"/>
              </w:rPr>
            </w:pPr>
          </w:p>
        </w:tc>
        <w:tc>
          <w:tcPr>
            <w:tcW w:w="1710" w:type="dxa"/>
            <w:tcBorders>
              <w:top w:val="single" w:sz="2" w:space="0" w:color="auto"/>
            </w:tcBorders>
          </w:tcPr>
          <w:p w14:paraId="58FDAE93" w14:textId="77777777" w:rsidR="006309F7" w:rsidRPr="00203156" w:rsidRDefault="006309F7" w:rsidP="002D48F5">
            <w:pPr>
              <w:suppressAutoHyphens/>
              <w:spacing w:before="60" w:after="60"/>
              <w:rPr>
                <w:b/>
                <w:bCs w:val="0"/>
                <w:sz w:val="20"/>
              </w:rPr>
            </w:pPr>
          </w:p>
        </w:tc>
        <w:tc>
          <w:tcPr>
            <w:tcW w:w="1440" w:type="dxa"/>
            <w:tcBorders>
              <w:top w:val="single" w:sz="2" w:space="0" w:color="auto"/>
            </w:tcBorders>
          </w:tcPr>
          <w:p w14:paraId="171F1AC4" w14:textId="77777777" w:rsidR="006309F7" w:rsidRPr="00203156" w:rsidRDefault="006309F7" w:rsidP="002D48F5">
            <w:pPr>
              <w:suppressAutoHyphens/>
              <w:spacing w:before="60" w:after="60"/>
              <w:rPr>
                <w:b/>
                <w:bCs w:val="0"/>
                <w:sz w:val="20"/>
              </w:rPr>
            </w:pPr>
          </w:p>
        </w:tc>
        <w:tc>
          <w:tcPr>
            <w:tcW w:w="1440" w:type="dxa"/>
            <w:tcBorders>
              <w:top w:val="single" w:sz="2" w:space="0" w:color="auto"/>
              <w:right w:val="single" w:sz="18" w:space="0" w:color="auto"/>
            </w:tcBorders>
          </w:tcPr>
          <w:p w14:paraId="1F52911F" w14:textId="77777777" w:rsidR="006309F7" w:rsidRPr="00203156" w:rsidRDefault="006309F7" w:rsidP="002D48F5">
            <w:pPr>
              <w:suppressAutoHyphens/>
              <w:spacing w:before="60" w:after="60"/>
              <w:rPr>
                <w:b/>
                <w:bCs w:val="0"/>
                <w:sz w:val="20"/>
              </w:rPr>
            </w:pPr>
            <w:r w:rsidRPr="00203156">
              <w:rPr>
                <w:b/>
                <w:sz w:val="20"/>
              </w:rPr>
              <w:t>Total</w:t>
            </w:r>
          </w:p>
        </w:tc>
        <w:tc>
          <w:tcPr>
            <w:tcW w:w="1800" w:type="dxa"/>
            <w:tcBorders>
              <w:top w:val="single" w:sz="18" w:space="0" w:color="auto"/>
              <w:left w:val="single" w:sz="18" w:space="0" w:color="auto"/>
              <w:bottom w:val="single" w:sz="18" w:space="0" w:color="auto"/>
              <w:right w:val="single" w:sz="18" w:space="0" w:color="auto"/>
            </w:tcBorders>
          </w:tcPr>
          <w:p w14:paraId="3D96036A" w14:textId="77777777" w:rsidR="006309F7" w:rsidRPr="00203156" w:rsidRDefault="006309F7" w:rsidP="002D48F5">
            <w:pPr>
              <w:suppressAutoHyphens/>
              <w:spacing w:before="60" w:after="60"/>
              <w:rPr>
                <w:b/>
                <w:bCs w:val="0"/>
                <w:sz w:val="20"/>
              </w:rPr>
            </w:pPr>
          </w:p>
        </w:tc>
        <w:tc>
          <w:tcPr>
            <w:tcW w:w="1530" w:type="dxa"/>
            <w:tcBorders>
              <w:top w:val="single" w:sz="18" w:space="0" w:color="auto"/>
              <w:left w:val="single" w:sz="18" w:space="0" w:color="auto"/>
              <w:bottom w:val="single" w:sz="18" w:space="0" w:color="auto"/>
              <w:right w:val="single" w:sz="18" w:space="0" w:color="auto"/>
            </w:tcBorders>
          </w:tcPr>
          <w:p w14:paraId="3F0DD957" w14:textId="77777777" w:rsidR="006309F7" w:rsidRPr="00203156" w:rsidRDefault="006309F7" w:rsidP="002D48F5">
            <w:pPr>
              <w:tabs>
                <w:tab w:val="decimal" w:pos="695"/>
              </w:tabs>
              <w:suppressAutoHyphens/>
              <w:spacing w:before="60" w:after="60"/>
              <w:rPr>
                <w:b/>
                <w:bCs w:val="0"/>
                <w:sz w:val="20"/>
              </w:rPr>
            </w:pPr>
            <w:r w:rsidRPr="00203156">
              <w:rPr>
                <w:b/>
                <w:sz w:val="20"/>
              </w:rPr>
              <w:t>1.00</w:t>
            </w:r>
          </w:p>
        </w:tc>
      </w:tr>
    </w:tbl>
    <w:p w14:paraId="6F204A01" w14:textId="77777777" w:rsidR="006309F7" w:rsidRPr="00203156" w:rsidRDefault="006309F7" w:rsidP="002D48F5">
      <w:pPr>
        <w:suppressAutoHyphens/>
        <w:spacing w:before="240" w:after="240"/>
      </w:pPr>
    </w:p>
    <w:p w14:paraId="44C3F48F" w14:textId="77777777" w:rsidR="006309F7" w:rsidRPr="00203156" w:rsidRDefault="00D94404" w:rsidP="002D48F5">
      <w:pPr>
        <w:suppressAutoHyphens/>
        <w:spacing w:before="240" w:after="240"/>
      </w:pPr>
      <w:r w:rsidRPr="00203156">
        <w:t>[</w:t>
      </w:r>
      <w:r w:rsidR="003155FC" w:rsidRPr="00203156">
        <w:t>* To</w:t>
      </w:r>
      <w:r w:rsidRPr="00203156">
        <w:t xml:space="preserve"> be entered by the Employer]</w:t>
      </w:r>
    </w:p>
    <w:p w14:paraId="2C89F6E1" w14:textId="77777777" w:rsidR="006309F7" w:rsidRPr="00203156" w:rsidRDefault="006309F7" w:rsidP="002D48F5">
      <w:pPr>
        <w:suppressAutoHyphens/>
        <w:spacing w:before="240" w:after="240"/>
      </w:pPr>
    </w:p>
    <w:p w14:paraId="43D0E2EA" w14:textId="77777777" w:rsidR="006309F7" w:rsidRPr="00203156" w:rsidRDefault="00D94404" w:rsidP="002D48F5">
      <w:pPr>
        <w:spacing w:before="240" w:after="240"/>
        <w:jc w:val="center"/>
        <w:rPr>
          <w:b/>
          <w:sz w:val="28"/>
          <w:szCs w:val="28"/>
        </w:rPr>
      </w:pPr>
      <w:r w:rsidRPr="00203156">
        <w:rPr>
          <w:b/>
          <w:sz w:val="28"/>
          <w:szCs w:val="28"/>
        </w:rPr>
        <w:br w:type="page"/>
        <w:t xml:space="preserve">Table B.  </w:t>
      </w:r>
      <w:r w:rsidR="006309F7" w:rsidRPr="00203156">
        <w:rPr>
          <w:b/>
          <w:sz w:val="28"/>
          <w:szCs w:val="28"/>
        </w:rPr>
        <w:t>Foreign Currency</w:t>
      </w:r>
    </w:p>
    <w:p w14:paraId="3F9E084B" w14:textId="77777777" w:rsidR="006309F7" w:rsidRPr="00203156" w:rsidRDefault="006309F7" w:rsidP="002D48F5">
      <w:pPr>
        <w:tabs>
          <w:tab w:val="left" w:pos="7200"/>
        </w:tabs>
        <w:suppressAutoHyphens/>
        <w:spacing w:before="240" w:after="240"/>
        <w:rPr>
          <w:sz w:val="18"/>
        </w:rPr>
      </w:pPr>
      <w:r w:rsidRPr="00203156">
        <w:rPr>
          <w:b/>
        </w:rPr>
        <w:t xml:space="preserve">State type:  </w:t>
      </w:r>
      <w:r w:rsidRPr="00203156">
        <w:t>....................... [If the Bidder wishes to quote in more than one foreign currency, this table should be repeated for each foreign currency.]</w:t>
      </w:r>
    </w:p>
    <w:tbl>
      <w:tblPr>
        <w:tblW w:w="9000" w:type="dxa"/>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289"/>
        <w:gridCol w:w="1303"/>
      </w:tblGrid>
      <w:tr w:rsidR="006309F7" w:rsidRPr="00203156" w14:paraId="1BA5339A" w14:textId="77777777">
        <w:trPr>
          <w:tblHeader/>
        </w:trPr>
        <w:tc>
          <w:tcPr>
            <w:tcW w:w="857" w:type="dxa"/>
            <w:tcBorders>
              <w:top w:val="single" w:sz="18" w:space="0" w:color="auto"/>
              <w:left w:val="single" w:sz="18" w:space="0" w:color="auto"/>
              <w:bottom w:val="single" w:sz="18" w:space="0" w:color="auto"/>
              <w:right w:val="single" w:sz="18" w:space="0" w:color="auto"/>
            </w:tcBorders>
          </w:tcPr>
          <w:p w14:paraId="2CB1048E" w14:textId="77777777" w:rsidR="006309F7" w:rsidRPr="00203156" w:rsidRDefault="006309F7" w:rsidP="002D48F5">
            <w:pPr>
              <w:suppressAutoHyphens/>
              <w:spacing w:before="60" w:after="60"/>
              <w:jc w:val="center"/>
              <w:rPr>
                <w:b/>
                <w:bCs w:val="0"/>
                <w:iCs/>
              </w:rPr>
            </w:pPr>
            <w:r w:rsidRPr="00203156">
              <w:rPr>
                <w:b/>
                <w:iCs/>
              </w:rPr>
              <w:t>Index code</w:t>
            </w:r>
          </w:p>
        </w:tc>
        <w:tc>
          <w:tcPr>
            <w:tcW w:w="1735" w:type="dxa"/>
            <w:tcBorders>
              <w:top w:val="single" w:sz="18" w:space="0" w:color="auto"/>
              <w:left w:val="single" w:sz="18" w:space="0" w:color="auto"/>
              <w:bottom w:val="single" w:sz="18" w:space="0" w:color="auto"/>
              <w:right w:val="single" w:sz="18" w:space="0" w:color="auto"/>
            </w:tcBorders>
          </w:tcPr>
          <w:p w14:paraId="1E08973A" w14:textId="77777777" w:rsidR="006309F7" w:rsidRPr="00203156" w:rsidRDefault="006309F7" w:rsidP="002D48F5">
            <w:pPr>
              <w:suppressAutoHyphens/>
              <w:spacing w:before="60" w:after="60"/>
              <w:jc w:val="center"/>
              <w:rPr>
                <w:b/>
                <w:bCs w:val="0"/>
                <w:iCs/>
              </w:rPr>
            </w:pPr>
            <w:r w:rsidRPr="00203156">
              <w:rPr>
                <w:b/>
                <w:iCs/>
              </w:rPr>
              <w:t>Index description</w:t>
            </w:r>
          </w:p>
        </w:tc>
        <w:tc>
          <w:tcPr>
            <w:tcW w:w="1224" w:type="dxa"/>
            <w:tcBorders>
              <w:top w:val="single" w:sz="18" w:space="0" w:color="auto"/>
              <w:left w:val="single" w:sz="18" w:space="0" w:color="auto"/>
              <w:bottom w:val="single" w:sz="18" w:space="0" w:color="auto"/>
              <w:right w:val="single" w:sz="18" w:space="0" w:color="auto"/>
            </w:tcBorders>
          </w:tcPr>
          <w:p w14:paraId="4A9E452A" w14:textId="77777777" w:rsidR="006309F7" w:rsidRPr="00203156" w:rsidRDefault="006309F7" w:rsidP="002D48F5">
            <w:pPr>
              <w:suppressAutoHyphens/>
              <w:spacing w:before="60" w:after="60"/>
              <w:jc w:val="center"/>
              <w:rPr>
                <w:b/>
                <w:bCs w:val="0"/>
                <w:iCs/>
              </w:rPr>
            </w:pPr>
            <w:r w:rsidRPr="00203156">
              <w:rPr>
                <w:b/>
                <w:iCs/>
              </w:rPr>
              <w:t>Source of index</w:t>
            </w:r>
          </w:p>
        </w:tc>
        <w:tc>
          <w:tcPr>
            <w:tcW w:w="1152" w:type="dxa"/>
            <w:tcBorders>
              <w:top w:val="single" w:sz="18" w:space="0" w:color="auto"/>
              <w:left w:val="single" w:sz="18" w:space="0" w:color="auto"/>
              <w:bottom w:val="single" w:sz="18" w:space="0" w:color="auto"/>
              <w:right w:val="single" w:sz="18" w:space="0" w:color="auto"/>
            </w:tcBorders>
          </w:tcPr>
          <w:p w14:paraId="34D045D5" w14:textId="77777777" w:rsidR="006309F7" w:rsidRPr="00203156" w:rsidRDefault="006309F7" w:rsidP="002D48F5">
            <w:pPr>
              <w:suppressAutoHyphens/>
              <w:spacing w:before="60" w:after="60"/>
              <w:jc w:val="center"/>
              <w:rPr>
                <w:b/>
                <w:bCs w:val="0"/>
                <w:iCs/>
              </w:rPr>
            </w:pPr>
            <w:r w:rsidRPr="00203156">
              <w:rPr>
                <w:b/>
                <w:iCs/>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3513D399" w14:textId="77777777" w:rsidR="006309F7" w:rsidRPr="00203156" w:rsidRDefault="006309F7" w:rsidP="002D48F5">
            <w:pPr>
              <w:suppressAutoHyphens/>
              <w:spacing w:before="60" w:after="60"/>
              <w:jc w:val="center"/>
              <w:rPr>
                <w:b/>
                <w:bCs w:val="0"/>
                <w:iCs/>
              </w:rPr>
            </w:pPr>
            <w:r w:rsidRPr="00203156">
              <w:rPr>
                <w:b/>
                <w:iCs/>
              </w:rPr>
              <w:t>Bidder’s related source currency in type/amount</w:t>
            </w:r>
          </w:p>
        </w:tc>
        <w:tc>
          <w:tcPr>
            <w:tcW w:w="1289" w:type="dxa"/>
            <w:tcBorders>
              <w:top w:val="single" w:sz="18" w:space="0" w:color="auto"/>
              <w:left w:val="single" w:sz="18" w:space="0" w:color="auto"/>
              <w:bottom w:val="single" w:sz="18" w:space="0" w:color="auto"/>
              <w:right w:val="single" w:sz="18" w:space="0" w:color="auto"/>
            </w:tcBorders>
          </w:tcPr>
          <w:p w14:paraId="54A9588B" w14:textId="77777777" w:rsidR="006309F7" w:rsidRPr="00203156" w:rsidRDefault="006309F7" w:rsidP="002D48F5">
            <w:pPr>
              <w:suppressAutoHyphens/>
              <w:spacing w:before="60" w:after="60"/>
              <w:jc w:val="center"/>
              <w:rPr>
                <w:b/>
                <w:bCs w:val="0"/>
                <w:iCs/>
              </w:rPr>
            </w:pPr>
            <w:r w:rsidRPr="00203156">
              <w:rPr>
                <w:b/>
                <w:iCs/>
              </w:rPr>
              <w:t>Equivalent in FC1</w:t>
            </w:r>
          </w:p>
        </w:tc>
        <w:tc>
          <w:tcPr>
            <w:tcW w:w="1303" w:type="dxa"/>
            <w:tcBorders>
              <w:top w:val="single" w:sz="18" w:space="0" w:color="auto"/>
              <w:left w:val="single" w:sz="18" w:space="0" w:color="auto"/>
              <w:bottom w:val="single" w:sz="18" w:space="0" w:color="auto"/>
              <w:right w:val="single" w:sz="18" w:space="0" w:color="auto"/>
            </w:tcBorders>
          </w:tcPr>
          <w:p w14:paraId="7FB69CAA" w14:textId="77777777" w:rsidR="006309F7" w:rsidRPr="00203156" w:rsidRDefault="006309F7" w:rsidP="002D48F5">
            <w:pPr>
              <w:suppressAutoHyphens/>
              <w:spacing w:before="60" w:after="60"/>
              <w:jc w:val="center"/>
              <w:rPr>
                <w:b/>
                <w:bCs w:val="0"/>
                <w:iCs/>
              </w:rPr>
            </w:pPr>
            <w:r w:rsidRPr="00203156">
              <w:rPr>
                <w:b/>
                <w:iCs/>
              </w:rPr>
              <w:t>Bidder’s proposed weighting</w:t>
            </w:r>
          </w:p>
        </w:tc>
      </w:tr>
      <w:tr w:rsidR="006309F7" w:rsidRPr="00203156" w14:paraId="38FBFE1D" w14:textId="77777777">
        <w:trPr>
          <w:tblHeader/>
        </w:trPr>
        <w:tc>
          <w:tcPr>
            <w:tcW w:w="857" w:type="dxa"/>
            <w:tcBorders>
              <w:top w:val="single" w:sz="18" w:space="0" w:color="auto"/>
              <w:left w:val="single" w:sz="2" w:space="0" w:color="auto"/>
              <w:bottom w:val="single" w:sz="2" w:space="0" w:color="auto"/>
              <w:right w:val="single" w:sz="2" w:space="0" w:color="auto"/>
            </w:tcBorders>
          </w:tcPr>
          <w:p w14:paraId="2BB94894" w14:textId="77777777" w:rsidR="006309F7" w:rsidRPr="00203156" w:rsidRDefault="006309F7" w:rsidP="002D48F5">
            <w:pPr>
              <w:suppressAutoHyphens/>
              <w:spacing w:before="60" w:after="60"/>
              <w:rPr>
                <w:b/>
                <w:bCs w:val="0"/>
                <w:iCs/>
                <w:sz w:val="18"/>
              </w:rPr>
            </w:pPr>
          </w:p>
        </w:tc>
        <w:tc>
          <w:tcPr>
            <w:tcW w:w="1735" w:type="dxa"/>
            <w:tcBorders>
              <w:top w:val="single" w:sz="18" w:space="0" w:color="auto"/>
              <w:left w:val="single" w:sz="2" w:space="0" w:color="auto"/>
              <w:bottom w:val="single" w:sz="2" w:space="0" w:color="auto"/>
              <w:right w:val="single" w:sz="2" w:space="0" w:color="auto"/>
            </w:tcBorders>
          </w:tcPr>
          <w:p w14:paraId="7E2220FD" w14:textId="77777777" w:rsidR="006309F7" w:rsidRPr="00203156" w:rsidRDefault="006309F7" w:rsidP="002D48F5">
            <w:pPr>
              <w:pStyle w:val="TOAHeading"/>
              <w:tabs>
                <w:tab w:val="clear" w:pos="9000"/>
                <w:tab w:val="clear" w:pos="9360"/>
              </w:tabs>
              <w:spacing w:before="60" w:after="60"/>
              <w:rPr>
                <w:iCs/>
              </w:rPr>
            </w:pPr>
            <w:r w:rsidRPr="00203156">
              <w:rPr>
                <w:iCs/>
              </w:rPr>
              <w:t>Nonadjustable</w:t>
            </w:r>
          </w:p>
        </w:tc>
        <w:tc>
          <w:tcPr>
            <w:tcW w:w="1224" w:type="dxa"/>
            <w:tcBorders>
              <w:top w:val="single" w:sz="18" w:space="0" w:color="auto"/>
              <w:left w:val="single" w:sz="2" w:space="0" w:color="auto"/>
              <w:bottom w:val="single" w:sz="2" w:space="0" w:color="auto"/>
              <w:right w:val="single" w:sz="2" w:space="0" w:color="auto"/>
            </w:tcBorders>
          </w:tcPr>
          <w:p w14:paraId="7E589832" w14:textId="77777777" w:rsidR="006309F7" w:rsidRPr="00203156" w:rsidRDefault="006309F7" w:rsidP="002D48F5">
            <w:pPr>
              <w:suppressAutoHyphens/>
              <w:spacing w:before="60" w:after="60"/>
              <w:jc w:val="center"/>
              <w:rPr>
                <w:b/>
                <w:bCs w:val="0"/>
                <w:iCs/>
                <w:sz w:val="18"/>
              </w:rPr>
            </w:pPr>
            <w:r w:rsidRPr="00203156">
              <w:rPr>
                <w:b/>
                <w:iCs/>
                <w:sz w:val="18"/>
              </w:rPr>
              <w:t>—</w:t>
            </w:r>
          </w:p>
        </w:tc>
        <w:tc>
          <w:tcPr>
            <w:tcW w:w="1152" w:type="dxa"/>
            <w:tcBorders>
              <w:top w:val="single" w:sz="18" w:space="0" w:color="auto"/>
              <w:left w:val="single" w:sz="2" w:space="0" w:color="auto"/>
              <w:bottom w:val="single" w:sz="2" w:space="0" w:color="auto"/>
              <w:right w:val="single" w:sz="2" w:space="0" w:color="auto"/>
            </w:tcBorders>
          </w:tcPr>
          <w:p w14:paraId="27D3B3F8" w14:textId="77777777" w:rsidR="006309F7" w:rsidRPr="00203156" w:rsidRDefault="006309F7" w:rsidP="002D48F5">
            <w:pPr>
              <w:suppressAutoHyphens/>
              <w:spacing w:before="60" w:after="60"/>
              <w:jc w:val="center"/>
              <w:rPr>
                <w:b/>
                <w:bCs w:val="0"/>
                <w:iCs/>
                <w:sz w:val="18"/>
              </w:rPr>
            </w:pPr>
            <w:r w:rsidRPr="00203156">
              <w:rPr>
                <w:b/>
                <w:iCs/>
                <w:sz w:val="18"/>
              </w:rPr>
              <w:t>—</w:t>
            </w:r>
          </w:p>
        </w:tc>
        <w:tc>
          <w:tcPr>
            <w:tcW w:w="1440" w:type="dxa"/>
            <w:tcBorders>
              <w:top w:val="single" w:sz="18" w:space="0" w:color="auto"/>
              <w:left w:val="single" w:sz="2" w:space="0" w:color="auto"/>
              <w:bottom w:val="single" w:sz="2" w:space="0" w:color="auto"/>
              <w:right w:val="single" w:sz="2" w:space="0" w:color="auto"/>
            </w:tcBorders>
          </w:tcPr>
          <w:p w14:paraId="7FAC0A08" w14:textId="77777777" w:rsidR="006309F7" w:rsidRPr="00203156" w:rsidRDefault="006309F7" w:rsidP="002D48F5">
            <w:pPr>
              <w:suppressAutoHyphens/>
              <w:spacing w:before="60" w:after="60"/>
              <w:jc w:val="center"/>
              <w:rPr>
                <w:b/>
                <w:bCs w:val="0"/>
                <w:iCs/>
                <w:sz w:val="18"/>
              </w:rPr>
            </w:pPr>
            <w:r w:rsidRPr="00203156">
              <w:rPr>
                <w:b/>
                <w:iCs/>
                <w:sz w:val="18"/>
              </w:rPr>
              <w:t>—</w:t>
            </w:r>
          </w:p>
        </w:tc>
        <w:tc>
          <w:tcPr>
            <w:tcW w:w="1289" w:type="dxa"/>
            <w:tcBorders>
              <w:top w:val="single" w:sz="18" w:space="0" w:color="auto"/>
              <w:left w:val="single" w:sz="2" w:space="0" w:color="auto"/>
              <w:bottom w:val="single" w:sz="18" w:space="0" w:color="auto"/>
              <w:right w:val="single" w:sz="2" w:space="0" w:color="auto"/>
            </w:tcBorders>
          </w:tcPr>
          <w:p w14:paraId="0609C60D" w14:textId="77777777" w:rsidR="006309F7" w:rsidRPr="00203156" w:rsidRDefault="006309F7" w:rsidP="002D48F5">
            <w:pPr>
              <w:suppressAutoHyphens/>
              <w:spacing w:before="60" w:after="60"/>
              <w:rPr>
                <w:b/>
                <w:bCs w:val="0"/>
                <w:iCs/>
                <w:sz w:val="18"/>
              </w:rPr>
            </w:pPr>
          </w:p>
        </w:tc>
        <w:tc>
          <w:tcPr>
            <w:tcW w:w="1303" w:type="dxa"/>
            <w:tcBorders>
              <w:top w:val="single" w:sz="18" w:space="0" w:color="auto"/>
              <w:left w:val="single" w:sz="2" w:space="0" w:color="auto"/>
              <w:bottom w:val="single" w:sz="18" w:space="0" w:color="auto"/>
              <w:right w:val="single" w:sz="2" w:space="0" w:color="auto"/>
            </w:tcBorders>
          </w:tcPr>
          <w:p w14:paraId="3FFF9EFD" w14:textId="77777777" w:rsidR="006309F7" w:rsidRPr="00203156" w:rsidRDefault="006309F7" w:rsidP="002D48F5">
            <w:pPr>
              <w:tabs>
                <w:tab w:val="left" w:pos="1055"/>
              </w:tabs>
              <w:suppressAutoHyphens/>
              <w:spacing w:before="60" w:after="60"/>
              <w:rPr>
                <w:b/>
                <w:bCs w:val="0"/>
                <w:iCs/>
                <w:sz w:val="18"/>
              </w:rPr>
            </w:pPr>
            <w:r w:rsidRPr="00203156">
              <w:rPr>
                <w:b/>
                <w:iCs/>
                <w:sz w:val="18"/>
              </w:rPr>
              <w:t xml:space="preserve">A:  </w:t>
            </w:r>
            <w:r w:rsidR="00B00AE0" w:rsidRPr="00203156">
              <w:rPr>
                <w:b/>
                <w:iCs/>
                <w:sz w:val="18"/>
                <w:u w:val="single"/>
              </w:rPr>
              <w:t>________</w:t>
            </w:r>
            <w:r w:rsidRPr="00203156">
              <w:rPr>
                <w:b/>
                <w:iCs/>
                <w:sz w:val="18"/>
              </w:rPr>
              <w:t>*</w:t>
            </w:r>
          </w:p>
          <w:p w14:paraId="4C832793" w14:textId="77777777" w:rsidR="006309F7" w:rsidRPr="00203156" w:rsidRDefault="006309F7" w:rsidP="002D48F5">
            <w:pPr>
              <w:tabs>
                <w:tab w:val="left" w:pos="1055"/>
              </w:tabs>
              <w:suppressAutoHyphens/>
              <w:spacing w:before="60" w:after="60"/>
              <w:rPr>
                <w:b/>
                <w:bCs w:val="0"/>
                <w:iCs/>
                <w:sz w:val="18"/>
              </w:rPr>
            </w:pPr>
          </w:p>
          <w:p w14:paraId="5E92202C" w14:textId="77777777" w:rsidR="006309F7" w:rsidRPr="00203156" w:rsidRDefault="006309F7" w:rsidP="002D48F5">
            <w:pPr>
              <w:tabs>
                <w:tab w:val="left" w:pos="1055"/>
              </w:tabs>
              <w:suppressAutoHyphens/>
              <w:spacing w:before="60" w:after="60"/>
              <w:rPr>
                <w:b/>
                <w:bCs w:val="0"/>
                <w:iCs/>
                <w:sz w:val="18"/>
              </w:rPr>
            </w:pPr>
            <w:r w:rsidRPr="00203156">
              <w:rPr>
                <w:b/>
                <w:iCs/>
                <w:sz w:val="18"/>
              </w:rPr>
              <w:t xml:space="preserve">B:  </w:t>
            </w:r>
            <w:r w:rsidRPr="00203156">
              <w:rPr>
                <w:b/>
                <w:iCs/>
                <w:sz w:val="18"/>
                <w:u w:val="single"/>
              </w:rPr>
              <w:tab/>
            </w:r>
          </w:p>
          <w:p w14:paraId="26E915CC" w14:textId="77777777" w:rsidR="006309F7" w:rsidRPr="00203156" w:rsidRDefault="006309F7" w:rsidP="002D48F5">
            <w:pPr>
              <w:tabs>
                <w:tab w:val="left" w:pos="1055"/>
              </w:tabs>
              <w:suppressAutoHyphens/>
              <w:spacing w:before="60" w:after="60"/>
              <w:rPr>
                <w:b/>
                <w:bCs w:val="0"/>
                <w:iCs/>
                <w:sz w:val="18"/>
              </w:rPr>
            </w:pPr>
          </w:p>
          <w:p w14:paraId="56F5F678" w14:textId="77777777" w:rsidR="006309F7" w:rsidRPr="00203156" w:rsidRDefault="006309F7" w:rsidP="002D48F5">
            <w:pPr>
              <w:tabs>
                <w:tab w:val="left" w:pos="1055"/>
              </w:tabs>
              <w:suppressAutoHyphens/>
              <w:spacing w:before="60" w:after="60"/>
              <w:rPr>
                <w:b/>
                <w:bCs w:val="0"/>
                <w:iCs/>
                <w:sz w:val="18"/>
              </w:rPr>
            </w:pPr>
            <w:r w:rsidRPr="00203156">
              <w:rPr>
                <w:b/>
                <w:iCs/>
                <w:sz w:val="18"/>
              </w:rPr>
              <w:t xml:space="preserve">C:  </w:t>
            </w:r>
            <w:r w:rsidRPr="00203156">
              <w:rPr>
                <w:b/>
                <w:iCs/>
                <w:sz w:val="18"/>
                <w:u w:val="single"/>
              </w:rPr>
              <w:tab/>
            </w:r>
          </w:p>
          <w:p w14:paraId="34FD3EBF" w14:textId="77777777" w:rsidR="006309F7" w:rsidRPr="00203156" w:rsidRDefault="006309F7" w:rsidP="002D48F5">
            <w:pPr>
              <w:tabs>
                <w:tab w:val="left" w:pos="1055"/>
              </w:tabs>
              <w:suppressAutoHyphens/>
              <w:spacing w:before="60" w:after="60"/>
              <w:rPr>
                <w:b/>
                <w:bCs w:val="0"/>
                <w:iCs/>
                <w:sz w:val="18"/>
              </w:rPr>
            </w:pPr>
          </w:p>
          <w:p w14:paraId="725D0777" w14:textId="77777777" w:rsidR="006309F7" w:rsidRPr="00203156" w:rsidRDefault="006309F7" w:rsidP="002D48F5">
            <w:pPr>
              <w:tabs>
                <w:tab w:val="left" w:pos="1055"/>
              </w:tabs>
              <w:suppressAutoHyphens/>
              <w:spacing w:before="60" w:after="60"/>
              <w:rPr>
                <w:b/>
                <w:bCs w:val="0"/>
                <w:iCs/>
                <w:sz w:val="18"/>
              </w:rPr>
            </w:pPr>
            <w:r w:rsidRPr="00203156">
              <w:rPr>
                <w:b/>
                <w:iCs/>
                <w:sz w:val="18"/>
              </w:rPr>
              <w:t xml:space="preserve">D:  </w:t>
            </w:r>
            <w:r w:rsidRPr="00203156">
              <w:rPr>
                <w:b/>
                <w:iCs/>
                <w:sz w:val="18"/>
                <w:u w:val="single"/>
              </w:rPr>
              <w:tab/>
            </w:r>
          </w:p>
          <w:p w14:paraId="75F45783" w14:textId="77777777" w:rsidR="006309F7" w:rsidRPr="00203156" w:rsidRDefault="006309F7" w:rsidP="002D48F5">
            <w:pPr>
              <w:tabs>
                <w:tab w:val="left" w:pos="1055"/>
              </w:tabs>
              <w:suppressAutoHyphens/>
              <w:spacing w:before="60" w:after="60"/>
              <w:rPr>
                <w:b/>
                <w:bCs w:val="0"/>
                <w:iCs/>
                <w:sz w:val="18"/>
              </w:rPr>
            </w:pPr>
          </w:p>
          <w:p w14:paraId="39CE4363" w14:textId="77777777" w:rsidR="006309F7" w:rsidRPr="00203156" w:rsidRDefault="006309F7" w:rsidP="002D48F5">
            <w:pPr>
              <w:tabs>
                <w:tab w:val="left" w:pos="1055"/>
              </w:tabs>
              <w:suppressAutoHyphens/>
              <w:spacing w:before="60" w:after="60"/>
              <w:rPr>
                <w:b/>
                <w:bCs w:val="0"/>
                <w:iCs/>
                <w:sz w:val="18"/>
              </w:rPr>
            </w:pPr>
            <w:r w:rsidRPr="00203156">
              <w:rPr>
                <w:b/>
                <w:iCs/>
                <w:sz w:val="18"/>
              </w:rPr>
              <w:t xml:space="preserve">E:  </w:t>
            </w:r>
            <w:r w:rsidRPr="00203156">
              <w:rPr>
                <w:b/>
                <w:iCs/>
                <w:sz w:val="18"/>
                <w:u w:val="single"/>
              </w:rPr>
              <w:tab/>
            </w:r>
          </w:p>
        </w:tc>
      </w:tr>
      <w:tr w:rsidR="006309F7" w:rsidRPr="00203156" w14:paraId="2FCEBB6F" w14:textId="77777777">
        <w:trPr>
          <w:tblHeader/>
        </w:trPr>
        <w:tc>
          <w:tcPr>
            <w:tcW w:w="857" w:type="dxa"/>
            <w:tcBorders>
              <w:top w:val="single" w:sz="2" w:space="0" w:color="auto"/>
            </w:tcBorders>
          </w:tcPr>
          <w:p w14:paraId="36506D83" w14:textId="77777777" w:rsidR="006309F7" w:rsidRPr="00203156" w:rsidRDefault="006309F7" w:rsidP="002D48F5">
            <w:pPr>
              <w:suppressAutoHyphens/>
              <w:spacing w:before="60" w:after="60"/>
              <w:rPr>
                <w:b/>
                <w:bCs w:val="0"/>
                <w:sz w:val="18"/>
              </w:rPr>
            </w:pPr>
          </w:p>
        </w:tc>
        <w:tc>
          <w:tcPr>
            <w:tcW w:w="1735" w:type="dxa"/>
            <w:tcBorders>
              <w:top w:val="single" w:sz="2" w:space="0" w:color="auto"/>
            </w:tcBorders>
          </w:tcPr>
          <w:p w14:paraId="4685FF4D" w14:textId="77777777" w:rsidR="006309F7" w:rsidRPr="00203156" w:rsidRDefault="006309F7" w:rsidP="002D48F5">
            <w:pPr>
              <w:suppressAutoHyphens/>
              <w:spacing w:before="60" w:after="60"/>
              <w:rPr>
                <w:b/>
                <w:bCs w:val="0"/>
                <w:sz w:val="18"/>
              </w:rPr>
            </w:pPr>
          </w:p>
        </w:tc>
        <w:tc>
          <w:tcPr>
            <w:tcW w:w="1224" w:type="dxa"/>
            <w:tcBorders>
              <w:top w:val="single" w:sz="2" w:space="0" w:color="auto"/>
            </w:tcBorders>
          </w:tcPr>
          <w:p w14:paraId="1D9FF61B" w14:textId="77777777" w:rsidR="006309F7" w:rsidRPr="00203156" w:rsidRDefault="006309F7" w:rsidP="002D48F5">
            <w:pPr>
              <w:suppressAutoHyphens/>
              <w:spacing w:before="60" w:after="60"/>
              <w:rPr>
                <w:b/>
                <w:bCs w:val="0"/>
                <w:sz w:val="18"/>
              </w:rPr>
            </w:pPr>
          </w:p>
        </w:tc>
        <w:tc>
          <w:tcPr>
            <w:tcW w:w="1152" w:type="dxa"/>
            <w:tcBorders>
              <w:top w:val="single" w:sz="2" w:space="0" w:color="auto"/>
            </w:tcBorders>
          </w:tcPr>
          <w:p w14:paraId="1CB12814" w14:textId="77777777" w:rsidR="006309F7" w:rsidRPr="00203156" w:rsidRDefault="006309F7" w:rsidP="002D48F5">
            <w:pPr>
              <w:suppressAutoHyphens/>
              <w:spacing w:before="60" w:after="60"/>
              <w:rPr>
                <w:b/>
                <w:bCs w:val="0"/>
                <w:sz w:val="18"/>
              </w:rPr>
            </w:pPr>
          </w:p>
        </w:tc>
        <w:tc>
          <w:tcPr>
            <w:tcW w:w="1440" w:type="dxa"/>
            <w:tcBorders>
              <w:top w:val="single" w:sz="2" w:space="0" w:color="auto"/>
              <w:right w:val="single" w:sz="18" w:space="0" w:color="auto"/>
            </w:tcBorders>
          </w:tcPr>
          <w:p w14:paraId="535B3891" w14:textId="77777777" w:rsidR="006309F7" w:rsidRPr="00203156" w:rsidRDefault="006309F7" w:rsidP="002D48F5">
            <w:pPr>
              <w:suppressAutoHyphens/>
              <w:spacing w:before="60" w:after="60"/>
              <w:rPr>
                <w:b/>
                <w:bCs w:val="0"/>
                <w:sz w:val="18"/>
              </w:rPr>
            </w:pPr>
            <w:r w:rsidRPr="00203156">
              <w:rPr>
                <w:b/>
                <w:sz w:val="18"/>
              </w:rPr>
              <w:t>Total</w:t>
            </w:r>
          </w:p>
        </w:tc>
        <w:tc>
          <w:tcPr>
            <w:tcW w:w="1289" w:type="dxa"/>
            <w:tcBorders>
              <w:top w:val="single" w:sz="18" w:space="0" w:color="auto"/>
              <w:left w:val="single" w:sz="18" w:space="0" w:color="auto"/>
              <w:bottom w:val="single" w:sz="18" w:space="0" w:color="auto"/>
              <w:right w:val="single" w:sz="18" w:space="0" w:color="auto"/>
            </w:tcBorders>
          </w:tcPr>
          <w:p w14:paraId="6D960071" w14:textId="77777777" w:rsidR="006309F7" w:rsidRPr="00203156" w:rsidRDefault="006309F7" w:rsidP="002D48F5">
            <w:pPr>
              <w:suppressAutoHyphens/>
              <w:spacing w:before="60" w:after="60"/>
              <w:rPr>
                <w:b/>
                <w:bCs w:val="0"/>
                <w:sz w:val="18"/>
              </w:rPr>
            </w:pPr>
          </w:p>
        </w:tc>
        <w:tc>
          <w:tcPr>
            <w:tcW w:w="1303" w:type="dxa"/>
            <w:tcBorders>
              <w:top w:val="single" w:sz="18" w:space="0" w:color="auto"/>
              <w:left w:val="single" w:sz="18" w:space="0" w:color="auto"/>
              <w:bottom w:val="single" w:sz="18" w:space="0" w:color="auto"/>
              <w:right w:val="single" w:sz="18" w:space="0" w:color="auto"/>
            </w:tcBorders>
          </w:tcPr>
          <w:p w14:paraId="2E9BF33A" w14:textId="77777777" w:rsidR="006309F7" w:rsidRPr="00203156" w:rsidRDefault="006309F7" w:rsidP="002D48F5">
            <w:pPr>
              <w:tabs>
                <w:tab w:val="decimal" w:pos="695"/>
              </w:tabs>
              <w:suppressAutoHyphens/>
              <w:spacing w:before="60" w:after="60"/>
              <w:rPr>
                <w:b/>
                <w:bCs w:val="0"/>
                <w:sz w:val="18"/>
              </w:rPr>
            </w:pPr>
            <w:r w:rsidRPr="00203156">
              <w:rPr>
                <w:b/>
                <w:sz w:val="18"/>
              </w:rPr>
              <w:t>1.00</w:t>
            </w:r>
          </w:p>
        </w:tc>
      </w:tr>
    </w:tbl>
    <w:p w14:paraId="28F9501E" w14:textId="77777777" w:rsidR="006309F7" w:rsidRPr="00203156" w:rsidRDefault="006309F7" w:rsidP="002D48F5">
      <w:pPr>
        <w:tabs>
          <w:tab w:val="left" w:pos="2160"/>
          <w:tab w:val="left" w:pos="3600"/>
          <w:tab w:val="left" w:pos="9144"/>
        </w:tabs>
        <w:suppressAutoHyphens/>
        <w:spacing w:before="240" w:after="240"/>
        <w:ind w:right="-72"/>
      </w:pPr>
    </w:p>
    <w:p w14:paraId="7F834A9D" w14:textId="77777777" w:rsidR="00D94404" w:rsidRPr="00203156" w:rsidRDefault="00D94404" w:rsidP="002D48F5">
      <w:pPr>
        <w:suppressAutoHyphens/>
        <w:spacing w:before="240" w:after="240"/>
      </w:pPr>
      <w:r w:rsidRPr="00203156">
        <w:t>[</w:t>
      </w:r>
      <w:r w:rsidR="003155FC" w:rsidRPr="00203156">
        <w:t>* To</w:t>
      </w:r>
      <w:r w:rsidRPr="00203156">
        <w:t xml:space="preserve"> be entered by the Employer]</w:t>
      </w:r>
    </w:p>
    <w:p w14:paraId="6AD26052" w14:textId="77777777" w:rsidR="006309F7" w:rsidRPr="00203156" w:rsidRDefault="006309F7" w:rsidP="002D48F5">
      <w:pPr>
        <w:spacing w:before="240" w:after="240"/>
        <w:jc w:val="center"/>
        <w:rPr>
          <w:b/>
          <w:sz w:val="28"/>
          <w:szCs w:val="28"/>
        </w:rPr>
      </w:pPr>
      <w:r w:rsidRPr="00203156">
        <w:br w:type="page"/>
      </w:r>
      <w:r w:rsidR="00D94404" w:rsidRPr="00203156">
        <w:rPr>
          <w:b/>
          <w:sz w:val="28"/>
          <w:szCs w:val="28"/>
        </w:rPr>
        <w:t xml:space="preserve">Table C.  </w:t>
      </w:r>
      <w:r w:rsidRPr="00203156">
        <w:rPr>
          <w:b/>
          <w:sz w:val="28"/>
          <w:szCs w:val="28"/>
        </w:rPr>
        <w:t>Summary of Payment Currencies</w:t>
      </w:r>
    </w:p>
    <w:p w14:paraId="23C60A39" w14:textId="77777777" w:rsidR="006309F7" w:rsidRPr="00203156" w:rsidRDefault="006309F7" w:rsidP="002D48F5">
      <w:pPr>
        <w:pStyle w:val="Technical4"/>
        <w:keepNext/>
        <w:keepLines/>
        <w:tabs>
          <w:tab w:val="clear" w:pos="-720"/>
        </w:tabs>
        <w:spacing w:before="240" w:after="240"/>
        <w:rPr>
          <w:b w:val="0"/>
          <w:iCs/>
          <w:sz w:val="16"/>
        </w:rPr>
      </w:pPr>
      <w:r w:rsidRPr="00203156">
        <w:rPr>
          <w:rFonts w:ascii="Times New Roman" w:hAnsi="Times New Roman"/>
        </w:rPr>
        <w:t>For</w:t>
      </w:r>
      <w:r w:rsidR="00F732BF" w:rsidRPr="00203156">
        <w:rPr>
          <w:rFonts w:ascii="Times New Roman" w:hAnsi="Times New Roman"/>
          <w:b w:val="0"/>
        </w:rPr>
        <w:t xml:space="preserve"> ………………………..</w:t>
      </w:r>
      <w:r w:rsidRPr="00203156">
        <w:rPr>
          <w:rFonts w:ascii="Times New Roman" w:hAnsi="Times New Roman"/>
          <w:b w:val="0"/>
          <w:iCs/>
        </w:rPr>
        <w:t>[insert name of Section of the Works]</w:t>
      </w:r>
      <w:r w:rsidRPr="00203156">
        <w:rPr>
          <w:b w:val="0"/>
          <w:iCs/>
          <w:sz w:val="16"/>
        </w:rPr>
        <w:t xml:space="preserve"> </w:t>
      </w:r>
    </w:p>
    <w:p w14:paraId="7F82FDDA" w14:textId="77777777" w:rsidR="006309F7" w:rsidRPr="00203156" w:rsidRDefault="006309F7" w:rsidP="002D48F5">
      <w:pPr>
        <w:keepNext/>
        <w:keepLines/>
        <w:tabs>
          <w:tab w:val="left" w:pos="5760"/>
        </w:tabs>
        <w:suppressAutoHyphens/>
        <w:spacing w:before="240" w:after="240"/>
        <w:rPr>
          <w:rFonts w:ascii="Arial" w:hAnsi="Arial" w:cs="Arial"/>
          <w:i/>
          <w:iCs/>
        </w:rPr>
      </w:pPr>
      <w:r w:rsidRPr="00203156">
        <w:rPr>
          <w:iCs/>
        </w:rPr>
        <w:t>[Separate tables may be required if the various sections of the Works (or of the Bill of Quantities) will have substantially different foreign and local currency requirements.  The Employer should insert the names of each Section of the Works.]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203156" w14:paraId="60C39A23" w14:textId="77777777">
        <w:tc>
          <w:tcPr>
            <w:tcW w:w="1800" w:type="dxa"/>
            <w:tcBorders>
              <w:top w:val="single" w:sz="18" w:space="0" w:color="auto"/>
              <w:left w:val="single" w:sz="18" w:space="0" w:color="auto"/>
              <w:bottom w:val="single" w:sz="18" w:space="0" w:color="auto"/>
              <w:right w:val="single" w:sz="18" w:space="0" w:color="auto"/>
            </w:tcBorders>
          </w:tcPr>
          <w:p w14:paraId="5F518988" w14:textId="77777777" w:rsidR="006309F7" w:rsidRPr="00203156" w:rsidRDefault="006309F7" w:rsidP="002D48F5">
            <w:pPr>
              <w:keepNext/>
              <w:keepLines/>
              <w:suppressAutoHyphens/>
              <w:spacing w:before="60" w:after="60"/>
              <w:jc w:val="center"/>
              <w:rPr>
                <w:b/>
                <w:bCs w:val="0"/>
                <w:iCs/>
              </w:rPr>
            </w:pPr>
          </w:p>
          <w:p w14:paraId="561611A1" w14:textId="77777777" w:rsidR="006309F7" w:rsidRPr="00203156" w:rsidRDefault="006309F7" w:rsidP="002D48F5">
            <w:pPr>
              <w:keepNext/>
              <w:keepLines/>
              <w:suppressAutoHyphens/>
              <w:spacing w:before="60" w:after="60"/>
              <w:jc w:val="center"/>
              <w:rPr>
                <w:b/>
                <w:bCs w:val="0"/>
                <w:iCs/>
              </w:rPr>
            </w:pPr>
            <w:r w:rsidRPr="00203156">
              <w:rPr>
                <w:b/>
                <w:iCs/>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27AF248F" w14:textId="77777777" w:rsidR="006309F7" w:rsidRPr="00203156" w:rsidRDefault="006309F7" w:rsidP="002D48F5">
            <w:pPr>
              <w:keepNext/>
              <w:keepLines/>
              <w:suppressAutoHyphens/>
              <w:spacing w:before="60" w:after="60"/>
              <w:jc w:val="center"/>
              <w:rPr>
                <w:b/>
                <w:bCs w:val="0"/>
                <w:iCs/>
              </w:rPr>
            </w:pPr>
            <w:r w:rsidRPr="00203156">
              <w:rPr>
                <w:b/>
                <w:iCs/>
              </w:rPr>
              <w:t>A</w:t>
            </w:r>
          </w:p>
          <w:p w14:paraId="051A37FA" w14:textId="77777777" w:rsidR="006309F7" w:rsidRPr="00203156" w:rsidRDefault="006309F7" w:rsidP="002D48F5">
            <w:pPr>
              <w:keepNext/>
              <w:keepLines/>
              <w:suppressAutoHyphens/>
              <w:spacing w:before="60" w:after="60"/>
              <w:jc w:val="center"/>
              <w:rPr>
                <w:b/>
                <w:bCs w:val="0"/>
                <w:iCs/>
              </w:rPr>
            </w:pPr>
            <w:r w:rsidRPr="00203156">
              <w:rPr>
                <w:b/>
                <w:iCs/>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59E223DF" w14:textId="77777777" w:rsidR="006309F7" w:rsidRPr="00203156" w:rsidRDefault="006309F7" w:rsidP="002D48F5">
            <w:pPr>
              <w:keepNext/>
              <w:keepLines/>
              <w:suppressAutoHyphens/>
              <w:spacing w:before="60" w:after="60"/>
              <w:jc w:val="center"/>
              <w:rPr>
                <w:b/>
                <w:bCs w:val="0"/>
                <w:iCs/>
              </w:rPr>
            </w:pPr>
            <w:r w:rsidRPr="00203156">
              <w:rPr>
                <w:b/>
                <w:iCs/>
              </w:rPr>
              <w:t>B</w:t>
            </w:r>
          </w:p>
          <w:p w14:paraId="538708BD" w14:textId="77777777" w:rsidR="006309F7" w:rsidRPr="00203156" w:rsidRDefault="006309F7" w:rsidP="002D48F5">
            <w:pPr>
              <w:keepNext/>
              <w:keepLines/>
              <w:suppressAutoHyphens/>
              <w:spacing w:before="60" w:after="60"/>
              <w:jc w:val="center"/>
              <w:rPr>
                <w:b/>
                <w:bCs w:val="0"/>
                <w:iCs/>
              </w:rPr>
            </w:pPr>
            <w:r w:rsidRPr="00203156">
              <w:rPr>
                <w:b/>
                <w:iCs/>
              </w:rPr>
              <w:t>Rate of exchange</w:t>
            </w:r>
          </w:p>
          <w:p w14:paraId="7E67159F" w14:textId="77777777" w:rsidR="006309F7" w:rsidRPr="00203156" w:rsidRDefault="006309F7" w:rsidP="002D48F5">
            <w:pPr>
              <w:keepNext/>
              <w:keepLines/>
              <w:suppressAutoHyphens/>
              <w:spacing w:before="60" w:after="60"/>
              <w:jc w:val="center"/>
              <w:rPr>
                <w:b/>
                <w:bCs w:val="0"/>
                <w:iCs/>
              </w:rPr>
            </w:pPr>
            <w:r w:rsidRPr="00203156">
              <w:rPr>
                <w:b/>
                <w:iCs/>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53B5623B" w14:textId="77777777" w:rsidR="006309F7" w:rsidRPr="00203156" w:rsidRDefault="006309F7" w:rsidP="002D48F5">
            <w:pPr>
              <w:keepNext/>
              <w:keepLines/>
              <w:suppressAutoHyphens/>
              <w:spacing w:before="60" w:after="60"/>
              <w:jc w:val="center"/>
              <w:rPr>
                <w:b/>
                <w:bCs w:val="0"/>
                <w:iCs/>
              </w:rPr>
            </w:pPr>
            <w:r w:rsidRPr="00203156">
              <w:rPr>
                <w:b/>
                <w:iCs/>
              </w:rPr>
              <w:t>C</w:t>
            </w:r>
          </w:p>
          <w:p w14:paraId="708659CE" w14:textId="77777777" w:rsidR="006309F7" w:rsidRPr="00203156" w:rsidRDefault="006309F7" w:rsidP="002D48F5">
            <w:pPr>
              <w:keepNext/>
              <w:keepLines/>
              <w:suppressAutoHyphens/>
              <w:spacing w:before="60" w:after="60"/>
              <w:jc w:val="center"/>
              <w:rPr>
                <w:b/>
                <w:bCs w:val="0"/>
                <w:iCs/>
              </w:rPr>
            </w:pPr>
            <w:r w:rsidRPr="00203156">
              <w:rPr>
                <w:b/>
                <w:iCs/>
              </w:rPr>
              <w:t>Local currency equivalent</w:t>
            </w:r>
          </w:p>
          <w:p w14:paraId="6D303503" w14:textId="77777777" w:rsidR="006309F7" w:rsidRPr="00203156" w:rsidRDefault="006309F7" w:rsidP="002D48F5">
            <w:pPr>
              <w:keepNext/>
              <w:keepLines/>
              <w:suppressAutoHyphens/>
              <w:spacing w:before="60" w:after="60"/>
              <w:jc w:val="center"/>
              <w:rPr>
                <w:b/>
                <w:bCs w:val="0"/>
                <w:iCs/>
              </w:rPr>
            </w:pPr>
            <w:r w:rsidRPr="00203156">
              <w:rPr>
                <w:b/>
                <w:iCs/>
              </w:rPr>
              <w:t>C = A x B</w:t>
            </w:r>
          </w:p>
        </w:tc>
        <w:tc>
          <w:tcPr>
            <w:tcW w:w="2160" w:type="dxa"/>
            <w:tcBorders>
              <w:top w:val="single" w:sz="18" w:space="0" w:color="auto"/>
              <w:left w:val="single" w:sz="18" w:space="0" w:color="auto"/>
              <w:bottom w:val="single" w:sz="18" w:space="0" w:color="auto"/>
              <w:right w:val="single" w:sz="18" w:space="0" w:color="auto"/>
            </w:tcBorders>
          </w:tcPr>
          <w:p w14:paraId="6D6E939F" w14:textId="77777777" w:rsidR="006309F7" w:rsidRPr="00203156" w:rsidRDefault="006309F7" w:rsidP="002D48F5">
            <w:pPr>
              <w:keepNext/>
              <w:keepLines/>
              <w:suppressAutoHyphens/>
              <w:spacing w:before="60" w:after="60"/>
              <w:jc w:val="center"/>
              <w:rPr>
                <w:b/>
                <w:bCs w:val="0"/>
                <w:iCs/>
              </w:rPr>
            </w:pPr>
            <w:r w:rsidRPr="00203156">
              <w:rPr>
                <w:b/>
                <w:iCs/>
              </w:rPr>
              <w:t>D</w:t>
            </w:r>
          </w:p>
          <w:p w14:paraId="46222B61" w14:textId="77777777" w:rsidR="006309F7" w:rsidRPr="00203156" w:rsidRDefault="006309F7" w:rsidP="002D48F5">
            <w:pPr>
              <w:keepNext/>
              <w:keepLines/>
              <w:suppressAutoHyphens/>
              <w:spacing w:before="60" w:after="60"/>
              <w:jc w:val="center"/>
              <w:rPr>
                <w:b/>
                <w:bCs w:val="0"/>
                <w:iCs/>
              </w:rPr>
            </w:pPr>
            <w:r w:rsidRPr="00203156">
              <w:rPr>
                <w:b/>
                <w:iCs/>
              </w:rPr>
              <w:t>Percentage of</w:t>
            </w:r>
            <w:r w:rsidRPr="00203156">
              <w:rPr>
                <w:b/>
                <w:iCs/>
              </w:rPr>
              <w:br/>
              <w:t xml:space="preserve"> Net Bid Price (NBP)</w:t>
            </w:r>
          </w:p>
          <w:p w14:paraId="27E70261" w14:textId="77777777" w:rsidR="006309F7" w:rsidRPr="00203156" w:rsidRDefault="006309F7" w:rsidP="002D48F5">
            <w:pPr>
              <w:keepNext/>
              <w:keepLines/>
              <w:suppressAutoHyphens/>
              <w:spacing w:before="60" w:after="60"/>
              <w:jc w:val="center"/>
              <w:rPr>
                <w:b/>
                <w:bCs w:val="0"/>
                <w:iCs/>
              </w:rPr>
            </w:pPr>
            <w:r w:rsidRPr="00203156">
              <w:rPr>
                <w:b/>
                <w:iCs/>
                <w:u w:val="single"/>
              </w:rPr>
              <w:t xml:space="preserve"> 100xC</w:t>
            </w:r>
            <w:r w:rsidRPr="00203156">
              <w:rPr>
                <w:b/>
                <w:iCs/>
              </w:rPr>
              <w:t xml:space="preserve"> </w:t>
            </w:r>
          </w:p>
          <w:p w14:paraId="64530A6B" w14:textId="77777777" w:rsidR="006309F7" w:rsidRPr="00203156" w:rsidRDefault="006309F7" w:rsidP="002D48F5">
            <w:pPr>
              <w:keepNext/>
              <w:keepLines/>
              <w:suppressAutoHyphens/>
              <w:spacing w:before="60" w:after="60"/>
              <w:jc w:val="center"/>
              <w:rPr>
                <w:b/>
                <w:bCs w:val="0"/>
                <w:iCs/>
              </w:rPr>
            </w:pPr>
            <w:r w:rsidRPr="00203156">
              <w:rPr>
                <w:b/>
                <w:iCs/>
              </w:rPr>
              <w:t>NBP</w:t>
            </w:r>
          </w:p>
        </w:tc>
      </w:tr>
      <w:tr w:rsidR="006309F7" w:rsidRPr="00203156" w14:paraId="030A0AC1" w14:textId="77777777">
        <w:tc>
          <w:tcPr>
            <w:tcW w:w="1800" w:type="dxa"/>
            <w:tcBorders>
              <w:top w:val="single" w:sz="18" w:space="0" w:color="auto"/>
              <w:left w:val="single" w:sz="18" w:space="0" w:color="auto"/>
              <w:bottom w:val="single" w:sz="18" w:space="0" w:color="auto"/>
              <w:right w:val="single" w:sz="18" w:space="0" w:color="auto"/>
            </w:tcBorders>
          </w:tcPr>
          <w:p w14:paraId="4AFD26CD" w14:textId="77777777" w:rsidR="006309F7" w:rsidRPr="00203156" w:rsidRDefault="006309F7" w:rsidP="002D48F5">
            <w:pPr>
              <w:keepNext/>
              <w:keepLines/>
              <w:tabs>
                <w:tab w:val="left" w:pos="1458"/>
              </w:tabs>
              <w:suppressAutoHyphens/>
              <w:spacing w:before="60" w:after="60"/>
              <w:rPr>
                <w:b/>
                <w:bCs w:val="0"/>
                <w:iCs/>
              </w:rPr>
            </w:pPr>
            <w:r w:rsidRPr="00203156">
              <w:rPr>
                <w:b/>
                <w:iCs/>
              </w:rPr>
              <w:t>Local currency</w:t>
            </w:r>
          </w:p>
          <w:p w14:paraId="6CC66A80" w14:textId="77777777" w:rsidR="006309F7" w:rsidRPr="00203156" w:rsidRDefault="006309F7" w:rsidP="002D48F5">
            <w:pPr>
              <w:keepNext/>
              <w:keepLines/>
              <w:tabs>
                <w:tab w:val="left" w:pos="1458"/>
              </w:tabs>
              <w:suppressAutoHyphens/>
              <w:spacing w:before="60" w:after="60"/>
              <w:rPr>
                <w:b/>
                <w:bCs w:val="0"/>
                <w:iCs/>
              </w:rPr>
            </w:pPr>
            <w:r w:rsidRPr="00203156">
              <w:rPr>
                <w:b/>
                <w:iCs/>
                <w:u w:val="single"/>
              </w:rPr>
              <w:tab/>
            </w:r>
          </w:p>
        </w:tc>
        <w:tc>
          <w:tcPr>
            <w:tcW w:w="1440" w:type="dxa"/>
            <w:tcBorders>
              <w:top w:val="single" w:sz="18" w:space="0" w:color="auto"/>
              <w:left w:val="single" w:sz="18" w:space="0" w:color="auto"/>
              <w:bottom w:val="single" w:sz="6" w:space="0" w:color="auto"/>
            </w:tcBorders>
          </w:tcPr>
          <w:p w14:paraId="12F09D26" w14:textId="77777777" w:rsidR="006309F7" w:rsidRPr="00203156" w:rsidRDefault="006309F7" w:rsidP="002D48F5">
            <w:pPr>
              <w:keepNext/>
              <w:keepLines/>
              <w:tabs>
                <w:tab w:val="decimal" w:pos="918"/>
              </w:tabs>
              <w:suppressAutoHyphens/>
              <w:spacing w:before="60" w:after="60"/>
              <w:rPr>
                <w:b/>
                <w:bCs w:val="0"/>
                <w:iCs/>
              </w:rPr>
            </w:pPr>
          </w:p>
        </w:tc>
        <w:tc>
          <w:tcPr>
            <w:tcW w:w="1800" w:type="dxa"/>
            <w:tcBorders>
              <w:top w:val="single" w:sz="18" w:space="0" w:color="auto"/>
              <w:left w:val="single" w:sz="6" w:space="0" w:color="auto"/>
              <w:bottom w:val="single" w:sz="6" w:space="0" w:color="auto"/>
            </w:tcBorders>
          </w:tcPr>
          <w:p w14:paraId="33C97CF8" w14:textId="77777777" w:rsidR="006309F7" w:rsidRPr="00203156" w:rsidRDefault="006309F7" w:rsidP="002D48F5">
            <w:pPr>
              <w:keepNext/>
              <w:keepLines/>
              <w:tabs>
                <w:tab w:val="decimal" w:pos="828"/>
              </w:tabs>
              <w:suppressAutoHyphens/>
              <w:spacing w:before="60" w:after="60"/>
              <w:rPr>
                <w:b/>
                <w:bCs w:val="0"/>
                <w:iCs/>
              </w:rPr>
            </w:pPr>
            <w:r w:rsidRPr="00203156">
              <w:rPr>
                <w:b/>
                <w:iCs/>
              </w:rPr>
              <w:t>1.00</w:t>
            </w:r>
          </w:p>
        </w:tc>
        <w:tc>
          <w:tcPr>
            <w:tcW w:w="1800" w:type="dxa"/>
            <w:tcBorders>
              <w:top w:val="single" w:sz="18" w:space="0" w:color="auto"/>
              <w:left w:val="single" w:sz="6" w:space="0" w:color="auto"/>
              <w:bottom w:val="single" w:sz="6" w:space="0" w:color="auto"/>
            </w:tcBorders>
          </w:tcPr>
          <w:p w14:paraId="53CBF87B" w14:textId="77777777" w:rsidR="006309F7" w:rsidRPr="00203156" w:rsidRDefault="006309F7" w:rsidP="002D48F5">
            <w:pPr>
              <w:keepNext/>
              <w:keepLines/>
              <w:tabs>
                <w:tab w:val="decimal" w:pos="1098"/>
              </w:tabs>
              <w:suppressAutoHyphens/>
              <w:spacing w:before="60" w:after="60"/>
              <w:rPr>
                <w:b/>
                <w:bCs w:val="0"/>
                <w:iCs/>
              </w:rPr>
            </w:pPr>
          </w:p>
        </w:tc>
        <w:tc>
          <w:tcPr>
            <w:tcW w:w="2160" w:type="dxa"/>
            <w:tcBorders>
              <w:top w:val="single" w:sz="18" w:space="0" w:color="auto"/>
              <w:left w:val="single" w:sz="6" w:space="0" w:color="auto"/>
              <w:bottom w:val="single" w:sz="6" w:space="0" w:color="auto"/>
              <w:right w:val="double" w:sz="6" w:space="0" w:color="auto"/>
            </w:tcBorders>
          </w:tcPr>
          <w:p w14:paraId="53085DF9" w14:textId="77777777" w:rsidR="006309F7" w:rsidRPr="00203156" w:rsidRDefault="006309F7" w:rsidP="002D48F5">
            <w:pPr>
              <w:keepNext/>
              <w:keepLines/>
              <w:tabs>
                <w:tab w:val="decimal" w:pos="1098"/>
              </w:tabs>
              <w:suppressAutoHyphens/>
              <w:spacing w:before="60" w:after="60"/>
              <w:rPr>
                <w:b/>
                <w:bCs w:val="0"/>
                <w:iCs/>
              </w:rPr>
            </w:pPr>
          </w:p>
        </w:tc>
      </w:tr>
      <w:tr w:rsidR="006309F7" w:rsidRPr="00203156" w14:paraId="22381A39" w14:textId="77777777">
        <w:tc>
          <w:tcPr>
            <w:tcW w:w="1800" w:type="dxa"/>
            <w:tcBorders>
              <w:top w:val="single" w:sz="18" w:space="0" w:color="auto"/>
              <w:left w:val="single" w:sz="18" w:space="0" w:color="auto"/>
              <w:bottom w:val="single" w:sz="18" w:space="0" w:color="auto"/>
              <w:right w:val="single" w:sz="18" w:space="0" w:color="auto"/>
            </w:tcBorders>
          </w:tcPr>
          <w:p w14:paraId="334B33CE" w14:textId="77777777" w:rsidR="006309F7" w:rsidRPr="00203156" w:rsidRDefault="006309F7" w:rsidP="002D48F5">
            <w:pPr>
              <w:keepNext/>
              <w:keepLines/>
              <w:tabs>
                <w:tab w:val="left" w:pos="1458"/>
              </w:tabs>
              <w:suppressAutoHyphens/>
              <w:spacing w:before="60" w:after="60"/>
              <w:rPr>
                <w:b/>
                <w:bCs w:val="0"/>
                <w:iCs/>
              </w:rPr>
            </w:pPr>
            <w:r w:rsidRPr="00203156">
              <w:rPr>
                <w:b/>
                <w:iCs/>
              </w:rPr>
              <w:t>Foreign currency #1</w:t>
            </w:r>
          </w:p>
          <w:p w14:paraId="4B64828E" w14:textId="410F3294" w:rsidR="006309F7" w:rsidRPr="00203156" w:rsidRDefault="006309F7" w:rsidP="003C1DA2">
            <w:pPr>
              <w:keepNext/>
              <w:keepLines/>
              <w:tabs>
                <w:tab w:val="left" w:pos="1458"/>
              </w:tabs>
              <w:suppressAutoHyphens/>
              <w:spacing w:before="60" w:after="60"/>
              <w:rPr>
                <w:b/>
                <w:bCs w:val="0"/>
                <w:iCs/>
              </w:rPr>
            </w:pPr>
            <w:r w:rsidRPr="00203156">
              <w:rPr>
                <w:b/>
                <w:iCs/>
                <w:u w:val="single"/>
              </w:rPr>
              <w:tab/>
            </w:r>
          </w:p>
        </w:tc>
        <w:tc>
          <w:tcPr>
            <w:tcW w:w="1440" w:type="dxa"/>
            <w:tcBorders>
              <w:top w:val="single" w:sz="6" w:space="0" w:color="auto"/>
              <w:left w:val="single" w:sz="18" w:space="0" w:color="auto"/>
              <w:bottom w:val="single" w:sz="6" w:space="0" w:color="auto"/>
            </w:tcBorders>
          </w:tcPr>
          <w:p w14:paraId="69F14E89" w14:textId="77777777" w:rsidR="006309F7" w:rsidRPr="00203156" w:rsidRDefault="006309F7" w:rsidP="002D48F5">
            <w:pPr>
              <w:keepNext/>
              <w:keepLines/>
              <w:tabs>
                <w:tab w:val="decimal" w:pos="918"/>
              </w:tabs>
              <w:suppressAutoHyphens/>
              <w:spacing w:before="60" w:after="60"/>
              <w:rPr>
                <w:b/>
                <w:bCs w:val="0"/>
                <w:iCs/>
              </w:rPr>
            </w:pPr>
          </w:p>
        </w:tc>
        <w:tc>
          <w:tcPr>
            <w:tcW w:w="1800" w:type="dxa"/>
            <w:tcBorders>
              <w:top w:val="single" w:sz="6" w:space="0" w:color="auto"/>
              <w:left w:val="single" w:sz="6" w:space="0" w:color="auto"/>
              <w:bottom w:val="single" w:sz="6" w:space="0" w:color="auto"/>
            </w:tcBorders>
          </w:tcPr>
          <w:p w14:paraId="695ECC83" w14:textId="77777777" w:rsidR="006309F7" w:rsidRPr="00203156" w:rsidRDefault="006309F7" w:rsidP="002D48F5">
            <w:pPr>
              <w:keepNext/>
              <w:keepLines/>
              <w:tabs>
                <w:tab w:val="decimal" w:pos="828"/>
              </w:tabs>
              <w:suppressAutoHyphens/>
              <w:spacing w:before="60" w:after="60"/>
              <w:rPr>
                <w:b/>
                <w:bCs w:val="0"/>
                <w:iCs/>
              </w:rPr>
            </w:pPr>
          </w:p>
        </w:tc>
        <w:tc>
          <w:tcPr>
            <w:tcW w:w="1800" w:type="dxa"/>
            <w:tcBorders>
              <w:top w:val="single" w:sz="6" w:space="0" w:color="auto"/>
              <w:left w:val="single" w:sz="6" w:space="0" w:color="auto"/>
              <w:bottom w:val="single" w:sz="6" w:space="0" w:color="auto"/>
            </w:tcBorders>
          </w:tcPr>
          <w:p w14:paraId="74D8A942" w14:textId="77777777" w:rsidR="006309F7" w:rsidRPr="00203156" w:rsidRDefault="006309F7" w:rsidP="002D48F5">
            <w:pPr>
              <w:keepNext/>
              <w:keepLines/>
              <w:tabs>
                <w:tab w:val="decimal" w:pos="1098"/>
              </w:tabs>
              <w:suppressAutoHyphens/>
              <w:spacing w:before="60" w:after="60"/>
              <w:rPr>
                <w:b/>
                <w:bCs w:val="0"/>
                <w:iCs/>
              </w:rPr>
            </w:pPr>
          </w:p>
        </w:tc>
        <w:tc>
          <w:tcPr>
            <w:tcW w:w="2160" w:type="dxa"/>
            <w:tcBorders>
              <w:top w:val="single" w:sz="6" w:space="0" w:color="auto"/>
              <w:left w:val="single" w:sz="6" w:space="0" w:color="auto"/>
              <w:bottom w:val="single" w:sz="6" w:space="0" w:color="auto"/>
              <w:right w:val="double" w:sz="6" w:space="0" w:color="auto"/>
            </w:tcBorders>
          </w:tcPr>
          <w:p w14:paraId="36E249DB" w14:textId="77777777" w:rsidR="006309F7" w:rsidRPr="00203156" w:rsidRDefault="006309F7" w:rsidP="002D48F5">
            <w:pPr>
              <w:keepNext/>
              <w:keepLines/>
              <w:tabs>
                <w:tab w:val="decimal" w:pos="1098"/>
              </w:tabs>
              <w:suppressAutoHyphens/>
              <w:spacing w:before="60" w:after="60"/>
              <w:rPr>
                <w:b/>
                <w:bCs w:val="0"/>
                <w:iCs/>
              </w:rPr>
            </w:pPr>
          </w:p>
        </w:tc>
      </w:tr>
      <w:tr w:rsidR="006309F7" w:rsidRPr="00203156" w14:paraId="5E43906A" w14:textId="77777777">
        <w:tc>
          <w:tcPr>
            <w:tcW w:w="1800" w:type="dxa"/>
            <w:tcBorders>
              <w:top w:val="single" w:sz="18" w:space="0" w:color="auto"/>
              <w:left w:val="single" w:sz="18" w:space="0" w:color="auto"/>
              <w:bottom w:val="single" w:sz="18" w:space="0" w:color="auto"/>
              <w:right w:val="single" w:sz="18" w:space="0" w:color="auto"/>
            </w:tcBorders>
          </w:tcPr>
          <w:p w14:paraId="5D52B101" w14:textId="77777777" w:rsidR="006309F7" w:rsidRPr="00203156" w:rsidRDefault="006309F7" w:rsidP="002D48F5">
            <w:pPr>
              <w:tabs>
                <w:tab w:val="left" w:pos="1458"/>
              </w:tabs>
              <w:suppressAutoHyphens/>
              <w:spacing w:before="60" w:after="60"/>
              <w:rPr>
                <w:b/>
                <w:bCs w:val="0"/>
                <w:iCs/>
              </w:rPr>
            </w:pPr>
            <w:r w:rsidRPr="00203156">
              <w:rPr>
                <w:b/>
                <w:iCs/>
              </w:rPr>
              <w:t>Foreign currency #2</w:t>
            </w:r>
          </w:p>
          <w:p w14:paraId="42EB2193" w14:textId="64044F47" w:rsidR="006309F7" w:rsidRPr="00203156" w:rsidRDefault="006309F7" w:rsidP="003C1DA2">
            <w:pPr>
              <w:tabs>
                <w:tab w:val="left" w:pos="1458"/>
              </w:tabs>
              <w:suppressAutoHyphens/>
              <w:spacing w:before="60" w:after="60"/>
              <w:rPr>
                <w:b/>
                <w:bCs w:val="0"/>
                <w:iCs/>
              </w:rPr>
            </w:pPr>
            <w:r w:rsidRPr="00203156">
              <w:rPr>
                <w:b/>
                <w:iCs/>
                <w:u w:val="single"/>
              </w:rPr>
              <w:tab/>
            </w:r>
          </w:p>
        </w:tc>
        <w:tc>
          <w:tcPr>
            <w:tcW w:w="1440" w:type="dxa"/>
            <w:tcBorders>
              <w:top w:val="single" w:sz="6" w:space="0" w:color="auto"/>
              <w:left w:val="single" w:sz="18" w:space="0" w:color="auto"/>
              <w:bottom w:val="single" w:sz="6" w:space="0" w:color="auto"/>
            </w:tcBorders>
          </w:tcPr>
          <w:p w14:paraId="5173D6BF" w14:textId="77777777" w:rsidR="006309F7" w:rsidRPr="00203156" w:rsidRDefault="006309F7" w:rsidP="002D48F5">
            <w:pPr>
              <w:tabs>
                <w:tab w:val="decimal" w:pos="918"/>
              </w:tabs>
              <w:suppressAutoHyphens/>
              <w:spacing w:before="60" w:after="60"/>
              <w:rPr>
                <w:b/>
                <w:bCs w:val="0"/>
                <w:iCs/>
              </w:rPr>
            </w:pPr>
          </w:p>
        </w:tc>
        <w:tc>
          <w:tcPr>
            <w:tcW w:w="1800" w:type="dxa"/>
            <w:tcBorders>
              <w:top w:val="single" w:sz="6" w:space="0" w:color="auto"/>
              <w:left w:val="single" w:sz="6" w:space="0" w:color="auto"/>
              <w:bottom w:val="single" w:sz="6" w:space="0" w:color="auto"/>
            </w:tcBorders>
          </w:tcPr>
          <w:p w14:paraId="64024F20" w14:textId="77777777" w:rsidR="006309F7" w:rsidRPr="00203156" w:rsidRDefault="006309F7" w:rsidP="002D48F5">
            <w:pPr>
              <w:tabs>
                <w:tab w:val="decimal" w:pos="828"/>
              </w:tabs>
              <w:suppressAutoHyphens/>
              <w:spacing w:before="60" w:after="60"/>
              <w:rPr>
                <w:b/>
                <w:bCs w:val="0"/>
                <w:iCs/>
              </w:rPr>
            </w:pPr>
          </w:p>
        </w:tc>
        <w:tc>
          <w:tcPr>
            <w:tcW w:w="1800" w:type="dxa"/>
            <w:tcBorders>
              <w:top w:val="single" w:sz="6" w:space="0" w:color="auto"/>
              <w:left w:val="single" w:sz="6" w:space="0" w:color="auto"/>
              <w:bottom w:val="single" w:sz="6" w:space="0" w:color="auto"/>
            </w:tcBorders>
          </w:tcPr>
          <w:p w14:paraId="47A2747D" w14:textId="77777777" w:rsidR="006309F7" w:rsidRPr="00203156" w:rsidRDefault="006309F7" w:rsidP="002D48F5">
            <w:pPr>
              <w:tabs>
                <w:tab w:val="decimal" w:pos="1098"/>
              </w:tabs>
              <w:suppressAutoHyphens/>
              <w:spacing w:before="60" w:after="60"/>
              <w:rPr>
                <w:b/>
                <w:bCs w:val="0"/>
                <w:iCs/>
              </w:rPr>
            </w:pPr>
          </w:p>
        </w:tc>
        <w:tc>
          <w:tcPr>
            <w:tcW w:w="2160" w:type="dxa"/>
            <w:tcBorders>
              <w:top w:val="single" w:sz="6" w:space="0" w:color="auto"/>
              <w:left w:val="single" w:sz="6" w:space="0" w:color="auto"/>
              <w:bottom w:val="single" w:sz="6" w:space="0" w:color="auto"/>
              <w:right w:val="double" w:sz="6" w:space="0" w:color="auto"/>
            </w:tcBorders>
          </w:tcPr>
          <w:p w14:paraId="3E5BAE89" w14:textId="77777777" w:rsidR="006309F7" w:rsidRPr="00203156" w:rsidRDefault="006309F7" w:rsidP="002D48F5">
            <w:pPr>
              <w:tabs>
                <w:tab w:val="decimal" w:pos="1098"/>
              </w:tabs>
              <w:suppressAutoHyphens/>
              <w:spacing w:before="60" w:after="60"/>
              <w:rPr>
                <w:b/>
                <w:bCs w:val="0"/>
                <w:iCs/>
              </w:rPr>
            </w:pPr>
          </w:p>
        </w:tc>
      </w:tr>
      <w:tr w:rsidR="006309F7" w:rsidRPr="00203156" w14:paraId="34DE90F1" w14:textId="77777777">
        <w:tc>
          <w:tcPr>
            <w:tcW w:w="1800" w:type="dxa"/>
            <w:tcBorders>
              <w:top w:val="single" w:sz="18" w:space="0" w:color="auto"/>
              <w:left w:val="single" w:sz="18" w:space="0" w:color="auto"/>
              <w:bottom w:val="single" w:sz="18" w:space="0" w:color="auto"/>
              <w:right w:val="single" w:sz="18" w:space="0" w:color="auto"/>
            </w:tcBorders>
          </w:tcPr>
          <w:p w14:paraId="610819C2" w14:textId="77777777" w:rsidR="006309F7" w:rsidRPr="00203156" w:rsidRDefault="006309F7" w:rsidP="002D48F5">
            <w:pPr>
              <w:tabs>
                <w:tab w:val="left" w:pos="1458"/>
              </w:tabs>
              <w:suppressAutoHyphens/>
              <w:spacing w:before="60" w:after="60"/>
              <w:rPr>
                <w:b/>
                <w:bCs w:val="0"/>
                <w:iCs/>
              </w:rPr>
            </w:pPr>
            <w:r w:rsidRPr="00203156">
              <w:rPr>
                <w:b/>
                <w:iCs/>
              </w:rPr>
              <w:t>Foreign currency #</w:t>
            </w:r>
          </w:p>
          <w:p w14:paraId="04E6FE2F" w14:textId="6271EC12" w:rsidR="006309F7" w:rsidRPr="00203156" w:rsidRDefault="006309F7" w:rsidP="003C1DA2">
            <w:pPr>
              <w:tabs>
                <w:tab w:val="left" w:pos="1458"/>
              </w:tabs>
              <w:suppressAutoHyphens/>
              <w:spacing w:before="60" w:after="60"/>
              <w:rPr>
                <w:b/>
                <w:bCs w:val="0"/>
                <w:iCs/>
              </w:rPr>
            </w:pPr>
            <w:r w:rsidRPr="00203156">
              <w:rPr>
                <w:b/>
                <w:iCs/>
                <w:u w:val="single"/>
              </w:rPr>
              <w:tab/>
            </w:r>
          </w:p>
        </w:tc>
        <w:tc>
          <w:tcPr>
            <w:tcW w:w="1440" w:type="dxa"/>
            <w:tcBorders>
              <w:top w:val="single" w:sz="6" w:space="0" w:color="auto"/>
              <w:left w:val="single" w:sz="18" w:space="0" w:color="auto"/>
              <w:bottom w:val="single" w:sz="6" w:space="0" w:color="auto"/>
            </w:tcBorders>
          </w:tcPr>
          <w:p w14:paraId="2CB215A3" w14:textId="77777777" w:rsidR="006309F7" w:rsidRPr="00203156" w:rsidRDefault="006309F7" w:rsidP="002D48F5">
            <w:pPr>
              <w:tabs>
                <w:tab w:val="decimal" w:pos="918"/>
              </w:tabs>
              <w:suppressAutoHyphens/>
              <w:spacing w:before="60" w:after="60"/>
              <w:rPr>
                <w:b/>
                <w:bCs w:val="0"/>
                <w:iCs/>
              </w:rPr>
            </w:pPr>
          </w:p>
        </w:tc>
        <w:tc>
          <w:tcPr>
            <w:tcW w:w="1800" w:type="dxa"/>
            <w:tcBorders>
              <w:top w:val="single" w:sz="6" w:space="0" w:color="auto"/>
              <w:left w:val="single" w:sz="6" w:space="0" w:color="auto"/>
              <w:bottom w:val="single" w:sz="6" w:space="0" w:color="auto"/>
            </w:tcBorders>
          </w:tcPr>
          <w:p w14:paraId="46F4C968" w14:textId="77777777" w:rsidR="006309F7" w:rsidRPr="00203156" w:rsidRDefault="006309F7" w:rsidP="002D48F5">
            <w:pPr>
              <w:tabs>
                <w:tab w:val="decimal" w:pos="828"/>
              </w:tabs>
              <w:suppressAutoHyphens/>
              <w:spacing w:before="60" w:after="60"/>
              <w:rPr>
                <w:b/>
                <w:bCs w:val="0"/>
                <w:iCs/>
              </w:rPr>
            </w:pPr>
          </w:p>
        </w:tc>
        <w:tc>
          <w:tcPr>
            <w:tcW w:w="1800" w:type="dxa"/>
            <w:tcBorders>
              <w:top w:val="single" w:sz="6" w:space="0" w:color="auto"/>
              <w:left w:val="single" w:sz="6" w:space="0" w:color="auto"/>
              <w:bottom w:val="single" w:sz="2" w:space="0" w:color="auto"/>
            </w:tcBorders>
          </w:tcPr>
          <w:p w14:paraId="37DF87A7" w14:textId="77777777" w:rsidR="006309F7" w:rsidRPr="00203156" w:rsidRDefault="006309F7" w:rsidP="002D48F5">
            <w:pPr>
              <w:tabs>
                <w:tab w:val="decimal" w:pos="1098"/>
              </w:tabs>
              <w:suppressAutoHyphens/>
              <w:spacing w:before="60" w:after="60"/>
              <w:rPr>
                <w:b/>
                <w:bCs w:val="0"/>
                <w:iCs/>
              </w:rPr>
            </w:pPr>
          </w:p>
        </w:tc>
        <w:tc>
          <w:tcPr>
            <w:tcW w:w="2160" w:type="dxa"/>
            <w:tcBorders>
              <w:top w:val="single" w:sz="6" w:space="0" w:color="auto"/>
              <w:left w:val="single" w:sz="6" w:space="0" w:color="auto"/>
              <w:bottom w:val="single" w:sz="6" w:space="0" w:color="auto"/>
              <w:right w:val="double" w:sz="6" w:space="0" w:color="auto"/>
            </w:tcBorders>
          </w:tcPr>
          <w:p w14:paraId="1563E896" w14:textId="77777777" w:rsidR="006309F7" w:rsidRPr="00203156" w:rsidRDefault="006309F7" w:rsidP="002D48F5">
            <w:pPr>
              <w:tabs>
                <w:tab w:val="decimal" w:pos="1098"/>
              </w:tabs>
              <w:suppressAutoHyphens/>
              <w:spacing w:before="60" w:after="60"/>
              <w:rPr>
                <w:b/>
                <w:bCs w:val="0"/>
                <w:iCs/>
              </w:rPr>
            </w:pPr>
          </w:p>
        </w:tc>
      </w:tr>
      <w:tr w:rsidR="006309F7" w:rsidRPr="00203156" w14:paraId="2F575C9D" w14:textId="77777777">
        <w:tc>
          <w:tcPr>
            <w:tcW w:w="1800" w:type="dxa"/>
            <w:tcBorders>
              <w:top w:val="single" w:sz="18" w:space="0" w:color="auto"/>
              <w:left w:val="single" w:sz="18" w:space="0" w:color="auto"/>
              <w:bottom w:val="single" w:sz="18" w:space="0" w:color="auto"/>
              <w:right w:val="single" w:sz="18" w:space="0" w:color="auto"/>
            </w:tcBorders>
          </w:tcPr>
          <w:p w14:paraId="596B4E35" w14:textId="77777777" w:rsidR="006309F7" w:rsidRPr="00203156" w:rsidRDefault="006309F7" w:rsidP="002D48F5">
            <w:pPr>
              <w:suppressAutoHyphens/>
              <w:spacing w:before="60" w:after="60"/>
              <w:rPr>
                <w:b/>
                <w:bCs w:val="0"/>
                <w:iCs/>
              </w:rPr>
            </w:pPr>
            <w:r w:rsidRPr="00203156">
              <w:rPr>
                <w:b/>
                <w:iCs/>
              </w:rPr>
              <w:t>Net Bid Price</w:t>
            </w:r>
          </w:p>
          <w:p w14:paraId="04A42D3C" w14:textId="77777777" w:rsidR="006309F7" w:rsidRPr="00203156" w:rsidRDefault="006309F7" w:rsidP="002D48F5">
            <w:pPr>
              <w:suppressAutoHyphens/>
              <w:spacing w:before="60" w:after="60"/>
              <w:rPr>
                <w:b/>
                <w:bCs w:val="0"/>
                <w:iCs/>
              </w:rPr>
            </w:pPr>
          </w:p>
        </w:tc>
        <w:tc>
          <w:tcPr>
            <w:tcW w:w="1440" w:type="dxa"/>
            <w:tcBorders>
              <w:top w:val="single" w:sz="6" w:space="0" w:color="auto"/>
              <w:left w:val="single" w:sz="18" w:space="0" w:color="auto"/>
              <w:bottom w:val="single" w:sz="6" w:space="0" w:color="auto"/>
              <w:right w:val="single" w:sz="6" w:space="0" w:color="auto"/>
            </w:tcBorders>
          </w:tcPr>
          <w:p w14:paraId="29681271" w14:textId="77777777" w:rsidR="006309F7" w:rsidRPr="00203156" w:rsidRDefault="006309F7" w:rsidP="002D48F5">
            <w:pPr>
              <w:suppressAutoHyphens/>
              <w:spacing w:before="60" w:after="60"/>
              <w:rPr>
                <w:b/>
                <w:bCs w:val="0"/>
                <w:iCs/>
              </w:rPr>
            </w:pPr>
          </w:p>
        </w:tc>
        <w:tc>
          <w:tcPr>
            <w:tcW w:w="1800" w:type="dxa"/>
            <w:tcBorders>
              <w:top w:val="single" w:sz="6" w:space="0" w:color="auto"/>
              <w:left w:val="single" w:sz="6" w:space="0" w:color="auto"/>
              <w:bottom w:val="single" w:sz="6" w:space="0" w:color="auto"/>
              <w:right w:val="single" w:sz="2" w:space="0" w:color="auto"/>
            </w:tcBorders>
          </w:tcPr>
          <w:p w14:paraId="18984302" w14:textId="77777777" w:rsidR="006309F7" w:rsidRPr="00203156" w:rsidRDefault="006309F7" w:rsidP="002D48F5">
            <w:pPr>
              <w:suppressAutoHyphens/>
              <w:spacing w:before="60" w:after="60"/>
              <w:rPr>
                <w:b/>
                <w:bCs w:val="0"/>
                <w:iCs/>
              </w:rPr>
            </w:pPr>
          </w:p>
        </w:tc>
        <w:tc>
          <w:tcPr>
            <w:tcW w:w="1800" w:type="dxa"/>
            <w:tcBorders>
              <w:top w:val="single" w:sz="2" w:space="0" w:color="auto"/>
              <w:left w:val="single" w:sz="2" w:space="0" w:color="auto"/>
              <w:bottom w:val="single" w:sz="2" w:space="0" w:color="auto"/>
              <w:right w:val="single" w:sz="2" w:space="0" w:color="auto"/>
            </w:tcBorders>
          </w:tcPr>
          <w:p w14:paraId="244F61EB" w14:textId="77777777" w:rsidR="006309F7" w:rsidRPr="00203156" w:rsidRDefault="006309F7" w:rsidP="002D48F5">
            <w:pPr>
              <w:tabs>
                <w:tab w:val="decimal" w:pos="1098"/>
                <w:tab w:val="left" w:pos="1278"/>
              </w:tabs>
              <w:suppressAutoHyphens/>
              <w:spacing w:before="60" w:after="60"/>
              <w:rPr>
                <w:b/>
                <w:bCs w:val="0"/>
                <w:iCs/>
                <w:u w:val="single"/>
              </w:rPr>
            </w:pPr>
            <w:r w:rsidRPr="00203156">
              <w:rPr>
                <w:b/>
                <w:iCs/>
              </w:rPr>
              <w:tab/>
            </w:r>
          </w:p>
          <w:p w14:paraId="146C4512" w14:textId="77777777" w:rsidR="006309F7" w:rsidRPr="00203156"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14:paraId="18A28F12" w14:textId="77777777" w:rsidR="006309F7" w:rsidRPr="00203156" w:rsidRDefault="006309F7" w:rsidP="002D48F5">
            <w:pPr>
              <w:tabs>
                <w:tab w:val="decimal" w:pos="1098"/>
              </w:tabs>
              <w:suppressAutoHyphens/>
              <w:spacing w:before="60" w:after="60"/>
              <w:rPr>
                <w:b/>
                <w:bCs w:val="0"/>
                <w:iCs/>
              </w:rPr>
            </w:pPr>
            <w:r w:rsidRPr="00203156">
              <w:rPr>
                <w:b/>
                <w:iCs/>
              </w:rPr>
              <w:t>100.00</w:t>
            </w:r>
          </w:p>
        </w:tc>
      </w:tr>
      <w:tr w:rsidR="006309F7" w:rsidRPr="00203156" w14:paraId="66E7161B" w14:textId="77777777">
        <w:tc>
          <w:tcPr>
            <w:tcW w:w="1800" w:type="dxa"/>
            <w:tcBorders>
              <w:top w:val="single" w:sz="18" w:space="0" w:color="auto"/>
              <w:left w:val="single" w:sz="18" w:space="0" w:color="auto"/>
              <w:bottom w:val="single" w:sz="18" w:space="0" w:color="auto"/>
              <w:right w:val="single" w:sz="18" w:space="0" w:color="auto"/>
            </w:tcBorders>
          </w:tcPr>
          <w:p w14:paraId="4588B9EB" w14:textId="77777777" w:rsidR="006309F7" w:rsidRPr="00203156" w:rsidRDefault="006309F7" w:rsidP="00A725DC">
            <w:pPr>
              <w:suppressAutoHyphens/>
              <w:spacing w:before="60" w:after="60"/>
              <w:jc w:val="left"/>
              <w:rPr>
                <w:b/>
                <w:bCs w:val="0"/>
                <w:iCs/>
              </w:rPr>
            </w:pPr>
            <w:r w:rsidRPr="00203156">
              <w:rPr>
                <w:b/>
                <w:iCs/>
              </w:rPr>
              <w:t>Provisional sums expressed in local currency</w:t>
            </w:r>
          </w:p>
        </w:tc>
        <w:tc>
          <w:tcPr>
            <w:tcW w:w="1440" w:type="dxa"/>
            <w:tcBorders>
              <w:top w:val="single" w:sz="6" w:space="0" w:color="auto"/>
              <w:left w:val="single" w:sz="18" w:space="0" w:color="auto"/>
              <w:bottom w:val="single" w:sz="6" w:space="0" w:color="auto"/>
              <w:right w:val="single" w:sz="6" w:space="0" w:color="auto"/>
            </w:tcBorders>
          </w:tcPr>
          <w:p w14:paraId="29513FC5" w14:textId="77777777" w:rsidR="006309F7" w:rsidRPr="00203156" w:rsidRDefault="006309F7" w:rsidP="002D48F5">
            <w:pPr>
              <w:tabs>
                <w:tab w:val="decimal" w:pos="918"/>
              </w:tabs>
              <w:suppressAutoHyphens/>
              <w:spacing w:before="60" w:after="60"/>
              <w:rPr>
                <w:b/>
                <w:bCs w:val="0"/>
                <w:iCs/>
              </w:rPr>
            </w:pPr>
          </w:p>
          <w:p w14:paraId="2D08226A" w14:textId="77777777" w:rsidR="006309F7" w:rsidRPr="00203156" w:rsidRDefault="006309F7" w:rsidP="002D48F5">
            <w:pPr>
              <w:pStyle w:val="Document1"/>
              <w:keepNext w:val="0"/>
              <w:keepLines w:val="0"/>
              <w:tabs>
                <w:tab w:val="clear" w:pos="-720"/>
              </w:tabs>
              <w:spacing w:before="60" w:after="60"/>
              <w:rPr>
                <w:rFonts w:ascii="Times New Roman" w:hAnsi="Times New Roman"/>
                <w:b/>
                <w:bCs w:val="0"/>
                <w:i/>
                <w:iCs/>
              </w:rPr>
            </w:pPr>
            <w:r w:rsidRPr="00203156">
              <w:rPr>
                <w:rFonts w:ascii="Times New Roman" w:hAnsi="Times New Roman"/>
                <w:i/>
              </w:rPr>
              <w:t>[To be entered by the Employer]</w:t>
            </w:r>
          </w:p>
        </w:tc>
        <w:tc>
          <w:tcPr>
            <w:tcW w:w="1800" w:type="dxa"/>
            <w:tcBorders>
              <w:top w:val="single" w:sz="6" w:space="0" w:color="auto"/>
              <w:left w:val="single" w:sz="6" w:space="0" w:color="auto"/>
              <w:bottom w:val="single" w:sz="6" w:space="0" w:color="auto"/>
              <w:right w:val="single" w:sz="6" w:space="0" w:color="auto"/>
            </w:tcBorders>
          </w:tcPr>
          <w:p w14:paraId="2C1CF8AD" w14:textId="77777777" w:rsidR="006309F7" w:rsidRPr="00203156" w:rsidRDefault="006309F7" w:rsidP="002D48F5">
            <w:pPr>
              <w:suppressAutoHyphens/>
              <w:spacing w:before="60" w:after="60"/>
              <w:jc w:val="center"/>
              <w:rPr>
                <w:b/>
                <w:bCs w:val="0"/>
                <w:iCs/>
              </w:rPr>
            </w:pPr>
          </w:p>
        </w:tc>
        <w:tc>
          <w:tcPr>
            <w:tcW w:w="1800" w:type="dxa"/>
            <w:tcBorders>
              <w:top w:val="single" w:sz="2" w:space="0" w:color="auto"/>
              <w:left w:val="single" w:sz="6" w:space="0" w:color="auto"/>
              <w:bottom w:val="single" w:sz="2" w:space="0" w:color="auto"/>
              <w:right w:val="single" w:sz="6" w:space="0" w:color="auto"/>
            </w:tcBorders>
          </w:tcPr>
          <w:p w14:paraId="6E7CD937" w14:textId="77777777" w:rsidR="006309F7" w:rsidRPr="00203156" w:rsidRDefault="006309F7" w:rsidP="002D48F5">
            <w:pPr>
              <w:tabs>
                <w:tab w:val="decimal" w:pos="1098"/>
              </w:tabs>
              <w:suppressAutoHyphens/>
              <w:spacing w:before="60" w:after="60"/>
              <w:rPr>
                <w:b/>
                <w:bCs w:val="0"/>
                <w:iCs/>
                <w:u w:val="single"/>
              </w:rPr>
            </w:pPr>
          </w:p>
          <w:p w14:paraId="46A6010D" w14:textId="77777777" w:rsidR="006309F7" w:rsidRPr="00203156" w:rsidRDefault="006309F7" w:rsidP="002D48F5">
            <w:pPr>
              <w:pStyle w:val="IndexHeading"/>
              <w:suppressAutoHyphens/>
              <w:spacing w:before="60" w:after="60"/>
              <w:rPr>
                <w:b/>
                <w:bCs w:val="0"/>
                <w:i/>
                <w:iCs/>
                <w:sz w:val="24"/>
              </w:rPr>
            </w:pPr>
            <w:r w:rsidRPr="00203156">
              <w:rPr>
                <w:i/>
                <w:sz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14:paraId="6983231E" w14:textId="77777777" w:rsidR="006309F7" w:rsidRPr="00203156" w:rsidRDefault="006309F7" w:rsidP="002D48F5">
            <w:pPr>
              <w:tabs>
                <w:tab w:val="decimal" w:pos="1098"/>
              </w:tabs>
              <w:suppressAutoHyphens/>
              <w:spacing w:before="60" w:after="60"/>
              <w:rPr>
                <w:b/>
                <w:bCs w:val="0"/>
                <w:iCs/>
              </w:rPr>
            </w:pPr>
          </w:p>
        </w:tc>
      </w:tr>
      <w:tr w:rsidR="00F57CB1" w:rsidRPr="00203156" w14:paraId="28743560" w14:textId="77777777">
        <w:tc>
          <w:tcPr>
            <w:tcW w:w="1800" w:type="dxa"/>
            <w:tcBorders>
              <w:top w:val="single" w:sz="18" w:space="0" w:color="auto"/>
              <w:left w:val="single" w:sz="18" w:space="0" w:color="auto"/>
              <w:bottom w:val="single" w:sz="18" w:space="0" w:color="auto"/>
              <w:right w:val="single" w:sz="18" w:space="0" w:color="auto"/>
            </w:tcBorders>
          </w:tcPr>
          <w:p w14:paraId="4A47EC57" w14:textId="77777777" w:rsidR="00F57CB1" w:rsidRPr="00203156" w:rsidRDefault="00F57CB1" w:rsidP="00F57CB1">
            <w:pPr>
              <w:suppressAutoHyphens/>
              <w:spacing w:before="60" w:after="60"/>
              <w:rPr>
                <w:b/>
                <w:bCs w:val="0"/>
                <w:iCs/>
              </w:rPr>
            </w:pPr>
            <w:r w:rsidRPr="00203156">
              <w:rPr>
                <w:b/>
                <w:iCs/>
              </w:rPr>
              <w:t>BID PRICE</w:t>
            </w:r>
          </w:p>
        </w:tc>
        <w:tc>
          <w:tcPr>
            <w:tcW w:w="1440" w:type="dxa"/>
            <w:tcBorders>
              <w:top w:val="single" w:sz="6" w:space="0" w:color="auto"/>
              <w:left w:val="single" w:sz="18" w:space="0" w:color="auto"/>
              <w:bottom w:val="double" w:sz="6" w:space="0" w:color="auto"/>
              <w:right w:val="single" w:sz="6" w:space="0" w:color="auto"/>
            </w:tcBorders>
          </w:tcPr>
          <w:p w14:paraId="444299FA" w14:textId="77777777" w:rsidR="00F57CB1" w:rsidRPr="00203156" w:rsidRDefault="00F57CB1" w:rsidP="00F57CB1">
            <w:pPr>
              <w:suppressAutoHyphens/>
              <w:spacing w:before="60" w:after="60"/>
              <w:rPr>
                <w:b/>
                <w:bCs w:val="0"/>
                <w:iCs/>
              </w:rPr>
            </w:pPr>
          </w:p>
        </w:tc>
        <w:tc>
          <w:tcPr>
            <w:tcW w:w="1800" w:type="dxa"/>
            <w:tcBorders>
              <w:top w:val="single" w:sz="6" w:space="0" w:color="auto"/>
              <w:left w:val="single" w:sz="6" w:space="0" w:color="auto"/>
              <w:bottom w:val="double" w:sz="6" w:space="0" w:color="auto"/>
              <w:right w:val="single" w:sz="2" w:space="0" w:color="auto"/>
            </w:tcBorders>
          </w:tcPr>
          <w:p w14:paraId="4A19D387" w14:textId="77777777" w:rsidR="00F57CB1" w:rsidRPr="00203156" w:rsidRDefault="00F57CB1" w:rsidP="00F57CB1">
            <w:pPr>
              <w:suppressAutoHyphens/>
              <w:spacing w:before="60" w:after="60"/>
              <w:rPr>
                <w:b/>
                <w:bCs w:val="0"/>
                <w:iCs/>
              </w:rPr>
            </w:pPr>
          </w:p>
        </w:tc>
        <w:tc>
          <w:tcPr>
            <w:tcW w:w="1800" w:type="dxa"/>
            <w:tcBorders>
              <w:top w:val="single" w:sz="2" w:space="0" w:color="auto"/>
              <w:left w:val="single" w:sz="2" w:space="0" w:color="auto"/>
              <w:bottom w:val="double" w:sz="6" w:space="0" w:color="auto"/>
              <w:right w:val="single" w:sz="2" w:space="0" w:color="auto"/>
            </w:tcBorders>
          </w:tcPr>
          <w:p w14:paraId="5BD4B55D" w14:textId="77777777" w:rsidR="00F57CB1" w:rsidRPr="00203156" w:rsidRDefault="00F57CB1" w:rsidP="00F57CB1">
            <w:pPr>
              <w:tabs>
                <w:tab w:val="decimal" w:pos="1098"/>
              </w:tabs>
              <w:suppressAutoHyphens/>
              <w:spacing w:before="60" w:after="60"/>
              <w:rPr>
                <w:b/>
                <w:bCs w:val="0"/>
                <w:iCs/>
              </w:rPr>
            </w:pPr>
          </w:p>
          <w:p w14:paraId="0A3E8A07" w14:textId="77777777" w:rsidR="00F57CB1" w:rsidRPr="00203156" w:rsidRDefault="00F57CB1" w:rsidP="00F57CB1">
            <w:pPr>
              <w:tabs>
                <w:tab w:val="decimal" w:pos="1098"/>
              </w:tabs>
              <w:suppressAutoHyphens/>
              <w:spacing w:before="60" w:after="60"/>
              <w:rPr>
                <w:b/>
                <w:bCs w:val="0"/>
                <w:iCs/>
              </w:rPr>
            </w:pPr>
          </w:p>
        </w:tc>
        <w:tc>
          <w:tcPr>
            <w:tcW w:w="2160" w:type="dxa"/>
            <w:tcBorders>
              <w:top w:val="single" w:sz="6" w:space="0" w:color="auto"/>
              <w:left w:val="single" w:sz="2" w:space="0" w:color="auto"/>
              <w:bottom w:val="double" w:sz="6" w:space="0" w:color="auto"/>
              <w:right w:val="double" w:sz="6" w:space="0" w:color="auto"/>
            </w:tcBorders>
          </w:tcPr>
          <w:p w14:paraId="1C41EED5" w14:textId="77777777" w:rsidR="00F57CB1" w:rsidRPr="00203156" w:rsidRDefault="00F57CB1" w:rsidP="00F57CB1">
            <w:pPr>
              <w:tabs>
                <w:tab w:val="decimal" w:pos="1098"/>
              </w:tabs>
              <w:suppressAutoHyphens/>
              <w:spacing w:before="60" w:after="60"/>
              <w:rPr>
                <w:b/>
                <w:bCs w:val="0"/>
                <w:iCs/>
              </w:rPr>
            </w:pPr>
          </w:p>
        </w:tc>
      </w:tr>
    </w:tbl>
    <w:p w14:paraId="16232060" w14:textId="77777777" w:rsidR="0074088A" w:rsidRPr="00203156" w:rsidRDefault="0074088A">
      <w:pPr>
        <w:jc w:val="left"/>
        <w:rPr>
          <w:sz w:val="22"/>
        </w:rPr>
      </w:pPr>
      <w:r w:rsidRPr="00203156">
        <w:rPr>
          <w:sz w:val="22"/>
        </w:rPr>
        <w:br w:type="page"/>
      </w:r>
    </w:p>
    <w:p w14:paraId="5C9DB3E0" w14:textId="77777777" w:rsidR="006309F7" w:rsidRPr="00203156" w:rsidRDefault="006309F7" w:rsidP="002D48F5">
      <w:pPr>
        <w:suppressAutoHyphens/>
        <w:spacing w:before="240" w:after="240"/>
        <w:rPr>
          <w:sz w:val="22"/>
        </w:rPr>
      </w:pPr>
    </w:p>
    <w:tbl>
      <w:tblPr>
        <w:tblW w:w="0" w:type="auto"/>
        <w:tblLayout w:type="fixed"/>
        <w:tblLook w:val="0000" w:firstRow="0" w:lastRow="0" w:firstColumn="0" w:lastColumn="0" w:noHBand="0" w:noVBand="0"/>
      </w:tblPr>
      <w:tblGrid>
        <w:gridCol w:w="9198"/>
      </w:tblGrid>
      <w:tr w:rsidR="006309F7" w:rsidRPr="00203156" w14:paraId="155B8526" w14:textId="77777777">
        <w:trPr>
          <w:trHeight w:val="900"/>
        </w:trPr>
        <w:tc>
          <w:tcPr>
            <w:tcW w:w="9198" w:type="dxa"/>
            <w:vAlign w:val="center"/>
          </w:tcPr>
          <w:p w14:paraId="290A90A3" w14:textId="77777777" w:rsidR="006309F7" w:rsidRPr="00203156" w:rsidRDefault="006309F7" w:rsidP="002D48F5">
            <w:pPr>
              <w:pStyle w:val="SectionVHeader"/>
              <w:spacing w:before="240" w:after="240"/>
              <w:rPr>
                <w:i/>
                <w:lang w:val="en-US"/>
              </w:rPr>
            </w:pPr>
            <w:r w:rsidRPr="00203156">
              <w:rPr>
                <w:sz w:val="22"/>
                <w:lang w:val="en-US"/>
              </w:rPr>
              <w:tab/>
            </w:r>
            <w:bookmarkStart w:id="560" w:name="_Toc473909216"/>
            <w:bookmarkEnd w:id="558"/>
            <w:r w:rsidRPr="00203156">
              <w:rPr>
                <w:lang w:val="en-US"/>
              </w:rPr>
              <w:t>Bill</w:t>
            </w:r>
            <w:r w:rsidR="007602F1" w:rsidRPr="00203156">
              <w:rPr>
                <w:lang w:val="en-US"/>
              </w:rPr>
              <w:t>s</w:t>
            </w:r>
            <w:r w:rsidRPr="00203156">
              <w:rPr>
                <w:lang w:val="en-US"/>
              </w:rPr>
              <w:t xml:space="preserve"> of Quantities</w:t>
            </w:r>
            <w:bookmarkEnd w:id="560"/>
          </w:p>
        </w:tc>
      </w:tr>
    </w:tbl>
    <w:p w14:paraId="730FC4AA" w14:textId="77777777" w:rsidR="007602F1" w:rsidRPr="00203156" w:rsidRDefault="007602F1" w:rsidP="002D48F5">
      <w:pPr>
        <w:pStyle w:val="explanatorynotes"/>
        <w:suppressAutoHyphens w:val="0"/>
        <w:spacing w:before="240" w:line="240" w:lineRule="auto"/>
        <w:jc w:val="left"/>
        <w:rPr>
          <w:rFonts w:ascii="Times New Roman" w:hAnsi="Times New Roman"/>
        </w:rPr>
      </w:pPr>
      <w:r w:rsidRPr="00203156">
        <w:rPr>
          <w:rFonts w:ascii="Times New Roman" w:hAnsi="Times New Roman"/>
        </w:rPr>
        <w:t>The bid include</w:t>
      </w:r>
      <w:r w:rsidR="00500D14" w:rsidRPr="00203156">
        <w:rPr>
          <w:rFonts w:ascii="Times New Roman" w:hAnsi="Times New Roman"/>
        </w:rPr>
        <w:t>s</w:t>
      </w:r>
      <w:r w:rsidRPr="00203156">
        <w:rPr>
          <w:rFonts w:ascii="Times New Roman" w:hAnsi="Times New Roman"/>
        </w:rPr>
        <w:t xml:space="preserve"> the following Bills of Quantities:</w:t>
      </w:r>
    </w:p>
    <w:p w14:paraId="3EF8A0FF" w14:textId="77777777" w:rsidR="007602F1" w:rsidRPr="00203156" w:rsidRDefault="007602F1" w:rsidP="003B5DF9">
      <w:pPr>
        <w:pStyle w:val="explanatorynotes"/>
        <w:numPr>
          <w:ilvl w:val="0"/>
          <w:numId w:val="18"/>
        </w:numPr>
        <w:suppressAutoHyphens w:val="0"/>
        <w:spacing w:before="240" w:line="240" w:lineRule="auto"/>
        <w:ind w:left="778"/>
        <w:jc w:val="left"/>
        <w:rPr>
          <w:rFonts w:ascii="Times New Roman" w:hAnsi="Times New Roman"/>
          <w:b/>
          <w:sz w:val="20"/>
        </w:rPr>
      </w:pPr>
      <w:r w:rsidRPr="00203156">
        <w:rPr>
          <w:rFonts w:ascii="Times New Roman" w:hAnsi="Times New Roman"/>
          <w:b/>
        </w:rPr>
        <w:t>Bill of Quantities for Maintenance Services</w:t>
      </w:r>
    </w:p>
    <w:p w14:paraId="63453E8F" w14:textId="77777777" w:rsidR="007602F1" w:rsidRPr="00203156" w:rsidRDefault="007602F1" w:rsidP="003B5DF9">
      <w:pPr>
        <w:pStyle w:val="explanatorynotes"/>
        <w:numPr>
          <w:ilvl w:val="0"/>
          <w:numId w:val="18"/>
        </w:numPr>
        <w:suppressAutoHyphens w:val="0"/>
        <w:spacing w:before="240" w:line="240" w:lineRule="auto"/>
        <w:ind w:left="778"/>
        <w:jc w:val="left"/>
        <w:rPr>
          <w:rFonts w:ascii="Times New Roman" w:hAnsi="Times New Roman"/>
          <w:sz w:val="20"/>
        </w:rPr>
      </w:pPr>
      <w:r w:rsidRPr="00203156">
        <w:rPr>
          <w:rFonts w:ascii="Times New Roman" w:hAnsi="Times New Roman"/>
          <w:b/>
        </w:rPr>
        <w:t>Bill of Quantities for Rehabilitation Works</w:t>
      </w:r>
      <w:r w:rsidRPr="00203156">
        <w:rPr>
          <w:rFonts w:ascii="Times New Roman" w:hAnsi="Times New Roman"/>
        </w:rPr>
        <w:t xml:space="preserve"> (if those are required</w:t>
      </w:r>
      <w:r w:rsidR="00914B06" w:rsidRPr="00203156">
        <w:rPr>
          <w:rFonts w:ascii="Times New Roman" w:hAnsi="Times New Roman"/>
        </w:rPr>
        <w:t xml:space="preserve"> under the contract</w:t>
      </w:r>
      <w:r w:rsidRPr="00203156">
        <w:rPr>
          <w:rFonts w:ascii="Times New Roman" w:hAnsi="Times New Roman"/>
        </w:rPr>
        <w:t>)</w:t>
      </w:r>
    </w:p>
    <w:p w14:paraId="727DF1AD" w14:textId="77777777" w:rsidR="007602F1" w:rsidRPr="00203156" w:rsidRDefault="007602F1" w:rsidP="003B5DF9">
      <w:pPr>
        <w:pStyle w:val="explanatorynotes"/>
        <w:numPr>
          <w:ilvl w:val="0"/>
          <w:numId w:val="18"/>
        </w:numPr>
        <w:suppressAutoHyphens w:val="0"/>
        <w:spacing w:before="240" w:line="240" w:lineRule="auto"/>
        <w:ind w:left="778"/>
        <w:jc w:val="left"/>
        <w:rPr>
          <w:rFonts w:ascii="Times New Roman" w:hAnsi="Times New Roman"/>
          <w:b/>
          <w:sz w:val="20"/>
        </w:rPr>
      </w:pPr>
      <w:r w:rsidRPr="00203156">
        <w:rPr>
          <w:rFonts w:ascii="Times New Roman" w:hAnsi="Times New Roman"/>
          <w:b/>
        </w:rPr>
        <w:t xml:space="preserve">Bill of Quantities for Improvement Works </w:t>
      </w:r>
      <w:r w:rsidRPr="00203156">
        <w:rPr>
          <w:rFonts w:ascii="Times New Roman" w:hAnsi="Times New Roman"/>
        </w:rPr>
        <w:t>(if those are required</w:t>
      </w:r>
      <w:r w:rsidR="00914B06" w:rsidRPr="00203156">
        <w:rPr>
          <w:rFonts w:ascii="Times New Roman" w:hAnsi="Times New Roman"/>
        </w:rPr>
        <w:t xml:space="preserve"> under the contract</w:t>
      </w:r>
      <w:r w:rsidRPr="00203156">
        <w:rPr>
          <w:rFonts w:ascii="Times New Roman" w:hAnsi="Times New Roman"/>
        </w:rPr>
        <w:t>)</w:t>
      </w:r>
      <w:r w:rsidRPr="00203156">
        <w:rPr>
          <w:rFonts w:ascii="Times New Roman" w:hAnsi="Times New Roman"/>
          <w:b/>
        </w:rPr>
        <w:t xml:space="preserve"> </w:t>
      </w:r>
    </w:p>
    <w:p w14:paraId="64AD721B" w14:textId="77777777" w:rsidR="007602F1" w:rsidRPr="00203156" w:rsidRDefault="007602F1" w:rsidP="003B5DF9">
      <w:pPr>
        <w:pStyle w:val="explanatorynotes"/>
        <w:numPr>
          <w:ilvl w:val="0"/>
          <w:numId w:val="18"/>
        </w:numPr>
        <w:suppressAutoHyphens w:val="0"/>
        <w:spacing w:before="240" w:line="240" w:lineRule="auto"/>
        <w:ind w:left="778"/>
        <w:jc w:val="left"/>
        <w:rPr>
          <w:rFonts w:ascii="Times New Roman" w:hAnsi="Times New Roman"/>
          <w:b/>
          <w:sz w:val="20"/>
        </w:rPr>
      </w:pPr>
      <w:r w:rsidRPr="00203156">
        <w:rPr>
          <w:rFonts w:ascii="Times New Roman" w:hAnsi="Times New Roman"/>
          <w:b/>
        </w:rPr>
        <w:t>Bill of Quantities for Emergency Works</w:t>
      </w:r>
    </w:p>
    <w:p w14:paraId="6CFF642D" w14:textId="77777777" w:rsidR="007602F1" w:rsidRPr="00203156" w:rsidRDefault="007602F1" w:rsidP="002D48F5">
      <w:pPr>
        <w:pStyle w:val="explanatorynotes"/>
        <w:suppressAutoHyphens w:val="0"/>
        <w:spacing w:before="240" w:line="240" w:lineRule="auto"/>
        <w:jc w:val="left"/>
        <w:rPr>
          <w:sz w:val="22"/>
          <w:u w:val="single"/>
        </w:rPr>
      </w:pPr>
      <w:r w:rsidRPr="00203156">
        <w:rPr>
          <w:rFonts w:ascii="Times New Roman" w:hAnsi="Times New Roman"/>
        </w:rPr>
        <w:t xml:space="preserve"> </w:t>
      </w:r>
      <w:r w:rsidR="00500D14" w:rsidRPr="00203156">
        <w:rPr>
          <w:rFonts w:ascii="Times New Roman" w:hAnsi="Times New Roman"/>
          <w:i/>
        </w:rPr>
        <w:t>[</w:t>
      </w:r>
      <w:r w:rsidR="000A6E07" w:rsidRPr="00203156">
        <w:rPr>
          <w:rFonts w:ascii="Times New Roman" w:hAnsi="Times New Roman"/>
        </w:rPr>
        <w:t>Samples</w:t>
      </w:r>
      <w:r w:rsidR="00914B06" w:rsidRPr="00203156">
        <w:rPr>
          <w:rFonts w:ascii="Times New Roman" w:hAnsi="Times New Roman"/>
        </w:rPr>
        <w:t xml:space="preserve"> </w:t>
      </w:r>
      <w:r w:rsidR="00914B06" w:rsidRPr="00203156">
        <w:rPr>
          <w:rFonts w:ascii="Times New Roman" w:hAnsi="Times New Roman"/>
          <w:i/>
        </w:rPr>
        <w:t xml:space="preserve">of </w:t>
      </w:r>
      <w:r w:rsidR="00500D14" w:rsidRPr="00203156">
        <w:rPr>
          <w:rFonts w:ascii="Times New Roman" w:hAnsi="Times New Roman"/>
          <w:i/>
        </w:rPr>
        <w:t>the above</w:t>
      </w:r>
      <w:r w:rsidR="00914B06" w:rsidRPr="00203156">
        <w:rPr>
          <w:rFonts w:ascii="Times New Roman" w:hAnsi="Times New Roman"/>
          <w:i/>
        </w:rPr>
        <w:t xml:space="preserve"> Bills of Quantities are presented on the following pages.</w:t>
      </w:r>
      <w:r w:rsidR="00500D14" w:rsidRPr="00203156">
        <w:rPr>
          <w:rFonts w:ascii="Times New Roman" w:hAnsi="Times New Roman"/>
          <w:i/>
        </w:rPr>
        <w:t>]</w:t>
      </w:r>
      <w:r w:rsidRPr="00203156">
        <w:br w:type="page"/>
      </w:r>
      <w:r w:rsidRPr="00203156">
        <w:rPr>
          <w:sz w:val="22"/>
        </w:rPr>
        <w:tab/>
      </w:r>
    </w:p>
    <w:tbl>
      <w:tblPr>
        <w:tblW w:w="0" w:type="auto"/>
        <w:tblLayout w:type="fixed"/>
        <w:tblLook w:val="0000" w:firstRow="0" w:lastRow="0" w:firstColumn="0" w:lastColumn="0" w:noHBand="0" w:noVBand="0"/>
      </w:tblPr>
      <w:tblGrid>
        <w:gridCol w:w="9198"/>
      </w:tblGrid>
      <w:tr w:rsidR="007602F1" w:rsidRPr="00203156" w14:paraId="1A4EFA41" w14:textId="77777777">
        <w:trPr>
          <w:trHeight w:val="900"/>
        </w:trPr>
        <w:tc>
          <w:tcPr>
            <w:tcW w:w="9198" w:type="dxa"/>
            <w:vAlign w:val="center"/>
          </w:tcPr>
          <w:p w14:paraId="1CB3018B" w14:textId="77777777" w:rsidR="007602F1" w:rsidRPr="00203156" w:rsidRDefault="007602F1" w:rsidP="002D48F5">
            <w:pPr>
              <w:pStyle w:val="SectionVHeader"/>
              <w:spacing w:before="240" w:after="240"/>
              <w:rPr>
                <w:i/>
                <w:lang w:val="en-US"/>
              </w:rPr>
            </w:pPr>
            <w:bookmarkStart w:id="561" w:name="_Toc473909217"/>
            <w:r w:rsidRPr="00203156">
              <w:rPr>
                <w:lang w:val="en-US"/>
              </w:rPr>
              <w:t>Bill of Quantities for Maintenance Services</w:t>
            </w:r>
            <w:bookmarkEnd w:id="561"/>
          </w:p>
        </w:tc>
      </w:tr>
    </w:tbl>
    <w:p w14:paraId="62E35166" w14:textId="3C08DD3A" w:rsidR="007602F1" w:rsidRPr="00203156" w:rsidRDefault="007602F1" w:rsidP="003B5DF9">
      <w:pPr>
        <w:pStyle w:val="ListParagraph"/>
        <w:numPr>
          <w:ilvl w:val="0"/>
          <w:numId w:val="149"/>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contextualSpacing w:val="0"/>
      </w:pPr>
      <w:r w:rsidRPr="00203156">
        <w:t>The Bill of Quantities for Maintenance Services shall be read in conjunction with the Instructions to Bidders, Conditions of Contract, Specifications and the Drawings.</w:t>
      </w:r>
    </w:p>
    <w:p w14:paraId="45B6A253" w14:textId="4655B872" w:rsidR="007602F1" w:rsidRPr="00203156" w:rsidRDefault="007602F1" w:rsidP="003B5DF9">
      <w:pPr>
        <w:pStyle w:val="ListParagraph"/>
        <w:numPr>
          <w:ilvl w:val="0"/>
          <w:numId w:val="149"/>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contextualSpacing w:val="0"/>
      </w:pPr>
      <w:r w:rsidRPr="00203156">
        <w:t xml:space="preserve">This Bill of Quantities is the basis for payment of maintenance services that are to be provided on a lump sum per km basis for maintaining the roads covered under the contract, at the Service Levels defined in the Specifications.  The rates given by the </w:t>
      </w:r>
      <w:r w:rsidR="00282E8E" w:rsidRPr="00203156">
        <w:t>Bid</w:t>
      </w:r>
      <w:r w:rsidRPr="00203156">
        <w:t>der shall, except insofar as is otherwise provided under the Contract, include all plant, equipment, labour, management and supervision, materials, erection, maintenance, insurance, profit, taxes and duties, together with all general risks, liabilities and obligations set out or implied in the Contract.</w:t>
      </w:r>
    </w:p>
    <w:p w14:paraId="0A7E360D" w14:textId="4BAC286A" w:rsidR="007602F1" w:rsidRPr="00203156" w:rsidRDefault="007602F1" w:rsidP="003B5DF9">
      <w:pPr>
        <w:pStyle w:val="ListParagraph"/>
        <w:numPr>
          <w:ilvl w:val="0"/>
          <w:numId w:val="149"/>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contextualSpacing w:val="0"/>
      </w:pPr>
      <w:r w:rsidRPr="00203156">
        <w:t xml:space="preserve">Payment shall be made in accordance with the actual performance of the Contractor and compliance with the Service Level criteria given in the Specifications for each road.  Failure to meet the Service Levels will result in payment reductions in accordance with Clause 47 of the </w:t>
      </w:r>
      <w:r w:rsidR="00C31C76" w:rsidRPr="00203156">
        <w:t>General Conditions</w:t>
      </w:r>
      <w:r w:rsidRPr="00203156">
        <w:t xml:space="preserve"> and the Performance Specifications.</w:t>
      </w:r>
    </w:p>
    <w:p w14:paraId="26EC59C8" w14:textId="53EA6ED3" w:rsidR="007602F1" w:rsidRPr="00203156" w:rsidRDefault="007602F1" w:rsidP="003B5DF9">
      <w:pPr>
        <w:pStyle w:val="ListParagraph"/>
        <w:numPr>
          <w:ilvl w:val="0"/>
          <w:numId w:val="149"/>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contextualSpacing w:val="0"/>
      </w:pPr>
      <w:r w:rsidRPr="00203156">
        <w:t xml:space="preserve">The unit rates and prices shall be quoted entirely in local currency but payment will be made in the proportions and currencies quoted in the Schedule of Adjustment Data. </w:t>
      </w:r>
    </w:p>
    <w:p w14:paraId="543D04F4" w14:textId="4AD3D2D0" w:rsidR="007602F1" w:rsidRPr="00203156" w:rsidRDefault="007602F1" w:rsidP="003B5DF9">
      <w:pPr>
        <w:pStyle w:val="ListParagraph"/>
        <w:numPr>
          <w:ilvl w:val="0"/>
          <w:numId w:val="149"/>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contextualSpacing w:val="0"/>
      </w:pPr>
      <w:r w:rsidRPr="00203156">
        <w:t xml:space="preserve">A unit rate or price shall be entered by the </w:t>
      </w:r>
      <w:r w:rsidR="00282E8E" w:rsidRPr="00203156">
        <w:t>Bid</w:t>
      </w:r>
      <w:r w:rsidRPr="00203156">
        <w:t xml:space="preserve">der against each item in the Bill of Quantities. The cost of items against which the </w:t>
      </w:r>
      <w:r w:rsidR="00282E8E" w:rsidRPr="00203156">
        <w:t>Bid</w:t>
      </w:r>
      <w:r w:rsidRPr="00203156">
        <w:t>der has failed to enter a unit rate or price shall be deemed to be covered by other unit rates and prices entered in the Bill of Quantities.</w:t>
      </w:r>
    </w:p>
    <w:p w14:paraId="43F3E06E" w14:textId="39CE72BF" w:rsidR="007602F1" w:rsidRPr="00203156" w:rsidRDefault="007602F1" w:rsidP="003B5DF9">
      <w:pPr>
        <w:pStyle w:val="ListParagraph"/>
        <w:numPr>
          <w:ilvl w:val="0"/>
          <w:numId w:val="149"/>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contextualSpacing w:val="0"/>
      </w:pPr>
      <w:r w:rsidRPr="00203156">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14:paraId="7DF5A2FD" w14:textId="766D23BA" w:rsidR="007602F1" w:rsidRPr="00203156" w:rsidRDefault="007602F1" w:rsidP="003B5DF9">
      <w:pPr>
        <w:pStyle w:val="ListParagraph"/>
        <w:numPr>
          <w:ilvl w:val="0"/>
          <w:numId w:val="149"/>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contextualSpacing w:val="0"/>
      </w:pPr>
      <w:r w:rsidRPr="00203156">
        <w:t>The method of measurement of completed work for payment shall be in accordance with the measurement and payment provisions of the relevant section in the Performance Specifications.</w:t>
      </w:r>
    </w:p>
    <w:p w14:paraId="537ACB9B" w14:textId="2B267D7D" w:rsidR="007602F1" w:rsidRPr="00203156" w:rsidRDefault="007602F1" w:rsidP="003B5DF9">
      <w:pPr>
        <w:pStyle w:val="ListParagraph"/>
        <w:numPr>
          <w:ilvl w:val="0"/>
          <w:numId w:val="149"/>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contextualSpacing w:val="0"/>
      </w:pPr>
      <w:r w:rsidRPr="00203156">
        <w:t>Arithmetical errors discovered prior to award of the Contract will be corrected by the Employer pursuant to the Instructions to Bidders.</w:t>
      </w:r>
    </w:p>
    <w:p w14:paraId="28E1D15A" w14:textId="77777777"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br w:type="page"/>
      </w:r>
    </w:p>
    <w:p w14:paraId="7A292D94" w14:textId="77777777" w:rsidR="007602F1" w:rsidRPr="00203156" w:rsidRDefault="007602F1" w:rsidP="002D48F5">
      <w:pPr>
        <w:spacing w:before="240" w:after="240"/>
        <w:ind w:left="720" w:hanging="720"/>
        <w:jc w:val="center"/>
        <w:rPr>
          <w:b/>
          <w:sz w:val="28"/>
        </w:rPr>
      </w:pPr>
      <w:r w:rsidRPr="00203156">
        <w:rPr>
          <w:b/>
          <w:sz w:val="28"/>
        </w:rPr>
        <w:t xml:space="preserve">Bill of Quantities and Unit Prices for Maintenance Services </w:t>
      </w:r>
    </w:p>
    <w:p w14:paraId="18C67656" w14:textId="77777777" w:rsidR="007602F1" w:rsidRPr="00203156" w:rsidRDefault="007602F1" w:rsidP="002D48F5">
      <w:pPr>
        <w:spacing w:before="240" w:after="240"/>
        <w:ind w:left="720" w:hanging="720"/>
        <w:jc w:val="center"/>
        <w:rPr>
          <w:i/>
        </w:rPr>
      </w:pPr>
      <w:r w:rsidRPr="00203156">
        <w:rPr>
          <w:i/>
        </w:rPr>
        <w:t>[To be completed by the bidder]</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494"/>
        <w:gridCol w:w="2551"/>
      </w:tblGrid>
      <w:tr w:rsidR="007602F1" w:rsidRPr="00203156" w14:paraId="0AC7DABE" w14:textId="77777777">
        <w:trPr>
          <w:cantSplit/>
          <w:jc w:val="center"/>
        </w:trPr>
        <w:tc>
          <w:tcPr>
            <w:tcW w:w="1097" w:type="dxa"/>
          </w:tcPr>
          <w:p w14:paraId="4554A9BC" w14:textId="77777777" w:rsidR="007602F1" w:rsidRPr="00203156" w:rsidRDefault="007602F1" w:rsidP="002D48F5">
            <w:pPr>
              <w:spacing w:before="60" w:after="60"/>
              <w:jc w:val="center"/>
              <w:rPr>
                <w:b/>
              </w:rPr>
            </w:pPr>
            <w:r w:rsidRPr="00203156">
              <w:rPr>
                <w:b/>
              </w:rPr>
              <w:t>Price N°</w:t>
            </w:r>
          </w:p>
        </w:tc>
        <w:tc>
          <w:tcPr>
            <w:tcW w:w="5494" w:type="dxa"/>
            <w:vAlign w:val="center"/>
          </w:tcPr>
          <w:p w14:paraId="5C007B52" w14:textId="77777777" w:rsidR="007602F1" w:rsidRPr="00203156" w:rsidRDefault="007602F1" w:rsidP="002D48F5">
            <w:pPr>
              <w:spacing w:before="60" w:after="60"/>
              <w:jc w:val="center"/>
              <w:rPr>
                <w:b/>
                <w:bCs w:val="0"/>
              </w:rPr>
            </w:pPr>
            <w:r w:rsidRPr="00203156">
              <w:rPr>
                <w:b/>
              </w:rPr>
              <w:t>Description of Service and Price</w:t>
            </w:r>
          </w:p>
        </w:tc>
        <w:tc>
          <w:tcPr>
            <w:tcW w:w="2551" w:type="dxa"/>
            <w:vAlign w:val="center"/>
          </w:tcPr>
          <w:p w14:paraId="1987D374" w14:textId="77777777" w:rsidR="007602F1" w:rsidRPr="00203156" w:rsidRDefault="007602F1" w:rsidP="002D48F5">
            <w:pPr>
              <w:pStyle w:val="Heading4"/>
              <w:spacing w:before="60" w:after="60"/>
              <w:rPr>
                <w:bCs/>
              </w:rPr>
            </w:pPr>
            <w:r w:rsidRPr="00203156">
              <w:t>Unit Price</w:t>
            </w:r>
          </w:p>
        </w:tc>
      </w:tr>
      <w:tr w:rsidR="007602F1" w:rsidRPr="00203156" w14:paraId="659B1006" w14:textId="77777777">
        <w:trPr>
          <w:cantSplit/>
          <w:jc w:val="center"/>
        </w:trPr>
        <w:tc>
          <w:tcPr>
            <w:tcW w:w="1097" w:type="dxa"/>
          </w:tcPr>
          <w:p w14:paraId="301F5715" w14:textId="77777777" w:rsidR="007602F1" w:rsidRPr="00203156" w:rsidRDefault="007602F1" w:rsidP="002D48F5">
            <w:pPr>
              <w:pStyle w:val="xl22"/>
              <w:spacing w:before="60" w:after="60"/>
              <w:rPr>
                <w:lang w:val="en-US"/>
              </w:rPr>
            </w:pPr>
          </w:p>
        </w:tc>
        <w:tc>
          <w:tcPr>
            <w:tcW w:w="5494" w:type="dxa"/>
          </w:tcPr>
          <w:p w14:paraId="3D5C92FA" w14:textId="77777777" w:rsidR="007602F1" w:rsidRPr="00203156" w:rsidRDefault="007602F1" w:rsidP="002D48F5">
            <w:pPr>
              <w:pStyle w:val="xl22"/>
              <w:spacing w:before="60" w:after="60"/>
              <w:rPr>
                <w:lang w:val="en-US"/>
              </w:rPr>
            </w:pPr>
          </w:p>
        </w:tc>
        <w:tc>
          <w:tcPr>
            <w:tcW w:w="2551" w:type="dxa"/>
          </w:tcPr>
          <w:p w14:paraId="237F4C33" w14:textId="77777777" w:rsidR="007602F1" w:rsidRPr="00203156" w:rsidRDefault="007602F1" w:rsidP="002D48F5">
            <w:pPr>
              <w:spacing w:before="60" w:after="60"/>
              <w:jc w:val="center"/>
              <w:rPr>
                <w:sz w:val="18"/>
              </w:rPr>
            </w:pPr>
            <w:r w:rsidRPr="00203156">
              <w:rPr>
                <w:sz w:val="18"/>
              </w:rPr>
              <w:t>In Local Currency</w:t>
            </w:r>
          </w:p>
        </w:tc>
      </w:tr>
      <w:tr w:rsidR="007602F1" w:rsidRPr="00203156" w14:paraId="339C8E85" w14:textId="77777777">
        <w:trPr>
          <w:cantSplit/>
          <w:jc w:val="center"/>
        </w:trPr>
        <w:tc>
          <w:tcPr>
            <w:tcW w:w="1097" w:type="dxa"/>
          </w:tcPr>
          <w:p w14:paraId="08C2ABAC" w14:textId="77777777" w:rsidR="007602F1" w:rsidRPr="00203156" w:rsidRDefault="007602F1" w:rsidP="002D48F5">
            <w:pPr>
              <w:spacing w:before="60" w:after="60"/>
              <w:rPr>
                <w:b/>
                <w:bCs w:val="0"/>
              </w:rPr>
            </w:pPr>
            <w:r w:rsidRPr="00203156">
              <w:rPr>
                <w:b/>
              </w:rPr>
              <w:t>1.</w:t>
            </w:r>
          </w:p>
        </w:tc>
        <w:tc>
          <w:tcPr>
            <w:tcW w:w="5494" w:type="dxa"/>
          </w:tcPr>
          <w:p w14:paraId="2F4091C5" w14:textId="77777777" w:rsidR="007602F1" w:rsidRPr="00203156" w:rsidRDefault="007602F1" w:rsidP="002D48F5">
            <w:pPr>
              <w:pStyle w:val="Headfid1"/>
              <w:spacing w:before="60" w:after="60"/>
              <w:rPr>
                <w:rFonts w:ascii="Times New Roman Bold" w:hAnsi="Times New Roman Bold"/>
                <w:bCs w:val="0"/>
                <w:lang w:val="en-US"/>
              </w:rPr>
            </w:pPr>
            <w:r w:rsidRPr="00203156">
              <w:rPr>
                <w:rFonts w:ascii="Times New Roman Bold" w:hAnsi="Times New Roman Bold"/>
                <w:lang w:val="en-US"/>
              </w:rPr>
              <w:t xml:space="preserve">Unit Price per kilometer and month </w:t>
            </w:r>
          </w:p>
        </w:tc>
        <w:tc>
          <w:tcPr>
            <w:tcW w:w="2551" w:type="dxa"/>
          </w:tcPr>
          <w:p w14:paraId="5B24F374" w14:textId="77777777" w:rsidR="007602F1" w:rsidRPr="00203156" w:rsidRDefault="007602F1" w:rsidP="002D48F5">
            <w:pPr>
              <w:spacing w:before="60" w:after="60"/>
              <w:rPr>
                <w:b/>
                <w:bCs w:val="0"/>
              </w:rPr>
            </w:pPr>
          </w:p>
        </w:tc>
      </w:tr>
      <w:tr w:rsidR="007602F1" w:rsidRPr="00203156" w14:paraId="47B5AFE0" w14:textId="77777777">
        <w:trPr>
          <w:cantSplit/>
          <w:jc w:val="center"/>
        </w:trPr>
        <w:tc>
          <w:tcPr>
            <w:tcW w:w="1097" w:type="dxa"/>
          </w:tcPr>
          <w:p w14:paraId="0E23C3D9" w14:textId="77777777" w:rsidR="007602F1" w:rsidRPr="00203156" w:rsidRDefault="007602F1" w:rsidP="003C1DA2">
            <w:pPr>
              <w:spacing w:before="60" w:after="60"/>
            </w:pPr>
          </w:p>
        </w:tc>
        <w:tc>
          <w:tcPr>
            <w:tcW w:w="5494" w:type="dxa"/>
          </w:tcPr>
          <w:p w14:paraId="0D1D2484" w14:textId="77777777" w:rsidR="007602F1" w:rsidRPr="00203156" w:rsidRDefault="007602F1" w:rsidP="002D48F5">
            <w:pPr>
              <w:spacing w:before="60" w:after="60"/>
            </w:pPr>
            <w:r w:rsidRPr="00203156">
              <w:t xml:space="preserve">This price is the full remuneration to the Contractor to carry out the services and works required in order to reach and maintain the service levels described in the Specifications and elsewhere in the contract.  It further includes the activities of the Contractor related to self-control, quality assurance and material testing. </w:t>
            </w:r>
          </w:p>
          <w:p w14:paraId="320E96C6" w14:textId="77777777" w:rsidR="007602F1" w:rsidRPr="00203156" w:rsidRDefault="007602F1" w:rsidP="002D48F5">
            <w:pPr>
              <w:spacing w:before="60" w:after="60"/>
            </w:pPr>
          </w:p>
          <w:p w14:paraId="74BAF3F5" w14:textId="77777777" w:rsidR="007602F1" w:rsidRPr="00203156" w:rsidRDefault="007602F1" w:rsidP="002D48F5">
            <w:pPr>
              <w:spacing w:before="60" w:after="60"/>
            </w:pPr>
            <w:r w:rsidRPr="00203156">
              <w:t>The Unit Price per kilometer and month is:</w:t>
            </w:r>
          </w:p>
          <w:p w14:paraId="432DE987" w14:textId="77777777" w:rsidR="007602F1" w:rsidRPr="00203156" w:rsidRDefault="007602F1" w:rsidP="003B5DF9">
            <w:pPr>
              <w:numPr>
                <w:ilvl w:val="0"/>
                <w:numId w:val="19"/>
              </w:numPr>
              <w:spacing w:before="60" w:after="60"/>
              <w:jc w:val="left"/>
            </w:pPr>
            <w:r w:rsidRPr="00203156">
              <w:t>Road section a: …………………………………..</w:t>
            </w:r>
          </w:p>
          <w:p w14:paraId="5364ACB2" w14:textId="77777777" w:rsidR="007602F1" w:rsidRPr="00203156" w:rsidRDefault="007602F1" w:rsidP="003B5DF9">
            <w:pPr>
              <w:numPr>
                <w:ilvl w:val="0"/>
                <w:numId w:val="19"/>
              </w:numPr>
              <w:spacing w:before="60" w:after="60"/>
              <w:jc w:val="left"/>
            </w:pPr>
            <w:r w:rsidRPr="00203156">
              <w:t>Road section b: …………………………………..</w:t>
            </w:r>
          </w:p>
          <w:p w14:paraId="5841FB89" w14:textId="77777777" w:rsidR="007602F1" w:rsidRPr="00203156" w:rsidRDefault="007602F1" w:rsidP="003B5DF9">
            <w:pPr>
              <w:numPr>
                <w:ilvl w:val="0"/>
                <w:numId w:val="19"/>
              </w:numPr>
              <w:spacing w:before="60" w:after="60"/>
              <w:jc w:val="left"/>
            </w:pPr>
            <w:r w:rsidRPr="00203156">
              <w:t>Road section c: ………………………………….</w:t>
            </w:r>
          </w:p>
          <w:p w14:paraId="765B8C8F" w14:textId="77777777" w:rsidR="007602F1" w:rsidRPr="00203156" w:rsidRDefault="007602F1" w:rsidP="003B5DF9">
            <w:pPr>
              <w:numPr>
                <w:ilvl w:val="0"/>
                <w:numId w:val="19"/>
              </w:numPr>
              <w:spacing w:before="60" w:after="60"/>
              <w:jc w:val="left"/>
            </w:pPr>
            <w:r w:rsidRPr="00203156">
              <w:t>Etc.………..</w:t>
            </w:r>
          </w:p>
          <w:p w14:paraId="312C4954" w14:textId="77777777" w:rsidR="007602F1" w:rsidRPr="00203156" w:rsidRDefault="007602F1" w:rsidP="002D48F5">
            <w:pPr>
              <w:spacing w:before="60" w:after="60"/>
              <w:rPr>
                <w:i/>
              </w:rPr>
            </w:pPr>
            <w:r w:rsidRPr="00203156">
              <w:rPr>
                <w:i/>
                <w:iCs/>
              </w:rPr>
              <w:t>[Note: There may either be one unit price for all roads or road sections included in the contract, or different prices for different roads.]</w:t>
            </w:r>
          </w:p>
        </w:tc>
        <w:tc>
          <w:tcPr>
            <w:tcW w:w="2551" w:type="dxa"/>
          </w:tcPr>
          <w:p w14:paraId="0B05ED44" w14:textId="77777777" w:rsidR="007602F1" w:rsidRPr="00203156" w:rsidRDefault="007602F1" w:rsidP="002D48F5">
            <w:pPr>
              <w:spacing w:before="60" w:after="60"/>
            </w:pPr>
          </w:p>
          <w:p w14:paraId="7D6C03B2" w14:textId="77777777" w:rsidR="007602F1" w:rsidRPr="00203156" w:rsidRDefault="007602F1" w:rsidP="002D48F5">
            <w:pPr>
              <w:spacing w:before="60" w:after="60"/>
            </w:pPr>
          </w:p>
          <w:p w14:paraId="33D6B422" w14:textId="77777777" w:rsidR="007602F1" w:rsidRPr="00203156" w:rsidRDefault="007602F1" w:rsidP="002D48F5">
            <w:pPr>
              <w:spacing w:before="60" w:after="60"/>
            </w:pPr>
          </w:p>
          <w:p w14:paraId="4EC9488E" w14:textId="77777777" w:rsidR="007602F1" w:rsidRPr="00203156" w:rsidRDefault="007602F1" w:rsidP="002D48F5">
            <w:pPr>
              <w:spacing w:before="60" w:after="60"/>
            </w:pPr>
          </w:p>
          <w:p w14:paraId="1AF13F03" w14:textId="77777777" w:rsidR="007602F1" w:rsidRPr="00203156" w:rsidRDefault="007602F1" w:rsidP="002D48F5">
            <w:pPr>
              <w:spacing w:before="60" w:after="60"/>
            </w:pPr>
          </w:p>
          <w:p w14:paraId="340B1E3F" w14:textId="77777777" w:rsidR="007602F1" w:rsidRPr="00203156" w:rsidRDefault="007602F1" w:rsidP="002D48F5">
            <w:pPr>
              <w:spacing w:before="60" w:after="60"/>
            </w:pPr>
          </w:p>
          <w:p w14:paraId="29942DA8" w14:textId="77777777" w:rsidR="007602F1" w:rsidRPr="00203156" w:rsidRDefault="007602F1" w:rsidP="002D48F5">
            <w:pPr>
              <w:spacing w:before="60" w:after="60"/>
            </w:pPr>
          </w:p>
          <w:p w14:paraId="34A8468C" w14:textId="77777777" w:rsidR="007602F1" w:rsidRPr="00203156" w:rsidRDefault="007602F1" w:rsidP="002D48F5">
            <w:pPr>
              <w:spacing w:before="60" w:after="60"/>
            </w:pPr>
          </w:p>
          <w:p w14:paraId="36A72B66" w14:textId="77777777" w:rsidR="007602F1" w:rsidRPr="00203156" w:rsidRDefault="007602F1" w:rsidP="002D48F5">
            <w:pPr>
              <w:spacing w:before="60" w:after="60"/>
            </w:pPr>
          </w:p>
          <w:p w14:paraId="4638A6EB" w14:textId="77777777" w:rsidR="007602F1" w:rsidRPr="00203156" w:rsidRDefault="007602F1" w:rsidP="002D48F5">
            <w:pPr>
              <w:spacing w:before="60" w:after="60"/>
            </w:pPr>
            <w:r w:rsidRPr="00203156">
              <w:t>…………</w:t>
            </w:r>
          </w:p>
          <w:p w14:paraId="06686E6D" w14:textId="77777777" w:rsidR="000A6E07" w:rsidRPr="00203156" w:rsidRDefault="000A6E07" w:rsidP="002D48F5">
            <w:pPr>
              <w:spacing w:before="60" w:after="60"/>
            </w:pPr>
          </w:p>
          <w:p w14:paraId="6F60F209" w14:textId="77777777" w:rsidR="007602F1" w:rsidRPr="00203156" w:rsidRDefault="007602F1" w:rsidP="002D48F5">
            <w:pPr>
              <w:spacing w:before="60" w:after="60"/>
            </w:pPr>
            <w:r w:rsidRPr="00203156">
              <w:t>…………</w:t>
            </w:r>
          </w:p>
          <w:p w14:paraId="75322413" w14:textId="77777777" w:rsidR="000A6E07" w:rsidRPr="00203156" w:rsidRDefault="000A6E07" w:rsidP="002D48F5">
            <w:pPr>
              <w:spacing w:before="60" w:after="60"/>
            </w:pPr>
          </w:p>
          <w:p w14:paraId="1F9EE0D2" w14:textId="77777777" w:rsidR="000A6E07" w:rsidRPr="00203156" w:rsidRDefault="000A6E07" w:rsidP="002D48F5">
            <w:pPr>
              <w:spacing w:before="60" w:after="60"/>
            </w:pPr>
          </w:p>
          <w:p w14:paraId="2D238BC4" w14:textId="77777777" w:rsidR="007602F1" w:rsidRPr="00203156" w:rsidRDefault="007602F1" w:rsidP="002D48F5">
            <w:pPr>
              <w:spacing w:before="60" w:after="60"/>
            </w:pPr>
            <w:r w:rsidRPr="00203156">
              <w:t>…………</w:t>
            </w:r>
          </w:p>
        </w:tc>
      </w:tr>
    </w:tbl>
    <w:p w14:paraId="2028FDC4" w14:textId="77777777" w:rsidR="007602F1" w:rsidRPr="00203156" w:rsidRDefault="007602F1" w:rsidP="002D48F5">
      <w:pPr>
        <w:spacing w:before="240" w:after="240"/>
        <w:ind w:left="-86"/>
        <w:jc w:val="center"/>
        <w:rPr>
          <w:iCs/>
          <w:sz w:val="28"/>
        </w:rPr>
      </w:pPr>
      <w:r w:rsidRPr="00203156">
        <w:rPr>
          <w:b/>
          <w:iCs/>
          <w:sz w:val="28"/>
        </w:rPr>
        <w:br w:type="page"/>
        <w:t xml:space="preserve">Bill of Quantities for Maintenance Services and their Prices </w:t>
      </w:r>
    </w:p>
    <w:tbl>
      <w:tblPr>
        <w:tblW w:w="916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340"/>
        <w:gridCol w:w="900"/>
        <w:gridCol w:w="1080"/>
        <w:gridCol w:w="1980"/>
        <w:gridCol w:w="810"/>
        <w:gridCol w:w="900"/>
      </w:tblGrid>
      <w:tr w:rsidR="007602F1" w:rsidRPr="00203156" w14:paraId="7C890E9F" w14:textId="77777777">
        <w:tc>
          <w:tcPr>
            <w:tcW w:w="1152" w:type="dxa"/>
            <w:tcBorders>
              <w:top w:val="single" w:sz="6" w:space="0" w:color="auto"/>
              <w:bottom w:val="nil"/>
              <w:right w:val="single" w:sz="6" w:space="0" w:color="auto"/>
            </w:tcBorders>
          </w:tcPr>
          <w:p w14:paraId="5F9C166D" w14:textId="77777777" w:rsidR="007602F1" w:rsidRPr="00203156" w:rsidRDefault="007602F1" w:rsidP="002D48F5">
            <w:pPr>
              <w:spacing w:before="60" w:after="60"/>
              <w:jc w:val="right"/>
              <w:rPr>
                <w:b/>
              </w:rPr>
            </w:pPr>
          </w:p>
        </w:tc>
        <w:tc>
          <w:tcPr>
            <w:tcW w:w="2340" w:type="dxa"/>
            <w:tcBorders>
              <w:left w:val="nil"/>
              <w:right w:val="nil"/>
            </w:tcBorders>
          </w:tcPr>
          <w:p w14:paraId="021545B8" w14:textId="77777777" w:rsidR="007602F1" w:rsidRPr="00203156" w:rsidRDefault="007602F1" w:rsidP="002D48F5">
            <w:pPr>
              <w:spacing w:before="60" w:after="60"/>
              <w:rPr>
                <w:b/>
              </w:rPr>
            </w:pPr>
          </w:p>
        </w:tc>
        <w:tc>
          <w:tcPr>
            <w:tcW w:w="900" w:type="dxa"/>
            <w:tcBorders>
              <w:top w:val="single" w:sz="6" w:space="0" w:color="auto"/>
              <w:left w:val="single" w:sz="6" w:space="0" w:color="auto"/>
              <w:bottom w:val="nil"/>
              <w:right w:val="single" w:sz="6" w:space="0" w:color="auto"/>
            </w:tcBorders>
          </w:tcPr>
          <w:p w14:paraId="05204976" w14:textId="77777777" w:rsidR="007602F1" w:rsidRPr="00203156" w:rsidRDefault="007602F1" w:rsidP="002D48F5">
            <w:pPr>
              <w:spacing w:before="60" w:after="60"/>
              <w:jc w:val="center"/>
            </w:pPr>
          </w:p>
        </w:tc>
        <w:tc>
          <w:tcPr>
            <w:tcW w:w="1080" w:type="dxa"/>
            <w:tcBorders>
              <w:top w:val="single" w:sz="6" w:space="0" w:color="auto"/>
              <w:left w:val="nil"/>
              <w:bottom w:val="nil"/>
              <w:right w:val="single" w:sz="6" w:space="0" w:color="auto"/>
            </w:tcBorders>
          </w:tcPr>
          <w:p w14:paraId="42AEEE64" w14:textId="77777777" w:rsidR="007602F1" w:rsidRPr="00203156" w:rsidRDefault="007602F1" w:rsidP="002D48F5">
            <w:pPr>
              <w:spacing w:before="60" w:after="60"/>
              <w:jc w:val="center"/>
            </w:pPr>
          </w:p>
        </w:tc>
        <w:tc>
          <w:tcPr>
            <w:tcW w:w="1980" w:type="dxa"/>
            <w:tcBorders>
              <w:top w:val="single" w:sz="6" w:space="0" w:color="auto"/>
              <w:left w:val="nil"/>
              <w:bottom w:val="single" w:sz="6" w:space="0" w:color="auto"/>
              <w:right w:val="single" w:sz="6" w:space="0" w:color="auto"/>
            </w:tcBorders>
          </w:tcPr>
          <w:p w14:paraId="4BFC377A" w14:textId="77777777" w:rsidR="007602F1" w:rsidRPr="00203156" w:rsidRDefault="007602F1" w:rsidP="002D48F5">
            <w:pPr>
              <w:spacing w:before="60" w:after="60"/>
              <w:jc w:val="center"/>
              <w:rPr>
                <w:b/>
              </w:rPr>
            </w:pPr>
            <w:r w:rsidRPr="00203156">
              <w:rPr>
                <w:b/>
              </w:rPr>
              <w:t xml:space="preserve">Unit Price per kilometer and month </w:t>
            </w:r>
          </w:p>
        </w:tc>
        <w:tc>
          <w:tcPr>
            <w:tcW w:w="1710" w:type="dxa"/>
            <w:gridSpan w:val="2"/>
            <w:tcBorders>
              <w:top w:val="single" w:sz="6" w:space="0" w:color="auto"/>
              <w:left w:val="nil"/>
              <w:bottom w:val="single" w:sz="6" w:space="0" w:color="auto"/>
            </w:tcBorders>
          </w:tcPr>
          <w:p w14:paraId="25E926FA" w14:textId="77777777" w:rsidR="007602F1" w:rsidRPr="00203156" w:rsidRDefault="007602F1" w:rsidP="002D48F5">
            <w:pPr>
              <w:spacing w:before="60" w:after="60"/>
              <w:jc w:val="center"/>
            </w:pPr>
            <w:r w:rsidRPr="00203156">
              <w:rPr>
                <w:b/>
              </w:rPr>
              <w:t>Total Price</w:t>
            </w:r>
          </w:p>
        </w:tc>
      </w:tr>
      <w:tr w:rsidR="007602F1" w:rsidRPr="00203156" w14:paraId="278B634A" w14:textId="77777777">
        <w:trPr>
          <w:cantSplit/>
        </w:trPr>
        <w:tc>
          <w:tcPr>
            <w:tcW w:w="1152" w:type="dxa"/>
            <w:tcBorders>
              <w:top w:val="nil"/>
              <w:bottom w:val="nil"/>
              <w:right w:val="single" w:sz="6" w:space="0" w:color="auto"/>
            </w:tcBorders>
          </w:tcPr>
          <w:p w14:paraId="3102E6BE" w14:textId="77777777" w:rsidR="007602F1" w:rsidRPr="00203156" w:rsidRDefault="007602F1" w:rsidP="002D48F5">
            <w:pPr>
              <w:spacing w:before="60" w:after="60"/>
              <w:jc w:val="center"/>
              <w:rPr>
                <w:b/>
              </w:rPr>
            </w:pPr>
            <w:r w:rsidRPr="00203156">
              <w:rPr>
                <w:b/>
              </w:rPr>
              <w:t>Price N°</w:t>
            </w:r>
          </w:p>
        </w:tc>
        <w:tc>
          <w:tcPr>
            <w:tcW w:w="2340" w:type="dxa"/>
            <w:tcBorders>
              <w:top w:val="nil"/>
              <w:left w:val="nil"/>
              <w:bottom w:val="nil"/>
              <w:right w:val="single" w:sz="6" w:space="0" w:color="auto"/>
            </w:tcBorders>
          </w:tcPr>
          <w:p w14:paraId="575ADFF6" w14:textId="77777777" w:rsidR="007602F1" w:rsidRPr="00203156" w:rsidRDefault="007602F1" w:rsidP="002D48F5">
            <w:pPr>
              <w:spacing w:before="60" w:after="60"/>
              <w:jc w:val="center"/>
              <w:rPr>
                <w:b/>
              </w:rPr>
            </w:pPr>
            <w:r w:rsidRPr="00203156">
              <w:rPr>
                <w:b/>
              </w:rPr>
              <w:t>Road or road section</w:t>
            </w:r>
          </w:p>
          <w:p w14:paraId="544ED182" w14:textId="77777777" w:rsidR="007602F1" w:rsidRPr="00203156" w:rsidRDefault="007602F1" w:rsidP="002D48F5">
            <w:pPr>
              <w:spacing w:before="60" w:after="60"/>
              <w:jc w:val="center"/>
              <w:rPr>
                <w:b/>
              </w:rPr>
            </w:pPr>
          </w:p>
        </w:tc>
        <w:tc>
          <w:tcPr>
            <w:tcW w:w="900" w:type="dxa"/>
            <w:tcBorders>
              <w:top w:val="nil"/>
              <w:left w:val="nil"/>
              <w:bottom w:val="nil"/>
              <w:right w:val="single" w:sz="6" w:space="0" w:color="auto"/>
            </w:tcBorders>
          </w:tcPr>
          <w:p w14:paraId="6EC84CB4" w14:textId="77777777" w:rsidR="007602F1" w:rsidRPr="00203156" w:rsidRDefault="007602F1" w:rsidP="002D48F5">
            <w:pPr>
              <w:spacing w:before="60" w:after="60"/>
              <w:jc w:val="center"/>
              <w:rPr>
                <w:b/>
              </w:rPr>
            </w:pPr>
            <w:r w:rsidRPr="00203156">
              <w:rPr>
                <w:b/>
              </w:rPr>
              <w:t>Length</w:t>
            </w:r>
          </w:p>
          <w:p w14:paraId="1533857C" w14:textId="77777777" w:rsidR="007602F1" w:rsidRPr="00203156" w:rsidRDefault="007602F1" w:rsidP="002D48F5">
            <w:pPr>
              <w:spacing w:before="60" w:after="60"/>
              <w:jc w:val="center"/>
              <w:rPr>
                <w:b/>
              </w:rPr>
            </w:pPr>
            <w:r w:rsidRPr="00203156">
              <w:rPr>
                <w:b/>
              </w:rPr>
              <w:t>(km)</w:t>
            </w:r>
          </w:p>
        </w:tc>
        <w:tc>
          <w:tcPr>
            <w:tcW w:w="1080" w:type="dxa"/>
            <w:tcBorders>
              <w:top w:val="nil"/>
              <w:left w:val="nil"/>
              <w:bottom w:val="nil"/>
              <w:right w:val="single" w:sz="6" w:space="0" w:color="auto"/>
            </w:tcBorders>
          </w:tcPr>
          <w:p w14:paraId="7494B5B1" w14:textId="77777777" w:rsidR="007602F1" w:rsidRPr="00203156" w:rsidRDefault="007602F1" w:rsidP="002D48F5">
            <w:pPr>
              <w:spacing w:before="60" w:after="60"/>
              <w:jc w:val="center"/>
              <w:rPr>
                <w:b/>
              </w:rPr>
            </w:pPr>
            <w:r w:rsidRPr="00203156">
              <w:rPr>
                <w:b/>
              </w:rPr>
              <w:t>Service Level</w:t>
            </w:r>
          </w:p>
        </w:tc>
        <w:tc>
          <w:tcPr>
            <w:tcW w:w="1980" w:type="dxa"/>
            <w:tcBorders>
              <w:top w:val="single" w:sz="6" w:space="0" w:color="auto"/>
              <w:left w:val="nil"/>
              <w:bottom w:val="nil"/>
              <w:right w:val="single" w:sz="6" w:space="0" w:color="auto"/>
            </w:tcBorders>
          </w:tcPr>
          <w:p w14:paraId="080B4ABB" w14:textId="77777777" w:rsidR="007602F1" w:rsidRPr="00203156" w:rsidRDefault="007602F1" w:rsidP="002D48F5">
            <w:pPr>
              <w:spacing w:before="60" w:after="60"/>
              <w:jc w:val="center"/>
              <w:rPr>
                <w:b/>
              </w:rPr>
            </w:pPr>
          </w:p>
          <w:p w14:paraId="343E8C20" w14:textId="77777777" w:rsidR="007602F1" w:rsidRPr="00203156" w:rsidRDefault="007602F1" w:rsidP="002D48F5">
            <w:pPr>
              <w:spacing w:before="60" w:after="60"/>
              <w:jc w:val="center"/>
              <w:rPr>
                <w:b/>
              </w:rPr>
            </w:pPr>
          </w:p>
        </w:tc>
        <w:tc>
          <w:tcPr>
            <w:tcW w:w="1710" w:type="dxa"/>
            <w:gridSpan w:val="2"/>
            <w:tcBorders>
              <w:top w:val="single" w:sz="6" w:space="0" w:color="auto"/>
              <w:left w:val="nil"/>
              <w:bottom w:val="nil"/>
            </w:tcBorders>
          </w:tcPr>
          <w:p w14:paraId="5E927733" w14:textId="77777777" w:rsidR="007602F1" w:rsidRPr="00203156" w:rsidRDefault="007602F1" w:rsidP="002D48F5">
            <w:pPr>
              <w:spacing w:before="60" w:after="60"/>
              <w:jc w:val="center"/>
              <w:rPr>
                <w:b/>
              </w:rPr>
            </w:pPr>
          </w:p>
          <w:p w14:paraId="33F3B59F" w14:textId="77777777" w:rsidR="007602F1" w:rsidRPr="00203156" w:rsidRDefault="007602F1" w:rsidP="002D48F5">
            <w:pPr>
              <w:spacing w:before="60" w:after="60"/>
              <w:jc w:val="center"/>
              <w:rPr>
                <w:b/>
              </w:rPr>
            </w:pPr>
          </w:p>
        </w:tc>
      </w:tr>
      <w:tr w:rsidR="007602F1" w:rsidRPr="00203156" w14:paraId="5042C6CD" w14:textId="77777777">
        <w:trPr>
          <w:cantSplit/>
        </w:trPr>
        <w:tc>
          <w:tcPr>
            <w:tcW w:w="1152" w:type="dxa"/>
            <w:tcBorders>
              <w:top w:val="single" w:sz="4" w:space="0" w:color="auto"/>
              <w:left w:val="single" w:sz="4" w:space="0" w:color="auto"/>
              <w:bottom w:val="nil"/>
              <w:right w:val="single" w:sz="4" w:space="0" w:color="auto"/>
            </w:tcBorders>
          </w:tcPr>
          <w:p w14:paraId="296CCF26" w14:textId="77777777" w:rsidR="007602F1" w:rsidRPr="00203156" w:rsidRDefault="007602F1" w:rsidP="002D48F5">
            <w:pPr>
              <w:spacing w:before="60" w:after="60"/>
              <w:jc w:val="right"/>
              <w:rPr>
                <w:b/>
              </w:rPr>
            </w:pPr>
            <w:r w:rsidRPr="00203156">
              <w:rPr>
                <w:b/>
              </w:rPr>
              <w:t>2</w:t>
            </w:r>
          </w:p>
        </w:tc>
        <w:tc>
          <w:tcPr>
            <w:tcW w:w="2340" w:type="dxa"/>
            <w:tcBorders>
              <w:top w:val="single" w:sz="4" w:space="0" w:color="auto"/>
              <w:left w:val="nil"/>
              <w:bottom w:val="nil"/>
              <w:right w:val="single" w:sz="4" w:space="0" w:color="auto"/>
            </w:tcBorders>
          </w:tcPr>
          <w:p w14:paraId="4E53A04C" w14:textId="77777777" w:rsidR="007602F1" w:rsidRPr="00203156" w:rsidRDefault="007602F1" w:rsidP="002D48F5">
            <w:pPr>
              <w:pStyle w:val="TOC1"/>
              <w:tabs>
                <w:tab w:val="left" w:pos="2178"/>
              </w:tabs>
              <w:spacing w:before="60" w:after="60"/>
              <w:ind w:left="18" w:right="108" w:hanging="18"/>
              <w:jc w:val="left"/>
              <w:rPr>
                <w:bCs w:val="0"/>
              </w:rPr>
            </w:pPr>
            <w:r w:rsidRPr="00203156">
              <w:t xml:space="preserve">Monthly lump-sum payment </w:t>
            </w:r>
          </w:p>
        </w:tc>
        <w:tc>
          <w:tcPr>
            <w:tcW w:w="900" w:type="dxa"/>
            <w:tcBorders>
              <w:top w:val="single" w:sz="4" w:space="0" w:color="auto"/>
              <w:left w:val="nil"/>
              <w:bottom w:val="nil"/>
              <w:right w:val="single" w:sz="4" w:space="0" w:color="auto"/>
            </w:tcBorders>
          </w:tcPr>
          <w:p w14:paraId="793965FD" w14:textId="77777777" w:rsidR="007602F1" w:rsidRPr="00203156" w:rsidRDefault="007602F1" w:rsidP="002D48F5">
            <w:pPr>
              <w:spacing w:before="60" w:after="60"/>
              <w:jc w:val="center"/>
              <w:rPr>
                <w:b/>
              </w:rPr>
            </w:pPr>
          </w:p>
        </w:tc>
        <w:tc>
          <w:tcPr>
            <w:tcW w:w="1080" w:type="dxa"/>
            <w:tcBorders>
              <w:top w:val="single" w:sz="4" w:space="0" w:color="auto"/>
              <w:left w:val="nil"/>
              <w:bottom w:val="nil"/>
              <w:right w:val="single" w:sz="4" w:space="0" w:color="auto"/>
            </w:tcBorders>
          </w:tcPr>
          <w:p w14:paraId="2A0A87B5" w14:textId="77777777" w:rsidR="007602F1" w:rsidRPr="00203156" w:rsidRDefault="007602F1" w:rsidP="002D48F5">
            <w:pPr>
              <w:spacing w:before="60" w:after="60"/>
              <w:jc w:val="center"/>
              <w:rPr>
                <w:b/>
              </w:rPr>
            </w:pPr>
          </w:p>
        </w:tc>
        <w:tc>
          <w:tcPr>
            <w:tcW w:w="1980" w:type="dxa"/>
            <w:tcBorders>
              <w:top w:val="single" w:sz="4" w:space="0" w:color="auto"/>
              <w:left w:val="nil"/>
              <w:bottom w:val="nil"/>
              <w:right w:val="single" w:sz="4" w:space="0" w:color="auto"/>
            </w:tcBorders>
          </w:tcPr>
          <w:p w14:paraId="7104FAB3" w14:textId="77777777" w:rsidR="007602F1" w:rsidRPr="00203156" w:rsidRDefault="007602F1" w:rsidP="002D48F5">
            <w:pPr>
              <w:spacing w:before="60" w:after="60"/>
              <w:rPr>
                <w:b/>
                <w:vertAlign w:val="superscript"/>
              </w:rPr>
            </w:pPr>
          </w:p>
        </w:tc>
        <w:tc>
          <w:tcPr>
            <w:tcW w:w="1710" w:type="dxa"/>
            <w:gridSpan w:val="2"/>
            <w:tcBorders>
              <w:top w:val="single" w:sz="4" w:space="0" w:color="auto"/>
              <w:left w:val="nil"/>
              <w:bottom w:val="nil"/>
              <w:right w:val="single" w:sz="4" w:space="0" w:color="auto"/>
            </w:tcBorders>
          </w:tcPr>
          <w:p w14:paraId="67129DF6" w14:textId="77777777" w:rsidR="007602F1" w:rsidRPr="00203156" w:rsidRDefault="007602F1" w:rsidP="002D48F5">
            <w:pPr>
              <w:spacing w:before="60" w:after="60"/>
              <w:rPr>
                <w:b/>
                <w:vertAlign w:val="superscript"/>
              </w:rPr>
            </w:pPr>
          </w:p>
        </w:tc>
      </w:tr>
      <w:tr w:rsidR="007602F1" w:rsidRPr="00203156" w14:paraId="0715C74F" w14:textId="77777777">
        <w:trPr>
          <w:cantSplit/>
        </w:trPr>
        <w:tc>
          <w:tcPr>
            <w:tcW w:w="1152" w:type="dxa"/>
            <w:tcBorders>
              <w:top w:val="single" w:sz="4" w:space="0" w:color="auto"/>
              <w:left w:val="single" w:sz="4" w:space="0" w:color="auto"/>
              <w:bottom w:val="single" w:sz="4" w:space="0" w:color="auto"/>
              <w:right w:val="single" w:sz="4" w:space="0" w:color="auto"/>
            </w:tcBorders>
          </w:tcPr>
          <w:p w14:paraId="2CD1778C" w14:textId="77777777" w:rsidR="007602F1" w:rsidRPr="00203156" w:rsidRDefault="007602F1" w:rsidP="002D48F5">
            <w:pPr>
              <w:spacing w:before="60" w:after="60"/>
              <w:jc w:val="right"/>
            </w:pPr>
            <w:r w:rsidRPr="00203156">
              <w:t xml:space="preserve">2a </w:t>
            </w:r>
          </w:p>
          <w:p w14:paraId="7AE3FDDD" w14:textId="77777777" w:rsidR="007602F1" w:rsidRPr="00203156" w:rsidRDefault="007602F1" w:rsidP="002D48F5">
            <w:pPr>
              <w:spacing w:before="60" w:after="60"/>
              <w:jc w:val="right"/>
            </w:pPr>
          </w:p>
          <w:p w14:paraId="178EF67B" w14:textId="77777777" w:rsidR="007602F1" w:rsidRPr="00203156" w:rsidRDefault="007602F1" w:rsidP="002D48F5">
            <w:pPr>
              <w:spacing w:before="60" w:after="60"/>
              <w:jc w:val="right"/>
            </w:pPr>
            <w:r w:rsidRPr="00203156">
              <w:t>2b</w:t>
            </w:r>
          </w:p>
          <w:p w14:paraId="62929570" w14:textId="77777777" w:rsidR="007602F1" w:rsidRPr="00203156" w:rsidRDefault="007602F1" w:rsidP="002D48F5">
            <w:pPr>
              <w:spacing w:before="60" w:after="60"/>
              <w:jc w:val="right"/>
            </w:pPr>
          </w:p>
          <w:p w14:paraId="2C7BD1D7" w14:textId="77777777" w:rsidR="007602F1" w:rsidRPr="00203156" w:rsidRDefault="007602F1" w:rsidP="002D48F5">
            <w:pPr>
              <w:spacing w:before="60" w:after="60"/>
              <w:jc w:val="right"/>
            </w:pPr>
            <w:r w:rsidRPr="00203156">
              <w:t>2c</w:t>
            </w:r>
          </w:p>
          <w:p w14:paraId="252DEB04" w14:textId="77777777" w:rsidR="007602F1" w:rsidRPr="00203156" w:rsidRDefault="007602F1" w:rsidP="002D48F5">
            <w:pPr>
              <w:spacing w:before="60" w:after="60"/>
              <w:jc w:val="right"/>
            </w:pPr>
            <w:r w:rsidRPr="00203156">
              <w:t>…</w:t>
            </w:r>
          </w:p>
          <w:p w14:paraId="6D9DBDFC" w14:textId="77777777" w:rsidR="007602F1" w:rsidRPr="00203156" w:rsidRDefault="007602F1" w:rsidP="002D48F5">
            <w:pPr>
              <w:spacing w:before="60" w:after="60"/>
              <w:jc w:val="right"/>
            </w:pPr>
          </w:p>
        </w:tc>
        <w:tc>
          <w:tcPr>
            <w:tcW w:w="2340" w:type="dxa"/>
            <w:tcBorders>
              <w:top w:val="single" w:sz="4" w:space="0" w:color="auto"/>
              <w:left w:val="nil"/>
              <w:bottom w:val="single" w:sz="4" w:space="0" w:color="auto"/>
              <w:right w:val="nil"/>
            </w:tcBorders>
          </w:tcPr>
          <w:p w14:paraId="578E5BF7" w14:textId="77777777" w:rsidR="007602F1" w:rsidRPr="00203156" w:rsidRDefault="007602F1" w:rsidP="002D48F5">
            <w:pPr>
              <w:spacing w:before="60" w:after="60"/>
              <w:rPr>
                <w:i/>
              </w:rPr>
            </w:pPr>
            <w:r w:rsidRPr="00203156">
              <w:rPr>
                <w:i/>
              </w:rPr>
              <w:t>[Indicate Roads or Road Sections]</w:t>
            </w:r>
          </w:p>
        </w:tc>
        <w:tc>
          <w:tcPr>
            <w:tcW w:w="900" w:type="dxa"/>
            <w:tcBorders>
              <w:top w:val="single" w:sz="4" w:space="0" w:color="auto"/>
              <w:left w:val="single" w:sz="4" w:space="0" w:color="auto"/>
              <w:bottom w:val="single" w:sz="4" w:space="0" w:color="auto"/>
              <w:right w:val="single" w:sz="4" w:space="0" w:color="auto"/>
            </w:tcBorders>
          </w:tcPr>
          <w:p w14:paraId="0B6AF078" w14:textId="77777777" w:rsidR="007602F1" w:rsidRPr="00203156" w:rsidRDefault="007602F1" w:rsidP="002D48F5">
            <w:pPr>
              <w:spacing w:before="60" w:after="60"/>
              <w:jc w:val="center"/>
            </w:pPr>
            <w:r w:rsidRPr="00203156">
              <w:t>km</w:t>
            </w:r>
          </w:p>
        </w:tc>
        <w:tc>
          <w:tcPr>
            <w:tcW w:w="1080" w:type="dxa"/>
            <w:tcBorders>
              <w:top w:val="single" w:sz="4" w:space="0" w:color="auto"/>
              <w:left w:val="nil"/>
              <w:bottom w:val="single" w:sz="4" w:space="0" w:color="auto"/>
              <w:right w:val="single" w:sz="4" w:space="0" w:color="auto"/>
            </w:tcBorders>
          </w:tcPr>
          <w:p w14:paraId="2097E7FD" w14:textId="77777777" w:rsidR="007602F1" w:rsidRPr="00203156" w:rsidRDefault="007602F1" w:rsidP="002D48F5">
            <w:pPr>
              <w:spacing w:before="60" w:after="60"/>
              <w:jc w:val="center"/>
              <w:rPr>
                <w:i/>
              </w:rPr>
            </w:pPr>
            <w:r w:rsidRPr="00203156">
              <w:rPr>
                <w:i/>
              </w:rPr>
              <w:t>[indicate Service Level for each road or road section]</w:t>
            </w:r>
          </w:p>
        </w:tc>
        <w:tc>
          <w:tcPr>
            <w:tcW w:w="1980" w:type="dxa"/>
            <w:tcBorders>
              <w:top w:val="single" w:sz="4" w:space="0" w:color="auto"/>
              <w:left w:val="nil"/>
              <w:bottom w:val="single" w:sz="4" w:space="0" w:color="auto"/>
              <w:right w:val="single" w:sz="4" w:space="0" w:color="auto"/>
            </w:tcBorders>
          </w:tcPr>
          <w:p w14:paraId="7EAB97D1" w14:textId="77777777" w:rsidR="007602F1" w:rsidRPr="00203156" w:rsidRDefault="007602F1" w:rsidP="002D48F5">
            <w:pPr>
              <w:spacing w:before="60" w:after="60"/>
              <w:rPr>
                <w:vertAlign w:val="superscript"/>
              </w:rPr>
            </w:pPr>
          </w:p>
        </w:tc>
        <w:tc>
          <w:tcPr>
            <w:tcW w:w="1710" w:type="dxa"/>
            <w:gridSpan w:val="2"/>
            <w:tcBorders>
              <w:top w:val="single" w:sz="4" w:space="0" w:color="auto"/>
              <w:left w:val="nil"/>
              <w:bottom w:val="single" w:sz="4" w:space="0" w:color="auto"/>
              <w:right w:val="single" w:sz="4" w:space="0" w:color="auto"/>
            </w:tcBorders>
          </w:tcPr>
          <w:p w14:paraId="17EC3500" w14:textId="77777777" w:rsidR="007602F1" w:rsidRPr="00203156" w:rsidRDefault="007602F1" w:rsidP="002D48F5">
            <w:pPr>
              <w:spacing w:before="60" w:after="60"/>
              <w:rPr>
                <w:vertAlign w:val="superscript"/>
              </w:rPr>
            </w:pPr>
          </w:p>
          <w:p w14:paraId="5BB9EF14" w14:textId="77777777" w:rsidR="007602F1" w:rsidRPr="00203156" w:rsidRDefault="007602F1" w:rsidP="002D48F5">
            <w:pPr>
              <w:spacing w:before="60" w:after="60"/>
              <w:rPr>
                <w:vertAlign w:val="superscript"/>
              </w:rPr>
            </w:pPr>
          </w:p>
        </w:tc>
      </w:tr>
      <w:tr w:rsidR="007602F1" w:rsidRPr="00203156" w14:paraId="6E8DD3B4" w14:textId="77777777">
        <w:trPr>
          <w:cantSplit/>
        </w:trPr>
        <w:tc>
          <w:tcPr>
            <w:tcW w:w="1152" w:type="dxa"/>
            <w:tcBorders>
              <w:top w:val="nil"/>
              <w:left w:val="single" w:sz="4" w:space="0" w:color="auto"/>
              <w:bottom w:val="nil"/>
              <w:right w:val="single" w:sz="4" w:space="0" w:color="auto"/>
            </w:tcBorders>
          </w:tcPr>
          <w:p w14:paraId="698BCA88" w14:textId="77777777" w:rsidR="007602F1" w:rsidRPr="00203156" w:rsidRDefault="007602F1" w:rsidP="002D48F5">
            <w:pPr>
              <w:spacing w:before="60" w:after="60"/>
              <w:jc w:val="right"/>
            </w:pPr>
          </w:p>
        </w:tc>
        <w:tc>
          <w:tcPr>
            <w:tcW w:w="2340" w:type="dxa"/>
            <w:tcBorders>
              <w:top w:val="nil"/>
              <w:left w:val="nil"/>
              <w:bottom w:val="nil"/>
              <w:right w:val="nil"/>
            </w:tcBorders>
          </w:tcPr>
          <w:p w14:paraId="32E5C363" w14:textId="77777777" w:rsidR="007602F1" w:rsidRPr="00203156" w:rsidRDefault="007602F1" w:rsidP="002D48F5">
            <w:pPr>
              <w:spacing w:before="60" w:after="60"/>
            </w:pPr>
          </w:p>
        </w:tc>
        <w:tc>
          <w:tcPr>
            <w:tcW w:w="900" w:type="dxa"/>
            <w:tcBorders>
              <w:top w:val="nil"/>
              <w:left w:val="single" w:sz="4" w:space="0" w:color="auto"/>
              <w:bottom w:val="nil"/>
              <w:right w:val="single" w:sz="4" w:space="0" w:color="auto"/>
            </w:tcBorders>
          </w:tcPr>
          <w:p w14:paraId="338569BC" w14:textId="77777777" w:rsidR="007602F1" w:rsidRPr="00203156" w:rsidRDefault="007602F1" w:rsidP="002D48F5">
            <w:pPr>
              <w:spacing w:before="60" w:after="60"/>
              <w:jc w:val="center"/>
            </w:pPr>
          </w:p>
        </w:tc>
        <w:tc>
          <w:tcPr>
            <w:tcW w:w="1080" w:type="dxa"/>
            <w:tcBorders>
              <w:top w:val="nil"/>
              <w:left w:val="nil"/>
              <w:bottom w:val="nil"/>
              <w:right w:val="single" w:sz="4" w:space="0" w:color="auto"/>
            </w:tcBorders>
          </w:tcPr>
          <w:p w14:paraId="203610B0" w14:textId="77777777" w:rsidR="007602F1" w:rsidRPr="00203156" w:rsidRDefault="007602F1" w:rsidP="002D48F5">
            <w:pPr>
              <w:spacing w:before="60" w:after="60"/>
              <w:jc w:val="center"/>
            </w:pPr>
          </w:p>
        </w:tc>
        <w:tc>
          <w:tcPr>
            <w:tcW w:w="1980" w:type="dxa"/>
            <w:tcBorders>
              <w:top w:val="nil"/>
              <w:left w:val="nil"/>
              <w:bottom w:val="nil"/>
              <w:right w:val="single" w:sz="4" w:space="0" w:color="auto"/>
            </w:tcBorders>
          </w:tcPr>
          <w:p w14:paraId="552AFD0A" w14:textId="77777777" w:rsidR="007602F1" w:rsidRPr="00203156" w:rsidRDefault="007602F1" w:rsidP="002D48F5">
            <w:pPr>
              <w:spacing w:before="60" w:after="60"/>
              <w:rPr>
                <w:vertAlign w:val="superscript"/>
              </w:rPr>
            </w:pPr>
          </w:p>
        </w:tc>
        <w:tc>
          <w:tcPr>
            <w:tcW w:w="1710" w:type="dxa"/>
            <w:gridSpan w:val="2"/>
            <w:tcBorders>
              <w:top w:val="nil"/>
              <w:left w:val="nil"/>
              <w:bottom w:val="nil"/>
              <w:right w:val="single" w:sz="4" w:space="0" w:color="auto"/>
            </w:tcBorders>
          </w:tcPr>
          <w:p w14:paraId="6D3A3EF3" w14:textId="77777777" w:rsidR="007602F1" w:rsidRPr="00203156" w:rsidRDefault="007602F1" w:rsidP="002D48F5">
            <w:pPr>
              <w:spacing w:before="60" w:after="60"/>
              <w:rPr>
                <w:vertAlign w:val="superscript"/>
              </w:rPr>
            </w:pPr>
          </w:p>
        </w:tc>
      </w:tr>
      <w:tr w:rsidR="007602F1" w:rsidRPr="00203156" w14:paraId="5326CC84" w14:textId="77777777">
        <w:trPr>
          <w:cantSplit/>
        </w:trPr>
        <w:tc>
          <w:tcPr>
            <w:tcW w:w="7452" w:type="dxa"/>
            <w:gridSpan w:val="5"/>
            <w:tcBorders>
              <w:top w:val="single" w:sz="4" w:space="0" w:color="auto"/>
              <w:left w:val="single" w:sz="4" w:space="0" w:color="auto"/>
              <w:bottom w:val="single" w:sz="4" w:space="0" w:color="auto"/>
              <w:right w:val="single" w:sz="4" w:space="0" w:color="auto"/>
            </w:tcBorders>
            <w:vAlign w:val="bottom"/>
          </w:tcPr>
          <w:p w14:paraId="51FFA217" w14:textId="77777777" w:rsidR="007602F1" w:rsidRPr="00203156" w:rsidRDefault="007602F1" w:rsidP="002D48F5">
            <w:pPr>
              <w:spacing w:before="60" w:after="60"/>
              <w:jc w:val="right"/>
              <w:rPr>
                <w:vertAlign w:val="superscript"/>
              </w:rPr>
            </w:pPr>
            <w:r w:rsidRPr="00203156">
              <w:rPr>
                <w:b/>
                <w:sz w:val="28"/>
                <w:vertAlign w:val="superscript"/>
              </w:rPr>
              <w:t>SUB-TOTAL per month</w:t>
            </w:r>
            <w:r w:rsidRPr="00203156">
              <w:rPr>
                <w:vertAlign w:val="superscript"/>
              </w:rPr>
              <w:t>:</w:t>
            </w:r>
          </w:p>
        </w:tc>
        <w:tc>
          <w:tcPr>
            <w:tcW w:w="810" w:type="dxa"/>
            <w:tcBorders>
              <w:top w:val="single" w:sz="4" w:space="0" w:color="auto"/>
              <w:left w:val="nil"/>
              <w:bottom w:val="single" w:sz="4" w:space="0" w:color="auto"/>
              <w:right w:val="single" w:sz="4" w:space="0" w:color="auto"/>
            </w:tcBorders>
            <w:vAlign w:val="bottom"/>
          </w:tcPr>
          <w:p w14:paraId="56FA3661" w14:textId="77777777" w:rsidR="007602F1" w:rsidRPr="00203156"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14:paraId="580501E6" w14:textId="77777777" w:rsidR="007602F1" w:rsidRPr="00203156" w:rsidRDefault="007602F1" w:rsidP="002D48F5">
            <w:pPr>
              <w:spacing w:before="60" w:after="60"/>
              <w:rPr>
                <w:vertAlign w:val="superscript"/>
              </w:rPr>
            </w:pPr>
          </w:p>
        </w:tc>
      </w:tr>
      <w:tr w:rsidR="007602F1" w:rsidRPr="00203156" w14:paraId="55427D15" w14:textId="77777777">
        <w:trPr>
          <w:cantSplit/>
        </w:trPr>
        <w:tc>
          <w:tcPr>
            <w:tcW w:w="7452" w:type="dxa"/>
            <w:gridSpan w:val="5"/>
            <w:tcBorders>
              <w:top w:val="nil"/>
              <w:left w:val="single" w:sz="4" w:space="0" w:color="auto"/>
              <w:bottom w:val="single" w:sz="4" w:space="0" w:color="auto"/>
              <w:right w:val="single" w:sz="4" w:space="0" w:color="auto"/>
            </w:tcBorders>
          </w:tcPr>
          <w:p w14:paraId="1280B661" w14:textId="77777777" w:rsidR="007602F1" w:rsidRPr="00203156" w:rsidRDefault="007602F1" w:rsidP="002D48F5">
            <w:pPr>
              <w:spacing w:before="60" w:after="60"/>
              <w:jc w:val="right"/>
              <w:rPr>
                <w:sz w:val="28"/>
                <w:vertAlign w:val="superscript"/>
              </w:rPr>
            </w:pPr>
            <w:r w:rsidRPr="00203156">
              <w:rPr>
                <w:sz w:val="28"/>
                <w:vertAlign w:val="superscript"/>
              </w:rPr>
              <w:t>Multiply by number of month (duration of contract)</w:t>
            </w:r>
          </w:p>
        </w:tc>
        <w:tc>
          <w:tcPr>
            <w:tcW w:w="1710" w:type="dxa"/>
            <w:gridSpan w:val="2"/>
            <w:tcBorders>
              <w:top w:val="nil"/>
              <w:left w:val="nil"/>
              <w:bottom w:val="single" w:sz="4" w:space="0" w:color="auto"/>
              <w:right w:val="single" w:sz="4" w:space="0" w:color="auto"/>
            </w:tcBorders>
            <w:vAlign w:val="bottom"/>
          </w:tcPr>
          <w:p w14:paraId="6EE15338" w14:textId="77777777" w:rsidR="007602F1" w:rsidRPr="00203156" w:rsidRDefault="007602F1" w:rsidP="002D48F5">
            <w:pPr>
              <w:spacing w:before="60" w:after="60"/>
              <w:jc w:val="center"/>
              <w:rPr>
                <w:i/>
                <w:sz w:val="28"/>
                <w:vertAlign w:val="superscript"/>
              </w:rPr>
            </w:pPr>
            <w:r w:rsidRPr="00203156">
              <w:rPr>
                <w:i/>
                <w:sz w:val="28"/>
                <w:vertAlign w:val="superscript"/>
              </w:rPr>
              <w:t>[Number of months]</w:t>
            </w:r>
          </w:p>
        </w:tc>
      </w:tr>
      <w:tr w:rsidR="007602F1" w:rsidRPr="00203156" w14:paraId="71E7B221" w14:textId="77777777">
        <w:trPr>
          <w:cantSplit/>
        </w:trPr>
        <w:tc>
          <w:tcPr>
            <w:tcW w:w="7452" w:type="dxa"/>
            <w:gridSpan w:val="5"/>
            <w:tcBorders>
              <w:top w:val="nil"/>
              <w:left w:val="single" w:sz="4" w:space="0" w:color="auto"/>
              <w:bottom w:val="single" w:sz="4" w:space="0" w:color="auto"/>
              <w:right w:val="single" w:sz="4" w:space="0" w:color="auto"/>
            </w:tcBorders>
          </w:tcPr>
          <w:p w14:paraId="72C584A3" w14:textId="77777777" w:rsidR="007602F1" w:rsidRPr="00203156" w:rsidRDefault="007602F1" w:rsidP="002D48F5">
            <w:pPr>
              <w:spacing w:before="60" w:after="60"/>
              <w:jc w:val="right"/>
              <w:rPr>
                <w:b/>
                <w:sz w:val="32"/>
                <w:vertAlign w:val="superscript"/>
              </w:rPr>
            </w:pPr>
            <w:r w:rsidRPr="00203156">
              <w:rPr>
                <w:b/>
                <w:sz w:val="32"/>
                <w:vertAlign w:val="superscript"/>
              </w:rPr>
              <w:t>Total for contract period</w:t>
            </w:r>
          </w:p>
        </w:tc>
        <w:tc>
          <w:tcPr>
            <w:tcW w:w="1710" w:type="dxa"/>
            <w:gridSpan w:val="2"/>
            <w:tcBorders>
              <w:top w:val="nil"/>
              <w:left w:val="nil"/>
              <w:bottom w:val="single" w:sz="4" w:space="0" w:color="auto"/>
              <w:right w:val="single" w:sz="4" w:space="0" w:color="auto"/>
            </w:tcBorders>
          </w:tcPr>
          <w:p w14:paraId="1E7E64A4" w14:textId="77777777" w:rsidR="007602F1" w:rsidRPr="00203156" w:rsidRDefault="007602F1" w:rsidP="002D48F5">
            <w:pPr>
              <w:spacing w:before="60" w:after="60"/>
              <w:rPr>
                <w:vertAlign w:val="superscript"/>
              </w:rPr>
            </w:pPr>
            <w:r w:rsidRPr="00203156">
              <w:rPr>
                <w:vertAlign w:val="superscript"/>
              </w:rPr>
              <w:t xml:space="preserve"> </w:t>
            </w:r>
          </w:p>
        </w:tc>
      </w:tr>
    </w:tbl>
    <w:p w14:paraId="60A991EC" w14:textId="77777777" w:rsidR="00BB0403" w:rsidRPr="00203156" w:rsidRDefault="00BB0403" w:rsidP="002D48F5">
      <w:pPr>
        <w:tabs>
          <w:tab w:val="left" w:pos="2160"/>
          <w:tab w:val="left" w:pos="3600"/>
          <w:tab w:val="left" w:pos="9144"/>
        </w:tabs>
        <w:suppressAutoHyphens/>
        <w:spacing w:before="240" w:after="240"/>
        <w:ind w:right="-94"/>
        <w:rPr>
          <w:sz w:val="22"/>
          <w:u w:val="single"/>
        </w:rPr>
      </w:pPr>
      <w:bookmarkStart w:id="562" w:name="_Hlt1220723"/>
      <w:bookmarkEnd w:id="562"/>
    </w:p>
    <w:p w14:paraId="64500757" w14:textId="77777777" w:rsidR="00B1785F" w:rsidRPr="00203156" w:rsidRDefault="00BB0403" w:rsidP="002D48F5">
      <w:pPr>
        <w:tabs>
          <w:tab w:val="left" w:pos="2160"/>
          <w:tab w:val="left" w:pos="3600"/>
          <w:tab w:val="left" w:pos="9144"/>
        </w:tabs>
        <w:suppressAutoHyphens/>
        <w:spacing w:before="240" w:after="240"/>
        <w:ind w:right="-94"/>
        <w:rPr>
          <w:sz w:val="22"/>
          <w:u w:val="single"/>
        </w:rPr>
      </w:pPr>
      <w:r w:rsidRPr="00203156">
        <w:rPr>
          <w:sz w:val="22"/>
          <w:u w:val="single"/>
        </w:rPr>
        <w:br w:type="page"/>
      </w:r>
    </w:p>
    <w:tbl>
      <w:tblPr>
        <w:tblW w:w="0" w:type="auto"/>
        <w:tblLayout w:type="fixed"/>
        <w:tblLook w:val="0000" w:firstRow="0" w:lastRow="0" w:firstColumn="0" w:lastColumn="0" w:noHBand="0" w:noVBand="0"/>
      </w:tblPr>
      <w:tblGrid>
        <w:gridCol w:w="9198"/>
      </w:tblGrid>
      <w:tr w:rsidR="00B1785F" w:rsidRPr="00203156" w14:paraId="5C9C788F" w14:textId="77777777">
        <w:trPr>
          <w:trHeight w:val="900"/>
        </w:trPr>
        <w:tc>
          <w:tcPr>
            <w:tcW w:w="9198" w:type="dxa"/>
            <w:vAlign w:val="center"/>
          </w:tcPr>
          <w:p w14:paraId="6D367111" w14:textId="77777777" w:rsidR="00B1785F" w:rsidRPr="00203156" w:rsidRDefault="00B1785F" w:rsidP="002D48F5">
            <w:pPr>
              <w:pStyle w:val="SectionVHeader"/>
              <w:spacing w:before="240" w:after="240"/>
              <w:rPr>
                <w:i/>
                <w:lang w:val="en-US"/>
              </w:rPr>
            </w:pPr>
            <w:bookmarkStart w:id="563" w:name="_Toc473909218"/>
            <w:r w:rsidRPr="00203156">
              <w:rPr>
                <w:lang w:val="en-US"/>
              </w:rPr>
              <w:t xml:space="preserve">Bill of Quantities for Rehabilitation </w:t>
            </w:r>
            <w:r w:rsidR="00BB0403" w:rsidRPr="00203156">
              <w:rPr>
                <w:lang w:val="en-US"/>
              </w:rPr>
              <w:br/>
            </w:r>
            <w:r w:rsidRPr="00203156">
              <w:rPr>
                <w:lang w:val="en-US"/>
              </w:rPr>
              <w:t>and Improvement Works</w:t>
            </w:r>
            <w:bookmarkEnd w:id="563"/>
          </w:p>
        </w:tc>
      </w:tr>
    </w:tbl>
    <w:p w14:paraId="79C9E8A0" w14:textId="07CB8C62"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The Bills of Quantities for Rehabilitation Works and for Improvement Works shall be read in conjunction with the Instructions to Bidders, Conditions of Contract, Specifications and the Drawings.</w:t>
      </w:r>
    </w:p>
    <w:p w14:paraId="51EE4ACB" w14:textId="77777777" w:rsidR="00B1785F" w:rsidRPr="00203156" w:rsidRDefault="00B1785F" w:rsidP="00A74132">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Bill of Quantities for Rehabilitation Works</w:t>
      </w:r>
    </w:p>
    <w:p w14:paraId="3DB83393" w14:textId="2DE63C3F"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 xml:space="preserve">The Bill of Quantities for Rehabilitation Works presents a number of explicit activities considered necessary to rehabilitate particular road sections before some or all of the Service Level criteria for performance-based maintenance defined in the Specifications can be applied. The </w:t>
      </w:r>
      <w:r w:rsidR="00282E8E" w:rsidRPr="00203156">
        <w:t>Bid</w:t>
      </w:r>
      <w:r w:rsidRPr="00203156">
        <w:t xml:space="preserve">der shall undertake a detailed assessment of road conditions at the time of </w:t>
      </w:r>
      <w:r w:rsidR="00282E8E" w:rsidRPr="00203156">
        <w:t>Bid</w:t>
      </w:r>
      <w:r w:rsidRPr="00203156">
        <w:t xml:space="preserve">. The location and extent of the particular rehabilitation works considered necessary to reach required Service Levels shall be indicated by the </w:t>
      </w:r>
      <w:r w:rsidR="00282E8E" w:rsidRPr="00203156">
        <w:t>Bid</w:t>
      </w:r>
      <w:r w:rsidRPr="00203156">
        <w:t xml:space="preserve">der in his </w:t>
      </w:r>
      <w:r w:rsidR="00282E8E" w:rsidRPr="00203156">
        <w:t>Bid</w:t>
      </w:r>
      <w:r w:rsidRPr="00203156">
        <w:t xml:space="preserve"> submission.   </w:t>
      </w:r>
    </w:p>
    <w:p w14:paraId="5E9F6278" w14:textId="74A20FE8"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rPr>
          <w:szCs w:val="22"/>
        </w:rPr>
      </w:pPr>
      <w:r w:rsidRPr="00203156">
        <w:t xml:space="preserve">Although the </w:t>
      </w:r>
      <w:r w:rsidR="009260AF" w:rsidRPr="00203156">
        <w:t>bidding document</w:t>
      </w:r>
      <w:r w:rsidRPr="00203156">
        <w:t xml:space="preserve"> may show estimated quantities of Rehabilitation Works, it is the responsibility of the </w:t>
      </w:r>
      <w:r w:rsidR="00282E8E" w:rsidRPr="00203156">
        <w:t>Bid</w:t>
      </w:r>
      <w:r w:rsidRPr="00203156">
        <w:t xml:space="preserve">der to prepare his own estimate for the quantity of work required for each rehabilitation activity, and he shall indicate these </w:t>
      </w:r>
      <w:r w:rsidR="00897D8A" w:rsidRPr="00203156">
        <w:t>quantities</w:t>
      </w:r>
      <w:r w:rsidRPr="00203156">
        <w:t xml:space="preserve"> in the Bill of Quantities. </w:t>
      </w:r>
    </w:p>
    <w:p w14:paraId="23918E28" w14:textId="2CBAD20C"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 xml:space="preserve">The Employer may in some cases indicate fixed quantities for some specific Rehabilitation Works, such as asphalt resurfacing.  Those cases are clearly indicated as such by the Employer in the </w:t>
      </w:r>
      <w:r w:rsidR="00572001" w:rsidRPr="00203156">
        <w:t>Bid Data Sheet</w:t>
      </w:r>
      <w:r w:rsidRPr="00203156">
        <w:t>, the Specifications and the Bill of Quantities for Rehabilitation Works.</w:t>
      </w:r>
    </w:p>
    <w:p w14:paraId="220751F9" w14:textId="29170596"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 xml:space="preserve">Payment for Rehabilitation Works shall be made in relation to the work outputs satisfactorily completed in conformity with the Specifications as measured by the Contractor and verified by the Project Manager, and valued at the unit rates and prices stated in the priced Bill of Quantities. The total price for Rehabilitation Works and Improvement Works, if any, shall not exceed the threshold value or percentage given by </w:t>
      </w:r>
      <w:r w:rsidR="00897D8A" w:rsidRPr="00203156">
        <w:t>the</w:t>
      </w:r>
      <w:r w:rsidRPr="00203156">
        <w:t xml:space="preserve"> Employer in the </w:t>
      </w:r>
      <w:r w:rsidR="00572001" w:rsidRPr="00203156">
        <w:t>Bid Data Sheet</w:t>
      </w:r>
      <w:r w:rsidRPr="00203156">
        <w:t>.</w:t>
      </w:r>
    </w:p>
    <w:p w14:paraId="0DE09534" w14:textId="77777777"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Bill of Quantities for Improvement Works</w:t>
      </w:r>
    </w:p>
    <w:p w14:paraId="7BC893E6" w14:textId="72072F3A"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 xml:space="preserve">The Bill of Quantities for Improvement Works lists a set of interventions to be carried out by the contractor that add new characteristics to the Road in response to existing or new traffic, safety or other conditions, as defined in the </w:t>
      </w:r>
      <w:r w:rsidR="00572001" w:rsidRPr="00203156">
        <w:t>Bid Data Sheet</w:t>
      </w:r>
      <w:r w:rsidRPr="00203156">
        <w:t xml:space="preserve"> and the Specifications.</w:t>
      </w:r>
    </w:p>
    <w:p w14:paraId="58DEDE9B" w14:textId="71773A42" w:rsidR="00FF407D"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Payment for Improvement Works shall be made in relation to the work items satisfactorily completed in conformity with the Specifications, as measured by the Contractor and verified by the Project Manager, and valued at the unit rates and prices stated in the priced Bill of Quantities for Improvement Works.</w:t>
      </w:r>
    </w:p>
    <w:p w14:paraId="790ECA7B" w14:textId="77777777" w:rsidR="00B1785F" w:rsidRPr="00203156" w:rsidRDefault="00B1785F" w:rsidP="00A74132">
      <w:pPr>
        <w:keepNext/>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General</w:t>
      </w:r>
    </w:p>
    <w:p w14:paraId="477AB949" w14:textId="3CBDE305"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 xml:space="preserve">The unit rates and prices </w:t>
      </w:r>
      <w:r w:rsidR="00526A7B" w:rsidRPr="00203156">
        <w:t xml:space="preserve">Bid </w:t>
      </w:r>
      <w:r w:rsidRPr="00203156">
        <w:t>in the priced Bill of Quantities shall, except insofar as is otherwise provided under the Contract, include all plant, equipment, labor, supervision, materials, erection, maintenance, insurance, profit, taxes and duties, together with all general risks, liabilities and obligations set out or implied in the Contract. Unit rates and prices shall also include the cost of engineering design services, and measures needed to prevent or mitigate environmental impacts and safety measures.</w:t>
      </w:r>
    </w:p>
    <w:p w14:paraId="4A22EEE0" w14:textId="2C63A616"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 xml:space="preserve">The unit rates and prices shall be quoted entirely in local currency but payment will be made in the proportions and currencies quoted in the Schedule of </w:t>
      </w:r>
      <w:r w:rsidR="00897D8A" w:rsidRPr="00203156">
        <w:t>Adjustments</w:t>
      </w:r>
      <w:r w:rsidRPr="00203156">
        <w:t>.</w:t>
      </w:r>
    </w:p>
    <w:p w14:paraId="3932DA8C" w14:textId="32C3A467"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A quantity, unit rate or price shall only be entered against those work items considered necessary to attain the required Service Levels and sustain such Service Levels thereafter through execution of maintenance services that are provided for separately.</w:t>
      </w:r>
    </w:p>
    <w:p w14:paraId="6EF6F829" w14:textId="5E09A423"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14:paraId="139B2BCB" w14:textId="492C5192"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The method of measurement of completed work for payment shall be in accordance with the measurement and payment provisions of the relevant section of the Specifications.</w:t>
      </w:r>
    </w:p>
    <w:p w14:paraId="42EBB7A1" w14:textId="08FA9C30" w:rsidR="00B1785F" w:rsidRPr="00203156" w:rsidRDefault="00B1785F" w:rsidP="003B5DF9">
      <w:pPr>
        <w:pStyle w:val="ListParagraph"/>
        <w:numPr>
          <w:ilvl w:val="0"/>
          <w:numId w:val="150"/>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contextualSpacing w:val="0"/>
      </w:pPr>
      <w:r w:rsidRPr="00203156">
        <w:t>Arithmetical errors discovered prior to award of the Contract will be corrected by the Employer pursuant to the Instructions to Bidders.</w:t>
      </w:r>
    </w:p>
    <w:p w14:paraId="67F06DC2" w14:textId="77777777" w:rsidR="00B1785F" w:rsidRPr="00203156" w:rsidRDefault="00B1785F" w:rsidP="002D48F5">
      <w:pPr>
        <w:spacing w:before="240" w:after="240"/>
        <w:jc w:val="center"/>
        <w:rPr>
          <w:b/>
          <w:bCs w:val="0"/>
          <w:sz w:val="28"/>
          <w:szCs w:val="28"/>
        </w:rPr>
      </w:pPr>
      <w:r w:rsidRPr="00203156">
        <w:rPr>
          <w:rFonts w:ascii="Arial" w:hAnsi="Arial" w:cs="Arial"/>
          <w:iCs/>
        </w:rPr>
        <w:br w:type="page"/>
      </w:r>
      <w:r w:rsidRPr="00203156">
        <w:rPr>
          <w:b/>
          <w:sz w:val="28"/>
          <w:szCs w:val="28"/>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1564"/>
        <w:gridCol w:w="1504"/>
        <w:gridCol w:w="1514"/>
        <w:gridCol w:w="1522"/>
        <w:gridCol w:w="1516"/>
      </w:tblGrid>
      <w:tr w:rsidR="00B1785F" w:rsidRPr="00203156" w14:paraId="2423E8DF" w14:textId="77777777">
        <w:trPr>
          <w:cantSplit/>
        </w:trPr>
        <w:tc>
          <w:tcPr>
            <w:tcW w:w="9216" w:type="dxa"/>
            <w:gridSpan w:val="6"/>
          </w:tcPr>
          <w:p w14:paraId="0DAF9641" w14:textId="77777777" w:rsidR="00B1785F" w:rsidRPr="00203156" w:rsidRDefault="00B1785F" w:rsidP="002D48F5">
            <w:pPr>
              <w:pStyle w:val="xl22"/>
              <w:spacing w:before="60" w:after="60"/>
              <w:rPr>
                <w:b/>
                <w:bCs w:val="0"/>
                <w:lang w:val="en-US"/>
              </w:rPr>
            </w:pPr>
            <w:r w:rsidRPr="00203156">
              <w:rPr>
                <w:b/>
                <w:lang w:val="en-US"/>
              </w:rPr>
              <w:t>Bill of Quantities for Rehabilitation Works</w:t>
            </w:r>
          </w:p>
        </w:tc>
      </w:tr>
      <w:tr w:rsidR="00B1785F" w:rsidRPr="00203156" w14:paraId="4C15D2AD" w14:textId="77777777">
        <w:tc>
          <w:tcPr>
            <w:tcW w:w="1596" w:type="dxa"/>
          </w:tcPr>
          <w:p w14:paraId="10A981C4" w14:textId="77777777" w:rsidR="00B1785F" w:rsidRPr="00203156" w:rsidRDefault="00B1785F" w:rsidP="002D48F5">
            <w:pPr>
              <w:spacing w:before="60" w:after="60"/>
            </w:pPr>
            <w:r w:rsidRPr="00203156">
              <w:t>Activity</w:t>
            </w:r>
          </w:p>
        </w:tc>
        <w:tc>
          <w:tcPr>
            <w:tcW w:w="1564" w:type="dxa"/>
          </w:tcPr>
          <w:p w14:paraId="51E3EC02" w14:textId="77777777" w:rsidR="00B1785F" w:rsidRPr="00203156" w:rsidRDefault="00B1785F" w:rsidP="002D48F5">
            <w:pPr>
              <w:spacing w:before="60" w:after="60"/>
            </w:pPr>
            <w:r w:rsidRPr="00203156">
              <w:t>Quantity</w:t>
            </w:r>
          </w:p>
        </w:tc>
        <w:tc>
          <w:tcPr>
            <w:tcW w:w="1504" w:type="dxa"/>
          </w:tcPr>
          <w:p w14:paraId="2FE1DE39" w14:textId="77777777" w:rsidR="00B1785F" w:rsidRPr="00203156" w:rsidRDefault="00B1785F" w:rsidP="002D48F5">
            <w:pPr>
              <w:spacing w:before="60" w:after="60"/>
            </w:pPr>
            <w:r w:rsidRPr="00203156">
              <w:t>Unit</w:t>
            </w:r>
          </w:p>
        </w:tc>
        <w:tc>
          <w:tcPr>
            <w:tcW w:w="1514" w:type="dxa"/>
          </w:tcPr>
          <w:p w14:paraId="0716EDDA" w14:textId="77777777" w:rsidR="00B1785F" w:rsidRPr="00203156" w:rsidRDefault="00B1785F" w:rsidP="002D48F5">
            <w:pPr>
              <w:spacing w:before="60" w:after="60"/>
            </w:pPr>
            <w:r w:rsidRPr="00203156">
              <w:t>Unit Price</w:t>
            </w:r>
          </w:p>
        </w:tc>
        <w:tc>
          <w:tcPr>
            <w:tcW w:w="1522" w:type="dxa"/>
          </w:tcPr>
          <w:p w14:paraId="15AF8011" w14:textId="77777777" w:rsidR="00B1785F" w:rsidRPr="00203156" w:rsidRDefault="00B1785F" w:rsidP="002D48F5">
            <w:pPr>
              <w:spacing w:before="60" w:after="60"/>
            </w:pPr>
            <w:r w:rsidRPr="00203156">
              <w:t>Write in Full</w:t>
            </w:r>
          </w:p>
        </w:tc>
        <w:tc>
          <w:tcPr>
            <w:tcW w:w="1516" w:type="dxa"/>
          </w:tcPr>
          <w:p w14:paraId="08D0C4AD" w14:textId="77777777" w:rsidR="00B1785F" w:rsidRPr="00203156" w:rsidRDefault="00B1785F" w:rsidP="002D48F5">
            <w:pPr>
              <w:spacing w:before="60" w:after="60"/>
            </w:pPr>
            <w:r w:rsidRPr="00203156">
              <w:t>Total Price</w:t>
            </w:r>
          </w:p>
        </w:tc>
      </w:tr>
      <w:tr w:rsidR="00B1785F" w:rsidRPr="00203156" w14:paraId="3897E401" w14:textId="77777777">
        <w:tc>
          <w:tcPr>
            <w:tcW w:w="1596" w:type="dxa"/>
          </w:tcPr>
          <w:p w14:paraId="7C4008AA" w14:textId="77777777" w:rsidR="00B1785F" w:rsidRPr="00203156" w:rsidRDefault="00B1785F" w:rsidP="002D48F5">
            <w:pPr>
              <w:pStyle w:val="BankNormal"/>
              <w:spacing w:before="60" w:after="60"/>
            </w:pPr>
            <w:r w:rsidRPr="00203156">
              <w:t>Milling and Replacement</w:t>
            </w:r>
          </w:p>
        </w:tc>
        <w:tc>
          <w:tcPr>
            <w:tcW w:w="1564" w:type="dxa"/>
          </w:tcPr>
          <w:p w14:paraId="3F996F73" w14:textId="77777777" w:rsidR="00B1785F" w:rsidRPr="00203156" w:rsidRDefault="00B1785F" w:rsidP="002D48F5">
            <w:pPr>
              <w:spacing w:before="60" w:after="60"/>
              <w:jc w:val="left"/>
            </w:pPr>
          </w:p>
        </w:tc>
        <w:tc>
          <w:tcPr>
            <w:tcW w:w="1504" w:type="dxa"/>
          </w:tcPr>
          <w:p w14:paraId="7C5554D5" w14:textId="77777777" w:rsidR="00B1785F" w:rsidRPr="00203156" w:rsidRDefault="00B1785F" w:rsidP="002D48F5">
            <w:pPr>
              <w:spacing w:before="60" w:after="60"/>
            </w:pPr>
          </w:p>
        </w:tc>
        <w:tc>
          <w:tcPr>
            <w:tcW w:w="1514" w:type="dxa"/>
          </w:tcPr>
          <w:p w14:paraId="70A46936" w14:textId="77777777" w:rsidR="00B1785F" w:rsidRPr="00203156" w:rsidRDefault="00B1785F" w:rsidP="002D48F5">
            <w:pPr>
              <w:spacing w:before="60" w:after="60"/>
              <w:jc w:val="left"/>
            </w:pPr>
          </w:p>
        </w:tc>
        <w:tc>
          <w:tcPr>
            <w:tcW w:w="1522" w:type="dxa"/>
          </w:tcPr>
          <w:p w14:paraId="6E6523F1" w14:textId="77777777" w:rsidR="00B1785F" w:rsidRPr="00203156" w:rsidRDefault="00B1785F" w:rsidP="002D48F5">
            <w:pPr>
              <w:spacing w:before="60" w:after="60"/>
              <w:jc w:val="left"/>
            </w:pPr>
          </w:p>
        </w:tc>
        <w:tc>
          <w:tcPr>
            <w:tcW w:w="1516" w:type="dxa"/>
          </w:tcPr>
          <w:p w14:paraId="3920C0F9" w14:textId="77777777" w:rsidR="00B1785F" w:rsidRPr="00203156" w:rsidRDefault="00B1785F" w:rsidP="002D48F5">
            <w:pPr>
              <w:spacing w:before="60" w:after="60"/>
              <w:jc w:val="left"/>
            </w:pPr>
          </w:p>
        </w:tc>
      </w:tr>
      <w:tr w:rsidR="00B1785F" w:rsidRPr="00203156" w14:paraId="108F1C1A" w14:textId="77777777">
        <w:tc>
          <w:tcPr>
            <w:tcW w:w="1596" w:type="dxa"/>
          </w:tcPr>
          <w:p w14:paraId="3612C225" w14:textId="77777777" w:rsidR="00B1785F" w:rsidRPr="00203156" w:rsidRDefault="00B1785F" w:rsidP="003B5DF9">
            <w:pPr>
              <w:pStyle w:val="Outline1"/>
              <w:keepNext w:val="0"/>
              <w:numPr>
                <w:ilvl w:val="0"/>
                <w:numId w:val="21"/>
              </w:numPr>
              <w:tabs>
                <w:tab w:val="clear" w:pos="720"/>
                <w:tab w:val="num" w:pos="360"/>
              </w:tabs>
              <w:spacing w:before="60" w:after="60"/>
              <w:ind w:hanging="720"/>
              <w:rPr>
                <w:kern w:val="0"/>
              </w:rPr>
            </w:pPr>
            <w:r w:rsidRPr="00203156">
              <w:rPr>
                <w:kern w:val="0"/>
              </w:rPr>
              <w:t>Lane</w:t>
            </w:r>
          </w:p>
        </w:tc>
        <w:tc>
          <w:tcPr>
            <w:tcW w:w="1564" w:type="dxa"/>
          </w:tcPr>
          <w:p w14:paraId="08AEDFBC" w14:textId="77777777" w:rsidR="00B1785F" w:rsidRPr="00203156" w:rsidRDefault="00B1785F" w:rsidP="002D48F5">
            <w:pPr>
              <w:spacing w:before="60" w:after="60"/>
              <w:jc w:val="left"/>
            </w:pPr>
          </w:p>
        </w:tc>
        <w:tc>
          <w:tcPr>
            <w:tcW w:w="1504" w:type="dxa"/>
          </w:tcPr>
          <w:p w14:paraId="37C9DE0E" w14:textId="77777777" w:rsidR="00B1785F" w:rsidRPr="00203156" w:rsidRDefault="00B1785F" w:rsidP="002D48F5">
            <w:pPr>
              <w:spacing w:before="60" w:after="60"/>
              <w:jc w:val="left"/>
            </w:pPr>
            <w:r w:rsidRPr="00203156">
              <w:t>Km</w:t>
            </w:r>
          </w:p>
        </w:tc>
        <w:tc>
          <w:tcPr>
            <w:tcW w:w="1514" w:type="dxa"/>
          </w:tcPr>
          <w:p w14:paraId="56587FBF" w14:textId="77777777" w:rsidR="00B1785F" w:rsidRPr="00203156" w:rsidRDefault="00B1785F" w:rsidP="002D48F5">
            <w:pPr>
              <w:spacing w:before="60" w:after="60"/>
              <w:jc w:val="left"/>
            </w:pPr>
          </w:p>
        </w:tc>
        <w:tc>
          <w:tcPr>
            <w:tcW w:w="1522" w:type="dxa"/>
          </w:tcPr>
          <w:p w14:paraId="1C29B93A" w14:textId="77777777" w:rsidR="00B1785F" w:rsidRPr="00203156" w:rsidRDefault="00B1785F" w:rsidP="002D48F5">
            <w:pPr>
              <w:spacing w:before="60" w:after="60"/>
              <w:jc w:val="left"/>
            </w:pPr>
          </w:p>
        </w:tc>
        <w:tc>
          <w:tcPr>
            <w:tcW w:w="1516" w:type="dxa"/>
          </w:tcPr>
          <w:p w14:paraId="07B39CB2" w14:textId="77777777" w:rsidR="00B1785F" w:rsidRPr="00203156" w:rsidRDefault="00B1785F" w:rsidP="002D48F5">
            <w:pPr>
              <w:spacing w:before="60" w:after="60"/>
              <w:jc w:val="left"/>
            </w:pPr>
          </w:p>
        </w:tc>
      </w:tr>
      <w:tr w:rsidR="00B1785F" w:rsidRPr="00203156" w14:paraId="27C2792F" w14:textId="77777777">
        <w:tc>
          <w:tcPr>
            <w:tcW w:w="1596" w:type="dxa"/>
          </w:tcPr>
          <w:p w14:paraId="5D35D734" w14:textId="77777777" w:rsidR="00B1785F" w:rsidRPr="00203156" w:rsidRDefault="00B1785F" w:rsidP="003B5DF9">
            <w:pPr>
              <w:pStyle w:val="Outline1"/>
              <w:keepNext w:val="0"/>
              <w:numPr>
                <w:ilvl w:val="0"/>
                <w:numId w:val="20"/>
              </w:numPr>
              <w:tabs>
                <w:tab w:val="clear" w:pos="720"/>
                <w:tab w:val="left" w:pos="360"/>
              </w:tabs>
              <w:spacing w:before="60" w:after="60"/>
              <w:ind w:left="360"/>
              <w:rPr>
                <w:kern w:val="0"/>
              </w:rPr>
            </w:pPr>
            <w:r w:rsidRPr="00203156">
              <w:rPr>
                <w:kern w:val="0"/>
              </w:rPr>
              <w:t>Shoulder</w:t>
            </w:r>
          </w:p>
        </w:tc>
        <w:tc>
          <w:tcPr>
            <w:tcW w:w="1564" w:type="dxa"/>
          </w:tcPr>
          <w:p w14:paraId="758DC3D9" w14:textId="77777777" w:rsidR="00B1785F" w:rsidRPr="00203156" w:rsidRDefault="00B1785F" w:rsidP="002D48F5">
            <w:pPr>
              <w:spacing w:before="60" w:after="60"/>
              <w:jc w:val="left"/>
            </w:pPr>
          </w:p>
        </w:tc>
        <w:tc>
          <w:tcPr>
            <w:tcW w:w="1504" w:type="dxa"/>
          </w:tcPr>
          <w:p w14:paraId="5A9F537E" w14:textId="77777777" w:rsidR="00B1785F" w:rsidRPr="00203156" w:rsidRDefault="00B1785F" w:rsidP="002D48F5">
            <w:pPr>
              <w:spacing w:before="60" w:after="60"/>
              <w:jc w:val="left"/>
            </w:pPr>
            <w:r w:rsidRPr="00203156">
              <w:t>Km</w:t>
            </w:r>
          </w:p>
        </w:tc>
        <w:tc>
          <w:tcPr>
            <w:tcW w:w="1514" w:type="dxa"/>
          </w:tcPr>
          <w:p w14:paraId="2D52E5C3" w14:textId="77777777" w:rsidR="00B1785F" w:rsidRPr="00203156" w:rsidRDefault="00B1785F" w:rsidP="002D48F5">
            <w:pPr>
              <w:spacing w:before="60" w:after="60"/>
              <w:jc w:val="left"/>
            </w:pPr>
          </w:p>
        </w:tc>
        <w:tc>
          <w:tcPr>
            <w:tcW w:w="1522" w:type="dxa"/>
          </w:tcPr>
          <w:p w14:paraId="60452D46" w14:textId="77777777" w:rsidR="00B1785F" w:rsidRPr="00203156" w:rsidRDefault="00B1785F" w:rsidP="002D48F5">
            <w:pPr>
              <w:spacing w:before="60" w:after="60"/>
              <w:jc w:val="left"/>
            </w:pPr>
          </w:p>
        </w:tc>
        <w:tc>
          <w:tcPr>
            <w:tcW w:w="1516" w:type="dxa"/>
          </w:tcPr>
          <w:p w14:paraId="58E6C28D" w14:textId="77777777" w:rsidR="00B1785F" w:rsidRPr="00203156" w:rsidRDefault="00B1785F" w:rsidP="002D48F5">
            <w:pPr>
              <w:spacing w:before="60" w:after="60"/>
              <w:jc w:val="left"/>
            </w:pPr>
          </w:p>
        </w:tc>
      </w:tr>
      <w:tr w:rsidR="00B1785F" w:rsidRPr="00203156" w14:paraId="48F49895" w14:textId="77777777">
        <w:tc>
          <w:tcPr>
            <w:tcW w:w="1596" w:type="dxa"/>
          </w:tcPr>
          <w:p w14:paraId="6AAFD15E" w14:textId="77777777" w:rsidR="00B1785F" w:rsidRPr="00203156" w:rsidRDefault="00B1785F" w:rsidP="002D48F5">
            <w:pPr>
              <w:spacing w:before="60" w:after="60"/>
              <w:jc w:val="left"/>
            </w:pPr>
            <w:r w:rsidRPr="00203156">
              <w:t>Retrofiling</w:t>
            </w:r>
          </w:p>
        </w:tc>
        <w:tc>
          <w:tcPr>
            <w:tcW w:w="1564" w:type="dxa"/>
          </w:tcPr>
          <w:p w14:paraId="7600066B" w14:textId="77777777" w:rsidR="00B1785F" w:rsidRPr="00203156" w:rsidRDefault="00B1785F" w:rsidP="002D48F5">
            <w:pPr>
              <w:spacing w:before="60" w:after="60"/>
              <w:jc w:val="left"/>
            </w:pPr>
          </w:p>
        </w:tc>
        <w:tc>
          <w:tcPr>
            <w:tcW w:w="1504" w:type="dxa"/>
          </w:tcPr>
          <w:p w14:paraId="7A034010" w14:textId="77777777" w:rsidR="00B1785F" w:rsidRPr="00203156" w:rsidRDefault="00B1785F" w:rsidP="002D48F5">
            <w:pPr>
              <w:spacing w:before="60" w:after="60"/>
              <w:jc w:val="left"/>
            </w:pPr>
          </w:p>
        </w:tc>
        <w:tc>
          <w:tcPr>
            <w:tcW w:w="1514" w:type="dxa"/>
          </w:tcPr>
          <w:p w14:paraId="69BD9621" w14:textId="77777777" w:rsidR="00B1785F" w:rsidRPr="00203156" w:rsidRDefault="00B1785F" w:rsidP="002D48F5">
            <w:pPr>
              <w:spacing w:before="60" w:after="60"/>
              <w:jc w:val="left"/>
            </w:pPr>
          </w:p>
        </w:tc>
        <w:tc>
          <w:tcPr>
            <w:tcW w:w="1522" w:type="dxa"/>
          </w:tcPr>
          <w:p w14:paraId="2935549E" w14:textId="77777777" w:rsidR="00B1785F" w:rsidRPr="00203156" w:rsidRDefault="00B1785F" w:rsidP="002D48F5">
            <w:pPr>
              <w:spacing w:before="60" w:after="60"/>
              <w:jc w:val="left"/>
            </w:pPr>
          </w:p>
        </w:tc>
        <w:tc>
          <w:tcPr>
            <w:tcW w:w="1516" w:type="dxa"/>
          </w:tcPr>
          <w:p w14:paraId="7DFC0910" w14:textId="77777777" w:rsidR="00B1785F" w:rsidRPr="00203156" w:rsidRDefault="00B1785F" w:rsidP="002D48F5">
            <w:pPr>
              <w:spacing w:before="60" w:after="60"/>
              <w:jc w:val="left"/>
            </w:pPr>
          </w:p>
        </w:tc>
      </w:tr>
      <w:tr w:rsidR="00B1785F" w:rsidRPr="00203156" w14:paraId="5A195602" w14:textId="77777777">
        <w:tc>
          <w:tcPr>
            <w:tcW w:w="1596" w:type="dxa"/>
          </w:tcPr>
          <w:p w14:paraId="6A8E6A03" w14:textId="77777777" w:rsidR="00B1785F" w:rsidRPr="00203156" w:rsidRDefault="00B1785F" w:rsidP="003B5DF9">
            <w:pPr>
              <w:numPr>
                <w:ilvl w:val="0"/>
                <w:numId w:val="20"/>
              </w:numPr>
              <w:tabs>
                <w:tab w:val="clear" w:pos="720"/>
                <w:tab w:val="num" w:pos="360"/>
              </w:tabs>
              <w:spacing w:before="60" w:after="60"/>
              <w:ind w:hanging="720"/>
              <w:jc w:val="left"/>
            </w:pPr>
            <w:r w:rsidRPr="00203156">
              <w:t>Lane</w:t>
            </w:r>
          </w:p>
        </w:tc>
        <w:tc>
          <w:tcPr>
            <w:tcW w:w="1564" w:type="dxa"/>
          </w:tcPr>
          <w:p w14:paraId="7485E5C7" w14:textId="77777777" w:rsidR="00B1785F" w:rsidRPr="00203156" w:rsidRDefault="00B1785F" w:rsidP="002D48F5">
            <w:pPr>
              <w:spacing w:before="60" w:after="60"/>
              <w:jc w:val="left"/>
            </w:pPr>
          </w:p>
        </w:tc>
        <w:tc>
          <w:tcPr>
            <w:tcW w:w="1504" w:type="dxa"/>
          </w:tcPr>
          <w:p w14:paraId="4FCD0AB0" w14:textId="77777777" w:rsidR="00B1785F" w:rsidRPr="00203156" w:rsidRDefault="00B1785F" w:rsidP="002D48F5">
            <w:pPr>
              <w:spacing w:before="60" w:after="60"/>
              <w:jc w:val="left"/>
            </w:pPr>
            <w:r w:rsidRPr="00203156">
              <w:t>Km</w:t>
            </w:r>
          </w:p>
        </w:tc>
        <w:tc>
          <w:tcPr>
            <w:tcW w:w="1514" w:type="dxa"/>
          </w:tcPr>
          <w:p w14:paraId="081FE479" w14:textId="77777777" w:rsidR="00B1785F" w:rsidRPr="00203156" w:rsidRDefault="00B1785F" w:rsidP="002D48F5">
            <w:pPr>
              <w:spacing w:before="60" w:after="60"/>
              <w:jc w:val="left"/>
            </w:pPr>
          </w:p>
        </w:tc>
        <w:tc>
          <w:tcPr>
            <w:tcW w:w="1522" w:type="dxa"/>
          </w:tcPr>
          <w:p w14:paraId="4A8CA3F6" w14:textId="77777777" w:rsidR="00B1785F" w:rsidRPr="00203156" w:rsidRDefault="00B1785F" w:rsidP="002D48F5">
            <w:pPr>
              <w:spacing w:before="60" w:after="60"/>
              <w:jc w:val="left"/>
            </w:pPr>
          </w:p>
        </w:tc>
        <w:tc>
          <w:tcPr>
            <w:tcW w:w="1516" w:type="dxa"/>
          </w:tcPr>
          <w:p w14:paraId="107B0271" w14:textId="77777777" w:rsidR="00B1785F" w:rsidRPr="00203156" w:rsidRDefault="00B1785F" w:rsidP="002D48F5">
            <w:pPr>
              <w:spacing w:before="60" w:after="60"/>
              <w:jc w:val="left"/>
            </w:pPr>
          </w:p>
        </w:tc>
      </w:tr>
      <w:tr w:rsidR="00B1785F" w:rsidRPr="00203156" w14:paraId="750AF972" w14:textId="77777777">
        <w:tc>
          <w:tcPr>
            <w:tcW w:w="1596" w:type="dxa"/>
          </w:tcPr>
          <w:p w14:paraId="190563F8" w14:textId="77777777" w:rsidR="00B1785F" w:rsidRPr="00203156" w:rsidRDefault="00B1785F" w:rsidP="003B5DF9">
            <w:pPr>
              <w:numPr>
                <w:ilvl w:val="0"/>
                <w:numId w:val="20"/>
              </w:numPr>
              <w:tabs>
                <w:tab w:val="clear" w:pos="720"/>
                <w:tab w:val="num" w:pos="360"/>
              </w:tabs>
              <w:spacing w:before="60" w:after="60"/>
              <w:ind w:hanging="720"/>
              <w:jc w:val="left"/>
            </w:pPr>
            <w:r w:rsidRPr="00203156">
              <w:t>Shoulder</w:t>
            </w:r>
          </w:p>
        </w:tc>
        <w:tc>
          <w:tcPr>
            <w:tcW w:w="1564" w:type="dxa"/>
          </w:tcPr>
          <w:p w14:paraId="7ED8E161" w14:textId="77777777" w:rsidR="00B1785F" w:rsidRPr="00203156" w:rsidRDefault="00B1785F" w:rsidP="002D48F5">
            <w:pPr>
              <w:spacing w:before="60" w:after="60"/>
              <w:jc w:val="left"/>
            </w:pPr>
          </w:p>
        </w:tc>
        <w:tc>
          <w:tcPr>
            <w:tcW w:w="1504" w:type="dxa"/>
          </w:tcPr>
          <w:p w14:paraId="614B4098" w14:textId="77777777" w:rsidR="00B1785F" w:rsidRPr="00203156" w:rsidRDefault="00B1785F" w:rsidP="002D48F5">
            <w:pPr>
              <w:spacing w:before="60" w:after="60"/>
              <w:jc w:val="left"/>
            </w:pPr>
            <w:r w:rsidRPr="00203156">
              <w:t>Km</w:t>
            </w:r>
          </w:p>
        </w:tc>
        <w:tc>
          <w:tcPr>
            <w:tcW w:w="1514" w:type="dxa"/>
          </w:tcPr>
          <w:p w14:paraId="1EF9F8E3" w14:textId="77777777" w:rsidR="00B1785F" w:rsidRPr="00203156" w:rsidRDefault="00B1785F" w:rsidP="002D48F5">
            <w:pPr>
              <w:spacing w:before="60" w:after="60"/>
              <w:jc w:val="left"/>
            </w:pPr>
          </w:p>
        </w:tc>
        <w:tc>
          <w:tcPr>
            <w:tcW w:w="1522" w:type="dxa"/>
          </w:tcPr>
          <w:p w14:paraId="76CDE4FE" w14:textId="77777777" w:rsidR="00B1785F" w:rsidRPr="00203156" w:rsidRDefault="00B1785F" w:rsidP="002D48F5">
            <w:pPr>
              <w:spacing w:before="60" w:after="60"/>
              <w:jc w:val="left"/>
            </w:pPr>
          </w:p>
        </w:tc>
        <w:tc>
          <w:tcPr>
            <w:tcW w:w="1516" w:type="dxa"/>
          </w:tcPr>
          <w:p w14:paraId="53D6DDE2" w14:textId="77777777" w:rsidR="00B1785F" w:rsidRPr="00203156" w:rsidRDefault="00B1785F" w:rsidP="002D48F5">
            <w:pPr>
              <w:spacing w:before="60" w:after="60"/>
              <w:jc w:val="left"/>
            </w:pPr>
          </w:p>
        </w:tc>
      </w:tr>
      <w:tr w:rsidR="00B1785F" w:rsidRPr="00203156" w14:paraId="2B07D5DE" w14:textId="77777777">
        <w:tc>
          <w:tcPr>
            <w:tcW w:w="1596" w:type="dxa"/>
          </w:tcPr>
          <w:p w14:paraId="41107C28" w14:textId="77777777" w:rsidR="00B1785F" w:rsidRPr="00203156" w:rsidRDefault="00B1785F" w:rsidP="002D48F5">
            <w:pPr>
              <w:spacing w:before="60" w:after="60"/>
              <w:jc w:val="left"/>
            </w:pPr>
            <w:r w:rsidRPr="00203156">
              <w:t>Asphalt Slurry</w:t>
            </w:r>
          </w:p>
        </w:tc>
        <w:tc>
          <w:tcPr>
            <w:tcW w:w="1564" w:type="dxa"/>
          </w:tcPr>
          <w:p w14:paraId="3077DA2E" w14:textId="77777777" w:rsidR="00B1785F" w:rsidRPr="00203156" w:rsidRDefault="00B1785F" w:rsidP="002D48F5">
            <w:pPr>
              <w:spacing w:before="60" w:after="60"/>
              <w:jc w:val="left"/>
            </w:pPr>
          </w:p>
        </w:tc>
        <w:tc>
          <w:tcPr>
            <w:tcW w:w="1504" w:type="dxa"/>
          </w:tcPr>
          <w:p w14:paraId="00F9F3C7" w14:textId="77777777" w:rsidR="00B1785F" w:rsidRPr="00203156" w:rsidRDefault="00B1785F" w:rsidP="002D48F5">
            <w:pPr>
              <w:spacing w:before="60" w:after="60"/>
              <w:jc w:val="left"/>
            </w:pPr>
          </w:p>
        </w:tc>
        <w:tc>
          <w:tcPr>
            <w:tcW w:w="1514" w:type="dxa"/>
          </w:tcPr>
          <w:p w14:paraId="1009BD56" w14:textId="77777777" w:rsidR="00B1785F" w:rsidRPr="00203156" w:rsidRDefault="00B1785F" w:rsidP="002D48F5">
            <w:pPr>
              <w:spacing w:before="60" w:after="60"/>
              <w:jc w:val="left"/>
            </w:pPr>
          </w:p>
        </w:tc>
        <w:tc>
          <w:tcPr>
            <w:tcW w:w="1522" w:type="dxa"/>
          </w:tcPr>
          <w:p w14:paraId="60B14DE1" w14:textId="77777777" w:rsidR="00B1785F" w:rsidRPr="00203156" w:rsidRDefault="00B1785F" w:rsidP="002D48F5">
            <w:pPr>
              <w:spacing w:before="60" w:after="60"/>
              <w:jc w:val="left"/>
            </w:pPr>
          </w:p>
        </w:tc>
        <w:tc>
          <w:tcPr>
            <w:tcW w:w="1516" w:type="dxa"/>
          </w:tcPr>
          <w:p w14:paraId="0D059A94" w14:textId="77777777" w:rsidR="00B1785F" w:rsidRPr="00203156" w:rsidRDefault="00B1785F" w:rsidP="002D48F5">
            <w:pPr>
              <w:spacing w:before="60" w:after="60"/>
              <w:jc w:val="left"/>
            </w:pPr>
          </w:p>
        </w:tc>
      </w:tr>
      <w:tr w:rsidR="00B1785F" w:rsidRPr="00203156" w14:paraId="1BE947CE" w14:textId="77777777">
        <w:tc>
          <w:tcPr>
            <w:tcW w:w="1596" w:type="dxa"/>
          </w:tcPr>
          <w:p w14:paraId="66A45EAB" w14:textId="77777777" w:rsidR="00B1785F" w:rsidRPr="00203156" w:rsidRDefault="00B1785F" w:rsidP="003B5DF9">
            <w:pPr>
              <w:numPr>
                <w:ilvl w:val="0"/>
                <w:numId w:val="20"/>
              </w:numPr>
              <w:tabs>
                <w:tab w:val="clear" w:pos="720"/>
                <w:tab w:val="num" w:pos="360"/>
              </w:tabs>
              <w:spacing w:before="60" w:after="60"/>
              <w:ind w:hanging="720"/>
              <w:jc w:val="left"/>
            </w:pPr>
            <w:r w:rsidRPr="00203156">
              <w:t>Lane</w:t>
            </w:r>
          </w:p>
        </w:tc>
        <w:tc>
          <w:tcPr>
            <w:tcW w:w="1564" w:type="dxa"/>
          </w:tcPr>
          <w:p w14:paraId="4AD0A8BA" w14:textId="77777777" w:rsidR="00B1785F" w:rsidRPr="00203156" w:rsidRDefault="00B1785F" w:rsidP="002D48F5">
            <w:pPr>
              <w:spacing w:before="60" w:after="60"/>
              <w:jc w:val="left"/>
            </w:pPr>
          </w:p>
        </w:tc>
        <w:tc>
          <w:tcPr>
            <w:tcW w:w="1504" w:type="dxa"/>
          </w:tcPr>
          <w:p w14:paraId="41E5C2E8" w14:textId="77777777" w:rsidR="00B1785F" w:rsidRPr="00203156" w:rsidRDefault="00B1785F" w:rsidP="002D48F5">
            <w:pPr>
              <w:spacing w:before="60" w:after="60"/>
              <w:jc w:val="left"/>
            </w:pPr>
            <w:r w:rsidRPr="00203156">
              <w:t>Km</w:t>
            </w:r>
          </w:p>
        </w:tc>
        <w:tc>
          <w:tcPr>
            <w:tcW w:w="1514" w:type="dxa"/>
          </w:tcPr>
          <w:p w14:paraId="2673283B" w14:textId="77777777" w:rsidR="00B1785F" w:rsidRPr="00203156" w:rsidRDefault="00B1785F" w:rsidP="002D48F5">
            <w:pPr>
              <w:spacing w:before="60" w:after="60"/>
              <w:jc w:val="left"/>
            </w:pPr>
          </w:p>
        </w:tc>
        <w:tc>
          <w:tcPr>
            <w:tcW w:w="1522" w:type="dxa"/>
          </w:tcPr>
          <w:p w14:paraId="2ADB3321" w14:textId="77777777" w:rsidR="00B1785F" w:rsidRPr="00203156" w:rsidRDefault="00B1785F" w:rsidP="002D48F5">
            <w:pPr>
              <w:spacing w:before="60" w:after="60"/>
              <w:jc w:val="left"/>
            </w:pPr>
          </w:p>
        </w:tc>
        <w:tc>
          <w:tcPr>
            <w:tcW w:w="1516" w:type="dxa"/>
          </w:tcPr>
          <w:p w14:paraId="36454EB5" w14:textId="77777777" w:rsidR="00B1785F" w:rsidRPr="00203156" w:rsidRDefault="00B1785F" w:rsidP="002D48F5">
            <w:pPr>
              <w:spacing w:before="60" w:after="60"/>
              <w:jc w:val="left"/>
            </w:pPr>
          </w:p>
        </w:tc>
      </w:tr>
      <w:tr w:rsidR="00B1785F" w:rsidRPr="00203156" w14:paraId="49455CDF" w14:textId="77777777">
        <w:tc>
          <w:tcPr>
            <w:tcW w:w="1596" w:type="dxa"/>
          </w:tcPr>
          <w:p w14:paraId="5F745957" w14:textId="77777777" w:rsidR="00B1785F" w:rsidRPr="00203156" w:rsidRDefault="00B1785F" w:rsidP="003B5DF9">
            <w:pPr>
              <w:numPr>
                <w:ilvl w:val="0"/>
                <w:numId w:val="20"/>
              </w:numPr>
              <w:tabs>
                <w:tab w:val="clear" w:pos="720"/>
                <w:tab w:val="num" w:pos="360"/>
              </w:tabs>
              <w:spacing w:before="60" w:after="60"/>
              <w:ind w:hanging="720"/>
              <w:jc w:val="left"/>
            </w:pPr>
            <w:r w:rsidRPr="00203156">
              <w:t>Shoulder</w:t>
            </w:r>
          </w:p>
        </w:tc>
        <w:tc>
          <w:tcPr>
            <w:tcW w:w="1564" w:type="dxa"/>
          </w:tcPr>
          <w:p w14:paraId="0D943E98" w14:textId="77777777" w:rsidR="00B1785F" w:rsidRPr="00203156" w:rsidRDefault="00B1785F" w:rsidP="002D48F5">
            <w:pPr>
              <w:spacing w:before="60" w:after="60"/>
              <w:jc w:val="left"/>
            </w:pPr>
          </w:p>
        </w:tc>
        <w:tc>
          <w:tcPr>
            <w:tcW w:w="1504" w:type="dxa"/>
          </w:tcPr>
          <w:p w14:paraId="0B31F47C" w14:textId="77777777" w:rsidR="00B1785F" w:rsidRPr="00203156" w:rsidRDefault="00B1785F" w:rsidP="002D48F5">
            <w:pPr>
              <w:spacing w:before="60" w:after="60"/>
              <w:jc w:val="left"/>
            </w:pPr>
            <w:r w:rsidRPr="00203156">
              <w:t>Km</w:t>
            </w:r>
          </w:p>
        </w:tc>
        <w:tc>
          <w:tcPr>
            <w:tcW w:w="1514" w:type="dxa"/>
          </w:tcPr>
          <w:p w14:paraId="167CF36B" w14:textId="77777777" w:rsidR="00B1785F" w:rsidRPr="00203156" w:rsidRDefault="00B1785F" w:rsidP="002D48F5">
            <w:pPr>
              <w:spacing w:before="60" w:after="60"/>
              <w:jc w:val="left"/>
            </w:pPr>
          </w:p>
        </w:tc>
        <w:tc>
          <w:tcPr>
            <w:tcW w:w="1522" w:type="dxa"/>
          </w:tcPr>
          <w:p w14:paraId="52931674" w14:textId="77777777" w:rsidR="00B1785F" w:rsidRPr="00203156" w:rsidRDefault="00B1785F" w:rsidP="002D48F5">
            <w:pPr>
              <w:spacing w:before="60" w:after="60"/>
              <w:jc w:val="left"/>
            </w:pPr>
          </w:p>
        </w:tc>
        <w:tc>
          <w:tcPr>
            <w:tcW w:w="1516" w:type="dxa"/>
          </w:tcPr>
          <w:p w14:paraId="6FD13E06" w14:textId="77777777" w:rsidR="00B1785F" w:rsidRPr="00203156" w:rsidRDefault="00B1785F" w:rsidP="002D48F5">
            <w:pPr>
              <w:spacing w:before="60" w:after="60"/>
              <w:jc w:val="left"/>
            </w:pPr>
          </w:p>
        </w:tc>
      </w:tr>
      <w:tr w:rsidR="00B1785F" w:rsidRPr="00203156" w14:paraId="7A6A5C3B" w14:textId="77777777">
        <w:tc>
          <w:tcPr>
            <w:tcW w:w="1596" w:type="dxa"/>
          </w:tcPr>
          <w:p w14:paraId="0508B80C" w14:textId="77777777" w:rsidR="00B1785F" w:rsidRPr="00203156" w:rsidRDefault="00B1785F" w:rsidP="002D48F5">
            <w:pPr>
              <w:spacing w:before="60" w:after="60"/>
              <w:jc w:val="left"/>
            </w:pPr>
            <w:r w:rsidRPr="00203156">
              <w:t>Etc</w:t>
            </w:r>
          </w:p>
        </w:tc>
        <w:tc>
          <w:tcPr>
            <w:tcW w:w="1564" w:type="dxa"/>
          </w:tcPr>
          <w:p w14:paraId="3A896074" w14:textId="77777777" w:rsidR="00B1785F" w:rsidRPr="00203156" w:rsidRDefault="00B1785F" w:rsidP="002D48F5">
            <w:pPr>
              <w:spacing w:before="60" w:after="60"/>
              <w:jc w:val="left"/>
            </w:pPr>
          </w:p>
        </w:tc>
        <w:tc>
          <w:tcPr>
            <w:tcW w:w="1504" w:type="dxa"/>
          </w:tcPr>
          <w:p w14:paraId="43460F8B" w14:textId="77777777" w:rsidR="00B1785F" w:rsidRPr="00203156" w:rsidRDefault="00B1785F" w:rsidP="002D48F5">
            <w:pPr>
              <w:spacing w:before="60" w:after="60"/>
              <w:jc w:val="left"/>
            </w:pPr>
          </w:p>
        </w:tc>
        <w:tc>
          <w:tcPr>
            <w:tcW w:w="1514" w:type="dxa"/>
          </w:tcPr>
          <w:p w14:paraId="71CF1352" w14:textId="77777777" w:rsidR="00B1785F" w:rsidRPr="00203156" w:rsidRDefault="00B1785F" w:rsidP="002D48F5">
            <w:pPr>
              <w:spacing w:before="60" w:after="60"/>
              <w:jc w:val="left"/>
            </w:pPr>
          </w:p>
        </w:tc>
        <w:tc>
          <w:tcPr>
            <w:tcW w:w="1522" w:type="dxa"/>
          </w:tcPr>
          <w:p w14:paraId="30252A19" w14:textId="77777777" w:rsidR="00B1785F" w:rsidRPr="00203156" w:rsidRDefault="00B1785F" w:rsidP="002D48F5">
            <w:pPr>
              <w:spacing w:before="60" w:after="60"/>
              <w:jc w:val="left"/>
            </w:pPr>
          </w:p>
        </w:tc>
        <w:tc>
          <w:tcPr>
            <w:tcW w:w="1516" w:type="dxa"/>
          </w:tcPr>
          <w:p w14:paraId="1CCCDDEC" w14:textId="77777777" w:rsidR="00B1785F" w:rsidRPr="00203156" w:rsidRDefault="00B1785F" w:rsidP="002D48F5">
            <w:pPr>
              <w:spacing w:before="60" w:after="60"/>
              <w:jc w:val="left"/>
            </w:pPr>
          </w:p>
        </w:tc>
      </w:tr>
      <w:tr w:rsidR="00B1785F" w:rsidRPr="00203156" w14:paraId="2A937D7C" w14:textId="77777777">
        <w:tc>
          <w:tcPr>
            <w:tcW w:w="1596" w:type="dxa"/>
          </w:tcPr>
          <w:p w14:paraId="5D6137CC" w14:textId="77777777" w:rsidR="00B1785F" w:rsidRPr="00203156" w:rsidRDefault="00B1785F" w:rsidP="002D48F5">
            <w:pPr>
              <w:spacing w:before="60" w:after="60"/>
              <w:jc w:val="left"/>
            </w:pPr>
          </w:p>
        </w:tc>
        <w:tc>
          <w:tcPr>
            <w:tcW w:w="1564" w:type="dxa"/>
          </w:tcPr>
          <w:p w14:paraId="75A66A64" w14:textId="77777777" w:rsidR="00B1785F" w:rsidRPr="00203156" w:rsidRDefault="00B1785F" w:rsidP="002D48F5">
            <w:pPr>
              <w:spacing w:before="60" w:after="60"/>
              <w:jc w:val="left"/>
            </w:pPr>
          </w:p>
        </w:tc>
        <w:tc>
          <w:tcPr>
            <w:tcW w:w="1504" w:type="dxa"/>
          </w:tcPr>
          <w:p w14:paraId="0C4C8401" w14:textId="77777777" w:rsidR="00B1785F" w:rsidRPr="00203156" w:rsidRDefault="00B1785F" w:rsidP="002D48F5">
            <w:pPr>
              <w:spacing w:before="60" w:after="60"/>
              <w:jc w:val="left"/>
            </w:pPr>
          </w:p>
        </w:tc>
        <w:tc>
          <w:tcPr>
            <w:tcW w:w="1514" w:type="dxa"/>
          </w:tcPr>
          <w:p w14:paraId="6E70CFA3" w14:textId="77777777" w:rsidR="00B1785F" w:rsidRPr="00203156" w:rsidRDefault="00B1785F" w:rsidP="002D48F5">
            <w:pPr>
              <w:spacing w:before="60" w:after="60"/>
              <w:jc w:val="left"/>
            </w:pPr>
          </w:p>
        </w:tc>
        <w:tc>
          <w:tcPr>
            <w:tcW w:w="1522" w:type="dxa"/>
          </w:tcPr>
          <w:p w14:paraId="78DA7FAC" w14:textId="77777777" w:rsidR="00B1785F" w:rsidRPr="00203156" w:rsidRDefault="00B1785F" w:rsidP="002D48F5">
            <w:pPr>
              <w:spacing w:before="60" w:after="60"/>
              <w:jc w:val="left"/>
            </w:pPr>
          </w:p>
        </w:tc>
        <w:tc>
          <w:tcPr>
            <w:tcW w:w="1516" w:type="dxa"/>
          </w:tcPr>
          <w:p w14:paraId="7160D335" w14:textId="77777777" w:rsidR="00B1785F" w:rsidRPr="00203156" w:rsidRDefault="00B1785F" w:rsidP="002D48F5">
            <w:pPr>
              <w:spacing w:before="60" w:after="60"/>
              <w:jc w:val="left"/>
            </w:pPr>
          </w:p>
        </w:tc>
      </w:tr>
      <w:tr w:rsidR="00B1785F" w:rsidRPr="00203156" w14:paraId="55E30C94" w14:textId="77777777">
        <w:tc>
          <w:tcPr>
            <w:tcW w:w="1596" w:type="dxa"/>
          </w:tcPr>
          <w:p w14:paraId="7741C0CE" w14:textId="77777777" w:rsidR="00B1785F" w:rsidRPr="00203156" w:rsidRDefault="00B1785F" w:rsidP="002D48F5">
            <w:pPr>
              <w:spacing w:before="60" w:after="60"/>
              <w:jc w:val="left"/>
            </w:pPr>
          </w:p>
        </w:tc>
        <w:tc>
          <w:tcPr>
            <w:tcW w:w="1564" w:type="dxa"/>
          </w:tcPr>
          <w:p w14:paraId="308E98F8" w14:textId="77777777" w:rsidR="00B1785F" w:rsidRPr="00203156" w:rsidRDefault="00B1785F" w:rsidP="002D48F5">
            <w:pPr>
              <w:spacing w:before="60" w:after="60"/>
              <w:jc w:val="left"/>
            </w:pPr>
          </w:p>
        </w:tc>
        <w:tc>
          <w:tcPr>
            <w:tcW w:w="1504" w:type="dxa"/>
          </w:tcPr>
          <w:p w14:paraId="698F3EED" w14:textId="77777777" w:rsidR="00B1785F" w:rsidRPr="00203156" w:rsidRDefault="00B1785F" w:rsidP="002D48F5">
            <w:pPr>
              <w:spacing w:before="60" w:after="60"/>
              <w:jc w:val="left"/>
            </w:pPr>
          </w:p>
        </w:tc>
        <w:tc>
          <w:tcPr>
            <w:tcW w:w="1514" w:type="dxa"/>
          </w:tcPr>
          <w:p w14:paraId="376E0C53" w14:textId="77777777" w:rsidR="00B1785F" w:rsidRPr="00203156" w:rsidRDefault="00B1785F" w:rsidP="002D48F5">
            <w:pPr>
              <w:spacing w:before="60" w:after="60"/>
              <w:jc w:val="left"/>
            </w:pPr>
          </w:p>
        </w:tc>
        <w:tc>
          <w:tcPr>
            <w:tcW w:w="1522" w:type="dxa"/>
          </w:tcPr>
          <w:p w14:paraId="13DB9A28" w14:textId="77777777" w:rsidR="00B1785F" w:rsidRPr="00203156" w:rsidRDefault="00B1785F" w:rsidP="002D48F5">
            <w:pPr>
              <w:spacing w:before="60" w:after="60"/>
              <w:jc w:val="left"/>
            </w:pPr>
          </w:p>
        </w:tc>
        <w:tc>
          <w:tcPr>
            <w:tcW w:w="1516" w:type="dxa"/>
          </w:tcPr>
          <w:p w14:paraId="6AB5A760" w14:textId="77777777" w:rsidR="00B1785F" w:rsidRPr="00203156" w:rsidRDefault="00B1785F" w:rsidP="002D48F5">
            <w:pPr>
              <w:spacing w:before="60" w:after="60"/>
              <w:jc w:val="left"/>
            </w:pPr>
          </w:p>
        </w:tc>
      </w:tr>
      <w:tr w:rsidR="00B1785F" w:rsidRPr="00203156" w14:paraId="4C332CD5" w14:textId="77777777">
        <w:tc>
          <w:tcPr>
            <w:tcW w:w="1596" w:type="dxa"/>
          </w:tcPr>
          <w:p w14:paraId="02666987" w14:textId="77777777" w:rsidR="00B1785F" w:rsidRPr="00203156" w:rsidRDefault="00B1785F" w:rsidP="002D48F5">
            <w:pPr>
              <w:spacing w:before="60" w:after="60"/>
              <w:jc w:val="left"/>
            </w:pPr>
          </w:p>
        </w:tc>
        <w:tc>
          <w:tcPr>
            <w:tcW w:w="1564" w:type="dxa"/>
          </w:tcPr>
          <w:p w14:paraId="2DEB18C4" w14:textId="77777777" w:rsidR="00B1785F" w:rsidRPr="00203156" w:rsidRDefault="00B1785F" w:rsidP="002D48F5">
            <w:pPr>
              <w:spacing w:before="60" w:after="60"/>
              <w:jc w:val="left"/>
            </w:pPr>
          </w:p>
        </w:tc>
        <w:tc>
          <w:tcPr>
            <w:tcW w:w="1504" w:type="dxa"/>
          </w:tcPr>
          <w:p w14:paraId="2F21DDF0" w14:textId="77777777" w:rsidR="00B1785F" w:rsidRPr="00203156" w:rsidRDefault="00B1785F" w:rsidP="002D48F5">
            <w:pPr>
              <w:spacing w:before="60" w:after="60"/>
              <w:jc w:val="left"/>
            </w:pPr>
          </w:p>
        </w:tc>
        <w:tc>
          <w:tcPr>
            <w:tcW w:w="1514" w:type="dxa"/>
          </w:tcPr>
          <w:p w14:paraId="414C1CA6" w14:textId="77777777" w:rsidR="00B1785F" w:rsidRPr="00203156" w:rsidRDefault="00B1785F" w:rsidP="002D48F5">
            <w:pPr>
              <w:spacing w:before="60" w:after="60"/>
              <w:jc w:val="left"/>
            </w:pPr>
          </w:p>
        </w:tc>
        <w:tc>
          <w:tcPr>
            <w:tcW w:w="1522" w:type="dxa"/>
          </w:tcPr>
          <w:p w14:paraId="1FF3EBB1" w14:textId="77777777" w:rsidR="00B1785F" w:rsidRPr="00203156" w:rsidRDefault="00B1785F" w:rsidP="002D48F5">
            <w:pPr>
              <w:spacing w:before="60" w:after="60"/>
              <w:jc w:val="left"/>
            </w:pPr>
          </w:p>
        </w:tc>
        <w:tc>
          <w:tcPr>
            <w:tcW w:w="1516" w:type="dxa"/>
          </w:tcPr>
          <w:p w14:paraId="6BA5A18A" w14:textId="77777777" w:rsidR="00B1785F" w:rsidRPr="00203156" w:rsidRDefault="00B1785F" w:rsidP="002D48F5">
            <w:pPr>
              <w:spacing w:before="60" w:after="60"/>
              <w:jc w:val="left"/>
            </w:pPr>
          </w:p>
        </w:tc>
      </w:tr>
      <w:tr w:rsidR="00B1785F" w:rsidRPr="00203156" w14:paraId="2DD0883A" w14:textId="77777777">
        <w:tc>
          <w:tcPr>
            <w:tcW w:w="1596" w:type="dxa"/>
          </w:tcPr>
          <w:p w14:paraId="624BD167" w14:textId="77777777" w:rsidR="00B1785F" w:rsidRPr="00203156" w:rsidRDefault="00B1785F" w:rsidP="002D48F5">
            <w:pPr>
              <w:spacing w:before="60" w:after="60"/>
              <w:jc w:val="left"/>
            </w:pPr>
          </w:p>
        </w:tc>
        <w:tc>
          <w:tcPr>
            <w:tcW w:w="1564" w:type="dxa"/>
          </w:tcPr>
          <w:p w14:paraId="11AD3716" w14:textId="77777777" w:rsidR="00B1785F" w:rsidRPr="00203156" w:rsidRDefault="00B1785F" w:rsidP="002D48F5">
            <w:pPr>
              <w:spacing w:before="60" w:after="60"/>
              <w:jc w:val="left"/>
            </w:pPr>
          </w:p>
        </w:tc>
        <w:tc>
          <w:tcPr>
            <w:tcW w:w="1504" w:type="dxa"/>
          </w:tcPr>
          <w:p w14:paraId="3D26F23A" w14:textId="77777777" w:rsidR="00B1785F" w:rsidRPr="00203156" w:rsidRDefault="00B1785F" w:rsidP="002D48F5">
            <w:pPr>
              <w:spacing w:before="60" w:after="60"/>
              <w:jc w:val="left"/>
            </w:pPr>
          </w:p>
        </w:tc>
        <w:tc>
          <w:tcPr>
            <w:tcW w:w="1514" w:type="dxa"/>
          </w:tcPr>
          <w:p w14:paraId="1A276D7E" w14:textId="77777777" w:rsidR="00B1785F" w:rsidRPr="00203156" w:rsidRDefault="00B1785F" w:rsidP="002D48F5">
            <w:pPr>
              <w:spacing w:before="60" w:after="60"/>
              <w:jc w:val="left"/>
            </w:pPr>
          </w:p>
        </w:tc>
        <w:tc>
          <w:tcPr>
            <w:tcW w:w="1522" w:type="dxa"/>
          </w:tcPr>
          <w:p w14:paraId="75A04D1E" w14:textId="77777777" w:rsidR="00B1785F" w:rsidRPr="00203156" w:rsidRDefault="00B1785F" w:rsidP="002D48F5">
            <w:pPr>
              <w:spacing w:before="60" w:after="60"/>
              <w:jc w:val="left"/>
            </w:pPr>
          </w:p>
        </w:tc>
        <w:tc>
          <w:tcPr>
            <w:tcW w:w="1516" w:type="dxa"/>
          </w:tcPr>
          <w:p w14:paraId="21BB69A4" w14:textId="77777777" w:rsidR="00B1785F" w:rsidRPr="00203156" w:rsidRDefault="00B1785F" w:rsidP="002D48F5">
            <w:pPr>
              <w:spacing w:before="60" w:after="60"/>
              <w:jc w:val="left"/>
            </w:pPr>
          </w:p>
        </w:tc>
      </w:tr>
      <w:tr w:rsidR="00B1785F" w:rsidRPr="00203156" w14:paraId="716D1761" w14:textId="77777777">
        <w:tc>
          <w:tcPr>
            <w:tcW w:w="1596" w:type="dxa"/>
          </w:tcPr>
          <w:p w14:paraId="3406F622" w14:textId="77777777" w:rsidR="00B1785F" w:rsidRPr="00203156" w:rsidRDefault="00B1785F" w:rsidP="002D48F5">
            <w:pPr>
              <w:spacing w:before="60" w:after="60"/>
              <w:jc w:val="left"/>
            </w:pPr>
          </w:p>
        </w:tc>
        <w:tc>
          <w:tcPr>
            <w:tcW w:w="1564" w:type="dxa"/>
          </w:tcPr>
          <w:p w14:paraId="0A1D40C2" w14:textId="77777777" w:rsidR="00B1785F" w:rsidRPr="00203156" w:rsidRDefault="00B1785F" w:rsidP="002D48F5">
            <w:pPr>
              <w:spacing w:before="60" w:after="60"/>
              <w:jc w:val="left"/>
            </w:pPr>
          </w:p>
        </w:tc>
        <w:tc>
          <w:tcPr>
            <w:tcW w:w="1504" w:type="dxa"/>
          </w:tcPr>
          <w:p w14:paraId="1F4A141E" w14:textId="77777777" w:rsidR="00B1785F" w:rsidRPr="00203156" w:rsidRDefault="00B1785F" w:rsidP="002D48F5">
            <w:pPr>
              <w:spacing w:before="60" w:after="60"/>
              <w:jc w:val="left"/>
            </w:pPr>
          </w:p>
        </w:tc>
        <w:tc>
          <w:tcPr>
            <w:tcW w:w="1514" w:type="dxa"/>
          </w:tcPr>
          <w:p w14:paraId="77F27ADE" w14:textId="77777777" w:rsidR="00B1785F" w:rsidRPr="00203156" w:rsidRDefault="00B1785F" w:rsidP="002D48F5">
            <w:pPr>
              <w:spacing w:before="60" w:after="60"/>
              <w:jc w:val="left"/>
            </w:pPr>
          </w:p>
        </w:tc>
        <w:tc>
          <w:tcPr>
            <w:tcW w:w="1522" w:type="dxa"/>
          </w:tcPr>
          <w:p w14:paraId="2C608ACA" w14:textId="77777777" w:rsidR="00B1785F" w:rsidRPr="00203156" w:rsidRDefault="00B1785F" w:rsidP="002D48F5">
            <w:pPr>
              <w:spacing w:before="60" w:after="60"/>
              <w:jc w:val="left"/>
            </w:pPr>
          </w:p>
        </w:tc>
        <w:tc>
          <w:tcPr>
            <w:tcW w:w="1516" w:type="dxa"/>
          </w:tcPr>
          <w:p w14:paraId="0EB92FD8" w14:textId="77777777" w:rsidR="00B1785F" w:rsidRPr="00203156" w:rsidRDefault="00B1785F" w:rsidP="002D48F5">
            <w:pPr>
              <w:spacing w:before="60" w:after="60"/>
              <w:jc w:val="left"/>
            </w:pPr>
          </w:p>
        </w:tc>
      </w:tr>
      <w:tr w:rsidR="00B1785F" w:rsidRPr="00203156" w14:paraId="4037D21B" w14:textId="77777777">
        <w:tc>
          <w:tcPr>
            <w:tcW w:w="1596" w:type="dxa"/>
          </w:tcPr>
          <w:p w14:paraId="0126E100" w14:textId="77777777" w:rsidR="00B1785F" w:rsidRPr="00203156" w:rsidRDefault="00B1785F" w:rsidP="002D48F5">
            <w:pPr>
              <w:spacing w:before="60" w:after="60"/>
              <w:jc w:val="left"/>
            </w:pPr>
          </w:p>
        </w:tc>
        <w:tc>
          <w:tcPr>
            <w:tcW w:w="1564" w:type="dxa"/>
          </w:tcPr>
          <w:p w14:paraId="4B925ABF" w14:textId="77777777" w:rsidR="00B1785F" w:rsidRPr="00203156" w:rsidRDefault="00B1785F" w:rsidP="002D48F5">
            <w:pPr>
              <w:spacing w:before="60" w:after="60"/>
              <w:jc w:val="left"/>
            </w:pPr>
          </w:p>
        </w:tc>
        <w:tc>
          <w:tcPr>
            <w:tcW w:w="1504" w:type="dxa"/>
          </w:tcPr>
          <w:p w14:paraId="48B02F7F" w14:textId="77777777" w:rsidR="00B1785F" w:rsidRPr="00203156" w:rsidRDefault="00B1785F" w:rsidP="002D48F5">
            <w:pPr>
              <w:spacing w:before="60" w:after="60"/>
              <w:jc w:val="left"/>
            </w:pPr>
          </w:p>
        </w:tc>
        <w:tc>
          <w:tcPr>
            <w:tcW w:w="1514" w:type="dxa"/>
          </w:tcPr>
          <w:p w14:paraId="2A1B05D6" w14:textId="77777777" w:rsidR="00B1785F" w:rsidRPr="00203156" w:rsidRDefault="00B1785F" w:rsidP="002D48F5">
            <w:pPr>
              <w:spacing w:before="60" w:after="60"/>
              <w:jc w:val="left"/>
            </w:pPr>
          </w:p>
        </w:tc>
        <w:tc>
          <w:tcPr>
            <w:tcW w:w="1522" w:type="dxa"/>
          </w:tcPr>
          <w:p w14:paraId="69BBAF64" w14:textId="77777777" w:rsidR="00B1785F" w:rsidRPr="00203156" w:rsidRDefault="00B1785F" w:rsidP="002D48F5">
            <w:pPr>
              <w:spacing w:before="60" w:after="60"/>
              <w:jc w:val="left"/>
            </w:pPr>
          </w:p>
        </w:tc>
        <w:tc>
          <w:tcPr>
            <w:tcW w:w="1516" w:type="dxa"/>
          </w:tcPr>
          <w:p w14:paraId="6044888F" w14:textId="77777777" w:rsidR="00B1785F" w:rsidRPr="00203156" w:rsidRDefault="00B1785F" w:rsidP="002D48F5">
            <w:pPr>
              <w:spacing w:before="60" w:after="60"/>
              <w:jc w:val="left"/>
            </w:pPr>
          </w:p>
        </w:tc>
      </w:tr>
      <w:tr w:rsidR="00B1785F" w:rsidRPr="00203156" w14:paraId="56CC4DC2" w14:textId="77777777">
        <w:tc>
          <w:tcPr>
            <w:tcW w:w="1596" w:type="dxa"/>
          </w:tcPr>
          <w:p w14:paraId="38842ED3" w14:textId="77777777" w:rsidR="00B1785F" w:rsidRPr="00203156" w:rsidRDefault="00B1785F" w:rsidP="002D48F5">
            <w:pPr>
              <w:spacing w:before="60" w:after="60"/>
              <w:jc w:val="left"/>
            </w:pPr>
          </w:p>
        </w:tc>
        <w:tc>
          <w:tcPr>
            <w:tcW w:w="1564" w:type="dxa"/>
          </w:tcPr>
          <w:p w14:paraId="42052666" w14:textId="77777777" w:rsidR="00B1785F" w:rsidRPr="00203156" w:rsidRDefault="00B1785F" w:rsidP="002D48F5">
            <w:pPr>
              <w:spacing w:before="60" w:after="60"/>
              <w:jc w:val="left"/>
            </w:pPr>
          </w:p>
        </w:tc>
        <w:tc>
          <w:tcPr>
            <w:tcW w:w="1504" w:type="dxa"/>
          </w:tcPr>
          <w:p w14:paraId="5A9EF769" w14:textId="77777777" w:rsidR="00B1785F" w:rsidRPr="00203156" w:rsidRDefault="00B1785F" w:rsidP="002D48F5">
            <w:pPr>
              <w:spacing w:before="60" w:after="60"/>
              <w:jc w:val="left"/>
            </w:pPr>
          </w:p>
        </w:tc>
        <w:tc>
          <w:tcPr>
            <w:tcW w:w="1514" w:type="dxa"/>
          </w:tcPr>
          <w:p w14:paraId="1F86679D" w14:textId="77777777" w:rsidR="00B1785F" w:rsidRPr="00203156" w:rsidRDefault="00B1785F" w:rsidP="002D48F5">
            <w:pPr>
              <w:spacing w:before="60" w:after="60"/>
              <w:jc w:val="left"/>
            </w:pPr>
          </w:p>
        </w:tc>
        <w:tc>
          <w:tcPr>
            <w:tcW w:w="1522" w:type="dxa"/>
          </w:tcPr>
          <w:p w14:paraId="0241BE2B" w14:textId="77777777" w:rsidR="00B1785F" w:rsidRPr="00203156" w:rsidRDefault="00B1785F" w:rsidP="002D48F5">
            <w:pPr>
              <w:spacing w:before="60" w:after="60"/>
              <w:jc w:val="left"/>
            </w:pPr>
          </w:p>
        </w:tc>
        <w:tc>
          <w:tcPr>
            <w:tcW w:w="1516" w:type="dxa"/>
          </w:tcPr>
          <w:p w14:paraId="2F2919B7" w14:textId="77777777" w:rsidR="00B1785F" w:rsidRPr="00203156" w:rsidRDefault="00B1785F" w:rsidP="002D48F5">
            <w:pPr>
              <w:spacing w:before="60" w:after="60"/>
              <w:jc w:val="left"/>
            </w:pPr>
          </w:p>
        </w:tc>
      </w:tr>
      <w:tr w:rsidR="00B1785F" w:rsidRPr="00203156" w14:paraId="35955C03" w14:textId="77777777">
        <w:trPr>
          <w:cantSplit/>
        </w:trPr>
        <w:tc>
          <w:tcPr>
            <w:tcW w:w="7700" w:type="dxa"/>
            <w:gridSpan w:val="5"/>
          </w:tcPr>
          <w:p w14:paraId="76CFF8DE" w14:textId="77777777" w:rsidR="00B1785F" w:rsidRPr="00203156" w:rsidRDefault="00B1785F" w:rsidP="002D48F5">
            <w:pPr>
              <w:pStyle w:val="N"/>
              <w:suppressAutoHyphens w:val="0"/>
              <w:spacing w:before="60" w:after="60"/>
              <w:rPr>
                <w:rFonts w:ascii="Times New Roman" w:hAnsi="Times New Roman"/>
                <w:spacing w:val="0"/>
                <w:lang w:val="en-US"/>
              </w:rPr>
            </w:pPr>
            <w:r w:rsidRPr="00203156">
              <w:rPr>
                <w:rFonts w:ascii="Times New Roman" w:hAnsi="Times New Roman"/>
                <w:spacing w:val="0"/>
                <w:lang w:val="en-US"/>
              </w:rPr>
              <w:t>Total Price for Rehabilitation Works</w:t>
            </w:r>
          </w:p>
        </w:tc>
        <w:tc>
          <w:tcPr>
            <w:tcW w:w="1516" w:type="dxa"/>
          </w:tcPr>
          <w:p w14:paraId="238B6458" w14:textId="77777777" w:rsidR="00B1785F" w:rsidRPr="00203156" w:rsidRDefault="00B1785F" w:rsidP="002D48F5">
            <w:pPr>
              <w:spacing w:before="60" w:after="60"/>
            </w:pPr>
          </w:p>
        </w:tc>
      </w:tr>
    </w:tbl>
    <w:p w14:paraId="3DF7A2FA" w14:textId="77777777" w:rsidR="00B1785F" w:rsidRPr="00203156" w:rsidRDefault="00B1785F" w:rsidP="002D48F5">
      <w:pPr>
        <w:pStyle w:val="explanatorynotes"/>
        <w:keepNext/>
        <w:keepLines/>
        <w:spacing w:before="240"/>
        <w:rPr>
          <w:b/>
        </w:rPr>
      </w:pPr>
    </w:p>
    <w:p w14:paraId="60341A06" w14:textId="77777777" w:rsidR="00B1785F" w:rsidRPr="00203156" w:rsidRDefault="00B1785F" w:rsidP="002D48F5">
      <w:pPr>
        <w:pStyle w:val="explanatorynotes"/>
        <w:keepNext/>
        <w:keepLines/>
        <w:spacing w:before="240"/>
        <w:rPr>
          <w:b/>
        </w:rPr>
      </w:pPr>
    </w:p>
    <w:p w14:paraId="49D743C7" w14:textId="77777777" w:rsidR="00B1785F" w:rsidRPr="00203156" w:rsidRDefault="00B1785F" w:rsidP="002D48F5">
      <w:pPr>
        <w:pStyle w:val="Headfid1"/>
        <w:spacing w:before="240" w:after="240"/>
        <w:jc w:val="center"/>
        <w:rPr>
          <w:bCs w:val="0"/>
          <w:sz w:val="28"/>
          <w:szCs w:val="28"/>
          <w:lang w:val="en-US"/>
        </w:rPr>
      </w:pPr>
      <w:r w:rsidRPr="00203156">
        <w:rPr>
          <w:b w:val="0"/>
          <w:lang w:val="en-US"/>
        </w:rPr>
        <w:br w:type="page"/>
      </w:r>
      <w:r w:rsidRPr="00203156">
        <w:rPr>
          <w:sz w:val="28"/>
          <w:szCs w:val="28"/>
          <w:lang w:val="en-US"/>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65"/>
        <w:gridCol w:w="1506"/>
        <w:gridCol w:w="1516"/>
        <w:gridCol w:w="1523"/>
        <w:gridCol w:w="1518"/>
      </w:tblGrid>
      <w:tr w:rsidR="00B1785F" w:rsidRPr="00203156" w14:paraId="31A38BE3" w14:textId="77777777">
        <w:trPr>
          <w:cantSplit/>
        </w:trPr>
        <w:tc>
          <w:tcPr>
            <w:tcW w:w="9216" w:type="dxa"/>
            <w:gridSpan w:val="6"/>
          </w:tcPr>
          <w:p w14:paraId="624FFCD6" w14:textId="77777777" w:rsidR="00B1785F" w:rsidRPr="00203156" w:rsidRDefault="00B1785F" w:rsidP="002D48F5">
            <w:pPr>
              <w:pStyle w:val="xl22"/>
              <w:spacing w:before="60" w:after="60"/>
              <w:rPr>
                <w:b/>
                <w:bCs w:val="0"/>
                <w:lang w:val="en-US"/>
              </w:rPr>
            </w:pPr>
            <w:r w:rsidRPr="00203156">
              <w:rPr>
                <w:b/>
                <w:lang w:val="en-US"/>
              </w:rPr>
              <w:t>Bill of Quantities for Improvement Works</w:t>
            </w:r>
          </w:p>
        </w:tc>
      </w:tr>
      <w:tr w:rsidR="00B1785F" w:rsidRPr="00203156" w14:paraId="7B5805C9" w14:textId="77777777">
        <w:tc>
          <w:tcPr>
            <w:tcW w:w="1588" w:type="dxa"/>
          </w:tcPr>
          <w:p w14:paraId="6A3A5DC0" w14:textId="77777777" w:rsidR="00B1785F" w:rsidRPr="00203156" w:rsidRDefault="00B1785F" w:rsidP="002D48F5">
            <w:pPr>
              <w:spacing w:before="60" w:after="60"/>
            </w:pPr>
            <w:r w:rsidRPr="00203156">
              <w:t>Activity</w:t>
            </w:r>
          </w:p>
        </w:tc>
        <w:tc>
          <w:tcPr>
            <w:tcW w:w="1565" w:type="dxa"/>
          </w:tcPr>
          <w:p w14:paraId="5C2B8A3B" w14:textId="77777777" w:rsidR="00B1785F" w:rsidRPr="00203156" w:rsidRDefault="00B1785F" w:rsidP="002D48F5">
            <w:pPr>
              <w:spacing w:before="60" w:after="60"/>
            </w:pPr>
            <w:r w:rsidRPr="00203156">
              <w:t>Quantity</w:t>
            </w:r>
          </w:p>
        </w:tc>
        <w:tc>
          <w:tcPr>
            <w:tcW w:w="1506" w:type="dxa"/>
          </w:tcPr>
          <w:p w14:paraId="0D62E077" w14:textId="77777777" w:rsidR="00B1785F" w:rsidRPr="00203156" w:rsidRDefault="00B1785F" w:rsidP="002D48F5">
            <w:pPr>
              <w:spacing w:before="60" w:after="60"/>
            </w:pPr>
            <w:r w:rsidRPr="00203156">
              <w:t>Unit</w:t>
            </w:r>
          </w:p>
        </w:tc>
        <w:tc>
          <w:tcPr>
            <w:tcW w:w="1516" w:type="dxa"/>
          </w:tcPr>
          <w:p w14:paraId="2549DF58" w14:textId="77777777" w:rsidR="00B1785F" w:rsidRPr="00203156" w:rsidRDefault="00B1785F" w:rsidP="002D48F5">
            <w:pPr>
              <w:spacing w:before="60" w:after="60"/>
            </w:pPr>
            <w:r w:rsidRPr="00203156">
              <w:t>Unit Price</w:t>
            </w:r>
          </w:p>
        </w:tc>
        <w:tc>
          <w:tcPr>
            <w:tcW w:w="1523" w:type="dxa"/>
          </w:tcPr>
          <w:p w14:paraId="1E09E998" w14:textId="77777777" w:rsidR="00B1785F" w:rsidRPr="00203156" w:rsidRDefault="00B1785F" w:rsidP="002D48F5">
            <w:pPr>
              <w:spacing w:before="60" w:after="60"/>
            </w:pPr>
            <w:r w:rsidRPr="00203156">
              <w:t>Write in Full</w:t>
            </w:r>
          </w:p>
        </w:tc>
        <w:tc>
          <w:tcPr>
            <w:tcW w:w="1518" w:type="dxa"/>
          </w:tcPr>
          <w:p w14:paraId="7D532FA7" w14:textId="77777777" w:rsidR="00B1785F" w:rsidRPr="00203156" w:rsidRDefault="00B1785F" w:rsidP="002D48F5">
            <w:pPr>
              <w:spacing w:before="60" w:after="60"/>
            </w:pPr>
            <w:r w:rsidRPr="00203156">
              <w:t>Total Price</w:t>
            </w:r>
          </w:p>
        </w:tc>
      </w:tr>
      <w:tr w:rsidR="00B1785F" w:rsidRPr="00203156" w14:paraId="07A540F2" w14:textId="77777777">
        <w:tc>
          <w:tcPr>
            <w:tcW w:w="1588" w:type="dxa"/>
          </w:tcPr>
          <w:p w14:paraId="7AE2F46A" w14:textId="77777777" w:rsidR="00B1785F" w:rsidRPr="00203156" w:rsidRDefault="00B1785F" w:rsidP="002D48F5">
            <w:pPr>
              <w:spacing w:before="60" w:after="60"/>
              <w:jc w:val="left"/>
            </w:pPr>
            <w:r w:rsidRPr="00203156">
              <w:t>Additional Lane between Km 50 and 80</w:t>
            </w:r>
          </w:p>
        </w:tc>
        <w:tc>
          <w:tcPr>
            <w:tcW w:w="1565" w:type="dxa"/>
          </w:tcPr>
          <w:p w14:paraId="6FC78535" w14:textId="77777777" w:rsidR="00B1785F" w:rsidRPr="00203156" w:rsidRDefault="00B1785F" w:rsidP="002D48F5">
            <w:pPr>
              <w:spacing w:before="60" w:after="60"/>
              <w:jc w:val="left"/>
            </w:pPr>
            <w:r w:rsidRPr="00203156">
              <w:t>30</w:t>
            </w:r>
          </w:p>
        </w:tc>
        <w:tc>
          <w:tcPr>
            <w:tcW w:w="1506" w:type="dxa"/>
          </w:tcPr>
          <w:p w14:paraId="544E4873" w14:textId="77777777" w:rsidR="00B1785F" w:rsidRPr="00203156" w:rsidRDefault="00B1785F" w:rsidP="002D48F5">
            <w:pPr>
              <w:spacing w:before="60" w:after="60"/>
            </w:pPr>
            <w:r w:rsidRPr="00203156">
              <w:t>Km</w:t>
            </w:r>
          </w:p>
        </w:tc>
        <w:tc>
          <w:tcPr>
            <w:tcW w:w="1516" w:type="dxa"/>
          </w:tcPr>
          <w:p w14:paraId="5A3E49E7" w14:textId="77777777" w:rsidR="00B1785F" w:rsidRPr="00203156" w:rsidRDefault="00B1785F" w:rsidP="002D48F5">
            <w:pPr>
              <w:spacing w:before="60" w:after="60"/>
              <w:jc w:val="left"/>
            </w:pPr>
          </w:p>
        </w:tc>
        <w:tc>
          <w:tcPr>
            <w:tcW w:w="1523" w:type="dxa"/>
          </w:tcPr>
          <w:p w14:paraId="22A612DD" w14:textId="77777777" w:rsidR="00B1785F" w:rsidRPr="00203156" w:rsidRDefault="00B1785F" w:rsidP="002D48F5">
            <w:pPr>
              <w:spacing w:before="60" w:after="60"/>
              <w:jc w:val="left"/>
            </w:pPr>
          </w:p>
        </w:tc>
        <w:tc>
          <w:tcPr>
            <w:tcW w:w="1518" w:type="dxa"/>
          </w:tcPr>
          <w:p w14:paraId="582E69FF" w14:textId="77777777" w:rsidR="00B1785F" w:rsidRPr="00203156" w:rsidRDefault="00B1785F" w:rsidP="002D48F5">
            <w:pPr>
              <w:spacing w:before="60" w:after="60"/>
              <w:jc w:val="left"/>
            </w:pPr>
          </w:p>
        </w:tc>
      </w:tr>
      <w:tr w:rsidR="00B1785F" w:rsidRPr="00203156" w14:paraId="1CA8DFDB" w14:textId="77777777">
        <w:tc>
          <w:tcPr>
            <w:tcW w:w="1588" w:type="dxa"/>
          </w:tcPr>
          <w:p w14:paraId="69B92734" w14:textId="77777777" w:rsidR="00B1785F" w:rsidRPr="00203156" w:rsidRDefault="00B1785F" w:rsidP="002D48F5">
            <w:pPr>
              <w:spacing w:before="60" w:after="60"/>
              <w:jc w:val="left"/>
            </w:pPr>
            <w:r w:rsidRPr="00203156">
              <w:t>Shoulder paving between Km 50 and 80</w:t>
            </w:r>
          </w:p>
        </w:tc>
        <w:tc>
          <w:tcPr>
            <w:tcW w:w="1565" w:type="dxa"/>
          </w:tcPr>
          <w:p w14:paraId="7F21E4EE" w14:textId="77777777" w:rsidR="00B1785F" w:rsidRPr="00203156" w:rsidRDefault="00B1785F" w:rsidP="002D48F5">
            <w:pPr>
              <w:spacing w:before="60" w:after="60"/>
              <w:jc w:val="left"/>
            </w:pPr>
            <w:r w:rsidRPr="00203156">
              <w:t>30</w:t>
            </w:r>
          </w:p>
        </w:tc>
        <w:tc>
          <w:tcPr>
            <w:tcW w:w="1506" w:type="dxa"/>
          </w:tcPr>
          <w:p w14:paraId="52588601" w14:textId="77777777" w:rsidR="00B1785F" w:rsidRPr="00203156" w:rsidRDefault="00B1785F" w:rsidP="002D48F5">
            <w:pPr>
              <w:spacing w:before="60" w:after="60"/>
              <w:jc w:val="left"/>
            </w:pPr>
            <w:r w:rsidRPr="00203156">
              <w:t>Km</w:t>
            </w:r>
          </w:p>
        </w:tc>
        <w:tc>
          <w:tcPr>
            <w:tcW w:w="1516" w:type="dxa"/>
          </w:tcPr>
          <w:p w14:paraId="2919C4D5" w14:textId="77777777" w:rsidR="00B1785F" w:rsidRPr="00203156" w:rsidRDefault="00B1785F" w:rsidP="002D48F5">
            <w:pPr>
              <w:spacing w:before="60" w:after="60"/>
              <w:jc w:val="left"/>
            </w:pPr>
          </w:p>
        </w:tc>
        <w:tc>
          <w:tcPr>
            <w:tcW w:w="1523" w:type="dxa"/>
          </w:tcPr>
          <w:p w14:paraId="5CA0EB81" w14:textId="77777777" w:rsidR="00B1785F" w:rsidRPr="00203156" w:rsidRDefault="00B1785F" w:rsidP="002D48F5">
            <w:pPr>
              <w:spacing w:before="60" w:after="60"/>
              <w:jc w:val="left"/>
            </w:pPr>
          </w:p>
        </w:tc>
        <w:tc>
          <w:tcPr>
            <w:tcW w:w="1518" w:type="dxa"/>
          </w:tcPr>
          <w:p w14:paraId="2477A2AF" w14:textId="77777777" w:rsidR="00B1785F" w:rsidRPr="00203156" w:rsidRDefault="00B1785F" w:rsidP="002D48F5">
            <w:pPr>
              <w:spacing w:before="60" w:after="60"/>
              <w:jc w:val="left"/>
            </w:pPr>
          </w:p>
        </w:tc>
      </w:tr>
      <w:tr w:rsidR="00B1785F" w:rsidRPr="00203156" w14:paraId="71FA1A04" w14:textId="77777777">
        <w:tc>
          <w:tcPr>
            <w:tcW w:w="1588" w:type="dxa"/>
          </w:tcPr>
          <w:p w14:paraId="15A08497" w14:textId="77777777" w:rsidR="00B1785F" w:rsidRPr="00203156" w:rsidRDefault="00B1785F" w:rsidP="002D48F5">
            <w:pPr>
              <w:spacing w:before="60" w:after="60"/>
              <w:jc w:val="left"/>
            </w:pPr>
            <w:r w:rsidRPr="00203156">
              <w:t>Construction of Bus stops in 5 cities</w:t>
            </w:r>
          </w:p>
        </w:tc>
        <w:tc>
          <w:tcPr>
            <w:tcW w:w="1565" w:type="dxa"/>
          </w:tcPr>
          <w:p w14:paraId="4A0B58E4" w14:textId="77777777" w:rsidR="00B1785F" w:rsidRPr="00203156" w:rsidRDefault="00B1785F" w:rsidP="002D48F5">
            <w:pPr>
              <w:spacing w:before="60" w:after="60"/>
              <w:jc w:val="left"/>
            </w:pPr>
            <w:r w:rsidRPr="00203156">
              <w:t>5</w:t>
            </w:r>
          </w:p>
        </w:tc>
        <w:tc>
          <w:tcPr>
            <w:tcW w:w="1506" w:type="dxa"/>
          </w:tcPr>
          <w:p w14:paraId="305DF9F9" w14:textId="77777777" w:rsidR="00B1785F" w:rsidRPr="00203156" w:rsidRDefault="00B1785F" w:rsidP="002D48F5">
            <w:pPr>
              <w:spacing w:before="60" w:after="60"/>
              <w:jc w:val="left"/>
            </w:pPr>
            <w:r w:rsidRPr="00203156">
              <w:t>Bus Stop type A</w:t>
            </w:r>
          </w:p>
        </w:tc>
        <w:tc>
          <w:tcPr>
            <w:tcW w:w="1516" w:type="dxa"/>
          </w:tcPr>
          <w:p w14:paraId="204B8273" w14:textId="77777777" w:rsidR="00B1785F" w:rsidRPr="00203156" w:rsidRDefault="00B1785F" w:rsidP="002D48F5">
            <w:pPr>
              <w:spacing w:before="60" w:after="60"/>
              <w:jc w:val="left"/>
            </w:pPr>
          </w:p>
        </w:tc>
        <w:tc>
          <w:tcPr>
            <w:tcW w:w="1523" w:type="dxa"/>
          </w:tcPr>
          <w:p w14:paraId="0BD84A13" w14:textId="77777777" w:rsidR="00B1785F" w:rsidRPr="00203156" w:rsidRDefault="00B1785F" w:rsidP="002D48F5">
            <w:pPr>
              <w:spacing w:before="60" w:after="60"/>
              <w:jc w:val="left"/>
            </w:pPr>
          </w:p>
        </w:tc>
        <w:tc>
          <w:tcPr>
            <w:tcW w:w="1518" w:type="dxa"/>
          </w:tcPr>
          <w:p w14:paraId="039E7BA5" w14:textId="77777777" w:rsidR="00B1785F" w:rsidRPr="00203156" w:rsidRDefault="00B1785F" w:rsidP="002D48F5">
            <w:pPr>
              <w:spacing w:before="60" w:after="60"/>
              <w:jc w:val="left"/>
            </w:pPr>
          </w:p>
        </w:tc>
      </w:tr>
      <w:tr w:rsidR="00B1785F" w:rsidRPr="00203156" w14:paraId="5E6F79C0" w14:textId="77777777">
        <w:tc>
          <w:tcPr>
            <w:tcW w:w="1588" w:type="dxa"/>
          </w:tcPr>
          <w:p w14:paraId="22C50AAF" w14:textId="77777777" w:rsidR="00B1785F" w:rsidRPr="00203156" w:rsidRDefault="00B1785F" w:rsidP="002D48F5">
            <w:pPr>
              <w:spacing w:before="60" w:after="60"/>
              <w:jc w:val="left"/>
            </w:pPr>
          </w:p>
        </w:tc>
        <w:tc>
          <w:tcPr>
            <w:tcW w:w="1565" w:type="dxa"/>
          </w:tcPr>
          <w:p w14:paraId="7C379F88" w14:textId="77777777" w:rsidR="00B1785F" w:rsidRPr="00203156" w:rsidRDefault="00B1785F" w:rsidP="002D48F5">
            <w:pPr>
              <w:spacing w:before="60" w:after="60"/>
              <w:jc w:val="left"/>
            </w:pPr>
          </w:p>
        </w:tc>
        <w:tc>
          <w:tcPr>
            <w:tcW w:w="1506" w:type="dxa"/>
          </w:tcPr>
          <w:p w14:paraId="7CF01AF0" w14:textId="77777777" w:rsidR="00B1785F" w:rsidRPr="00203156" w:rsidRDefault="00B1785F" w:rsidP="002D48F5">
            <w:pPr>
              <w:spacing w:before="60" w:after="60"/>
              <w:jc w:val="left"/>
            </w:pPr>
          </w:p>
        </w:tc>
        <w:tc>
          <w:tcPr>
            <w:tcW w:w="1516" w:type="dxa"/>
          </w:tcPr>
          <w:p w14:paraId="2246772E" w14:textId="77777777" w:rsidR="00B1785F" w:rsidRPr="00203156" w:rsidRDefault="00B1785F" w:rsidP="002D48F5">
            <w:pPr>
              <w:spacing w:before="60" w:after="60"/>
              <w:jc w:val="left"/>
            </w:pPr>
          </w:p>
        </w:tc>
        <w:tc>
          <w:tcPr>
            <w:tcW w:w="1523" w:type="dxa"/>
          </w:tcPr>
          <w:p w14:paraId="0456DB48" w14:textId="77777777" w:rsidR="00B1785F" w:rsidRPr="00203156" w:rsidRDefault="00B1785F" w:rsidP="002D48F5">
            <w:pPr>
              <w:spacing w:before="60" w:after="60"/>
              <w:jc w:val="left"/>
            </w:pPr>
          </w:p>
        </w:tc>
        <w:tc>
          <w:tcPr>
            <w:tcW w:w="1518" w:type="dxa"/>
          </w:tcPr>
          <w:p w14:paraId="13271C25" w14:textId="77777777" w:rsidR="00B1785F" w:rsidRPr="00203156" w:rsidRDefault="00B1785F" w:rsidP="002D48F5">
            <w:pPr>
              <w:spacing w:before="60" w:after="60"/>
              <w:jc w:val="left"/>
            </w:pPr>
          </w:p>
        </w:tc>
      </w:tr>
      <w:tr w:rsidR="00B1785F" w:rsidRPr="00203156" w14:paraId="28530DD4" w14:textId="77777777">
        <w:tc>
          <w:tcPr>
            <w:tcW w:w="1588" w:type="dxa"/>
          </w:tcPr>
          <w:p w14:paraId="759EB16F" w14:textId="77777777" w:rsidR="00B1785F" w:rsidRPr="00203156" w:rsidRDefault="00B1785F" w:rsidP="002D48F5">
            <w:pPr>
              <w:spacing w:before="60" w:after="60"/>
              <w:jc w:val="left"/>
            </w:pPr>
          </w:p>
        </w:tc>
        <w:tc>
          <w:tcPr>
            <w:tcW w:w="1565" w:type="dxa"/>
          </w:tcPr>
          <w:p w14:paraId="6409E4BC" w14:textId="77777777" w:rsidR="00B1785F" w:rsidRPr="00203156" w:rsidRDefault="00B1785F" w:rsidP="002D48F5">
            <w:pPr>
              <w:spacing w:before="60" w:after="60"/>
              <w:jc w:val="left"/>
            </w:pPr>
          </w:p>
        </w:tc>
        <w:tc>
          <w:tcPr>
            <w:tcW w:w="1506" w:type="dxa"/>
          </w:tcPr>
          <w:p w14:paraId="6A98F269" w14:textId="77777777" w:rsidR="00B1785F" w:rsidRPr="00203156" w:rsidRDefault="00B1785F" w:rsidP="002D48F5">
            <w:pPr>
              <w:spacing w:before="60" w:after="60"/>
              <w:jc w:val="left"/>
            </w:pPr>
          </w:p>
        </w:tc>
        <w:tc>
          <w:tcPr>
            <w:tcW w:w="1516" w:type="dxa"/>
          </w:tcPr>
          <w:p w14:paraId="0898987D" w14:textId="77777777" w:rsidR="00B1785F" w:rsidRPr="00203156" w:rsidRDefault="00B1785F" w:rsidP="002D48F5">
            <w:pPr>
              <w:spacing w:before="60" w:after="60"/>
              <w:jc w:val="left"/>
            </w:pPr>
          </w:p>
        </w:tc>
        <w:tc>
          <w:tcPr>
            <w:tcW w:w="1523" w:type="dxa"/>
          </w:tcPr>
          <w:p w14:paraId="611EADED" w14:textId="77777777" w:rsidR="00B1785F" w:rsidRPr="00203156" w:rsidRDefault="00B1785F" w:rsidP="002D48F5">
            <w:pPr>
              <w:spacing w:before="60" w:after="60"/>
              <w:jc w:val="left"/>
            </w:pPr>
          </w:p>
        </w:tc>
        <w:tc>
          <w:tcPr>
            <w:tcW w:w="1518" w:type="dxa"/>
          </w:tcPr>
          <w:p w14:paraId="710357FA" w14:textId="77777777" w:rsidR="00B1785F" w:rsidRPr="00203156" w:rsidRDefault="00B1785F" w:rsidP="002D48F5">
            <w:pPr>
              <w:spacing w:before="60" w:after="60"/>
              <w:jc w:val="left"/>
            </w:pPr>
          </w:p>
        </w:tc>
      </w:tr>
      <w:tr w:rsidR="00B1785F" w:rsidRPr="00203156" w14:paraId="53F76E5C" w14:textId="77777777">
        <w:tc>
          <w:tcPr>
            <w:tcW w:w="1588" w:type="dxa"/>
          </w:tcPr>
          <w:p w14:paraId="1546492C" w14:textId="77777777" w:rsidR="00B1785F" w:rsidRPr="00203156" w:rsidRDefault="00B1785F" w:rsidP="002D48F5">
            <w:pPr>
              <w:spacing w:before="60" w:after="60"/>
              <w:jc w:val="left"/>
            </w:pPr>
          </w:p>
        </w:tc>
        <w:tc>
          <w:tcPr>
            <w:tcW w:w="1565" w:type="dxa"/>
          </w:tcPr>
          <w:p w14:paraId="4471D794" w14:textId="77777777" w:rsidR="00B1785F" w:rsidRPr="00203156" w:rsidRDefault="00B1785F" w:rsidP="002D48F5">
            <w:pPr>
              <w:spacing w:before="60" w:after="60"/>
              <w:jc w:val="left"/>
            </w:pPr>
          </w:p>
        </w:tc>
        <w:tc>
          <w:tcPr>
            <w:tcW w:w="1506" w:type="dxa"/>
          </w:tcPr>
          <w:p w14:paraId="5E682440" w14:textId="77777777" w:rsidR="00B1785F" w:rsidRPr="00203156" w:rsidRDefault="00B1785F" w:rsidP="002D48F5">
            <w:pPr>
              <w:spacing w:before="60" w:after="60"/>
              <w:jc w:val="left"/>
            </w:pPr>
          </w:p>
        </w:tc>
        <w:tc>
          <w:tcPr>
            <w:tcW w:w="1516" w:type="dxa"/>
          </w:tcPr>
          <w:p w14:paraId="5C43A322" w14:textId="77777777" w:rsidR="00B1785F" w:rsidRPr="00203156" w:rsidRDefault="00B1785F" w:rsidP="002D48F5">
            <w:pPr>
              <w:spacing w:before="60" w:after="60"/>
              <w:jc w:val="left"/>
            </w:pPr>
          </w:p>
        </w:tc>
        <w:tc>
          <w:tcPr>
            <w:tcW w:w="1523" w:type="dxa"/>
          </w:tcPr>
          <w:p w14:paraId="29D6412B" w14:textId="77777777" w:rsidR="00B1785F" w:rsidRPr="00203156" w:rsidRDefault="00B1785F" w:rsidP="002D48F5">
            <w:pPr>
              <w:spacing w:before="60" w:after="60"/>
              <w:jc w:val="left"/>
            </w:pPr>
          </w:p>
        </w:tc>
        <w:tc>
          <w:tcPr>
            <w:tcW w:w="1518" w:type="dxa"/>
          </w:tcPr>
          <w:p w14:paraId="1B8EE517" w14:textId="77777777" w:rsidR="00B1785F" w:rsidRPr="00203156" w:rsidRDefault="00B1785F" w:rsidP="002D48F5">
            <w:pPr>
              <w:spacing w:before="60" w:after="60"/>
              <w:jc w:val="left"/>
            </w:pPr>
          </w:p>
        </w:tc>
      </w:tr>
      <w:tr w:rsidR="00B1785F" w:rsidRPr="00203156" w14:paraId="29C021BC" w14:textId="77777777">
        <w:tc>
          <w:tcPr>
            <w:tcW w:w="1588" w:type="dxa"/>
          </w:tcPr>
          <w:p w14:paraId="56519271" w14:textId="77777777" w:rsidR="00B1785F" w:rsidRPr="00203156" w:rsidRDefault="00B1785F" w:rsidP="002D48F5">
            <w:pPr>
              <w:spacing w:before="60" w:after="60"/>
              <w:jc w:val="left"/>
            </w:pPr>
          </w:p>
        </w:tc>
        <w:tc>
          <w:tcPr>
            <w:tcW w:w="1565" w:type="dxa"/>
          </w:tcPr>
          <w:p w14:paraId="126BDCC9" w14:textId="77777777" w:rsidR="00B1785F" w:rsidRPr="00203156" w:rsidRDefault="00B1785F" w:rsidP="002D48F5">
            <w:pPr>
              <w:spacing w:before="60" w:after="60"/>
              <w:jc w:val="left"/>
            </w:pPr>
          </w:p>
        </w:tc>
        <w:tc>
          <w:tcPr>
            <w:tcW w:w="1506" w:type="dxa"/>
          </w:tcPr>
          <w:p w14:paraId="4F01B56E" w14:textId="77777777" w:rsidR="00B1785F" w:rsidRPr="00203156" w:rsidRDefault="00B1785F" w:rsidP="002D48F5">
            <w:pPr>
              <w:spacing w:before="60" w:after="60"/>
              <w:jc w:val="left"/>
            </w:pPr>
          </w:p>
        </w:tc>
        <w:tc>
          <w:tcPr>
            <w:tcW w:w="1516" w:type="dxa"/>
          </w:tcPr>
          <w:p w14:paraId="0F9A0F76" w14:textId="77777777" w:rsidR="00B1785F" w:rsidRPr="00203156" w:rsidRDefault="00B1785F" w:rsidP="002D48F5">
            <w:pPr>
              <w:spacing w:before="60" w:after="60"/>
              <w:jc w:val="left"/>
            </w:pPr>
          </w:p>
        </w:tc>
        <w:tc>
          <w:tcPr>
            <w:tcW w:w="1523" w:type="dxa"/>
          </w:tcPr>
          <w:p w14:paraId="244FD4D2" w14:textId="77777777" w:rsidR="00B1785F" w:rsidRPr="00203156" w:rsidRDefault="00B1785F" w:rsidP="002D48F5">
            <w:pPr>
              <w:spacing w:before="60" w:after="60"/>
              <w:jc w:val="left"/>
            </w:pPr>
          </w:p>
        </w:tc>
        <w:tc>
          <w:tcPr>
            <w:tcW w:w="1518" w:type="dxa"/>
          </w:tcPr>
          <w:p w14:paraId="25A4438C" w14:textId="77777777" w:rsidR="00B1785F" w:rsidRPr="00203156" w:rsidRDefault="00B1785F" w:rsidP="002D48F5">
            <w:pPr>
              <w:spacing w:before="60" w:after="60"/>
              <w:jc w:val="left"/>
            </w:pPr>
          </w:p>
        </w:tc>
      </w:tr>
      <w:tr w:rsidR="00B1785F" w:rsidRPr="00203156" w14:paraId="7617FD18" w14:textId="77777777">
        <w:tc>
          <w:tcPr>
            <w:tcW w:w="1588" w:type="dxa"/>
          </w:tcPr>
          <w:p w14:paraId="4ADAF4E6" w14:textId="77777777" w:rsidR="00B1785F" w:rsidRPr="00203156" w:rsidRDefault="00B1785F" w:rsidP="002D48F5">
            <w:pPr>
              <w:spacing w:before="60" w:after="60"/>
              <w:jc w:val="left"/>
            </w:pPr>
          </w:p>
        </w:tc>
        <w:tc>
          <w:tcPr>
            <w:tcW w:w="1565" w:type="dxa"/>
          </w:tcPr>
          <w:p w14:paraId="4CF1FFF5" w14:textId="77777777" w:rsidR="00B1785F" w:rsidRPr="00203156" w:rsidRDefault="00B1785F" w:rsidP="002D48F5">
            <w:pPr>
              <w:spacing w:before="60" w:after="60"/>
              <w:jc w:val="left"/>
            </w:pPr>
          </w:p>
        </w:tc>
        <w:tc>
          <w:tcPr>
            <w:tcW w:w="1506" w:type="dxa"/>
          </w:tcPr>
          <w:p w14:paraId="7AF54320" w14:textId="77777777" w:rsidR="00B1785F" w:rsidRPr="00203156" w:rsidRDefault="00B1785F" w:rsidP="002D48F5">
            <w:pPr>
              <w:spacing w:before="60" w:after="60"/>
              <w:jc w:val="left"/>
            </w:pPr>
          </w:p>
        </w:tc>
        <w:tc>
          <w:tcPr>
            <w:tcW w:w="1516" w:type="dxa"/>
          </w:tcPr>
          <w:p w14:paraId="2E1D1CC2" w14:textId="77777777" w:rsidR="00B1785F" w:rsidRPr="00203156" w:rsidRDefault="00B1785F" w:rsidP="002D48F5">
            <w:pPr>
              <w:spacing w:before="60" w:after="60"/>
              <w:jc w:val="left"/>
            </w:pPr>
          </w:p>
        </w:tc>
        <w:tc>
          <w:tcPr>
            <w:tcW w:w="1523" w:type="dxa"/>
          </w:tcPr>
          <w:p w14:paraId="2DE51B50" w14:textId="77777777" w:rsidR="00B1785F" w:rsidRPr="00203156" w:rsidRDefault="00B1785F" w:rsidP="002D48F5">
            <w:pPr>
              <w:spacing w:before="60" w:after="60"/>
              <w:jc w:val="left"/>
            </w:pPr>
          </w:p>
        </w:tc>
        <w:tc>
          <w:tcPr>
            <w:tcW w:w="1518" w:type="dxa"/>
          </w:tcPr>
          <w:p w14:paraId="4955A7ED" w14:textId="77777777" w:rsidR="00B1785F" w:rsidRPr="00203156" w:rsidRDefault="00B1785F" w:rsidP="002D48F5">
            <w:pPr>
              <w:spacing w:before="60" w:after="60"/>
              <w:jc w:val="left"/>
            </w:pPr>
          </w:p>
        </w:tc>
      </w:tr>
      <w:tr w:rsidR="00B1785F" w:rsidRPr="00203156" w14:paraId="0B26266A" w14:textId="77777777">
        <w:tc>
          <w:tcPr>
            <w:tcW w:w="1588" w:type="dxa"/>
          </w:tcPr>
          <w:p w14:paraId="1155854C" w14:textId="77777777" w:rsidR="00B1785F" w:rsidRPr="00203156" w:rsidRDefault="00B1785F" w:rsidP="002D48F5">
            <w:pPr>
              <w:spacing w:before="60" w:after="60"/>
              <w:jc w:val="left"/>
            </w:pPr>
          </w:p>
        </w:tc>
        <w:tc>
          <w:tcPr>
            <w:tcW w:w="1565" w:type="dxa"/>
          </w:tcPr>
          <w:p w14:paraId="18E76697" w14:textId="77777777" w:rsidR="00B1785F" w:rsidRPr="00203156" w:rsidRDefault="00B1785F" w:rsidP="002D48F5">
            <w:pPr>
              <w:spacing w:before="60" w:after="60"/>
              <w:jc w:val="left"/>
            </w:pPr>
          </w:p>
        </w:tc>
        <w:tc>
          <w:tcPr>
            <w:tcW w:w="1506" w:type="dxa"/>
          </w:tcPr>
          <w:p w14:paraId="00576841" w14:textId="77777777" w:rsidR="00B1785F" w:rsidRPr="00203156" w:rsidRDefault="00B1785F" w:rsidP="002D48F5">
            <w:pPr>
              <w:spacing w:before="60" w:after="60"/>
              <w:jc w:val="left"/>
            </w:pPr>
          </w:p>
        </w:tc>
        <w:tc>
          <w:tcPr>
            <w:tcW w:w="1516" w:type="dxa"/>
          </w:tcPr>
          <w:p w14:paraId="34473E56" w14:textId="77777777" w:rsidR="00B1785F" w:rsidRPr="00203156" w:rsidRDefault="00B1785F" w:rsidP="002D48F5">
            <w:pPr>
              <w:spacing w:before="60" w:after="60"/>
              <w:jc w:val="left"/>
            </w:pPr>
          </w:p>
        </w:tc>
        <w:tc>
          <w:tcPr>
            <w:tcW w:w="1523" w:type="dxa"/>
          </w:tcPr>
          <w:p w14:paraId="2C2F2FFA" w14:textId="77777777" w:rsidR="00B1785F" w:rsidRPr="00203156" w:rsidRDefault="00B1785F" w:rsidP="002D48F5">
            <w:pPr>
              <w:spacing w:before="60" w:after="60"/>
              <w:jc w:val="left"/>
            </w:pPr>
          </w:p>
        </w:tc>
        <w:tc>
          <w:tcPr>
            <w:tcW w:w="1518" w:type="dxa"/>
          </w:tcPr>
          <w:p w14:paraId="29505DAB" w14:textId="77777777" w:rsidR="00B1785F" w:rsidRPr="00203156" w:rsidRDefault="00B1785F" w:rsidP="002D48F5">
            <w:pPr>
              <w:spacing w:before="60" w:after="60"/>
              <w:jc w:val="left"/>
            </w:pPr>
          </w:p>
        </w:tc>
      </w:tr>
      <w:tr w:rsidR="00B1785F" w:rsidRPr="00203156" w14:paraId="40B58A17" w14:textId="77777777">
        <w:tc>
          <w:tcPr>
            <w:tcW w:w="1588" w:type="dxa"/>
          </w:tcPr>
          <w:p w14:paraId="519C7A50" w14:textId="77777777" w:rsidR="00B1785F" w:rsidRPr="00203156" w:rsidRDefault="00B1785F" w:rsidP="002D48F5">
            <w:pPr>
              <w:spacing w:before="60" w:after="60"/>
              <w:jc w:val="left"/>
            </w:pPr>
          </w:p>
        </w:tc>
        <w:tc>
          <w:tcPr>
            <w:tcW w:w="1565" w:type="dxa"/>
          </w:tcPr>
          <w:p w14:paraId="7B0D25AD" w14:textId="77777777" w:rsidR="00B1785F" w:rsidRPr="00203156" w:rsidRDefault="00B1785F" w:rsidP="002D48F5">
            <w:pPr>
              <w:spacing w:before="60" w:after="60"/>
              <w:jc w:val="left"/>
            </w:pPr>
          </w:p>
        </w:tc>
        <w:tc>
          <w:tcPr>
            <w:tcW w:w="1506" w:type="dxa"/>
          </w:tcPr>
          <w:p w14:paraId="426B5D27" w14:textId="77777777" w:rsidR="00B1785F" w:rsidRPr="00203156" w:rsidRDefault="00B1785F" w:rsidP="002D48F5">
            <w:pPr>
              <w:spacing w:before="60" w:after="60"/>
              <w:jc w:val="left"/>
            </w:pPr>
          </w:p>
        </w:tc>
        <w:tc>
          <w:tcPr>
            <w:tcW w:w="1516" w:type="dxa"/>
          </w:tcPr>
          <w:p w14:paraId="2BE16C06" w14:textId="77777777" w:rsidR="00B1785F" w:rsidRPr="00203156" w:rsidRDefault="00B1785F" w:rsidP="002D48F5">
            <w:pPr>
              <w:spacing w:before="60" w:after="60"/>
              <w:jc w:val="left"/>
            </w:pPr>
          </w:p>
        </w:tc>
        <w:tc>
          <w:tcPr>
            <w:tcW w:w="1523" w:type="dxa"/>
          </w:tcPr>
          <w:p w14:paraId="01F9E745" w14:textId="77777777" w:rsidR="00B1785F" w:rsidRPr="00203156" w:rsidRDefault="00B1785F" w:rsidP="002D48F5">
            <w:pPr>
              <w:spacing w:before="60" w:after="60"/>
              <w:jc w:val="left"/>
            </w:pPr>
          </w:p>
        </w:tc>
        <w:tc>
          <w:tcPr>
            <w:tcW w:w="1518" w:type="dxa"/>
          </w:tcPr>
          <w:p w14:paraId="6B29E14F" w14:textId="77777777" w:rsidR="00B1785F" w:rsidRPr="00203156" w:rsidRDefault="00B1785F" w:rsidP="002D48F5">
            <w:pPr>
              <w:spacing w:before="60" w:after="60"/>
              <w:jc w:val="left"/>
            </w:pPr>
          </w:p>
        </w:tc>
      </w:tr>
      <w:tr w:rsidR="00B1785F" w:rsidRPr="00203156" w14:paraId="4FEB4B00" w14:textId="77777777">
        <w:tc>
          <w:tcPr>
            <w:tcW w:w="1588" w:type="dxa"/>
          </w:tcPr>
          <w:p w14:paraId="0F7F5E9D" w14:textId="77777777" w:rsidR="00B1785F" w:rsidRPr="00203156" w:rsidRDefault="00B1785F" w:rsidP="002D48F5">
            <w:pPr>
              <w:spacing w:before="60" w:after="60"/>
              <w:jc w:val="left"/>
            </w:pPr>
          </w:p>
        </w:tc>
        <w:tc>
          <w:tcPr>
            <w:tcW w:w="1565" w:type="dxa"/>
          </w:tcPr>
          <w:p w14:paraId="245D60BD" w14:textId="77777777" w:rsidR="00B1785F" w:rsidRPr="00203156" w:rsidRDefault="00B1785F" w:rsidP="002D48F5">
            <w:pPr>
              <w:spacing w:before="60" w:after="60"/>
              <w:jc w:val="left"/>
            </w:pPr>
          </w:p>
        </w:tc>
        <w:tc>
          <w:tcPr>
            <w:tcW w:w="1506" w:type="dxa"/>
          </w:tcPr>
          <w:p w14:paraId="2D54F2E0" w14:textId="77777777" w:rsidR="00B1785F" w:rsidRPr="00203156" w:rsidRDefault="00B1785F" w:rsidP="002D48F5">
            <w:pPr>
              <w:spacing w:before="60" w:after="60"/>
              <w:jc w:val="left"/>
            </w:pPr>
          </w:p>
        </w:tc>
        <w:tc>
          <w:tcPr>
            <w:tcW w:w="1516" w:type="dxa"/>
          </w:tcPr>
          <w:p w14:paraId="2EF64867" w14:textId="77777777" w:rsidR="00B1785F" w:rsidRPr="00203156" w:rsidRDefault="00B1785F" w:rsidP="002D48F5">
            <w:pPr>
              <w:spacing w:before="60" w:after="60"/>
              <w:jc w:val="left"/>
            </w:pPr>
          </w:p>
        </w:tc>
        <w:tc>
          <w:tcPr>
            <w:tcW w:w="1523" w:type="dxa"/>
          </w:tcPr>
          <w:p w14:paraId="394466C5" w14:textId="77777777" w:rsidR="00B1785F" w:rsidRPr="00203156" w:rsidRDefault="00B1785F" w:rsidP="002D48F5">
            <w:pPr>
              <w:spacing w:before="60" w:after="60"/>
              <w:jc w:val="left"/>
            </w:pPr>
          </w:p>
        </w:tc>
        <w:tc>
          <w:tcPr>
            <w:tcW w:w="1518" w:type="dxa"/>
          </w:tcPr>
          <w:p w14:paraId="102754C2" w14:textId="77777777" w:rsidR="00B1785F" w:rsidRPr="00203156" w:rsidRDefault="00B1785F" w:rsidP="002D48F5">
            <w:pPr>
              <w:spacing w:before="60" w:after="60"/>
              <w:jc w:val="left"/>
            </w:pPr>
          </w:p>
        </w:tc>
      </w:tr>
      <w:tr w:rsidR="00B1785F" w:rsidRPr="00203156" w14:paraId="2CEAFF59" w14:textId="77777777">
        <w:tc>
          <w:tcPr>
            <w:tcW w:w="1588" w:type="dxa"/>
          </w:tcPr>
          <w:p w14:paraId="10A92581" w14:textId="77777777" w:rsidR="00B1785F" w:rsidRPr="00203156" w:rsidRDefault="00B1785F" w:rsidP="002D48F5">
            <w:pPr>
              <w:spacing w:before="60" w:after="60"/>
              <w:jc w:val="left"/>
            </w:pPr>
          </w:p>
        </w:tc>
        <w:tc>
          <w:tcPr>
            <w:tcW w:w="1565" w:type="dxa"/>
          </w:tcPr>
          <w:p w14:paraId="44108BEC" w14:textId="77777777" w:rsidR="00B1785F" w:rsidRPr="00203156" w:rsidRDefault="00B1785F" w:rsidP="002D48F5">
            <w:pPr>
              <w:spacing w:before="60" w:after="60"/>
              <w:jc w:val="left"/>
            </w:pPr>
          </w:p>
        </w:tc>
        <w:tc>
          <w:tcPr>
            <w:tcW w:w="1506" w:type="dxa"/>
          </w:tcPr>
          <w:p w14:paraId="49D4B034" w14:textId="77777777" w:rsidR="00B1785F" w:rsidRPr="00203156" w:rsidRDefault="00B1785F" w:rsidP="002D48F5">
            <w:pPr>
              <w:spacing w:before="60" w:after="60"/>
              <w:jc w:val="left"/>
            </w:pPr>
          </w:p>
        </w:tc>
        <w:tc>
          <w:tcPr>
            <w:tcW w:w="1516" w:type="dxa"/>
          </w:tcPr>
          <w:p w14:paraId="7F78A210" w14:textId="77777777" w:rsidR="00B1785F" w:rsidRPr="00203156" w:rsidRDefault="00B1785F" w:rsidP="002D48F5">
            <w:pPr>
              <w:spacing w:before="60" w:after="60"/>
              <w:jc w:val="left"/>
            </w:pPr>
          </w:p>
        </w:tc>
        <w:tc>
          <w:tcPr>
            <w:tcW w:w="1523" w:type="dxa"/>
          </w:tcPr>
          <w:p w14:paraId="51EE4496" w14:textId="77777777" w:rsidR="00B1785F" w:rsidRPr="00203156" w:rsidRDefault="00B1785F" w:rsidP="002D48F5">
            <w:pPr>
              <w:spacing w:before="60" w:after="60"/>
              <w:jc w:val="left"/>
            </w:pPr>
          </w:p>
        </w:tc>
        <w:tc>
          <w:tcPr>
            <w:tcW w:w="1518" w:type="dxa"/>
          </w:tcPr>
          <w:p w14:paraId="3CCA033D" w14:textId="77777777" w:rsidR="00B1785F" w:rsidRPr="00203156" w:rsidRDefault="00B1785F" w:rsidP="002D48F5">
            <w:pPr>
              <w:spacing w:before="60" w:after="60"/>
              <w:jc w:val="left"/>
            </w:pPr>
          </w:p>
        </w:tc>
      </w:tr>
      <w:tr w:rsidR="00B1785F" w:rsidRPr="00203156" w14:paraId="348E8369" w14:textId="77777777">
        <w:tc>
          <w:tcPr>
            <w:tcW w:w="1588" w:type="dxa"/>
          </w:tcPr>
          <w:p w14:paraId="4E52B80C" w14:textId="77777777" w:rsidR="00B1785F" w:rsidRPr="00203156" w:rsidRDefault="00B1785F" w:rsidP="002D48F5">
            <w:pPr>
              <w:spacing w:before="60" w:after="60"/>
              <w:jc w:val="left"/>
            </w:pPr>
          </w:p>
        </w:tc>
        <w:tc>
          <w:tcPr>
            <w:tcW w:w="1565" w:type="dxa"/>
          </w:tcPr>
          <w:p w14:paraId="566B7F79" w14:textId="77777777" w:rsidR="00B1785F" w:rsidRPr="00203156" w:rsidRDefault="00B1785F" w:rsidP="002D48F5">
            <w:pPr>
              <w:spacing w:before="60" w:after="60"/>
              <w:jc w:val="left"/>
            </w:pPr>
          </w:p>
        </w:tc>
        <w:tc>
          <w:tcPr>
            <w:tcW w:w="1506" w:type="dxa"/>
          </w:tcPr>
          <w:p w14:paraId="750619FF" w14:textId="77777777" w:rsidR="00B1785F" w:rsidRPr="00203156" w:rsidRDefault="00B1785F" w:rsidP="002D48F5">
            <w:pPr>
              <w:spacing w:before="60" w:after="60"/>
              <w:jc w:val="left"/>
            </w:pPr>
          </w:p>
        </w:tc>
        <w:tc>
          <w:tcPr>
            <w:tcW w:w="1516" w:type="dxa"/>
          </w:tcPr>
          <w:p w14:paraId="06205210" w14:textId="77777777" w:rsidR="00B1785F" w:rsidRPr="00203156" w:rsidRDefault="00B1785F" w:rsidP="002D48F5">
            <w:pPr>
              <w:spacing w:before="60" w:after="60"/>
              <w:jc w:val="left"/>
            </w:pPr>
          </w:p>
        </w:tc>
        <w:tc>
          <w:tcPr>
            <w:tcW w:w="1523" w:type="dxa"/>
          </w:tcPr>
          <w:p w14:paraId="20F8DE32" w14:textId="77777777" w:rsidR="00B1785F" w:rsidRPr="00203156" w:rsidRDefault="00B1785F" w:rsidP="002D48F5">
            <w:pPr>
              <w:spacing w:before="60" w:after="60"/>
              <w:jc w:val="left"/>
            </w:pPr>
          </w:p>
        </w:tc>
        <w:tc>
          <w:tcPr>
            <w:tcW w:w="1518" w:type="dxa"/>
          </w:tcPr>
          <w:p w14:paraId="0670E85A" w14:textId="77777777" w:rsidR="00B1785F" w:rsidRPr="00203156" w:rsidRDefault="00B1785F" w:rsidP="002D48F5">
            <w:pPr>
              <w:spacing w:before="60" w:after="60"/>
              <w:jc w:val="left"/>
            </w:pPr>
          </w:p>
        </w:tc>
      </w:tr>
      <w:tr w:rsidR="00B1785F" w:rsidRPr="00203156" w14:paraId="3DE4EF8E" w14:textId="77777777">
        <w:tc>
          <w:tcPr>
            <w:tcW w:w="1588" w:type="dxa"/>
          </w:tcPr>
          <w:p w14:paraId="5A542E42" w14:textId="77777777" w:rsidR="00B1785F" w:rsidRPr="00203156" w:rsidRDefault="00B1785F" w:rsidP="002D48F5">
            <w:pPr>
              <w:spacing w:before="60" w:after="60"/>
              <w:jc w:val="left"/>
            </w:pPr>
          </w:p>
        </w:tc>
        <w:tc>
          <w:tcPr>
            <w:tcW w:w="1565" w:type="dxa"/>
          </w:tcPr>
          <w:p w14:paraId="6A7F6F05" w14:textId="77777777" w:rsidR="00B1785F" w:rsidRPr="00203156" w:rsidRDefault="00B1785F" w:rsidP="002D48F5">
            <w:pPr>
              <w:spacing w:before="60" w:after="60"/>
              <w:jc w:val="left"/>
            </w:pPr>
          </w:p>
        </w:tc>
        <w:tc>
          <w:tcPr>
            <w:tcW w:w="1506" w:type="dxa"/>
          </w:tcPr>
          <w:p w14:paraId="35D2F2E0" w14:textId="77777777" w:rsidR="00B1785F" w:rsidRPr="00203156" w:rsidRDefault="00B1785F" w:rsidP="002D48F5">
            <w:pPr>
              <w:spacing w:before="60" w:after="60"/>
              <w:jc w:val="left"/>
            </w:pPr>
          </w:p>
        </w:tc>
        <w:tc>
          <w:tcPr>
            <w:tcW w:w="1516" w:type="dxa"/>
          </w:tcPr>
          <w:p w14:paraId="78BC4FF7" w14:textId="77777777" w:rsidR="00B1785F" w:rsidRPr="00203156" w:rsidRDefault="00B1785F" w:rsidP="002D48F5">
            <w:pPr>
              <w:spacing w:before="60" w:after="60"/>
              <w:jc w:val="left"/>
            </w:pPr>
          </w:p>
        </w:tc>
        <w:tc>
          <w:tcPr>
            <w:tcW w:w="1523" w:type="dxa"/>
          </w:tcPr>
          <w:p w14:paraId="6B54B9B4" w14:textId="77777777" w:rsidR="00B1785F" w:rsidRPr="00203156" w:rsidRDefault="00B1785F" w:rsidP="002D48F5">
            <w:pPr>
              <w:spacing w:before="60" w:after="60"/>
              <w:jc w:val="left"/>
            </w:pPr>
          </w:p>
        </w:tc>
        <w:tc>
          <w:tcPr>
            <w:tcW w:w="1518" w:type="dxa"/>
          </w:tcPr>
          <w:p w14:paraId="2C651BB6" w14:textId="77777777" w:rsidR="00B1785F" w:rsidRPr="00203156" w:rsidRDefault="00B1785F" w:rsidP="002D48F5">
            <w:pPr>
              <w:spacing w:before="60" w:after="60"/>
              <w:jc w:val="left"/>
            </w:pPr>
          </w:p>
        </w:tc>
      </w:tr>
      <w:tr w:rsidR="00B1785F" w:rsidRPr="00203156" w14:paraId="11B933C8" w14:textId="77777777">
        <w:tc>
          <w:tcPr>
            <w:tcW w:w="1588" w:type="dxa"/>
          </w:tcPr>
          <w:p w14:paraId="12C6FDA5" w14:textId="77777777" w:rsidR="00B1785F" w:rsidRPr="00203156" w:rsidRDefault="00B1785F" w:rsidP="002D48F5">
            <w:pPr>
              <w:spacing w:before="60" w:after="60"/>
              <w:jc w:val="left"/>
            </w:pPr>
          </w:p>
        </w:tc>
        <w:tc>
          <w:tcPr>
            <w:tcW w:w="1565" w:type="dxa"/>
          </w:tcPr>
          <w:p w14:paraId="76FD5B5C" w14:textId="77777777" w:rsidR="00B1785F" w:rsidRPr="00203156" w:rsidRDefault="00B1785F" w:rsidP="002D48F5">
            <w:pPr>
              <w:spacing w:before="60" w:after="60"/>
              <w:jc w:val="left"/>
            </w:pPr>
          </w:p>
        </w:tc>
        <w:tc>
          <w:tcPr>
            <w:tcW w:w="1506" w:type="dxa"/>
          </w:tcPr>
          <w:p w14:paraId="70A6D001" w14:textId="77777777" w:rsidR="00B1785F" w:rsidRPr="00203156" w:rsidRDefault="00B1785F" w:rsidP="002D48F5">
            <w:pPr>
              <w:spacing w:before="60" w:after="60"/>
              <w:jc w:val="left"/>
            </w:pPr>
          </w:p>
        </w:tc>
        <w:tc>
          <w:tcPr>
            <w:tcW w:w="1516" w:type="dxa"/>
          </w:tcPr>
          <w:p w14:paraId="4A86B2AB" w14:textId="77777777" w:rsidR="00B1785F" w:rsidRPr="00203156" w:rsidRDefault="00B1785F" w:rsidP="002D48F5">
            <w:pPr>
              <w:spacing w:before="60" w:after="60"/>
              <w:jc w:val="left"/>
            </w:pPr>
          </w:p>
        </w:tc>
        <w:tc>
          <w:tcPr>
            <w:tcW w:w="1523" w:type="dxa"/>
          </w:tcPr>
          <w:p w14:paraId="2C813126" w14:textId="77777777" w:rsidR="00B1785F" w:rsidRPr="00203156" w:rsidRDefault="00B1785F" w:rsidP="002D48F5">
            <w:pPr>
              <w:spacing w:before="60" w:after="60"/>
              <w:jc w:val="left"/>
            </w:pPr>
          </w:p>
        </w:tc>
        <w:tc>
          <w:tcPr>
            <w:tcW w:w="1518" w:type="dxa"/>
          </w:tcPr>
          <w:p w14:paraId="73474F46" w14:textId="77777777" w:rsidR="00B1785F" w:rsidRPr="00203156" w:rsidRDefault="00B1785F" w:rsidP="002D48F5">
            <w:pPr>
              <w:spacing w:before="60" w:after="60"/>
              <w:jc w:val="left"/>
            </w:pPr>
          </w:p>
        </w:tc>
      </w:tr>
      <w:tr w:rsidR="00B1785F" w:rsidRPr="00203156" w14:paraId="063CBFEC" w14:textId="77777777">
        <w:tc>
          <w:tcPr>
            <w:tcW w:w="1588" w:type="dxa"/>
          </w:tcPr>
          <w:p w14:paraId="0904432C" w14:textId="77777777" w:rsidR="00B1785F" w:rsidRPr="00203156" w:rsidRDefault="00B1785F" w:rsidP="002D48F5">
            <w:pPr>
              <w:spacing w:before="60" w:after="60"/>
              <w:jc w:val="left"/>
            </w:pPr>
          </w:p>
        </w:tc>
        <w:tc>
          <w:tcPr>
            <w:tcW w:w="1565" w:type="dxa"/>
          </w:tcPr>
          <w:p w14:paraId="0391955A" w14:textId="77777777" w:rsidR="00B1785F" w:rsidRPr="00203156" w:rsidRDefault="00B1785F" w:rsidP="002D48F5">
            <w:pPr>
              <w:spacing w:before="60" w:after="60"/>
              <w:jc w:val="left"/>
            </w:pPr>
          </w:p>
        </w:tc>
        <w:tc>
          <w:tcPr>
            <w:tcW w:w="1506" w:type="dxa"/>
          </w:tcPr>
          <w:p w14:paraId="031B512D" w14:textId="77777777" w:rsidR="00B1785F" w:rsidRPr="00203156" w:rsidRDefault="00B1785F" w:rsidP="002D48F5">
            <w:pPr>
              <w:spacing w:before="60" w:after="60"/>
              <w:jc w:val="left"/>
            </w:pPr>
          </w:p>
        </w:tc>
        <w:tc>
          <w:tcPr>
            <w:tcW w:w="1516" w:type="dxa"/>
          </w:tcPr>
          <w:p w14:paraId="4A05D6A8" w14:textId="77777777" w:rsidR="00B1785F" w:rsidRPr="00203156" w:rsidRDefault="00B1785F" w:rsidP="002D48F5">
            <w:pPr>
              <w:spacing w:before="60" w:after="60"/>
              <w:jc w:val="left"/>
            </w:pPr>
          </w:p>
        </w:tc>
        <w:tc>
          <w:tcPr>
            <w:tcW w:w="1523" w:type="dxa"/>
          </w:tcPr>
          <w:p w14:paraId="5D08C46C" w14:textId="77777777" w:rsidR="00B1785F" w:rsidRPr="00203156" w:rsidRDefault="00B1785F" w:rsidP="002D48F5">
            <w:pPr>
              <w:spacing w:before="60" w:after="60"/>
              <w:jc w:val="left"/>
            </w:pPr>
          </w:p>
        </w:tc>
        <w:tc>
          <w:tcPr>
            <w:tcW w:w="1518" w:type="dxa"/>
          </w:tcPr>
          <w:p w14:paraId="34644877" w14:textId="77777777" w:rsidR="00B1785F" w:rsidRPr="00203156" w:rsidRDefault="00B1785F" w:rsidP="002D48F5">
            <w:pPr>
              <w:spacing w:before="60" w:after="60"/>
              <w:jc w:val="left"/>
            </w:pPr>
          </w:p>
        </w:tc>
      </w:tr>
      <w:tr w:rsidR="00B1785F" w:rsidRPr="00203156" w14:paraId="7460A6A4" w14:textId="77777777">
        <w:tc>
          <w:tcPr>
            <w:tcW w:w="1588" w:type="dxa"/>
          </w:tcPr>
          <w:p w14:paraId="639B672C" w14:textId="77777777" w:rsidR="00B1785F" w:rsidRPr="00203156" w:rsidRDefault="00B1785F" w:rsidP="002D48F5">
            <w:pPr>
              <w:spacing w:before="60" w:after="60"/>
              <w:jc w:val="left"/>
            </w:pPr>
          </w:p>
        </w:tc>
        <w:tc>
          <w:tcPr>
            <w:tcW w:w="1565" w:type="dxa"/>
          </w:tcPr>
          <w:p w14:paraId="5BD1E3CA" w14:textId="77777777" w:rsidR="00B1785F" w:rsidRPr="00203156" w:rsidRDefault="00B1785F" w:rsidP="002D48F5">
            <w:pPr>
              <w:spacing w:before="60" w:after="60"/>
              <w:jc w:val="left"/>
            </w:pPr>
          </w:p>
        </w:tc>
        <w:tc>
          <w:tcPr>
            <w:tcW w:w="1506" w:type="dxa"/>
          </w:tcPr>
          <w:p w14:paraId="1E1CB04D" w14:textId="77777777" w:rsidR="00B1785F" w:rsidRPr="00203156" w:rsidRDefault="00B1785F" w:rsidP="002D48F5">
            <w:pPr>
              <w:spacing w:before="60" w:after="60"/>
              <w:jc w:val="left"/>
            </w:pPr>
          </w:p>
        </w:tc>
        <w:tc>
          <w:tcPr>
            <w:tcW w:w="1516" w:type="dxa"/>
          </w:tcPr>
          <w:p w14:paraId="4DA42D5F" w14:textId="77777777" w:rsidR="00B1785F" w:rsidRPr="00203156" w:rsidRDefault="00B1785F" w:rsidP="002D48F5">
            <w:pPr>
              <w:spacing w:before="60" w:after="60"/>
              <w:jc w:val="left"/>
            </w:pPr>
          </w:p>
        </w:tc>
        <w:tc>
          <w:tcPr>
            <w:tcW w:w="1523" w:type="dxa"/>
          </w:tcPr>
          <w:p w14:paraId="2E6D8694" w14:textId="77777777" w:rsidR="00B1785F" w:rsidRPr="00203156" w:rsidRDefault="00B1785F" w:rsidP="002D48F5">
            <w:pPr>
              <w:spacing w:before="60" w:after="60"/>
              <w:jc w:val="left"/>
            </w:pPr>
          </w:p>
        </w:tc>
        <w:tc>
          <w:tcPr>
            <w:tcW w:w="1518" w:type="dxa"/>
          </w:tcPr>
          <w:p w14:paraId="3AD0B947" w14:textId="77777777" w:rsidR="00B1785F" w:rsidRPr="00203156" w:rsidRDefault="00B1785F" w:rsidP="002D48F5">
            <w:pPr>
              <w:spacing w:before="60" w:after="60"/>
              <w:jc w:val="left"/>
            </w:pPr>
          </w:p>
        </w:tc>
      </w:tr>
      <w:tr w:rsidR="00B1785F" w:rsidRPr="00203156" w14:paraId="6B78E810" w14:textId="77777777">
        <w:trPr>
          <w:cantSplit/>
        </w:trPr>
        <w:tc>
          <w:tcPr>
            <w:tcW w:w="7698" w:type="dxa"/>
            <w:gridSpan w:val="5"/>
          </w:tcPr>
          <w:p w14:paraId="3AE5D737" w14:textId="77777777" w:rsidR="00B1785F" w:rsidRPr="00203156" w:rsidRDefault="00B1785F" w:rsidP="002D48F5">
            <w:pPr>
              <w:spacing w:before="60" w:after="60"/>
              <w:jc w:val="right"/>
            </w:pPr>
            <w:r w:rsidRPr="00203156">
              <w:t>Total Price for Improvement Works</w:t>
            </w:r>
          </w:p>
        </w:tc>
        <w:tc>
          <w:tcPr>
            <w:tcW w:w="1518" w:type="dxa"/>
          </w:tcPr>
          <w:p w14:paraId="1E7E39B7" w14:textId="77777777" w:rsidR="00B1785F" w:rsidRPr="00203156" w:rsidRDefault="00B1785F" w:rsidP="002D48F5">
            <w:pPr>
              <w:spacing w:before="60" w:after="60"/>
            </w:pPr>
          </w:p>
        </w:tc>
      </w:tr>
    </w:tbl>
    <w:p w14:paraId="186B8BB3" w14:textId="77777777" w:rsidR="00BB0403" w:rsidRPr="00203156" w:rsidRDefault="00BB0403" w:rsidP="002D48F5">
      <w:pPr>
        <w:tabs>
          <w:tab w:val="left" w:pos="2160"/>
          <w:tab w:val="left" w:pos="3600"/>
          <w:tab w:val="left" w:pos="9144"/>
        </w:tabs>
        <w:suppressAutoHyphens/>
        <w:spacing w:before="240" w:after="240"/>
        <w:ind w:right="-94"/>
        <w:rPr>
          <w:sz w:val="22"/>
          <w:u w:val="single"/>
        </w:rPr>
      </w:pPr>
    </w:p>
    <w:p w14:paraId="70DB1C6E" w14:textId="77777777" w:rsidR="00B1785F" w:rsidRPr="00203156" w:rsidRDefault="00BB0403" w:rsidP="002D48F5">
      <w:pPr>
        <w:tabs>
          <w:tab w:val="left" w:pos="2160"/>
          <w:tab w:val="left" w:pos="3600"/>
          <w:tab w:val="left" w:pos="9144"/>
        </w:tabs>
        <w:suppressAutoHyphens/>
        <w:spacing w:before="240" w:after="240"/>
        <w:ind w:right="-94"/>
        <w:rPr>
          <w:sz w:val="22"/>
          <w:u w:val="single"/>
        </w:rPr>
      </w:pPr>
      <w:r w:rsidRPr="00203156">
        <w:rPr>
          <w:sz w:val="22"/>
          <w:u w:val="single"/>
        </w:rPr>
        <w:br w:type="page"/>
      </w:r>
      <w:bookmarkStart w:id="564" w:name="_Hlt113858409"/>
      <w:bookmarkEnd w:id="564"/>
    </w:p>
    <w:tbl>
      <w:tblPr>
        <w:tblW w:w="0" w:type="auto"/>
        <w:tblLayout w:type="fixed"/>
        <w:tblLook w:val="0000" w:firstRow="0" w:lastRow="0" w:firstColumn="0" w:lastColumn="0" w:noHBand="0" w:noVBand="0"/>
      </w:tblPr>
      <w:tblGrid>
        <w:gridCol w:w="9198"/>
      </w:tblGrid>
      <w:tr w:rsidR="00B1785F" w:rsidRPr="00203156" w14:paraId="1545AEB4" w14:textId="77777777">
        <w:trPr>
          <w:trHeight w:val="900"/>
        </w:trPr>
        <w:tc>
          <w:tcPr>
            <w:tcW w:w="9198" w:type="dxa"/>
            <w:vAlign w:val="center"/>
          </w:tcPr>
          <w:p w14:paraId="20DE8FF7" w14:textId="77777777" w:rsidR="00B1785F" w:rsidRPr="00203156" w:rsidRDefault="00B1785F" w:rsidP="002D48F5">
            <w:pPr>
              <w:pStyle w:val="SectionVHeader"/>
              <w:spacing w:before="240" w:after="240"/>
              <w:rPr>
                <w:i/>
                <w:lang w:val="en-US"/>
              </w:rPr>
            </w:pPr>
            <w:bookmarkStart w:id="565" w:name="_Toc473909219"/>
            <w:r w:rsidRPr="00203156">
              <w:rPr>
                <w:lang w:val="en-US"/>
              </w:rPr>
              <w:t>Bills of Quantities for Emergency Works</w:t>
            </w:r>
            <w:bookmarkEnd w:id="565"/>
          </w:p>
        </w:tc>
      </w:tr>
    </w:tbl>
    <w:p w14:paraId="2D4BFD2B" w14:textId="77777777"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GENERAL</w:t>
      </w:r>
    </w:p>
    <w:p w14:paraId="573C22ED" w14:textId="5BCEF672" w:rsidR="00B1785F" w:rsidRPr="00203156" w:rsidRDefault="00B1785F" w:rsidP="003B5DF9">
      <w:pPr>
        <w:pStyle w:val="ListParagraph"/>
        <w:numPr>
          <w:ilvl w:val="0"/>
          <w:numId w:val="15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hanging="720"/>
        <w:contextualSpacing w:val="0"/>
      </w:pPr>
      <w:r w:rsidRPr="00203156">
        <w:t>The Bill of Quantities for Emergency Works shall be read in conjunction with the Instructions to Bidders, Conditions of Contract, Specifications and the Drawings.</w:t>
      </w:r>
    </w:p>
    <w:p w14:paraId="3914C2CD" w14:textId="2D3B9BF7" w:rsidR="00B1785F" w:rsidRPr="00203156" w:rsidRDefault="00B1785F" w:rsidP="003B5DF9">
      <w:pPr>
        <w:pStyle w:val="ListParagraph"/>
        <w:numPr>
          <w:ilvl w:val="0"/>
          <w:numId w:val="15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hanging="720"/>
        <w:contextualSpacing w:val="0"/>
      </w:pPr>
      <w:r w:rsidRPr="00203156">
        <w:t xml:space="preserve">The quantities given in the Bill of Quantities are hypothetical and provisional, and are given to provide a common basis for </w:t>
      </w:r>
      <w:r w:rsidR="00282E8E" w:rsidRPr="00203156">
        <w:t>Bid</w:t>
      </w:r>
      <w:r w:rsidRPr="00203156">
        <w:t xml:space="preserve">ding.  Actual quantities for Emergency Works will be specified in Work Orders, issued by the Project Manager in accordance with the General Conditions. The basis of payment for Emergency Works will be the actual quantities of work ordered and carried out, as measured by the Contractor and verified by the Project Manager and valued at the unit rates and prices </w:t>
      </w:r>
      <w:r w:rsidR="00282E8E" w:rsidRPr="00203156">
        <w:t>Bid</w:t>
      </w:r>
      <w:r w:rsidRPr="00203156">
        <w:t xml:space="preserve"> in the priced Bill of Quantities, where applicable, and otherwise at such unit rates and prices as may be agreed or determined by the Project Manager under the provisions of the Contract.</w:t>
      </w:r>
    </w:p>
    <w:p w14:paraId="6C82111B" w14:textId="2F7B64C7" w:rsidR="00B1785F" w:rsidRPr="00203156" w:rsidRDefault="00B1785F" w:rsidP="003B5DF9">
      <w:pPr>
        <w:pStyle w:val="ListParagraph"/>
        <w:numPr>
          <w:ilvl w:val="0"/>
          <w:numId w:val="15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hanging="720"/>
        <w:contextualSpacing w:val="0"/>
      </w:pPr>
      <w:r w:rsidRPr="00203156">
        <w:t xml:space="preserve">The unit rates and prices </w:t>
      </w:r>
      <w:r w:rsidR="00282E8E" w:rsidRPr="00203156">
        <w:t>Bid</w:t>
      </w:r>
      <w:r w:rsidRPr="00203156">
        <w:t xml:space="preserve"> in the priced Bill of Quantities shall, except insofar as is otherwise provided under the Contract, include all plant, equipment, labour, supervision, materials, erection, maintenance, insurance, profit, taxes and duties, together with all general risks, liabilities and obligations set out or implied in the Contract.</w:t>
      </w:r>
    </w:p>
    <w:p w14:paraId="54D72275" w14:textId="24978102" w:rsidR="00B1785F" w:rsidRPr="00203156" w:rsidRDefault="00B1785F" w:rsidP="003B5DF9">
      <w:pPr>
        <w:pStyle w:val="ListParagraph"/>
        <w:numPr>
          <w:ilvl w:val="0"/>
          <w:numId w:val="15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hanging="720"/>
        <w:contextualSpacing w:val="0"/>
      </w:pPr>
      <w:r w:rsidRPr="00203156">
        <w:t>The unit rates and prices shall be quoted entirely in local currency, but payment will be made in the proportions and currencies quoted in the Schedule of Adjustments.</w:t>
      </w:r>
    </w:p>
    <w:p w14:paraId="5C51C0D6" w14:textId="406CE7FC" w:rsidR="00B1785F" w:rsidRPr="00203156" w:rsidRDefault="00B1785F" w:rsidP="003B5DF9">
      <w:pPr>
        <w:pStyle w:val="ListParagraph"/>
        <w:numPr>
          <w:ilvl w:val="0"/>
          <w:numId w:val="15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hanging="720"/>
        <w:contextualSpacing w:val="0"/>
      </w:pPr>
      <w:r w:rsidRPr="00203156">
        <w:t>A unit rate or price shall be entered against each item in the Bill of Quantities.  The cost of items against which the Contractor has failed to enter a unit rate or price shall be deemed to be covered by other unit rates and prices entered in the Bill of Quantities.</w:t>
      </w:r>
    </w:p>
    <w:p w14:paraId="475FC5E2" w14:textId="3C8A3330" w:rsidR="00B1785F" w:rsidRPr="00203156" w:rsidRDefault="00B1785F" w:rsidP="003B5DF9">
      <w:pPr>
        <w:pStyle w:val="ListParagraph"/>
        <w:numPr>
          <w:ilvl w:val="0"/>
          <w:numId w:val="15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hanging="720"/>
        <w:contextualSpacing w:val="0"/>
      </w:pPr>
      <w:r w:rsidRPr="00203156">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14:paraId="40373768" w14:textId="5A1636AB" w:rsidR="00B1785F" w:rsidRPr="00203156" w:rsidRDefault="00B1785F" w:rsidP="003B5DF9">
      <w:pPr>
        <w:pStyle w:val="ListParagraph"/>
        <w:numPr>
          <w:ilvl w:val="0"/>
          <w:numId w:val="15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hanging="720"/>
        <w:contextualSpacing w:val="0"/>
      </w:pPr>
      <w:r w:rsidRPr="00203156">
        <w:t>The method of measurement of completed work for payment shall be in accordance with the measurement and payment provisions of the relevant section of the Specifications.</w:t>
      </w:r>
    </w:p>
    <w:p w14:paraId="2155757D" w14:textId="117F0E31" w:rsidR="00B1785F" w:rsidRPr="00203156" w:rsidRDefault="00B1785F" w:rsidP="003B5DF9">
      <w:pPr>
        <w:pStyle w:val="ListParagraph"/>
        <w:numPr>
          <w:ilvl w:val="0"/>
          <w:numId w:val="151"/>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hanging="720"/>
        <w:contextualSpacing w:val="0"/>
      </w:pPr>
      <w:r w:rsidRPr="00203156">
        <w:t xml:space="preserve">Arithmetical errors discovered prior to award of the Contract will be corrected by the Employer pursuant to </w:t>
      </w:r>
      <w:r w:rsidR="00BA7480" w:rsidRPr="00203156">
        <w:t xml:space="preserve">ITB </w:t>
      </w:r>
      <w:r w:rsidR="007D789B" w:rsidRPr="00203156">
        <w:t>31</w:t>
      </w:r>
    </w:p>
    <w:p w14:paraId="6688F4AE" w14:textId="77777777" w:rsidR="00B1785F" w:rsidRPr="00203156" w:rsidRDefault="00B1785F" w:rsidP="002D48F5">
      <w:pPr>
        <w:pStyle w:val="explanatorynotes"/>
        <w:spacing w:before="240"/>
        <w:jc w:val="center"/>
        <w:rPr>
          <w:rFonts w:ascii="Times New Roman" w:hAnsi="Times New Roman"/>
          <w:sz w:val="28"/>
          <w:szCs w:val="28"/>
        </w:rPr>
      </w:pPr>
      <w:r w:rsidRPr="00203156">
        <w:br w:type="page"/>
      </w:r>
      <w:r w:rsidRPr="00203156">
        <w:rPr>
          <w:rFonts w:ascii="Times New Roman" w:hAnsi="Times New Roman"/>
          <w:b/>
          <w:sz w:val="28"/>
          <w:szCs w:val="28"/>
        </w:rPr>
        <w:t>Sample</w:t>
      </w:r>
    </w:p>
    <w:p w14:paraId="2F1FA0DC" w14:textId="77777777" w:rsidR="00B1785F" w:rsidRPr="00203156" w:rsidRDefault="00B1785F" w:rsidP="002D48F5">
      <w:pPr>
        <w:tabs>
          <w:tab w:val="center" w:pos="4500"/>
        </w:tabs>
        <w:spacing w:before="240" w:after="240"/>
        <w:jc w:val="center"/>
        <w:rPr>
          <w:sz w:val="28"/>
        </w:rPr>
      </w:pPr>
      <w:r w:rsidRPr="00203156">
        <w:rPr>
          <w:b/>
          <w:sz w:val="28"/>
        </w:rPr>
        <w:t>Bill of Quantities for Emergency Works</w:t>
      </w:r>
    </w:p>
    <w:p w14:paraId="6B6AF61B" w14:textId="77777777" w:rsidR="00B1785F" w:rsidRPr="00203156" w:rsidRDefault="00B1785F" w:rsidP="002D48F5">
      <w:pPr>
        <w:spacing w:before="240" w:after="240"/>
      </w:pPr>
    </w:p>
    <w:p w14:paraId="01705004" w14:textId="77777777" w:rsidR="00B1785F" w:rsidRPr="00203156" w:rsidRDefault="00B1785F" w:rsidP="002D48F5">
      <w:pPr>
        <w:spacing w:before="240" w:after="240"/>
        <w:jc w:val="center"/>
        <w:rPr>
          <w:b/>
        </w:rPr>
      </w:pPr>
      <w:r w:rsidRPr="00203156">
        <w:rPr>
          <w:b/>
        </w:rPr>
        <w:t>B. Work Items</w:t>
      </w:r>
    </w:p>
    <w:p w14:paraId="4CBA53A3" w14:textId="77777777" w:rsidR="00B1785F" w:rsidRPr="00203156" w:rsidRDefault="00B1785F" w:rsidP="002D48F5">
      <w:pPr>
        <w:spacing w:before="240" w:after="240"/>
        <w:jc w:val="center"/>
      </w:pPr>
    </w:p>
    <w:p w14:paraId="2327782C" w14:textId="77777777" w:rsidR="00B1785F" w:rsidRPr="00203156" w:rsidRDefault="00B1785F" w:rsidP="00A74132">
      <w:pPr>
        <w:pStyle w:val="para"/>
        <w:spacing w:before="240"/>
        <w:ind w:left="540" w:hanging="540"/>
        <w:rPr>
          <w:sz w:val="24"/>
        </w:rPr>
      </w:pPr>
      <w:r w:rsidRPr="00203156">
        <w:rPr>
          <w:sz w:val="24"/>
        </w:rPr>
        <w:t>1.</w:t>
      </w:r>
      <w:r w:rsidRPr="00203156">
        <w:rPr>
          <w:sz w:val="24"/>
        </w:rPr>
        <w:tab/>
        <w:t>The Bill of Quantities usually contains the following part Bills, which have been grouped according to the nature or timing of the work:</w:t>
      </w:r>
    </w:p>
    <w:p w14:paraId="3C39FAC3" w14:textId="77777777" w:rsidR="00B1785F" w:rsidRPr="00203156" w:rsidRDefault="00B1785F" w:rsidP="002D48F5">
      <w:pPr>
        <w:spacing w:before="240" w:after="240"/>
        <w:ind w:left="540"/>
      </w:pPr>
      <w:r w:rsidRPr="00203156">
        <w:t>Bill No. 1—General Items</w:t>
      </w:r>
    </w:p>
    <w:p w14:paraId="1755EF52" w14:textId="77777777" w:rsidR="00B1785F" w:rsidRPr="00203156" w:rsidRDefault="00B1785F" w:rsidP="002D48F5">
      <w:pPr>
        <w:spacing w:before="240" w:after="240"/>
        <w:ind w:left="540"/>
      </w:pPr>
      <w:r w:rsidRPr="00203156">
        <w:t>Bill No. 2—Earthworks</w:t>
      </w:r>
    </w:p>
    <w:p w14:paraId="56CAE684" w14:textId="77777777" w:rsidR="00B1785F" w:rsidRPr="00203156" w:rsidRDefault="00B1785F" w:rsidP="002D48F5">
      <w:pPr>
        <w:spacing w:before="240" w:after="240"/>
        <w:ind w:left="540"/>
      </w:pPr>
      <w:r w:rsidRPr="00203156">
        <w:t>Bill No. 3—Culverts and Bridges</w:t>
      </w:r>
    </w:p>
    <w:p w14:paraId="40FA4BF7" w14:textId="77777777" w:rsidR="00B1785F" w:rsidRPr="00203156" w:rsidRDefault="00B1785F" w:rsidP="002D48F5">
      <w:pPr>
        <w:spacing w:before="240" w:after="240"/>
        <w:ind w:left="540"/>
      </w:pPr>
      <w:r w:rsidRPr="00203156">
        <w:t>Bill No. 4—etc., as required</w:t>
      </w:r>
    </w:p>
    <w:p w14:paraId="5D411FCA" w14:textId="77777777" w:rsidR="00B1785F" w:rsidRPr="00203156" w:rsidRDefault="00B1785F" w:rsidP="002D48F5">
      <w:pPr>
        <w:spacing w:before="240" w:after="240"/>
        <w:ind w:left="540"/>
      </w:pPr>
      <w:r w:rsidRPr="00203156">
        <w:t>and</w:t>
      </w:r>
    </w:p>
    <w:p w14:paraId="266D7927" w14:textId="77777777" w:rsidR="00B1785F" w:rsidRPr="00203156" w:rsidRDefault="00B1785F" w:rsidP="002D48F5">
      <w:pPr>
        <w:spacing w:before="240" w:after="240"/>
        <w:ind w:left="540"/>
      </w:pPr>
      <w:r w:rsidRPr="00203156">
        <w:t>Summary Bill of Quantities</w:t>
      </w:r>
    </w:p>
    <w:p w14:paraId="50CD8ECE" w14:textId="77777777" w:rsidR="00B1785F" w:rsidRPr="00203156" w:rsidRDefault="00B1785F" w:rsidP="00A74132">
      <w:pPr>
        <w:tabs>
          <w:tab w:val="left" w:pos="540"/>
        </w:tabs>
        <w:spacing w:before="240" w:after="240"/>
        <w:ind w:left="540" w:hanging="540"/>
      </w:pPr>
      <w:r w:rsidRPr="00203156">
        <w:t>2.</w:t>
      </w:r>
      <w:r w:rsidRPr="00203156">
        <w:tab/>
        <w:t xml:space="preserve">Bidders shall price the Bill of Quantities in local currency only and shall indicate in the </w:t>
      </w:r>
      <w:r w:rsidR="00914B06" w:rsidRPr="00203156">
        <w:t xml:space="preserve">Schedule of Adjustments </w:t>
      </w:r>
      <w:r w:rsidRPr="00203156">
        <w:t>the percentage expected for payment in foreign currency or currencies</w:t>
      </w:r>
      <w:r w:rsidRPr="00203156">
        <w:rPr>
          <w:sz w:val="20"/>
        </w:rPr>
        <w:t>.</w:t>
      </w:r>
    </w:p>
    <w:p w14:paraId="78EC532B" w14:textId="77777777" w:rsidR="00B1785F" w:rsidRPr="00203156" w:rsidRDefault="00B1785F" w:rsidP="002D48F5">
      <w:pPr>
        <w:tabs>
          <w:tab w:val="center" w:pos="4500"/>
        </w:tabs>
        <w:spacing w:before="240" w:after="240"/>
        <w:rPr>
          <w:b/>
          <w:sz w:val="28"/>
          <w:szCs w:val="28"/>
        </w:rPr>
      </w:pPr>
      <w:r w:rsidRPr="00203156">
        <w:rPr>
          <w:b/>
        </w:rPr>
        <w:br w:type="page"/>
      </w:r>
      <w:r w:rsidRPr="00203156">
        <w:rPr>
          <w:b/>
          <w:sz w:val="28"/>
          <w:szCs w:val="28"/>
        </w:rPr>
        <w:t>Sample</w:t>
      </w:r>
    </w:p>
    <w:p w14:paraId="1D3F8CC3" w14:textId="77777777" w:rsidR="00B1785F" w:rsidRPr="00203156" w:rsidRDefault="00B1785F" w:rsidP="00E805DA">
      <w:pPr>
        <w:jc w:val="center"/>
        <w:rPr>
          <w:b/>
          <w:sz w:val="28"/>
          <w:szCs w:val="28"/>
        </w:rPr>
      </w:pPr>
      <w:bookmarkStart w:id="566" w:name="_Toc1384562"/>
      <w:bookmarkStart w:id="567" w:name="_Toc106168543"/>
      <w:bookmarkStart w:id="568" w:name="_Toc454870972"/>
      <w:bookmarkStart w:id="569" w:name="_Toc454871175"/>
      <w:r w:rsidRPr="00203156">
        <w:rPr>
          <w:b/>
          <w:sz w:val="28"/>
          <w:szCs w:val="28"/>
        </w:rPr>
        <w:t>Bill of Quantities</w:t>
      </w:r>
      <w:bookmarkEnd w:id="566"/>
      <w:r w:rsidRPr="00203156">
        <w:rPr>
          <w:b/>
          <w:sz w:val="28"/>
          <w:szCs w:val="28"/>
        </w:rPr>
        <w:t xml:space="preserve"> for Emergency Works</w:t>
      </w:r>
      <w:bookmarkEnd w:id="567"/>
      <w:bookmarkEnd w:id="568"/>
      <w:bookmarkEnd w:id="569"/>
    </w:p>
    <w:p w14:paraId="2A07DD4C" w14:textId="77777777" w:rsidR="00B1785F" w:rsidRPr="00203156" w:rsidRDefault="00B1785F" w:rsidP="002D48F5">
      <w:pPr>
        <w:pStyle w:val="Heading4"/>
        <w:spacing w:before="240" w:after="240"/>
        <w:ind w:left="0" w:firstLine="0"/>
        <w:jc w:val="center"/>
      </w:pPr>
      <w:r w:rsidRPr="00203156">
        <w:t>Bill No. 1: General Items</w:t>
      </w:r>
    </w:p>
    <w:tbl>
      <w:tblPr>
        <w:tblW w:w="0" w:type="auto"/>
        <w:tblInd w:w="120" w:type="dxa"/>
        <w:tblLayout w:type="fixed"/>
        <w:tblLook w:val="0000" w:firstRow="0" w:lastRow="0" w:firstColumn="0" w:lastColumn="0" w:noHBand="0" w:noVBand="0"/>
      </w:tblPr>
      <w:tblGrid>
        <w:gridCol w:w="1080"/>
        <w:gridCol w:w="4032"/>
        <w:gridCol w:w="996"/>
        <w:gridCol w:w="1080"/>
        <w:gridCol w:w="804"/>
        <w:gridCol w:w="1008"/>
      </w:tblGrid>
      <w:tr w:rsidR="00B1785F" w:rsidRPr="00203156" w14:paraId="6E09BD84" w14:textId="77777777">
        <w:tc>
          <w:tcPr>
            <w:tcW w:w="1080" w:type="dxa"/>
            <w:tcBorders>
              <w:top w:val="double" w:sz="6" w:space="0" w:color="auto"/>
              <w:left w:val="double" w:sz="6" w:space="0" w:color="auto"/>
            </w:tcBorders>
          </w:tcPr>
          <w:p w14:paraId="0AC178E4" w14:textId="77777777" w:rsidR="00B1785F" w:rsidRPr="00203156" w:rsidRDefault="00B1785F" w:rsidP="002D48F5">
            <w:pPr>
              <w:spacing w:before="60" w:after="60"/>
              <w:jc w:val="center"/>
              <w:rPr>
                <w:i/>
              </w:rPr>
            </w:pPr>
            <w:r w:rsidRPr="00203156">
              <w:rPr>
                <w:i/>
              </w:rPr>
              <w:t>Item no.</w:t>
            </w:r>
          </w:p>
        </w:tc>
        <w:tc>
          <w:tcPr>
            <w:tcW w:w="4032" w:type="dxa"/>
            <w:tcBorders>
              <w:top w:val="double" w:sz="6" w:space="0" w:color="auto"/>
            </w:tcBorders>
          </w:tcPr>
          <w:p w14:paraId="3B4772DC" w14:textId="77777777" w:rsidR="00B1785F" w:rsidRPr="00203156" w:rsidRDefault="00B1785F" w:rsidP="002D48F5">
            <w:pPr>
              <w:spacing w:before="60" w:after="60"/>
              <w:jc w:val="center"/>
              <w:rPr>
                <w:i/>
              </w:rPr>
            </w:pPr>
            <w:r w:rsidRPr="00203156">
              <w:rPr>
                <w:i/>
              </w:rPr>
              <w:t>Description</w:t>
            </w:r>
          </w:p>
        </w:tc>
        <w:tc>
          <w:tcPr>
            <w:tcW w:w="996" w:type="dxa"/>
            <w:tcBorders>
              <w:top w:val="double" w:sz="6" w:space="0" w:color="auto"/>
              <w:left w:val="nil"/>
            </w:tcBorders>
          </w:tcPr>
          <w:p w14:paraId="3F0E25F5" w14:textId="77777777" w:rsidR="00B1785F" w:rsidRPr="00203156" w:rsidRDefault="00B1785F" w:rsidP="002D48F5">
            <w:pPr>
              <w:spacing w:before="60" w:after="60"/>
              <w:jc w:val="center"/>
              <w:rPr>
                <w:i/>
              </w:rPr>
            </w:pPr>
            <w:r w:rsidRPr="00203156">
              <w:rPr>
                <w:i/>
              </w:rPr>
              <w:t>Unit</w:t>
            </w:r>
          </w:p>
        </w:tc>
        <w:tc>
          <w:tcPr>
            <w:tcW w:w="1080" w:type="dxa"/>
            <w:tcBorders>
              <w:top w:val="double" w:sz="6" w:space="0" w:color="auto"/>
            </w:tcBorders>
          </w:tcPr>
          <w:p w14:paraId="1CD2FF26" w14:textId="77777777" w:rsidR="00B1785F" w:rsidRPr="00203156" w:rsidRDefault="00B1785F" w:rsidP="002D48F5">
            <w:pPr>
              <w:spacing w:before="60" w:after="60"/>
              <w:jc w:val="center"/>
              <w:rPr>
                <w:i/>
              </w:rPr>
            </w:pPr>
            <w:r w:rsidRPr="00203156">
              <w:rPr>
                <w:i/>
              </w:rPr>
              <w:t>Quantity</w:t>
            </w:r>
          </w:p>
        </w:tc>
        <w:tc>
          <w:tcPr>
            <w:tcW w:w="804" w:type="dxa"/>
            <w:tcBorders>
              <w:top w:val="double" w:sz="6" w:space="0" w:color="auto"/>
              <w:left w:val="nil"/>
            </w:tcBorders>
          </w:tcPr>
          <w:p w14:paraId="659311CB" w14:textId="77777777" w:rsidR="00B1785F" w:rsidRPr="00203156" w:rsidRDefault="00B1785F" w:rsidP="002D48F5">
            <w:pPr>
              <w:spacing w:before="60" w:after="60"/>
              <w:jc w:val="center"/>
              <w:rPr>
                <w:i/>
              </w:rPr>
            </w:pPr>
            <w:r w:rsidRPr="00203156">
              <w:rPr>
                <w:i/>
              </w:rPr>
              <w:t>Rate</w:t>
            </w:r>
          </w:p>
        </w:tc>
        <w:tc>
          <w:tcPr>
            <w:tcW w:w="1008" w:type="dxa"/>
            <w:tcBorders>
              <w:top w:val="double" w:sz="6" w:space="0" w:color="auto"/>
              <w:right w:val="double" w:sz="6" w:space="0" w:color="auto"/>
            </w:tcBorders>
          </w:tcPr>
          <w:p w14:paraId="561E9367" w14:textId="77777777" w:rsidR="00B1785F" w:rsidRPr="00203156" w:rsidRDefault="00B1785F" w:rsidP="002D48F5">
            <w:pPr>
              <w:spacing w:before="60" w:after="60"/>
              <w:jc w:val="center"/>
              <w:rPr>
                <w:i/>
              </w:rPr>
            </w:pPr>
            <w:r w:rsidRPr="00203156">
              <w:rPr>
                <w:i/>
              </w:rPr>
              <w:t>Amount</w:t>
            </w:r>
          </w:p>
        </w:tc>
      </w:tr>
      <w:tr w:rsidR="00B1785F" w:rsidRPr="00203156" w14:paraId="45F57399" w14:textId="77777777">
        <w:tc>
          <w:tcPr>
            <w:tcW w:w="1080" w:type="dxa"/>
            <w:tcBorders>
              <w:top w:val="dotted" w:sz="4" w:space="0" w:color="auto"/>
              <w:left w:val="double" w:sz="6" w:space="0" w:color="auto"/>
              <w:bottom w:val="dotted" w:sz="4" w:space="0" w:color="auto"/>
            </w:tcBorders>
          </w:tcPr>
          <w:p w14:paraId="06B86EC3" w14:textId="77777777" w:rsidR="00B1785F" w:rsidRPr="00203156" w:rsidRDefault="00B1785F" w:rsidP="002D48F5">
            <w:pPr>
              <w:spacing w:before="60" w:after="60"/>
              <w:jc w:val="left"/>
            </w:pPr>
            <w:r w:rsidRPr="00203156">
              <w:t>101</w:t>
            </w:r>
          </w:p>
        </w:tc>
        <w:tc>
          <w:tcPr>
            <w:tcW w:w="4032" w:type="dxa"/>
            <w:tcBorders>
              <w:top w:val="dotted" w:sz="4" w:space="0" w:color="auto"/>
              <w:left w:val="dotted" w:sz="4" w:space="0" w:color="auto"/>
              <w:bottom w:val="dotted" w:sz="4" w:space="0" w:color="auto"/>
              <w:right w:val="dotted" w:sz="4" w:space="0" w:color="auto"/>
            </w:tcBorders>
          </w:tcPr>
          <w:p w14:paraId="6C7DE16A" w14:textId="77777777" w:rsidR="00B1785F" w:rsidRPr="00203156" w:rsidRDefault="00B1785F" w:rsidP="002D48F5">
            <w:pPr>
              <w:spacing w:before="60" w:after="60"/>
              <w:jc w:val="left"/>
            </w:pPr>
            <w:r w:rsidRPr="00203156">
              <w:t>Provide diversion road with gravel surfacing</w:t>
            </w:r>
          </w:p>
        </w:tc>
        <w:tc>
          <w:tcPr>
            <w:tcW w:w="996" w:type="dxa"/>
            <w:tcBorders>
              <w:top w:val="dotted" w:sz="4" w:space="0" w:color="auto"/>
              <w:left w:val="nil"/>
              <w:bottom w:val="dotted" w:sz="4" w:space="0" w:color="auto"/>
            </w:tcBorders>
          </w:tcPr>
          <w:p w14:paraId="343D90A7" w14:textId="77777777" w:rsidR="00B1785F" w:rsidRPr="00203156" w:rsidRDefault="00B1785F" w:rsidP="002D48F5">
            <w:pPr>
              <w:spacing w:before="60" w:after="60"/>
              <w:jc w:val="center"/>
            </w:pPr>
            <w:r w:rsidRPr="00203156">
              <w:t>km</w:t>
            </w:r>
          </w:p>
        </w:tc>
        <w:tc>
          <w:tcPr>
            <w:tcW w:w="1080" w:type="dxa"/>
            <w:tcBorders>
              <w:top w:val="dotted" w:sz="4" w:space="0" w:color="auto"/>
              <w:left w:val="dotted" w:sz="4" w:space="0" w:color="auto"/>
              <w:bottom w:val="dotted" w:sz="4" w:space="0" w:color="auto"/>
              <w:right w:val="dotted" w:sz="4" w:space="0" w:color="auto"/>
            </w:tcBorders>
          </w:tcPr>
          <w:p w14:paraId="38E314EF" w14:textId="77777777" w:rsidR="00B1785F" w:rsidRPr="00203156" w:rsidRDefault="00B1785F" w:rsidP="002D48F5">
            <w:pPr>
              <w:spacing w:before="60" w:after="60"/>
              <w:jc w:val="center"/>
            </w:pPr>
            <w:r w:rsidRPr="00203156">
              <w:t>5</w:t>
            </w:r>
          </w:p>
        </w:tc>
        <w:tc>
          <w:tcPr>
            <w:tcW w:w="804" w:type="dxa"/>
            <w:tcBorders>
              <w:top w:val="dotted" w:sz="4" w:space="0" w:color="auto"/>
              <w:left w:val="nil"/>
              <w:bottom w:val="dotted" w:sz="4" w:space="0" w:color="auto"/>
              <w:right w:val="dotted" w:sz="4" w:space="0" w:color="auto"/>
            </w:tcBorders>
          </w:tcPr>
          <w:p w14:paraId="7AA6EC7D"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70CB652D" w14:textId="77777777" w:rsidR="00B1785F" w:rsidRPr="00203156" w:rsidRDefault="00B1785F" w:rsidP="002D48F5">
            <w:pPr>
              <w:spacing w:before="60" w:after="60"/>
              <w:jc w:val="center"/>
            </w:pPr>
          </w:p>
        </w:tc>
      </w:tr>
      <w:tr w:rsidR="00B1785F" w:rsidRPr="00203156" w14:paraId="006210FA" w14:textId="77777777">
        <w:tc>
          <w:tcPr>
            <w:tcW w:w="1080" w:type="dxa"/>
            <w:tcBorders>
              <w:left w:val="double" w:sz="6" w:space="0" w:color="auto"/>
            </w:tcBorders>
          </w:tcPr>
          <w:p w14:paraId="74607EFC" w14:textId="77777777" w:rsidR="00B1785F" w:rsidRPr="00203156" w:rsidRDefault="00B1785F" w:rsidP="002D48F5">
            <w:pPr>
              <w:spacing w:before="60" w:after="60"/>
              <w:jc w:val="left"/>
            </w:pPr>
            <w:r w:rsidRPr="00203156">
              <w:t>102</w:t>
            </w:r>
          </w:p>
        </w:tc>
        <w:tc>
          <w:tcPr>
            <w:tcW w:w="4032" w:type="dxa"/>
            <w:tcBorders>
              <w:top w:val="dotted" w:sz="4" w:space="0" w:color="auto"/>
              <w:left w:val="dotted" w:sz="4" w:space="0" w:color="auto"/>
              <w:bottom w:val="dotted" w:sz="4" w:space="0" w:color="auto"/>
              <w:right w:val="dotted" w:sz="4" w:space="0" w:color="auto"/>
            </w:tcBorders>
          </w:tcPr>
          <w:p w14:paraId="34F4718C" w14:textId="77777777" w:rsidR="00B1785F" w:rsidRPr="00203156" w:rsidRDefault="00B1785F" w:rsidP="002D48F5">
            <w:pPr>
              <w:spacing w:before="60" w:after="60"/>
              <w:jc w:val="left"/>
            </w:pPr>
            <w:r w:rsidRPr="00203156">
              <w:t>Provide for traffic control and maintenance of diversion road</w:t>
            </w:r>
          </w:p>
        </w:tc>
        <w:tc>
          <w:tcPr>
            <w:tcW w:w="996" w:type="dxa"/>
            <w:tcBorders>
              <w:left w:val="nil"/>
            </w:tcBorders>
          </w:tcPr>
          <w:p w14:paraId="20B4E632" w14:textId="77777777" w:rsidR="00B1785F" w:rsidRPr="00203156" w:rsidRDefault="00B1785F" w:rsidP="002D48F5">
            <w:pPr>
              <w:spacing w:before="60" w:after="60"/>
              <w:jc w:val="center"/>
            </w:pPr>
            <w:r w:rsidRPr="00203156">
              <w:t>Km/day</w:t>
            </w:r>
          </w:p>
        </w:tc>
        <w:tc>
          <w:tcPr>
            <w:tcW w:w="1080" w:type="dxa"/>
            <w:tcBorders>
              <w:top w:val="dotted" w:sz="4" w:space="0" w:color="auto"/>
              <w:left w:val="dotted" w:sz="4" w:space="0" w:color="auto"/>
              <w:bottom w:val="dotted" w:sz="4" w:space="0" w:color="auto"/>
              <w:right w:val="dotted" w:sz="4" w:space="0" w:color="auto"/>
            </w:tcBorders>
          </w:tcPr>
          <w:p w14:paraId="56EFD9F0" w14:textId="77777777" w:rsidR="00B1785F" w:rsidRPr="00203156" w:rsidRDefault="00B1785F" w:rsidP="002D48F5">
            <w:pPr>
              <w:spacing w:before="60" w:after="60"/>
              <w:jc w:val="center"/>
            </w:pPr>
            <w:r w:rsidRPr="00203156">
              <w:t>30</w:t>
            </w:r>
          </w:p>
        </w:tc>
        <w:tc>
          <w:tcPr>
            <w:tcW w:w="804" w:type="dxa"/>
            <w:tcBorders>
              <w:top w:val="dotted" w:sz="4" w:space="0" w:color="auto"/>
              <w:left w:val="nil"/>
              <w:bottom w:val="dotted" w:sz="4" w:space="0" w:color="auto"/>
              <w:right w:val="dotted" w:sz="4" w:space="0" w:color="auto"/>
            </w:tcBorders>
          </w:tcPr>
          <w:p w14:paraId="4A88BADB" w14:textId="77777777" w:rsidR="00B1785F" w:rsidRPr="00203156" w:rsidRDefault="00B1785F" w:rsidP="002D48F5">
            <w:pPr>
              <w:spacing w:before="60" w:after="60"/>
              <w:jc w:val="center"/>
            </w:pPr>
          </w:p>
        </w:tc>
        <w:tc>
          <w:tcPr>
            <w:tcW w:w="1008" w:type="dxa"/>
            <w:tcBorders>
              <w:left w:val="nil"/>
              <w:right w:val="double" w:sz="6" w:space="0" w:color="auto"/>
            </w:tcBorders>
          </w:tcPr>
          <w:p w14:paraId="7A754842" w14:textId="77777777" w:rsidR="00B1785F" w:rsidRPr="00203156" w:rsidRDefault="00B1785F" w:rsidP="002D48F5">
            <w:pPr>
              <w:spacing w:before="60" w:after="60"/>
              <w:jc w:val="center"/>
            </w:pPr>
          </w:p>
        </w:tc>
      </w:tr>
      <w:tr w:rsidR="00B1785F" w:rsidRPr="00203156" w14:paraId="5061C121" w14:textId="77777777">
        <w:tc>
          <w:tcPr>
            <w:tcW w:w="1080" w:type="dxa"/>
            <w:tcBorders>
              <w:top w:val="dotted" w:sz="4" w:space="0" w:color="auto"/>
              <w:left w:val="double" w:sz="6" w:space="0" w:color="auto"/>
              <w:bottom w:val="dotted" w:sz="4" w:space="0" w:color="auto"/>
            </w:tcBorders>
          </w:tcPr>
          <w:p w14:paraId="4D320A2E" w14:textId="77777777" w:rsidR="00B1785F" w:rsidRPr="00203156" w:rsidRDefault="00B1785F" w:rsidP="002D48F5">
            <w:pPr>
              <w:spacing w:before="60" w:after="60"/>
              <w:jc w:val="left"/>
            </w:pPr>
            <w:r w:rsidRPr="00203156">
              <w:t>103</w:t>
            </w:r>
          </w:p>
        </w:tc>
        <w:tc>
          <w:tcPr>
            <w:tcW w:w="4032" w:type="dxa"/>
            <w:tcBorders>
              <w:top w:val="dotted" w:sz="4" w:space="0" w:color="auto"/>
              <w:left w:val="dotted" w:sz="4" w:space="0" w:color="auto"/>
              <w:bottom w:val="dotted" w:sz="4" w:space="0" w:color="auto"/>
              <w:right w:val="dotted" w:sz="4" w:space="0" w:color="auto"/>
            </w:tcBorders>
          </w:tcPr>
          <w:p w14:paraId="13BD6BDE" w14:textId="77777777" w:rsidR="00B1785F" w:rsidRPr="00203156" w:rsidRDefault="00B1785F" w:rsidP="002D48F5">
            <w:pPr>
              <w:spacing w:before="60" w:after="60"/>
              <w:jc w:val="left"/>
            </w:pPr>
            <w:r w:rsidRPr="00203156">
              <w:t xml:space="preserve">Transport of material for fill or improved subgrade layers </w:t>
            </w:r>
          </w:p>
        </w:tc>
        <w:tc>
          <w:tcPr>
            <w:tcW w:w="996" w:type="dxa"/>
            <w:tcBorders>
              <w:top w:val="dotted" w:sz="4" w:space="0" w:color="auto"/>
              <w:left w:val="nil"/>
              <w:bottom w:val="dotted" w:sz="4" w:space="0" w:color="auto"/>
            </w:tcBorders>
          </w:tcPr>
          <w:p w14:paraId="64DFEDC0" w14:textId="77777777" w:rsidR="00B1785F" w:rsidRPr="00203156" w:rsidRDefault="00B1785F" w:rsidP="002D48F5">
            <w:pPr>
              <w:spacing w:before="60" w:after="60"/>
              <w:jc w:val="center"/>
            </w:pPr>
            <w:r w:rsidRPr="00203156">
              <w:t>m</w:t>
            </w:r>
            <w:r w:rsidRPr="00203156">
              <w:rPr>
                <w:szCs w:val="22"/>
                <w:vertAlign w:val="superscript"/>
              </w:rPr>
              <w:t xml:space="preserve">3 </w:t>
            </w:r>
            <w:r w:rsidRPr="00203156">
              <w:t>x km</w:t>
            </w:r>
          </w:p>
        </w:tc>
        <w:tc>
          <w:tcPr>
            <w:tcW w:w="1080" w:type="dxa"/>
            <w:tcBorders>
              <w:top w:val="dotted" w:sz="4" w:space="0" w:color="auto"/>
              <w:left w:val="dotted" w:sz="4" w:space="0" w:color="auto"/>
              <w:bottom w:val="dotted" w:sz="4" w:space="0" w:color="auto"/>
              <w:right w:val="dotted" w:sz="4" w:space="0" w:color="auto"/>
            </w:tcBorders>
          </w:tcPr>
          <w:p w14:paraId="7DB0D13D" w14:textId="77777777" w:rsidR="00B1785F" w:rsidRPr="00203156" w:rsidRDefault="00B1785F" w:rsidP="002D48F5">
            <w:pPr>
              <w:spacing w:before="60" w:after="60"/>
              <w:jc w:val="center"/>
            </w:pPr>
            <w:r w:rsidRPr="00203156">
              <w:t>2500</w:t>
            </w:r>
          </w:p>
        </w:tc>
        <w:tc>
          <w:tcPr>
            <w:tcW w:w="804" w:type="dxa"/>
            <w:tcBorders>
              <w:top w:val="dotted" w:sz="4" w:space="0" w:color="auto"/>
              <w:left w:val="nil"/>
              <w:bottom w:val="dotted" w:sz="4" w:space="0" w:color="auto"/>
              <w:right w:val="dotted" w:sz="4" w:space="0" w:color="auto"/>
            </w:tcBorders>
          </w:tcPr>
          <w:p w14:paraId="0357FFFC"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2040C89" w14:textId="77777777" w:rsidR="00B1785F" w:rsidRPr="00203156" w:rsidRDefault="00B1785F" w:rsidP="002D48F5">
            <w:pPr>
              <w:spacing w:before="60" w:after="60"/>
              <w:jc w:val="center"/>
            </w:pPr>
          </w:p>
        </w:tc>
      </w:tr>
      <w:tr w:rsidR="00B1785F" w:rsidRPr="00203156" w14:paraId="09E8523F" w14:textId="77777777">
        <w:tc>
          <w:tcPr>
            <w:tcW w:w="1080" w:type="dxa"/>
            <w:tcBorders>
              <w:left w:val="double" w:sz="6" w:space="0" w:color="auto"/>
            </w:tcBorders>
          </w:tcPr>
          <w:p w14:paraId="513AF544" w14:textId="77777777" w:rsidR="00B1785F" w:rsidRPr="00203156" w:rsidRDefault="00B1785F" w:rsidP="002D48F5">
            <w:pPr>
              <w:spacing w:before="60" w:after="60"/>
              <w:jc w:val="left"/>
            </w:pPr>
            <w:r w:rsidRPr="00203156">
              <w:t>104</w:t>
            </w:r>
          </w:p>
        </w:tc>
        <w:tc>
          <w:tcPr>
            <w:tcW w:w="4032" w:type="dxa"/>
            <w:tcBorders>
              <w:top w:val="dotted" w:sz="4" w:space="0" w:color="auto"/>
              <w:left w:val="dotted" w:sz="4" w:space="0" w:color="auto"/>
              <w:bottom w:val="dotted" w:sz="4" w:space="0" w:color="auto"/>
              <w:right w:val="dotted" w:sz="4" w:space="0" w:color="auto"/>
            </w:tcBorders>
          </w:tcPr>
          <w:p w14:paraId="5DE00938" w14:textId="77777777" w:rsidR="00B1785F" w:rsidRPr="00203156" w:rsidRDefault="00B1785F" w:rsidP="002D48F5">
            <w:pPr>
              <w:spacing w:before="60" w:after="60"/>
              <w:jc w:val="left"/>
            </w:pPr>
            <w:r w:rsidRPr="00203156">
              <w:t>Transport of material for gravel wearing course</w:t>
            </w:r>
          </w:p>
        </w:tc>
        <w:tc>
          <w:tcPr>
            <w:tcW w:w="996" w:type="dxa"/>
            <w:tcBorders>
              <w:left w:val="nil"/>
            </w:tcBorders>
          </w:tcPr>
          <w:p w14:paraId="76CE892D" w14:textId="77777777" w:rsidR="00B1785F" w:rsidRPr="00203156" w:rsidRDefault="00B1785F" w:rsidP="002D48F5">
            <w:pPr>
              <w:spacing w:before="60" w:after="60"/>
              <w:jc w:val="center"/>
            </w:pPr>
            <w:r w:rsidRPr="00203156">
              <w:t>m</w:t>
            </w:r>
            <w:r w:rsidRPr="00203156">
              <w:rPr>
                <w:szCs w:val="22"/>
                <w:vertAlign w:val="superscript"/>
              </w:rPr>
              <w:t xml:space="preserve">3 </w:t>
            </w:r>
            <w:r w:rsidRPr="00203156">
              <w:t>x km</w:t>
            </w:r>
          </w:p>
        </w:tc>
        <w:tc>
          <w:tcPr>
            <w:tcW w:w="1080" w:type="dxa"/>
            <w:tcBorders>
              <w:top w:val="dotted" w:sz="4" w:space="0" w:color="auto"/>
              <w:left w:val="dotted" w:sz="4" w:space="0" w:color="auto"/>
              <w:bottom w:val="dotted" w:sz="4" w:space="0" w:color="auto"/>
              <w:right w:val="dotted" w:sz="4" w:space="0" w:color="auto"/>
            </w:tcBorders>
          </w:tcPr>
          <w:p w14:paraId="6C716966" w14:textId="77777777" w:rsidR="00B1785F" w:rsidRPr="00203156" w:rsidRDefault="00B1785F" w:rsidP="002D48F5">
            <w:pPr>
              <w:spacing w:before="60" w:after="60"/>
              <w:jc w:val="center"/>
            </w:pPr>
            <w:r w:rsidRPr="00203156">
              <w:t>1400</w:t>
            </w:r>
          </w:p>
        </w:tc>
        <w:tc>
          <w:tcPr>
            <w:tcW w:w="804" w:type="dxa"/>
            <w:tcBorders>
              <w:top w:val="dotted" w:sz="4" w:space="0" w:color="auto"/>
              <w:left w:val="nil"/>
              <w:bottom w:val="dotted" w:sz="4" w:space="0" w:color="auto"/>
              <w:right w:val="dotted" w:sz="4" w:space="0" w:color="auto"/>
            </w:tcBorders>
          </w:tcPr>
          <w:p w14:paraId="55E5572E" w14:textId="77777777" w:rsidR="00B1785F" w:rsidRPr="00203156" w:rsidRDefault="00B1785F" w:rsidP="002D48F5">
            <w:pPr>
              <w:spacing w:before="60" w:after="60"/>
              <w:jc w:val="center"/>
            </w:pPr>
          </w:p>
        </w:tc>
        <w:tc>
          <w:tcPr>
            <w:tcW w:w="1008" w:type="dxa"/>
            <w:tcBorders>
              <w:left w:val="nil"/>
              <w:right w:val="double" w:sz="6" w:space="0" w:color="auto"/>
            </w:tcBorders>
          </w:tcPr>
          <w:p w14:paraId="5A4E538E" w14:textId="77777777" w:rsidR="00B1785F" w:rsidRPr="00203156" w:rsidRDefault="00B1785F" w:rsidP="002D48F5">
            <w:pPr>
              <w:spacing w:before="60" w:after="60"/>
              <w:jc w:val="center"/>
            </w:pPr>
          </w:p>
        </w:tc>
      </w:tr>
      <w:tr w:rsidR="00B1785F" w:rsidRPr="00203156" w14:paraId="496A120E" w14:textId="77777777">
        <w:tc>
          <w:tcPr>
            <w:tcW w:w="1080" w:type="dxa"/>
            <w:tcBorders>
              <w:top w:val="dotted" w:sz="4" w:space="0" w:color="auto"/>
              <w:left w:val="double" w:sz="6" w:space="0" w:color="auto"/>
              <w:bottom w:val="dotted" w:sz="4" w:space="0" w:color="auto"/>
            </w:tcBorders>
          </w:tcPr>
          <w:p w14:paraId="30A7DE54" w14:textId="77777777" w:rsidR="00B1785F" w:rsidRPr="00203156" w:rsidRDefault="00B1785F" w:rsidP="002D48F5">
            <w:pPr>
              <w:spacing w:before="60" w:after="60"/>
              <w:jc w:val="left"/>
            </w:pPr>
            <w:r w:rsidRPr="00203156">
              <w:t>105</w:t>
            </w:r>
          </w:p>
        </w:tc>
        <w:tc>
          <w:tcPr>
            <w:tcW w:w="4032" w:type="dxa"/>
            <w:tcBorders>
              <w:top w:val="dotted" w:sz="4" w:space="0" w:color="auto"/>
              <w:left w:val="dotted" w:sz="4" w:space="0" w:color="auto"/>
              <w:bottom w:val="dotted" w:sz="4" w:space="0" w:color="auto"/>
              <w:right w:val="dotted" w:sz="4" w:space="0" w:color="auto"/>
            </w:tcBorders>
          </w:tcPr>
          <w:p w14:paraId="33091322" w14:textId="77777777" w:rsidR="00B1785F" w:rsidRPr="00203156" w:rsidRDefault="00B1785F" w:rsidP="002D48F5">
            <w:pPr>
              <w:spacing w:before="60" w:after="60"/>
              <w:jc w:val="left"/>
            </w:pPr>
            <w:r w:rsidRPr="00203156">
              <w:t>—etc.—</w:t>
            </w:r>
          </w:p>
        </w:tc>
        <w:tc>
          <w:tcPr>
            <w:tcW w:w="996" w:type="dxa"/>
            <w:tcBorders>
              <w:top w:val="dotted" w:sz="4" w:space="0" w:color="auto"/>
              <w:left w:val="nil"/>
              <w:bottom w:val="dotted" w:sz="4" w:space="0" w:color="auto"/>
            </w:tcBorders>
          </w:tcPr>
          <w:p w14:paraId="7E2FD84A"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0C898007" w14:textId="77777777" w:rsidR="00B1785F" w:rsidRPr="00203156" w:rsidRDefault="00B1785F" w:rsidP="002D48F5">
            <w:pPr>
              <w:spacing w:before="60" w:after="60"/>
              <w:jc w:val="left"/>
            </w:pPr>
          </w:p>
        </w:tc>
        <w:tc>
          <w:tcPr>
            <w:tcW w:w="804" w:type="dxa"/>
            <w:tcBorders>
              <w:top w:val="dotted" w:sz="4" w:space="0" w:color="auto"/>
              <w:left w:val="nil"/>
              <w:bottom w:val="dotted" w:sz="4" w:space="0" w:color="auto"/>
              <w:right w:val="dotted" w:sz="4" w:space="0" w:color="auto"/>
            </w:tcBorders>
          </w:tcPr>
          <w:p w14:paraId="12014AD0"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569FBEDD" w14:textId="77777777" w:rsidR="00B1785F" w:rsidRPr="00203156" w:rsidRDefault="00B1785F" w:rsidP="002D48F5">
            <w:pPr>
              <w:spacing w:before="60" w:after="60"/>
              <w:jc w:val="center"/>
            </w:pPr>
          </w:p>
        </w:tc>
      </w:tr>
      <w:tr w:rsidR="00B1785F" w:rsidRPr="00203156" w14:paraId="31A0DD57" w14:textId="77777777">
        <w:tc>
          <w:tcPr>
            <w:tcW w:w="1080" w:type="dxa"/>
            <w:tcBorders>
              <w:top w:val="dotted" w:sz="4" w:space="0" w:color="auto"/>
              <w:left w:val="double" w:sz="6" w:space="0" w:color="auto"/>
            </w:tcBorders>
          </w:tcPr>
          <w:p w14:paraId="054380E6"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09B4BAEB" w14:textId="77777777" w:rsidR="00B1785F" w:rsidRPr="00203156" w:rsidRDefault="00B1785F" w:rsidP="002D48F5">
            <w:pPr>
              <w:spacing w:before="60" w:after="60"/>
              <w:jc w:val="left"/>
            </w:pPr>
          </w:p>
        </w:tc>
        <w:tc>
          <w:tcPr>
            <w:tcW w:w="996" w:type="dxa"/>
            <w:tcBorders>
              <w:left w:val="nil"/>
            </w:tcBorders>
          </w:tcPr>
          <w:p w14:paraId="75738828"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6C3B6EF9" w14:textId="77777777" w:rsidR="00B1785F" w:rsidRPr="00203156" w:rsidRDefault="00B1785F" w:rsidP="002D48F5">
            <w:pPr>
              <w:spacing w:before="60" w:after="60"/>
              <w:jc w:val="left"/>
            </w:pPr>
          </w:p>
        </w:tc>
        <w:tc>
          <w:tcPr>
            <w:tcW w:w="804" w:type="dxa"/>
            <w:tcBorders>
              <w:top w:val="dotted" w:sz="4" w:space="0" w:color="auto"/>
              <w:left w:val="nil"/>
            </w:tcBorders>
          </w:tcPr>
          <w:p w14:paraId="3F1D3DD1"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5FD96266" w14:textId="77777777" w:rsidR="00B1785F" w:rsidRPr="00203156" w:rsidRDefault="00B1785F" w:rsidP="002D48F5">
            <w:pPr>
              <w:spacing w:before="60" w:after="60"/>
              <w:jc w:val="center"/>
            </w:pPr>
          </w:p>
        </w:tc>
      </w:tr>
      <w:tr w:rsidR="00B1785F" w:rsidRPr="00203156" w14:paraId="1B6DD2E6" w14:textId="77777777">
        <w:tc>
          <w:tcPr>
            <w:tcW w:w="1080" w:type="dxa"/>
            <w:tcBorders>
              <w:top w:val="dotted" w:sz="4" w:space="0" w:color="auto"/>
              <w:left w:val="double" w:sz="6" w:space="0" w:color="auto"/>
            </w:tcBorders>
          </w:tcPr>
          <w:p w14:paraId="035816DF"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65720854" w14:textId="77777777" w:rsidR="00B1785F" w:rsidRPr="00203156" w:rsidRDefault="00B1785F" w:rsidP="002D48F5">
            <w:pPr>
              <w:spacing w:before="60" w:after="60"/>
              <w:jc w:val="left"/>
            </w:pPr>
          </w:p>
        </w:tc>
        <w:tc>
          <w:tcPr>
            <w:tcW w:w="996" w:type="dxa"/>
            <w:tcBorders>
              <w:left w:val="nil"/>
            </w:tcBorders>
          </w:tcPr>
          <w:p w14:paraId="62B67BDE"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0DBAEF6F" w14:textId="77777777" w:rsidR="00B1785F" w:rsidRPr="00203156" w:rsidRDefault="00B1785F" w:rsidP="002D48F5">
            <w:pPr>
              <w:spacing w:before="60" w:after="60"/>
              <w:jc w:val="left"/>
            </w:pPr>
          </w:p>
        </w:tc>
        <w:tc>
          <w:tcPr>
            <w:tcW w:w="804" w:type="dxa"/>
            <w:tcBorders>
              <w:top w:val="dotted" w:sz="4" w:space="0" w:color="auto"/>
              <w:left w:val="nil"/>
            </w:tcBorders>
          </w:tcPr>
          <w:p w14:paraId="57802B7F"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6B118D7D" w14:textId="77777777" w:rsidR="00B1785F" w:rsidRPr="00203156" w:rsidRDefault="00B1785F" w:rsidP="002D48F5">
            <w:pPr>
              <w:spacing w:before="60" w:after="60"/>
              <w:jc w:val="center"/>
            </w:pPr>
          </w:p>
        </w:tc>
      </w:tr>
      <w:tr w:rsidR="00B1785F" w:rsidRPr="00203156" w14:paraId="05787A0C" w14:textId="77777777">
        <w:tc>
          <w:tcPr>
            <w:tcW w:w="1080" w:type="dxa"/>
            <w:tcBorders>
              <w:top w:val="dotted" w:sz="4" w:space="0" w:color="auto"/>
              <w:left w:val="double" w:sz="6" w:space="0" w:color="auto"/>
            </w:tcBorders>
          </w:tcPr>
          <w:p w14:paraId="5F4076FA"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47214237" w14:textId="77777777" w:rsidR="00B1785F" w:rsidRPr="00203156" w:rsidRDefault="00B1785F" w:rsidP="002D48F5">
            <w:pPr>
              <w:spacing w:before="60" w:after="60"/>
              <w:jc w:val="left"/>
            </w:pPr>
          </w:p>
        </w:tc>
        <w:tc>
          <w:tcPr>
            <w:tcW w:w="996" w:type="dxa"/>
            <w:tcBorders>
              <w:left w:val="nil"/>
            </w:tcBorders>
          </w:tcPr>
          <w:p w14:paraId="61F61950"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3935EA07" w14:textId="77777777" w:rsidR="00B1785F" w:rsidRPr="00203156" w:rsidRDefault="00B1785F" w:rsidP="002D48F5">
            <w:pPr>
              <w:spacing w:before="60" w:after="60"/>
              <w:jc w:val="left"/>
            </w:pPr>
          </w:p>
        </w:tc>
        <w:tc>
          <w:tcPr>
            <w:tcW w:w="804" w:type="dxa"/>
            <w:tcBorders>
              <w:top w:val="dotted" w:sz="4" w:space="0" w:color="auto"/>
              <w:left w:val="nil"/>
            </w:tcBorders>
          </w:tcPr>
          <w:p w14:paraId="645FF1D2"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4FCCF8FA" w14:textId="77777777" w:rsidR="00B1785F" w:rsidRPr="00203156" w:rsidRDefault="00B1785F" w:rsidP="002D48F5">
            <w:pPr>
              <w:spacing w:before="60" w:after="60"/>
              <w:jc w:val="center"/>
            </w:pPr>
          </w:p>
        </w:tc>
      </w:tr>
      <w:tr w:rsidR="00B1785F" w:rsidRPr="00203156" w14:paraId="677277F2" w14:textId="77777777">
        <w:tc>
          <w:tcPr>
            <w:tcW w:w="1080" w:type="dxa"/>
            <w:tcBorders>
              <w:top w:val="dotted" w:sz="4" w:space="0" w:color="auto"/>
              <w:left w:val="double" w:sz="6" w:space="0" w:color="auto"/>
            </w:tcBorders>
          </w:tcPr>
          <w:p w14:paraId="79EECF0F"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598A7533" w14:textId="77777777" w:rsidR="00B1785F" w:rsidRPr="00203156" w:rsidRDefault="00B1785F" w:rsidP="002D48F5">
            <w:pPr>
              <w:spacing w:before="60" w:after="60"/>
              <w:jc w:val="left"/>
            </w:pPr>
          </w:p>
        </w:tc>
        <w:tc>
          <w:tcPr>
            <w:tcW w:w="996" w:type="dxa"/>
            <w:tcBorders>
              <w:left w:val="nil"/>
            </w:tcBorders>
          </w:tcPr>
          <w:p w14:paraId="2FBEFE05"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4D23CD26" w14:textId="77777777" w:rsidR="00B1785F" w:rsidRPr="00203156" w:rsidRDefault="00B1785F" w:rsidP="002D48F5">
            <w:pPr>
              <w:spacing w:before="60" w:after="60"/>
              <w:jc w:val="left"/>
            </w:pPr>
          </w:p>
        </w:tc>
        <w:tc>
          <w:tcPr>
            <w:tcW w:w="804" w:type="dxa"/>
            <w:tcBorders>
              <w:top w:val="dotted" w:sz="4" w:space="0" w:color="auto"/>
              <w:left w:val="nil"/>
            </w:tcBorders>
          </w:tcPr>
          <w:p w14:paraId="718201A5"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238604CA" w14:textId="77777777" w:rsidR="00B1785F" w:rsidRPr="00203156" w:rsidRDefault="00B1785F" w:rsidP="002D48F5">
            <w:pPr>
              <w:spacing w:before="60" w:after="60"/>
              <w:jc w:val="center"/>
            </w:pPr>
          </w:p>
        </w:tc>
      </w:tr>
      <w:tr w:rsidR="00B1785F" w:rsidRPr="00203156" w14:paraId="34FAF813" w14:textId="77777777">
        <w:tc>
          <w:tcPr>
            <w:tcW w:w="1080" w:type="dxa"/>
            <w:tcBorders>
              <w:top w:val="dotted" w:sz="4" w:space="0" w:color="auto"/>
              <w:left w:val="double" w:sz="6" w:space="0" w:color="auto"/>
            </w:tcBorders>
          </w:tcPr>
          <w:p w14:paraId="2D707274"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4DE3A96D" w14:textId="77777777" w:rsidR="00B1785F" w:rsidRPr="00203156" w:rsidRDefault="00B1785F" w:rsidP="002D48F5">
            <w:pPr>
              <w:spacing w:before="60" w:after="60"/>
              <w:jc w:val="left"/>
            </w:pPr>
          </w:p>
        </w:tc>
        <w:tc>
          <w:tcPr>
            <w:tcW w:w="996" w:type="dxa"/>
            <w:tcBorders>
              <w:left w:val="nil"/>
            </w:tcBorders>
          </w:tcPr>
          <w:p w14:paraId="31E799E8"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1D0834EC" w14:textId="77777777" w:rsidR="00B1785F" w:rsidRPr="00203156" w:rsidRDefault="00B1785F" w:rsidP="002D48F5">
            <w:pPr>
              <w:spacing w:before="60" w:after="60"/>
              <w:jc w:val="left"/>
            </w:pPr>
          </w:p>
        </w:tc>
        <w:tc>
          <w:tcPr>
            <w:tcW w:w="804" w:type="dxa"/>
            <w:tcBorders>
              <w:top w:val="dotted" w:sz="4" w:space="0" w:color="auto"/>
              <w:left w:val="nil"/>
            </w:tcBorders>
          </w:tcPr>
          <w:p w14:paraId="5EE2FAD4"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44BD8097" w14:textId="77777777" w:rsidR="00B1785F" w:rsidRPr="00203156" w:rsidRDefault="00B1785F" w:rsidP="002D48F5">
            <w:pPr>
              <w:spacing w:before="60" w:after="60"/>
              <w:jc w:val="center"/>
            </w:pPr>
          </w:p>
        </w:tc>
      </w:tr>
      <w:tr w:rsidR="00B1785F" w:rsidRPr="00203156" w14:paraId="3DBF07D9" w14:textId="77777777">
        <w:tc>
          <w:tcPr>
            <w:tcW w:w="1080" w:type="dxa"/>
            <w:tcBorders>
              <w:top w:val="dotted" w:sz="4" w:space="0" w:color="auto"/>
              <w:left w:val="double" w:sz="6" w:space="0" w:color="auto"/>
            </w:tcBorders>
          </w:tcPr>
          <w:p w14:paraId="1B0BB4DD"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2B265276" w14:textId="77777777" w:rsidR="00B1785F" w:rsidRPr="00203156" w:rsidRDefault="00B1785F" w:rsidP="002D48F5">
            <w:pPr>
              <w:spacing w:before="60" w:after="60"/>
              <w:jc w:val="left"/>
            </w:pPr>
          </w:p>
        </w:tc>
        <w:tc>
          <w:tcPr>
            <w:tcW w:w="996" w:type="dxa"/>
            <w:tcBorders>
              <w:left w:val="nil"/>
            </w:tcBorders>
          </w:tcPr>
          <w:p w14:paraId="783639FA"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535B261A" w14:textId="77777777" w:rsidR="00B1785F" w:rsidRPr="00203156" w:rsidRDefault="00B1785F" w:rsidP="002D48F5">
            <w:pPr>
              <w:spacing w:before="60" w:after="60"/>
              <w:jc w:val="left"/>
            </w:pPr>
          </w:p>
        </w:tc>
        <w:tc>
          <w:tcPr>
            <w:tcW w:w="804" w:type="dxa"/>
            <w:tcBorders>
              <w:top w:val="dotted" w:sz="4" w:space="0" w:color="auto"/>
              <w:left w:val="nil"/>
            </w:tcBorders>
          </w:tcPr>
          <w:p w14:paraId="6AD19E11"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06A9DE3A" w14:textId="77777777" w:rsidR="00B1785F" w:rsidRPr="00203156" w:rsidRDefault="00B1785F" w:rsidP="002D48F5">
            <w:pPr>
              <w:spacing w:before="60" w:after="60"/>
              <w:jc w:val="center"/>
            </w:pPr>
          </w:p>
        </w:tc>
      </w:tr>
      <w:tr w:rsidR="00B1785F" w:rsidRPr="00203156" w14:paraId="2F6BF5B6" w14:textId="77777777">
        <w:tc>
          <w:tcPr>
            <w:tcW w:w="7992" w:type="dxa"/>
            <w:gridSpan w:val="5"/>
            <w:tcBorders>
              <w:top w:val="single" w:sz="6" w:space="0" w:color="auto"/>
              <w:left w:val="double" w:sz="6" w:space="0" w:color="auto"/>
              <w:bottom w:val="double" w:sz="6" w:space="0" w:color="auto"/>
            </w:tcBorders>
          </w:tcPr>
          <w:p w14:paraId="649CF32F" w14:textId="77777777" w:rsidR="00B1785F" w:rsidRPr="00203156" w:rsidRDefault="00B1785F" w:rsidP="002D48F5">
            <w:pPr>
              <w:spacing w:before="60" w:after="60"/>
              <w:jc w:val="right"/>
            </w:pPr>
            <w:r w:rsidRPr="00203156">
              <w:t>Total for Bill No. 1</w:t>
            </w:r>
          </w:p>
          <w:p w14:paraId="742A4CBB" w14:textId="77777777" w:rsidR="00B1785F" w:rsidRPr="00203156" w:rsidRDefault="00B1785F" w:rsidP="002D48F5">
            <w:pPr>
              <w:spacing w:before="60" w:after="60"/>
              <w:jc w:val="right"/>
            </w:pPr>
            <w:r w:rsidRPr="00203156">
              <w:t>(carried forward to Summary, p. )</w:t>
            </w:r>
          </w:p>
        </w:tc>
        <w:tc>
          <w:tcPr>
            <w:tcW w:w="1008" w:type="dxa"/>
            <w:tcBorders>
              <w:bottom w:val="double" w:sz="6" w:space="0" w:color="auto"/>
              <w:right w:val="double" w:sz="6" w:space="0" w:color="auto"/>
            </w:tcBorders>
          </w:tcPr>
          <w:p w14:paraId="15CE890A" w14:textId="77777777" w:rsidR="00B1785F" w:rsidRPr="00203156" w:rsidRDefault="00B1785F" w:rsidP="002D48F5">
            <w:pPr>
              <w:spacing w:before="60" w:after="60"/>
              <w:jc w:val="left"/>
            </w:pPr>
            <w:r w:rsidRPr="00203156">
              <w:rPr>
                <w:u w:val="single"/>
              </w:rPr>
              <w:tab/>
            </w:r>
          </w:p>
        </w:tc>
      </w:tr>
    </w:tbl>
    <w:p w14:paraId="5BBE1FFB" w14:textId="77777777" w:rsidR="00B1785F" w:rsidRPr="00203156" w:rsidRDefault="00B1785F" w:rsidP="002D48F5">
      <w:pPr>
        <w:pStyle w:val="Headfid1"/>
        <w:tabs>
          <w:tab w:val="center" w:pos="4500"/>
        </w:tabs>
        <w:spacing w:before="240" w:after="240"/>
        <w:rPr>
          <w:sz w:val="28"/>
          <w:szCs w:val="28"/>
          <w:lang w:val="en-US"/>
        </w:rPr>
      </w:pPr>
      <w:r w:rsidRPr="00203156">
        <w:rPr>
          <w:lang w:val="en-US"/>
        </w:rPr>
        <w:br w:type="page"/>
      </w:r>
      <w:r w:rsidRPr="00203156">
        <w:rPr>
          <w:sz w:val="28"/>
          <w:szCs w:val="28"/>
          <w:lang w:val="en-US"/>
        </w:rPr>
        <w:t>Sample</w:t>
      </w:r>
    </w:p>
    <w:p w14:paraId="27DDCA5C" w14:textId="77777777" w:rsidR="00B1785F" w:rsidRPr="00203156" w:rsidRDefault="00B1785F" w:rsidP="002D48F5">
      <w:pPr>
        <w:tabs>
          <w:tab w:val="center" w:pos="4500"/>
        </w:tabs>
        <w:spacing w:before="240" w:after="240"/>
        <w:jc w:val="center"/>
        <w:rPr>
          <w:sz w:val="28"/>
        </w:rPr>
      </w:pPr>
      <w:r w:rsidRPr="00203156">
        <w:rPr>
          <w:b/>
          <w:sz w:val="28"/>
        </w:rPr>
        <w:t>Bill of Quantities for Emergency Works</w:t>
      </w:r>
    </w:p>
    <w:p w14:paraId="02A8EDAA" w14:textId="77777777" w:rsidR="00B1785F" w:rsidRPr="00203156" w:rsidRDefault="00B1785F" w:rsidP="002D48F5">
      <w:pPr>
        <w:pStyle w:val="Heading4"/>
        <w:spacing w:before="240" w:after="240"/>
        <w:ind w:left="457"/>
        <w:jc w:val="center"/>
      </w:pPr>
      <w:r w:rsidRPr="00203156">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B1785F" w:rsidRPr="00203156" w14:paraId="2D85C868" w14:textId="77777777">
        <w:tc>
          <w:tcPr>
            <w:tcW w:w="1080" w:type="dxa"/>
            <w:tcBorders>
              <w:top w:val="double" w:sz="6" w:space="0" w:color="auto"/>
              <w:left w:val="double" w:sz="6" w:space="0" w:color="auto"/>
            </w:tcBorders>
          </w:tcPr>
          <w:p w14:paraId="25B235C0" w14:textId="77777777" w:rsidR="00B1785F" w:rsidRPr="00203156" w:rsidRDefault="00B1785F" w:rsidP="002D48F5">
            <w:pPr>
              <w:spacing w:before="60" w:after="60"/>
              <w:jc w:val="center"/>
              <w:rPr>
                <w:i/>
              </w:rPr>
            </w:pPr>
            <w:r w:rsidRPr="00203156">
              <w:rPr>
                <w:i/>
              </w:rPr>
              <w:t>Item no.</w:t>
            </w:r>
          </w:p>
        </w:tc>
        <w:tc>
          <w:tcPr>
            <w:tcW w:w="4032" w:type="dxa"/>
            <w:tcBorders>
              <w:top w:val="double" w:sz="6" w:space="0" w:color="auto"/>
            </w:tcBorders>
          </w:tcPr>
          <w:p w14:paraId="40C4D9EC" w14:textId="77777777" w:rsidR="00B1785F" w:rsidRPr="00203156" w:rsidRDefault="00B1785F" w:rsidP="002D48F5">
            <w:pPr>
              <w:spacing w:before="60" w:after="60"/>
              <w:jc w:val="center"/>
              <w:rPr>
                <w:i/>
              </w:rPr>
            </w:pPr>
            <w:r w:rsidRPr="00203156">
              <w:rPr>
                <w:i/>
              </w:rPr>
              <w:t>Description</w:t>
            </w:r>
          </w:p>
        </w:tc>
        <w:tc>
          <w:tcPr>
            <w:tcW w:w="864" w:type="dxa"/>
            <w:tcBorders>
              <w:top w:val="double" w:sz="6" w:space="0" w:color="auto"/>
              <w:left w:val="nil"/>
            </w:tcBorders>
          </w:tcPr>
          <w:p w14:paraId="5AE9150A" w14:textId="77777777" w:rsidR="00B1785F" w:rsidRPr="00203156" w:rsidRDefault="00B1785F" w:rsidP="002D48F5">
            <w:pPr>
              <w:spacing w:before="60" w:after="60"/>
              <w:jc w:val="center"/>
              <w:rPr>
                <w:i/>
              </w:rPr>
            </w:pPr>
            <w:r w:rsidRPr="00203156">
              <w:rPr>
                <w:i/>
              </w:rPr>
              <w:t>Unit</w:t>
            </w:r>
          </w:p>
        </w:tc>
        <w:tc>
          <w:tcPr>
            <w:tcW w:w="1080" w:type="dxa"/>
            <w:tcBorders>
              <w:top w:val="double" w:sz="6" w:space="0" w:color="auto"/>
            </w:tcBorders>
          </w:tcPr>
          <w:p w14:paraId="3AD90676" w14:textId="77777777" w:rsidR="00B1785F" w:rsidRPr="00203156" w:rsidRDefault="00B1785F" w:rsidP="002D48F5">
            <w:pPr>
              <w:spacing w:before="60" w:after="60"/>
              <w:jc w:val="center"/>
              <w:rPr>
                <w:i/>
              </w:rPr>
            </w:pPr>
            <w:r w:rsidRPr="00203156">
              <w:rPr>
                <w:i/>
              </w:rPr>
              <w:t>Quantity</w:t>
            </w:r>
          </w:p>
        </w:tc>
        <w:tc>
          <w:tcPr>
            <w:tcW w:w="936" w:type="dxa"/>
            <w:tcBorders>
              <w:top w:val="double" w:sz="6" w:space="0" w:color="auto"/>
              <w:left w:val="nil"/>
            </w:tcBorders>
          </w:tcPr>
          <w:p w14:paraId="32D9B0F0" w14:textId="77777777" w:rsidR="00B1785F" w:rsidRPr="00203156" w:rsidRDefault="00B1785F" w:rsidP="002D48F5">
            <w:pPr>
              <w:spacing w:before="60" w:after="60"/>
              <w:jc w:val="center"/>
              <w:rPr>
                <w:i/>
              </w:rPr>
            </w:pPr>
            <w:r w:rsidRPr="00203156">
              <w:rPr>
                <w:i/>
              </w:rPr>
              <w:t>Rate</w:t>
            </w:r>
          </w:p>
        </w:tc>
        <w:tc>
          <w:tcPr>
            <w:tcW w:w="1008" w:type="dxa"/>
            <w:tcBorders>
              <w:top w:val="double" w:sz="6" w:space="0" w:color="auto"/>
              <w:right w:val="double" w:sz="6" w:space="0" w:color="auto"/>
            </w:tcBorders>
          </w:tcPr>
          <w:p w14:paraId="6465B962" w14:textId="77777777" w:rsidR="00B1785F" w:rsidRPr="00203156" w:rsidRDefault="00B1785F" w:rsidP="002D48F5">
            <w:pPr>
              <w:spacing w:before="60" w:after="60"/>
              <w:jc w:val="center"/>
              <w:rPr>
                <w:i/>
              </w:rPr>
            </w:pPr>
            <w:r w:rsidRPr="00203156">
              <w:rPr>
                <w:i/>
              </w:rPr>
              <w:t>Amount</w:t>
            </w:r>
          </w:p>
        </w:tc>
      </w:tr>
      <w:tr w:rsidR="00B1785F" w:rsidRPr="00203156" w14:paraId="258EA988" w14:textId="77777777">
        <w:tc>
          <w:tcPr>
            <w:tcW w:w="1080" w:type="dxa"/>
            <w:tcBorders>
              <w:top w:val="single" w:sz="6" w:space="0" w:color="auto"/>
              <w:left w:val="double" w:sz="6" w:space="0" w:color="auto"/>
            </w:tcBorders>
          </w:tcPr>
          <w:p w14:paraId="00661587" w14:textId="77777777" w:rsidR="00B1785F" w:rsidRPr="00203156" w:rsidRDefault="00B1785F" w:rsidP="002D48F5">
            <w:pPr>
              <w:spacing w:before="60" w:after="60"/>
              <w:jc w:val="left"/>
            </w:pPr>
            <w:r w:rsidRPr="00203156">
              <w:t>201</w:t>
            </w:r>
          </w:p>
        </w:tc>
        <w:tc>
          <w:tcPr>
            <w:tcW w:w="4032" w:type="dxa"/>
            <w:tcBorders>
              <w:top w:val="single" w:sz="6" w:space="0" w:color="auto"/>
              <w:left w:val="dotted" w:sz="4" w:space="0" w:color="auto"/>
              <w:right w:val="dotted" w:sz="4" w:space="0" w:color="auto"/>
            </w:tcBorders>
          </w:tcPr>
          <w:p w14:paraId="6754840D" w14:textId="77777777" w:rsidR="00B1785F" w:rsidRPr="00203156" w:rsidRDefault="00B1785F" w:rsidP="002D48F5">
            <w:pPr>
              <w:spacing w:before="60" w:after="60"/>
              <w:jc w:val="left"/>
            </w:pPr>
            <w:r w:rsidRPr="00203156">
              <w:t>Excavate topsoil to maximum depth 25 cm and stockpile for reuse, maximum haul distance 1 km</w:t>
            </w:r>
          </w:p>
        </w:tc>
        <w:tc>
          <w:tcPr>
            <w:tcW w:w="864" w:type="dxa"/>
            <w:tcBorders>
              <w:top w:val="single" w:sz="6" w:space="0" w:color="auto"/>
              <w:left w:val="nil"/>
            </w:tcBorders>
          </w:tcPr>
          <w:p w14:paraId="305AE6C7" w14:textId="77777777" w:rsidR="00B1785F" w:rsidRPr="00203156" w:rsidRDefault="00B1785F" w:rsidP="002D48F5">
            <w:pPr>
              <w:spacing w:before="60" w:after="60"/>
              <w:jc w:val="left"/>
            </w:pPr>
            <w:r w:rsidRPr="00203156">
              <w:t>m</w:t>
            </w:r>
            <w:r w:rsidRPr="00203156">
              <w:rPr>
                <w:vertAlign w:val="superscript"/>
              </w:rPr>
              <w:t>3</w:t>
            </w:r>
          </w:p>
        </w:tc>
        <w:tc>
          <w:tcPr>
            <w:tcW w:w="1080" w:type="dxa"/>
            <w:tcBorders>
              <w:top w:val="single" w:sz="6" w:space="0" w:color="auto"/>
              <w:left w:val="dotted" w:sz="4" w:space="0" w:color="auto"/>
              <w:right w:val="dotted" w:sz="4" w:space="0" w:color="auto"/>
            </w:tcBorders>
          </w:tcPr>
          <w:p w14:paraId="2A54326B" w14:textId="77777777" w:rsidR="00B1785F" w:rsidRPr="00203156" w:rsidRDefault="00B1785F" w:rsidP="002D48F5">
            <w:pPr>
              <w:spacing w:before="60" w:after="60"/>
              <w:jc w:val="left"/>
            </w:pPr>
            <w:r w:rsidRPr="00203156">
              <w:t>95,000</w:t>
            </w:r>
          </w:p>
        </w:tc>
        <w:tc>
          <w:tcPr>
            <w:tcW w:w="936" w:type="dxa"/>
            <w:tcBorders>
              <w:top w:val="single" w:sz="6" w:space="0" w:color="auto"/>
              <w:left w:val="nil"/>
              <w:right w:val="dotted" w:sz="4" w:space="0" w:color="auto"/>
            </w:tcBorders>
          </w:tcPr>
          <w:p w14:paraId="7B1EE957" w14:textId="77777777" w:rsidR="00B1785F" w:rsidRPr="00203156" w:rsidRDefault="00B1785F" w:rsidP="002D48F5">
            <w:pPr>
              <w:spacing w:before="60" w:after="60"/>
              <w:jc w:val="center"/>
            </w:pPr>
          </w:p>
        </w:tc>
        <w:tc>
          <w:tcPr>
            <w:tcW w:w="1008" w:type="dxa"/>
            <w:tcBorders>
              <w:top w:val="single" w:sz="6" w:space="0" w:color="auto"/>
              <w:left w:val="nil"/>
              <w:right w:val="double" w:sz="6" w:space="0" w:color="auto"/>
            </w:tcBorders>
          </w:tcPr>
          <w:p w14:paraId="6BEAB0D4" w14:textId="77777777" w:rsidR="00B1785F" w:rsidRPr="00203156" w:rsidRDefault="00B1785F" w:rsidP="002D48F5">
            <w:pPr>
              <w:spacing w:before="60" w:after="60"/>
              <w:jc w:val="center"/>
            </w:pPr>
          </w:p>
        </w:tc>
      </w:tr>
      <w:tr w:rsidR="00B1785F" w:rsidRPr="00203156" w14:paraId="33E735AC" w14:textId="77777777">
        <w:tc>
          <w:tcPr>
            <w:tcW w:w="1080" w:type="dxa"/>
            <w:tcBorders>
              <w:top w:val="dotted" w:sz="4" w:space="0" w:color="auto"/>
              <w:left w:val="double" w:sz="6" w:space="0" w:color="auto"/>
              <w:bottom w:val="dotted" w:sz="4" w:space="0" w:color="auto"/>
            </w:tcBorders>
          </w:tcPr>
          <w:p w14:paraId="6D0A8B43" w14:textId="77777777" w:rsidR="00B1785F" w:rsidRPr="00203156" w:rsidRDefault="00B1785F" w:rsidP="002D48F5">
            <w:pPr>
              <w:spacing w:before="60" w:after="60"/>
              <w:jc w:val="left"/>
            </w:pPr>
            <w:r w:rsidRPr="00203156">
              <w:t>202</w:t>
            </w:r>
          </w:p>
        </w:tc>
        <w:tc>
          <w:tcPr>
            <w:tcW w:w="4032" w:type="dxa"/>
            <w:tcBorders>
              <w:top w:val="dotted" w:sz="4" w:space="0" w:color="auto"/>
              <w:left w:val="dotted" w:sz="4" w:space="0" w:color="auto"/>
              <w:bottom w:val="dotted" w:sz="4" w:space="0" w:color="auto"/>
              <w:right w:val="dotted" w:sz="4" w:space="0" w:color="auto"/>
            </w:tcBorders>
          </w:tcPr>
          <w:p w14:paraId="488D86C5" w14:textId="77777777" w:rsidR="00B1785F" w:rsidRPr="00203156" w:rsidRDefault="00B1785F" w:rsidP="002D48F5">
            <w:pPr>
              <w:spacing w:before="60" w:after="60"/>
              <w:jc w:val="left"/>
            </w:pPr>
            <w:r w:rsidRPr="00203156">
              <w:t>Excavate topsoil to maximum depth 25–50 cm, and dispose</w:t>
            </w:r>
          </w:p>
        </w:tc>
        <w:tc>
          <w:tcPr>
            <w:tcW w:w="864" w:type="dxa"/>
            <w:tcBorders>
              <w:top w:val="dotted" w:sz="4" w:space="0" w:color="auto"/>
              <w:left w:val="nil"/>
              <w:bottom w:val="dotted" w:sz="4" w:space="0" w:color="auto"/>
            </w:tcBorders>
          </w:tcPr>
          <w:p w14:paraId="7878101A" w14:textId="77777777"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310E9BCC" w14:textId="77777777" w:rsidR="00B1785F" w:rsidRPr="00203156" w:rsidRDefault="00B1785F" w:rsidP="002D48F5">
            <w:pPr>
              <w:spacing w:before="60" w:after="60"/>
              <w:jc w:val="left"/>
            </w:pPr>
            <w:r w:rsidRPr="00203156">
              <w:t>15,000</w:t>
            </w:r>
          </w:p>
        </w:tc>
        <w:tc>
          <w:tcPr>
            <w:tcW w:w="936" w:type="dxa"/>
            <w:tcBorders>
              <w:top w:val="dotted" w:sz="4" w:space="0" w:color="auto"/>
              <w:left w:val="nil"/>
              <w:bottom w:val="dotted" w:sz="4" w:space="0" w:color="auto"/>
              <w:right w:val="dotted" w:sz="4" w:space="0" w:color="auto"/>
            </w:tcBorders>
          </w:tcPr>
          <w:p w14:paraId="187BBFBF"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5E77C5AC" w14:textId="77777777" w:rsidR="00B1785F" w:rsidRPr="00203156" w:rsidRDefault="00B1785F" w:rsidP="002D48F5">
            <w:pPr>
              <w:spacing w:before="60" w:after="60"/>
              <w:jc w:val="center"/>
            </w:pPr>
          </w:p>
        </w:tc>
      </w:tr>
      <w:tr w:rsidR="00B1785F" w:rsidRPr="00203156" w14:paraId="6A2D03C1" w14:textId="77777777">
        <w:tc>
          <w:tcPr>
            <w:tcW w:w="1080" w:type="dxa"/>
            <w:tcBorders>
              <w:left w:val="double" w:sz="6" w:space="0" w:color="auto"/>
            </w:tcBorders>
          </w:tcPr>
          <w:p w14:paraId="4802C753" w14:textId="77777777" w:rsidR="00B1785F" w:rsidRPr="00203156" w:rsidRDefault="00B1785F" w:rsidP="002D48F5">
            <w:pPr>
              <w:spacing w:before="60" w:after="60"/>
              <w:jc w:val="left"/>
            </w:pPr>
            <w:r w:rsidRPr="00203156">
              <w:t>203</w:t>
            </w:r>
          </w:p>
        </w:tc>
        <w:tc>
          <w:tcPr>
            <w:tcW w:w="4032" w:type="dxa"/>
            <w:tcBorders>
              <w:left w:val="dotted" w:sz="4" w:space="0" w:color="auto"/>
              <w:right w:val="dotted" w:sz="4" w:space="0" w:color="auto"/>
            </w:tcBorders>
          </w:tcPr>
          <w:p w14:paraId="2DA58BB4" w14:textId="77777777" w:rsidR="00B1785F" w:rsidRPr="00203156" w:rsidRDefault="00B1785F" w:rsidP="002D48F5">
            <w:pPr>
              <w:spacing w:before="60" w:after="60"/>
              <w:jc w:val="left"/>
            </w:pPr>
            <w:r w:rsidRPr="00203156">
              <w:t>—etc.—</w:t>
            </w:r>
          </w:p>
        </w:tc>
        <w:tc>
          <w:tcPr>
            <w:tcW w:w="864" w:type="dxa"/>
            <w:tcBorders>
              <w:left w:val="nil"/>
            </w:tcBorders>
          </w:tcPr>
          <w:p w14:paraId="42ED35FB" w14:textId="77777777" w:rsidR="00B1785F" w:rsidRPr="00203156" w:rsidRDefault="00B1785F" w:rsidP="002D48F5">
            <w:pPr>
              <w:spacing w:before="60" w:after="60"/>
              <w:jc w:val="left"/>
            </w:pPr>
          </w:p>
        </w:tc>
        <w:tc>
          <w:tcPr>
            <w:tcW w:w="1080" w:type="dxa"/>
            <w:tcBorders>
              <w:left w:val="dotted" w:sz="4" w:space="0" w:color="auto"/>
              <w:right w:val="dotted" w:sz="4" w:space="0" w:color="auto"/>
            </w:tcBorders>
          </w:tcPr>
          <w:p w14:paraId="213CC3DD" w14:textId="77777777" w:rsidR="00B1785F" w:rsidRPr="00203156" w:rsidRDefault="00B1785F" w:rsidP="002D48F5">
            <w:pPr>
              <w:spacing w:before="60" w:after="60"/>
              <w:jc w:val="left"/>
            </w:pPr>
          </w:p>
        </w:tc>
        <w:tc>
          <w:tcPr>
            <w:tcW w:w="936" w:type="dxa"/>
            <w:tcBorders>
              <w:left w:val="nil"/>
              <w:right w:val="dotted" w:sz="4" w:space="0" w:color="auto"/>
            </w:tcBorders>
          </w:tcPr>
          <w:p w14:paraId="3332BB6B" w14:textId="77777777" w:rsidR="00B1785F" w:rsidRPr="00203156" w:rsidRDefault="00B1785F" w:rsidP="002D48F5">
            <w:pPr>
              <w:spacing w:before="60" w:after="60"/>
              <w:jc w:val="center"/>
            </w:pPr>
          </w:p>
        </w:tc>
        <w:tc>
          <w:tcPr>
            <w:tcW w:w="1008" w:type="dxa"/>
            <w:tcBorders>
              <w:left w:val="nil"/>
              <w:right w:val="double" w:sz="6" w:space="0" w:color="auto"/>
            </w:tcBorders>
          </w:tcPr>
          <w:p w14:paraId="3C4CD24F" w14:textId="77777777" w:rsidR="00B1785F" w:rsidRPr="00203156" w:rsidRDefault="00B1785F" w:rsidP="002D48F5">
            <w:pPr>
              <w:spacing w:before="60" w:after="60"/>
              <w:jc w:val="center"/>
            </w:pPr>
          </w:p>
        </w:tc>
      </w:tr>
      <w:tr w:rsidR="00B1785F" w:rsidRPr="00203156" w14:paraId="1EEA62B4" w14:textId="77777777">
        <w:tc>
          <w:tcPr>
            <w:tcW w:w="1080" w:type="dxa"/>
            <w:tcBorders>
              <w:top w:val="dotted" w:sz="4" w:space="0" w:color="auto"/>
              <w:left w:val="double" w:sz="6" w:space="0" w:color="auto"/>
            </w:tcBorders>
          </w:tcPr>
          <w:p w14:paraId="5BF5E1E5" w14:textId="77777777" w:rsidR="00B1785F" w:rsidRPr="00203156" w:rsidRDefault="00B1785F" w:rsidP="002D48F5">
            <w:pPr>
              <w:spacing w:before="60" w:after="60"/>
              <w:jc w:val="left"/>
            </w:pPr>
            <w:r w:rsidRPr="00203156">
              <w:t>206</w:t>
            </w:r>
          </w:p>
        </w:tc>
        <w:tc>
          <w:tcPr>
            <w:tcW w:w="4032" w:type="dxa"/>
            <w:tcBorders>
              <w:top w:val="dotted" w:sz="4" w:space="0" w:color="auto"/>
              <w:left w:val="dotted" w:sz="4" w:space="0" w:color="auto"/>
              <w:right w:val="dotted" w:sz="4" w:space="0" w:color="auto"/>
            </w:tcBorders>
          </w:tcPr>
          <w:p w14:paraId="02E805C8" w14:textId="77777777" w:rsidR="00B1785F" w:rsidRPr="00203156" w:rsidRDefault="00B1785F" w:rsidP="002D48F5">
            <w:pPr>
              <w:spacing w:before="60" w:after="60"/>
              <w:jc w:val="left"/>
            </w:pPr>
            <w:r w:rsidRPr="00203156">
              <w:t>Excavate fill material from cuttings or approved borrow pits, haul up to 1 km, deposit, shape, and compact to fill</w:t>
            </w:r>
          </w:p>
        </w:tc>
        <w:tc>
          <w:tcPr>
            <w:tcW w:w="864" w:type="dxa"/>
            <w:tcBorders>
              <w:top w:val="dotted" w:sz="4" w:space="0" w:color="auto"/>
              <w:left w:val="nil"/>
            </w:tcBorders>
          </w:tcPr>
          <w:p w14:paraId="1A32793D" w14:textId="77777777"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right w:val="dotted" w:sz="4" w:space="0" w:color="auto"/>
            </w:tcBorders>
          </w:tcPr>
          <w:p w14:paraId="1D61D9C1" w14:textId="77777777" w:rsidR="00B1785F" w:rsidRPr="00203156" w:rsidRDefault="00B1785F" w:rsidP="002D48F5">
            <w:pPr>
              <w:spacing w:before="60" w:after="60"/>
              <w:jc w:val="left"/>
            </w:pPr>
            <w:r w:rsidRPr="00203156">
              <w:t>258,000</w:t>
            </w:r>
          </w:p>
        </w:tc>
        <w:tc>
          <w:tcPr>
            <w:tcW w:w="936" w:type="dxa"/>
            <w:tcBorders>
              <w:top w:val="dotted" w:sz="4" w:space="0" w:color="auto"/>
              <w:left w:val="nil"/>
              <w:right w:val="dotted" w:sz="4" w:space="0" w:color="auto"/>
            </w:tcBorders>
          </w:tcPr>
          <w:p w14:paraId="4DEB7B42"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5DE46B04" w14:textId="77777777" w:rsidR="00B1785F" w:rsidRPr="00203156" w:rsidRDefault="00B1785F" w:rsidP="002D48F5">
            <w:pPr>
              <w:spacing w:before="60" w:after="60"/>
              <w:jc w:val="center"/>
            </w:pPr>
          </w:p>
        </w:tc>
      </w:tr>
      <w:tr w:rsidR="00B1785F" w:rsidRPr="00203156" w14:paraId="117700B9" w14:textId="77777777">
        <w:tc>
          <w:tcPr>
            <w:tcW w:w="1080" w:type="dxa"/>
            <w:tcBorders>
              <w:top w:val="dotted" w:sz="4" w:space="0" w:color="auto"/>
              <w:left w:val="double" w:sz="6" w:space="0" w:color="auto"/>
              <w:bottom w:val="dotted" w:sz="4" w:space="0" w:color="auto"/>
            </w:tcBorders>
          </w:tcPr>
          <w:p w14:paraId="20D95C99" w14:textId="77777777" w:rsidR="00B1785F" w:rsidRPr="00203156" w:rsidRDefault="00B1785F" w:rsidP="002D48F5">
            <w:pPr>
              <w:spacing w:before="60" w:after="60"/>
              <w:jc w:val="left"/>
            </w:pPr>
            <w:r w:rsidRPr="00203156">
              <w:t>207</w:t>
            </w:r>
          </w:p>
        </w:tc>
        <w:tc>
          <w:tcPr>
            <w:tcW w:w="4032" w:type="dxa"/>
            <w:tcBorders>
              <w:top w:val="dotted" w:sz="4" w:space="0" w:color="auto"/>
              <w:left w:val="dotted" w:sz="4" w:space="0" w:color="auto"/>
              <w:bottom w:val="dotted" w:sz="4" w:space="0" w:color="auto"/>
              <w:right w:val="dotted" w:sz="4" w:space="0" w:color="auto"/>
            </w:tcBorders>
          </w:tcPr>
          <w:p w14:paraId="4DC21ED1" w14:textId="77777777" w:rsidR="00B1785F" w:rsidRPr="00203156" w:rsidRDefault="00B1785F" w:rsidP="002D48F5">
            <w:pPr>
              <w:spacing w:before="60" w:after="60"/>
              <w:jc w:val="left"/>
            </w:pPr>
            <w:r w:rsidRPr="00203156">
              <w:t>Excavate rock in cuttings and dispose, any depth</w:t>
            </w:r>
          </w:p>
        </w:tc>
        <w:tc>
          <w:tcPr>
            <w:tcW w:w="864" w:type="dxa"/>
            <w:tcBorders>
              <w:top w:val="dotted" w:sz="4" w:space="0" w:color="auto"/>
              <w:left w:val="nil"/>
              <w:bottom w:val="dotted" w:sz="4" w:space="0" w:color="auto"/>
            </w:tcBorders>
          </w:tcPr>
          <w:p w14:paraId="2B250B79" w14:textId="77777777"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4735E8BD" w14:textId="77777777" w:rsidR="00B1785F" w:rsidRPr="00203156" w:rsidRDefault="00B1785F" w:rsidP="002D48F5">
            <w:pPr>
              <w:spacing w:before="60" w:after="60"/>
              <w:jc w:val="left"/>
            </w:pPr>
            <w:r w:rsidRPr="00203156">
              <w:t>25,000</w:t>
            </w:r>
          </w:p>
        </w:tc>
        <w:tc>
          <w:tcPr>
            <w:tcW w:w="936" w:type="dxa"/>
            <w:tcBorders>
              <w:top w:val="dotted" w:sz="4" w:space="0" w:color="auto"/>
              <w:left w:val="nil"/>
              <w:bottom w:val="dotted" w:sz="4" w:space="0" w:color="auto"/>
              <w:right w:val="dotted" w:sz="4" w:space="0" w:color="auto"/>
            </w:tcBorders>
          </w:tcPr>
          <w:p w14:paraId="7A2E74F2"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3496365" w14:textId="77777777" w:rsidR="00B1785F" w:rsidRPr="00203156" w:rsidRDefault="00B1785F" w:rsidP="002D48F5">
            <w:pPr>
              <w:spacing w:before="60" w:after="60"/>
              <w:jc w:val="center"/>
            </w:pPr>
          </w:p>
        </w:tc>
      </w:tr>
      <w:tr w:rsidR="00B1785F" w:rsidRPr="00203156" w14:paraId="12E66BEC" w14:textId="77777777">
        <w:tc>
          <w:tcPr>
            <w:tcW w:w="1080" w:type="dxa"/>
            <w:tcBorders>
              <w:left w:val="double" w:sz="6" w:space="0" w:color="auto"/>
            </w:tcBorders>
          </w:tcPr>
          <w:p w14:paraId="1D636352" w14:textId="77777777" w:rsidR="00B1785F" w:rsidRPr="00203156" w:rsidRDefault="00B1785F" w:rsidP="002D48F5">
            <w:pPr>
              <w:spacing w:before="60" w:after="60"/>
              <w:jc w:val="left"/>
            </w:pPr>
            <w:r w:rsidRPr="00203156">
              <w:t>208</w:t>
            </w:r>
          </w:p>
        </w:tc>
        <w:tc>
          <w:tcPr>
            <w:tcW w:w="4032" w:type="dxa"/>
            <w:tcBorders>
              <w:left w:val="dotted" w:sz="4" w:space="0" w:color="auto"/>
              <w:right w:val="dotted" w:sz="4" w:space="0" w:color="auto"/>
            </w:tcBorders>
          </w:tcPr>
          <w:p w14:paraId="08E5F76A" w14:textId="77777777" w:rsidR="00B1785F" w:rsidRPr="00203156" w:rsidRDefault="00B1785F" w:rsidP="002D48F5">
            <w:pPr>
              <w:spacing w:before="60" w:after="60"/>
              <w:jc w:val="left"/>
            </w:pPr>
            <w:r w:rsidRPr="00203156">
              <w:t>—etc.—</w:t>
            </w:r>
          </w:p>
        </w:tc>
        <w:tc>
          <w:tcPr>
            <w:tcW w:w="864" w:type="dxa"/>
            <w:tcBorders>
              <w:left w:val="nil"/>
            </w:tcBorders>
          </w:tcPr>
          <w:p w14:paraId="795160F1" w14:textId="77777777" w:rsidR="00B1785F" w:rsidRPr="00203156" w:rsidRDefault="00B1785F" w:rsidP="002D48F5">
            <w:pPr>
              <w:spacing w:before="60" w:after="60"/>
              <w:jc w:val="left"/>
            </w:pPr>
          </w:p>
        </w:tc>
        <w:tc>
          <w:tcPr>
            <w:tcW w:w="1080" w:type="dxa"/>
            <w:tcBorders>
              <w:left w:val="dotted" w:sz="4" w:space="0" w:color="auto"/>
              <w:right w:val="dotted" w:sz="4" w:space="0" w:color="auto"/>
            </w:tcBorders>
          </w:tcPr>
          <w:p w14:paraId="4200E9AC" w14:textId="77777777" w:rsidR="00B1785F" w:rsidRPr="00203156" w:rsidRDefault="00B1785F" w:rsidP="002D48F5">
            <w:pPr>
              <w:spacing w:before="60" w:after="60"/>
              <w:jc w:val="left"/>
            </w:pPr>
          </w:p>
        </w:tc>
        <w:tc>
          <w:tcPr>
            <w:tcW w:w="936" w:type="dxa"/>
            <w:tcBorders>
              <w:left w:val="nil"/>
              <w:right w:val="dotted" w:sz="4" w:space="0" w:color="auto"/>
            </w:tcBorders>
          </w:tcPr>
          <w:p w14:paraId="38114985" w14:textId="77777777" w:rsidR="00B1785F" w:rsidRPr="00203156" w:rsidRDefault="00B1785F" w:rsidP="002D48F5">
            <w:pPr>
              <w:spacing w:before="60" w:after="60"/>
              <w:jc w:val="center"/>
            </w:pPr>
          </w:p>
        </w:tc>
        <w:tc>
          <w:tcPr>
            <w:tcW w:w="1008" w:type="dxa"/>
            <w:tcBorders>
              <w:left w:val="nil"/>
              <w:right w:val="double" w:sz="6" w:space="0" w:color="auto"/>
            </w:tcBorders>
          </w:tcPr>
          <w:p w14:paraId="0A3E4B96" w14:textId="77777777" w:rsidR="00B1785F" w:rsidRPr="00203156" w:rsidRDefault="00B1785F" w:rsidP="002D48F5">
            <w:pPr>
              <w:spacing w:before="60" w:after="60"/>
              <w:jc w:val="center"/>
            </w:pPr>
          </w:p>
        </w:tc>
      </w:tr>
      <w:tr w:rsidR="00B1785F" w:rsidRPr="00203156" w14:paraId="09E29AB8" w14:textId="77777777">
        <w:tc>
          <w:tcPr>
            <w:tcW w:w="1080" w:type="dxa"/>
            <w:tcBorders>
              <w:top w:val="dotted" w:sz="4" w:space="0" w:color="auto"/>
              <w:left w:val="double" w:sz="6" w:space="0" w:color="auto"/>
              <w:bottom w:val="dotted" w:sz="4" w:space="0" w:color="auto"/>
            </w:tcBorders>
          </w:tcPr>
          <w:p w14:paraId="2CC6F994"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6861691F"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7C0AB99A"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427F4600"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27AD4DFC"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3E958A2C" w14:textId="77777777" w:rsidR="00B1785F" w:rsidRPr="00203156" w:rsidRDefault="00B1785F" w:rsidP="002D48F5">
            <w:pPr>
              <w:spacing w:before="60" w:after="60"/>
              <w:jc w:val="center"/>
            </w:pPr>
          </w:p>
        </w:tc>
      </w:tr>
      <w:tr w:rsidR="00B1785F" w:rsidRPr="00203156" w14:paraId="318CF9AF" w14:textId="77777777">
        <w:tc>
          <w:tcPr>
            <w:tcW w:w="1080" w:type="dxa"/>
            <w:tcBorders>
              <w:top w:val="dotted" w:sz="4" w:space="0" w:color="auto"/>
              <w:left w:val="double" w:sz="6" w:space="0" w:color="auto"/>
              <w:bottom w:val="dotted" w:sz="4" w:space="0" w:color="auto"/>
            </w:tcBorders>
          </w:tcPr>
          <w:p w14:paraId="55564B6D"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6A98727B"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756CC95F"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697648E8"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9D7CECF"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6725D5EE" w14:textId="77777777" w:rsidR="00B1785F" w:rsidRPr="00203156" w:rsidRDefault="00B1785F" w:rsidP="002D48F5">
            <w:pPr>
              <w:spacing w:before="60" w:after="60"/>
              <w:jc w:val="center"/>
            </w:pPr>
          </w:p>
        </w:tc>
      </w:tr>
      <w:tr w:rsidR="00B1785F" w:rsidRPr="00203156" w14:paraId="5FDA773D" w14:textId="77777777">
        <w:tc>
          <w:tcPr>
            <w:tcW w:w="1080" w:type="dxa"/>
            <w:tcBorders>
              <w:top w:val="dotted" w:sz="4" w:space="0" w:color="auto"/>
              <w:left w:val="double" w:sz="6" w:space="0" w:color="auto"/>
              <w:bottom w:val="dotted" w:sz="4" w:space="0" w:color="auto"/>
            </w:tcBorders>
          </w:tcPr>
          <w:p w14:paraId="08536979"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0301F198"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7C9E1541"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57A251EE"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092DF6D9"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43639F13" w14:textId="77777777" w:rsidR="00B1785F" w:rsidRPr="00203156" w:rsidRDefault="00B1785F" w:rsidP="002D48F5">
            <w:pPr>
              <w:spacing w:before="60" w:after="60"/>
              <w:jc w:val="center"/>
            </w:pPr>
          </w:p>
        </w:tc>
      </w:tr>
      <w:tr w:rsidR="00B1785F" w:rsidRPr="00203156" w14:paraId="4B6AFA87" w14:textId="77777777">
        <w:tc>
          <w:tcPr>
            <w:tcW w:w="1080" w:type="dxa"/>
            <w:tcBorders>
              <w:top w:val="dotted" w:sz="4" w:space="0" w:color="auto"/>
              <w:left w:val="double" w:sz="6" w:space="0" w:color="auto"/>
              <w:bottom w:val="dotted" w:sz="4" w:space="0" w:color="auto"/>
            </w:tcBorders>
          </w:tcPr>
          <w:p w14:paraId="5B1D491C"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0D8A8ADF"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16FE3C5F"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325EB432"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633B807"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3927EAE4" w14:textId="77777777" w:rsidR="00B1785F" w:rsidRPr="00203156" w:rsidRDefault="00B1785F" w:rsidP="002D48F5">
            <w:pPr>
              <w:spacing w:before="60" w:after="60"/>
              <w:jc w:val="center"/>
            </w:pPr>
          </w:p>
        </w:tc>
      </w:tr>
      <w:tr w:rsidR="00B1785F" w:rsidRPr="00203156" w14:paraId="495B10F7" w14:textId="77777777">
        <w:tc>
          <w:tcPr>
            <w:tcW w:w="1080" w:type="dxa"/>
            <w:tcBorders>
              <w:top w:val="dotted" w:sz="4" w:space="0" w:color="auto"/>
              <w:left w:val="double" w:sz="6" w:space="0" w:color="auto"/>
              <w:bottom w:val="dotted" w:sz="4" w:space="0" w:color="auto"/>
            </w:tcBorders>
          </w:tcPr>
          <w:p w14:paraId="6219F4BE"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18CF05DA"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59203417"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437B4387"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6ADA5E78"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566705EC" w14:textId="77777777" w:rsidR="00B1785F" w:rsidRPr="00203156" w:rsidRDefault="00B1785F" w:rsidP="002D48F5">
            <w:pPr>
              <w:spacing w:before="60" w:after="60"/>
              <w:jc w:val="center"/>
            </w:pPr>
          </w:p>
        </w:tc>
      </w:tr>
      <w:tr w:rsidR="00B1785F" w:rsidRPr="00203156" w14:paraId="2168E5EE" w14:textId="77777777">
        <w:tc>
          <w:tcPr>
            <w:tcW w:w="1080" w:type="dxa"/>
            <w:tcBorders>
              <w:top w:val="dotted" w:sz="4" w:space="0" w:color="auto"/>
              <w:left w:val="double" w:sz="6" w:space="0" w:color="auto"/>
              <w:bottom w:val="dotted" w:sz="4" w:space="0" w:color="auto"/>
            </w:tcBorders>
          </w:tcPr>
          <w:p w14:paraId="45A6B297"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271E230C"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4A33552E"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2E57AD0A"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4961E9D"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3E215FE7" w14:textId="77777777" w:rsidR="00B1785F" w:rsidRPr="00203156" w:rsidRDefault="00B1785F" w:rsidP="002D48F5">
            <w:pPr>
              <w:spacing w:before="60" w:after="60"/>
              <w:jc w:val="center"/>
            </w:pPr>
          </w:p>
        </w:tc>
      </w:tr>
      <w:tr w:rsidR="00B1785F" w:rsidRPr="00203156" w14:paraId="6CE8D4C5" w14:textId="77777777">
        <w:tc>
          <w:tcPr>
            <w:tcW w:w="1080" w:type="dxa"/>
            <w:tcBorders>
              <w:top w:val="dotted" w:sz="4" w:space="0" w:color="auto"/>
              <w:left w:val="double" w:sz="6" w:space="0" w:color="auto"/>
              <w:bottom w:val="dotted" w:sz="4" w:space="0" w:color="auto"/>
            </w:tcBorders>
          </w:tcPr>
          <w:p w14:paraId="50499A1A"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32A9AB97"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32289905"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5A833480"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681EA9D"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71127A40" w14:textId="77777777" w:rsidR="00B1785F" w:rsidRPr="00203156" w:rsidRDefault="00B1785F" w:rsidP="002D48F5">
            <w:pPr>
              <w:spacing w:before="60" w:after="60"/>
              <w:jc w:val="center"/>
            </w:pPr>
          </w:p>
        </w:tc>
      </w:tr>
      <w:tr w:rsidR="00B1785F" w:rsidRPr="00203156" w14:paraId="4DAAB435" w14:textId="77777777">
        <w:tc>
          <w:tcPr>
            <w:tcW w:w="1080" w:type="dxa"/>
            <w:tcBorders>
              <w:left w:val="double" w:sz="6" w:space="0" w:color="auto"/>
            </w:tcBorders>
          </w:tcPr>
          <w:p w14:paraId="3B377C95" w14:textId="77777777" w:rsidR="00B1785F" w:rsidRPr="00203156" w:rsidRDefault="00B1785F" w:rsidP="002D48F5">
            <w:pPr>
              <w:spacing w:before="60" w:after="60"/>
              <w:jc w:val="left"/>
            </w:pPr>
          </w:p>
        </w:tc>
        <w:tc>
          <w:tcPr>
            <w:tcW w:w="4032" w:type="dxa"/>
            <w:tcBorders>
              <w:left w:val="dotted" w:sz="4" w:space="0" w:color="auto"/>
              <w:right w:val="dotted" w:sz="4" w:space="0" w:color="auto"/>
            </w:tcBorders>
          </w:tcPr>
          <w:p w14:paraId="5AB33313" w14:textId="77777777" w:rsidR="00B1785F" w:rsidRPr="00203156" w:rsidRDefault="00B1785F" w:rsidP="002D48F5">
            <w:pPr>
              <w:spacing w:before="60" w:after="60"/>
              <w:jc w:val="left"/>
            </w:pPr>
          </w:p>
        </w:tc>
        <w:tc>
          <w:tcPr>
            <w:tcW w:w="864" w:type="dxa"/>
            <w:tcBorders>
              <w:left w:val="nil"/>
            </w:tcBorders>
          </w:tcPr>
          <w:p w14:paraId="27BB3CAA" w14:textId="77777777" w:rsidR="00B1785F" w:rsidRPr="00203156" w:rsidRDefault="00B1785F" w:rsidP="002D48F5">
            <w:pPr>
              <w:spacing w:before="60" w:after="60"/>
              <w:jc w:val="left"/>
            </w:pPr>
          </w:p>
        </w:tc>
        <w:tc>
          <w:tcPr>
            <w:tcW w:w="1080" w:type="dxa"/>
            <w:tcBorders>
              <w:left w:val="dotted" w:sz="4" w:space="0" w:color="auto"/>
              <w:right w:val="dotted" w:sz="4" w:space="0" w:color="auto"/>
            </w:tcBorders>
          </w:tcPr>
          <w:p w14:paraId="55131AA7" w14:textId="77777777" w:rsidR="00B1785F" w:rsidRPr="00203156" w:rsidRDefault="00B1785F" w:rsidP="002D48F5">
            <w:pPr>
              <w:spacing w:before="60" w:after="60"/>
              <w:jc w:val="left"/>
            </w:pPr>
          </w:p>
        </w:tc>
        <w:tc>
          <w:tcPr>
            <w:tcW w:w="936" w:type="dxa"/>
            <w:tcBorders>
              <w:left w:val="nil"/>
              <w:right w:val="dotted" w:sz="4" w:space="0" w:color="auto"/>
            </w:tcBorders>
          </w:tcPr>
          <w:p w14:paraId="58F24ACA"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622C0438" w14:textId="77777777" w:rsidR="00B1785F" w:rsidRPr="00203156" w:rsidRDefault="00B1785F" w:rsidP="002D48F5">
            <w:pPr>
              <w:spacing w:before="60" w:after="60"/>
              <w:jc w:val="center"/>
            </w:pPr>
          </w:p>
        </w:tc>
      </w:tr>
      <w:tr w:rsidR="00B1785F" w:rsidRPr="00203156" w14:paraId="2EB76708" w14:textId="77777777">
        <w:tc>
          <w:tcPr>
            <w:tcW w:w="7992" w:type="dxa"/>
            <w:gridSpan w:val="5"/>
            <w:tcBorders>
              <w:top w:val="single" w:sz="6" w:space="0" w:color="auto"/>
              <w:left w:val="double" w:sz="6" w:space="0" w:color="auto"/>
              <w:bottom w:val="double" w:sz="6" w:space="0" w:color="auto"/>
            </w:tcBorders>
          </w:tcPr>
          <w:p w14:paraId="28D02342" w14:textId="77777777" w:rsidR="00B1785F" w:rsidRPr="00203156" w:rsidRDefault="00B1785F" w:rsidP="002D48F5">
            <w:pPr>
              <w:spacing w:before="60" w:after="60"/>
              <w:jc w:val="right"/>
            </w:pPr>
            <w:r w:rsidRPr="00203156">
              <w:t>Total for Bill No. 2</w:t>
            </w:r>
          </w:p>
          <w:p w14:paraId="53E551D3" w14:textId="77777777" w:rsidR="00B1785F" w:rsidRPr="00203156" w:rsidRDefault="00B1785F" w:rsidP="002D48F5">
            <w:pPr>
              <w:spacing w:before="60" w:after="60"/>
              <w:jc w:val="right"/>
            </w:pPr>
            <w:r w:rsidRPr="00203156">
              <w:t xml:space="preserve">(carried forward to Summary, p. </w:t>
            </w:r>
            <w:r w:rsidRPr="00203156">
              <w:rPr>
                <w:u w:val="single"/>
              </w:rPr>
              <w:tab/>
            </w:r>
            <w:r w:rsidRPr="00203156">
              <w:t>)</w:t>
            </w:r>
          </w:p>
        </w:tc>
        <w:tc>
          <w:tcPr>
            <w:tcW w:w="1008" w:type="dxa"/>
            <w:tcBorders>
              <w:top w:val="single" w:sz="6" w:space="0" w:color="auto"/>
              <w:bottom w:val="double" w:sz="6" w:space="0" w:color="auto"/>
              <w:right w:val="double" w:sz="6" w:space="0" w:color="auto"/>
            </w:tcBorders>
          </w:tcPr>
          <w:p w14:paraId="1F80E3FF" w14:textId="77777777" w:rsidR="00B1785F" w:rsidRPr="00203156" w:rsidRDefault="00B1785F" w:rsidP="002D48F5">
            <w:pPr>
              <w:spacing w:before="60" w:after="60"/>
              <w:jc w:val="left"/>
            </w:pPr>
            <w:r w:rsidRPr="00203156">
              <w:rPr>
                <w:u w:val="single"/>
              </w:rPr>
              <w:tab/>
            </w:r>
          </w:p>
        </w:tc>
      </w:tr>
    </w:tbl>
    <w:p w14:paraId="4CF87CFD" w14:textId="77777777" w:rsidR="00DF0F6E" w:rsidRPr="00203156" w:rsidRDefault="00DF0F6E" w:rsidP="002D48F5">
      <w:pPr>
        <w:spacing w:before="240" w:after="240"/>
      </w:pPr>
    </w:p>
    <w:p w14:paraId="73DFE301" w14:textId="77777777" w:rsidR="006D3587" w:rsidRDefault="00DF0F6E" w:rsidP="006D3587">
      <w:pPr>
        <w:pStyle w:val="SectionVHeading2"/>
        <w:spacing w:before="240" w:after="240"/>
      </w:pPr>
      <w:r w:rsidRPr="00203156">
        <w:br w:type="page"/>
      </w:r>
      <w:bookmarkStart w:id="570" w:name="_Toc494277660"/>
    </w:p>
    <w:p w14:paraId="6F14892F" w14:textId="77777777" w:rsidR="006D3587" w:rsidRDefault="006D3587" w:rsidP="006D3587">
      <w:pPr>
        <w:pStyle w:val="SectionVHeading2"/>
        <w:spacing w:before="240" w:after="240"/>
      </w:pPr>
    </w:p>
    <w:p w14:paraId="01DFB89A" w14:textId="77777777" w:rsidR="006D3587" w:rsidRPr="004E5422" w:rsidRDefault="006D3587" w:rsidP="006D3587">
      <w:pPr>
        <w:pStyle w:val="SectionVHeading2"/>
        <w:spacing w:before="240" w:after="240"/>
      </w:pPr>
      <w:r w:rsidRPr="004E5422">
        <w:rPr>
          <w:color w:val="000000" w:themeColor="text1"/>
          <w:lang w:val="en-US"/>
        </w:rPr>
        <w:t>Summary of Specified Provisional Sums</w:t>
      </w:r>
      <w:bookmarkEnd w:id="570"/>
    </w:p>
    <w:tbl>
      <w:tblPr>
        <w:tblW w:w="0" w:type="auto"/>
        <w:tblInd w:w="120" w:type="dxa"/>
        <w:tblLayout w:type="fixed"/>
        <w:tblLook w:val="0000" w:firstRow="0" w:lastRow="0" w:firstColumn="0" w:lastColumn="0" w:noHBand="0" w:noVBand="0"/>
      </w:tblPr>
      <w:tblGrid>
        <w:gridCol w:w="1080"/>
        <w:gridCol w:w="1080"/>
        <w:gridCol w:w="5400"/>
        <w:gridCol w:w="1440"/>
      </w:tblGrid>
      <w:tr w:rsidR="006D3587" w:rsidRPr="004E5422" w14:paraId="62E391FE" w14:textId="77777777" w:rsidTr="00163196">
        <w:tc>
          <w:tcPr>
            <w:tcW w:w="1080" w:type="dxa"/>
            <w:tcBorders>
              <w:top w:val="double" w:sz="6" w:space="0" w:color="auto"/>
              <w:left w:val="double" w:sz="6" w:space="0" w:color="auto"/>
            </w:tcBorders>
          </w:tcPr>
          <w:p w14:paraId="7EB9AE67" w14:textId="77777777" w:rsidR="006D3587" w:rsidRPr="004E5422" w:rsidRDefault="006D3587" w:rsidP="00163196">
            <w:pPr>
              <w:jc w:val="center"/>
              <w:rPr>
                <w:i/>
                <w:color w:val="000000" w:themeColor="text1"/>
              </w:rPr>
            </w:pPr>
            <w:r w:rsidRPr="004E5422">
              <w:rPr>
                <w:i/>
                <w:color w:val="000000" w:themeColor="text1"/>
              </w:rPr>
              <w:t>Bill no.</w:t>
            </w:r>
          </w:p>
        </w:tc>
        <w:tc>
          <w:tcPr>
            <w:tcW w:w="1080" w:type="dxa"/>
            <w:tcBorders>
              <w:top w:val="double" w:sz="6" w:space="0" w:color="auto"/>
              <w:left w:val="single" w:sz="4" w:space="0" w:color="auto"/>
              <w:bottom w:val="single" w:sz="6" w:space="0" w:color="auto"/>
            </w:tcBorders>
          </w:tcPr>
          <w:p w14:paraId="3464AA0B" w14:textId="77777777" w:rsidR="006D3587" w:rsidRPr="004E5422" w:rsidRDefault="006D3587" w:rsidP="00163196">
            <w:pPr>
              <w:jc w:val="center"/>
              <w:rPr>
                <w:i/>
                <w:color w:val="000000" w:themeColor="text1"/>
              </w:rPr>
            </w:pPr>
            <w:r w:rsidRPr="004E5422">
              <w:rPr>
                <w:i/>
                <w:color w:val="000000" w:themeColor="text1"/>
              </w:rPr>
              <w:t>Item no.</w:t>
            </w:r>
          </w:p>
        </w:tc>
        <w:tc>
          <w:tcPr>
            <w:tcW w:w="5400" w:type="dxa"/>
            <w:tcBorders>
              <w:top w:val="double" w:sz="6" w:space="0" w:color="auto"/>
              <w:left w:val="single" w:sz="4" w:space="0" w:color="auto"/>
              <w:bottom w:val="single" w:sz="6" w:space="0" w:color="auto"/>
            </w:tcBorders>
          </w:tcPr>
          <w:p w14:paraId="14DC45E2" w14:textId="77777777" w:rsidR="006D3587" w:rsidRPr="004E5422" w:rsidRDefault="006D3587" w:rsidP="00163196">
            <w:pPr>
              <w:jc w:val="center"/>
              <w:rPr>
                <w:i/>
                <w:color w:val="000000" w:themeColor="text1"/>
              </w:rPr>
            </w:pPr>
            <w:r w:rsidRPr="004E5422">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6171B96E" w14:textId="77777777" w:rsidR="006D3587" w:rsidRPr="004E5422" w:rsidRDefault="006D3587" w:rsidP="00163196">
            <w:pPr>
              <w:jc w:val="center"/>
              <w:rPr>
                <w:i/>
                <w:color w:val="000000" w:themeColor="text1"/>
              </w:rPr>
            </w:pPr>
            <w:r w:rsidRPr="004E5422">
              <w:rPr>
                <w:i/>
                <w:color w:val="000000" w:themeColor="text1"/>
              </w:rPr>
              <w:t>Amount</w:t>
            </w:r>
          </w:p>
        </w:tc>
      </w:tr>
      <w:tr w:rsidR="006D3587" w:rsidRPr="004E5422" w14:paraId="0EA117D0" w14:textId="77777777" w:rsidTr="00163196">
        <w:tc>
          <w:tcPr>
            <w:tcW w:w="1080" w:type="dxa"/>
            <w:tcBorders>
              <w:top w:val="single" w:sz="6" w:space="0" w:color="auto"/>
              <w:left w:val="double" w:sz="6" w:space="0" w:color="auto"/>
            </w:tcBorders>
          </w:tcPr>
          <w:p w14:paraId="4F649FBB" w14:textId="77777777" w:rsidR="006D3587" w:rsidRPr="004E5422" w:rsidRDefault="006D3587" w:rsidP="00163196">
            <w:pPr>
              <w:jc w:val="center"/>
              <w:rPr>
                <w:color w:val="000000" w:themeColor="text1"/>
              </w:rPr>
            </w:pPr>
            <w:r w:rsidRPr="004E5422">
              <w:rPr>
                <w:color w:val="000000" w:themeColor="text1"/>
              </w:rPr>
              <w:t>1</w:t>
            </w:r>
          </w:p>
        </w:tc>
        <w:tc>
          <w:tcPr>
            <w:tcW w:w="1080" w:type="dxa"/>
            <w:tcBorders>
              <w:left w:val="dotted" w:sz="4" w:space="0" w:color="auto"/>
              <w:bottom w:val="dotted" w:sz="4" w:space="0" w:color="auto"/>
              <w:right w:val="dotted" w:sz="4" w:space="0" w:color="auto"/>
            </w:tcBorders>
          </w:tcPr>
          <w:p w14:paraId="62509655" w14:textId="77777777" w:rsidR="006D3587" w:rsidRPr="004E5422" w:rsidRDefault="006D3587" w:rsidP="00163196">
            <w:pPr>
              <w:rPr>
                <w:color w:val="000000" w:themeColor="text1"/>
              </w:rPr>
            </w:pPr>
          </w:p>
        </w:tc>
        <w:tc>
          <w:tcPr>
            <w:tcW w:w="5400" w:type="dxa"/>
            <w:tcBorders>
              <w:left w:val="nil"/>
              <w:bottom w:val="dotted" w:sz="4" w:space="0" w:color="auto"/>
              <w:right w:val="dotted" w:sz="4" w:space="0" w:color="auto"/>
            </w:tcBorders>
          </w:tcPr>
          <w:p w14:paraId="48A42D12" w14:textId="77777777" w:rsidR="006D3587" w:rsidRPr="004E5422" w:rsidRDefault="006D3587" w:rsidP="00163196">
            <w:pPr>
              <w:rPr>
                <w:color w:val="000000" w:themeColor="text1"/>
              </w:rPr>
            </w:pPr>
          </w:p>
        </w:tc>
        <w:tc>
          <w:tcPr>
            <w:tcW w:w="1440" w:type="dxa"/>
            <w:tcBorders>
              <w:left w:val="nil"/>
              <w:right w:val="double" w:sz="6" w:space="0" w:color="auto"/>
            </w:tcBorders>
          </w:tcPr>
          <w:p w14:paraId="5D61DE7C" w14:textId="77777777" w:rsidR="006D3587" w:rsidRPr="004E5422" w:rsidRDefault="006D3587" w:rsidP="00163196">
            <w:pPr>
              <w:tabs>
                <w:tab w:val="decimal" w:pos="1050"/>
              </w:tabs>
              <w:rPr>
                <w:color w:val="000000" w:themeColor="text1"/>
              </w:rPr>
            </w:pPr>
          </w:p>
        </w:tc>
      </w:tr>
      <w:tr w:rsidR="006D3587" w:rsidRPr="004E5422" w14:paraId="10B13083" w14:textId="77777777" w:rsidTr="00163196">
        <w:tc>
          <w:tcPr>
            <w:tcW w:w="1080" w:type="dxa"/>
            <w:tcBorders>
              <w:top w:val="dotted" w:sz="4" w:space="0" w:color="auto"/>
              <w:left w:val="double" w:sz="6" w:space="0" w:color="auto"/>
              <w:bottom w:val="dotted" w:sz="4" w:space="0" w:color="auto"/>
            </w:tcBorders>
          </w:tcPr>
          <w:p w14:paraId="551B3518"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FD0ABD8"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35D33F1"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399E806A" w14:textId="77777777" w:rsidR="006D3587" w:rsidRPr="004E5422" w:rsidRDefault="006D3587" w:rsidP="00163196">
            <w:pPr>
              <w:tabs>
                <w:tab w:val="decimal" w:pos="1050"/>
              </w:tabs>
              <w:rPr>
                <w:color w:val="000000" w:themeColor="text1"/>
              </w:rPr>
            </w:pPr>
          </w:p>
        </w:tc>
      </w:tr>
      <w:tr w:rsidR="006D3587" w:rsidRPr="004E5422" w14:paraId="566C2DF1" w14:textId="77777777" w:rsidTr="00163196">
        <w:tc>
          <w:tcPr>
            <w:tcW w:w="1080" w:type="dxa"/>
            <w:tcBorders>
              <w:left w:val="double" w:sz="6" w:space="0" w:color="auto"/>
            </w:tcBorders>
          </w:tcPr>
          <w:p w14:paraId="789EC86F"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E7C4906"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010A7161" w14:textId="77777777" w:rsidR="006D3587" w:rsidRPr="004E5422" w:rsidRDefault="006D3587" w:rsidP="00163196">
            <w:pPr>
              <w:rPr>
                <w:color w:val="000000" w:themeColor="text1"/>
              </w:rPr>
            </w:pPr>
          </w:p>
        </w:tc>
        <w:tc>
          <w:tcPr>
            <w:tcW w:w="1440" w:type="dxa"/>
            <w:tcBorders>
              <w:left w:val="nil"/>
              <w:right w:val="double" w:sz="6" w:space="0" w:color="auto"/>
            </w:tcBorders>
          </w:tcPr>
          <w:p w14:paraId="08AC5602" w14:textId="77777777" w:rsidR="006D3587" w:rsidRPr="004E5422" w:rsidRDefault="006D3587" w:rsidP="00163196">
            <w:pPr>
              <w:tabs>
                <w:tab w:val="decimal" w:pos="1050"/>
              </w:tabs>
              <w:rPr>
                <w:color w:val="000000" w:themeColor="text1"/>
              </w:rPr>
            </w:pPr>
          </w:p>
        </w:tc>
      </w:tr>
      <w:tr w:rsidR="006D3587" w:rsidRPr="004E5422" w14:paraId="35004FB1" w14:textId="77777777" w:rsidTr="00163196">
        <w:tc>
          <w:tcPr>
            <w:tcW w:w="1080" w:type="dxa"/>
            <w:tcBorders>
              <w:top w:val="dotted" w:sz="4" w:space="0" w:color="auto"/>
              <w:left w:val="double" w:sz="6" w:space="0" w:color="auto"/>
              <w:bottom w:val="dotted" w:sz="4" w:space="0" w:color="auto"/>
            </w:tcBorders>
          </w:tcPr>
          <w:p w14:paraId="0F2B6A22" w14:textId="77777777" w:rsidR="006D3587" w:rsidRPr="004E5422" w:rsidRDefault="006D3587" w:rsidP="00163196">
            <w:pPr>
              <w:jc w:val="center"/>
              <w:rPr>
                <w:color w:val="000000" w:themeColor="text1"/>
              </w:rPr>
            </w:pPr>
            <w:r w:rsidRPr="004E5422">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0F93419E"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1F4904C5"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4F48C026" w14:textId="77777777" w:rsidR="006D3587" w:rsidRPr="004E5422" w:rsidRDefault="006D3587" w:rsidP="00163196">
            <w:pPr>
              <w:tabs>
                <w:tab w:val="decimal" w:pos="1050"/>
              </w:tabs>
              <w:rPr>
                <w:color w:val="000000" w:themeColor="text1"/>
              </w:rPr>
            </w:pPr>
          </w:p>
        </w:tc>
      </w:tr>
      <w:tr w:rsidR="006D3587" w:rsidRPr="004E5422" w14:paraId="3AE745B5" w14:textId="77777777" w:rsidTr="00163196">
        <w:tc>
          <w:tcPr>
            <w:tcW w:w="1080" w:type="dxa"/>
            <w:tcBorders>
              <w:left w:val="double" w:sz="6" w:space="0" w:color="auto"/>
            </w:tcBorders>
          </w:tcPr>
          <w:p w14:paraId="67FE03A1"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6DE1886"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615F88C5" w14:textId="77777777" w:rsidR="006D3587" w:rsidRPr="004E5422" w:rsidRDefault="006D3587" w:rsidP="00163196">
            <w:pPr>
              <w:rPr>
                <w:color w:val="000000" w:themeColor="text1"/>
              </w:rPr>
            </w:pPr>
          </w:p>
        </w:tc>
        <w:tc>
          <w:tcPr>
            <w:tcW w:w="1440" w:type="dxa"/>
            <w:tcBorders>
              <w:left w:val="nil"/>
              <w:right w:val="double" w:sz="6" w:space="0" w:color="auto"/>
            </w:tcBorders>
          </w:tcPr>
          <w:p w14:paraId="290EE155" w14:textId="77777777" w:rsidR="006D3587" w:rsidRPr="004E5422" w:rsidRDefault="006D3587" w:rsidP="00163196">
            <w:pPr>
              <w:tabs>
                <w:tab w:val="decimal" w:pos="1050"/>
              </w:tabs>
              <w:rPr>
                <w:color w:val="000000" w:themeColor="text1"/>
              </w:rPr>
            </w:pPr>
          </w:p>
        </w:tc>
      </w:tr>
      <w:tr w:rsidR="006D3587" w:rsidRPr="004E5422" w14:paraId="035CB6D9" w14:textId="77777777" w:rsidTr="00163196">
        <w:tc>
          <w:tcPr>
            <w:tcW w:w="1080" w:type="dxa"/>
            <w:tcBorders>
              <w:top w:val="dotted" w:sz="4" w:space="0" w:color="auto"/>
              <w:left w:val="double" w:sz="6" w:space="0" w:color="auto"/>
              <w:bottom w:val="dotted" w:sz="4" w:space="0" w:color="auto"/>
            </w:tcBorders>
          </w:tcPr>
          <w:p w14:paraId="556A03B3"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F1CC6C9"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6E030846"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05615DEB" w14:textId="77777777" w:rsidR="006D3587" w:rsidRPr="004E5422" w:rsidRDefault="006D3587" w:rsidP="00163196">
            <w:pPr>
              <w:tabs>
                <w:tab w:val="decimal" w:pos="1050"/>
              </w:tabs>
              <w:rPr>
                <w:color w:val="000000" w:themeColor="text1"/>
              </w:rPr>
            </w:pPr>
          </w:p>
        </w:tc>
      </w:tr>
      <w:tr w:rsidR="006D3587" w:rsidRPr="004E5422" w14:paraId="34BA4528" w14:textId="77777777" w:rsidTr="00163196">
        <w:tc>
          <w:tcPr>
            <w:tcW w:w="1080" w:type="dxa"/>
            <w:tcBorders>
              <w:left w:val="double" w:sz="6" w:space="0" w:color="auto"/>
            </w:tcBorders>
          </w:tcPr>
          <w:p w14:paraId="16DF5855" w14:textId="77777777" w:rsidR="006D3587" w:rsidRPr="004E5422" w:rsidRDefault="006D3587" w:rsidP="00163196">
            <w:pPr>
              <w:jc w:val="center"/>
              <w:rPr>
                <w:color w:val="000000" w:themeColor="text1"/>
              </w:rPr>
            </w:pPr>
            <w:r w:rsidRPr="004E5422">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114C82E2"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F45CEF3" w14:textId="77777777" w:rsidR="006D3587" w:rsidRPr="004E5422" w:rsidRDefault="006D3587" w:rsidP="00163196">
            <w:pPr>
              <w:rPr>
                <w:color w:val="000000" w:themeColor="text1"/>
              </w:rPr>
            </w:pPr>
          </w:p>
        </w:tc>
        <w:tc>
          <w:tcPr>
            <w:tcW w:w="1440" w:type="dxa"/>
            <w:tcBorders>
              <w:left w:val="nil"/>
              <w:right w:val="double" w:sz="6" w:space="0" w:color="auto"/>
            </w:tcBorders>
          </w:tcPr>
          <w:p w14:paraId="7421189D" w14:textId="77777777" w:rsidR="006D3587" w:rsidRPr="004E5422" w:rsidRDefault="006D3587" w:rsidP="00163196">
            <w:pPr>
              <w:tabs>
                <w:tab w:val="decimal" w:pos="1050"/>
              </w:tabs>
              <w:rPr>
                <w:color w:val="000000" w:themeColor="text1"/>
              </w:rPr>
            </w:pPr>
          </w:p>
        </w:tc>
      </w:tr>
      <w:tr w:rsidR="006D3587" w:rsidRPr="004E5422" w14:paraId="517FA0D3" w14:textId="77777777" w:rsidTr="00163196">
        <w:tc>
          <w:tcPr>
            <w:tcW w:w="1080" w:type="dxa"/>
            <w:tcBorders>
              <w:top w:val="dotted" w:sz="4" w:space="0" w:color="auto"/>
              <w:left w:val="double" w:sz="6" w:space="0" w:color="auto"/>
              <w:bottom w:val="dotted" w:sz="4" w:space="0" w:color="auto"/>
            </w:tcBorders>
          </w:tcPr>
          <w:p w14:paraId="68FBEEC3"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403A9E0"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B98B398"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6C2E910D" w14:textId="77777777" w:rsidR="006D3587" w:rsidRPr="004E5422" w:rsidRDefault="006D3587" w:rsidP="00163196">
            <w:pPr>
              <w:tabs>
                <w:tab w:val="decimal" w:pos="1050"/>
              </w:tabs>
              <w:rPr>
                <w:color w:val="000000" w:themeColor="text1"/>
              </w:rPr>
            </w:pPr>
          </w:p>
        </w:tc>
      </w:tr>
      <w:tr w:rsidR="006D3587" w:rsidRPr="004E5422" w14:paraId="557709A9" w14:textId="77777777" w:rsidTr="00163196">
        <w:tc>
          <w:tcPr>
            <w:tcW w:w="1080" w:type="dxa"/>
            <w:tcBorders>
              <w:left w:val="double" w:sz="6" w:space="0" w:color="auto"/>
            </w:tcBorders>
          </w:tcPr>
          <w:p w14:paraId="2849974B"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A3DED84"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24CDAF8E" w14:textId="77777777" w:rsidR="006D3587" w:rsidRPr="004E5422" w:rsidRDefault="006D3587" w:rsidP="00163196">
            <w:pPr>
              <w:rPr>
                <w:color w:val="000000" w:themeColor="text1"/>
              </w:rPr>
            </w:pPr>
          </w:p>
        </w:tc>
        <w:tc>
          <w:tcPr>
            <w:tcW w:w="1440" w:type="dxa"/>
            <w:tcBorders>
              <w:left w:val="nil"/>
              <w:right w:val="double" w:sz="6" w:space="0" w:color="auto"/>
            </w:tcBorders>
          </w:tcPr>
          <w:p w14:paraId="01D4A2D2" w14:textId="77777777" w:rsidR="006D3587" w:rsidRPr="004E5422" w:rsidRDefault="006D3587" w:rsidP="00163196">
            <w:pPr>
              <w:tabs>
                <w:tab w:val="decimal" w:pos="1050"/>
              </w:tabs>
              <w:rPr>
                <w:color w:val="000000" w:themeColor="text1"/>
              </w:rPr>
            </w:pPr>
          </w:p>
        </w:tc>
      </w:tr>
      <w:tr w:rsidR="006D3587" w:rsidRPr="004E5422" w14:paraId="3D4A00D8" w14:textId="77777777" w:rsidTr="00163196">
        <w:tc>
          <w:tcPr>
            <w:tcW w:w="1080" w:type="dxa"/>
            <w:tcBorders>
              <w:top w:val="dotted" w:sz="4" w:space="0" w:color="auto"/>
              <w:left w:val="double" w:sz="6" w:space="0" w:color="auto"/>
              <w:bottom w:val="dotted" w:sz="4" w:space="0" w:color="auto"/>
            </w:tcBorders>
          </w:tcPr>
          <w:p w14:paraId="52BA7B27" w14:textId="77777777" w:rsidR="006D3587" w:rsidRPr="004E5422" w:rsidRDefault="006D3587" w:rsidP="00163196">
            <w:pPr>
              <w:jc w:val="center"/>
              <w:rPr>
                <w:color w:val="000000" w:themeColor="text1"/>
              </w:rPr>
            </w:pPr>
            <w:r w:rsidRPr="004E5422">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57136115"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1D803B46"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5B6E9B55" w14:textId="77777777" w:rsidR="006D3587" w:rsidRPr="004E5422" w:rsidRDefault="006D3587" w:rsidP="00163196">
            <w:pPr>
              <w:tabs>
                <w:tab w:val="decimal" w:pos="1050"/>
              </w:tabs>
              <w:rPr>
                <w:color w:val="000000" w:themeColor="text1"/>
              </w:rPr>
            </w:pPr>
          </w:p>
        </w:tc>
      </w:tr>
      <w:tr w:rsidR="006D3587" w:rsidRPr="004E5422" w14:paraId="1B291C39" w14:textId="77777777" w:rsidTr="00163196">
        <w:trPr>
          <w:trHeight w:val="413"/>
        </w:trPr>
        <w:tc>
          <w:tcPr>
            <w:tcW w:w="1080" w:type="dxa"/>
            <w:tcBorders>
              <w:left w:val="double" w:sz="6" w:space="0" w:color="auto"/>
            </w:tcBorders>
          </w:tcPr>
          <w:p w14:paraId="5B0F26B3"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F4C7EC3"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64A7E198" w14:textId="77777777" w:rsidR="006D3587" w:rsidRPr="005F4FCC" w:rsidRDefault="006D3587" w:rsidP="00163196">
            <w:pPr>
              <w:rPr>
                <w:color w:val="000000" w:themeColor="text1"/>
              </w:rPr>
            </w:pPr>
          </w:p>
        </w:tc>
        <w:tc>
          <w:tcPr>
            <w:tcW w:w="1440" w:type="dxa"/>
            <w:tcBorders>
              <w:left w:val="nil"/>
              <w:right w:val="double" w:sz="6" w:space="0" w:color="auto"/>
            </w:tcBorders>
          </w:tcPr>
          <w:p w14:paraId="17866DA5" w14:textId="77777777" w:rsidR="006D3587" w:rsidRPr="004E5422" w:rsidRDefault="006D3587" w:rsidP="00163196">
            <w:pPr>
              <w:tabs>
                <w:tab w:val="decimal" w:pos="1050"/>
              </w:tabs>
              <w:rPr>
                <w:color w:val="000000" w:themeColor="text1"/>
              </w:rPr>
            </w:pPr>
          </w:p>
        </w:tc>
      </w:tr>
      <w:tr w:rsidR="006D3587" w:rsidRPr="004E5422" w14:paraId="770587FC" w14:textId="77777777" w:rsidTr="00163196">
        <w:tc>
          <w:tcPr>
            <w:tcW w:w="1080" w:type="dxa"/>
            <w:tcBorders>
              <w:top w:val="dotted" w:sz="4" w:space="0" w:color="auto"/>
              <w:left w:val="double" w:sz="6" w:space="0" w:color="auto"/>
              <w:bottom w:val="dotted" w:sz="4" w:space="0" w:color="auto"/>
            </w:tcBorders>
          </w:tcPr>
          <w:p w14:paraId="132C82EA"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DA6F412"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78EE1EB1" w14:textId="0383BDE8" w:rsidR="006D3587" w:rsidRPr="005F4FCC" w:rsidRDefault="006D3587" w:rsidP="00163196">
            <w:pPr>
              <w:rPr>
                <w:color w:val="000000" w:themeColor="text1"/>
              </w:rPr>
            </w:pPr>
            <w:r>
              <w:rPr>
                <w:iCs/>
                <w:color w:val="000000" w:themeColor="text1"/>
                <w:u w:val="single"/>
              </w:rPr>
              <w:t>[</w:t>
            </w:r>
            <w:r w:rsidRPr="003D5226">
              <w:rPr>
                <w:i/>
                <w:color w:val="000000" w:themeColor="text1"/>
              </w:rPr>
              <w:t>To be entered by the Employer</w:t>
            </w:r>
            <w:r>
              <w:rPr>
                <w:i/>
                <w:color w:val="000000" w:themeColor="text1"/>
              </w:rPr>
              <w:t>;</w:t>
            </w:r>
            <w:r w:rsidR="00075C48">
              <w:rPr>
                <w:i/>
                <w:color w:val="000000" w:themeColor="text1"/>
              </w:rPr>
              <w:t xml:space="preserve"> </w:t>
            </w:r>
            <w:r w:rsidRPr="00A4626E">
              <w:rPr>
                <w:i/>
                <w:iCs/>
                <w:color w:val="000000" w:themeColor="text1"/>
              </w:rPr>
              <w:t>Delete if not applicable:]</w:t>
            </w:r>
            <w:r w:rsidRPr="00CC0F9D">
              <w:rPr>
                <w:iCs/>
                <w:color w:val="000000" w:themeColor="text1"/>
              </w:rPr>
              <w:t xml:space="preserve"> </w:t>
            </w:r>
            <w:r>
              <w:rPr>
                <w:iCs/>
                <w:color w:val="000000" w:themeColor="text1"/>
              </w:rPr>
              <w:t>P</w:t>
            </w:r>
            <w:r w:rsidRPr="00CC0F9D">
              <w:rPr>
                <w:iCs/>
                <w:color w:val="000000" w:themeColor="text1"/>
              </w:rPr>
              <w:t>rovisional sums for</w:t>
            </w:r>
            <w:r w:rsidRPr="005F4FCC">
              <w:rPr>
                <w:iCs/>
                <w:color w:val="000000" w:themeColor="text1"/>
              </w:rPr>
              <w:t xml:space="preserve"> additional ES outcomes</w:t>
            </w:r>
            <w:r>
              <w:rPr>
                <w:iCs/>
                <w:color w:val="000000" w:themeColor="text1"/>
              </w:rPr>
              <w:t xml:space="preserve">. </w:t>
            </w:r>
          </w:p>
        </w:tc>
        <w:tc>
          <w:tcPr>
            <w:tcW w:w="1440" w:type="dxa"/>
            <w:tcBorders>
              <w:top w:val="dotted" w:sz="4" w:space="0" w:color="auto"/>
              <w:left w:val="nil"/>
              <w:bottom w:val="dotted" w:sz="4" w:space="0" w:color="auto"/>
              <w:right w:val="double" w:sz="6" w:space="0" w:color="auto"/>
            </w:tcBorders>
          </w:tcPr>
          <w:p w14:paraId="621C696E" w14:textId="77777777" w:rsidR="006D3587" w:rsidRPr="004E5422" w:rsidRDefault="006D3587" w:rsidP="00163196">
            <w:pPr>
              <w:tabs>
                <w:tab w:val="decimal" w:pos="1050"/>
              </w:tabs>
              <w:rPr>
                <w:color w:val="000000" w:themeColor="text1"/>
              </w:rPr>
            </w:pPr>
          </w:p>
        </w:tc>
      </w:tr>
      <w:tr w:rsidR="006D3587" w:rsidRPr="004E5422" w14:paraId="64D9D0BA" w14:textId="77777777" w:rsidTr="00163196">
        <w:tc>
          <w:tcPr>
            <w:tcW w:w="1080" w:type="dxa"/>
            <w:tcBorders>
              <w:left w:val="double" w:sz="6" w:space="0" w:color="auto"/>
            </w:tcBorders>
          </w:tcPr>
          <w:p w14:paraId="2A3EC563"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45271DBD"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08ACAD09" w14:textId="6D53F35B" w:rsidR="006D3587" w:rsidRPr="005F4FCC" w:rsidRDefault="006D3587" w:rsidP="00163196">
            <w:pPr>
              <w:rPr>
                <w:color w:val="000000" w:themeColor="text1"/>
              </w:rPr>
            </w:pPr>
          </w:p>
        </w:tc>
        <w:tc>
          <w:tcPr>
            <w:tcW w:w="1440" w:type="dxa"/>
            <w:tcBorders>
              <w:left w:val="nil"/>
              <w:right w:val="double" w:sz="6" w:space="0" w:color="auto"/>
            </w:tcBorders>
          </w:tcPr>
          <w:p w14:paraId="6376EFC9" w14:textId="77777777" w:rsidR="006D3587" w:rsidRPr="004E5422" w:rsidRDefault="006D3587" w:rsidP="00163196">
            <w:pPr>
              <w:tabs>
                <w:tab w:val="decimal" w:pos="1050"/>
              </w:tabs>
              <w:rPr>
                <w:color w:val="000000" w:themeColor="text1"/>
              </w:rPr>
            </w:pPr>
          </w:p>
        </w:tc>
      </w:tr>
      <w:tr w:rsidR="006D3587" w:rsidRPr="004E5422" w14:paraId="7A323C98" w14:textId="77777777" w:rsidTr="00163196">
        <w:tc>
          <w:tcPr>
            <w:tcW w:w="1080" w:type="dxa"/>
            <w:tcBorders>
              <w:top w:val="dotted" w:sz="4" w:space="0" w:color="auto"/>
              <w:left w:val="double" w:sz="6" w:space="0" w:color="auto"/>
              <w:bottom w:val="dotted" w:sz="4" w:space="0" w:color="auto"/>
            </w:tcBorders>
          </w:tcPr>
          <w:p w14:paraId="13296031" w14:textId="77777777" w:rsidR="006D3587" w:rsidRPr="004E5422" w:rsidRDefault="006D3587" w:rsidP="00163196">
            <w:pPr>
              <w:jc w:val="center"/>
              <w:rPr>
                <w:color w:val="000000" w:themeColor="text1"/>
              </w:rPr>
            </w:pPr>
            <w:r w:rsidRPr="004E5422">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355BEB81"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22667414"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4F7FF04B" w14:textId="77777777" w:rsidR="006D3587" w:rsidRPr="004E5422" w:rsidRDefault="006D3587" w:rsidP="00163196">
            <w:pPr>
              <w:tabs>
                <w:tab w:val="decimal" w:pos="1050"/>
              </w:tabs>
              <w:rPr>
                <w:color w:val="000000" w:themeColor="text1"/>
              </w:rPr>
            </w:pPr>
          </w:p>
        </w:tc>
      </w:tr>
      <w:tr w:rsidR="006D3587" w:rsidRPr="004E5422" w14:paraId="2E025FC5" w14:textId="77777777" w:rsidTr="00163196">
        <w:tc>
          <w:tcPr>
            <w:tcW w:w="1080" w:type="dxa"/>
            <w:tcBorders>
              <w:left w:val="double" w:sz="6" w:space="0" w:color="auto"/>
              <w:bottom w:val="single" w:sz="6" w:space="0" w:color="auto"/>
            </w:tcBorders>
          </w:tcPr>
          <w:p w14:paraId="744B7AC4"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14:paraId="0EB1B29C" w14:textId="77777777" w:rsidR="006D3587" w:rsidRPr="004E5422" w:rsidRDefault="006D3587" w:rsidP="00163196">
            <w:pPr>
              <w:rPr>
                <w:color w:val="000000" w:themeColor="text1"/>
              </w:rPr>
            </w:pPr>
          </w:p>
        </w:tc>
        <w:tc>
          <w:tcPr>
            <w:tcW w:w="5400" w:type="dxa"/>
            <w:tcBorders>
              <w:top w:val="dotted" w:sz="4" w:space="0" w:color="auto"/>
              <w:left w:val="nil"/>
              <w:bottom w:val="single" w:sz="6" w:space="0" w:color="auto"/>
              <w:right w:val="dotted" w:sz="4" w:space="0" w:color="auto"/>
            </w:tcBorders>
          </w:tcPr>
          <w:p w14:paraId="521DB275" w14:textId="77777777" w:rsidR="006D3587" w:rsidRPr="004E5422" w:rsidRDefault="006D3587" w:rsidP="00163196">
            <w:pPr>
              <w:rPr>
                <w:color w:val="000000" w:themeColor="text1"/>
              </w:rPr>
            </w:pPr>
          </w:p>
        </w:tc>
        <w:tc>
          <w:tcPr>
            <w:tcW w:w="1440" w:type="dxa"/>
            <w:tcBorders>
              <w:left w:val="nil"/>
              <w:bottom w:val="single" w:sz="6" w:space="0" w:color="auto"/>
              <w:right w:val="double" w:sz="6" w:space="0" w:color="auto"/>
            </w:tcBorders>
          </w:tcPr>
          <w:p w14:paraId="58541DA6" w14:textId="77777777" w:rsidR="006D3587" w:rsidRPr="004E5422" w:rsidRDefault="006D3587" w:rsidP="00163196">
            <w:pPr>
              <w:tabs>
                <w:tab w:val="decimal" w:pos="1050"/>
              </w:tabs>
              <w:rPr>
                <w:color w:val="000000" w:themeColor="text1"/>
              </w:rPr>
            </w:pPr>
          </w:p>
        </w:tc>
      </w:tr>
      <w:tr w:rsidR="006D3587" w:rsidRPr="004E5422" w14:paraId="6C526202" w14:textId="77777777" w:rsidTr="00163196">
        <w:tc>
          <w:tcPr>
            <w:tcW w:w="7560" w:type="dxa"/>
            <w:gridSpan w:val="3"/>
            <w:tcBorders>
              <w:top w:val="single" w:sz="6" w:space="0" w:color="auto"/>
              <w:left w:val="double" w:sz="6" w:space="0" w:color="auto"/>
              <w:bottom w:val="double" w:sz="6" w:space="0" w:color="auto"/>
            </w:tcBorders>
          </w:tcPr>
          <w:p w14:paraId="2C20C2B6" w14:textId="77777777" w:rsidR="006D3587" w:rsidRPr="004E5422" w:rsidRDefault="006D3587" w:rsidP="00163196">
            <w:pPr>
              <w:jc w:val="right"/>
              <w:rPr>
                <w:color w:val="000000" w:themeColor="text1"/>
              </w:rPr>
            </w:pPr>
            <w:r w:rsidRPr="004E5422">
              <w:rPr>
                <w:color w:val="000000" w:themeColor="text1"/>
              </w:rPr>
              <w:t>Total for Specified Provisional Sums</w:t>
            </w:r>
          </w:p>
          <w:p w14:paraId="7FDA9828" w14:textId="77777777" w:rsidR="006D3587" w:rsidRPr="004E5422" w:rsidRDefault="006D3587" w:rsidP="00163196">
            <w:pPr>
              <w:tabs>
                <w:tab w:val="left" w:pos="4560"/>
              </w:tabs>
              <w:jc w:val="right"/>
              <w:rPr>
                <w:color w:val="000000" w:themeColor="text1"/>
              </w:rPr>
            </w:pPr>
            <w:r w:rsidRPr="004E5422">
              <w:rPr>
                <w:color w:val="000000" w:themeColor="text1"/>
              </w:rPr>
              <w:t xml:space="preserve">(carried forward to Grand Summary (B), p. </w:t>
            </w:r>
            <w:r w:rsidRPr="004E5422">
              <w:rPr>
                <w:color w:val="000000" w:themeColor="text1"/>
                <w:u w:val="single"/>
              </w:rPr>
              <w:tab/>
            </w:r>
            <w:r w:rsidRPr="004E5422">
              <w:rPr>
                <w:color w:val="000000" w:themeColor="text1"/>
              </w:rPr>
              <w:t xml:space="preserve"> )</w:t>
            </w:r>
          </w:p>
        </w:tc>
        <w:tc>
          <w:tcPr>
            <w:tcW w:w="1440" w:type="dxa"/>
            <w:tcBorders>
              <w:top w:val="single" w:sz="6" w:space="0" w:color="auto"/>
              <w:bottom w:val="double" w:sz="6" w:space="0" w:color="auto"/>
              <w:right w:val="double" w:sz="6" w:space="0" w:color="auto"/>
            </w:tcBorders>
          </w:tcPr>
          <w:p w14:paraId="000C20C9" w14:textId="77777777" w:rsidR="006D3587" w:rsidRPr="004E5422" w:rsidRDefault="006D3587" w:rsidP="00163196">
            <w:pPr>
              <w:tabs>
                <w:tab w:val="decimal" w:pos="1062"/>
              </w:tabs>
              <w:rPr>
                <w:color w:val="000000" w:themeColor="text1"/>
              </w:rPr>
            </w:pPr>
            <w:r>
              <w:rPr>
                <w:color w:val="000000" w:themeColor="text1"/>
              </w:rPr>
              <w:t xml:space="preserve"> </w:t>
            </w:r>
          </w:p>
        </w:tc>
      </w:tr>
    </w:tbl>
    <w:p w14:paraId="2F86E043" w14:textId="77777777" w:rsidR="006D3587" w:rsidRDefault="006D3587">
      <w:pPr>
        <w:jc w:val="left"/>
      </w:pPr>
      <w:r>
        <w:br w:type="page"/>
      </w:r>
    </w:p>
    <w:p w14:paraId="6456436D" w14:textId="77777777" w:rsidR="00A64726" w:rsidRPr="00203156" w:rsidRDefault="00A64726" w:rsidP="002D48F5">
      <w:pPr>
        <w:spacing w:before="240" w:after="240"/>
      </w:pPr>
    </w:p>
    <w:tbl>
      <w:tblPr>
        <w:tblW w:w="0" w:type="auto"/>
        <w:tblLayout w:type="fixed"/>
        <w:tblLook w:val="0000" w:firstRow="0" w:lastRow="0" w:firstColumn="0" w:lastColumn="0" w:noHBand="0" w:noVBand="0"/>
      </w:tblPr>
      <w:tblGrid>
        <w:gridCol w:w="9198"/>
      </w:tblGrid>
      <w:tr w:rsidR="006309F7" w:rsidRPr="00203156" w14:paraId="4377E816" w14:textId="77777777">
        <w:trPr>
          <w:trHeight w:val="900"/>
        </w:trPr>
        <w:tc>
          <w:tcPr>
            <w:tcW w:w="9198" w:type="dxa"/>
            <w:vAlign w:val="center"/>
          </w:tcPr>
          <w:p w14:paraId="5C65ABAD" w14:textId="77777777" w:rsidR="006309F7" w:rsidRPr="00203156" w:rsidRDefault="00A64726" w:rsidP="002D48F5">
            <w:pPr>
              <w:pStyle w:val="SectionVHeader"/>
              <w:spacing w:before="240" w:after="240"/>
              <w:rPr>
                <w:lang w:val="en-US"/>
              </w:rPr>
            </w:pPr>
            <w:r w:rsidRPr="00203156">
              <w:rPr>
                <w:lang w:val="en-US"/>
              </w:rPr>
              <w:br w:type="page"/>
            </w:r>
            <w:bookmarkStart w:id="571" w:name="_Toc473909220"/>
            <w:r w:rsidR="006309F7" w:rsidRPr="00203156">
              <w:rPr>
                <w:lang w:val="en-US"/>
              </w:rPr>
              <w:t>Technical Proposal</w:t>
            </w:r>
            <w:bookmarkEnd w:id="571"/>
          </w:p>
        </w:tc>
      </w:tr>
    </w:tbl>
    <w:p w14:paraId="6A0F5E78" w14:textId="77777777" w:rsidR="006309F7" w:rsidRPr="00203156" w:rsidRDefault="00914B06" w:rsidP="002D48F5">
      <w:pPr>
        <w:tabs>
          <w:tab w:val="left" w:pos="5238"/>
          <w:tab w:val="left" w:pos="5474"/>
          <w:tab w:val="left" w:pos="9468"/>
        </w:tabs>
        <w:spacing w:before="240" w:after="240"/>
        <w:ind w:left="-90"/>
        <w:jc w:val="left"/>
        <w:rPr>
          <w:bCs w:val="0"/>
        </w:rPr>
      </w:pPr>
      <w:r w:rsidRPr="00203156">
        <w:t xml:space="preserve">The </w:t>
      </w:r>
      <w:r w:rsidR="00282E8E" w:rsidRPr="00203156">
        <w:t>Bid</w:t>
      </w:r>
      <w:r w:rsidR="00F100CA" w:rsidRPr="00203156">
        <w:t xml:space="preserve">der’s </w:t>
      </w:r>
      <w:r w:rsidRPr="00203156">
        <w:t>Technical Proposal shall include the following elements:</w:t>
      </w:r>
    </w:p>
    <w:p w14:paraId="6AA8108F" w14:textId="77777777" w:rsidR="00914B06" w:rsidRPr="00203156" w:rsidRDefault="00914B06" w:rsidP="002D48F5">
      <w:pPr>
        <w:tabs>
          <w:tab w:val="left" w:pos="3150"/>
        </w:tabs>
        <w:spacing w:before="240" w:after="240"/>
        <w:ind w:left="720"/>
        <w:rPr>
          <w:rFonts w:ascii="Times New Roman Bold" w:hAnsi="Times New Roman Bold"/>
        </w:rPr>
      </w:pPr>
      <w:r w:rsidRPr="00203156">
        <w:rPr>
          <w:rFonts w:ascii="Times New Roman Bold" w:hAnsi="Times New Roman Bold"/>
        </w:rPr>
        <w:t xml:space="preserve">SCHEDULE </w:t>
      </w:r>
      <w:r w:rsidR="00385F98" w:rsidRPr="00203156">
        <w:rPr>
          <w:rFonts w:ascii="Times New Roman Bold" w:hAnsi="Times New Roman Bold"/>
        </w:rPr>
        <w:t>A</w:t>
      </w:r>
      <w:r w:rsidRPr="00203156">
        <w:rPr>
          <w:rFonts w:ascii="Times New Roman Bold" w:hAnsi="Times New Roman Bold"/>
        </w:rPr>
        <w:t>.</w:t>
      </w:r>
      <w:r w:rsidRPr="00203156">
        <w:rPr>
          <w:rFonts w:ascii="Times New Roman Bold" w:hAnsi="Times New Roman Bold"/>
        </w:rPr>
        <w:tab/>
      </w:r>
      <w:r w:rsidR="00385F98" w:rsidRPr="00203156">
        <w:rPr>
          <w:rFonts w:ascii="Times New Roman Bold" w:hAnsi="Times New Roman Bold"/>
        </w:rPr>
        <w:t>Projected Cash Flow</w:t>
      </w:r>
    </w:p>
    <w:p w14:paraId="4C903E87" w14:textId="77777777" w:rsidR="00914B06" w:rsidRPr="00203156" w:rsidRDefault="00914B06" w:rsidP="002D48F5">
      <w:pPr>
        <w:tabs>
          <w:tab w:val="left" w:pos="3150"/>
          <w:tab w:val="left" w:pos="3544"/>
        </w:tabs>
        <w:spacing w:before="240" w:after="240"/>
        <w:ind w:left="720"/>
        <w:rPr>
          <w:rFonts w:ascii="Times New Roman Bold" w:hAnsi="Times New Roman Bold"/>
        </w:rPr>
      </w:pPr>
      <w:r w:rsidRPr="00203156">
        <w:rPr>
          <w:rFonts w:ascii="Times New Roman Bold" w:hAnsi="Times New Roman Bold"/>
        </w:rPr>
        <w:t xml:space="preserve">SCHEDULE </w:t>
      </w:r>
      <w:r w:rsidR="00385F98" w:rsidRPr="00203156">
        <w:rPr>
          <w:rFonts w:ascii="Times New Roman Bold" w:hAnsi="Times New Roman Bold"/>
        </w:rPr>
        <w:t>B</w:t>
      </w:r>
      <w:r w:rsidRPr="00203156">
        <w:rPr>
          <w:rFonts w:ascii="Times New Roman Bold" w:hAnsi="Times New Roman Bold"/>
        </w:rPr>
        <w:t>.</w:t>
      </w:r>
      <w:r w:rsidRPr="00203156">
        <w:rPr>
          <w:rFonts w:ascii="Times New Roman Bold" w:hAnsi="Times New Roman Bold"/>
        </w:rPr>
        <w:tab/>
      </w:r>
      <w:r w:rsidR="00B16432" w:rsidRPr="00203156">
        <w:rPr>
          <w:rFonts w:ascii="Times New Roman Bold" w:hAnsi="Times New Roman Bold"/>
        </w:rPr>
        <w:t>Site Organizations</w:t>
      </w:r>
      <w:r w:rsidRPr="00203156">
        <w:rPr>
          <w:rFonts w:ascii="Times New Roman Bold" w:hAnsi="Times New Roman Bold"/>
        </w:rPr>
        <w:t xml:space="preserve"> </w:t>
      </w:r>
    </w:p>
    <w:p w14:paraId="54BB8F31" w14:textId="4B361845" w:rsidR="00914B06" w:rsidRPr="00203156" w:rsidRDefault="00914B06" w:rsidP="002D48F5">
      <w:pPr>
        <w:tabs>
          <w:tab w:val="left" w:pos="3150"/>
          <w:tab w:val="left" w:pos="3544"/>
        </w:tabs>
        <w:spacing w:before="240" w:after="240"/>
        <w:ind w:left="720"/>
        <w:rPr>
          <w:rFonts w:ascii="Times New Roman Bold" w:hAnsi="Times New Roman Bold"/>
        </w:rPr>
      </w:pPr>
      <w:r w:rsidRPr="00203156">
        <w:rPr>
          <w:rFonts w:ascii="Times New Roman Bold" w:hAnsi="Times New Roman Bold"/>
        </w:rPr>
        <w:t xml:space="preserve">SCHEDULE </w:t>
      </w:r>
      <w:r w:rsidR="00385F98" w:rsidRPr="00203156">
        <w:rPr>
          <w:rFonts w:ascii="Times New Roman Bold" w:hAnsi="Times New Roman Bold"/>
        </w:rPr>
        <w:t>C</w:t>
      </w:r>
      <w:r w:rsidRPr="00203156">
        <w:rPr>
          <w:rFonts w:ascii="Times New Roman Bold" w:hAnsi="Times New Roman Bold"/>
        </w:rPr>
        <w:t>.</w:t>
      </w:r>
      <w:r w:rsidRPr="00203156">
        <w:rPr>
          <w:rFonts w:ascii="Times New Roman Bold" w:hAnsi="Times New Roman Bold"/>
        </w:rPr>
        <w:tab/>
      </w:r>
      <w:r w:rsidR="00634E5C">
        <w:rPr>
          <w:rFonts w:ascii="Times New Roman Bold" w:hAnsi="Times New Roman Bold"/>
        </w:rPr>
        <w:t>Method Statement</w:t>
      </w:r>
    </w:p>
    <w:p w14:paraId="4B45A2EC" w14:textId="6C9FF276" w:rsidR="00634E5C" w:rsidRDefault="00914B06" w:rsidP="002D48F5">
      <w:pPr>
        <w:tabs>
          <w:tab w:val="left" w:pos="3150"/>
          <w:tab w:val="left" w:pos="3544"/>
        </w:tabs>
        <w:spacing w:before="240" w:after="240"/>
        <w:ind w:left="720"/>
        <w:rPr>
          <w:rFonts w:ascii="Times New Roman Bold" w:hAnsi="Times New Roman Bold"/>
        </w:rPr>
      </w:pPr>
      <w:r w:rsidRPr="00203156">
        <w:rPr>
          <w:rFonts w:ascii="Times New Roman Bold" w:hAnsi="Times New Roman Bold"/>
        </w:rPr>
        <w:t xml:space="preserve">SCHEDULE </w:t>
      </w:r>
      <w:r w:rsidR="00385F98" w:rsidRPr="00203156">
        <w:rPr>
          <w:rFonts w:ascii="Times New Roman Bold" w:hAnsi="Times New Roman Bold"/>
        </w:rPr>
        <w:t>D</w:t>
      </w:r>
      <w:r w:rsidRPr="00203156">
        <w:rPr>
          <w:rFonts w:ascii="Times New Roman Bold" w:hAnsi="Times New Roman Bold"/>
        </w:rPr>
        <w:t>.</w:t>
      </w:r>
      <w:r w:rsidR="00634E5C">
        <w:rPr>
          <w:rFonts w:ascii="Times New Roman Bold" w:hAnsi="Times New Roman Bold"/>
        </w:rPr>
        <w:t xml:space="preserve">              Subcontractors</w:t>
      </w:r>
      <w:r w:rsidRPr="00203156">
        <w:rPr>
          <w:rFonts w:ascii="Times New Roman Bold" w:hAnsi="Times New Roman Bold"/>
        </w:rPr>
        <w:tab/>
      </w:r>
    </w:p>
    <w:p w14:paraId="3A7135F3" w14:textId="4258487D" w:rsidR="00914B06" w:rsidRPr="00203156" w:rsidRDefault="00634E5C" w:rsidP="002D48F5">
      <w:pPr>
        <w:tabs>
          <w:tab w:val="left" w:pos="3150"/>
          <w:tab w:val="left" w:pos="3544"/>
        </w:tabs>
        <w:spacing w:before="240" w:after="240"/>
        <w:ind w:left="720"/>
        <w:rPr>
          <w:rFonts w:ascii="Times New Roman Bold" w:hAnsi="Times New Roman Bold"/>
        </w:rPr>
      </w:pPr>
      <w:r w:rsidRPr="00203156">
        <w:rPr>
          <w:rFonts w:ascii="Times New Roman Bold" w:hAnsi="Times New Roman Bold"/>
        </w:rPr>
        <w:t xml:space="preserve">SCHEDULE </w:t>
      </w:r>
      <w:r>
        <w:rPr>
          <w:rFonts w:ascii="Times New Roman Bold" w:hAnsi="Times New Roman Bold"/>
        </w:rPr>
        <w:t>E</w:t>
      </w:r>
      <w:r w:rsidRPr="00203156">
        <w:rPr>
          <w:rFonts w:ascii="Times New Roman Bold" w:hAnsi="Times New Roman Bold"/>
        </w:rPr>
        <w:t>.</w:t>
      </w:r>
      <w:r>
        <w:rPr>
          <w:rFonts w:ascii="Times New Roman Bold" w:hAnsi="Times New Roman Bold"/>
        </w:rPr>
        <w:t xml:space="preserve">              </w:t>
      </w:r>
      <w:r w:rsidR="00914B06" w:rsidRPr="00203156">
        <w:rPr>
          <w:rFonts w:ascii="Times New Roman Bold" w:hAnsi="Times New Roman Bold"/>
        </w:rPr>
        <w:t>C</w:t>
      </w:r>
      <w:r w:rsidR="00B16432" w:rsidRPr="00203156">
        <w:rPr>
          <w:rFonts w:ascii="Times New Roman Bold" w:hAnsi="Times New Roman Bold"/>
        </w:rPr>
        <w:t>ontractor’s Equipment</w:t>
      </w:r>
    </w:p>
    <w:p w14:paraId="242F7B61" w14:textId="20E70047" w:rsidR="0022061E" w:rsidRPr="00203156" w:rsidRDefault="00914B06" w:rsidP="002D48F5">
      <w:pPr>
        <w:tabs>
          <w:tab w:val="left" w:pos="3150"/>
          <w:tab w:val="left" w:pos="3544"/>
        </w:tabs>
        <w:spacing w:before="240" w:after="240"/>
        <w:ind w:left="3150" w:hanging="2430"/>
        <w:rPr>
          <w:rFonts w:ascii="Times New Roman Bold" w:hAnsi="Times New Roman Bold"/>
        </w:rPr>
      </w:pPr>
      <w:r w:rsidRPr="00203156">
        <w:rPr>
          <w:rFonts w:ascii="Times New Roman Bold" w:hAnsi="Times New Roman Bold"/>
        </w:rPr>
        <w:t>SCHEDU</w:t>
      </w:r>
      <w:r w:rsidR="00BB0403" w:rsidRPr="00203156">
        <w:rPr>
          <w:rFonts w:ascii="Times New Roman Bold" w:hAnsi="Times New Roman Bold"/>
        </w:rPr>
        <w:t>L</w:t>
      </w:r>
      <w:r w:rsidRPr="00203156">
        <w:rPr>
          <w:rFonts w:ascii="Times New Roman Bold" w:hAnsi="Times New Roman Bold"/>
        </w:rPr>
        <w:t xml:space="preserve">E </w:t>
      </w:r>
      <w:r w:rsidR="00634E5C">
        <w:rPr>
          <w:rFonts w:ascii="Times New Roman Bold" w:hAnsi="Times New Roman Bold"/>
        </w:rPr>
        <w:t>F</w:t>
      </w:r>
      <w:r w:rsidRPr="00203156">
        <w:rPr>
          <w:rFonts w:ascii="Times New Roman Bold" w:hAnsi="Times New Roman Bold"/>
        </w:rPr>
        <w:t>.</w:t>
      </w:r>
      <w:r w:rsidRPr="00203156">
        <w:rPr>
          <w:rFonts w:ascii="Times New Roman Bold" w:hAnsi="Times New Roman Bold"/>
        </w:rPr>
        <w:tab/>
      </w:r>
      <w:r w:rsidR="00B16432" w:rsidRPr="00203156">
        <w:rPr>
          <w:rFonts w:ascii="Times New Roman Bold" w:hAnsi="Times New Roman Bold"/>
        </w:rPr>
        <w:t>Tentative Program of Performance</w:t>
      </w:r>
    </w:p>
    <w:p w14:paraId="4C9CF262" w14:textId="4F192758" w:rsidR="00914B06" w:rsidRPr="00203156" w:rsidRDefault="0022061E" w:rsidP="002D48F5">
      <w:pPr>
        <w:tabs>
          <w:tab w:val="left" w:pos="3150"/>
          <w:tab w:val="left" w:pos="3544"/>
        </w:tabs>
        <w:spacing w:before="240" w:after="240"/>
        <w:ind w:left="3150" w:hanging="2430"/>
        <w:rPr>
          <w:rFonts w:ascii="Times New Roman Bold" w:hAnsi="Times New Roman Bold"/>
        </w:rPr>
      </w:pPr>
      <w:r w:rsidRPr="00203156">
        <w:rPr>
          <w:rFonts w:ascii="Times New Roman Bold" w:hAnsi="Times New Roman Bold"/>
        </w:rPr>
        <w:t xml:space="preserve">SCHEDULE </w:t>
      </w:r>
      <w:r w:rsidR="00634E5C">
        <w:rPr>
          <w:rFonts w:ascii="Times New Roman Bold" w:hAnsi="Times New Roman Bold"/>
        </w:rPr>
        <w:t>G</w:t>
      </w:r>
      <w:r w:rsidRPr="00203156">
        <w:rPr>
          <w:rFonts w:ascii="Times New Roman Bold" w:hAnsi="Times New Roman Bold"/>
        </w:rPr>
        <w:t>.</w:t>
      </w:r>
      <w:r w:rsidRPr="00203156">
        <w:rPr>
          <w:rFonts w:ascii="Times New Roman Bold" w:hAnsi="Times New Roman Bold"/>
        </w:rPr>
        <w:tab/>
        <w:t>Key Personnel Proposed</w:t>
      </w:r>
      <w:r w:rsidR="00B16432" w:rsidRPr="00203156">
        <w:rPr>
          <w:rFonts w:ascii="Times New Roman Bold" w:hAnsi="Times New Roman Bold"/>
        </w:rPr>
        <w:t xml:space="preserve"> </w:t>
      </w:r>
    </w:p>
    <w:p w14:paraId="3C0B71A5" w14:textId="57577AC2" w:rsidR="00F57CB1" w:rsidRPr="00203156" w:rsidRDefault="00F57CB1" w:rsidP="00F57CB1">
      <w:pPr>
        <w:tabs>
          <w:tab w:val="left" w:pos="3150"/>
          <w:tab w:val="left" w:pos="3544"/>
        </w:tabs>
        <w:spacing w:after="240"/>
        <w:ind w:left="3150" w:hanging="2430"/>
        <w:rPr>
          <w:rFonts w:ascii="Times New Roman Bold" w:hAnsi="Times New Roman Bold"/>
        </w:rPr>
      </w:pPr>
      <w:r w:rsidRPr="00203156">
        <w:rPr>
          <w:rFonts w:ascii="Times New Roman Bold" w:hAnsi="Times New Roman Bold"/>
        </w:rPr>
        <w:t xml:space="preserve">SCHEDUEL </w:t>
      </w:r>
      <w:r w:rsidR="00634E5C">
        <w:rPr>
          <w:rFonts w:ascii="Times New Roman Bold" w:hAnsi="Times New Roman Bold"/>
        </w:rPr>
        <w:t>H</w:t>
      </w:r>
      <w:r w:rsidRPr="00203156">
        <w:rPr>
          <w:rFonts w:ascii="Times New Roman Bold" w:hAnsi="Times New Roman Bold"/>
        </w:rPr>
        <w:t>.</w:t>
      </w:r>
      <w:r w:rsidRPr="00203156">
        <w:rPr>
          <w:rFonts w:ascii="Times New Roman Bold" w:hAnsi="Times New Roman Bold"/>
        </w:rPr>
        <w:tab/>
        <w:t>ES Management Strategies and Implementation Plans</w:t>
      </w:r>
    </w:p>
    <w:p w14:paraId="1E138AD4" w14:textId="520D3DB7" w:rsidR="00F57CB1" w:rsidRPr="00203156" w:rsidRDefault="00F57CB1" w:rsidP="00F57CB1">
      <w:pPr>
        <w:tabs>
          <w:tab w:val="left" w:pos="3150"/>
          <w:tab w:val="left" w:pos="3544"/>
        </w:tabs>
        <w:spacing w:after="240"/>
        <w:ind w:left="3150" w:hanging="2430"/>
        <w:rPr>
          <w:rFonts w:ascii="Times New Roman Bold" w:hAnsi="Times New Roman Bold"/>
        </w:rPr>
      </w:pPr>
      <w:r w:rsidRPr="00203156">
        <w:rPr>
          <w:rFonts w:ascii="Times New Roman Bold" w:hAnsi="Times New Roman Bold"/>
        </w:rPr>
        <w:t xml:space="preserve">SCHEDUEL </w:t>
      </w:r>
      <w:r w:rsidR="00634E5C">
        <w:rPr>
          <w:rFonts w:ascii="Times New Roman Bold" w:hAnsi="Times New Roman Bold"/>
        </w:rPr>
        <w:t>I</w:t>
      </w:r>
      <w:r w:rsidRPr="00203156">
        <w:rPr>
          <w:rFonts w:ascii="Times New Roman Bold" w:hAnsi="Times New Roman Bold"/>
        </w:rPr>
        <w:t>.</w:t>
      </w:r>
      <w:r w:rsidRPr="00203156">
        <w:rPr>
          <w:rFonts w:ascii="Times New Roman Bold" w:hAnsi="Times New Roman Bold"/>
        </w:rPr>
        <w:tab/>
        <w:t>Code of Conduct (ES)</w:t>
      </w:r>
    </w:p>
    <w:p w14:paraId="6EC1B038" w14:textId="77777777" w:rsidR="0036072A" w:rsidRPr="00203156" w:rsidRDefault="0036072A" w:rsidP="00F57CB1">
      <w:pPr>
        <w:tabs>
          <w:tab w:val="left" w:pos="3150"/>
          <w:tab w:val="left" w:pos="3544"/>
        </w:tabs>
        <w:spacing w:after="240"/>
        <w:ind w:left="3150" w:hanging="2430"/>
        <w:rPr>
          <w:rFonts w:ascii="Times New Roman Bold" w:hAnsi="Times New Roman Bold"/>
        </w:rPr>
      </w:pPr>
    </w:p>
    <w:p w14:paraId="17923FF2" w14:textId="77777777" w:rsidR="00F57CB1" w:rsidRPr="00203156" w:rsidRDefault="00F57CB1" w:rsidP="002D48F5">
      <w:pPr>
        <w:tabs>
          <w:tab w:val="left" w:pos="3150"/>
          <w:tab w:val="left" w:pos="3544"/>
        </w:tabs>
        <w:spacing w:before="240" w:after="240"/>
        <w:ind w:left="3150" w:hanging="2430"/>
        <w:rPr>
          <w:rFonts w:ascii="Times New Roman Bold" w:hAnsi="Times New Roman Bold"/>
        </w:rPr>
      </w:pPr>
    </w:p>
    <w:p w14:paraId="60ABD418" w14:textId="77777777" w:rsidR="00DF0F6E" w:rsidRPr="00203156" w:rsidRDefault="00385F98" w:rsidP="002D48F5">
      <w:pPr>
        <w:tabs>
          <w:tab w:val="left" w:pos="3150"/>
          <w:tab w:val="left" w:pos="4320"/>
        </w:tabs>
        <w:spacing w:before="240" w:after="240"/>
        <w:jc w:val="left"/>
      </w:pPr>
      <w:r w:rsidRPr="00203156">
        <w:t xml:space="preserve">Instructions on how to present the various schedules of the Technical Proposal are given on the following pages. </w:t>
      </w:r>
    </w:p>
    <w:p w14:paraId="3AF48ADD" w14:textId="77777777" w:rsidR="00914B06" w:rsidRPr="00203156" w:rsidRDefault="00914B06" w:rsidP="002D48F5">
      <w:pPr>
        <w:tabs>
          <w:tab w:val="left" w:pos="3150"/>
          <w:tab w:val="left" w:pos="4320"/>
        </w:tabs>
        <w:spacing w:before="240" w:after="240"/>
        <w:jc w:val="left"/>
      </w:pPr>
      <w:r w:rsidRPr="00203156">
        <w:br w:type="page"/>
      </w:r>
    </w:p>
    <w:p w14:paraId="52801A93" w14:textId="77777777" w:rsidR="00914B06" w:rsidRPr="00203156" w:rsidRDefault="00914B06" w:rsidP="002D48F5">
      <w:pPr>
        <w:tabs>
          <w:tab w:val="left" w:pos="4320"/>
        </w:tabs>
        <w:spacing w:before="240" w:after="240"/>
        <w:jc w:val="center"/>
        <w:rPr>
          <w:b/>
        </w:rPr>
      </w:pPr>
      <w:r w:rsidRPr="00203156">
        <w:rPr>
          <w:b/>
        </w:rPr>
        <w:t xml:space="preserve">SCHEDULE </w:t>
      </w:r>
      <w:r w:rsidR="00385F98" w:rsidRPr="00203156">
        <w:rPr>
          <w:b/>
        </w:rPr>
        <w:t>A</w:t>
      </w:r>
    </w:p>
    <w:p w14:paraId="17884E86" w14:textId="77777777" w:rsidR="00914B06" w:rsidRPr="00203156" w:rsidRDefault="00385F98" w:rsidP="002D48F5">
      <w:pPr>
        <w:tabs>
          <w:tab w:val="left" w:pos="4320"/>
        </w:tabs>
        <w:spacing w:before="240" w:after="240"/>
        <w:jc w:val="center"/>
        <w:rPr>
          <w:b/>
          <w:sz w:val="28"/>
          <w:szCs w:val="28"/>
        </w:rPr>
      </w:pPr>
      <w:r w:rsidRPr="00203156">
        <w:rPr>
          <w:b/>
          <w:sz w:val="28"/>
          <w:szCs w:val="28"/>
        </w:rPr>
        <w:t xml:space="preserve">Projected </w:t>
      </w:r>
      <w:r w:rsidR="00914B06" w:rsidRPr="00203156">
        <w:rPr>
          <w:b/>
          <w:sz w:val="28"/>
          <w:szCs w:val="28"/>
        </w:rPr>
        <w:t>C</w:t>
      </w:r>
      <w:r w:rsidRPr="00203156">
        <w:rPr>
          <w:b/>
          <w:sz w:val="28"/>
          <w:szCs w:val="28"/>
        </w:rPr>
        <w:t>ash Flow</w:t>
      </w:r>
    </w:p>
    <w:p w14:paraId="63392B57" w14:textId="7AF7FBFA" w:rsidR="00914B06" w:rsidRPr="00203156" w:rsidRDefault="00914B06" w:rsidP="002D48F5">
      <w:pPr>
        <w:tabs>
          <w:tab w:val="left" w:pos="4320"/>
        </w:tabs>
        <w:spacing w:before="240" w:after="240"/>
      </w:pPr>
      <w:r w:rsidRPr="00203156">
        <w:t xml:space="preserve">(1) </w:t>
      </w:r>
      <w:r w:rsidR="00A74132">
        <w:t xml:space="preserve"> </w:t>
      </w:r>
      <w:r w:rsidRPr="00203156">
        <w:t>Bidders shall tabulate below estimates, based on their preliminary work programme, of:</w:t>
      </w:r>
    </w:p>
    <w:p w14:paraId="23409F72" w14:textId="77777777" w:rsidR="00914B06" w:rsidRPr="00203156" w:rsidRDefault="00914B06" w:rsidP="002D48F5">
      <w:pPr>
        <w:tabs>
          <w:tab w:val="left" w:pos="4320"/>
        </w:tabs>
        <w:spacing w:before="240" w:after="240"/>
        <w:ind w:left="720"/>
      </w:pPr>
      <w:r w:rsidRPr="00203156">
        <w:t xml:space="preserve">(a) </w:t>
      </w:r>
      <w:r w:rsidR="00385F98" w:rsidRPr="00203156">
        <w:t xml:space="preserve">On the expenditure side, the </w:t>
      </w:r>
      <w:r w:rsidRPr="00203156">
        <w:t>value of the work which will be carried out</w:t>
      </w:r>
      <w:r w:rsidR="00385F98" w:rsidRPr="00203156">
        <w:t>;</w:t>
      </w:r>
    </w:p>
    <w:p w14:paraId="01318F0A" w14:textId="77777777" w:rsidR="00914B06" w:rsidRPr="00203156" w:rsidRDefault="00914B06" w:rsidP="002D48F5">
      <w:pPr>
        <w:tabs>
          <w:tab w:val="left" w:pos="4320"/>
        </w:tabs>
        <w:spacing w:before="240" w:after="240"/>
        <w:ind w:left="720"/>
      </w:pPr>
      <w:r w:rsidRPr="00203156">
        <w:t xml:space="preserve">(b) </w:t>
      </w:r>
      <w:r w:rsidR="00385F98" w:rsidRPr="00203156">
        <w:t xml:space="preserve">On the revenue side, </w:t>
      </w:r>
      <w:r w:rsidRPr="00203156">
        <w:t>the net payment</w:t>
      </w:r>
      <w:r w:rsidR="00385F98" w:rsidRPr="00203156">
        <w:t>s</w:t>
      </w:r>
      <w:r w:rsidRPr="00203156">
        <w:t xml:space="preserve"> to which they will become entitled with due allowance for the advance payment and repayment, materials prepayments, and retention money, but excluding price adjustments for rise and fall and provisional sums for emergency works.</w:t>
      </w:r>
    </w:p>
    <w:p w14:paraId="65493611" w14:textId="77777777" w:rsidR="00385F98" w:rsidRPr="00203156" w:rsidRDefault="00385F98" w:rsidP="002D48F5">
      <w:pPr>
        <w:tabs>
          <w:tab w:val="left" w:pos="4320"/>
        </w:tabs>
        <w:spacing w:before="240" w:after="240"/>
        <w:ind w:left="720"/>
      </w:pPr>
      <w:r w:rsidRPr="00203156">
        <w:t>(c) The projected net cash flow during the contract period.</w:t>
      </w:r>
    </w:p>
    <w:p w14:paraId="44AC164C" w14:textId="77777777" w:rsidR="00914B06" w:rsidRPr="00203156" w:rsidRDefault="00914B06" w:rsidP="00A74132">
      <w:pPr>
        <w:tabs>
          <w:tab w:val="left" w:pos="4320"/>
        </w:tabs>
        <w:spacing w:before="240" w:after="240"/>
        <w:ind w:left="360" w:hanging="360"/>
      </w:pPr>
      <w:r w:rsidRPr="00203156">
        <w:t xml:space="preserve">(2) The prospective successful </w:t>
      </w:r>
      <w:r w:rsidR="00282E8E" w:rsidRPr="00203156">
        <w:t>Bid</w:t>
      </w:r>
      <w:r w:rsidRPr="00203156">
        <w:t>der may be required to submit full details to substantiate his estimates.</w:t>
      </w: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203156" w14:paraId="54EDB6E1" w14:textId="77777777" w:rsidTr="004E58A4">
        <w:trPr>
          <w:tblHeader/>
        </w:trPr>
        <w:tc>
          <w:tcPr>
            <w:tcW w:w="1883" w:type="dxa"/>
            <w:tcBorders>
              <w:top w:val="single" w:sz="4" w:space="0" w:color="auto"/>
              <w:bottom w:val="single" w:sz="4" w:space="0" w:color="auto"/>
            </w:tcBorders>
          </w:tcPr>
          <w:p w14:paraId="6FAB618C" w14:textId="77777777" w:rsidR="00385F98" w:rsidRPr="00203156" w:rsidRDefault="00385F98" w:rsidP="002D48F5">
            <w:pPr>
              <w:tabs>
                <w:tab w:val="left" w:pos="4320"/>
              </w:tabs>
              <w:spacing w:before="240" w:after="240"/>
            </w:pPr>
            <w:r w:rsidRPr="00203156">
              <w:t>Period (Months)</w:t>
            </w:r>
          </w:p>
        </w:tc>
        <w:tc>
          <w:tcPr>
            <w:tcW w:w="2147" w:type="dxa"/>
            <w:tcBorders>
              <w:top w:val="single" w:sz="4" w:space="0" w:color="auto"/>
              <w:bottom w:val="single" w:sz="4" w:space="0" w:color="auto"/>
            </w:tcBorders>
          </w:tcPr>
          <w:p w14:paraId="1CCA2A6D" w14:textId="77777777" w:rsidR="00385F98" w:rsidRPr="00203156" w:rsidRDefault="00385F98" w:rsidP="002D48F5">
            <w:pPr>
              <w:tabs>
                <w:tab w:val="left" w:pos="4320"/>
              </w:tabs>
              <w:spacing w:before="240" w:after="240"/>
              <w:jc w:val="center"/>
            </w:pPr>
            <w:r w:rsidRPr="00203156">
              <w:t xml:space="preserve">Cost/Value of Rehabilitation and Improvement Works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2079" w:type="dxa"/>
            <w:tcBorders>
              <w:top w:val="single" w:sz="4" w:space="0" w:color="auto"/>
              <w:bottom w:val="single" w:sz="4" w:space="0" w:color="auto"/>
            </w:tcBorders>
          </w:tcPr>
          <w:p w14:paraId="12CA671A" w14:textId="77777777" w:rsidR="00385F98" w:rsidRPr="00203156" w:rsidRDefault="00385F98" w:rsidP="002D48F5">
            <w:pPr>
              <w:tabs>
                <w:tab w:val="left" w:pos="4320"/>
              </w:tabs>
              <w:spacing w:before="240" w:after="240"/>
              <w:jc w:val="center"/>
            </w:pPr>
            <w:r w:rsidRPr="00203156">
              <w:t xml:space="preserve">Cost/Value of Maintenance Services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1718" w:type="dxa"/>
            <w:tcBorders>
              <w:top w:val="single" w:sz="4" w:space="0" w:color="auto"/>
              <w:bottom w:val="single" w:sz="4" w:space="0" w:color="auto"/>
            </w:tcBorders>
          </w:tcPr>
          <w:p w14:paraId="79E1F934" w14:textId="77777777" w:rsidR="00385F98" w:rsidRPr="00203156" w:rsidRDefault="00385F98" w:rsidP="002D48F5">
            <w:pPr>
              <w:tabs>
                <w:tab w:val="left" w:pos="4320"/>
              </w:tabs>
              <w:spacing w:before="240" w:after="240"/>
              <w:jc w:val="center"/>
            </w:pPr>
            <w:r w:rsidRPr="00203156">
              <w:t xml:space="preserve">Net Payments to be received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1389" w:type="dxa"/>
            <w:tcBorders>
              <w:top w:val="single" w:sz="4" w:space="0" w:color="auto"/>
              <w:bottom w:val="single" w:sz="4" w:space="0" w:color="auto"/>
            </w:tcBorders>
          </w:tcPr>
          <w:p w14:paraId="6D2238E6" w14:textId="77777777" w:rsidR="00385F98" w:rsidRPr="00203156" w:rsidRDefault="00385F98" w:rsidP="002D48F5">
            <w:pPr>
              <w:tabs>
                <w:tab w:val="left" w:pos="4320"/>
              </w:tabs>
              <w:spacing w:before="240" w:after="240"/>
              <w:jc w:val="center"/>
            </w:pPr>
            <w:r w:rsidRPr="00203156">
              <w:t>Net Cash Flow</w:t>
            </w:r>
          </w:p>
        </w:tc>
      </w:tr>
      <w:tr w:rsidR="00DF0F6E" w:rsidRPr="00203156" w14:paraId="612101D1" w14:textId="77777777" w:rsidTr="004E58A4">
        <w:trPr>
          <w:trHeight w:val="576"/>
        </w:trPr>
        <w:tc>
          <w:tcPr>
            <w:tcW w:w="1883" w:type="dxa"/>
            <w:tcBorders>
              <w:top w:val="single" w:sz="4" w:space="0" w:color="auto"/>
              <w:bottom w:val="single" w:sz="4" w:space="0" w:color="auto"/>
            </w:tcBorders>
          </w:tcPr>
          <w:p w14:paraId="3E8DC229" w14:textId="77777777" w:rsidR="00DF0F6E" w:rsidRPr="00203156" w:rsidRDefault="00DF0F6E" w:rsidP="002D48F5">
            <w:pPr>
              <w:tabs>
                <w:tab w:val="left" w:pos="4320"/>
              </w:tabs>
              <w:spacing w:before="240" w:after="240"/>
            </w:pPr>
            <w:r w:rsidRPr="00203156">
              <w:t>Start Date</w:t>
            </w:r>
          </w:p>
        </w:tc>
        <w:tc>
          <w:tcPr>
            <w:tcW w:w="2147" w:type="dxa"/>
            <w:tcBorders>
              <w:top w:val="single" w:sz="4" w:space="0" w:color="auto"/>
              <w:bottom w:val="single" w:sz="4" w:space="0" w:color="auto"/>
            </w:tcBorders>
          </w:tcPr>
          <w:p w14:paraId="5F5E725D"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455640F6"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906FBC8"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BF5D60A" w14:textId="77777777" w:rsidR="00DF0F6E" w:rsidRPr="00203156" w:rsidRDefault="00DF0F6E" w:rsidP="002D48F5">
            <w:pPr>
              <w:tabs>
                <w:tab w:val="left" w:pos="4320"/>
              </w:tabs>
              <w:spacing w:before="240" w:after="240"/>
              <w:jc w:val="center"/>
            </w:pPr>
          </w:p>
        </w:tc>
      </w:tr>
      <w:tr w:rsidR="00DF0F6E" w:rsidRPr="00203156" w14:paraId="3690B66D" w14:textId="77777777" w:rsidTr="004E58A4">
        <w:trPr>
          <w:trHeight w:val="576"/>
        </w:trPr>
        <w:tc>
          <w:tcPr>
            <w:tcW w:w="1883" w:type="dxa"/>
            <w:tcBorders>
              <w:top w:val="single" w:sz="4" w:space="0" w:color="auto"/>
              <w:bottom w:val="single" w:sz="4" w:space="0" w:color="auto"/>
            </w:tcBorders>
          </w:tcPr>
          <w:p w14:paraId="4A4F9401" w14:textId="77777777" w:rsidR="00DF0F6E" w:rsidRPr="00203156" w:rsidRDefault="00DF0F6E" w:rsidP="002D48F5">
            <w:pPr>
              <w:tabs>
                <w:tab w:val="left" w:pos="4320"/>
              </w:tabs>
              <w:spacing w:before="240" w:after="240"/>
            </w:pPr>
            <w:r w:rsidRPr="00203156">
              <w:t>1  to  6</w:t>
            </w:r>
          </w:p>
        </w:tc>
        <w:tc>
          <w:tcPr>
            <w:tcW w:w="2147" w:type="dxa"/>
            <w:tcBorders>
              <w:top w:val="single" w:sz="4" w:space="0" w:color="auto"/>
              <w:bottom w:val="single" w:sz="4" w:space="0" w:color="auto"/>
            </w:tcBorders>
          </w:tcPr>
          <w:p w14:paraId="69EDC579"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1BDAE5D"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4D705D8"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8080411" w14:textId="77777777" w:rsidR="00DF0F6E" w:rsidRPr="00203156" w:rsidRDefault="00DF0F6E" w:rsidP="002D48F5">
            <w:pPr>
              <w:tabs>
                <w:tab w:val="left" w:pos="4320"/>
              </w:tabs>
              <w:spacing w:before="240" w:after="240"/>
              <w:jc w:val="center"/>
            </w:pPr>
          </w:p>
        </w:tc>
      </w:tr>
      <w:tr w:rsidR="00DF0F6E" w:rsidRPr="00203156" w14:paraId="45AF0945" w14:textId="77777777" w:rsidTr="004E58A4">
        <w:trPr>
          <w:trHeight w:val="576"/>
        </w:trPr>
        <w:tc>
          <w:tcPr>
            <w:tcW w:w="1883" w:type="dxa"/>
            <w:tcBorders>
              <w:top w:val="single" w:sz="4" w:space="0" w:color="auto"/>
              <w:bottom w:val="single" w:sz="4" w:space="0" w:color="auto"/>
            </w:tcBorders>
          </w:tcPr>
          <w:p w14:paraId="68B33A8D" w14:textId="77777777" w:rsidR="00DF0F6E" w:rsidRPr="00203156" w:rsidRDefault="00DF0F6E" w:rsidP="002D48F5">
            <w:pPr>
              <w:tabs>
                <w:tab w:val="left" w:pos="4320"/>
              </w:tabs>
              <w:spacing w:before="240" w:after="240"/>
            </w:pPr>
            <w:r w:rsidRPr="00203156">
              <w:t>6  to 12</w:t>
            </w:r>
          </w:p>
        </w:tc>
        <w:tc>
          <w:tcPr>
            <w:tcW w:w="2147" w:type="dxa"/>
            <w:tcBorders>
              <w:top w:val="single" w:sz="4" w:space="0" w:color="auto"/>
              <w:bottom w:val="single" w:sz="4" w:space="0" w:color="auto"/>
            </w:tcBorders>
          </w:tcPr>
          <w:p w14:paraId="3EDA33F3"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5407CD5D"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A5E4BB1"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E8A9627" w14:textId="77777777" w:rsidR="00DF0F6E" w:rsidRPr="00203156" w:rsidRDefault="00DF0F6E" w:rsidP="002D48F5">
            <w:pPr>
              <w:tabs>
                <w:tab w:val="left" w:pos="4320"/>
              </w:tabs>
              <w:spacing w:before="240" w:after="240"/>
              <w:jc w:val="center"/>
            </w:pPr>
          </w:p>
        </w:tc>
      </w:tr>
      <w:tr w:rsidR="00DF0F6E" w:rsidRPr="00203156" w14:paraId="49124896" w14:textId="77777777" w:rsidTr="004E58A4">
        <w:trPr>
          <w:trHeight w:val="576"/>
        </w:trPr>
        <w:tc>
          <w:tcPr>
            <w:tcW w:w="1883" w:type="dxa"/>
            <w:tcBorders>
              <w:top w:val="single" w:sz="4" w:space="0" w:color="auto"/>
              <w:bottom w:val="single" w:sz="4" w:space="0" w:color="auto"/>
            </w:tcBorders>
          </w:tcPr>
          <w:p w14:paraId="67037142" w14:textId="77777777" w:rsidR="00DF0F6E" w:rsidRPr="00203156" w:rsidRDefault="00DF0F6E" w:rsidP="002D48F5">
            <w:pPr>
              <w:tabs>
                <w:tab w:val="left" w:pos="4320"/>
              </w:tabs>
              <w:spacing w:before="240" w:after="240"/>
            </w:pPr>
            <w:r w:rsidRPr="00203156">
              <w:t>12 to 18</w:t>
            </w:r>
          </w:p>
        </w:tc>
        <w:tc>
          <w:tcPr>
            <w:tcW w:w="2147" w:type="dxa"/>
            <w:tcBorders>
              <w:top w:val="single" w:sz="4" w:space="0" w:color="auto"/>
              <w:bottom w:val="single" w:sz="4" w:space="0" w:color="auto"/>
            </w:tcBorders>
          </w:tcPr>
          <w:p w14:paraId="0A1CDEFA"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A2C2D0"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F185C8F"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4A3C039" w14:textId="77777777" w:rsidR="00DF0F6E" w:rsidRPr="00203156" w:rsidRDefault="00DF0F6E" w:rsidP="002D48F5">
            <w:pPr>
              <w:tabs>
                <w:tab w:val="left" w:pos="4320"/>
              </w:tabs>
              <w:spacing w:before="240" w:after="240"/>
              <w:jc w:val="center"/>
            </w:pPr>
          </w:p>
        </w:tc>
      </w:tr>
      <w:tr w:rsidR="00DF0F6E" w:rsidRPr="00203156" w14:paraId="5B036436" w14:textId="77777777" w:rsidTr="004E58A4">
        <w:trPr>
          <w:trHeight w:val="576"/>
        </w:trPr>
        <w:tc>
          <w:tcPr>
            <w:tcW w:w="1883" w:type="dxa"/>
            <w:tcBorders>
              <w:top w:val="single" w:sz="4" w:space="0" w:color="auto"/>
              <w:bottom w:val="single" w:sz="4" w:space="0" w:color="auto"/>
            </w:tcBorders>
          </w:tcPr>
          <w:p w14:paraId="5D778253" w14:textId="77777777" w:rsidR="00DF0F6E" w:rsidRPr="00203156" w:rsidRDefault="00DF0F6E" w:rsidP="002D48F5">
            <w:pPr>
              <w:tabs>
                <w:tab w:val="left" w:pos="4320"/>
              </w:tabs>
              <w:spacing w:before="240" w:after="240"/>
            </w:pPr>
            <w:r w:rsidRPr="00203156">
              <w:t>18 to 24</w:t>
            </w:r>
          </w:p>
        </w:tc>
        <w:tc>
          <w:tcPr>
            <w:tcW w:w="2147" w:type="dxa"/>
            <w:tcBorders>
              <w:top w:val="single" w:sz="4" w:space="0" w:color="auto"/>
              <w:bottom w:val="single" w:sz="4" w:space="0" w:color="auto"/>
            </w:tcBorders>
          </w:tcPr>
          <w:p w14:paraId="4CCF9034"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51DC03DD"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008D217C"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414A509D" w14:textId="77777777" w:rsidR="00DF0F6E" w:rsidRPr="00203156" w:rsidRDefault="00DF0F6E" w:rsidP="002D48F5">
            <w:pPr>
              <w:tabs>
                <w:tab w:val="left" w:pos="4320"/>
              </w:tabs>
              <w:spacing w:before="240" w:after="240"/>
              <w:jc w:val="center"/>
            </w:pPr>
          </w:p>
        </w:tc>
      </w:tr>
      <w:tr w:rsidR="00DF0F6E" w:rsidRPr="00203156" w14:paraId="03AA30DB" w14:textId="77777777" w:rsidTr="004E58A4">
        <w:trPr>
          <w:trHeight w:val="576"/>
        </w:trPr>
        <w:tc>
          <w:tcPr>
            <w:tcW w:w="1883" w:type="dxa"/>
            <w:tcBorders>
              <w:top w:val="single" w:sz="4" w:space="0" w:color="auto"/>
              <w:bottom w:val="single" w:sz="4" w:space="0" w:color="auto"/>
            </w:tcBorders>
          </w:tcPr>
          <w:p w14:paraId="2C28545E" w14:textId="77777777" w:rsidR="00DF0F6E" w:rsidRPr="00203156" w:rsidRDefault="00DF0F6E" w:rsidP="002D48F5">
            <w:pPr>
              <w:tabs>
                <w:tab w:val="left" w:pos="4320"/>
              </w:tabs>
              <w:spacing w:before="240" w:after="240"/>
            </w:pPr>
            <w:r w:rsidRPr="00203156">
              <w:t>24 to 30</w:t>
            </w:r>
          </w:p>
        </w:tc>
        <w:tc>
          <w:tcPr>
            <w:tcW w:w="2147" w:type="dxa"/>
            <w:tcBorders>
              <w:top w:val="single" w:sz="4" w:space="0" w:color="auto"/>
              <w:bottom w:val="single" w:sz="4" w:space="0" w:color="auto"/>
            </w:tcBorders>
          </w:tcPr>
          <w:p w14:paraId="22397171"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C1C6FB"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4FB573C"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694E80A5" w14:textId="77777777" w:rsidR="00DF0F6E" w:rsidRPr="00203156" w:rsidRDefault="00DF0F6E" w:rsidP="002D48F5">
            <w:pPr>
              <w:tabs>
                <w:tab w:val="left" w:pos="4320"/>
              </w:tabs>
              <w:spacing w:before="240" w:after="240"/>
              <w:jc w:val="center"/>
            </w:pPr>
          </w:p>
        </w:tc>
      </w:tr>
      <w:tr w:rsidR="00DF0F6E" w:rsidRPr="00203156" w14:paraId="69DF9293" w14:textId="77777777" w:rsidTr="004E58A4">
        <w:trPr>
          <w:trHeight w:val="576"/>
        </w:trPr>
        <w:tc>
          <w:tcPr>
            <w:tcW w:w="1883" w:type="dxa"/>
            <w:tcBorders>
              <w:top w:val="single" w:sz="4" w:space="0" w:color="auto"/>
              <w:bottom w:val="single" w:sz="4" w:space="0" w:color="auto"/>
            </w:tcBorders>
          </w:tcPr>
          <w:p w14:paraId="3320FF27" w14:textId="77777777" w:rsidR="00DF0F6E" w:rsidRPr="00203156" w:rsidRDefault="00DF0F6E" w:rsidP="002D48F5">
            <w:pPr>
              <w:tabs>
                <w:tab w:val="left" w:pos="4320"/>
              </w:tabs>
              <w:spacing w:before="240" w:after="240"/>
            </w:pPr>
            <w:r w:rsidRPr="00203156">
              <w:t>30 to 36</w:t>
            </w:r>
          </w:p>
        </w:tc>
        <w:tc>
          <w:tcPr>
            <w:tcW w:w="2147" w:type="dxa"/>
            <w:tcBorders>
              <w:top w:val="single" w:sz="4" w:space="0" w:color="auto"/>
              <w:bottom w:val="single" w:sz="4" w:space="0" w:color="auto"/>
            </w:tcBorders>
          </w:tcPr>
          <w:p w14:paraId="13E93A7C"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5756D2D"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4EA5827"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D448CF0" w14:textId="77777777" w:rsidR="00DF0F6E" w:rsidRPr="00203156" w:rsidRDefault="00DF0F6E" w:rsidP="002D48F5">
            <w:pPr>
              <w:tabs>
                <w:tab w:val="left" w:pos="4320"/>
              </w:tabs>
              <w:spacing w:before="240" w:after="240"/>
              <w:jc w:val="center"/>
            </w:pPr>
          </w:p>
        </w:tc>
      </w:tr>
      <w:tr w:rsidR="00DF0F6E" w:rsidRPr="00203156" w14:paraId="0046A769" w14:textId="77777777" w:rsidTr="004E58A4">
        <w:trPr>
          <w:trHeight w:val="576"/>
        </w:trPr>
        <w:tc>
          <w:tcPr>
            <w:tcW w:w="1883" w:type="dxa"/>
            <w:tcBorders>
              <w:top w:val="single" w:sz="4" w:space="0" w:color="auto"/>
              <w:bottom w:val="single" w:sz="4" w:space="0" w:color="auto"/>
            </w:tcBorders>
          </w:tcPr>
          <w:p w14:paraId="410704DE" w14:textId="77777777" w:rsidR="00DF0F6E" w:rsidRPr="00203156" w:rsidRDefault="00DF0F6E" w:rsidP="002D48F5">
            <w:pPr>
              <w:tabs>
                <w:tab w:val="left" w:pos="4320"/>
              </w:tabs>
              <w:spacing w:before="240" w:after="240"/>
            </w:pPr>
            <w:r w:rsidRPr="00203156">
              <w:t>36 to 42</w:t>
            </w:r>
          </w:p>
        </w:tc>
        <w:tc>
          <w:tcPr>
            <w:tcW w:w="2147" w:type="dxa"/>
            <w:tcBorders>
              <w:top w:val="single" w:sz="4" w:space="0" w:color="auto"/>
              <w:bottom w:val="single" w:sz="4" w:space="0" w:color="auto"/>
            </w:tcBorders>
          </w:tcPr>
          <w:p w14:paraId="45528EF7"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B437D2A"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7256928"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1400683" w14:textId="77777777" w:rsidR="00DF0F6E" w:rsidRPr="00203156" w:rsidRDefault="00DF0F6E" w:rsidP="002D48F5">
            <w:pPr>
              <w:tabs>
                <w:tab w:val="left" w:pos="4320"/>
              </w:tabs>
              <w:spacing w:before="240" w:after="240"/>
              <w:jc w:val="center"/>
            </w:pPr>
          </w:p>
        </w:tc>
      </w:tr>
      <w:tr w:rsidR="00DF0F6E" w:rsidRPr="00203156" w14:paraId="4894E236" w14:textId="77777777" w:rsidTr="004E58A4">
        <w:trPr>
          <w:trHeight w:val="576"/>
        </w:trPr>
        <w:tc>
          <w:tcPr>
            <w:tcW w:w="1883" w:type="dxa"/>
            <w:tcBorders>
              <w:top w:val="single" w:sz="4" w:space="0" w:color="auto"/>
              <w:bottom w:val="single" w:sz="4" w:space="0" w:color="auto"/>
            </w:tcBorders>
          </w:tcPr>
          <w:p w14:paraId="31911620" w14:textId="77777777" w:rsidR="00DF0F6E" w:rsidRPr="00203156" w:rsidRDefault="00DF0F6E" w:rsidP="002D48F5">
            <w:pPr>
              <w:tabs>
                <w:tab w:val="left" w:pos="4320"/>
              </w:tabs>
              <w:spacing w:before="240" w:after="240"/>
            </w:pPr>
            <w:r w:rsidRPr="00203156">
              <w:t>42 to 48</w:t>
            </w:r>
          </w:p>
        </w:tc>
        <w:tc>
          <w:tcPr>
            <w:tcW w:w="2147" w:type="dxa"/>
            <w:tcBorders>
              <w:top w:val="single" w:sz="4" w:space="0" w:color="auto"/>
              <w:bottom w:val="single" w:sz="4" w:space="0" w:color="auto"/>
            </w:tcBorders>
          </w:tcPr>
          <w:p w14:paraId="260A9F32"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08A13AA"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C2113B5"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BFDF460" w14:textId="77777777" w:rsidR="00DF0F6E" w:rsidRPr="00203156" w:rsidRDefault="00DF0F6E" w:rsidP="002D48F5">
            <w:pPr>
              <w:tabs>
                <w:tab w:val="left" w:pos="4320"/>
              </w:tabs>
              <w:spacing w:before="240" w:after="240"/>
              <w:jc w:val="center"/>
            </w:pPr>
          </w:p>
        </w:tc>
      </w:tr>
      <w:tr w:rsidR="00DF0F6E" w:rsidRPr="00203156" w14:paraId="69A3AD34" w14:textId="77777777" w:rsidTr="004E58A4">
        <w:trPr>
          <w:trHeight w:val="576"/>
        </w:trPr>
        <w:tc>
          <w:tcPr>
            <w:tcW w:w="1883" w:type="dxa"/>
            <w:tcBorders>
              <w:top w:val="single" w:sz="4" w:space="0" w:color="auto"/>
              <w:bottom w:val="single" w:sz="4" w:space="0" w:color="auto"/>
            </w:tcBorders>
          </w:tcPr>
          <w:p w14:paraId="12B71B92" w14:textId="77777777" w:rsidR="00DF0F6E" w:rsidRPr="00203156" w:rsidRDefault="00DF0F6E" w:rsidP="002D48F5">
            <w:pPr>
              <w:tabs>
                <w:tab w:val="left" w:pos="4320"/>
              </w:tabs>
              <w:spacing w:before="240" w:after="240"/>
            </w:pPr>
            <w:r w:rsidRPr="00203156">
              <w:t>48 to 54</w:t>
            </w:r>
          </w:p>
        </w:tc>
        <w:tc>
          <w:tcPr>
            <w:tcW w:w="2147" w:type="dxa"/>
            <w:tcBorders>
              <w:top w:val="single" w:sz="4" w:space="0" w:color="auto"/>
              <w:bottom w:val="single" w:sz="4" w:space="0" w:color="auto"/>
            </w:tcBorders>
          </w:tcPr>
          <w:p w14:paraId="15A95D60"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D6FDB3B"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73A387A"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F959C8D" w14:textId="77777777" w:rsidR="00DF0F6E" w:rsidRPr="00203156" w:rsidRDefault="00DF0F6E" w:rsidP="002D48F5">
            <w:pPr>
              <w:tabs>
                <w:tab w:val="left" w:pos="4320"/>
              </w:tabs>
              <w:spacing w:before="240" w:after="240"/>
              <w:jc w:val="center"/>
            </w:pPr>
          </w:p>
        </w:tc>
      </w:tr>
      <w:tr w:rsidR="00DF0F6E" w:rsidRPr="00203156" w14:paraId="6C80E579" w14:textId="77777777" w:rsidTr="004E58A4">
        <w:trPr>
          <w:trHeight w:val="576"/>
        </w:trPr>
        <w:tc>
          <w:tcPr>
            <w:tcW w:w="1883" w:type="dxa"/>
            <w:tcBorders>
              <w:top w:val="single" w:sz="4" w:space="0" w:color="auto"/>
              <w:bottom w:val="single" w:sz="4" w:space="0" w:color="auto"/>
            </w:tcBorders>
          </w:tcPr>
          <w:p w14:paraId="473897E1" w14:textId="77777777" w:rsidR="00DF0F6E" w:rsidRPr="00203156" w:rsidRDefault="00DF0F6E" w:rsidP="002D48F5">
            <w:pPr>
              <w:tabs>
                <w:tab w:val="left" w:pos="4320"/>
              </w:tabs>
              <w:spacing w:before="240" w:after="240"/>
            </w:pPr>
            <w:r w:rsidRPr="00203156">
              <w:t>54 to 60</w:t>
            </w:r>
          </w:p>
        </w:tc>
        <w:tc>
          <w:tcPr>
            <w:tcW w:w="2147" w:type="dxa"/>
            <w:tcBorders>
              <w:top w:val="single" w:sz="4" w:space="0" w:color="auto"/>
              <w:bottom w:val="single" w:sz="4" w:space="0" w:color="auto"/>
            </w:tcBorders>
          </w:tcPr>
          <w:p w14:paraId="61277378"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4185AF8A"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0AC1F05"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62ECD26" w14:textId="77777777" w:rsidR="00DF0F6E" w:rsidRPr="00203156" w:rsidRDefault="00DF0F6E" w:rsidP="002D48F5">
            <w:pPr>
              <w:tabs>
                <w:tab w:val="left" w:pos="4320"/>
              </w:tabs>
              <w:spacing w:before="240" w:after="240"/>
              <w:jc w:val="center"/>
            </w:pPr>
          </w:p>
        </w:tc>
      </w:tr>
      <w:tr w:rsidR="00DF0F6E" w:rsidRPr="00203156" w14:paraId="0977DAB8" w14:textId="77777777" w:rsidTr="004E58A4">
        <w:trPr>
          <w:trHeight w:val="576"/>
        </w:trPr>
        <w:tc>
          <w:tcPr>
            <w:tcW w:w="1883" w:type="dxa"/>
            <w:tcBorders>
              <w:top w:val="single" w:sz="4" w:space="0" w:color="auto"/>
              <w:bottom w:val="single" w:sz="4" w:space="0" w:color="auto"/>
            </w:tcBorders>
          </w:tcPr>
          <w:p w14:paraId="27F0356A" w14:textId="77777777" w:rsidR="00DF0F6E" w:rsidRPr="00203156" w:rsidRDefault="00DF0F6E" w:rsidP="002D48F5">
            <w:pPr>
              <w:tabs>
                <w:tab w:val="left" w:pos="4320"/>
              </w:tabs>
              <w:spacing w:before="240" w:after="240"/>
            </w:pPr>
            <w:r w:rsidRPr="00203156">
              <w:t>… etc.</w:t>
            </w:r>
          </w:p>
        </w:tc>
        <w:tc>
          <w:tcPr>
            <w:tcW w:w="2147" w:type="dxa"/>
            <w:tcBorders>
              <w:top w:val="single" w:sz="4" w:space="0" w:color="auto"/>
              <w:bottom w:val="single" w:sz="4" w:space="0" w:color="auto"/>
            </w:tcBorders>
          </w:tcPr>
          <w:p w14:paraId="453DF10F"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455A636"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4D656B0"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DC85528" w14:textId="77777777" w:rsidR="00DF0F6E" w:rsidRPr="00203156" w:rsidRDefault="00DF0F6E" w:rsidP="002D48F5">
            <w:pPr>
              <w:tabs>
                <w:tab w:val="left" w:pos="4320"/>
              </w:tabs>
              <w:spacing w:before="240" w:after="240"/>
              <w:jc w:val="center"/>
            </w:pPr>
          </w:p>
        </w:tc>
      </w:tr>
      <w:tr w:rsidR="00DF0F6E" w:rsidRPr="00203156" w14:paraId="5800738A" w14:textId="77777777" w:rsidTr="004E58A4">
        <w:trPr>
          <w:trHeight w:val="576"/>
        </w:trPr>
        <w:tc>
          <w:tcPr>
            <w:tcW w:w="1883" w:type="dxa"/>
            <w:tcBorders>
              <w:top w:val="single" w:sz="4" w:space="0" w:color="auto"/>
              <w:bottom w:val="single" w:sz="4" w:space="0" w:color="auto"/>
            </w:tcBorders>
          </w:tcPr>
          <w:p w14:paraId="560E69A2" w14:textId="77777777" w:rsidR="00DF0F6E" w:rsidRPr="00203156" w:rsidRDefault="00DF0F6E" w:rsidP="002D48F5">
            <w:pPr>
              <w:tabs>
                <w:tab w:val="left" w:pos="4320"/>
              </w:tabs>
              <w:spacing w:before="240" w:after="240"/>
            </w:pPr>
            <w:r w:rsidRPr="00203156">
              <w:t>Total</w:t>
            </w:r>
          </w:p>
        </w:tc>
        <w:tc>
          <w:tcPr>
            <w:tcW w:w="2147" w:type="dxa"/>
            <w:tcBorders>
              <w:top w:val="single" w:sz="4" w:space="0" w:color="auto"/>
              <w:bottom w:val="single" w:sz="4" w:space="0" w:color="auto"/>
            </w:tcBorders>
          </w:tcPr>
          <w:p w14:paraId="01F74CD0"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74A7CB1"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F9E3D76"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4A8BA51" w14:textId="77777777" w:rsidR="00DF0F6E" w:rsidRPr="00203156" w:rsidRDefault="00DF0F6E" w:rsidP="002D48F5">
            <w:pPr>
              <w:tabs>
                <w:tab w:val="left" w:pos="4320"/>
              </w:tabs>
              <w:spacing w:before="240" w:after="240"/>
              <w:jc w:val="center"/>
            </w:pPr>
          </w:p>
        </w:tc>
      </w:tr>
    </w:tbl>
    <w:p w14:paraId="245D653A" w14:textId="77777777" w:rsidR="00914B06" w:rsidRPr="00203156" w:rsidRDefault="00914B06" w:rsidP="002D48F5">
      <w:pPr>
        <w:tabs>
          <w:tab w:val="left" w:pos="4320"/>
        </w:tabs>
        <w:spacing w:before="240" w:after="240"/>
        <w:jc w:val="center"/>
        <w:rPr>
          <w:b/>
        </w:rPr>
      </w:pPr>
      <w:r w:rsidRPr="00203156">
        <w:rPr>
          <w:b/>
        </w:rPr>
        <w:br w:type="page"/>
      </w:r>
      <w:r w:rsidR="00DE261B" w:rsidRPr="00203156">
        <w:rPr>
          <w:b/>
        </w:rPr>
        <w:t>SCHEDULE B</w:t>
      </w:r>
    </w:p>
    <w:p w14:paraId="2E0131B8" w14:textId="77777777" w:rsidR="00FF407D" w:rsidRPr="00203156" w:rsidRDefault="00FF407D" w:rsidP="002D48F5">
      <w:pPr>
        <w:tabs>
          <w:tab w:val="left" w:pos="4320"/>
        </w:tabs>
        <w:spacing w:before="240" w:after="240"/>
        <w:jc w:val="center"/>
        <w:rPr>
          <w:b/>
          <w:sz w:val="28"/>
          <w:szCs w:val="28"/>
        </w:rPr>
      </w:pPr>
    </w:p>
    <w:p w14:paraId="7EDD3CE7" w14:textId="77777777" w:rsidR="00914B06" w:rsidRPr="00203156" w:rsidRDefault="00914B06" w:rsidP="002D48F5">
      <w:pPr>
        <w:tabs>
          <w:tab w:val="left" w:pos="4320"/>
        </w:tabs>
        <w:spacing w:before="240" w:after="240"/>
        <w:jc w:val="center"/>
        <w:rPr>
          <w:b/>
          <w:sz w:val="28"/>
          <w:szCs w:val="28"/>
        </w:rPr>
      </w:pPr>
      <w:r w:rsidRPr="00203156">
        <w:rPr>
          <w:b/>
          <w:sz w:val="28"/>
          <w:szCs w:val="28"/>
        </w:rPr>
        <w:t>S</w:t>
      </w:r>
      <w:r w:rsidR="00B16432" w:rsidRPr="00203156">
        <w:rPr>
          <w:b/>
          <w:sz w:val="28"/>
          <w:szCs w:val="28"/>
        </w:rPr>
        <w:t>ite Organization</w:t>
      </w:r>
    </w:p>
    <w:p w14:paraId="08765AB0" w14:textId="77777777" w:rsidR="00914B06" w:rsidRPr="00203156" w:rsidRDefault="00914B06" w:rsidP="002D48F5">
      <w:pPr>
        <w:tabs>
          <w:tab w:val="left" w:pos="4320"/>
        </w:tabs>
        <w:spacing w:before="240" w:after="240"/>
      </w:pPr>
      <w:r w:rsidRPr="00203156">
        <w:t>Bidders shall give below full particulars of the organisation they propose to establish, direct, and administer the performance of the Contract. In particular</w:t>
      </w:r>
      <w:r w:rsidR="0022061E" w:rsidRPr="00203156">
        <w:t>,</w:t>
      </w:r>
      <w:r w:rsidRPr="00203156">
        <w:t xml:space="preserve"> </w:t>
      </w:r>
      <w:r w:rsidR="00526A7B" w:rsidRPr="00203156">
        <w:t xml:space="preserve">Bidders </w:t>
      </w:r>
      <w:r w:rsidRPr="00203156">
        <w:t>shall indicate the location of site camps and the resources they intend to allocate to Self Control Units for planning and monitoring purposes.</w:t>
      </w:r>
    </w:p>
    <w:p w14:paraId="3F81D3A6" w14:textId="77777777" w:rsidR="0022061E" w:rsidRPr="00203156" w:rsidRDefault="0022061E" w:rsidP="002D48F5">
      <w:pPr>
        <w:tabs>
          <w:tab w:val="left" w:pos="4320"/>
        </w:tabs>
        <w:spacing w:before="240" w:after="240"/>
      </w:pPr>
    </w:p>
    <w:p w14:paraId="72A16C9B" w14:textId="77777777" w:rsidR="00914B06" w:rsidRPr="00203156" w:rsidRDefault="00914B06" w:rsidP="002D48F5">
      <w:pPr>
        <w:spacing w:before="240" w:after="240"/>
        <w:rPr>
          <w:b/>
        </w:rPr>
      </w:pPr>
      <w:r w:rsidRPr="00203156">
        <w:rPr>
          <w:b/>
        </w:rPr>
        <w:t>1.</w:t>
      </w:r>
      <w:r w:rsidRPr="00203156">
        <w:rPr>
          <w:b/>
        </w:rPr>
        <w:tab/>
        <w:t>SITE ORGANIZATION CHART</w:t>
      </w:r>
    </w:p>
    <w:p w14:paraId="35D06654" w14:textId="77777777" w:rsidR="0022061E" w:rsidRPr="00203156" w:rsidRDefault="0022061E" w:rsidP="002D48F5">
      <w:pPr>
        <w:tabs>
          <w:tab w:val="left" w:pos="2127"/>
        </w:tabs>
        <w:spacing w:before="240" w:after="240"/>
        <w:rPr>
          <w:b/>
        </w:rPr>
      </w:pPr>
    </w:p>
    <w:p w14:paraId="16F26D46" w14:textId="77777777" w:rsidR="00914B06" w:rsidRPr="00203156" w:rsidRDefault="00914B06" w:rsidP="002D48F5">
      <w:pPr>
        <w:spacing w:before="240" w:after="240"/>
        <w:rPr>
          <w:b/>
        </w:rPr>
      </w:pPr>
      <w:r w:rsidRPr="00203156">
        <w:rPr>
          <w:b/>
        </w:rPr>
        <w:t>2.</w:t>
      </w:r>
      <w:r w:rsidRPr="00203156">
        <w:rPr>
          <w:b/>
        </w:rPr>
        <w:tab/>
        <w:t>NARRATIVE DESCRIPTION OF SITE ORGANISATION CHART</w:t>
      </w:r>
    </w:p>
    <w:p w14:paraId="56ABA821" w14:textId="2CDECF61" w:rsidR="00634E5C" w:rsidRDefault="00634E5C">
      <w:pPr>
        <w:jc w:val="left"/>
      </w:pPr>
      <w:r>
        <w:br w:type="page"/>
      </w:r>
    </w:p>
    <w:p w14:paraId="7AC68178" w14:textId="77777777" w:rsidR="00634E5C" w:rsidRDefault="00634E5C" w:rsidP="002D48F5">
      <w:pPr>
        <w:tabs>
          <w:tab w:val="left" w:pos="2127"/>
        </w:tabs>
        <w:spacing w:before="240" w:after="240"/>
      </w:pPr>
    </w:p>
    <w:p w14:paraId="1EF1856B" w14:textId="77777777" w:rsidR="00634E5C" w:rsidRPr="00634E5C" w:rsidRDefault="00634E5C" w:rsidP="00634E5C">
      <w:pPr>
        <w:tabs>
          <w:tab w:val="left" w:pos="4320"/>
        </w:tabs>
        <w:spacing w:before="240" w:after="240"/>
        <w:jc w:val="center"/>
        <w:rPr>
          <w:b/>
        </w:rPr>
      </w:pPr>
      <w:bookmarkStart w:id="572" w:name="_Toc41990496"/>
      <w:r w:rsidRPr="00634E5C">
        <w:rPr>
          <w:b/>
        </w:rPr>
        <w:t>SCHEDULE C- METHOD STATEMENT</w:t>
      </w:r>
      <w:bookmarkEnd w:id="572"/>
    </w:p>
    <w:p w14:paraId="380F6C9A" w14:textId="77777777" w:rsidR="00634E5C" w:rsidRDefault="00634E5C" w:rsidP="002D48F5">
      <w:pPr>
        <w:tabs>
          <w:tab w:val="left" w:pos="2127"/>
        </w:tabs>
        <w:spacing w:before="240" w:after="240"/>
      </w:pPr>
    </w:p>
    <w:p w14:paraId="6D56D837" w14:textId="125DEB0F" w:rsidR="00914B06" w:rsidRPr="00203156" w:rsidRDefault="00914B06" w:rsidP="002D48F5">
      <w:pPr>
        <w:tabs>
          <w:tab w:val="left" w:pos="2127"/>
        </w:tabs>
        <w:spacing w:before="240" w:after="240"/>
      </w:pPr>
      <w:r w:rsidRPr="00203156">
        <w:br w:type="page"/>
      </w:r>
    </w:p>
    <w:p w14:paraId="37B1A241" w14:textId="3AE53CF7" w:rsidR="00914B06" w:rsidRPr="00203156" w:rsidRDefault="00914B06" w:rsidP="002D48F5">
      <w:pPr>
        <w:tabs>
          <w:tab w:val="left" w:pos="2127"/>
        </w:tabs>
        <w:spacing w:before="240" w:after="240"/>
        <w:jc w:val="center"/>
        <w:rPr>
          <w:b/>
          <w:sz w:val="28"/>
          <w:szCs w:val="28"/>
        </w:rPr>
      </w:pPr>
      <w:r w:rsidRPr="00203156">
        <w:rPr>
          <w:b/>
          <w:sz w:val="28"/>
          <w:szCs w:val="28"/>
        </w:rPr>
        <w:t xml:space="preserve">SCHEDULE </w:t>
      </w:r>
      <w:r w:rsidR="00634E5C">
        <w:rPr>
          <w:b/>
          <w:sz w:val="28"/>
          <w:szCs w:val="28"/>
        </w:rPr>
        <w:t>D</w:t>
      </w:r>
    </w:p>
    <w:p w14:paraId="34AA5D39" w14:textId="77777777" w:rsidR="0022061E" w:rsidRPr="00203156" w:rsidRDefault="0022061E" w:rsidP="002D48F5">
      <w:pPr>
        <w:tabs>
          <w:tab w:val="left" w:pos="2127"/>
        </w:tabs>
        <w:spacing w:before="240" w:after="240"/>
        <w:jc w:val="center"/>
        <w:rPr>
          <w:b/>
        </w:rPr>
      </w:pPr>
    </w:p>
    <w:p w14:paraId="06C723BC" w14:textId="50C4FE8D" w:rsidR="00914B06" w:rsidRPr="00203156" w:rsidRDefault="00914B06" w:rsidP="002D48F5">
      <w:pPr>
        <w:tabs>
          <w:tab w:val="left" w:pos="2127"/>
        </w:tabs>
        <w:spacing w:before="240" w:after="240"/>
        <w:jc w:val="center"/>
        <w:rPr>
          <w:b/>
        </w:rPr>
      </w:pPr>
      <w:r w:rsidRPr="00203156">
        <w:rPr>
          <w:b/>
        </w:rPr>
        <w:t>SUBCONTRACTORS</w:t>
      </w:r>
      <w:r w:rsidR="000A6E07" w:rsidRPr="00203156">
        <w:rPr>
          <w:b/>
        </w:rPr>
        <w:t xml:space="preserve"> </w:t>
      </w:r>
    </w:p>
    <w:p w14:paraId="20B2967A" w14:textId="77777777" w:rsidR="00914B06" w:rsidRPr="00203156" w:rsidRDefault="00914B06" w:rsidP="002D48F5">
      <w:pPr>
        <w:tabs>
          <w:tab w:val="left" w:pos="2127"/>
        </w:tabs>
        <w:spacing w:before="240" w:after="240"/>
      </w:pPr>
      <w:r w:rsidRPr="00203156">
        <w:t xml:space="preserve">Bidders shall list below those parts of the Works and Services which they propose to subcontract, and state the approximate value of those parts and the names and addresses of the proposed subcontractors, if those are known at </w:t>
      </w:r>
      <w:r w:rsidR="00282E8E" w:rsidRPr="00203156">
        <w:t xml:space="preserve">Bidding </w:t>
      </w:r>
      <w:r w:rsidRPr="00203156">
        <w:t>stage.</w:t>
      </w:r>
      <w:r w:rsidR="000A6E07" w:rsidRPr="00203156">
        <w:t xml:space="preserve">  Bidders shall also list other business partners involved in the execution of the contract and their respective roles and responsibilities.</w:t>
      </w:r>
      <w:r w:rsidRPr="00203156">
        <w:t xml:space="preserve">  </w:t>
      </w:r>
    </w:p>
    <w:p w14:paraId="7E437C1E" w14:textId="77777777"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14:paraId="7DFD74C5" w14:textId="77777777" w:rsidR="00914B06" w:rsidRPr="00203156" w:rsidRDefault="00914B06" w:rsidP="002D48F5">
      <w:pPr>
        <w:tabs>
          <w:tab w:val="left" w:pos="2127"/>
        </w:tabs>
        <w:spacing w:before="240" w:after="240"/>
      </w:pPr>
      <w:r w:rsidRPr="00203156">
        <w:t>Approximate value:</w:t>
      </w:r>
    </w:p>
    <w:p w14:paraId="7F759CBA" w14:textId="77777777" w:rsidR="00914B06" w:rsidRPr="00203156" w:rsidRDefault="00914B06" w:rsidP="002D48F5">
      <w:pPr>
        <w:tabs>
          <w:tab w:val="left" w:pos="2127"/>
        </w:tabs>
        <w:spacing w:before="240" w:after="240"/>
      </w:pPr>
      <w:r w:rsidRPr="00203156">
        <w:t>Name and address of</w:t>
      </w:r>
    </w:p>
    <w:p w14:paraId="5E0A92D0" w14:textId="77777777"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14:paraId="56AF3085" w14:textId="77777777" w:rsidR="00914B06" w:rsidRPr="00203156" w:rsidRDefault="00914B06" w:rsidP="002D48F5">
      <w:pPr>
        <w:tabs>
          <w:tab w:val="left" w:pos="2127"/>
        </w:tabs>
        <w:spacing w:before="240" w:after="240"/>
      </w:pPr>
    </w:p>
    <w:p w14:paraId="19E53AEE" w14:textId="77777777"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14:paraId="0A12836C" w14:textId="77777777" w:rsidR="00914B06" w:rsidRPr="00203156" w:rsidRDefault="00914B06" w:rsidP="002D48F5">
      <w:pPr>
        <w:tabs>
          <w:tab w:val="left" w:pos="2127"/>
        </w:tabs>
        <w:spacing w:before="240" w:after="240"/>
      </w:pPr>
      <w:r w:rsidRPr="00203156">
        <w:t>Approximate value:</w:t>
      </w:r>
    </w:p>
    <w:p w14:paraId="03487A3D" w14:textId="77777777" w:rsidR="00914B06" w:rsidRPr="00203156" w:rsidRDefault="00914B06" w:rsidP="002D48F5">
      <w:pPr>
        <w:tabs>
          <w:tab w:val="left" w:pos="2127"/>
        </w:tabs>
        <w:spacing w:before="240" w:after="240"/>
      </w:pPr>
      <w:r w:rsidRPr="00203156">
        <w:t>Name and address of</w:t>
      </w:r>
    </w:p>
    <w:p w14:paraId="0E862BE3" w14:textId="77777777"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14:paraId="4C4E6002" w14:textId="77777777" w:rsidR="00914B06" w:rsidRPr="00203156" w:rsidRDefault="00914B06" w:rsidP="002D48F5">
      <w:pPr>
        <w:tabs>
          <w:tab w:val="left" w:pos="2127"/>
        </w:tabs>
        <w:spacing w:before="240" w:after="240"/>
      </w:pPr>
    </w:p>
    <w:p w14:paraId="75C61493" w14:textId="77777777"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14:paraId="4B10422A" w14:textId="77777777" w:rsidR="00914B06" w:rsidRPr="00203156" w:rsidRDefault="00914B06" w:rsidP="002D48F5">
      <w:pPr>
        <w:tabs>
          <w:tab w:val="left" w:pos="2127"/>
        </w:tabs>
        <w:spacing w:before="240" w:after="240"/>
      </w:pPr>
      <w:r w:rsidRPr="00203156">
        <w:t>Approximate value:</w:t>
      </w:r>
    </w:p>
    <w:p w14:paraId="49C71B5A" w14:textId="77777777" w:rsidR="00914B06" w:rsidRPr="00203156" w:rsidRDefault="00914B06" w:rsidP="002D48F5">
      <w:pPr>
        <w:tabs>
          <w:tab w:val="left" w:pos="2127"/>
        </w:tabs>
        <w:spacing w:before="240" w:after="240"/>
      </w:pPr>
      <w:r w:rsidRPr="00203156">
        <w:t>Name and address of</w:t>
      </w:r>
    </w:p>
    <w:p w14:paraId="76711A38" w14:textId="77777777"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14:paraId="6C07BDF8" w14:textId="77777777" w:rsidR="00914B06" w:rsidRPr="00203156" w:rsidRDefault="00914B06" w:rsidP="002D48F5">
      <w:pPr>
        <w:tabs>
          <w:tab w:val="left" w:pos="2127"/>
        </w:tabs>
        <w:spacing w:before="240" w:after="240"/>
      </w:pPr>
    </w:p>
    <w:p w14:paraId="000FB507" w14:textId="77777777"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14:paraId="75A0909A" w14:textId="77777777" w:rsidR="00914B06" w:rsidRPr="00203156" w:rsidRDefault="00914B06" w:rsidP="002D48F5">
      <w:pPr>
        <w:tabs>
          <w:tab w:val="left" w:pos="2127"/>
        </w:tabs>
        <w:spacing w:before="240" w:after="240"/>
      </w:pPr>
      <w:r w:rsidRPr="00203156">
        <w:t>Approximate value:</w:t>
      </w:r>
    </w:p>
    <w:p w14:paraId="2BD85397" w14:textId="77777777" w:rsidR="00914B06" w:rsidRPr="00203156" w:rsidRDefault="00914B06" w:rsidP="002D48F5">
      <w:pPr>
        <w:tabs>
          <w:tab w:val="left" w:pos="2127"/>
        </w:tabs>
        <w:spacing w:before="240" w:after="240"/>
      </w:pPr>
      <w:r w:rsidRPr="00203156">
        <w:t>Name and address of</w:t>
      </w:r>
    </w:p>
    <w:p w14:paraId="250BA1D9" w14:textId="77777777"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14:paraId="4A4CBB14" w14:textId="1F1A3CF6" w:rsidR="00914B06" w:rsidRPr="00203156" w:rsidRDefault="00914B06" w:rsidP="002D48F5">
      <w:pPr>
        <w:tabs>
          <w:tab w:val="left" w:pos="2127"/>
        </w:tabs>
        <w:spacing w:before="240" w:after="240"/>
        <w:jc w:val="center"/>
        <w:rPr>
          <w:b/>
        </w:rPr>
      </w:pPr>
      <w:r w:rsidRPr="00203156">
        <w:br w:type="page"/>
      </w:r>
      <w:r w:rsidRPr="00203156">
        <w:rPr>
          <w:b/>
        </w:rPr>
        <w:t xml:space="preserve">SCHEDULE </w:t>
      </w:r>
      <w:r w:rsidR="00634E5C">
        <w:rPr>
          <w:b/>
        </w:rPr>
        <w:t>E</w:t>
      </w:r>
    </w:p>
    <w:p w14:paraId="7CB1BF69" w14:textId="77777777" w:rsidR="00914B06" w:rsidRPr="00203156" w:rsidRDefault="00914B06" w:rsidP="002D48F5">
      <w:pPr>
        <w:tabs>
          <w:tab w:val="left" w:pos="2127"/>
        </w:tabs>
        <w:spacing w:before="240" w:after="240"/>
        <w:jc w:val="center"/>
        <w:rPr>
          <w:b/>
          <w:sz w:val="28"/>
          <w:szCs w:val="28"/>
        </w:rPr>
      </w:pPr>
      <w:r w:rsidRPr="00203156">
        <w:rPr>
          <w:b/>
          <w:sz w:val="28"/>
          <w:szCs w:val="28"/>
        </w:rPr>
        <w:t>C</w:t>
      </w:r>
      <w:r w:rsidR="00F100CA" w:rsidRPr="00203156">
        <w:rPr>
          <w:b/>
          <w:sz w:val="28"/>
          <w:szCs w:val="28"/>
        </w:rPr>
        <w:t>ontractor’s Equipment</w:t>
      </w:r>
    </w:p>
    <w:p w14:paraId="4A09147B" w14:textId="77777777" w:rsidR="00F100CA" w:rsidRPr="00203156" w:rsidRDefault="00F100CA" w:rsidP="002D48F5">
      <w:pPr>
        <w:pStyle w:val="TOAHeading"/>
        <w:tabs>
          <w:tab w:val="clear" w:pos="9000"/>
          <w:tab w:val="clear" w:pos="9360"/>
        </w:tabs>
        <w:spacing w:before="240" w:after="240"/>
        <w:jc w:val="center"/>
        <w:rPr>
          <w:rStyle w:val="Table"/>
          <w:rFonts w:ascii="Times New Roman" w:hAnsi="Times New Roman"/>
          <w:b/>
          <w:spacing w:val="-2"/>
          <w:sz w:val="24"/>
        </w:rPr>
      </w:pPr>
      <w:r w:rsidRPr="00203156">
        <w:rPr>
          <w:rStyle w:val="Table"/>
          <w:rFonts w:ascii="Times New Roman" w:hAnsi="Times New Roman"/>
          <w:b/>
          <w:spacing w:val="-2"/>
          <w:sz w:val="24"/>
        </w:rPr>
        <w:t>Form EQU</w:t>
      </w:r>
    </w:p>
    <w:p w14:paraId="59639DE8" w14:textId="77777777" w:rsidR="00F100CA" w:rsidRPr="00203156" w:rsidRDefault="00F100CA" w:rsidP="002D48F5">
      <w:pPr>
        <w:suppressAutoHyphens/>
        <w:spacing w:before="240" w:after="240"/>
        <w:rPr>
          <w:rStyle w:val="Table"/>
          <w:rFonts w:ascii="Times New Roman" w:hAnsi="Times New Roman"/>
          <w:spacing w:val="-2"/>
          <w:sz w:val="24"/>
        </w:rPr>
      </w:pPr>
      <w:r w:rsidRPr="00203156">
        <w:rPr>
          <w:rStyle w:val="Table"/>
          <w:rFonts w:ascii="Times New Roman" w:hAnsi="Times New Roman"/>
          <w:spacing w:val="-2"/>
          <w:sz w:val="24"/>
        </w:rPr>
        <w:t xml:space="preserve">The Bidder shall provide adequate information to demonstrate clearly that it has the capability to meet the requirements for the key equipment listed in Section III, Evaluation and Qualification Criteria. A separate Form shall be prepared for each item of equipment listed (with a </w:t>
      </w:r>
      <w:r w:rsidRPr="00203156">
        <w:t>current new purchase price exceeding US$ 5.000)</w:t>
      </w:r>
      <w:r w:rsidRPr="00203156">
        <w:rPr>
          <w:rStyle w:val="Table"/>
          <w:rFonts w:ascii="Times New Roman" w:hAnsi="Times New Roman"/>
          <w:spacing w:val="-2"/>
          <w:sz w:val="24"/>
        </w:rPr>
        <w:t>, or for alternative equipment proposed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03156" w14:paraId="72825942"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5DADA459"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Item of equipment</w:t>
            </w:r>
          </w:p>
          <w:p w14:paraId="6986C6B7"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5049C5FF" w14:textId="77777777">
        <w:trPr>
          <w:cantSplit/>
        </w:trPr>
        <w:tc>
          <w:tcPr>
            <w:tcW w:w="1440" w:type="dxa"/>
            <w:tcBorders>
              <w:top w:val="single" w:sz="6" w:space="0" w:color="auto"/>
              <w:left w:val="single" w:sz="6" w:space="0" w:color="auto"/>
            </w:tcBorders>
          </w:tcPr>
          <w:p w14:paraId="0DA71FB5"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14:paraId="5F78176D"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Name of manufacturer</w:t>
            </w:r>
          </w:p>
          <w:p w14:paraId="1D27A50A" w14:textId="77777777" w:rsidR="00F100CA" w:rsidRPr="0020315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14F32E74"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Model and power rating</w:t>
            </w:r>
          </w:p>
        </w:tc>
      </w:tr>
      <w:tr w:rsidR="00F100CA" w:rsidRPr="00203156" w14:paraId="30A3E44C" w14:textId="77777777">
        <w:trPr>
          <w:cantSplit/>
        </w:trPr>
        <w:tc>
          <w:tcPr>
            <w:tcW w:w="1440" w:type="dxa"/>
            <w:tcBorders>
              <w:left w:val="single" w:sz="6" w:space="0" w:color="auto"/>
            </w:tcBorders>
          </w:tcPr>
          <w:p w14:paraId="393DA7C5" w14:textId="77777777"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0D5A0C22"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Capacity</w:t>
            </w:r>
          </w:p>
          <w:p w14:paraId="5290267A" w14:textId="77777777" w:rsidR="00F100CA" w:rsidRPr="0020315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7F210403"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Year of manufacture</w:t>
            </w:r>
          </w:p>
        </w:tc>
      </w:tr>
      <w:tr w:rsidR="00F100CA" w:rsidRPr="00203156" w14:paraId="593DF95F" w14:textId="77777777">
        <w:trPr>
          <w:cantSplit/>
        </w:trPr>
        <w:tc>
          <w:tcPr>
            <w:tcW w:w="1440" w:type="dxa"/>
            <w:tcBorders>
              <w:top w:val="single" w:sz="6" w:space="0" w:color="auto"/>
              <w:left w:val="single" w:sz="6" w:space="0" w:color="auto"/>
            </w:tcBorders>
          </w:tcPr>
          <w:p w14:paraId="1A79FF2B"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14:paraId="553EDA01"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Current location</w:t>
            </w:r>
          </w:p>
          <w:p w14:paraId="673E39D8"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4AE5479A" w14:textId="77777777">
        <w:trPr>
          <w:cantSplit/>
        </w:trPr>
        <w:tc>
          <w:tcPr>
            <w:tcW w:w="1440" w:type="dxa"/>
            <w:tcBorders>
              <w:left w:val="single" w:sz="6" w:space="0" w:color="auto"/>
            </w:tcBorders>
          </w:tcPr>
          <w:p w14:paraId="39948C8D" w14:textId="77777777"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12E0CB4D"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Details of current commitments</w:t>
            </w:r>
          </w:p>
          <w:p w14:paraId="54E406CA"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4B9BC681" w14:textId="77777777">
        <w:trPr>
          <w:cantSplit/>
        </w:trPr>
        <w:tc>
          <w:tcPr>
            <w:tcW w:w="1440" w:type="dxa"/>
            <w:tcBorders>
              <w:left w:val="single" w:sz="6" w:space="0" w:color="auto"/>
            </w:tcBorders>
          </w:tcPr>
          <w:p w14:paraId="58F8BF14" w14:textId="77777777"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59C73DD4"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017C70DA" w14:textId="77777777">
        <w:trPr>
          <w:cantSplit/>
        </w:trPr>
        <w:tc>
          <w:tcPr>
            <w:tcW w:w="1440" w:type="dxa"/>
            <w:tcBorders>
              <w:top w:val="single" w:sz="6" w:space="0" w:color="auto"/>
              <w:left w:val="single" w:sz="6" w:space="0" w:color="auto"/>
              <w:bottom w:val="single" w:sz="6" w:space="0" w:color="auto"/>
            </w:tcBorders>
          </w:tcPr>
          <w:p w14:paraId="321B308F"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822B4CA"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Indicate source of the equipment</w:t>
            </w:r>
          </w:p>
          <w:p w14:paraId="467E973A" w14:textId="77777777" w:rsidR="00F100CA" w:rsidRPr="00203156" w:rsidRDefault="00F100CA" w:rsidP="002D48F5">
            <w:pPr>
              <w:pStyle w:val="Header"/>
              <w:tabs>
                <w:tab w:val="left" w:pos="-1440"/>
                <w:tab w:val="left" w:pos="-720"/>
                <w:tab w:val="left" w:pos="288"/>
                <w:tab w:val="left" w:pos="1638"/>
                <w:tab w:val="left" w:pos="2898"/>
                <w:tab w:val="left" w:pos="4338"/>
              </w:tabs>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Owned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Rented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Leased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Specially manufactured</w:t>
            </w:r>
          </w:p>
        </w:tc>
      </w:tr>
    </w:tbl>
    <w:p w14:paraId="1E021A70" w14:textId="77777777" w:rsidR="00F100CA" w:rsidRPr="00203156" w:rsidRDefault="00F100CA" w:rsidP="002D48F5">
      <w:pPr>
        <w:suppressAutoHyphens/>
        <w:spacing w:before="240" w:after="240"/>
        <w:rPr>
          <w:rStyle w:val="Table"/>
          <w:rFonts w:ascii="Times New Roman" w:hAnsi="Times New Roman"/>
          <w:spacing w:val="-2"/>
          <w:sz w:val="24"/>
        </w:rPr>
      </w:pPr>
      <w:r w:rsidRPr="00203156">
        <w:rPr>
          <w:rStyle w:val="Table"/>
          <w:rFonts w:ascii="Times New Roman" w:hAnsi="Times New Roman"/>
          <w:spacing w:val="-2"/>
          <w:sz w:val="24"/>
        </w:rPr>
        <w:t>Omit the following information for equipment owned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03156" w14:paraId="36F850E8" w14:textId="77777777">
        <w:trPr>
          <w:cantSplit/>
        </w:trPr>
        <w:tc>
          <w:tcPr>
            <w:tcW w:w="1440" w:type="dxa"/>
            <w:tcBorders>
              <w:top w:val="single" w:sz="6" w:space="0" w:color="auto"/>
              <w:left w:val="single" w:sz="6" w:space="0" w:color="auto"/>
            </w:tcBorders>
          </w:tcPr>
          <w:p w14:paraId="51BCF9DA"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14:paraId="59CA0A41"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Name of owner</w:t>
            </w:r>
          </w:p>
        </w:tc>
      </w:tr>
      <w:tr w:rsidR="00F100CA" w:rsidRPr="00203156" w14:paraId="4345F4A3" w14:textId="77777777">
        <w:trPr>
          <w:cantSplit/>
        </w:trPr>
        <w:tc>
          <w:tcPr>
            <w:tcW w:w="1440" w:type="dxa"/>
            <w:tcBorders>
              <w:left w:val="single" w:sz="6" w:space="0" w:color="auto"/>
            </w:tcBorders>
          </w:tcPr>
          <w:p w14:paraId="6F44A055" w14:textId="77777777"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36C7C4BB"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Address of owner</w:t>
            </w:r>
          </w:p>
          <w:p w14:paraId="28D30A7C"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1773CB98" w14:textId="77777777">
        <w:trPr>
          <w:cantSplit/>
        </w:trPr>
        <w:tc>
          <w:tcPr>
            <w:tcW w:w="1440" w:type="dxa"/>
            <w:tcBorders>
              <w:left w:val="single" w:sz="6" w:space="0" w:color="auto"/>
            </w:tcBorders>
          </w:tcPr>
          <w:p w14:paraId="6DC6F6E4" w14:textId="77777777"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04FA7554"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404FF504" w14:textId="77777777">
        <w:trPr>
          <w:cantSplit/>
        </w:trPr>
        <w:tc>
          <w:tcPr>
            <w:tcW w:w="1440" w:type="dxa"/>
            <w:tcBorders>
              <w:left w:val="single" w:sz="6" w:space="0" w:color="auto"/>
            </w:tcBorders>
          </w:tcPr>
          <w:p w14:paraId="505642E9" w14:textId="77777777"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1851C36E"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14:paraId="13C32430"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Contact name and title</w:t>
            </w:r>
          </w:p>
        </w:tc>
      </w:tr>
      <w:tr w:rsidR="00F100CA" w:rsidRPr="00203156" w14:paraId="7858EC8C" w14:textId="77777777">
        <w:trPr>
          <w:cantSplit/>
        </w:trPr>
        <w:tc>
          <w:tcPr>
            <w:tcW w:w="1440" w:type="dxa"/>
            <w:tcBorders>
              <w:left w:val="single" w:sz="6" w:space="0" w:color="auto"/>
            </w:tcBorders>
          </w:tcPr>
          <w:p w14:paraId="56778167" w14:textId="77777777"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41AC3C49"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Fax</w:t>
            </w:r>
          </w:p>
        </w:tc>
        <w:tc>
          <w:tcPr>
            <w:tcW w:w="3690" w:type="dxa"/>
            <w:tcBorders>
              <w:top w:val="single" w:sz="6" w:space="0" w:color="auto"/>
              <w:left w:val="single" w:sz="6" w:space="0" w:color="auto"/>
              <w:right w:val="single" w:sz="6" w:space="0" w:color="auto"/>
            </w:tcBorders>
          </w:tcPr>
          <w:p w14:paraId="07919DA1"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2363E5E2" w14:textId="77777777">
        <w:trPr>
          <w:cantSplit/>
        </w:trPr>
        <w:tc>
          <w:tcPr>
            <w:tcW w:w="1440" w:type="dxa"/>
            <w:tcBorders>
              <w:top w:val="single" w:sz="6" w:space="0" w:color="auto"/>
              <w:left w:val="single" w:sz="6" w:space="0" w:color="auto"/>
            </w:tcBorders>
          </w:tcPr>
          <w:p w14:paraId="0677A682"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14:paraId="373B6F37"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Details of rental / lease / manufacture agreements specific to the project</w:t>
            </w:r>
          </w:p>
          <w:p w14:paraId="7E266E56"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2BB9F661" w14:textId="77777777">
        <w:trPr>
          <w:cantSplit/>
        </w:trPr>
        <w:tc>
          <w:tcPr>
            <w:tcW w:w="1440" w:type="dxa"/>
            <w:tcBorders>
              <w:top w:val="dotted" w:sz="4" w:space="0" w:color="auto"/>
              <w:left w:val="single" w:sz="6" w:space="0" w:color="auto"/>
              <w:bottom w:val="dotted" w:sz="4" w:space="0" w:color="auto"/>
            </w:tcBorders>
          </w:tcPr>
          <w:p w14:paraId="4A76E6B1" w14:textId="77777777" w:rsidR="00F100CA" w:rsidRPr="00203156"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4E7CFB1A"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2954C0ED" w14:textId="77777777">
        <w:trPr>
          <w:cantSplit/>
        </w:trPr>
        <w:tc>
          <w:tcPr>
            <w:tcW w:w="1440" w:type="dxa"/>
            <w:tcBorders>
              <w:left w:val="single" w:sz="6" w:space="0" w:color="auto"/>
              <w:bottom w:val="single" w:sz="6" w:space="0" w:color="auto"/>
            </w:tcBorders>
          </w:tcPr>
          <w:p w14:paraId="182DAA3A" w14:textId="77777777" w:rsidR="00F100CA" w:rsidRPr="00203156"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2AE83562" w14:textId="77777777" w:rsidR="00F100CA" w:rsidRPr="00203156" w:rsidRDefault="00F100CA" w:rsidP="002D48F5">
            <w:pPr>
              <w:suppressAutoHyphens/>
              <w:spacing w:before="60" w:after="60"/>
              <w:rPr>
                <w:rStyle w:val="Table"/>
                <w:rFonts w:ascii="Times New Roman" w:hAnsi="Times New Roman"/>
                <w:spacing w:val="-2"/>
                <w:sz w:val="24"/>
              </w:rPr>
            </w:pPr>
          </w:p>
        </w:tc>
      </w:tr>
    </w:tbl>
    <w:p w14:paraId="337A1326" w14:textId="6506610E" w:rsidR="00F100CA" w:rsidRPr="00203156" w:rsidRDefault="00F100CA" w:rsidP="002D48F5">
      <w:pPr>
        <w:tabs>
          <w:tab w:val="left" w:pos="2127"/>
        </w:tabs>
        <w:spacing w:before="240" w:after="240"/>
        <w:jc w:val="center"/>
        <w:rPr>
          <w:b/>
        </w:rPr>
      </w:pPr>
      <w:r w:rsidRPr="00203156">
        <w:rPr>
          <w:b/>
        </w:rPr>
        <w:t xml:space="preserve">SCHEDULE </w:t>
      </w:r>
      <w:r w:rsidR="00634E5C">
        <w:rPr>
          <w:b/>
        </w:rPr>
        <w:t>F</w:t>
      </w:r>
    </w:p>
    <w:p w14:paraId="6D3D647B" w14:textId="77777777" w:rsidR="00F100CA" w:rsidRPr="00203156" w:rsidRDefault="00F100CA" w:rsidP="002D48F5">
      <w:pPr>
        <w:tabs>
          <w:tab w:val="left" w:pos="2127"/>
        </w:tabs>
        <w:spacing w:before="240" w:after="240"/>
        <w:jc w:val="center"/>
        <w:rPr>
          <w:b/>
        </w:rPr>
      </w:pPr>
    </w:p>
    <w:p w14:paraId="6744AE0E" w14:textId="4B39C17D" w:rsidR="00914B06" w:rsidRPr="00203156" w:rsidRDefault="00F100CA" w:rsidP="002D48F5">
      <w:pPr>
        <w:tabs>
          <w:tab w:val="left" w:pos="2127"/>
        </w:tabs>
        <w:spacing w:before="240" w:after="240"/>
        <w:jc w:val="center"/>
        <w:rPr>
          <w:rFonts w:ascii="Times New Roman Bold" w:hAnsi="Times New Roman Bold"/>
          <w:b/>
          <w:sz w:val="28"/>
          <w:szCs w:val="28"/>
        </w:rPr>
      </w:pPr>
      <w:r w:rsidRPr="00203156">
        <w:rPr>
          <w:rFonts w:ascii="Times New Roman Bold" w:hAnsi="Times New Roman Bold"/>
          <w:b/>
          <w:sz w:val="28"/>
          <w:szCs w:val="28"/>
        </w:rPr>
        <w:t>Tentative Program of Performance</w:t>
      </w:r>
    </w:p>
    <w:p w14:paraId="50D6342A" w14:textId="77777777" w:rsidR="00914B06" w:rsidRPr="00203156" w:rsidRDefault="00914B06" w:rsidP="002D48F5">
      <w:pPr>
        <w:tabs>
          <w:tab w:val="left" w:pos="2127"/>
        </w:tabs>
        <w:spacing w:before="240" w:after="240"/>
      </w:pPr>
      <w:r w:rsidRPr="00203156">
        <w:t xml:space="preserve">To demonstrate a clear understanding of the </w:t>
      </w:r>
      <w:r w:rsidR="00F100CA" w:rsidRPr="00203156">
        <w:t xml:space="preserve">requirements </w:t>
      </w:r>
      <w:r w:rsidRPr="00203156">
        <w:t xml:space="preserve">of the Contract, </w:t>
      </w:r>
      <w:r w:rsidR="00526A7B" w:rsidRPr="00203156">
        <w:t xml:space="preserve">Bidders </w:t>
      </w:r>
      <w:r w:rsidRPr="00203156">
        <w:t xml:space="preserve">shall provide the following: </w:t>
      </w:r>
    </w:p>
    <w:p w14:paraId="449C0A5F" w14:textId="30C1ABFE" w:rsidR="00914B06" w:rsidRPr="00203156" w:rsidRDefault="00914B06" w:rsidP="00A74132">
      <w:pPr>
        <w:tabs>
          <w:tab w:val="left" w:pos="2127"/>
        </w:tabs>
        <w:spacing w:before="240" w:after="240"/>
        <w:ind w:left="360" w:hanging="360"/>
      </w:pPr>
      <w:r w:rsidRPr="00203156">
        <w:t xml:space="preserve">i) </w:t>
      </w:r>
      <w:r w:rsidR="00A74132">
        <w:t xml:space="preserve">  </w:t>
      </w:r>
      <w:r w:rsidRPr="00203156">
        <w:t>a bar chart sub-divided into sections for each road showing the major activities to be carried out for Maintenance Services, Rehabilitation Works and Improvement Works, if any.  The activities shall be shown against time, with linkages shown between related/sequential activities as far as possible and appropriate.</w:t>
      </w:r>
    </w:p>
    <w:p w14:paraId="3146B38E" w14:textId="62839BC0" w:rsidR="00914B06" w:rsidRPr="00203156" w:rsidRDefault="00914B06" w:rsidP="00A74132">
      <w:pPr>
        <w:tabs>
          <w:tab w:val="left" w:pos="2127"/>
        </w:tabs>
        <w:spacing w:before="240" w:after="240"/>
        <w:ind w:left="360" w:hanging="360"/>
      </w:pPr>
      <w:r w:rsidRPr="00203156">
        <w:t xml:space="preserve">ii) </w:t>
      </w:r>
      <w:r w:rsidR="00A74132">
        <w:t xml:space="preserve">  </w:t>
      </w:r>
      <w:r w:rsidRPr="00203156">
        <w:t xml:space="preserve">a bar chart or schedule showing the usage of major plant, including those listed in </w:t>
      </w:r>
      <w:r w:rsidR="003155FC" w:rsidRPr="00203156">
        <w:t>Schedule D</w:t>
      </w:r>
      <w:r w:rsidR="00F100CA" w:rsidRPr="00203156">
        <w:t xml:space="preserve"> (Contractor’s Equipment)</w:t>
      </w:r>
      <w:r w:rsidRPr="00203156">
        <w:t>.</w:t>
      </w:r>
    </w:p>
    <w:p w14:paraId="00632EA6" w14:textId="0E90E41E" w:rsidR="00914B06" w:rsidRPr="00203156" w:rsidRDefault="00914B06" w:rsidP="002D48F5">
      <w:pPr>
        <w:tabs>
          <w:tab w:val="left" w:pos="2127"/>
        </w:tabs>
        <w:spacing w:before="240" w:after="240"/>
        <w:jc w:val="center"/>
        <w:rPr>
          <w:b/>
        </w:rPr>
      </w:pPr>
      <w:r w:rsidRPr="00203156">
        <w:br w:type="page"/>
      </w:r>
      <w:r w:rsidR="00F100CA" w:rsidRPr="00203156">
        <w:rPr>
          <w:b/>
        </w:rPr>
        <w:t xml:space="preserve">SCHEDULE </w:t>
      </w:r>
      <w:r w:rsidR="00634E5C">
        <w:rPr>
          <w:b/>
        </w:rPr>
        <w:t>G</w:t>
      </w:r>
    </w:p>
    <w:p w14:paraId="78014488" w14:textId="77777777" w:rsidR="006309F7" w:rsidRPr="00203156" w:rsidRDefault="006309F7" w:rsidP="002D48F5">
      <w:pPr>
        <w:spacing w:before="240" w:after="240"/>
        <w:jc w:val="center"/>
        <w:rPr>
          <w:rStyle w:val="Table"/>
          <w:rFonts w:ascii="Times New Roman" w:hAnsi="Times New Roman"/>
          <w:b/>
          <w:bCs w:val="0"/>
          <w:spacing w:val="-2"/>
          <w:sz w:val="24"/>
        </w:rPr>
      </w:pPr>
      <w:r w:rsidRPr="00203156">
        <w:rPr>
          <w:rStyle w:val="Table"/>
          <w:rFonts w:ascii="Times New Roman" w:hAnsi="Times New Roman"/>
          <w:b/>
          <w:spacing w:val="-2"/>
          <w:sz w:val="24"/>
        </w:rPr>
        <w:t>Form PER -1</w:t>
      </w:r>
    </w:p>
    <w:p w14:paraId="63AF1861" w14:textId="77777777" w:rsidR="00F57CB1" w:rsidRPr="00203156" w:rsidRDefault="00F57CB1" w:rsidP="00F57CB1">
      <w:pPr>
        <w:jc w:val="center"/>
        <w:rPr>
          <w:b/>
          <w:sz w:val="28"/>
          <w:szCs w:val="28"/>
        </w:rPr>
      </w:pPr>
      <w:r w:rsidRPr="00203156">
        <w:rPr>
          <w:b/>
          <w:sz w:val="28"/>
          <w:szCs w:val="28"/>
        </w:rPr>
        <w:t xml:space="preserve">Key Personnel </w:t>
      </w:r>
    </w:p>
    <w:p w14:paraId="4F473CF2" w14:textId="77777777" w:rsidR="00F57CB1" w:rsidRPr="00203156" w:rsidRDefault="00F57CB1" w:rsidP="00F57CB1">
      <w:pPr>
        <w:jc w:val="center"/>
        <w:rPr>
          <w:b/>
          <w:sz w:val="28"/>
          <w:szCs w:val="28"/>
        </w:rPr>
      </w:pPr>
      <w:r w:rsidRPr="00203156">
        <w:rPr>
          <w:b/>
          <w:sz w:val="28"/>
          <w:szCs w:val="28"/>
        </w:rPr>
        <w:t xml:space="preserve">Schedule </w:t>
      </w:r>
    </w:p>
    <w:p w14:paraId="7AF9E57B" w14:textId="77777777" w:rsidR="00F57CB1" w:rsidRPr="00203156" w:rsidRDefault="00F57CB1" w:rsidP="00F57CB1">
      <w:pPr>
        <w:tabs>
          <w:tab w:val="left" w:pos="5238"/>
          <w:tab w:val="left" w:pos="5474"/>
          <w:tab w:val="left" w:pos="9468"/>
          <w:tab w:val="right" w:leader="underscore" w:pos="9504"/>
        </w:tabs>
        <w:jc w:val="center"/>
      </w:pPr>
    </w:p>
    <w:p w14:paraId="5FE58A28" w14:textId="77777777" w:rsidR="00F57CB1" w:rsidRPr="00203156" w:rsidRDefault="00F57CB1" w:rsidP="00F57CB1">
      <w:pPr>
        <w:suppressAutoHyphens/>
        <w:rPr>
          <w:spacing w:val="-2"/>
          <w:sz w:val="20"/>
        </w:rPr>
      </w:pPr>
    </w:p>
    <w:p w14:paraId="03F1FEB8" w14:textId="77777777" w:rsidR="00F57CB1" w:rsidRPr="00203156" w:rsidRDefault="00F57CB1" w:rsidP="00F57CB1">
      <w:pPr>
        <w:suppressAutoHyphens/>
        <w:rPr>
          <w:spacing w:val="-2"/>
          <w:sz w:val="20"/>
        </w:rPr>
      </w:pPr>
      <w:r w:rsidRPr="00203156">
        <w:rPr>
          <w:spacing w:val="-2"/>
          <w:sz w:val="20"/>
        </w:rPr>
        <w:t xml:space="preserve">Bidders should provide the names and details of the suitably qualified Key Personnel to perform the Contract. The data on their experience should be supplied using the Form PER-2 below for each candidate. </w:t>
      </w:r>
    </w:p>
    <w:p w14:paraId="75C598AE" w14:textId="77777777" w:rsidR="00F57CB1" w:rsidRPr="00203156" w:rsidRDefault="00F57CB1" w:rsidP="00F57CB1">
      <w:pPr>
        <w:suppressAutoHyphens/>
        <w:spacing w:after="120"/>
        <w:ind w:left="86"/>
        <w:rPr>
          <w:b/>
          <w:spacing w:val="-2"/>
        </w:rPr>
      </w:pPr>
    </w:p>
    <w:p w14:paraId="387F421F" w14:textId="77777777" w:rsidR="00F57CB1" w:rsidRPr="00203156" w:rsidRDefault="00F57CB1" w:rsidP="00F57CB1">
      <w:pPr>
        <w:suppressAutoHyphens/>
        <w:spacing w:after="120"/>
        <w:ind w:left="86"/>
        <w:rPr>
          <w:b/>
          <w:spacing w:val="-2"/>
        </w:rPr>
      </w:pPr>
      <w:r w:rsidRPr="00203156">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F57CB1" w:rsidRPr="00203156" w14:paraId="5942156B" w14:textId="77777777" w:rsidTr="008E10A6">
        <w:trPr>
          <w:cantSplit/>
        </w:trPr>
        <w:tc>
          <w:tcPr>
            <w:tcW w:w="720" w:type="dxa"/>
            <w:tcBorders>
              <w:top w:val="single" w:sz="6" w:space="0" w:color="auto"/>
              <w:left w:val="single" w:sz="6" w:space="0" w:color="auto"/>
              <w:bottom w:val="nil"/>
              <w:right w:val="nil"/>
            </w:tcBorders>
            <w:hideMark/>
          </w:tcPr>
          <w:p w14:paraId="0518834B" w14:textId="77777777" w:rsidR="00F57CB1" w:rsidRPr="00203156" w:rsidRDefault="00F57CB1" w:rsidP="008E10A6">
            <w:pPr>
              <w:suppressAutoHyphens/>
              <w:spacing w:before="120" w:after="120"/>
              <w:rPr>
                <w:b/>
                <w:bCs w:val="0"/>
                <w:spacing w:val="-2"/>
                <w:sz w:val="20"/>
              </w:rPr>
            </w:pPr>
            <w:r w:rsidRPr="00203156">
              <w:rPr>
                <w:b/>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18719A88" w14:textId="77777777" w:rsidR="00F57CB1" w:rsidRPr="00203156" w:rsidRDefault="00F57CB1" w:rsidP="008E10A6">
            <w:pPr>
              <w:suppressAutoHyphens/>
              <w:spacing w:before="120" w:after="120"/>
              <w:rPr>
                <w:b/>
                <w:bCs w:val="0"/>
                <w:spacing w:val="-2"/>
                <w:sz w:val="20"/>
              </w:rPr>
            </w:pPr>
            <w:r w:rsidRPr="00203156">
              <w:rPr>
                <w:b/>
                <w:spacing w:val="-2"/>
                <w:sz w:val="20"/>
              </w:rPr>
              <w:t>Title of position: Road Manager</w:t>
            </w:r>
          </w:p>
        </w:tc>
      </w:tr>
      <w:tr w:rsidR="00F57CB1" w:rsidRPr="00203156" w14:paraId="6DF2B559" w14:textId="77777777" w:rsidTr="008E10A6">
        <w:trPr>
          <w:cantSplit/>
        </w:trPr>
        <w:tc>
          <w:tcPr>
            <w:tcW w:w="720" w:type="dxa"/>
            <w:tcBorders>
              <w:top w:val="nil"/>
              <w:left w:val="single" w:sz="6" w:space="0" w:color="auto"/>
              <w:bottom w:val="nil"/>
              <w:right w:val="nil"/>
            </w:tcBorders>
          </w:tcPr>
          <w:p w14:paraId="573C84AF" w14:textId="77777777" w:rsidR="00F57CB1" w:rsidRPr="00203156" w:rsidRDefault="00F57CB1" w:rsidP="008E10A6">
            <w:pPr>
              <w:suppressAutoHyphens/>
              <w:spacing w:before="120" w:after="120"/>
              <w:rPr>
                <w:b/>
                <w:bCs w:val="0"/>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7BB0D1C" w14:textId="77777777" w:rsidR="00F57CB1" w:rsidRPr="00203156" w:rsidRDefault="00F57CB1" w:rsidP="008E10A6">
            <w:pPr>
              <w:suppressAutoHyphens/>
              <w:spacing w:before="120" w:after="120"/>
              <w:rPr>
                <w:b/>
                <w:bCs w:val="0"/>
                <w:spacing w:val="-2"/>
                <w:sz w:val="20"/>
              </w:rPr>
            </w:pPr>
            <w:r w:rsidRPr="00203156">
              <w:rPr>
                <w:b/>
                <w:spacing w:val="-2"/>
                <w:sz w:val="20"/>
              </w:rPr>
              <w:t xml:space="preserve">Name of candidate: </w:t>
            </w:r>
          </w:p>
        </w:tc>
      </w:tr>
      <w:tr w:rsidR="00F57CB1" w:rsidRPr="00203156" w14:paraId="7FA1F0EA" w14:textId="77777777" w:rsidTr="008E10A6">
        <w:trPr>
          <w:cantSplit/>
        </w:trPr>
        <w:tc>
          <w:tcPr>
            <w:tcW w:w="720" w:type="dxa"/>
            <w:tcBorders>
              <w:top w:val="nil"/>
              <w:left w:val="single" w:sz="6" w:space="0" w:color="auto"/>
              <w:bottom w:val="nil"/>
              <w:right w:val="nil"/>
            </w:tcBorders>
          </w:tcPr>
          <w:p w14:paraId="132410CB"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69A50027"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7A03D226"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4DCE28E4" w14:textId="77777777" w:rsidTr="008E10A6">
        <w:trPr>
          <w:cantSplit/>
        </w:trPr>
        <w:tc>
          <w:tcPr>
            <w:tcW w:w="720" w:type="dxa"/>
            <w:tcBorders>
              <w:top w:val="nil"/>
              <w:left w:val="single" w:sz="6" w:space="0" w:color="auto"/>
              <w:bottom w:val="nil"/>
              <w:right w:val="nil"/>
            </w:tcBorders>
          </w:tcPr>
          <w:p w14:paraId="02A43D9E"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71DC8C92"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3509A365"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64338233" w14:textId="77777777" w:rsidTr="008E10A6">
        <w:trPr>
          <w:cantSplit/>
        </w:trPr>
        <w:tc>
          <w:tcPr>
            <w:tcW w:w="720" w:type="dxa"/>
            <w:tcBorders>
              <w:top w:val="nil"/>
              <w:left w:val="single" w:sz="6" w:space="0" w:color="auto"/>
              <w:bottom w:val="nil"/>
              <w:right w:val="nil"/>
            </w:tcBorders>
          </w:tcPr>
          <w:p w14:paraId="79038C70"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182FAE2F"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783A0089"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2A3D1FA2" w14:textId="77777777" w:rsidTr="008E10A6">
        <w:trPr>
          <w:cantSplit/>
        </w:trPr>
        <w:tc>
          <w:tcPr>
            <w:tcW w:w="720" w:type="dxa"/>
            <w:tcBorders>
              <w:top w:val="single" w:sz="6" w:space="0" w:color="auto"/>
              <w:left w:val="single" w:sz="6" w:space="0" w:color="auto"/>
              <w:bottom w:val="nil"/>
              <w:right w:val="nil"/>
            </w:tcBorders>
            <w:hideMark/>
          </w:tcPr>
          <w:p w14:paraId="2716D73D" w14:textId="77777777" w:rsidR="00F57CB1" w:rsidRPr="00203156" w:rsidRDefault="00F57CB1" w:rsidP="008E10A6">
            <w:pPr>
              <w:suppressAutoHyphens/>
              <w:spacing w:before="120" w:after="120"/>
              <w:rPr>
                <w:b/>
                <w:bCs w:val="0"/>
                <w:spacing w:val="-2"/>
                <w:sz w:val="20"/>
              </w:rPr>
            </w:pPr>
            <w:r w:rsidRPr="00203156">
              <w:rPr>
                <w:b/>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324C0A8A" w14:textId="77777777" w:rsidR="00F57CB1" w:rsidRPr="00203156" w:rsidRDefault="00F57CB1">
            <w:pPr>
              <w:suppressAutoHyphens/>
              <w:spacing w:before="120" w:after="120"/>
              <w:rPr>
                <w:b/>
                <w:bCs w:val="0"/>
                <w:spacing w:val="-2"/>
                <w:sz w:val="20"/>
              </w:rPr>
            </w:pPr>
            <w:r w:rsidRPr="00203156">
              <w:rPr>
                <w:b/>
                <w:spacing w:val="-2"/>
                <w:sz w:val="20"/>
              </w:rPr>
              <w:t xml:space="preserve">Title of position: </w:t>
            </w:r>
            <w:r w:rsidR="00166F3D" w:rsidRPr="00203156">
              <w:rPr>
                <w:b/>
                <w:spacing w:val="-2"/>
                <w:sz w:val="20"/>
              </w:rPr>
              <w:t>…</w:t>
            </w:r>
          </w:p>
        </w:tc>
      </w:tr>
      <w:tr w:rsidR="00F57CB1" w:rsidRPr="00203156" w14:paraId="6F41597B" w14:textId="77777777" w:rsidTr="008E10A6">
        <w:trPr>
          <w:cantSplit/>
        </w:trPr>
        <w:tc>
          <w:tcPr>
            <w:tcW w:w="720" w:type="dxa"/>
            <w:tcBorders>
              <w:top w:val="nil"/>
              <w:left w:val="single" w:sz="6" w:space="0" w:color="auto"/>
              <w:bottom w:val="nil"/>
              <w:right w:val="nil"/>
            </w:tcBorders>
          </w:tcPr>
          <w:p w14:paraId="05F358FB" w14:textId="77777777" w:rsidR="00F57CB1" w:rsidRPr="00203156" w:rsidRDefault="00F57CB1" w:rsidP="008E10A6">
            <w:pPr>
              <w:suppressAutoHyphens/>
              <w:spacing w:before="120" w:after="120"/>
              <w:rPr>
                <w:b/>
                <w:bCs w:val="0"/>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3A94177" w14:textId="77777777" w:rsidR="00F57CB1" w:rsidRPr="00203156" w:rsidRDefault="00F57CB1" w:rsidP="008E10A6">
            <w:pPr>
              <w:suppressAutoHyphens/>
              <w:spacing w:before="120" w:after="120"/>
              <w:rPr>
                <w:b/>
                <w:bCs w:val="0"/>
                <w:spacing w:val="-2"/>
                <w:sz w:val="20"/>
              </w:rPr>
            </w:pPr>
            <w:r w:rsidRPr="00203156">
              <w:rPr>
                <w:b/>
                <w:spacing w:val="-2"/>
                <w:sz w:val="20"/>
              </w:rPr>
              <w:t xml:space="preserve">Name of candidate: </w:t>
            </w:r>
          </w:p>
        </w:tc>
      </w:tr>
      <w:tr w:rsidR="00F57CB1" w:rsidRPr="00203156" w14:paraId="063BA856" w14:textId="77777777" w:rsidTr="008E10A6">
        <w:trPr>
          <w:cantSplit/>
        </w:trPr>
        <w:tc>
          <w:tcPr>
            <w:tcW w:w="720" w:type="dxa"/>
            <w:tcBorders>
              <w:top w:val="nil"/>
              <w:left w:val="single" w:sz="6" w:space="0" w:color="auto"/>
              <w:bottom w:val="nil"/>
              <w:right w:val="nil"/>
            </w:tcBorders>
          </w:tcPr>
          <w:p w14:paraId="3912A910"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1BEC9B83"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5F16BC1E"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229639B6" w14:textId="77777777" w:rsidTr="008E10A6">
        <w:trPr>
          <w:cantSplit/>
        </w:trPr>
        <w:tc>
          <w:tcPr>
            <w:tcW w:w="720" w:type="dxa"/>
            <w:tcBorders>
              <w:top w:val="nil"/>
              <w:left w:val="single" w:sz="6" w:space="0" w:color="auto"/>
              <w:bottom w:val="nil"/>
              <w:right w:val="nil"/>
            </w:tcBorders>
          </w:tcPr>
          <w:p w14:paraId="39B5B220"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0A7F4906"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50212506"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66AFCD74" w14:textId="77777777" w:rsidTr="008E10A6">
        <w:trPr>
          <w:cantSplit/>
        </w:trPr>
        <w:tc>
          <w:tcPr>
            <w:tcW w:w="720" w:type="dxa"/>
            <w:tcBorders>
              <w:top w:val="nil"/>
              <w:left w:val="single" w:sz="6" w:space="0" w:color="auto"/>
              <w:bottom w:val="nil"/>
              <w:right w:val="nil"/>
            </w:tcBorders>
          </w:tcPr>
          <w:p w14:paraId="7830CF7C"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0394B61F"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7B1B704A"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629DF044" w14:textId="77777777" w:rsidTr="008E10A6">
        <w:trPr>
          <w:cantSplit/>
        </w:trPr>
        <w:tc>
          <w:tcPr>
            <w:tcW w:w="720" w:type="dxa"/>
            <w:tcBorders>
              <w:top w:val="single" w:sz="6" w:space="0" w:color="auto"/>
              <w:left w:val="single" w:sz="6" w:space="0" w:color="auto"/>
              <w:bottom w:val="nil"/>
              <w:right w:val="nil"/>
            </w:tcBorders>
            <w:hideMark/>
          </w:tcPr>
          <w:p w14:paraId="0169BDAD" w14:textId="77777777" w:rsidR="00F57CB1" w:rsidRPr="00203156" w:rsidRDefault="00F57CB1" w:rsidP="008E10A6">
            <w:pPr>
              <w:suppressAutoHyphens/>
              <w:spacing w:before="120" w:after="120"/>
              <w:rPr>
                <w:b/>
                <w:bCs w:val="0"/>
                <w:spacing w:val="-2"/>
                <w:sz w:val="20"/>
              </w:rPr>
            </w:pPr>
            <w:r w:rsidRPr="00203156">
              <w:rPr>
                <w:b/>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509E43DA" w14:textId="77777777" w:rsidR="00F57CB1" w:rsidRPr="00203156" w:rsidRDefault="00F57CB1" w:rsidP="008E10A6">
            <w:pPr>
              <w:suppressAutoHyphens/>
              <w:spacing w:before="120" w:after="120"/>
              <w:rPr>
                <w:b/>
                <w:bCs w:val="0"/>
                <w:spacing w:val="-2"/>
                <w:sz w:val="20"/>
              </w:rPr>
            </w:pPr>
            <w:r w:rsidRPr="00203156">
              <w:rPr>
                <w:b/>
                <w:spacing w:val="-2"/>
                <w:sz w:val="20"/>
              </w:rPr>
              <w:t xml:space="preserve">Title of position: </w:t>
            </w:r>
          </w:p>
        </w:tc>
      </w:tr>
      <w:tr w:rsidR="00F57CB1" w:rsidRPr="00203156" w14:paraId="41266FCB" w14:textId="77777777" w:rsidTr="008E10A6">
        <w:trPr>
          <w:cantSplit/>
        </w:trPr>
        <w:tc>
          <w:tcPr>
            <w:tcW w:w="720" w:type="dxa"/>
            <w:tcBorders>
              <w:top w:val="nil"/>
              <w:left w:val="single" w:sz="6" w:space="0" w:color="auto"/>
              <w:bottom w:val="nil"/>
              <w:right w:val="nil"/>
            </w:tcBorders>
          </w:tcPr>
          <w:p w14:paraId="60173F7C" w14:textId="77777777" w:rsidR="00F57CB1" w:rsidRPr="00203156" w:rsidRDefault="00F57CB1" w:rsidP="008E10A6">
            <w:pPr>
              <w:suppressAutoHyphens/>
              <w:spacing w:before="120" w:after="120"/>
              <w:rPr>
                <w:b/>
                <w:bCs w:val="0"/>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6EB6FA1" w14:textId="77777777" w:rsidR="00F57CB1" w:rsidRPr="00203156" w:rsidRDefault="00F57CB1" w:rsidP="008E10A6">
            <w:pPr>
              <w:suppressAutoHyphens/>
              <w:spacing w:before="120" w:after="120"/>
              <w:rPr>
                <w:b/>
                <w:bCs w:val="0"/>
                <w:spacing w:val="-2"/>
                <w:sz w:val="20"/>
              </w:rPr>
            </w:pPr>
            <w:r w:rsidRPr="00203156">
              <w:rPr>
                <w:b/>
                <w:spacing w:val="-2"/>
                <w:sz w:val="20"/>
              </w:rPr>
              <w:t xml:space="preserve">Name of candidate: </w:t>
            </w:r>
          </w:p>
        </w:tc>
      </w:tr>
      <w:tr w:rsidR="00F57CB1" w:rsidRPr="00203156" w14:paraId="5A8B49F5" w14:textId="77777777" w:rsidTr="008E10A6">
        <w:trPr>
          <w:cantSplit/>
        </w:trPr>
        <w:tc>
          <w:tcPr>
            <w:tcW w:w="720" w:type="dxa"/>
            <w:tcBorders>
              <w:top w:val="nil"/>
              <w:left w:val="single" w:sz="6" w:space="0" w:color="auto"/>
              <w:bottom w:val="nil"/>
              <w:right w:val="nil"/>
            </w:tcBorders>
          </w:tcPr>
          <w:p w14:paraId="7A9BA5C5"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40336D67"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0FF8E58F"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695D63FD" w14:textId="77777777" w:rsidTr="008E10A6">
        <w:trPr>
          <w:cantSplit/>
        </w:trPr>
        <w:tc>
          <w:tcPr>
            <w:tcW w:w="720" w:type="dxa"/>
            <w:tcBorders>
              <w:top w:val="nil"/>
              <w:left w:val="single" w:sz="6" w:space="0" w:color="auto"/>
              <w:bottom w:val="nil"/>
              <w:right w:val="nil"/>
            </w:tcBorders>
          </w:tcPr>
          <w:p w14:paraId="2CA11FE3"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3C50FFD0"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0A7298D2"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071923D3" w14:textId="77777777" w:rsidTr="008E10A6">
        <w:trPr>
          <w:cantSplit/>
        </w:trPr>
        <w:tc>
          <w:tcPr>
            <w:tcW w:w="720" w:type="dxa"/>
            <w:tcBorders>
              <w:top w:val="nil"/>
              <w:left w:val="single" w:sz="6" w:space="0" w:color="auto"/>
              <w:bottom w:val="nil"/>
              <w:right w:val="nil"/>
            </w:tcBorders>
          </w:tcPr>
          <w:p w14:paraId="3ED1C77D"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10DED371"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4F623F09"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7791DF40" w14:textId="77777777" w:rsidTr="008E10A6">
        <w:trPr>
          <w:cantSplit/>
        </w:trPr>
        <w:tc>
          <w:tcPr>
            <w:tcW w:w="720" w:type="dxa"/>
            <w:tcBorders>
              <w:top w:val="single" w:sz="6" w:space="0" w:color="auto"/>
              <w:left w:val="single" w:sz="6" w:space="0" w:color="auto"/>
              <w:bottom w:val="nil"/>
              <w:right w:val="nil"/>
            </w:tcBorders>
            <w:hideMark/>
          </w:tcPr>
          <w:p w14:paraId="6A800A2D" w14:textId="77777777" w:rsidR="00F57CB1" w:rsidRPr="00203156" w:rsidRDefault="00F57CB1" w:rsidP="008E10A6">
            <w:pPr>
              <w:suppressAutoHyphens/>
              <w:spacing w:before="120" w:after="120"/>
              <w:rPr>
                <w:b/>
                <w:bCs w:val="0"/>
                <w:spacing w:val="-2"/>
                <w:sz w:val="20"/>
              </w:rPr>
            </w:pPr>
            <w:r w:rsidRPr="00203156">
              <w:rPr>
                <w:b/>
                <w:spacing w:val="-2"/>
                <w:sz w:val="20"/>
              </w:rPr>
              <w:t>4.</w:t>
            </w:r>
          </w:p>
        </w:tc>
        <w:tc>
          <w:tcPr>
            <w:tcW w:w="8370" w:type="dxa"/>
            <w:gridSpan w:val="2"/>
            <w:tcBorders>
              <w:top w:val="single" w:sz="6" w:space="0" w:color="auto"/>
              <w:left w:val="single" w:sz="6" w:space="0" w:color="auto"/>
              <w:bottom w:val="nil"/>
              <w:right w:val="single" w:sz="6" w:space="0" w:color="auto"/>
            </w:tcBorders>
            <w:hideMark/>
          </w:tcPr>
          <w:p w14:paraId="4D1346D9" w14:textId="77777777" w:rsidR="00F57CB1" w:rsidRPr="00203156" w:rsidRDefault="00F57CB1" w:rsidP="008E10A6">
            <w:pPr>
              <w:suppressAutoHyphens/>
              <w:spacing w:before="120" w:after="120"/>
              <w:rPr>
                <w:b/>
                <w:bCs w:val="0"/>
                <w:spacing w:val="-2"/>
                <w:sz w:val="20"/>
              </w:rPr>
            </w:pPr>
            <w:r w:rsidRPr="00203156">
              <w:rPr>
                <w:b/>
                <w:spacing w:val="-2"/>
                <w:sz w:val="20"/>
              </w:rPr>
              <w:t xml:space="preserve">Title of position: </w:t>
            </w:r>
            <w:r w:rsidRPr="00203156">
              <w:rPr>
                <w:i/>
                <w:spacing w:val="-2"/>
                <w:sz w:val="20"/>
              </w:rPr>
              <w:t>[Environmental Specialist]</w:t>
            </w:r>
          </w:p>
        </w:tc>
      </w:tr>
      <w:tr w:rsidR="00F57CB1" w:rsidRPr="00203156" w14:paraId="07A40CFE" w14:textId="77777777" w:rsidTr="008E10A6">
        <w:trPr>
          <w:cantSplit/>
        </w:trPr>
        <w:tc>
          <w:tcPr>
            <w:tcW w:w="720" w:type="dxa"/>
            <w:tcBorders>
              <w:top w:val="nil"/>
              <w:left w:val="single" w:sz="6" w:space="0" w:color="auto"/>
              <w:bottom w:val="nil"/>
              <w:right w:val="nil"/>
            </w:tcBorders>
          </w:tcPr>
          <w:p w14:paraId="322E9416" w14:textId="77777777" w:rsidR="00F57CB1" w:rsidRPr="00203156" w:rsidRDefault="00F57CB1" w:rsidP="008E10A6">
            <w:pPr>
              <w:suppressAutoHyphens/>
              <w:spacing w:before="120" w:after="120"/>
              <w:rPr>
                <w:b/>
                <w:bCs w:val="0"/>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FF3D0F5" w14:textId="77777777" w:rsidR="00F57CB1" w:rsidRPr="00203156" w:rsidRDefault="00F57CB1" w:rsidP="008E10A6">
            <w:pPr>
              <w:suppressAutoHyphens/>
              <w:spacing w:before="120" w:after="120"/>
              <w:rPr>
                <w:b/>
                <w:bCs w:val="0"/>
                <w:spacing w:val="-2"/>
                <w:sz w:val="20"/>
              </w:rPr>
            </w:pPr>
            <w:r w:rsidRPr="00203156">
              <w:rPr>
                <w:b/>
                <w:spacing w:val="-2"/>
                <w:sz w:val="20"/>
              </w:rPr>
              <w:t>Name of candidate:</w:t>
            </w:r>
          </w:p>
        </w:tc>
      </w:tr>
      <w:tr w:rsidR="00F57CB1" w:rsidRPr="00203156" w14:paraId="510B1642" w14:textId="77777777" w:rsidTr="008E10A6">
        <w:trPr>
          <w:cantSplit/>
        </w:trPr>
        <w:tc>
          <w:tcPr>
            <w:tcW w:w="720" w:type="dxa"/>
            <w:tcBorders>
              <w:top w:val="nil"/>
              <w:left w:val="single" w:sz="6" w:space="0" w:color="auto"/>
              <w:bottom w:val="nil"/>
              <w:right w:val="nil"/>
            </w:tcBorders>
          </w:tcPr>
          <w:p w14:paraId="3B93126A"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14363172"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7E139A15"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19806C40" w14:textId="77777777" w:rsidTr="008E10A6">
        <w:trPr>
          <w:cantSplit/>
        </w:trPr>
        <w:tc>
          <w:tcPr>
            <w:tcW w:w="720" w:type="dxa"/>
            <w:tcBorders>
              <w:top w:val="nil"/>
              <w:left w:val="single" w:sz="6" w:space="0" w:color="auto"/>
              <w:bottom w:val="nil"/>
              <w:right w:val="nil"/>
            </w:tcBorders>
          </w:tcPr>
          <w:p w14:paraId="3161BAEB"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0D4C9427"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4DDC5A48"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6CB3B936" w14:textId="77777777" w:rsidTr="008E10A6">
        <w:trPr>
          <w:cantSplit/>
        </w:trPr>
        <w:tc>
          <w:tcPr>
            <w:tcW w:w="720" w:type="dxa"/>
            <w:tcBorders>
              <w:top w:val="nil"/>
              <w:left w:val="single" w:sz="6" w:space="0" w:color="auto"/>
              <w:bottom w:val="nil"/>
              <w:right w:val="nil"/>
            </w:tcBorders>
          </w:tcPr>
          <w:p w14:paraId="6EC5A2E5"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2F072E9E"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41942DF4"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04F51919" w14:textId="77777777" w:rsidTr="008E10A6">
        <w:trPr>
          <w:cantSplit/>
        </w:trPr>
        <w:tc>
          <w:tcPr>
            <w:tcW w:w="720" w:type="dxa"/>
            <w:tcBorders>
              <w:top w:val="single" w:sz="6" w:space="0" w:color="auto"/>
              <w:left w:val="single" w:sz="6" w:space="0" w:color="auto"/>
              <w:bottom w:val="nil"/>
              <w:right w:val="nil"/>
            </w:tcBorders>
            <w:hideMark/>
          </w:tcPr>
          <w:p w14:paraId="45D54913" w14:textId="77777777" w:rsidR="00F57CB1" w:rsidRPr="00203156" w:rsidRDefault="00F57CB1" w:rsidP="008E10A6">
            <w:pPr>
              <w:suppressAutoHyphens/>
              <w:spacing w:before="120" w:after="120"/>
              <w:rPr>
                <w:b/>
                <w:bCs w:val="0"/>
                <w:spacing w:val="-2"/>
                <w:sz w:val="20"/>
              </w:rPr>
            </w:pPr>
            <w:r w:rsidRPr="00203156">
              <w:rPr>
                <w:b/>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22612C81" w14:textId="77777777" w:rsidR="00F57CB1" w:rsidRPr="00203156" w:rsidRDefault="00F57CB1" w:rsidP="008E10A6">
            <w:pPr>
              <w:suppressAutoHyphens/>
              <w:spacing w:before="120" w:after="120"/>
              <w:rPr>
                <w:b/>
                <w:bCs w:val="0"/>
                <w:spacing w:val="-2"/>
                <w:sz w:val="20"/>
              </w:rPr>
            </w:pPr>
            <w:r w:rsidRPr="00203156">
              <w:rPr>
                <w:b/>
                <w:spacing w:val="-2"/>
                <w:sz w:val="20"/>
              </w:rPr>
              <w:t xml:space="preserve">Title of position: </w:t>
            </w:r>
            <w:r w:rsidRPr="00203156">
              <w:rPr>
                <w:i/>
                <w:spacing w:val="-2"/>
                <w:sz w:val="20"/>
              </w:rPr>
              <w:t>[Health and Safety Specialist]</w:t>
            </w:r>
          </w:p>
        </w:tc>
      </w:tr>
      <w:tr w:rsidR="00F57CB1" w:rsidRPr="00203156" w14:paraId="13A21178" w14:textId="77777777" w:rsidTr="008E10A6">
        <w:trPr>
          <w:cantSplit/>
        </w:trPr>
        <w:tc>
          <w:tcPr>
            <w:tcW w:w="720" w:type="dxa"/>
            <w:tcBorders>
              <w:top w:val="nil"/>
              <w:left w:val="single" w:sz="6" w:space="0" w:color="auto"/>
              <w:bottom w:val="nil"/>
              <w:right w:val="nil"/>
            </w:tcBorders>
          </w:tcPr>
          <w:p w14:paraId="49D08B74" w14:textId="77777777" w:rsidR="00F57CB1" w:rsidRPr="00203156" w:rsidRDefault="00F57CB1" w:rsidP="008E10A6">
            <w:pPr>
              <w:suppressAutoHyphens/>
              <w:spacing w:before="120" w:after="120"/>
              <w:rPr>
                <w:b/>
                <w:bCs w:val="0"/>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082C3E5" w14:textId="77777777" w:rsidR="00F57CB1" w:rsidRPr="00203156" w:rsidRDefault="00F57CB1" w:rsidP="008E10A6">
            <w:pPr>
              <w:suppressAutoHyphens/>
              <w:spacing w:before="120" w:after="120"/>
              <w:rPr>
                <w:b/>
                <w:bCs w:val="0"/>
                <w:spacing w:val="-2"/>
                <w:sz w:val="20"/>
              </w:rPr>
            </w:pPr>
            <w:r w:rsidRPr="00203156">
              <w:rPr>
                <w:b/>
                <w:spacing w:val="-2"/>
                <w:sz w:val="20"/>
              </w:rPr>
              <w:t>Name of candidate:</w:t>
            </w:r>
          </w:p>
        </w:tc>
      </w:tr>
      <w:tr w:rsidR="00F57CB1" w:rsidRPr="00203156" w14:paraId="30D67D3E" w14:textId="77777777" w:rsidTr="008E10A6">
        <w:trPr>
          <w:cantSplit/>
        </w:trPr>
        <w:tc>
          <w:tcPr>
            <w:tcW w:w="720" w:type="dxa"/>
            <w:tcBorders>
              <w:top w:val="nil"/>
              <w:left w:val="single" w:sz="6" w:space="0" w:color="auto"/>
              <w:bottom w:val="nil"/>
              <w:right w:val="nil"/>
            </w:tcBorders>
          </w:tcPr>
          <w:p w14:paraId="4B84E3F0"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442942A2"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7DEE0F86"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437A0603" w14:textId="77777777" w:rsidTr="008E10A6">
        <w:trPr>
          <w:cantSplit/>
        </w:trPr>
        <w:tc>
          <w:tcPr>
            <w:tcW w:w="720" w:type="dxa"/>
            <w:tcBorders>
              <w:top w:val="nil"/>
              <w:left w:val="single" w:sz="6" w:space="0" w:color="auto"/>
              <w:bottom w:val="nil"/>
              <w:right w:val="nil"/>
            </w:tcBorders>
          </w:tcPr>
          <w:p w14:paraId="2F8F8D37"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31293AB8"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15BE601D"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0AB71F44" w14:textId="77777777" w:rsidTr="008E10A6">
        <w:trPr>
          <w:cantSplit/>
        </w:trPr>
        <w:tc>
          <w:tcPr>
            <w:tcW w:w="720" w:type="dxa"/>
            <w:tcBorders>
              <w:top w:val="nil"/>
              <w:left w:val="single" w:sz="6" w:space="0" w:color="auto"/>
              <w:bottom w:val="nil"/>
              <w:right w:val="nil"/>
            </w:tcBorders>
          </w:tcPr>
          <w:p w14:paraId="3B4573E3"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727B9A49"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0ADAE606"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40D12B2C" w14:textId="77777777" w:rsidTr="008E10A6">
        <w:trPr>
          <w:cantSplit/>
        </w:trPr>
        <w:tc>
          <w:tcPr>
            <w:tcW w:w="720" w:type="dxa"/>
            <w:tcBorders>
              <w:top w:val="single" w:sz="6" w:space="0" w:color="auto"/>
              <w:left w:val="single" w:sz="6" w:space="0" w:color="auto"/>
              <w:bottom w:val="nil"/>
              <w:right w:val="nil"/>
            </w:tcBorders>
            <w:hideMark/>
          </w:tcPr>
          <w:p w14:paraId="2E373830" w14:textId="77777777" w:rsidR="00F57CB1" w:rsidRPr="00203156" w:rsidRDefault="00F57CB1" w:rsidP="008E10A6">
            <w:pPr>
              <w:suppressAutoHyphens/>
              <w:spacing w:before="120" w:after="120"/>
              <w:rPr>
                <w:b/>
                <w:bCs w:val="0"/>
                <w:spacing w:val="-2"/>
                <w:sz w:val="20"/>
              </w:rPr>
            </w:pPr>
            <w:r w:rsidRPr="00203156">
              <w:rPr>
                <w:b/>
                <w:spacing w:val="-2"/>
                <w:sz w:val="20"/>
              </w:rPr>
              <w:t>6.</w:t>
            </w:r>
          </w:p>
        </w:tc>
        <w:tc>
          <w:tcPr>
            <w:tcW w:w="8370" w:type="dxa"/>
            <w:gridSpan w:val="2"/>
            <w:tcBorders>
              <w:top w:val="single" w:sz="6" w:space="0" w:color="auto"/>
              <w:left w:val="single" w:sz="6" w:space="0" w:color="auto"/>
              <w:bottom w:val="nil"/>
              <w:right w:val="single" w:sz="6" w:space="0" w:color="auto"/>
            </w:tcBorders>
            <w:hideMark/>
          </w:tcPr>
          <w:p w14:paraId="17736407" w14:textId="77777777" w:rsidR="00F57CB1" w:rsidRPr="00203156" w:rsidRDefault="00F57CB1" w:rsidP="008E10A6">
            <w:pPr>
              <w:suppressAutoHyphens/>
              <w:spacing w:before="120" w:after="120"/>
              <w:rPr>
                <w:b/>
                <w:bCs w:val="0"/>
                <w:spacing w:val="-2"/>
                <w:sz w:val="20"/>
              </w:rPr>
            </w:pPr>
            <w:r w:rsidRPr="00203156">
              <w:rPr>
                <w:b/>
                <w:spacing w:val="-2"/>
                <w:sz w:val="20"/>
              </w:rPr>
              <w:t xml:space="preserve">Title of position: </w:t>
            </w:r>
            <w:r w:rsidRPr="00203156">
              <w:rPr>
                <w:i/>
                <w:spacing w:val="-2"/>
                <w:sz w:val="20"/>
              </w:rPr>
              <w:t>[Social Specialist]</w:t>
            </w:r>
          </w:p>
        </w:tc>
      </w:tr>
      <w:tr w:rsidR="00F57CB1" w:rsidRPr="00203156" w14:paraId="2922565B" w14:textId="77777777" w:rsidTr="008E10A6">
        <w:trPr>
          <w:cantSplit/>
        </w:trPr>
        <w:tc>
          <w:tcPr>
            <w:tcW w:w="720" w:type="dxa"/>
            <w:tcBorders>
              <w:top w:val="nil"/>
              <w:left w:val="single" w:sz="6" w:space="0" w:color="auto"/>
              <w:bottom w:val="nil"/>
              <w:right w:val="nil"/>
            </w:tcBorders>
          </w:tcPr>
          <w:p w14:paraId="33720D87" w14:textId="77777777" w:rsidR="00F57CB1" w:rsidRPr="00203156" w:rsidRDefault="00F57CB1" w:rsidP="008E10A6">
            <w:pPr>
              <w:suppressAutoHyphens/>
              <w:spacing w:before="120" w:after="120"/>
              <w:rPr>
                <w:b/>
                <w:bCs w:val="0"/>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97DC604" w14:textId="77777777" w:rsidR="00F57CB1" w:rsidRPr="00203156" w:rsidRDefault="00F57CB1" w:rsidP="008E10A6">
            <w:pPr>
              <w:suppressAutoHyphens/>
              <w:spacing w:before="120" w:after="120"/>
              <w:rPr>
                <w:b/>
                <w:bCs w:val="0"/>
                <w:spacing w:val="-2"/>
                <w:sz w:val="20"/>
              </w:rPr>
            </w:pPr>
            <w:r w:rsidRPr="00203156">
              <w:rPr>
                <w:b/>
                <w:spacing w:val="-2"/>
                <w:sz w:val="20"/>
              </w:rPr>
              <w:t xml:space="preserve">Name of candidate:  </w:t>
            </w:r>
          </w:p>
        </w:tc>
      </w:tr>
      <w:tr w:rsidR="00F57CB1" w:rsidRPr="00203156" w14:paraId="19B0160F" w14:textId="77777777" w:rsidTr="008E10A6">
        <w:trPr>
          <w:cantSplit/>
        </w:trPr>
        <w:tc>
          <w:tcPr>
            <w:tcW w:w="720" w:type="dxa"/>
            <w:tcBorders>
              <w:top w:val="nil"/>
              <w:left w:val="single" w:sz="6" w:space="0" w:color="auto"/>
              <w:bottom w:val="nil"/>
              <w:right w:val="nil"/>
            </w:tcBorders>
          </w:tcPr>
          <w:p w14:paraId="25579ECD"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2D73EBBA"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5326FC76"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51D92E1C" w14:textId="77777777" w:rsidTr="008E10A6">
        <w:trPr>
          <w:cantSplit/>
        </w:trPr>
        <w:tc>
          <w:tcPr>
            <w:tcW w:w="720" w:type="dxa"/>
            <w:tcBorders>
              <w:top w:val="nil"/>
              <w:left w:val="single" w:sz="6" w:space="0" w:color="auto"/>
              <w:bottom w:val="nil"/>
              <w:right w:val="nil"/>
            </w:tcBorders>
          </w:tcPr>
          <w:p w14:paraId="134AF31A"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3D5CE205"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2F57AEC9"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7BB5AA9D" w14:textId="77777777" w:rsidTr="008E10A6">
        <w:trPr>
          <w:cantSplit/>
        </w:trPr>
        <w:tc>
          <w:tcPr>
            <w:tcW w:w="720" w:type="dxa"/>
            <w:tcBorders>
              <w:top w:val="nil"/>
              <w:left w:val="single" w:sz="6" w:space="0" w:color="auto"/>
              <w:bottom w:val="nil"/>
              <w:right w:val="nil"/>
            </w:tcBorders>
          </w:tcPr>
          <w:p w14:paraId="13CAC0E4"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6456A0B3"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A5FE3DE"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519A2839" w14:textId="77777777" w:rsidTr="008E10A6">
        <w:trPr>
          <w:cantSplit/>
        </w:trPr>
        <w:tc>
          <w:tcPr>
            <w:tcW w:w="720" w:type="dxa"/>
            <w:tcBorders>
              <w:top w:val="single" w:sz="6" w:space="0" w:color="auto"/>
              <w:left w:val="single" w:sz="6" w:space="0" w:color="auto"/>
              <w:bottom w:val="nil"/>
              <w:right w:val="nil"/>
            </w:tcBorders>
            <w:hideMark/>
          </w:tcPr>
          <w:p w14:paraId="035F499E" w14:textId="77777777" w:rsidR="00F57CB1" w:rsidRPr="00203156" w:rsidRDefault="00F57CB1" w:rsidP="008E10A6">
            <w:pPr>
              <w:suppressAutoHyphens/>
              <w:spacing w:before="120" w:after="120"/>
              <w:rPr>
                <w:b/>
                <w:bCs w:val="0"/>
                <w:spacing w:val="-2"/>
                <w:sz w:val="20"/>
              </w:rPr>
            </w:pPr>
            <w:r w:rsidRPr="00203156">
              <w:rPr>
                <w:b/>
                <w:spacing w:val="-2"/>
                <w:sz w:val="20"/>
              </w:rPr>
              <w:t>7.</w:t>
            </w:r>
          </w:p>
        </w:tc>
        <w:tc>
          <w:tcPr>
            <w:tcW w:w="8370" w:type="dxa"/>
            <w:gridSpan w:val="2"/>
            <w:tcBorders>
              <w:top w:val="single" w:sz="6" w:space="0" w:color="auto"/>
              <w:left w:val="single" w:sz="6" w:space="0" w:color="auto"/>
              <w:bottom w:val="nil"/>
              <w:right w:val="single" w:sz="6" w:space="0" w:color="auto"/>
            </w:tcBorders>
            <w:hideMark/>
          </w:tcPr>
          <w:p w14:paraId="7997DA2F" w14:textId="77777777" w:rsidR="00F57CB1" w:rsidRPr="00203156" w:rsidRDefault="00F57CB1" w:rsidP="008E10A6">
            <w:pPr>
              <w:suppressAutoHyphens/>
              <w:spacing w:before="120" w:after="120"/>
              <w:rPr>
                <w:b/>
                <w:bCs w:val="0"/>
                <w:spacing w:val="-2"/>
                <w:sz w:val="20"/>
              </w:rPr>
            </w:pPr>
            <w:r w:rsidRPr="00203156">
              <w:rPr>
                <w:b/>
                <w:spacing w:val="-2"/>
                <w:sz w:val="20"/>
              </w:rPr>
              <w:t xml:space="preserve">Title of position: </w:t>
            </w:r>
            <w:r w:rsidRPr="00203156">
              <w:rPr>
                <w:i/>
                <w:spacing w:val="-2"/>
                <w:sz w:val="20"/>
              </w:rPr>
              <w:t>[insert title]</w:t>
            </w:r>
          </w:p>
        </w:tc>
      </w:tr>
      <w:tr w:rsidR="00F57CB1" w:rsidRPr="00203156" w14:paraId="015DB0CC" w14:textId="77777777" w:rsidTr="008E10A6">
        <w:trPr>
          <w:cantSplit/>
        </w:trPr>
        <w:tc>
          <w:tcPr>
            <w:tcW w:w="720" w:type="dxa"/>
            <w:tcBorders>
              <w:top w:val="nil"/>
              <w:left w:val="single" w:sz="6" w:space="0" w:color="auto"/>
              <w:bottom w:val="nil"/>
              <w:right w:val="nil"/>
            </w:tcBorders>
          </w:tcPr>
          <w:p w14:paraId="2205E2F5" w14:textId="77777777" w:rsidR="00F57CB1" w:rsidRPr="00203156" w:rsidRDefault="00F57CB1" w:rsidP="008E10A6">
            <w:pPr>
              <w:suppressAutoHyphens/>
              <w:spacing w:before="120" w:after="120"/>
              <w:rPr>
                <w:b/>
                <w:bCs w:val="0"/>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6E09915" w14:textId="77777777" w:rsidR="00F57CB1" w:rsidRPr="00203156" w:rsidRDefault="00F57CB1" w:rsidP="008E10A6">
            <w:pPr>
              <w:suppressAutoHyphens/>
              <w:spacing w:before="120" w:after="120"/>
              <w:rPr>
                <w:b/>
                <w:bCs w:val="0"/>
                <w:spacing w:val="-2"/>
                <w:sz w:val="20"/>
              </w:rPr>
            </w:pPr>
            <w:r w:rsidRPr="00203156">
              <w:rPr>
                <w:b/>
                <w:spacing w:val="-2"/>
                <w:sz w:val="20"/>
              </w:rPr>
              <w:t>Name of candidate</w:t>
            </w:r>
          </w:p>
        </w:tc>
      </w:tr>
      <w:tr w:rsidR="00F57CB1" w:rsidRPr="00203156" w14:paraId="3AADF368" w14:textId="77777777" w:rsidTr="008E10A6">
        <w:trPr>
          <w:cantSplit/>
        </w:trPr>
        <w:tc>
          <w:tcPr>
            <w:tcW w:w="720" w:type="dxa"/>
            <w:tcBorders>
              <w:top w:val="nil"/>
              <w:left w:val="single" w:sz="6" w:space="0" w:color="auto"/>
              <w:bottom w:val="nil"/>
              <w:right w:val="nil"/>
            </w:tcBorders>
          </w:tcPr>
          <w:p w14:paraId="02542062"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706B11C3"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56955A16"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5E6DCE62" w14:textId="77777777" w:rsidTr="008E10A6">
        <w:trPr>
          <w:cantSplit/>
        </w:trPr>
        <w:tc>
          <w:tcPr>
            <w:tcW w:w="720" w:type="dxa"/>
            <w:tcBorders>
              <w:top w:val="nil"/>
              <w:left w:val="single" w:sz="6" w:space="0" w:color="auto"/>
              <w:bottom w:val="nil"/>
              <w:right w:val="nil"/>
            </w:tcBorders>
          </w:tcPr>
          <w:p w14:paraId="3E5FA876"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nil"/>
              <w:right w:val="single" w:sz="6" w:space="0" w:color="auto"/>
            </w:tcBorders>
          </w:tcPr>
          <w:p w14:paraId="76CE7BE0"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6A732560"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5D128EFB" w14:textId="77777777" w:rsidTr="008E10A6">
        <w:trPr>
          <w:cantSplit/>
        </w:trPr>
        <w:tc>
          <w:tcPr>
            <w:tcW w:w="720" w:type="dxa"/>
            <w:tcBorders>
              <w:top w:val="nil"/>
              <w:left w:val="single" w:sz="6" w:space="0" w:color="auto"/>
              <w:bottom w:val="single" w:sz="6" w:space="0" w:color="auto"/>
              <w:right w:val="nil"/>
            </w:tcBorders>
          </w:tcPr>
          <w:p w14:paraId="35935EC4" w14:textId="77777777" w:rsidR="00F57CB1" w:rsidRPr="00203156" w:rsidRDefault="00F57CB1" w:rsidP="008E10A6">
            <w:pPr>
              <w:suppressAutoHyphens/>
              <w:spacing w:before="120" w:after="120"/>
              <w:rPr>
                <w:b/>
                <w:bCs w:val="0"/>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71A764E2"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3DD63095"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bl>
    <w:p w14:paraId="2C041EA2" w14:textId="77777777" w:rsidR="00F57CB1" w:rsidRPr="00203156" w:rsidRDefault="00F57CB1" w:rsidP="00F57CB1"/>
    <w:p w14:paraId="3517F276" w14:textId="77777777" w:rsidR="006309F7" w:rsidRPr="00203156" w:rsidRDefault="006309F7" w:rsidP="002D48F5">
      <w:pPr>
        <w:spacing w:before="240" w:after="240"/>
        <w:jc w:val="center"/>
        <w:rPr>
          <w:rStyle w:val="Table"/>
          <w:b/>
          <w:bCs w:val="0"/>
          <w:spacing w:val="-2"/>
        </w:rPr>
      </w:pPr>
      <w:r w:rsidRPr="00203156">
        <w:rPr>
          <w:rStyle w:val="Table"/>
          <w:spacing w:val="-2"/>
        </w:rPr>
        <w:br w:type="page"/>
      </w:r>
      <w:r w:rsidRPr="00203156">
        <w:rPr>
          <w:b/>
        </w:rPr>
        <w:t>Form PER-2</w:t>
      </w:r>
    </w:p>
    <w:p w14:paraId="72BD68E3" w14:textId="77777777" w:rsidR="00F57CB1" w:rsidRPr="00203156" w:rsidRDefault="00F57CB1" w:rsidP="00F57CB1">
      <w:pPr>
        <w:pStyle w:val="SectionVHeading2"/>
        <w:spacing w:before="0" w:after="0"/>
        <w:rPr>
          <w:color w:val="000000"/>
          <w:lang w:val="en-US"/>
        </w:rPr>
      </w:pPr>
      <w:bookmarkStart w:id="573" w:name="_Toc333564301"/>
      <w:bookmarkStart w:id="574" w:name="_Toc454788560"/>
      <w:r w:rsidRPr="00203156">
        <w:rPr>
          <w:color w:val="000000"/>
          <w:lang w:val="en-US"/>
        </w:rPr>
        <w:t>Resume and Declaration</w:t>
      </w:r>
    </w:p>
    <w:p w14:paraId="676DCC5E" w14:textId="77777777" w:rsidR="00F57CB1" w:rsidRPr="00203156" w:rsidRDefault="00F57CB1" w:rsidP="00F57CB1">
      <w:pPr>
        <w:pStyle w:val="SectionVHeading2"/>
        <w:spacing w:before="0" w:after="0"/>
        <w:rPr>
          <w:color w:val="000000"/>
          <w:lang w:val="en-US"/>
        </w:rPr>
      </w:pPr>
      <w:r w:rsidRPr="00203156">
        <w:rPr>
          <w:color w:val="000000"/>
          <w:lang w:val="en-US"/>
        </w:rPr>
        <w:t xml:space="preserve"> Key Personnel</w:t>
      </w:r>
      <w:bookmarkEnd w:id="573"/>
      <w:bookmarkEnd w:id="574"/>
      <w:r w:rsidRPr="00203156">
        <w:rPr>
          <w:color w:val="000000"/>
          <w:lang w:val="en-US"/>
        </w:rPr>
        <w:t xml:space="preserve">  </w:t>
      </w:r>
    </w:p>
    <w:p w14:paraId="7A460E62" w14:textId="77777777" w:rsidR="00F57CB1" w:rsidRPr="00203156" w:rsidRDefault="00F57CB1" w:rsidP="00F57CB1">
      <w:pPr>
        <w:pStyle w:val="SectionVHeading2"/>
        <w:spacing w:before="0" w:after="0"/>
        <w:rPr>
          <w:rStyle w:val="Table"/>
          <w:color w:val="00000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F57CB1" w:rsidRPr="00A74132" w14:paraId="19FFE5D9" w14:textId="77777777" w:rsidTr="008E10A6">
        <w:trPr>
          <w:cantSplit/>
        </w:trPr>
        <w:tc>
          <w:tcPr>
            <w:tcW w:w="9090" w:type="dxa"/>
            <w:tcBorders>
              <w:top w:val="single" w:sz="6" w:space="0" w:color="auto"/>
              <w:left w:val="single" w:sz="6" w:space="0" w:color="auto"/>
              <w:bottom w:val="single" w:sz="6" w:space="0" w:color="auto"/>
              <w:right w:val="single" w:sz="6" w:space="0" w:color="auto"/>
            </w:tcBorders>
          </w:tcPr>
          <w:p w14:paraId="6CA2B671"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Name of Bidder</w:t>
            </w:r>
          </w:p>
          <w:p w14:paraId="393DFC2C"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r>
    </w:tbl>
    <w:p w14:paraId="092182B6" w14:textId="77777777" w:rsidR="00F57CB1" w:rsidRPr="00A74132" w:rsidRDefault="00F57CB1" w:rsidP="00F57CB1">
      <w:pPr>
        <w:suppressAutoHyphens/>
        <w:rPr>
          <w:rStyle w:val="Table"/>
          <w:rFonts w:ascii="Times New Roman" w:hAnsi="Times New Roman"/>
          <w:b/>
          <w:bCs w:val="0"/>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57CB1" w:rsidRPr="00A74132" w14:paraId="7C4536E1" w14:textId="77777777" w:rsidTr="008E10A6">
        <w:trPr>
          <w:cantSplit/>
        </w:trPr>
        <w:tc>
          <w:tcPr>
            <w:tcW w:w="9090" w:type="dxa"/>
            <w:gridSpan w:val="3"/>
            <w:tcBorders>
              <w:top w:val="single" w:sz="6" w:space="0" w:color="auto"/>
              <w:left w:val="single" w:sz="6" w:space="0" w:color="auto"/>
              <w:right w:val="single" w:sz="6" w:space="0" w:color="auto"/>
            </w:tcBorders>
          </w:tcPr>
          <w:p w14:paraId="65A04187"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Position [#</w:t>
            </w:r>
            <w:r w:rsidRPr="00A74132">
              <w:rPr>
                <w:rStyle w:val="Table"/>
                <w:rFonts w:ascii="Times New Roman" w:hAnsi="Times New Roman"/>
                <w:b/>
                <w:i/>
                <w:iCs/>
                <w:color w:val="000000"/>
                <w:spacing w:val="-2"/>
              </w:rPr>
              <w:t>1</w:t>
            </w:r>
            <w:r w:rsidRPr="00A74132">
              <w:rPr>
                <w:rStyle w:val="Table"/>
                <w:rFonts w:ascii="Times New Roman" w:hAnsi="Times New Roman"/>
                <w:b/>
                <w:iCs/>
                <w:color w:val="000000"/>
                <w:spacing w:val="-2"/>
              </w:rPr>
              <w:t>]: [</w:t>
            </w:r>
            <w:r w:rsidRPr="00A74132">
              <w:rPr>
                <w:rStyle w:val="Table"/>
                <w:rFonts w:ascii="Times New Roman" w:hAnsi="Times New Roman"/>
                <w:b/>
                <w:i/>
                <w:iCs/>
                <w:color w:val="000000"/>
                <w:spacing w:val="-2"/>
              </w:rPr>
              <w:t>title of position from Form PER-1</w:t>
            </w:r>
            <w:r w:rsidRPr="00A74132">
              <w:rPr>
                <w:rStyle w:val="Table"/>
                <w:rFonts w:ascii="Times New Roman" w:hAnsi="Times New Roman"/>
                <w:b/>
                <w:iCs/>
                <w:color w:val="000000"/>
                <w:spacing w:val="-2"/>
              </w:rPr>
              <w:t>]</w:t>
            </w:r>
          </w:p>
          <w:p w14:paraId="4FFEC7D6" w14:textId="77777777" w:rsidR="00F57CB1" w:rsidRPr="00A74132" w:rsidRDefault="00F57CB1" w:rsidP="008E10A6">
            <w:pPr>
              <w:tabs>
                <w:tab w:val="left" w:pos="1638"/>
                <w:tab w:val="left" w:pos="1998"/>
              </w:tabs>
              <w:suppressAutoHyphens/>
              <w:spacing w:before="60" w:after="60"/>
              <w:ind w:left="378" w:hanging="378"/>
              <w:rPr>
                <w:rStyle w:val="Table"/>
                <w:rFonts w:ascii="Times New Roman" w:hAnsi="Times New Roman"/>
                <w:b/>
                <w:bCs w:val="0"/>
                <w:iCs/>
                <w:color w:val="000000"/>
                <w:spacing w:val="-2"/>
              </w:rPr>
            </w:pPr>
          </w:p>
        </w:tc>
      </w:tr>
      <w:tr w:rsidR="00F57CB1" w:rsidRPr="00A74132" w14:paraId="53FC94FA" w14:textId="77777777" w:rsidTr="008E10A6">
        <w:trPr>
          <w:cantSplit/>
        </w:trPr>
        <w:tc>
          <w:tcPr>
            <w:tcW w:w="1440" w:type="dxa"/>
            <w:tcBorders>
              <w:top w:val="single" w:sz="6" w:space="0" w:color="auto"/>
              <w:left w:val="single" w:sz="6" w:space="0" w:color="auto"/>
            </w:tcBorders>
          </w:tcPr>
          <w:p w14:paraId="0657434A"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Personnel information</w:t>
            </w:r>
          </w:p>
        </w:tc>
        <w:tc>
          <w:tcPr>
            <w:tcW w:w="3960" w:type="dxa"/>
            <w:tcBorders>
              <w:top w:val="single" w:sz="6" w:space="0" w:color="auto"/>
              <w:left w:val="single" w:sz="6" w:space="0" w:color="auto"/>
            </w:tcBorders>
          </w:tcPr>
          <w:p w14:paraId="5CBD1093"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 xml:space="preserve">Name: </w:t>
            </w:r>
          </w:p>
          <w:p w14:paraId="5C31B510"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690" w:type="dxa"/>
            <w:tcBorders>
              <w:top w:val="single" w:sz="6" w:space="0" w:color="auto"/>
              <w:left w:val="single" w:sz="6" w:space="0" w:color="auto"/>
              <w:right w:val="single" w:sz="6" w:space="0" w:color="auto"/>
            </w:tcBorders>
          </w:tcPr>
          <w:p w14:paraId="79FC0299"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Date of birth:</w:t>
            </w:r>
          </w:p>
        </w:tc>
      </w:tr>
      <w:tr w:rsidR="00F57CB1" w:rsidRPr="00A74132" w14:paraId="40D54C92" w14:textId="77777777" w:rsidTr="008E10A6">
        <w:trPr>
          <w:cantSplit/>
        </w:trPr>
        <w:tc>
          <w:tcPr>
            <w:tcW w:w="1440" w:type="dxa"/>
            <w:tcBorders>
              <w:top w:val="single" w:sz="6" w:space="0" w:color="auto"/>
              <w:left w:val="single" w:sz="6" w:space="0" w:color="auto"/>
            </w:tcBorders>
          </w:tcPr>
          <w:p w14:paraId="1BEC1C28"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960" w:type="dxa"/>
            <w:tcBorders>
              <w:top w:val="single" w:sz="6" w:space="0" w:color="auto"/>
              <w:left w:val="single" w:sz="6" w:space="0" w:color="auto"/>
            </w:tcBorders>
          </w:tcPr>
          <w:p w14:paraId="4C00DC22"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Address:</w:t>
            </w:r>
          </w:p>
          <w:p w14:paraId="5809E7A1"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690" w:type="dxa"/>
            <w:tcBorders>
              <w:top w:val="single" w:sz="6" w:space="0" w:color="auto"/>
              <w:left w:val="single" w:sz="6" w:space="0" w:color="auto"/>
              <w:right w:val="single" w:sz="6" w:space="0" w:color="auto"/>
            </w:tcBorders>
          </w:tcPr>
          <w:p w14:paraId="0F07FF2E"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E-mail:</w:t>
            </w:r>
          </w:p>
        </w:tc>
      </w:tr>
      <w:tr w:rsidR="00F57CB1" w:rsidRPr="00A74132" w14:paraId="58FD1E7E" w14:textId="77777777" w:rsidTr="008E10A6">
        <w:trPr>
          <w:cantSplit/>
        </w:trPr>
        <w:tc>
          <w:tcPr>
            <w:tcW w:w="1440" w:type="dxa"/>
            <w:tcBorders>
              <w:top w:val="single" w:sz="6" w:space="0" w:color="auto"/>
              <w:left w:val="single" w:sz="6" w:space="0" w:color="auto"/>
            </w:tcBorders>
          </w:tcPr>
          <w:p w14:paraId="51E7541B"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960" w:type="dxa"/>
            <w:tcBorders>
              <w:top w:val="single" w:sz="6" w:space="0" w:color="auto"/>
              <w:left w:val="single" w:sz="6" w:space="0" w:color="auto"/>
            </w:tcBorders>
          </w:tcPr>
          <w:p w14:paraId="32926C32"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690" w:type="dxa"/>
            <w:tcBorders>
              <w:top w:val="single" w:sz="6" w:space="0" w:color="auto"/>
              <w:left w:val="single" w:sz="6" w:space="0" w:color="auto"/>
              <w:right w:val="single" w:sz="6" w:space="0" w:color="auto"/>
            </w:tcBorders>
          </w:tcPr>
          <w:p w14:paraId="364D9295"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r>
      <w:tr w:rsidR="00F57CB1" w:rsidRPr="00A74132" w14:paraId="15F5CA2D" w14:textId="77777777" w:rsidTr="008E10A6">
        <w:trPr>
          <w:cantSplit/>
        </w:trPr>
        <w:tc>
          <w:tcPr>
            <w:tcW w:w="1440" w:type="dxa"/>
            <w:tcBorders>
              <w:left w:val="single" w:sz="6" w:space="0" w:color="auto"/>
            </w:tcBorders>
          </w:tcPr>
          <w:p w14:paraId="0187A2BE"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7650" w:type="dxa"/>
            <w:gridSpan w:val="2"/>
            <w:tcBorders>
              <w:top w:val="single" w:sz="6" w:space="0" w:color="auto"/>
              <w:left w:val="single" w:sz="6" w:space="0" w:color="auto"/>
              <w:right w:val="single" w:sz="6" w:space="0" w:color="auto"/>
            </w:tcBorders>
          </w:tcPr>
          <w:p w14:paraId="4B7AF3C4"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Professional qualifications:</w:t>
            </w:r>
          </w:p>
          <w:p w14:paraId="46E68E81"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r>
      <w:tr w:rsidR="00F57CB1" w:rsidRPr="00A74132" w14:paraId="247BBB97" w14:textId="77777777" w:rsidTr="008E10A6">
        <w:trPr>
          <w:cantSplit/>
        </w:trPr>
        <w:tc>
          <w:tcPr>
            <w:tcW w:w="1440" w:type="dxa"/>
            <w:tcBorders>
              <w:left w:val="single" w:sz="6" w:space="0" w:color="auto"/>
            </w:tcBorders>
          </w:tcPr>
          <w:p w14:paraId="1159D5A0"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7650" w:type="dxa"/>
            <w:gridSpan w:val="2"/>
            <w:tcBorders>
              <w:top w:val="single" w:sz="6" w:space="0" w:color="auto"/>
              <w:left w:val="single" w:sz="6" w:space="0" w:color="auto"/>
              <w:right w:val="single" w:sz="6" w:space="0" w:color="auto"/>
            </w:tcBorders>
          </w:tcPr>
          <w:p w14:paraId="3E651439"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Academic qualifications:</w:t>
            </w:r>
          </w:p>
          <w:p w14:paraId="46C591EB"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r>
      <w:tr w:rsidR="00F57CB1" w:rsidRPr="00A74132" w14:paraId="3CA4E0DF" w14:textId="77777777" w:rsidTr="008E10A6">
        <w:trPr>
          <w:cantSplit/>
        </w:trPr>
        <w:tc>
          <w:tcPr>
            <w:tcW w:w="1440" w:type="dxa"/>
            <w:tcBorders>
              <w:left w:val="single" w:sz="6" w:space="0" w:color="auto"/>
            </w:tcBorders>
          </w:tcPr>
          <w:p w14:paraId="39D853D1"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7650" w:type="dxa"/>
            <w:gridSpan w:val="2"/>
            <w:tcBorders>
              <w:top w:val="single" w:sz="6" w:space="0" w:color="auto"/>
              <w:left w:val="single" w:sz="6" w:space="0" w:color="auto"/>
              <w:right w:val="single" w:sz="6" w:space="0" w:color="auto"/>
            </w:tcBorders>
          </w:tcPr>
          <w:p w14:paraId="3B14491A"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Language proficiency:</w:t>
            </w:r>
            <w:r w:rsidRPr="00A74132">
              <w:rPr>
                <w:rStyle w:val="Table"/>
                <w:rFonts w:ascii="Times New Roman" w:hAnsi="Times New Roman"/>
                <w:i/>
                <w:iCs/>
                <w:color w:val="000000"/>
                <w:spacing w:val="-2"/>
              </w:rPr>
              <w:t xml:space="preserve">[language and levels of speaking, reading and writing skills] </w:t>
            </w:r>
          </w:p>
          <w:p w14:paraId="14452B90"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r>
      <w:tr w:rsidR="00F57CB1" w:rsidRPr="00A74132" w14:paraId="05A4CD88" w14:textId="77777777" w:rsidTr="008E10A6">
        <w:trPr>
          <w:cantSplit/>
        </w:trPr>
        <w:tc>
          <w:tcPr>
            <w:tcW w:w="1440" w:type="dxa"/>
            <w:tcBorders>
              <w:top w:val="single" w:sz="6" w:space="0" w:color="auto"/>
              <w:left w:val="single" w:sz="6" w:space="0" w:color="auto"/>
            </w:tcBorders>
          </w:tcPr>
          <w:p w14:paraId="1C538F46"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Details</w:t>
            </w:r>
          </w:p>
        </w:tc>
        <w:tc>
          <w:tcPr>
            <w:tcW w:w="7650" w:type="dxa"/>
            <w:gridSpan w:val="2"/>
            <w:tcBorders>
              <w:top w:val="single" w:sz="6" w:space="0" w:color="auto"/>
              <w:left w:val="single" w:sz="6" w:space="0" w:color="auto"/>
              <w:right w:val="single" w:sz="6" w:space="0" w:color="auto"/>
            </w:tcBorders>
          </w:tcPr>
          <w:p w14:paraId="4CAC361D"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r>
      <w:tr w:rsidR="00F57CB1" w:rsidRPr="00A74132" w14:paraId="4BD91533" w14:textId="77777777" w:rsidTr="008E10A6">
        <w:trPr>
          <w:cantSplit/>
        </w:trPr>
        <w:tc>
          <w:tcPr>
            <w:tcW w:w="1440" w:type="dxa"/>
            <w:tcBorders>
              <w:left w:val="single" w:sz="6" w:space="0" w:color="auto"/>
            </w:tcBorders>
          </w:tcPr>
          <w:p w14:paraId="1E6D8977"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7650" w:type="dxa"/>
            <w:gridSpan w:val="2"/>
            <w:tcBorders>
              <w:top w:val="single" w:sz="6" w:space="0" w:color="auto"/>
              <w:left w:val="single" w:sz="6" w:space="0" w:color="auto"/>
              <w:right w:val="single" w:sz="6" w:space="0" w:color="auto"/>
            </w:tcBorders>
          </w:tcPr>
          <w:p w14:paraId="6B3F5067"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Address of employer:</w:t>
            </w:r>
          </w:p>
          <w:p w14:paraId="76FC65C4"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r>
      <w:tr w:rsidR="00F57CB1" w:rsidRPr="00A74132" w14:paraId="2C40F68A" w14:textId="77777777" w:rsidTr="008E10A6">
        <w:trPr>
          <w:cantSplit/>
        </w:trPr>
        <w:tc>
          <w:tcPr>
            <w:tcW w:w="1440" w:type="dxa"/>
            <w:tcBorders>
              <w:left w:val="single" w:sz="6" w:space="0" w:color="auto"/>
            </w:tcBorders>
          </w:tcPr>
          <w:p w14:paraId="620F2F40"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960" w:type="dxa"/>
            <w:tcBorders>
              <w:top w:val="single" w:sz="6" w:space="0" w:color="auto"/>
              <w:left w:val="single" w:sz="6" w:space="0" w:color="auto"/>
            </w:tcBorders>
          </w:tcPr>
          <w:p w14:paraId="7B948F66"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Telephone:</w:t>
            </w:r>
          </w:p>
          <w:p w14:paraId="0D4E4481"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690" w:type="dxa"/>
            <w:tcBorders>
              <w:top w:val="single" w:sz="6" w:space="0" w:color="auto"/>
              <w:left w:val="single" w:sz="6" w:space="0" w:color="auto"/>
              <w:right w:val="single" w:sz="6" w:space="0" w:color="auto"/>
            </w:tcBorders>
          </w:tcPr>
          <w:p w14:paraId="0EA6B380"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Contact (manager / personnel officer):</w:t>
            </w:r>
          </w:p>
        </w:tc>
      </w:tr>
      <w:tr w:rsidR="00F57CB1" w:rsidRPr="00A74132" w14:paraId="04C48A85" w14:textId="77777777" w:rsidTr="008E10A6">
        <w:trPr>
          <w:cantSplit/>
        </w:trPr>
        <w:tc>
          <w:tcPr>
            <w:tcW w:w="1440" w:type="dxa"/>
            <w:tcBorders>
              <w:left w:val="single" w:sz="6" w:space="0" w:color="auto"/>
            </w:tcBorders>
          </w:tcPr>
          <w:p w14:paraId="533ED915"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960" w:type="dxa"/>
            <w:tcBorders>
              <w:top w:val="single" w:sz="6" w:space="0" w:color="auto"/>
              <w:left w:val="single" w:sz="6" w:space="0" w:color="auto"/>
            </w:tcBorders>
          </w:tcPr>
          <w:p w14:paraId="2D1AE960"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Fax:</w:t>
            </w:r>
          </w:p>
          <w:p w14:paraId="7C77CD2E"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690" w:type="dxa"/>
            <w:tcBorders>
              <w:top w:val="single" w:sz="6" w:space="0" w:color="auto"/>
              <w:left w:val="single" w:sz="6" w:space="0" w:color="auto"/>
              <w:right w:val="single" w:sz="6" w:space="0" w:color="auto"/>
            </w:tcBorders>
          </w:tcPr>
          <w:p w14:paraId="1B075E97"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r>
      <w:tr w:rsidR="00F57CB1" w:rsidRPr="00A74132" w14:paraId="65988DC8" w14:textId="77777777" w:rsidTr="008E10A6">
        <w:trPr>
          <w:cantSplit/>
        </w:trPr>
        <w:tc>
          <w:tcPr>
            <w:tcW w:w="1440" w:type="dxa"/>
            <w:tcBorders>
              <w:left w:val="single" w:sz="6" w:space="0" w:color="auto"/>
              <w:bottom w:val="single" w:sz="6" w:space="0" w:color="auto"/>
            </w:tcBorders>
          </w:tcPr>
          <w:p w14:paraId="0302C49F"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960" w:type="dxa"/>
            <w:tcBorders>
              <w:top w:val="single" w:sz="6" w:space="0" w:color="auto"/>
              <w:left w:val="single" w:sz="6" w:space="0" w:color="auto"/>
              <w:bottom w:val="single" w:sz="6" w:space="0" w:color="auto"/>
            </w:tcBorders>
          </w:tcPr>
          <w:p w14:paraId="1C3DB2FF"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Job title:</w:t>
            </w:r>
          </w:p>
          <w:p w14:paraId="0608B310"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14:paraId="16CA2FCD" w14:textId="77777777" w:rsidR="00F57CB1" w:rsidRPr="00A74132" w:rsidRDefault="00F57CB1" w:rsidP="008E10A6">
            <w:pPr>
              <w:suppressAutoHyphens/>
              <w:spacing w:before="60" w:after="60"/>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Years with present employer:</w:t>
            </w:r>
          </w:p>
        </w:tc>
      </w:tr>
    </w:tbl>
    <w:p w14:paraId="28842858" w14:textId="77777777" w:rsidR="00F57CB1" w:rsidRPr="00A74132" w:rsidRDefault="00F57CB1" w:rsidP="00F57CB1">
      <w:pPr>
        <w:suppressAutoHyphens/>
        <w:spacing w:before="120" w:after="120"/>
        <w:rPr>
          <w:rStyle w:val="Table"/>
          <w:rFonts w:ascii="Times New Roman" w:hAnsi="Times New Roman"/>
          <w:iCs/>
          <w:color w:val="000000"/>
          <w:spacing w:val="-2"/>
        </w:rPr>
      </w:pPr>
      <w:r w:rsidRPr="00A74132">
        <w:rPr>
          <w:rStyle w:val="Table"/>
          <w:rFonts w:ascii="Times New Roman" w:hAnsi="Times New Roman"/>
          <w:iCs/>
          <w:color w:val="000000"/>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F57CB1" w:rsidRPr="00A74132" w14:paraId="25B55057" w14:textId="77777777" w:rsidTr="00A21B08">
        <w:trPr>
          <w:cantSplit/>
        </w:trPr>
        <w:tc>
          <w:tcPr>
            <w:tcW w:w="1080" w:type="dxa"/>
            <w:tcBorders>
              <w:top w:val="single" w:sz="6" w:space="0" w:color="auto"/>
              <w:left w:val="single" w:sz="6" w:space="0" w:color="auto"/>
              <w:bottom w:val="single" w:sz="4" w:space="0" w:color="auto"/>
            </w:tcBorders>
            <w:vAlign w:val="center"/>
          </w:tcPr>
          <w:p w14:paraId="710C8704" w14:textId="77777777" w:rsidR="00F57CB1" w:rsidRPr="00A74132" w:rsidRDefault="00F57CB1" w:rsidP="008E10A6">
            <w:pPr>
              <w:suppressAutoHyphens/>
              <w:spacing w:before="60" w:after="60"/>
              <w:jc w:val="center"/>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 xml:space="preserve">Project </w:t>
            </w:r>
          </w:p>
        </w:tc>
        <w:tc>
          <w:tcPr>
            <w:tcW w:w="2260" w:type="dxa"/>
            <w:tcBorders>
              <w:top w:val="single" w:sz="6" w:space="0" w:color="auto"/>
              <w:left w:val="single" w:sz="6" w:space="0" w:color="auto"/>
              <w:bottom w:val="single" w:sz="4" w:space="0" w:color="auto"/>
            </w:tcBorders>
            <w:vAlign w:val="center"/>
          </w:tcPr>
          <w:p w14:paraId="08A4967F" w14:textId="77777777" w:rsidR="00F57CB1" w:rsidRPr="00A74132" w:rsidRDefault="00F57CB1" w:rsidP="008E10A6">
            <w:pPr>
              <w:suppressAutoHyphens/>
              <w:spacing w:before="60" w:after="60"/>
              <w:jc w:val="center"/>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Role</w:t>
            </w:r>
          </w:p>
        </w:tc>
        <w:tc>
          <w:tcPr>
            <w:tcW w:w="1440" w:type="dxa"/>
            <w:tcBorders>
              <w:top w:val="single" w:sz="6" w:space="0" w:color="auto"/>
              <w:left w:val="single" w:sz="6" w:space="0" w:color="auto"/>
              <w:bottom w:val="single" w:sz="4" w:space="0" w:color="auto"/>
            </w:tcBorders>
            <w:vAlign w:val="center"/>
          </w:tcPr>
          <w:p w14:paraId="2D2E4B4C" w14:textId="77777777" w:rsidR="00F57CB1" w:rsidRPr="00A74132" w:rsidRDefault="00F57CB1" w:rsidP="008E10A6">
            <w:pPr>
              <w:suppressAutoHyphens/>
              <w:spacing w:before="60" w:after="60"/>
              <w:jc w:val="center"/>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Duration of involvement</w:t>
            </w:r>
          </w:p>
        </w:tc>
        <w:tc>
          <w:tcPr>
            <w:tcW w:w="4230" w:type="dxa"/>
            <w:tcBorders>
              <w:top w:val="single" w:sz="6" w:space="0" w:color="auto"/>
              <w:left w:val="single" w:sz="6" w:space="0" w:color="auto"/>
              <w:bottom w:val="single" w:sz="4" w:space="0" w:color="auto"/>
              <w:right w:val="single" w:sz="6" w:space="0" w:color="auto"/>
            </w:tcBorders>
            <w:vAlign w:val="center"/>
          </w:tcPr>
          <w:p w14:paraId="640B6F2F" w14:textId="77777777" w:rsidR="00F57CB1" w:rsidRPr="00A74132" w:rsidRDefault="00F57CB1" w:rsidP="008E10A6">
            <w:pPr>
              <w:suppressAutoHyphens/>
              <w:spacing w:before="60" w:after="60"/>
              <w:jc w:val="center"/>
              <w:rPr>
                <w:rStyle w:val="Table"/>
                <w:rFonts w:ascii="Times New Roman" w:hAnsi="Times New Roman"/>
                <w:b/>
                <w:bCs w:val="0"/>
                <w:iCs/>
                <w:color w:val="000000"/>
                <w:spacing w:val="-2"/>
              </w:rPr>
            </w:pPr>
            <w:r w:rsidRPr="00A74132">
              <w:rPr>
                <w:rStyle w:val="Table"/>
                <w:rFonts w:ascii="Times New Roman" w:hAnsi="Times New Roman"/>
                <w:b/>
                <w:iCs/>
                <w:color w:val="000000"/>
                <w:spacing w:val="-2"/>
              </w:rPr>
              <w:t>Relevant experience</w:t>
            </w:r>
          </w:p>
        </w:tc>
      </w:tr>
      <w:tr w:rsidR="00F57CB1" w:rsidRPr="00A74132" w14:paraId="787B83E0" w14:textId="77777777"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7D7F385" w14:textId="77777777" w:rsidR="00F57CB1" w:rsidRPr="00A74132" w:rsidRDefault="00F57CB1" w:rsidP="008E10A6">
            <w:pPr>
              <w:suppressAutoHyphens/>
              <w:spacing w:before="60" w:after="60"/>
              <w:rPr>
                <w:rStyle w:val="Table"/>
                <w:rFonts w:ascii="Times New Roman" w:hAnsi="Times New Roman"/>
                <w:bCs w:val="0"/>
                <w:i/>
                <w:iCs/>
                <w:color w:val="000000"/>
                <w:spacing w:val="-2"/>
              </w:rPr>
            </w:pPr>
            <w:r w:rsidRPr="00A74132">
              <w:rPr>
                <w:rStyle w:val="Table"/>
                <w:rFonts w:ascii="Times New Roman" w:hAnsi="Times New Roman"/>
                <w:i/>
                <w:iCs/>
                <w:color w:val="000000"/>
                <w:spacing w:val="-2"/>
              </w:rPr>
              <w:t>[main project details]</w:t>
            </w:r>
          </w:p>
        </w:tc>
        <w:tc>
          <w:tcPr>
            <w:tcW w:w="2260" w:type="dxa"/>
            <w:tcBorders>
              <w:top w:val="single" w:sz="4" w:space="0" w:color="auto"/>
              <w:left w:val="single" w:sz="4" w:space="0" w:color="auto"/>
              <w:bottom w:val="single" w:sz="4" w:space="0" w:color="auto"/>
              <w:right w:val="single" w:sz="4" w:space="0" w:color="auto"/>
            </w:tcBorders>
            <w:vAlign w:val="center"/>
          </w:tcPr>
          <w:p w14:paraId="72A60DF4" w14:textId="77777777" w:rsidR="00F57CB1" w:rsidRPr="00A74132" w:rsidRDefault="00F57CB1" w:rsidP="008E10A6">
            <w:pPr>
              <w:suppressAutoHyphens/>
              <w:spacing w:before="60" w:after="60"/>
              <w:rPr>
                <w:rStyle w:val="Table"/>
                <w:rFonts w:ascii="Times New Roman" w:hAnsi="Times New Roman"/>
                <w:bCs w:val="0"/>
                <w:i/>
                <w:iCs/>
                <w:color w:val="000000"/>
                <w:spacing w:val="-2"/>
              </w:rPr>
            </w:pPr>
            <w:r w:rsidRPr="00A74132">
              <w:rPr>
                <w:rStyle w:val="Table"/>
                <w:rFonts w:ascii="Times New Roman" w:hAnsi="Times New Roman"/>
                <w:i/>
                <w:iCs/>
                <w:color w:val="000000"/>
                <w:spacing w:val="-2"/>
              </w:rPr>
              <w:t>[role and responsibilities on the project]</w:t>
            </w:r>
          </w:p>
        </w:tc>
        <w:tc>
          <w:tcPr>
            <w:tcW w:w="1440" w:type="dxa"/>
            <w:tcBorders>
              <w:top w:val="single" w:sz="4" w:space="0" w:color="auto"/>
              <w:left w:val="single" w:sz="4" w:space="0" w:color="auto"/>
              <w:bottom w:val="single" w:sz="4" w:space="0" w:color="auto"/>
              <w:right w:val="single" w:sz="4" w:space="0" w:color="auto"/>
            </w:tcBorders>
            <w:vAlign w:val="center"/>
          </w:tcPr>
          <w:p w14:paraId="67724545" w14:textId="77777777" w:rsidR="00F57CB1" w:rsidRPr="00A74132" w:rsidRDefault="00F57CB1" w:rsidP="008E10A6">
            <w:pPr>
              <w:suppressAutoHyphens/>
              <w:spacing w:before="60" w:after="60"/>
              <w:rPr>
                <w:rStyle w:val="Table"/>
                <w:rFonts w:ascii="Times New Roman" w:hAnsi="Times New Roman"/>
                <w:bCs w:val="0"/>
                <w:i/>
                <w:iCs/>
                <w:color w:val="000000"/>
                <w:spacing w:val="-2"/>
              </w:rPr>
            </w:pPr>
            <w:r w:rsidRPr="00A74132">
              <w:rPr>
                <w:rStyle w:val="Table"/>
                <w:rFonts w:ascii="Times New Roman" w:hAnsi="Times New Roman"/>
                <w:i/>
                <w:iCs/>
                <w:color w:val="000000"/>
                <w:spacing w:val="-2"/>
              </w:rPr>
              <w:t>[time in role]</w:t>
            </w:r>
          </w:p>
        </w:tc>
        <w:tc>
          <w:tcPr>
            <w:tcW w:w="4230" w:type="dxa"/>
            <w:tcBorders>
              <w:top w:val="single" w:sz="4" w:space="0" w:color="auto"/>
              <w:left w:val="single" w:sz="4" w:space="0" w:color="auto"/>
              <w:bottom w:val="single" w:sz="4" w:space="0" w:color="auto"/>
              <w:right w:val="single" w:sz="4" w:space="0" w:color="auto"/>
            </w:tcBorders>
            <w:vAlign w:val="center"/>
          </w:tcPr>
          <w:p w14:paraId="25D85D2E" w14:textId="77777777" w:rsidR="00F57CB1" w:rsidRPr="00A74132" w:rsidRDefault="00F57CB1" w:rsidP="008E10A6">
            <w:pPr>
              <w:suppressAutoHyphens/>
              <w:spacing w:before="60" w:after="60"/>
              <w:rPr>
                <w:rStyle w:val="Table"/>
                <w:rFonts w:ascii="Times New Roman" w:hAnsi="Times New Roman"/>
                <w:i/>
                <w:color w:val="000000"/>
                <w:spacing w:val="-2"/>
              </w:rPr>
            </w:pPr>
            <w:r w:rsidRPr="00A74132">
              <w:rPr>
                <w:rStyle w:val="Table"/>
                <w:rFonts w:ascii="Times New Roman" w:hAnsi="Times New Roman"/>
                <w:i/>
                <w:color w:val="000000"/>
                <w:spacing w:val="-2"/>
              </w:rPr>
              <w:t xml:space="preserve">[describe the experience relevant to this position] </w:t>
            </w:r>
          </w:p>
        </w:tc>
      </w:tr>
      <w:tr w:rsidR="00F57CB1" w:rsidRPr="00A74132" w14:paraId="35D38054" w14:textId="77777777"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57F243C" w14:textId="77777777" w:rsidR="00F57CB1" w:rsidRPr="00A74132" w:rsidRDefault="00F57CB1" w:rsidP="008E10A6">
            <w:pPr>
              <w:suppressAutoHyphens/>
              <w:spacing w:before="60" w:after="60"/>
              <w:rPr>
                <w:rStyle w:val="Table"/>
                <w:rFonts w:ascii="Times New Roman" w:hAnsi="Times New Roman"/>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14:paraId="699DCF03" w14:textId="77777777" w:rsidR="00F57CB1" w:rsidRPr="00A74132" w:rsidRDefault="00F57CB1" w:rsidP="008E10A6">
            <w:pPr>
              <w:suppressAutoHyphens/>
              <w:spacing w:before="60" w:after="60"/>
              <w:rPr>
                <w:rStyle w:val="Table"/>
                <w:rFonts w:ascii="Times New Roman" w:hAnsi="Times New Roman"/>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14:paraId="661B8F4A" w14:textId="77777777" w:rsidR="00F57CB1" w:rsidRPr="00A74132" w:rsidRDefault="00F57CB1" w:rsidP="008E10A6">
            <w:pPr>
              <w:suppressAutoHyphens/>
              <w:spacing w:before="60" w:after="60"/>
              <w:rPr>
                <w:rStyle w:val="Table"/>
                <w:rFonts w:ascii="Times New Roman" w:hAnsi="Times New Roman"/>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14:paraId="4A54E49F" w14:textId="77777777" w:rsidR="00F57CB1" w:rsidRPr="00A74132" w:rsidRDefault="00F57CB1" w:rsidP="008E10A6">
            <w:pPr>
              <w:suppressAutoHyphens/>
              <w:spacing w:before="60" w:after="60"/>
              <w:rPr>
                <w:rStyle w:val="Table"/>
                <w:rFonts w:ascii="Times New Roman" w:hAnsi="Times New Roman"/>
                <w:i/>
                <w:color w:val="000000"/>
                <w:spacing w:val="-2"/>
              </w:rPr>
            </w:pPr>
          </w:p>
        </w:tc>
      </w:tr>
      <w:tr w:rsidR="00F57CB1" w:rsidRPr="00A74132" w14:paraId="67399750" w14:textId="77777777"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0DEEE4D2" w14:textId="77777777" w:rsidR="00F57CB1" w:rsidRPr="00A74132" w:rsidRDefault="00F57CB1" w:rsidP="008E10A6">
            <w:pPr>
              <w:suppressAutoHyphens/>
              <w:spacing w:before="60" w:after="60"/>
              <w:rPr>
                <w:rStyle w:val="Table"/>
                <w:rFonts w:ascii="Times New Roman" w:hAnsi="Times New Roman"/>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14:paraId="20CCF8A6" w14:textId="77777777" w:rsidR="00F57CB1" w:rsidRPr="00A74132" w:rsidRDefault="00F57CB1" w:rsidP="008E10A6">
            <w:pPr>
              <w:suppressAutoHyphens/>
              <w:spacing w:before="60" w:after="60"/>
              <w:rPr>
                <w:rStyle w:val="Table"/>
                <w:rFonts w:ascii="Times New Roman" w:hAnsi="Times New Roman"/>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14:paraId="726BC028" w14:textId="77777777" w:rsidR="00F57CB1" w:rsidRPr="00A74132" w:rsidRDefault="00F57CB1" w:rsidP="008E10A6">
            <w:pPr>
              <w:suppressAutoHyphens/>
              <w:spacing w:before="60" w:after="60"/>
              <w:rPr>
                <w:rStyle w:val="Table"/>
                <w:rFonts w:ascii="Times New Roman" w:hAnsi="Times New Roman"/>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14:paraId="2AB7C627" w14:textId="77777777" w:rsidR="00F57CB1" w:rsidRPr="00A74132" w:rsidRDefault="00F57CB1" w:rsidP="008E10A6">
            <w:pPr>
              <w:suppressAutoHyphens/>
              <w:spacing w:before="60" w:after="60"/>
              <w:rPr>
                <w:rStyle w:val="Table"/>
                <w:rFonts w:ascii="Times New Roman" w:hAnsi="Times New Roman"/>
                <w:i/>
                <w:color w:val="000000"/>
                <w:spacing w:val="-2"/>
              </w:rPr>
            </w:pPr>
          </w:p>
        </w:tc>
      </w:tr>
    </w:tbl>
    <w:p w14:paraId="276ECD67" w14:textId="77777777" w:rsidR="00F57CB1" w:rsidRPr="00A74132" w:rsidRDefault="00F57CB1" w:rsidP="00F57CB1">
      <w:pPr>
        <w:rPr>
          <w:b/>
          <w:sz w:val="28"/>
          <w:szCs w:val="28"/>
        </w:rPr>
      </w:pPr>
    </w:p>
    <w:p w14:paraId="60CAAD20" w14:textId="77777777" w:rsidR="00F57CB1" w:rsidRPr="00A74132" w:rsidRDefault="00F57CB1" w:rsidP="00F57CB1">
      <w:pPr>
        <w:rPr>
          <w:b/>
          <w:sz w:val="28"/>
          <w:szCs w:val="28"/>
        </w:rPr>
      </w:pPr>
      <w:r w:rsidRPr="00A74132">
        <w:rPr>
          <w:b/>
          <w:sz w:val="28"/>
          <w:szCs w:val="28"/>
        </w:rPr>
        <w:t xml:space="preserve">Declaration </w:t>
      </w:r>
    </w:p>
    <w:p w14:paraId="5A60941E" w14:textId="77777777" w:rsidR="00F57CB1" w:rsidRPr="00A74132" w:rsidRDefault="00F57CB1" w:rsidP="00F57CB1"/>
    <w:p w14:paraId="461F2787" w14:textId="77777777" w:rsidR="00F57CB1" w:rsidRPr="00A74132" w:rsidRDefault="00F57CB1" w:rsidP="00F57CB1">
      <w:pPr>
        <w:spacing w:after="120"/>
      </w:pPr>
      <w:r w:rsidRPr="00A74132">
        <w:t>I, the undersigned Key Personnel, certify that to the best of my knowledge and belief, the information contained in this Form PER-2 correctly describes myself, my qualifications and my experience.</w:t>
      </w:r>
    </w:p>
    <w:p w14:paraId="343C3DB6" w14:textId="77777777" w:rsidR="00F57CB1" w:rsidRPr="00A74132" w:rsidRDefault="00F57CB1" w:rsidP="00F57CB1">
      <w:pPr>
        <w:spacing w:after="120"/>
      </w:pPr>
      <w:r w:rsidRPr="00A74132">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57CB1" w:rsidRPr="00A74132" w14:paraId="4CE3F522" w14:textId="77777777" w:rsidTr="008E10A6">
        <w:trPr>
          <w:cantSplit/>
        </w:trPr>
        <w:tc>
          <w:tcPr>
            <w:tcW w:w="3613" w:type="dxa"/>
          </w:tcPr>
          <w:p w14:paraId="06183687" w14:textId="77777777" w:rsidR="00F57CB1" w:rsidRPr="00A74132" w:rsidRDefault="00F57CB1" w:rsidP="008E10A6">
            <w:pPr>
              <w:suppressAutoHyphens/>
              <w:spacing w:before="60" w:after="60"/>
              <w:rPr>
                <w:rStyle w:val="Table"/>
                <w:rFonts w:ascii="Times New Roman" w:hAnsi="Times New Roman"/>
                <w:b/>
                <w:color w:val="000000"/>
                <w:spacing w:val="-2"/>
              </w:rPr>
            </w:pPr>
            <w:r w:rsidRPr="00A74132">
              <w:rPr>
                <w:rStyle w:val="Table"/>
                <w:rFonts w:ascii="Times New Roman" w:hAnsi="Times New Roman"/>
                <w:b/>
                <w:color w:val="000000"/>
                <w:spacing w:val="-2"/>
              </w:rPr>
              <w:t>Commitment</w:t>
            </w:r>
          </w:p>
        </w:tc>
        <w:tc>
          <w:tcPr>
            <w:tcW w:w="5487" w:type="dxa"/>
          </w:tcPr>
          <w:p w14:paraId="69F0907D" w14:textId="77777777" w:rsidR="00F57CB1" w:rsidRPr="00A74132" w:rsidRDefault="00F57CB1" w:rsidP="008E10A6">
            <w:pPr>
              <w:suppressAutoHyphens/>
              <w:spacing w:before="60" w:after="60"/>
              <w:rPr>
                <w:rStyle w:val="Table"/>
                <w:rFonts w:ascii="Times New Roman" w:hAnsi="Times New Roman"/>
                <w:b/>
                <w:color w:val="000000"/>
                <w:spacing w:val="-2"/>
              </w:rPr>
            </w:pPr>
            <w:r w:rsidRPr="00A74132">
              <w:rPr>
                <w:rStyle w:val="Table"/>
                <w:rFonts w:ascii="Times New Roman" w:hAnsi="Times New Roman"/>
                <w:b/>
                <w:color w:val="000000"/>
                <w:spacing w:val="-2"/>
              </w:rPr>
              <w:t>Details</w:t>
            </w:r>
          </w:p>
        </w:tc>
      </w:tr>
      <w:tr w:rsidR="00F57CB1" w:rsidRPr="00A74132" w14:paraId="10AD20D7" w14:textId="77777777" w:rsidTr="008E10A6">
        <w:trPr>
          <w:cantSplit/>
        </w:trPr>
        <w:tc>
          <w:tcPr>
            <w:tcW w:w="3613" w:type="dxa"/>
          </w:tcPr>
          <w:p w14:paraId="603FFE81" w14:textId="77777777" w:rsidR="00F57CB1" w:rsidRPr="00A74132" w:rsidRDefault="00F57CB1" w:rsidP="008E10A6">
            <w:pPr>
              <w:suppressAutoHyphens/>
              <w:spacing w:before="60" w:after="60"/>
              <w:rPr>
                <w:rStyle w:val="Table"/>
                <w:rFonts w:ascii="Times New Roman" w:hAnsi="Times New Roman"/>
                <w:b/>
                <w:color w:val="000000"/>
                <w:spacing w:val="-2"/>
              </w:rPr>
            </w:pPr>
            <w:r w:rsidRPr="00A74132">
              <w:rPr>
                <w:rStyle w:val="Table"/>
                <w:rFonts w:ascii="Times New Roman" w:hAnsi="Times New Roman"/>
                <w:b/>
                <w:color w:val="000000"/>
                <w:spacing w:val="-2"/>
              </w:rPr>
              <w:t>Commitment to duration of contract:</w:t>
            </w:r>
          </w:p>
        </w:tc>
        <w:tc>
          <w:tcPr>
            <w:tcW w:w="5487" w:type="dxa"/>
          </w:tcPr>
          <w:p w14:paraId="12137CF3" w14:textId="77777777" w:rsidR="00F57CB1" w:rsidRPr="00A74132" w:rsidRDefault="00F57CB1" w:rsidP="008E10A6">
            <w:pPr>
              <w:suppressAutoHyphens/>
              <w:spacing w:before="60" w:after="60"/>
              <w:rPr>
                <w:rStyle w:val="Table"/>
                <w:rFonts w:ascii="Times New Roman" w:hAnsi="Times New Roman"/>
                <w:i/>
                <w:color w:val="000000"/>
                <w:spacing w:val="-2"/>
              </w:rPr>
            </w:pPr>
            <w:r w:rsidRPr="00A74132">
              <w:rPr>
                <w:rStyle w:val="Table"/>
                <w:rFonts w:ascii="Times New Roman" w:hAnsi="Times New Roman"/>
                <w:i/>
                <w:color w:val="000000"/>
                <w:spacing w:val="-2"/>
              </w:rPr>
              <w:t>[insert period (start and end dates) for which this Key Personnel is available to work on this contract]</w:t>
            </w:r>
          </w:p>
        </w:tc>
      </w:tr>
      <w:tr w:rsidR="00F57CB1" w:rsidRPr="00A74132" w14:paraId="5FC78C3D" w14:textId="77777777" w:rsidTr="008E10A6">
        <w:trPr>
          <w:cantSplit/>
        </w:trPr>
        <w:tc>
          <w:tcPr>
            <w:tcW w:w="3613" w:type="dxa"/>
          </w:tcPr>
          <w:p w14:paraId="5CD1922C" w14:textId="77777777" w:rsidR="00F57CB1" w:rsidRPr="00A74132" w:rsidRDefault="00F57CB1" w:rsidP="008E10A6">
            <w:pPr>
              <w:suppressAutoHyphens/>
              <w:spacing w:before="60" w:after="60"/>
              <w:rPr>
                <w:rStyle w:val="Table"/>
                <w:rFonts w:ascii="Times New Roman" w:hAnsi="Times New Roman"/>
                <w:b/>
                <w:color w:val="000000"/>
                <w:spacing w:val="-2"/>
              </w:rPr>
            </w:pPr>
            <w:r w:rsidRPr="00A74132">
              <w:rPr>
                <w:rStyle w:val="Table"/>
                <w:rFonts w:ascii="Times New Roman" w:hAnsi="Times New Roman"/>
                <w:b/>
                <w:color w:val="000000"/>
                <w:spacing w:val="-2"/>
              </w:rPr>
              <w:t>Time commitment:</w:t>
            </w:r>
          </w:p>
        </w:tc>
        <w:tc>
          <w:tcPr>
            <w:tcW w:w="5487" w:type="dxa"/>
          </w:tcPr>
          <w:p w14:paraId="6EE1996B" w14:textId="77777777" w:rsidR="00F57CB1" w:rsidRPr="00A74132" w:rsidRDefault="00F57CB1" w:rsidP="008E10A6">
            <w:pPr>
              <w:suppressAutoHyphens/>
              <w:spacing w:before="60" w:after="60"/>
              <w:rPr>
                <w:rStyle w:val="Table"/>
                <w:rFonts w:ascii="Times New Roman" w:hAnsi="Times New Roman"/>
                <w:i/>
                <w:color w:val="000000"/>
                <w:spacing w:val="-2"/>
              </w:rPr>
            </w:pPr>
            <w:r w:rsidRPr="00A74132">
              <w:rPr>
                <w:rStyle w:val="Table"/>
                <w:rFonts w:ascii="Times New Roman" w:hAnsi="Times New Roman"/>
                <w:i/>
                <w:color w:val="000000"/>
                <w:spacing w:val="-2"/>
              </w:rPr>
              <w:t>[insert the number of days/week/months/ that this Key Personnel will be engaged]</w:t>
            </w:r>
          </w:p>
        </w:tc>
      </w:tr>
    </w:tbl>
    <w:p w14:paraId="055BEF6F" w14:textId="77777777" w:rsidR="00F57CB1" w:rsidRPr="00A74132" w:rsidRDefault="00F57CB1" w:rsidP="00F57CB1">
      <w:pPr>
        <w:spacing w:after="120"/>
      </w:pPr>
    </w:p>
    <w:p w14:paraId="32FD1EB0" w14:textId="77777777" w:rsidR="00F57CB1" w:rsidRPr="00203156" w:rsidRDefault="00F57CB1" w:rsidP="00F57CB1">
      <w:pPr>
        <w:spacing w:after="120"/>
      </w:pPr>
      <w:r w:rsidRPr="00203156">
        <w:t>I understand that any misrepresentation or omission in this Form may:</w:t>
      </w:r>
    </w:p>
    <w:p w14:paraId="338F039B" w14:textId="77777777" w:rsidR="00F57CB1" w:rsidRPr="00203156" w:rsidRDefault="00F57CB1" w:rsidP="003B5DF9">
      <w:pPr>
        <w:pStyle w:val="ListParagraph"/>
        <w:numPr>
          <w:ilvl w:val="0"/>
          <w:numId w:val="96"/>
        </w:numPr>
        <w:spacing w:after="120"/>
        <w:contextualSpacing w:val="0"/>
      </w:pPr>
      <w:r w:rsidRPr="00203156">
        <w:t>be taken into consideration during Bid evaluation;</w:t>
      </w:r>
    </w:p>
    <w:p w14:paraId="108A1798" w14:textId="77777777" w:rsidR="00F57CB1" w:rsidRPr="00203156" w:rsidRDefault="00F57CB1" w:rsidP="003B5DF9">
      <w:pPr>
        <w:pStyle w:val="ListParagraph"/>
        <w:numPr>
          <w:ilvl w:val="0"/>
          <w:numId w:val="96"/>
        </w:numPr>
        <w:spacing w:after="120"/>
        <w:contextualSpacing w:val="0"/>
      </w:pPr>
      <w:r w:rsidRPr="00203156">
        <w:t>my disqualification from participating in the Bid;</w:t>
      </w:r>
    </w:p>
    <w:p w14:paraId="1CB7E43C" w14:textId="77777777" w:rsidR="00F57CB1" w:rsidRPr="00203156" w:rsidRDefault="00F57CB1" w:rsidP="003B5DF9">
      <w:pPr>
        <w:pStyle w:val="ListParagraph"/>
        <w:numPr>
          <w:ilvl w:val="0"/>
          <w:numId w:val="96"/>
        </w:numPr>
        <w:spacing w:after="120"/>
        <w:contextualSpacing w:val="0"/>
      </w:pPr>
      <w:r w:rsidRPr="00203156">
        <w:t>my dismissal from the contract.</w:t>
      </w:r>
    </w:p>
    <w:p w14:paraId="55BB863F" w14:textId="77777777" w:rsidR="00F57CB1" w:rsidRPr="00203156" w:rsidRDefault="00F57CB1" w:rsidP="00F57CB1">
      <w:pPr>
        <w:spacing w:after="120"/>
      </w:pPr>
    </w:p>
    <w:p w14:paraId="1619FE6C" w14:textId="77777777" w:rsidR="00F57CB1" w:rsidRPr="00203156" w:rsidRDefault="00F57CB1" w:rsidP="00F57CB1">
      <w:pPr>
        <w:spacing w:after="120"/>
        <w:rPr>
          <w:b/>
        </w:rPr>
      </w:pPr>
      <w:r w:rsidRPr="00203156">
        <w:rPr>
          <w:b/>
        </w:rPr>
        <w:t>Name of Key Personnel: [</w:t>
      </w:r>
      <w:r w:rsidRPr="00203156">
        <w:rPr>
          <w:b/>
          <w:i/>
        </w:rPr>
        <w:t>insert name</w:t>
      </w:r>
      <w:r w:rsidRPr="00203156">
        <w:rPr>
          <w:b/>
        </w:rPr>
        <w:t>]</w:t>
      </w:r>
      <w:r w:rsidRPr="00203156">
        <w:rPr>
          <w:b/>
        </w:rPr>
        <w:tab/>
      </w:r>
      <w:r w:rsidRPr="00203156">
        <w:rPr>
          <w:b/>
        </w:rPr>
        <w:tab/>
      </w:r>
      <w:r w:rsidRPr="00203156">
        <w:rPr>
          <w:b/>
        </w:rPr>
        <w:tab/>
      </w:r>
      <w:r w:rsidRPr="00203156">
        <w:rPr>
          <w:b/>
        </w:rPr>
        <w:tab/>
      </w:r>
    </w:p>
    <w:p w14:paraId="7E423F69" w14:textId="77777777" w:rsidR="00F57CB1" w:rsidRPr="00203156" w:rsidRDefault="00F57CB1" w:rsidP="00F57CB1">
      <w:pPr>
        <w:spacing w:before="360" w:after="120"/>
      </w:pPr>
      <w:r w:rsidRPr="00203156">
        <w:t>Signature: __________________________________________________________</w:t>
      </w:r>
    </w:p>
    <w:p w14:paraId="4E87989A" w14:textId="77777777" w:rsidR="00F57CB1" w:rsidRPr="00203156" w:rsidRDefault="00F57CB1" w:rsidP="00F57CB1">
      <w:pPr>
        <w:spacing w:before="360" w:after="120"/>
      </w:pPr>
      <w:r w:rsidRPr="00203156">
        <w:t>Date: (day month year): _______________________________________________</w:t>
      </w:r>
    </w:p>
    <w:p w14:paraId="42F636B8" w14:textId="77777777" w:rsidR="00F57CB1" w:rsidRPr="00203156" w:rsidRDefault="00F57CB1" w:rsidP="00F57CB1">
      <w:pPr>
        <w:spacing w:after="120"/>
      </w:pPr>
    </w:p>
    <w:p w14:paraId="7A9E0476" w14:textId="77777777" w:rsidR="00F57CB1" w:rsidRPr="00203156" w:rsidRDefault="00F57CB1" w:rsidP="00F57CB1">
      <w:pPr>
        <w:spacing w:after="120"/>
        <w:rPr>
          <w:b/>
        </w:rPr>
      </w:pPr>
      <w:r w:rsidRPr="00203156">
        <w:rPr>
          <w:b/>
        </w:rPr>
        <w:t>Countersignature of authorized representative of the Bidder:</w:t>
      </w:r>
    </w:p>
    <w:p w14:paraId="1B1E17FC" w14:textId="77777777" w:rsidR="00F57CB1" w:rsidRPr="00203156" w:rsidRDefault="00F57CB1" w:rsidP="00F57CB1">
      <w:pPr>
        <w:spacing w:before="360" w:after="120"/>
      </w:pPr>
      <w:r w:rsidRPr="00203156">
        <w:t>Signature: ________________________________________________________</w:t>
      </w:r>
    </w:p>
    <w:p w14:paraId="6C8ACE6C" w14:textId="77777777" w:rsidR="00F57CB1" w:rsidRPr="00203156" w:rsidRDefault="00F57CB1" w:rsidP="00F57CB1">
      <w:pPr>
        <w:spacing w:before="360" w:after="120"/>
        <w:jc w:val="left"/>
      </w:pPr>
      <w:r w:rsidRPr="00203156">
        <w:t>Date: (day month year): __________________________________</w:t>
      </w:r>
    </w:p>
    <w:p w14:paraId="241E0810" w14:textId="77777777" w:rsidR="0036072A" w:rsidRPr="00203156" w:rsidRDefault="0036072A">
      <w:pPr>
        <w:jc w:val="left"/>
        <w:rPr>
          <w:i/>
        </w:rPr>
      </w:pPr>
      <w:r w:rsidRPr="00203156">
        <w:rPr>
          <w:i/>
        </w:rPr>
        <w:br w:type="page"/>
      </w:r>
    </w:p>
    <w:p w14:paraId="2F2806FC" w14:textId="77777777" w:rsidR="0036072A" w:rsidRPr="00203156" w:rsidRDefault="0036072A" w:rsidP="002D48F5">
      <w:pPr>
        <w:tabs>
          <w:tab w:val="left" w:pos="5238"/>
          <w:tab w:val="left" w:pos="5474"/>
          <w:tab w:val="left" w:pos="9468"/>
        </w:tabs>
        <w:spacing w:before="60" w:after="60"/>
        <w:jc w:val="center"/>
        <w:rPr>
          <w:i/>
        </w:rPr>
      </w:pPr>
    </w:p>
    <w:p w14:paraId="2DA0BBBA" w14:textId="77777777" w:rsidR="0036072A" w:rsidRPr="00203156" w:rsidRDefault="0036072A" w:rsidP="002D48F5">
      <w:pPr>
        <w:tabs>
          <w:tab w:val="left" w:pos="5238"/>
          <w:tab w:val="left" w:pos="5474"/>
          <w:tab w:val="left" w:pos="9468"/>
        </w:tabs>
        <w:spacing w:before="60" w:after="60"/>
        <w:jc w:val="center"/>
        <w:rPr>
          <w:i/>
        </w:rPr>
      </w:pPr>
    </w:p>
    <w:p w14:paraId="0A4EA1AB" w14:textId="77777777" w:rsidR="0036072A" w:rsidRPr="00203156" w:rsidRDefault="0036072A" w:rsidP="002D48F5">
      <w:pPr>
        <w:tabs>
          <w:tab w:val="left" w:pos="5238"/>
          <w:tab w:val="left" w:pos="5474"/>
          <w:tab w:val="left" w:pos="9468"/>
        </w:tabs>
        <w:spacing w:before="60" w:after="60"/>
        <w:jc w:val="center"/>
        <w:rPr>
          <w:i/>
        </w:rPr>
      </w:pPr>
    </w:p>
    <w:p w14:paraId="059CE176" w14:textId="028F9A88" w:rsidR="00DC28C2" w:rsidRPr="00203156" w:rsidRDefault="00DC28C2" w:rsidP="00DC28C2">
      <w:pPr>
        <w:tabs>
          <w:tab w:val="left" w:pos="2127"/>
        </w:tabs>
        <w:spacing w:after="120"/>
        <w:jc w:val="center"/>
        <w:rPr>
          <w:b/>
        </w:rPr>
      </w:pPr>
      <w:r w:rsidRPr="00203156">
        <w:rPr>
          <w:b/>
        </w:rPr>
        <w:t xml:space="preserve">SCHEDULE </w:t>
      </w:r>
      <w:r w:rsidR="00634E5C">
        <w:rPr>
          <w:b/>
        </w:rPr>
        <w:t>H</w:t>
      </w:r>
    </w:p>
    <w:p w14:paraId="6E821227" w14:textId="61057C21" w:rsidR="00DC28C2" w:rsidRPr="00203156" w:rsidRDefault="00DC28C2" w:rsidP="00DC28C2">
      <w:pPr>
        <w:pStyle w:val="Section4-Heading2"/>
      </w:pPr>
      <w:r w:rsidRPr="00203156">
        <w:t xml:space="preserve">ES Management Strategies and Implementation Plans </w:t>
      </w:r>
    </w:p>
    <w:p w14:paraId="0EFF5B68" w14:textId="77777777" w:rsidR="00DC28C2" w:rsidRPr="00203156" w:rsidRDefault="00DC28C2" w:rsidP="00DC28C2">
      <w:pPr>
        <w:pStyle w:val="SectionVHeading2"/>
        <w:spacing w:before="0" w:after="0"/>
        <w:rPr>
          <w:color w:val="000000" w:themeColor="text1"/>
          <w:lang w:val="en-US"/>
        </w:rPr>
      </w:pPr>
    </w:p>
    <w:p w14:paraId="7562545C" w14:textId="577F398F" w:rsidR="00DC28C2" w:rsidRPr="00203156" w:rsidRDefault="00DC28C2" w:rsidP="00DC28C2">
      <w:pPr>
        <w:pStyle w:val="SectionVHeading2"/>
        <w:spacing w:before="0" w:after="0"/>
        <w:rPr>
          <w:bCs w:val="0"/>
          <w:sz w:val="24"/>
          <w:lang w:val="en-US"/>
        </w:rPr>
      </w:pPr>
      <w:r w:rsidRPr="00203156">
        <w:rPr>
          <w:sz w:val="24"/>
          <w:lang w:val="en-US"/>
        </w:rPr>
        <w:t>(ES-MSIP)</w:t>
      </w:r>
    </w:p>
    <w:p w14:paraId="584B345F" w14:textId="77777777" w:rsidR="00DC28C2" w:rsidRPr="00203156" w:rsidRDefault="00DC28C2" w:rsidP="00DC28C2">
      <w:pPr>
        <w:autoSpaceDE w:val="0"/>
        <w:autoSpaceDN w:val="0"/>
        <w:adjustRightInd w:val="0"/>
        <w:ind w:left="1080"/>
        <w:rPr>
          <w:b/>
        </w:rPr>
      </w:pPr>
    </w:p>
    <w:p w14:paraId="306469BA" w14:textId="493E3980" w:rsidR="00634E5C" w:rsidRPr="002103C0" w:rsidRDefault="00634E5C" w:rsidP="00634E5C">
      <w:pPr>
        <w:tabs>
          <w:tab w:val="right" w:pos="9000"/>
        </w:tabs>
        <w:spacing w:before="240" w:after="240"/>
        <w:jc w:val="left"/>
        <w:rPr>
          <w:rFonts w:eastAsia="Arial Unicode MS"/>
          <w:iCs/>
        </w:rPr>
      </w:pPr>
      <w:bookmarkStart w:id="575" w:name="_Hlk24816829"/>
      <w:bookmarkStart w:id="576" w:name="_Hlk24712463"/>
      <w:r w:rsidRPr="002103C0">
        <w:rPr>
          <w:rFonts w:eastAsia="Arial Unicode MS"/>
          <w:iCs/>
        </w:rPr>
        <w:t>The Bidder shall submit comprehensive and concise Environmental and Social Management Strategies and Implementation Plans (ES-MSIP) as required by ITB 11.</w:t>
      </w:r>
      <w:r w:rsidR="003D68DB">
        <w:rPr>
          <w:rFonts w:eastAsia="Arial Unicode MS"/>
          <w:iCs/>
        </w:rPr>
        <w:t>1</w:t>
      </w:r>
      <w:r w:rsidRPr="002103C0">
        <w:rPr>
          <w:rFonts w:eastAsia="Arial Unicode MS"/>
          <w:iCs/>
        </w:rPr>
        <w:t xml:space="preserve"> (h) of the Bid Data Sheet. These strategies and plans shall describe in detail the actions, materials, equipment, management processes etc. that will be implemented by the Contractor, and its subcontractors. </w:t>
      </w:r>
    </w:p>
    <w:p w14:paraId="1738D4F9" w14:textId="5507222D" w:rsidR="00634E5C" w:rsidRDefault="00634E5C" w:rsidP="00634E5C">
      <w:pPr>
        <w:tabs>
          <w:tab w:val="right" w:pos="9000"/>
        </w:tabs>
        <w:spacing w:before="240" w:after="240"/>
        <w:jc w:val="left"/>
      </w:pPr>
      <w:r w:rsidRPr="0021183F">
        <w:rPr>
          <w:rFonts w:eastAsia="Arial Unicode MS"/>
          <w:iCs/>
        </w:rPr>
        <w:t>In developing these strategies and plans, the Bidder shall have regard to the ES provisions of the contract including those as may be more fully described in the Works Requirements in Section VII</w:t>
      </w:r>
      <w:bookmarkEnd w:id="575"/>
      <w:bookmarkEnd w:id="576"/>
      <w:r>
        <w:rPr>
          <w:rFonts w:eastAsia="Arial Unicode MS"/>
          <w:iCs/>
        </w:rPr>
        <w:t>.</w:t>
      </w:r>
    </w:p>
    <w:p w14:paraId="6441FF2C" w14:textId="77777777" w:rsidR="00DC28C2" w:rsidRPr="00203156" w:rsidRDefault="00DC28C2" w:rsidP="00DC28C2">
      <w:pPr>
        <w:tabs>
          <w:tab w:val="left" w:pos="2127"/>
        </w:tabs>
        <w:spacing w:after="120"/>
        <w:jc w:val="center"/>
        <w:rPr>
          <w:b/>
        </w:rPr>
      </w:pPr>
    </w:p>
    <w:p w14:paraId="52E72B60" w14:textId="4E7FC80C" w:rsidR="00DC28C2" w:rsidRPr="00203156" w:rsidRDefault="00DC28C2" w:rsidP="00DC28C2">
      <w:pPr>
        <w:tabs>
          <w:tab w:val="left" w:pos="2127"/>
        </w:tabs>
        <w:spacing w:after="120"/>
        <w:jc w:val="center"/>
        <w:rPr>
          <w:b/>
        </w:rPr>
      </w:pPr>
      <w:r w:rsidRPr="00203156">
        <w:rPr>
          <w:i/>
        </w:rPr>
        <w:br w:type="page"/>
      </w:r>
      <w:r w:rsidRPr="00203156">
        <w:rPr>
          <w:b/>
        </w:rPr>
        <w:t xml:space="preserve">SCHEDULE </w:t>
      </w:r>
      <w:r w:rsidR="00634E5C">
        <w:rPr>
          <w:b/>
        </w:rPr>
        <w:t>I</w:t>
      </w:r>
    </w:p>
    <w:p w14:paraId="0977ED67" w14:textId="5D738B4A" w:rsidR="00DC28C2" w:rsidRPr="00203156" w:rsidRDefault="00DC28C2" w:rsidP="00DC28C2">
      <w:pPr>
        <w:pStyle w:val="Section4-Heading2"/>
      </w:pPr>
      <w:r w:rsidRPr="00203156">
        <w:t>Code of Conduct: Environmental</w:t>
      </w:r>
      <w:r w:rsidR="00075C48">
        <w:t xml:space="preserve"> and </w:t>
      </w:r>
      <w:r w:rsidRPr="00203156">
        <w:t xml:space="preserve">Social (ES) </w:t>
      </w:r>
    </w:p>
    <w:p w14:paraId="6B98C8C0" w14:textId="04F5A017" w:rsidR="00DC28C2" w:rsidRPr="00203156" w:rsidRDefault="00471221" w:rsidP="00471221">
      <w:pPr>
        <w:pStyle w:val="Heading4"/>
        <w:ind w:left="0" w:firstLine="0"/>
        <w:rPr>
          <w:b w:val="0"/>
        </w:rPr>
      </w:pPr>
      <w:r w:rsidRPr="00562357">
        <w:rPr>
          <w:noProof/>
          <w:color w:val="000000" w:themeColor="text1"/>
          <w:highlight w:val="green"/>
        </w:rPr>
        <mc:AlternateContent>
          <mc:Choice Requires="wps">
            <w:drawing>
              <wp:anchor distT="0" distB="0" distL="114300" distR="114300" simplePos="0" relativeHeight="251657216" behindDoc="0" locked="0" layoutInCell="1" allowOverlap="1" wp14:anchorId="6DD30DDC" wp14:editId="1CE8A9D7">
                <wp:simplePos x="0" y="0"/>
                <wp:positionH relativeFrom="column">
                  <wp:posOffset>0</wp:posOffset>
                </wp:positionH>
                <wp:positionV relativeFrom="paragraph">
                  <wp:posOffset>2170430</wp:posOffset>
                </wp:positionV>
                <wp:extent cx="6082030" cy="1327785"/>
                <wp:effectExtent l="0" t="0" r="13970" b="24765"/>
                <wp:wrapTopAndBottom/>
                <wp:docPr id="1682" name="Text Box 1682"/>
                <wp:cNvGraphicFramePr/>
                <a:graphic xmlns:a="http://schemas.openxmlformats.org/drawingml/2006/main">
                  <a:graphicData uri="http://schemas.microsoft.com/office/word/2010/wordprocessingShape">
                    <wps:wsp>
                      <wps:cNvSpPr txBox="1"/>
                      <wps:spPr>
                        <a:xfrm>
                          <a:off x="0" y="0"/>
                          <a:ext cx="6082030" cy="1327785"/>
                        </a:xfrm>
                        <a:prstGeom prst="rect">
                          <a:avLst/>
                        </a:prstGeom>
                        <a:solidFill>
                          <a:sysClr val="window" lastClr="FFFFFF"/>
                        </a:solidFill>
                        <a:ln w="22225" cmpd="dbl">
                          <a:solidFill>
                            <a:prstClr val="black"/>
                          </a:solidFill>
                        </a:ln>
                      </wps:spPr>
                      <wps:txbx>
                        <w:txbxContent>
                          <w:p w14:paraId="5D400560" w14:textId="77777777" w:rsidR="00947659" w:rsidRPr="00B009D3" w:rsidRDefault="00947659" w:rsidP="00471221">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7C1B0AA3" w14:textId="77777777" w:rsidR="00947659" w:rsidRPr="00B009D3" w:rsidRDefault="00947659" w:rsidP="00471221">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577" w:name="_Hlk536712236"/>
                            <w:r w:rsidRPr="00B009D3">
                              <w:rPr>
                                <w:b/>
                                <w14:textOutline w14:w="9525" w14:cap="rnd" w14:cmpd="sng" w14:algn="ctr">
                                  <w14:noFill/>
                                  <w14:prstDash w14:val="solid"/>
                                  <w14:bevel/>
                                </w14:textOutline>
                              </w:rPr>
                              <w:t xml:space="preserve">Code of Conduct form </w:t>
                            </w:r>
                            <w:bookmarkEnd w:id="577"/>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34741C75" w14:textId="77777777" w:rsidR="00947659" w:rsidRPr="004F7ADC" w:rsidRDefault="00947659" w:rsidP="00471221">
                            <w:pPr>
                              <w:spacing w:after="120"/>
                              <w:ind w:left="360"/>
                              <w:rPr>
                                <w:bCs w:val="0"/>
                              </w:rPr>
                            </w:pPr>
                            <w:r w:rsidRPr="00B009D3">
                              <w:rPr>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D30DDC" id="_x0000_t202" coordsize="21600,21600" o:spt="202" path="m,l,21600r21600,l21600,xe">
                <v:stroke joinstyle="miter"/>
                <v:path gradientshapeok="t" o:connecttype="rect"/>
              </v:shapetype>
              <v:shape id="Text Box 1682" o:spid="_x0000_s1027" type="#_x0000_t202" style="position:absolute;left:0;text-align:left;margin-left:0;margin-top:170.9pt;width:478.9pt;height:104.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" fillcolor="window" strokeweight="1.75pt">
                <v:stroke linestyle="thinThin"/>
                <v:textbox>
                  <w:txbxContent>
                    <w:p w14:paraId="5D400560" w14:textId="77777777" w:rsidR="00947659" w:rsidRPr="00B009D3" w:rsidRDefault="00947659" w:rsidP="00471221">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7C1B0AA3" w14:textId="77777777" w:rsidR="00947659" w:rsidRPr="00B009D3" w:rsidRDefault="00947659" w:rsidP="00471221">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578" w:name="_Hlk536712236"/>
                      <w:r w:rsidRPr="00B009D3">
                        <w:rPr>
                          <w:b/>
                          <w14:textOutline w14:w="9525" w14:cap="rnd" w14:cmpd="sng" w14:algn="ctr">
                            <w14:noFill/>
                            <w14:prstDash w14:val="solid"/>
                            <w14:bevel/>
                          </w14:textOutline>
                        </w:rPr>
                        <w:t xml:space="preserve">Code of Conduct form </w:t>
                      </w:r>
                      <w:bookmarkEnd w:id="578"/>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34741C75" w14:textId="77777777" w:rsidR="00947659" w:rsidRPr="004F7ADC" w:rsidRDefault="00947659" w:rsidP="00471221">
                      <w:pPr>
                        <w:spacing w:after="120"/>
                        <w:ind w:left="360"/>
                        <w:rPr>
                          <w:bCs w:val="0"/>
                        </w:rPr>
                      </w:pPr>
                      <w:r w:rsidRPr="00B009D3">
                        <w:rPr>
                          <w14:textOutline w14:w="9525" w14:cap="rnd" w14:cmpd="sng" w14:algn="ctr">
                            <w14:noFill/>
                            <w14:prstDash w14:val="solid"/>
                            <w14:bevel/>
                          </w14:textOutline>
                        </w:rPr>
                        <w:t>The Bidder shall initial and submit the Code of Conduct form as part of its bid.</w:t>
                      </w:r>
                    </w:p>
                  </w:txbxContent>
                </v:textbox>
                <w10:wrap type="topAndBottom"/>
              </v:shape>
            </w:pict>
          </mc:Fallback>
        </mc:AlternateContent>
      </w:r>
      <w:r w:rsidRPr="00B60783">
        <w:rPr>
          <w:b w:val="0"/>
          <w:noProof/>
          <w:szCs w:val="28"/>
        </w:rPr>
        <mc:AlternateContent>
          <mc:Choice Requires="wps">
            <w:drawing>
              <wp:anchor distT="0" distB="0" distL="114300" distR="114300" simplePos="0" relativeHeight="251656192" behindDoc="0" locked="0" layoutInCell="1" allowOverlap="1" wp14:anchorId="71467AA8" wp14:editId="37DC805C">
                <wp:simplePos x="0" y="0"/>
                <wp:positionH relativeFrom="column">
                  <wp:posOffset>0</wp:posOffset>
                </wp:positionH>
                <wp:positionV relativeFrom="paragraph">
                  <wp:posOffset>177165</wp:posOffset>
                </wp:positionV>
                <wp:extent cx="6082030" cy="1774825"/>
                <wp:effectExtent l="0" t="0" r="13970" b="15875"/>
                <wp:wrapTopAndBottom/>
                <wp:docPr id="1681" name="Text Box 1681"/>
                <wp:cNvGraphicFramePr/>
                <a:graphic xmlns:a="http://schemas.openxmlformats.org/drawingml/2006/main">
                  <a:graphicData uri="http://schemas.microsoft.com/office/word/2010/wordprocessingShape">
                    <wps:wsp>
                      <wps:cNvSpPr txBox="1"/>
                      <wps:spPr>
                        <a:xfrm>
                          <a:off x="0" y="0"/>
                          <a:ext cx="6082030" cy="1774825"/>
                        </a:xfrm>
                        <a:prstGeom prst="rect">
                          <a:avLst/>
                        </a:prstGeom>
                        <a:solidFill>
                          <a:sysClr val="window" lastClr="FFFFFF"/>
                        </a:solidFill>
                        <a:ln w="6350">
                          <a:solidFill>
                            <a:prstClr val="black"/>
                          </a:solidFill>
                        </a:ln>
                      </wps:spPr>
                      <wps:txbx>
                        <w:txbxContent>
                          <w:p w14:paraId="7098F81A" w14:textId="77777777" w:rsidR="00947659" w:rsidRPr="00B009D3" w:rsidRDefault="00947659" w:rsidP="00471221">
                            <w:pPr>
                              <w:spacing w:after="120"/>
                              <w:rPr>
                                <w:i/>
                              </w:rPr>
                            </w:pPr>
                            <w:bookmarkStart w:id="579" w:name="_Hlk42004987"/>
                            <w:bookmarkStart w:id="580" w:name="_Hlk42004988"/>
                            <w:bookmarkStart w:id="581" w:name="_Hlk42005021"/>
                            <w:bookmarkStart w:id="582" w:name="_Hlk42005022"/>
                            <w:r w:rsidRPr="00B009D3">
                              <w:rPr>
                                <w:b/>
                                <w:i/>
                              </w:rPr>
                              <w:t>Note to the Employer</w:t>
                            </w:r>
                            <w:r w:rsidRPr="00B009D3">
                              <w:rPr>
                                <w:i/>
                              </w:rPr>
                              <w:t xml:space="preserve">: </w:t>
                            </w:r>
                          </w:p>
                          <w:p w14:paraId="37730404" w14:textId="77777777" w:rsidR="00947659" w:rsidRPr="00B009D3" w:rsidRDefault="00947659" w:rsidP="00471221">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526DEFFC" w14:textId="77777777" w:rsidR="00947659" w:rsidRPr="00B009D3" w:rsidRDefault="00947659" w:rsidP="00471221">
                            <w:pPr>
                              <w:spacing w:after="120"/>
                              <w:ind w:left="360"/>
                              <w:rPr>
                                <w:i/>
                                <w:color w:val="000000" w:themeColor="text1"/>
                              </w:rPr>
                            </w:pPr>
                            <w:r w:rsidRPr="00B009D3">
                              <w:rPr>
                                <w:i/>
                                <w:color w:val="000000" w:themeColor="text1"/>
                              </w:rPr>
                              <w:t>The types of issues identified could include risks associated with: labour influx, spread of communicable diseases,</w:t>
                            </w:r>
                            <w:bookmarkStart w:id="583" w:name="_Hlk10196401"/>
                            <w:r w:rsidRPr="00684A92">
                              <w:rPr>
                                <w:i/>
                                <w:color w:val="000000" w:themeColor="text1"/>
                              </w:rPr>
                              <w:t xml:space="preserve"> </w:t>
                            </w:r>
                            <w:r w:rsidRPr="00B009D3">
                              <w:rPr>
                                <w:color w:val="000000" w:themeColor="text1"/>
                              </w:rPr>
                              <w:t>Sexual Exploitation</w:t>
                            </w:r>
                            <w:r>
                              <w:rPr>
                                <w:color w:val="000000" w:themeColor="text1"/>
                              </w:rPr>
                              <w:t xml:space="preserve"> and</w:t>
                            </w:r>
                            <w:r w:rsidRPr="00B009D3">
                              <w:rPr>
                                <w:color w:val="000000" w:themeColor="text1"/>
                              </w:rPr>
                              <w:t xml:space="preserve"> </w:t>
                            </w:r>
                            <w:r>
                              <w:rPr>
                                <w:color w:val="000000" w:themeColor="text1"/>
                              </w:rPr>
                              <w:t xml:space="preserve">Abuse </w:t>
                            </w:r>
                            <w:r w:rsidRPr="00B009D3">
                              <w:rPr>
                                <w:rFonts w:cstheme="minorHAnsi"/>
                              </w:rPr>
                              <w:t>(</w:t>
                            </w:r>
                            <w:r>
                              <w:rPr>
                                <w:rFonts w:cstheme="minorHAnsi"/>
                              </w:rPr>
                              <w:t>SEA</w:t>
                            </w:r>
                            <w:r w:rsidRPr="00B009D3">
                              <w:rPr>
                                <w:rFonts w:cstheme="minorHAnsi"/>
                              </w:rPr>
                              <w:t>)</w:t>
                            </w:r>
                            <w:bookmarkEnd w:id="583"/>
                            <w:r>
                              <w:rPr>
                                <w:rFonts w:cstheme="minorHAnsi"/>
                              </w:rPr>
                              <w:t>, Sexual Harassment (SH)</w:t>
                            </w:r>
                            <w:r w:rsidRPr="00B009D3">
                              <w:rPr>
                                <w:i/>
                                <w:color w:val="000000" w:themeColor="text1"/>
                              </w:rPr>
                              <w:t xml:space="preserve"> etc. </w:t>
                            </w:r>
                          </w:p>
                          <w:p w14:paraId="5E9C6AEA" w14:textId="77777777" w:rsidR="00947659" w:rsidRPr="00455910" w:rsidRDefault="00947659" w:rsidP="00471221">
                            <w:pPr>
                              <w:ind w:firstLine="360"/>
                              <w:rPr>
                                <w:b/>
                                <w:i/>
                              </w:rPr>
                            </w:pPr>
                            <w:r w:rsidRPr="00B009D3">
                              <w:rPr>
                                <w:b/>
                                <w:i/>
                              </w:rPr>
                              <w:t>Delete this Box prior to issuance of the bidding documents.</w:t>
                            </w:r>
                            <w:bookmarkEnd w:id="579"/>
                            <w:bookmarkEnd w:id="580"/>
                            <w:bookmarkEnd w:id="581"/>
                            <w:bookmarkEnd w:id="5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67AA8" id="Text Box 1681" o:spid="_x0000_s1028" type="#_x0000_t202" style="position:absolute;left:0;text-align:left;margin-left:0;margin-top:13.95pt;width:478.9pt;height:139.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" fillcolor="window" strokeweight=".5pt">
                <v:textbox>
                  <w:txbxContent>
                    <w:p w14:paraId="7098F81A" w14:textId="77777777" w:rsidR="00947659" w:rsidRPr="00B009D3" w:rsidRDefault="00947659" w:rsidP="00471221">
                      <w:pPr>
                        <w:spacing w:after="120"/>
                        <w:rPr>
                          <w:i/>
                        </w:rPr>
                      </w:pPr>
                      <w:bookmarkStart w:id="584" w:name="_Hlk42004987"/>
                      <w:bookmarkStart w:id="585" w:name="_Hlk42004988"/>
                      <w:bookmarkStart w:id="586" w:name="_Hlk42005021"/>
                      <w:bookmarkStart w:id="587" w:name="_Hlk42005022"/>
                      <w:r w:rsidRPr="00B009D3">
                        <w:rPr>
                          <w:b/>
                          <w:i/>
                        </w:rPr>
                        <w:t>Note to the Employer</w:t>
                      </w:r>
                      <w:r w:rsidRPr="00B009D3">
                        <w:rPr>
                          <w:i/>
                        </w:rPr>
                        <w:t xml:space="preserve">: </w:t>
                      </w:r>
                    </w:p>
                    <w:p w14:paraId="37730404" w14:textId="77777777" w:rsidR="00947659" w:rsidRPr="00B009D3" w:rsidRDefault="00947659" w:rsidP="00471221">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526DEFFC" w14:textId="77777777" w:rsidR="00947659" w:rsidRPr="00B009D3" w:rsidRDefault="00947659" w:rsidP="00471221">
                      <w:pPr>
                        <w:spacing w:after="120"/>
                        <w:ind w:left="360"/>
                        <w:rPr>
                          <w:i/>
                          <w:color w:val="000000" w:themeColor="text1"/>
                        </w:rPr>
                      </w:pPr>
                      <w:r w:rsidRPr="00B009D3">
                        <w:rPr>
                          <w:i/>
                          <w:color w:val="000000" w:themeColor="text1"/>
                        </w:rPr>
                        <w:t>The types of issues identified could include risks associated with: labour influx, spread of communicable diseases,</w:t>
                      </w:r>
                      <w:bookmarkStart w:id="588" w:name="_Hlk10196401"/>
                      <w:r w:rsidRPr="00684A92">
                        <w:rPr>
                          <w:i/>
                          <w:color w:val="000000" w:themeColor="text1"/>
                        </w:rPr>
                        <w:t xml:space="preserve"> </w:t>
                      </w:r>
                      <w:r w:rsidRPr="00B009D3">
                        <w:rPr>
                          <w:color w:val="000000" w:themeColor="text1"/>
                        </w:rPr>
                        <w:t>Sexual Exploitation</w:t>
                      </w:r>
                      <w:r>
                        <w:rPr>
                          <w:color w:val="000000" w:themeColor="text1"/>
                        </w:rPr>
                        <w:t xml:space="preserve"> and</w:t>
                      </w:r>
                      <w:r w:rsidRPr="00B009D3">
                        <w:rPr>
                          <w:color w:val="000000" w:themeColor="text1"/>
                        </w:rPr>
                        <w:t xml:space="preserve"> </w:t>
                      </w:r>
                      <w:r>
                        <w:rPr>
                          <w:color w:val="000000" w:themeColor="text1"/>
                        </w:rPr>
                        <w:t xml:space="preserve">Abuse </w:t>
                      </w:r>
                      <w:r w:rsidRPr="00B009D3">
                        <w:rPr>
                          <w:rFonts w:cstheme="minorHAnsi"/>
                        </w:rPr>
                        <w:t>(</w:t>
                      </w:r>
                      <w:r>
                        <w:rPr>
                          <w:rFonts w:cstheme="minorHAnsi"/>
                        </w:rPr>
                        <w:t>SEA</w:t>
                      </w:r>
                      <w:r w:rsidRPr="00B009D3">
                        <w:rPr>
                          <w:rFonts w:cstheme="minorHAnsi"/>
                        </w:rPr>
                        <w:t>)</w:t>
                      </w:r>
                      <w:bookmarkEnd w:id="588"/>
                      <w:r>
                        <w:rPr>
                          <w:rFonts w:cstheme="minorHAnsi"/>
                        </w:rPr>
                        <w:t>, Sexual Harassment (SH)</w:t>
                      </w:r>
                      <w:r w:rsidRPr="00B009D3">
                        <w:rPr>
                          <w:i/>
                          <w:color w:val="000000" w:themeColor="text1"/>
                        </w:rPr>
                        <w:t xml:space="preserve"> etc. </w:t>
                      </w:r>
                    </w:p>
                    <w:p w14:paraId="5E9C6AEA" w14:textId="77777777" w:rsidR="00947659" w:rsidRPr="00455910" w:rsidRDefault="00947659" w:rsidP="00471221">
                      <w:pPr>
                        <w:ind w:firstLine="360"/>
                        <w:rPr>
                          <w:b/>
                          <w:i/>
                        </w:rPr>
                      </w:pPr>
                      <w:r w:rsidRPr="00B009D3">
                        <w:rPr>
                          <w:b/>
                          <w:i/>
                        </w:rPr>
                        <w:t>Delete this Box prior to issuance of the bidding documents.</w:t>
                      </w:r>
                      <w:bookmarkEnd w:id="584"/>
                      <w:bookmarkEnd w:id="585"/>
                      <w:bookmarkEnd w:id="586"/>
                      <w:bookmarkEnd w:id="587"/>
                    </w:p>
                  </w:txbxContent>
                </v:textbox>
                <w10:wrap type="topAndBottom"/>
              </v:shape>
            </w:pict>
          </mc:Fallback>
        </mc:AlternateContent>
      </w:r>
      <w:r w:rsidR="00DC28C2" w:rsidRPr="00203156">
        <w:rPr>
          <w:b w:val="0"/>
        </w:rPr>
        <w:t xml:space="preserve"> </w:t>
      </w:r>
    </w:p>
    <w:p w14:paraId="5F5A6E07" w14:textId="059DB35C" w:rsidR="00DC28C2" w:rsidRDefault="00DC28C2">
      <w:pPr>
        <w:jc w:val="left"/>
        <w:rPr>
          <w:b/>
          <w:sz w:val="36"/>
        </w:rPr>
      </w:pPr>
    </w:p>
    <w:p w14:paraId="4467A645" w14:textId="77777777" w:rsidR="00471221" w:rsidRPr="00B60783" w:rsidRDefault="00471221" w:rsidP="00471221">
      <w:pPr>
        <w:spacing w:before="240"/>
        <w:jc w:val="center"/>
        <w:rPr>
          <w:bCs w:val="0"/>
          <w:i/>
        </w:rPr>
      </w:pPr>
      <w:r w:rsidRPr="00B60783">
        <w:rPr>
          <w:b/>
          <w:sz w:val="28"/>
          <w:szCs w:val="28"/>
        </w:rPr>
        <w:t>CODE OF CONDUCT FOR CONTRACTOR’S PERSONNEL</w:t>
      </w:r>
    </w:p>
    <w:p w14:paraId="57628AE5" w14:textId="77777777" w:rsidR="00471221" w:rsidRPr="00B60783" w:rsidRDefault="00471221" w:rsidP="00471221">
      <w:pPr>
        <w:spacing w:before="240" w:after="120" w:line="252" w:lineRule="auto"/>
        <w:rPr>
          <w:bCs w:val="0"/>
        </w:rPr>
      </w:pPr>
      <w:r w:rsidRPr="00B60783">
        <w:t>We are the Contractor, [</w:t>
      </w:r>
      <w:r w:rsidRPr="00B60783">
        <w:rPr>
          <w:i/>
        </w:rPr>
        <w:t>enter name of Contractor</w:t>
      </w:r>
      <w:r w:rsidRPr="00B60783">
        <w:t>].  We have signed a contract with [</w:t>
      </w:r>
      <w:r w:rsidRPr="00B60783">
        <w:rPr>
          <w:i/>
        </w:rPr>
        <w:t>enter name of Employer</w:t>
      </w:r>
      <w:r w:rsidRPr="00B60783">
        <w:t>] for [</w:t>
      </w:r>
      <w:r w:rsidRPr="00B60783">
        <w:rPr>
          <w:i/>
        </w:rPr>
        <w:t>enter description of the Works</w:t>
      </w:r>
      <w:r>
        <w:rPr>
          <w:i/>
        </w:rPr>
        <w:t xml:space="preserve"> and Services</w:t>
      </w:r>
      <w:r w:rsidRPr="00B60783">
        <w:t xml:space="preserve">]. These Works </w:t>
      </w:r>
      <w:r>
        <w:t xml:space="preserve">and Services </w:t>
      </w:r>
      <w:r w:rsidRPr="00B60783">
        <w:t>will be carried out at [</w:t>
      </w:r>
      <w:r w:rsidRPr="00B60783">
        <w:rPr>
          <w:i/>
        </w:rPr>
        <w:t xml:space="preserve">enter the Site and other locations where the Works </w:t>
      </w:r>
      <w:r>
        <w:rPr>
          <w:i/>
        </w:rPr>
        <w:t xml:space="preserve">and Services </w:t>
      </w:r>
      <w:r w:rsidRPr="00B60783">
        <w:rPr>
          <w:i/>
        </w:rPr>
        <w:t>will be carried out</w:t>
      </w:r>
      <w:r w:rsidRPr="00B60783">
        <w:t>]. Our contract requires us to implement measures to address environmental and social risks related to the Works</w:t>
      </w:r>
      <w:r>
        <w:t xml:space="preserve"> and Services</w:t>
      </w:r>
      <w:r w:rsidRPr="00B60783">
        <w:t>, including the risks of sexual exploitation</w:t>
      </w:r>
      <w:r>
        <w:t>,</w:t>
      </w:r>
      <w:r w:rsidRPr="00B60783">
        <w:t xml:space="preserve"> </w:t>
      </w:r>
      <w:r>
        <w:t xml:space="preserve">sexual abuse and sexual harassment. </w:t>
      </w:r>
      <w:r w:rsidRPr="00B60783">
        <w:t xml:space="preserve">  </w:t>
      </w:r>
    </w:p>
    <w:p w14:paraId="7A774742" w14:textId="77777777" w:rsidR="00471221" w:rsidRPr="00B60783" w:rsidRDefault="00471221" w:rsidP="00471221">
      <w:pPr>
        <w:spacing w:before="240" w:after="120" w:line="252" w:lineRule="auto"/>
        <w:rPr>
          <w:bCs w:val="0"/>
        </w:rPr>
      </w:pPr>
      <w:r w:rsidRPr="00B60783">
        <w:t>This Code of Conduct is part of our measures to deal with environmental and social risks related to the Works</w:t>
      </w:r>
      <w:r>
        <w:t xml:space="preserve"> and Services</w:t>
      </w:r>
      <w:r w:rsidRPr="00B60783">
        <w:t xml:space="preserve">.  It applies to all our staff, laborer’s and other employees at Site or other places where the Works </w:t>
      </w:r>
      <w:r>
        <w:t xml:space="preserve">and Services </w:t>
      </w:r>
      <w:r w:rsidRPr="00B60783">
        <w:t>are being carried out.  It also applies to the personnel of each subcontractor and any other personnel assisting us in the execution of the Works</w:t>
      </w:r>
      <w:r>
        <w:t xml:space="preserve"> and Services</w:t>
      </w:r>
      <w:r w:rsidRPr="00B60783">
        <w:t>.  All such persons are referred to as “</w:t>
      </w:r>
      <w:r w:rsidRPr="00B60783">
        <w:rPr>
          <w:b/>
        </w:rPr>
        <w:t>Contractor’s Personnel”</w:t>
      </w:r>
      <w:r w:rsidRPr="00B60783">
        <w:t xml:space="preserve"> and are subject to this Code of Conduct.</w:t>
      </w:r>
    </w:p>
    <w:p w14:paraId="4CF5A789" w14:textId="77777777" w:rsidR="00471221" w:rsidRPr="00B60783" w:rsidRDefault="00471221" w:rsidP="00471221">
      <w:pPr>
        <w:spacing w:before="240" w:after="120" w:line="252" w:lineRule="auto"/>
        <w:rPr>
          <w:bCs w:val="0"/>
        </w:rPr>
      </w:pPr>
      <w:r w:rsidRPr="00B60783">
        <w:t xml:space="preserve">This Code of Conduct identifies the behavior that we require from all Contractor’s Personnel. </w:t>
      </w:r>
    </w:p>
    <w:p w14:paraId="072916A7" w14:textId="77777777" w:rsidR="00471221" w:rsidRPr="00B60783" w:rsidRDefault="00471221" w:rsidP="00471221">
      <w:pPr>
        <w:spacing w:before="240" w:after="120" w:line="252" w:lineRule="auto"/>
        <w:rPr>
          <w:bCs w:val="0"/>
        </w:rPr>
      </w:pPr>
      <w:r w:rsidRPr="00B60783">
        <w:t>Our workplace is an environment where unsafe, offensive, abusive or violent behavior will not be tolerated and where all persons should feel comfortable raising issues or concerns without fear of retaliation.</w:t>
      </w:r>
    </w:p>
    <w:p w14:paraId="4E56BD03" w14:textId="77777777" w:rsidR="00471221" w:rsidRPr="00B60783" w:rsidRDefault="00471221" w:rsidP="00471221">
      <w:pPr>
        <w:keepNext/>
        <w:spacing w:before="240" w:after="120" w:line="252" w:lineRule="auto"/>
        <w:rPr>
          <w:b/>
          <w:bCs w:val="0"/>
        </w:rPr>
      </w:pPr>
      <w:r w:rsidRPr="00B60783">
        <w:rPr>
          <w:b/>
        </w:rPr>
        <w:t>REQUIRED CONDUCT</w:t>
      </w:r>
    </w:p>
    <w:p w14:paraId="709E0CB4" w14:textId="77777777" w:rsidR="00471221" w:rsidRPr="00B60783" w:rsidRDefault="00471221" w:rsidP="00471221">
      <w:pPr>
        <w:keepNext/>
        <w:spacing w:after="120" w:line="252" w:lineRule="auto"/>
        <w:rPr>
          <w:bCs w:val="0"/>
        </w:rPr>
      </w:pPr>
      <w:r w:rsidRPr="00B60783">
        <w:t>Contractor’s Personnel shall:</w:t>
      </w:r>
    </w:p>
    <w:p w14:paraId="7A5A55D1" w14:textId="77777777" w:rsidR="00471221" w:rsidRPr="00B60783" w:rsidRDefault="00471221" w:rsidP="003B5DF9">
      <w:pPr>
        <w:pStyle w:val="ListParagraph"/>
        <w:numPr>
          <w:ilvl w:val="0"/>
          <w:numId w:val="118"/>
        </w:numPr>
        <w:spacing w:after="120"/>
        <w:contextualSpacing w:val="0"/>
        <w:rPr>
          <w:rFonts w:eastAsia="Arial Narrow"/>
          <w:color w:val="000000"/>
        </w:rPr>
      </w:pPr>
      <w:r w:rsidRPr="00B60783">
        <w:rPr>
          <w:rFonts w:eastAsia="Arial Narrow"/>
          <w:color w:val="000000"/>
        </w:rPr>
        <w:t>carry out his/her duties competently and diligently;</w:t>
      </w:r>
    </w:p>
    <w:p w14:paraId="769B19A6" w14:textId="77777777" w:rsidR="00471221" w:rsidRPr="00B60783" w:rsidRDefault="00471221" w:rsidP="003B5DF9">
      <w:pPr>
        <w:pStyle w:val="ListParagraph"/>
        <w:numPr>
          <w:ilvl w:val="0"/>
          <w:numId w:val="118"/>
        </w:numPr>
        <w:spacing w:after="120" w:line="240" w:lineRule="atLeast"/>
        <w:contextualSpacing w:val="0"/>
        <w:rPr>
          <w:rFonts w:eastAsia="Calibri" w:cs="Arial"/>
        </w:rPr>
      </w:pPr>
      <w:r w:rsidRPr="00B60783">
        <w:rPr>
          <w:rFonts w:eastAsia="Arial Narrow"/>
          <w:color w:val="000000"/>
        </w:rPr>
        <w:t xml:space="preserve">comply with this Code of Conduct and all applicable laws, regulations and other requirements, including requirements </w:t>
      </w:r>
      <w:r w:rsidRPr="00B60783">
        <w:t>to protect the health, safety and well-being of other Contractor’s Personnel and any other person;</w:t>
      </w:r>
      <w:r w:rsidRPr="00B60783" w:rsidDel="004C494B">
        <w:rPr>
          <w:rFonts w:eastAsia="Calibri" w:cs="Arial"/>
        </w:rPr>
        <w:t xml:space="preserve"> </w:t>
      </w:r>
    </w:p>
    <w:p w14:paraId="3733F6B5" w14:textId="77777777" w:rsidR="00471221" w:rsidRPr="00B60783" w:rsidRDefault="00471221" w:rsidP="003B5DF9">
      <w:pPr>
        <w:pStyle w:val="ListParagraph"/>
        <w:numPr>
          <w:ilvl w:val="0"/>
          <w:numId w:val="118"/>
        </w:numPr>
        <w:spacing w:after="120" w:line="240" w:lineRule="atLeast"/>
        <w:contextualSpacing w:val="0"/>
        <w:rPr>
          <w:rFonts w:eastAsia="Calibri" w:cs="Arial"/>
        </w:rPr>
      </w:pPr>
      <w:r w:rsidRPr="00B60783">
        <w:rPr>
          <w:lang w:eastAsia="en-GB"/>
        </w:rPr>
        <w:t>maintain a safe working environment including by:</w:t>
      </w:r>
    </w:p>
    <w:p w14:paraId="5F8C4BE7" w14:textId="77777777" w:rsidR="00471221" w:rsidRPr="00B60783" w:rsidRDefault="00471221" w:rsidP="003B5DF9">
      <w:pPr>
        <w:pStyle w:val="ListParagraph"/>
        <w:numPr>
          <w:ilvl w:val="1"/>
          <w:numId w:val="118"/>
        </w:numPr>
        <w:spacing w:after="120" w:line="240" w:lineRule="atLeast"/>
        <w:contextualSpacing w:val="0"/>
        <w:rPr>
          <w:rFonts w:eastAsia="Calibri" w:cs="Arial"/>
        </w:rPr>
      </w:pPr>
      <w:r w:rsidRPr="00B60783">
        <w:rPr>
          <w:lang w:eastAsia="en-GB"/>
        </w:rPr>
        <w:t xml:space="preserve">ensuring that workplaces, machinery, equipment and processes under each person’s control are safe and without risk to health; </w:t>
      </w:r>
    </w:p>
    <w:p w14:paraId="2448C811" w14:textId="77777777" w:rsidR="00471221" w:rsidRPr="00B60783" w:rsidRDefault="00471221" w:rsidP="003B5DF9">
      <w:pPr>
        <w:pStyle w:val="ListParagraph"/>
        <w:numPr>
          <w:ilvl w:val="1"/>
          <w:numId w:val="118"/>
        </w:numPr>
        <w:spacing w:after="120" w:line="240" w:lineRule="atLeast"/>
        <w:contextualSpacing w:val="0"/>
        <w:rPr>
          <w:rFonts w:eastAsia="Calibri" w:cs="Arial"/>
        </w:rPr>
      </w:pPr>
      <w:r w:rsidRPr="00B60783">
        <w:rPr>
          <w:rFonts w:eastAsia="Calibri"/>
        </w:rPr>
        <w:t xml:space="preserve">wearing required personal protective equipment; </w:t>
      </w:r>
      <w:r w:rsidRPr="00B60783">
        <w:rPr>
          <w:lang w:eastAsia="en-GB"/>
        </w:rPr>
        <w:t xml:space="preserve">  </w:t>
      </w:r>
    </w:p>
    <w:p w14:paraId="17300447" w14:textId="77777777" w:rsidR="00471221" w:rsidRPr="00B60783" w:rsidRDefault="00471221" w:rsidP="003B5DF9">
      <w:pPr>
        <w:pStyle w:val="ListParagraph"/>
        <w:numPr>
          <w:ilvl w:val="1"/>
          <w:numId w:val="118"/>
        </w:numPr>
        <w:spacing w:after="120" w:line="240" w:lineRule="atLeast"/>
        <w:contextualSpacing w:val="0"/>
        <w:rPr>
          <w:rFonts w:eastAsia="Calibri" w:cs="Arial"/>
        </w:rPr>
      </w:pPr>
      <w:r w:rsidRPr="00B60783">
        <w:rPr>
          <w:lang w:eastAsia="en-GB"/>
        </w:rPr>
        <w:t xml:space="preserve">using appropriate measures relating to </w:t>
      </w:r>
      <w:r w:rsidRPr="00B60783">
        <w:t>chemical, physical and biological substances and agents</w:t>
      </w:r>
      <w:r w:rsidRPr="00B60783">
        <w:rPr>
          <w:lang w:eastAsia="en-GB"/>
        </w:rPr>
        <w:t>; and</w:t>
      </w:r>
    </w:p>
    <w:p w14:paraId="2820D1F0" w14:textId="77777777" w:rsidR="00471221" w:rsidRPr="00B60783" w:rsidRDefault="00471221" w:rsidP="003B5DF9">
      <w:pPr>
        <w:pStyle w:val="ListParagraph"/>
        <w:numPr>
          <w:ilvl w:val="1"/>
          <w:numId w:val="118"/>
        </w:numPr>
        <w:spacing w:after="120" w:line="240" w:lineRule="atLeast"/>
        <w:contextualSpacing w:val="0"/>
        <w:rPr>
          <w:rFonts w:eastAsia="Calibri" w:cs="Arial"/>
        </w:rPr>
      </w:pPr>
      <w:r w:rsidRPr="00B60783">
        <w:rPr>
          <w:lang w:eastAsia="en-GB"/>
        </w:rPr>
        <w:t>following applicable emergency operating procedures.</w:t>
      </w:r>
    </w:p>
    <w:p w14:paraId="0E22BC3B" w14:textId="77777777" w:rsidR="00471221" w:rsidRPr="00B60783" w:rsidRDefault="00471221" w:rsidP="003B5DF9">
      <w:pPr>
        <w:pStyle w:val="ListParagraph"/>
        <w:numPr>
          <w:ilvl w:val="0"/>
          <w:numId w:val="118"/>
        </w:numPr>
        <w:spacing w:after="120"/>
        <w:contextualSpacing w:val="0"/>
        <w:rPr>
          <w:rFonts w:eastAsia="Arial Narrow"/>
          <w:color w:val="000000"/>
        </w:rPr>
      </w:pPr>
      <w:r w:rsidRPr="00B60783">
        <w:rPr>
          <w:rFonts w:eastAsia="Arial Narrow"/>
          <w:color w:val="000000"/>
        </w:rPr>
        <w:t xml:space="preserve">report </w:t>
      </w:r>
      <w:r w:rsidRPr="00B60783">
        <w:rPr>
          <w:lang w:eastAsia="en-GB"/>
        </w:rPr>
        <w:t>work situations that he/she believes are not safe or healthy and remove himself/herself from a work situation which he/she reasonably believes presents an imminent and serious danger to his/her life or health;</w:t>
      </w:r>
    </w:p>
    <w:p w14:paraId="659BE751" w14:textId="77777777" w:rsidR="00471221" w:rsidRPr="00B60783" w:rsidRDefault="00471221" w:rsidP="003B5DF9">
      <w:pPr>
        <w:pStyle w:val="ListParagraph"/>
        <w:numPr>
          <w:ilvl w:val="0"/>
          <w:numId w:val="118"/>
        </w:numPr>
        <w:spacing w:after="120"/>
        <w:contextualSpacing w:val="0"/>
        <w:rPr>
          <w:rFonts w:eastAsia="Arial Narrow"/>
          <w:color w:val="000000"/>
        </w:rPr>
      </w:pPr>
      <w:r w:rsidRPr="00B60783">
        <w:t xml:space="preserve">treat other people with respect, and not discriminate against </w:t>
      </w:r>
      <w:r w:rsidRPr="00B60783">
        <w:rPr>
          <w:rFonts w:eastAsia="Arial Narrow"/>
          <w:color w:val="000000"/>
        </w:rPr>
        <w:t>specific groups such as women, people with disabilities, migrant workers or children;</w:t>
      </w:r>
    </w:p>
    <w:p w14:paraId="2905FDFF" w14:textId="77777777" w:rsidR="00471221" w:rsidRPr="00B60783" w:rsidRDefault="00471221" w:rsidP="003B5DF9">
      <w:pPr>
        <w:pStyle w:val="ListParagraph"/>
        <w:numPr>
          <w:ilvl w:val="0"/>
          <w:numId w:val="118"/>
        </w:numPr>
        <w:spacing w:after="120" w:line="240" w:lineRule="atLeast"/>
        <w:contextualSpacing w:val="0"/>
        <w:rPr>
          <w:rFonts w:eastAsia="Arial Narrow"/>
          <w:color w:val="000000"/>
        </w:rPr>
      </w:pPr>
      <w:r w:rsidRPr="00B60783">
        <w:t>not engage</w:t>
      </w:r>
      <w:r w:rsidRPr="00B60783">
        <w:rPr>
          <w:rFonts w:eastAsia="Arial Narrow"/>
          <w:color w:val="000000"/>
        </w:rPr>
        <w:t xml:space="preserve"> </w:t>
      </w:r>
      <w:r w:rsidRPr="00B60783">
        <w:t xml:space="preserve">in </w:t>
      </w:r>
      <w:r>
        <w:t>S</w:t>
      </w:r>
      <w:r w:rsidRPr="00B60783">
        <w:t xml:space="preserve">exual </w:t>
      </w:r>
      <w:r>
        <w:t>H</w:t>
      </w:r>
      <w:r w:rsidRPr="00B60783">
        <w:t>arassment</w:t>
      </w:r>
      <w:r>
        <w:t>,</w:t>
      </w:r>
      <w:r w:rsidRPr="00B60783">
        <w:t xml:space="preserve"> </w:t>
      </w:r>
      <w:r>
        <w:t xml:space="preserve">which means </w:t>
      </w:r>
      <w:r w:rsidRPr="00B60783">
        <w:t>unwelcome sexual advances, requests for sexual favors, and other verbal or physical conduct of a sexual nature with other Contractor’s or Employer’s Personnel;</w:t>
      </w:r>
    </w:p>
    <w:p w14:paraId="65EDE4DE" w14:textId="77777777" w:rsidR="00471221" w:rsidRPr="00B009D3" w:rsidRDefault="00471221" w:rsidP="003B5DF9">
      <w:pPr>
        <w:pStyle w:val="ListParagraph"/>
        <w:numPr>
          <w:ilvl w:val="0"/>
          <w:numId w:val="118"/>
        </w:numPr>
        <w:autoSpaceDE w:val="0"/>
        <w:autoSpaceDN w:val="0"/>
        <w:spacing w:after="120"/>
        <w:contextualSpacing w:val="0"/>
        <w:rPr>
          <w:color w:val="000000" w:themeColor="text1"/>
        </w:rPr>
      </w:pPr>
      <w:bookmarkStart w:id="589" w:name="_Hlk11663505"/>
      <w:r w:rsidRPr="00B009D3">
        <w:t xml:space="preserve">not engage in </w:t>
      </w:r>
      <w:bookmarkStart w:id="590" w:name="_Hlk10196619"/>
      <w:r w:rsidRPr="00B009D3">
        <w:t>Sexual Exploitation, which means any actual or attempted abuse of position of vulnerability, differential power or trust, for sexual purposes, including, but not limited to, profiting monetarily, socially or politically from the sexual exploitation of another</w:t>
      </w:r>
      <w:r w:rsidRPr="00B009D3">
        <w:rPr>
          <w:color w:val="000000" w:themeColor="text1"/>
        </w:rPr>
        <w:t>;</w:t>
      </w:r>
      <w:bookmarkEnd w:id="590"/>
    </w:p>
    <w:p w14:paraId="7272128E" w14:textId="77777777" w:rsidR="00471221" w:rsidRPr="000F6C9A" w:rsidRDefault="00471221" w:rsidP="003B5DF9">
      <w:pPr>
        <w:pStyle w:val="ListParagraph"/>
        <w:numPr>
          <w:ilvl w:val="0"/>
          <w:numId w:val="118"/>
        </w:numPr>
        <w:spacing w:after="120"/>
        <w:contextualSpacing w:val="0"/>
        <w:rPr>
          <w:bCs w:val="0"/>
        </w:rPr>
      </w:pPr>
      <w:bookmarkStart w:id="591" w:name="_Hlk10196916"/>
      <w:r>
        <w:t xml:space="preserve"> </w:t>
      </w:r>
      <w:r w:rsidRPr="007A2E2E">
        <w:t xml:space="preserve">not engage </w:t>
      </w:r>
      <w:r w:rsidRPr="00B009D3">
        <w:t xml:space="preserve">in Sexual </w:t>
      </w:r>
      <w:r>
        <w:t>Abuse</w:t>
      </w:r>
      <w:r w:rsidRPr="00B009D3">
        <w:t xml:space="preserve">, which means </w:t>
      </w:r>
      <w:r>
        <w:t>t</w:t>
      </w:r>
      <w:r w:rsidRPr="008B30DF">
        <w:t>he actual or threatened physical intrusion of a sexual nature, whether by force or under unequal or coercive conditions</w:t>
      </w:r>
      <w:r>
        <w:t xml:space="preserve">; </w:t>
      </w:r>
      <w:bookmarkStart w:id="592" w:name="_Hlk10196970"/>
      <w:bookmarkEnd w:id="591"/>
    </w:p>
    <w:p w14:paraId="1D3EBFBC" w14:textId="77777777" w:rsidR="00471221" w:rsidRPr="007A2E2E" w:rsidRDefault="00471221" w:rsidP="003B5DF9">
      <w:pPr>
        <w:pStyle w:val="ListParagraph"/>
        <w:numPr>
          <w:ilvl w:val="0"/>
          <w:numId w:val="118"/>
        </w:numPr>
        <w:spacing w:after="120"/>
        <w:contextualSpacing w:val="0"/>
        <w:rPr>
          <w:bCs w:val="0"/>
        </w:rPr>
      </w:pPr>
      <w:r>
        <w:t xml:space="preserve"> </w:t>
      </w:r>
      <w:r w:rsidRPr="007A2E2E">
        <w:t xml:space="preserve">not engage in any form of sexual activity with individuals under the age of 18, except in case of pre-existing marriage; </w:t>
      </w:r>
      <w:bookmarkEnd w:id="589"/>
      <w:bookmarkEnd w:id="592"/>
    </w:p>
    <w:p w14:paraId="0B4E4360" w14:textId="77777777" w:rsidR="00471221" w:rsidRPr="00745171" w:rsidRDefault="00471221" w:rsidP="003B5DF9">
      <w:pPr>
        <w:pStyle w:val="StyleP3Header1-ClausesAfter12pt"/>
        <w:numPr>
          <w:ilvl w:val="0"/>
          <w:numId w:val="118"/>
        </w:numPr>
        <w:tabs>
          <w:tab w:val="clear" w:pos="972"/>
          <w:tab w:val="clear" w:pos="1008"/>
        </w:tabs>
        <w:spacing w:after="120" w:line="240" w:lineRule="atLeast"/>
        <w:rPr>
          <w:bCs w:val="0"/>
          <w:lang w:val="en-US"/>
        </w:rPr>
      </w:pPr>
      <w:r w:rsidRPr="00745171">
        <w:rPr>
          <w:color w:val="000000"/>
          <w:lang w:val="en-US"/>
        </w:rPr>
        <w:t xml:space="preserve">complete relevant training courses that will be provided related to the environmental and social aspects of the Contract, including on health and safety matters, </w:t>
      </w:r>
      <w:bookmarkStart w:id="593" w:name="_Hlk10197034"/>
      <w:r w:rsidRPr="00745171">
        <w:rPr>
          <w:color w:val="000000"/>
          <w:lang w:val="en-US"/>
        </w:rPr>
        <w:t>Sexual Exploitation</w:t>
      </w:r>
      <w:r>
        <w:rPr>
          <w:color w:val="000000"/>
          <w:lang w:val="en-US"/>
        </w:rPr>
        <w:t xml:space="preserve"> </w:t>
      </w:r>
      <w:r w:rsidRPr="00745171">
        <w:rPr>
          <w:color w:val="000000"/>
          <w:lang w:val="en-US"/>
        </w:rPr>
        <w:t xml:space="preserve">and </w:t>
      </w:r>
      <w:r>
        <w:rPr>
          <w:color w:val="000000"/>
          <w:lang w:val="en-US"/>
        </w:rPr>
        <w:t xml:space="preserve">Abuse </w:t>
      </w:r>
      <w:r w:rsidRPr="00745171">
        <w:rPr>
          <w:color w:val="000000"/>
          <w:lang w:val="en-US"/>
        </w:rPr>
        <w:t>(SEA)</w:t>
      </w:r>
      <w:r>
        <w:rPr>
          <w:color w:val="000000"/>
          <w:lang w:val="en-US"/>
        </w:rPr>
        <w:t>, and Sexual Harassment (SH)</w:t>
      </w:r>
      <w:r w:rsidRPr="00745171">
        <w:rPr>
          <w:color w:val="000000"/>
          <w:lang w:val="en-US"/>
        </w:rPr>
        <w:t>;</w:t>
      </w:r>
      <w:bookmarkEnd w:id="593"/>
    </w:p>
    <w:p w14:paraId="547B7691" w14:textId="77777777" w:rsidR="00471221" w:rsidRPr="00EF009E" w:rsidRDefault="00471221" w:rsidP="003B5DF9">
      <w:pPr>
        <w:pStyle w:val="ListParagraph"/>
        <w:numPr>
          <w:ilvl w:val="0"/>
          <w:numId w:val="118"/>
        </w:numPr>
        <w:spacing w:after="120" w:line="240" w:lineRule="atLeast"/>
        <w:contextualSpacing w:val="0"/>
        <w:rPr>
          <w:rFonts w:eastAsia="Calibri" w:cs="Arial"/>
        </w:rPr>
      </w:pPr>
      <w:r w:rsidRPr="0001165C">
        <w:rPr>
          <w:rFonts w:eastAsia="Calibri" w:cs="Arial"/>
        </w:rPr>
        <w:t xml:space="preserve"> report violations of this Code of Conduct</w:t>
      </w:r>
      <w:r w:rsidRPr="008B1521">
        <w:rPr>
          <w:rFonts w:eastAsia="Calibri" w:cs="Arial"/>
        </w:rPr>
        <w:t>; and</w:t>
      </w:r>
    </w:p>
    <w:p w14:paraId="1F807776" w14:textId="77777777" w:rsidR="00471221" w:rsidRPr="00B60783" w:rsidRDefault="00471221" w:rsidP="003B5DF9">
      <w:pPr>
        <w:pStyle w:val="ListParagraph"/>
        <w:numPr>
          <w:ilvl w:val="0"/>
          <w:numId w:val="118"/>
        </w:numPr>
        <w:spacing w:after="120" w:line="240" w:lineRule="atLeast"/>
        <w:contextualSpacing w:val="0"/>
        <w:rPr>
          <w:rFonts w:eastAsia="Calibri" w:cs="Arial"/>
        </w:rPr>
      </w:pPr>
      <w:r w:rsidRPr="00B60783">
        <w:rPr>
          <w:rFonts w:eastAsia="Calibri" w:cs="Arial"/>
        </w:rPr>
        <w:t xml:space="preserve">not retaliate against any person who reports violations of this Code of Conduct, whether to us or the Employer, or who makes use of the </w:t>
      </w:r>
      <w:r w:rsidRPr="00104E77">
        <w:rPr>
          <w:rFonts w:eastAsia="Arial Narrow"/>
          <w:color w:val="000000"/>
        </w:rPr>
        <w:t>grievance mechanism for Contractor’s Personnel</w:t>
      </w:r>
      <w:r w:rsidRPr="00B60783">
        <w:rPr>
          <w:rFonts w:eastAsia="Calibri" w:cs="Arial"/>
        </w:rPr>
        <w:t xml:space="preserve"> </w:t>
      </w:r>
      <w:r>
        <w:rPr>
          <w:rFonts w:eastAsia="Calibri" w:cs="Arial"/>
        </w:rPr>
        <w:t>or the p</w:t>
      </w:r>
      <w:r w:rsidRPr="00B60783">
        <w:rPr>
          <w:rFonts w:eastAsia="Calibri" w:cs="Arial"/>
        </w:rPr>
        <w:t>roject</w:t>
      </w:r>
      <w:r>
        <w:rPr>
          <w:rFonts w:eastAsia="Calibri" w:cs="Arial"/>
        </w:rPr>
        <w:t>’s</w:t>
      </w:r>
      <w:r w:rsidRPr="00B60783">
        <w:rPr>
          <w:rFonts w:eastAsia="Calibri" w:cs="Arial"/>
        </w:rPr>
        <w:t xml:space="preserve"> </w:t>
      </w:r>
      <w:r>
        <w:rPr>
          <w:rFonts w:eastAsia="Calibri" w:cs="Arial"/>
        </w:rPr>
        <w:t>G</w:t>
      </w:r>
      <w:r w:rsidRPr="00B60783">
        <w:rPr>
          <w:rFonts w:eastAsia="Calibri" w:cs="Arial"/>
        </w:rPr>
        <w:t xml:space="preserve">rievance </w:t>
      </w:r>
      <w:r w:rsidRPr="00CE2CCB">
        <w:rPr>
          <w:rFonts w:eastAsia="Calibri" w:cs="Arial"/>
        </w:rPr>
        <w:t>Redress</w:t>
      </w:r>
      <w:r>
        <w:rPr>
          <w:rFonts w:eastAsia="Calibri" w:cs="Arial"/>
        </w:rPr>
        <w:t xml:space="preserve"> </w:t>
      </w:r>
      <w:r w:rsidRPr="00B60783">
        <w:rPr>
          <w:rFonts w:eastAsia="Calibri" w:cs="Arial"/>
        </w:rPr>
        <w:t>Mechanism</w:t>
      </w:r>
      <w:r>
        <w:rPr>
          <w:rFonts w:eastAsia="Calibri" w:cs="Arial"/>
        </w:rPr>
        <w:t xml:space="preserve">. </w:t>
      </w:r>
    </w:p>
    <w:p w14:paraId="1E73BB18" w14:textId="77777777" w:rsidR="00471221" w:rsidRPr="00B60783" w:rsidRDefault="00471221" w:rsidP="00471221">
      <w:pPr>
        <w:keepNext/>
        <w:spacing w:after="120" w:line="240" w:lineRule="atLeast"/>
        <w:rPr>
          <w:rFonts w:eastAsia="Calibri" w:cs="Arial"/>
          <w:b/>
        </w:rPr>
      </w:pPr>
      <w:r w:rsidRPr="00B60783">
        <w:rPr>
          <w:rFonts w:eastAsia="Calibri" w:cs="Arial"/>
          <w:b/>
        </w:rPr>
        <w:t xml:space="preserve">RAISING CONCERNS </w:t>
      </w:r>
    </w:p>
    <w:p w14:paraId="58DD374C" w14:textId="77777777" w:rsidR="00471221" w:rsidRPr="00B60783" w:rsidRDefault="00471221" w:rsidP="00471221">
      <w:pPr>
        <w:spacing w:after="120" w:line="240" w:lineRule="atLeast"/>
        <w:rPr>
          <w:rFonts w:eastAsia="Calibri" w:cs="Arial"/>
        </w:rPr>
      </w:pPr>
      <w:r w:rsidRPr="00B60783">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399F4590" w14:textId="77777777" w:rsidR="00471221" w:rsidRPr="00B60783" w:rsidRDefault="00471221" w:rsidP="003B5DF9">
      <w:pPr>
        <w:pStyle w:val="ListParagraph"/>
        <w:numPr>
          <w:ilvl w:val="0"/>
          <w:numId w:val="117"/>
        </w:numPr>
        <w:spacing w:after="120" w:line="240" w:lineRule="atLeast"/>
        <w:ind w:left="446"/>
        <w:contextualSpacing w:val="0"/>
        <w:rPr>
          <w:rFonts w:eastAsia="Calibri" w:cs="Arial"/>
        </w:rPr>
      </w:pPr>
      <w:r w:rsidRPr="00B60783">
        <w:rPr>
          <w:rFonts w:eastAsia="Calibri" w:cs="Arial"/>
        </w:rPr>
        <w:t>Contact [</w:t>
      </w:r>
      <w:r w:rsidRPr="00B60783">
        <w:rPr>
          <w:rFonts w:eastAsia="Calibri" w:cs="Arial"/>
          <w:i/>
        </w:rPr>
        <w:t xml:space="preserve">enter name of the Contractor’s Social Expert with relevant experience in handling </w:t>
      </w:r>
      <w:bookmarkStart w:id="594" w:name="_Hlk21172013"/>
      <w:r>
        <w:rPr>
          <w:rFonts w:eastAsia="Calibri" w:cs="Arial"/>
          <w:i/>
        </w:rPr>
        <w:t>sexual exploitation, sexual abuse and sexual harassment cases</w:t>
      </w:r>
      <w:bookmarkEnd w:id="594"/>
      <w:r w:rsidRPr="00B60783">
        <w:rPr>
          <w:rFonts w:eastAsia="Calibri" w:cs="Arial"/>
          <w:i/>
        </w:rPr>
        <w:t>, or if such person is not required under the Contract, another individual designated by the Contractor to handle these matters</w:t>
      </w:r>
      <w:r w:rsidRPr="00B60783">
        <w:rPr>
          <w:rFonts w:eastAsia="Calibri" w:cs="Arial"/>
        </w:rPr>
        <w:t>] in writing at this address [   ] or by telephone at [   ] or in person at [   ]; or</w:t>
      </w:r>
    </w:p>
    <w:p w14:paraId="2E3C6ED2" w14:textId="77777777" w:rsidR="00471221" w:rsidRPr="00B60783" w:rsidRDefault="00471221" w:rsidP="003B5DF9">
      <w:pPr>
        <w:pStyle w:val="ListParagraph"/>
        <w:numPr>
          <w:ilvl w:val="0"/>
          <w:numId w:val="117"/>
        </w:numPr>
        <w:spacing w:after="120" w:line="240" w:lineRule="atLeast"/>
        <w:ind w:left="446"/>
        <w:contextualSpacing w:val="0"/>
        <w:rPr>
          <w:rFonts w:eastAsia="Calibri" w:cs="Arial"/>
        </w:rPr>
      </w:pPr>
      <w:r w:rsidRPr="00B60783">
        <w:rPr>
          <w:rFonts w:eastAsia="Calibri" w:cs="Arial"/>
        </w:rPr>
        <w:t xml:space="preserve">Call [  ]  to reach the Contractor’s hotline </w:t>
      </w:r>
      <w:r w:rsidRPr="00B60783">
        <w:rPr>
          <w:rFonts w:eastAsia="Calibri" w:cs="Arial"/>
          <w:i/>
        </w:rPr>
        <w:t>(if any)</w:t>
      </w:r>
      <w:r w:rsidRPr="00B60783">
        <w:rPr>
          <w:rFonts w:eastAsia="Calibri" w:cs="Arial"/>
        </w:rPr>
        <w:t xml:space="preserve"> and leave a message.</w:t>
      </w:r>
    </w:p>
    <w:p w14:paraId="5F742908" w14:textId="77777777" w:rsidR="00471221" w:rsidRPr="00B60783" w:rsidRDefault="00471221" w:rsidP="00471221">
      <w:pPr>
        <w:pStyle w:val="ListParagraph"/>
        <w:spacing w:after="120" w:line="240" w:lineRule="atLeast"/>
        <w:ind w:left="0"/>
        <w:rPr>
          <w:rFonts w:eastAsia="Calibri" w:cs="Arial"/>
        </w:rPr>
      </w:pPr>
      <w:bookmarkStart w:id="595" w:name="_Hlk11663640"/>
      <w:r w:rsidRPr="00B60783">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596" w:name="_Hlk11686596"/>
      <w:r w:rsidRPr="00CA0601">
        <w:rPr>
          <w:rFonts w:eastAsia="Calibri" w:cs="Arial"/>
        </w:rPr>
        <w:t xml:space="preserve">We will provide </w:t>
      </w:r>
      <w:r>
        <w:rPr>
          <w:rFonts w:eastAsia="Calibri" w:cs="Arial"/>
        </w:rPr>
        <w:t xml:space="preserve">warm </w:t>
      </w:r>
      <w:r w:rsidRPr="00532F4F">
        <w:rPr>
          <w:rFonts w:eastAsia="Calibri" w:cs="Arial"/>
        </w:rPr>
        <w:t>referrals to service providers that may help support the person</w:t>
      </w:r>
      <w:r>
        <w:rPr>
          <w:rFonts w:eastAsia="Calibri" w:cs="Arial"/>
        </w:rPr>
        <w:t xml:space="preserve"> who experienced the alleged incident</w:t>
      </w:r>
      <w:r w:rsidRPr="00532F4F">
        <w:rPr>
          <w:rFonts w:eastAsia="Calibri" w:cs="Arial"/>
        </w:rPr>
        <w:t>, as appropriate.</w:t>
      </w:r>
      <w:r w:rsidRPr="00B60783">
        <w:rPr>
          <w:rFonts w:eastAsia="Calibri" w:cs="Arial"/>
        </w:rPr>
        <w:t xml:space="preserve"> </w:t>
      </w:r>
      <w:bookmarkEnd w:id="596"/>
    </w:p>
    <w:bookmarkEnd w:id="595"/>
    <w:p w14:paraId="06570156" w14:textId="77777777" w:rsidR="00471221" w:rsidRPr="00B60783" w:rsidRDefault="00471221" w:rsidP="00471221">
      <w:pPr>
        <w:spacing w:after="120" w:line="240" w:lineRule="atLeast"/>
        <w:rPr>
          <w:rFonts w:eastAsia="Calibri" w:cs="Arial"/>
        </w:rPr>
      </w:pPr>
      <w:r w:rsidRPr="00B60783">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52DAE328" w14:textId="77777777" w:rsidR="00471221" w:rsidRPr="00B60783" w:rsidRDefault="00471221" w:rsidP="00471221">
      <w:pPr>
        <w:spacing w:after="120" w:line="240" w:lineRule="atLeast"/>
        <w:jc w:val="center"/>
        <w:rPr>
          <w:rFonts w:eastAsia="Calibri" w:cs="Arial"/>
        </w:rPr>
      </w:pPr>
      <w:r w:rsidRPr="00B60783">
        <w:rPr>
          <w:rFonts w:eastAsia="Calibri" w:cs="Arial"/>
          <w:b/>
        </w:rPr>
        <w:t>CONSEQUENCES OF VIOLATING THE CODE OF CONDUCT</w:t>
      </w:r>
    </w:p>
    <w:p w14:paraId="32496819" w14:textId="77777777" w:rsidR="00471221" w:rsidRPr="00B60783" w:rsidRDefault="00471221" w:rsidP="00471221">
      <w:pPr>
        <w:spacing w:after="120" w:line="240" w:lineRule="atLeast"/>
        <w:rPr>
          <w:rFonts w:eastAsia="Calibri" w:cs="Arial"/>
        </w:rPr>
      </w:pPr>
      <w:r w:rsidRPr="00B60783">
        <w:rPr>
          <w:rFonts w:eastAsia="Calibri" w:cs="Arial"/>
        </w:rPr>
        <w:t>Any violation of this Code of Conduct by Contractor’s Personnel may result in serious consequences, up to and including termination and possible referral to legal authorities.</w:t>
      </w:r>
    </w:p>
    <w:p w14:paraId="452B5682" w14:textId="77777777" w:rsidR="00471221" w:rsidRPr="00B60783" w:rsidRDefault="00471221" w:rsidP="00471221">
      <w:pPr>
        <w:spacing w:before="240" w:after="120" w:line="252" w:lineRule="auto"/>
        <w:rPr>
          <w:bCs w:val="0"/>
        </w:rPr>
      </w:pPr>
      <w:r w:rsidRPr="00B60783">
        <w:t>FOR CONTRACTOR’S PERSONNEL:</w:t>
      </w:r>
    </w:p>
    <w:p w14:paraId="2AA28162" w14:textId="77777777" w:rsidR="00471221" w:rsidRPr="00B60783" w:rsidRDefault="00471221" w:rsidP="00471221">
      <w:pPr>
        <w:spacing w:before="240" w:after="120" w:line="252" w:lineRule="auto"/>
        <w:rPr>
          <w:bCs w:val="0"/>
        </w:rPr>
      </w:pPr>
      <w:r w:rsidRPr="00B60783">
        <w:t>I have received a copy of this Code of Conduct written in a language that I comprehend.  I understand that if I have any questions about this Code of Conduct, I can contact [</w:t>
      </w:r>
      <w:r w:rsidRPr="00B60783">
        <w:rPr>
          <w:i/>
        </w:rPr>
        <w:t>enter name of Contractor’s contact person</w:t>
      </w:r>
      <w:r>
        <w:rPr>
          <w:i/>
        </w:rPr>
        <w:t>(s)</w:t>
      </w:r>
      <w:r w:rsidRPr="00B60783">
        <w:rPr>
          <w:i/>
        </w:rPr>
        <w:t xml:space="preserve"> with relevant experience</w:t>
      </w:r>
      <w:r w:rsidRPr="00D102EE">
        <w:t>] requesting an explanation.</w:t>
      </w:r>
      <w:r w:rsidRPr="00B60783">
        <w:t xml:space="preserve">  </w:t>
      </w:r>
    </w:p>
    <w:p w14:paraId="374A635F" w14:textId="77777777" w:rsidR="00471221" w:rsidRPr="00B60783" w:rsidRDefault="00471221" w:rsidP="00471221">
      <w:pPr>
        <w:spacing w:line="252" w:lineRule="auto"/>
        <w:rPr>
          <w:bCs w:val="0"/>
        </w:rPr>
      </w:pPr>
    </w:p>
    <w:p w14:paraId="3BD2F407" w14:textId="77777777" w:rsidR="00471221" w:rsidRPr="00B60783" w:rsidRDefault="00471221" w:rsidP="00471221">
      <w:pPr>
        <w:spacing w:after="160" w:line="252" w:lineRule="auto"/>
        <w:rPr>
          <w:bCs w:val="0"/>
        </w:rPr>
      </w:pPr>
      <w:r w:rsidRPr="00B60783">
        <w:t>Name of Contractor’s Personnel: [insert name]</w:t>
      </w:r>
      <w:r w:rsidRPr="00B60783">
        <w:tab/>
      </w:r>
      <w:r w:rsidRPr="00B60783">
        <w:tab/>
      </w:r>
      <w:r w:rsidRPr="00B60783">
        <w:tab/>
      </w:r>
      <w:r w:rsidRPr="00B60783">
        <w:tab/>
      </w:r>
    </w:p>
    <w:p w14:paraId="26E87315" w14:textId="77777777" w:rsidR="00471221" w:rsidRPr="00B60783" w:rsidRDefault="00471221" w:rsidP="00471221">
      <w:pPr>
        <w:spacing w:before="360" w:after="120"/>
        <w:rPr>
          <w:bCs w:val="0"/>
        </w:rPr>
      </w:pPr>
      <w:r w:rsidRPr="00B60783">
        <w:t>Signature: __________________________________________________________</w:t>
      </w:r>
    </w:p>
    <w:p w14:paraId="3E93AB7F" w14:textId="77777777" w:rsidR="00471221" w:rsidRPr="00B60783" w:rsidRDefault="00471221" w:rsidP="00471221">
      <w:pPr>
        <w:spacing w:before="360" w:after="120"/>
        <w:rPr>
          <w:bCs w:val="0"/>
        </w:rPr>
      </w:pPr>
      <w:r w:rsidRPr="00B60783">
        <w:t>Date: (day month year): _______________________________________________</w:t>
      </w:r>
    </w:p>
    <w:p w14:paraId="4226E9D3" w14:textId="77777777" w:rsidR="00471221" w:rsidRPr="00B60783" w:rsidRDefault="00471221" w:rsidP="00471221">
      <w:pPr>
        <w:spacing w:after="120"/>
        <w:rPr>
          <w:bCs w:val="0"/>
        </w:rPr>
      </w:pPr>
      <w:r w:rsidRPr="00B60783">
        <w:t>Countersignature of authorized representative of the Contractor:</w:t>
      </w:r>
    </w:p>
    <w:p w14:paraId="69E51074" w14:textId="77777777" w:rsidR="00471221" w:rsidRPr="00B60783" w:rsidRDefault="00471221" w:rsidP="00471221">
      <w:pPr>
        <w:spacing w:after="120"/>
        <w:rPr>
          <w:bCs w:val="0"/>
        </w:rPr>
      </w:pPr>
      <w:r w:rsidRPr="00B60783">
        <w:t>Signature: ________________________________________________________</w:t>
      </w:r>
    </w:p>
    <w:p w14:paraId="13B512F3" w14:textId="77777777" w:rsidR="00471221" w:rsidRPr="00F230A4" w:rsidRDefault="00471221" w:rsidP="00471221">
      <w:pPr>
        <w:spacing w:after="120"/>
        <w:rPr>
          <w:bCs w:val="0"/>
        </w:rPr>
      </w:pPr>
      <w:r w:rsidRPr="00B60783">
        <w:t>Date: (day month year): ______________________________________________</w:t>
      </w:r>
    </w:p>
    <w:p w14:paraId="24A4C1D5" w14:textId="77777777" w:rsidR="00471221" w:rsidRDefault="00471221" w:rsidP="00471221">
      <w:pPr>
        <w:spacing w:before="120" w:after="120"/>
        <w:rPr>
          <w:b/>
          <w:bCs w:val="0"/>
        </w:rPr>
      </w:pPr>
    </w:p>
    <w:p w14:paraId="3F2BB35D" w14:textId="77777777" w:rsidR="00471221" w:rsidRDefault="00471221" w:rsidP="00471221">
      <w:pPr>
        <w:spacing w:before="120" w:after="120"/>
        <w:jc w:val="left"/>
        <w:rPr>
          <w:rStyle w:val="normaltextrun"/>
          <w:bCs w:val="0"/>
          <w:color w:val="000000"/>
          <w:sz w:val="22"/>
          <w:szCs w:val="22"/>
          <w:shd w:val="clear" w:color="auto" w:fill="FFFFFF"/>
        </w:rPr>
      </w:pPr>
      <w:r w:rsidRPr="1D428C31">
        <w:rPr>
          <w:b/>
        </w:rPr>
        <w:t xml:space="preserve">ATTACHMENT 1: </w:t>
      </w:r>
      <w:bookmarkStart w:id="597" w:name="_Hlk26557736"/>
      <w:bookmarkStart w:id="598" w:name="_Hlk26558626"/>
      <w:r w:rsidRPr="00BF3D39">
        <w:rPr>
          <w:rStyle w:val="normaltextrun"/>
          <w:color w:val="000000"/>
          <w:sz w:val="22"/>
          <w:szCs w:val="22"/>
          <w:shd w:val="clear" w:color="auto" w:fill="FFFFFF"/>
        </w:rPr>
        <w:t xml:space="preserve">Behaviors constituting Sexual Exploitation and Abuse (SEA) and behaviors </w:t>
      </w:r>
      <w:bookmarkEnd w:id="597"/>
      <w:bookmarkEnd w:id="598"/>
      <w:r w:rsidRPr="00BF3D39">
        <w:rPr>
          <w:rStyle w:val="normaltextrun"/>
          <w:color w:val="000000"/>
          <w:sz w:val="22"/>
          <w:szCs w:val="22"/>
          <w:shd w:val="clear" w:color="auto" w:fill="FFFFFF"/>
        </w:rPr>
        <w:t>and  behaviors constituting Sexual Harassment (SH</w:t>
      </w:r>
      <w:r>
        <w:rPr>
          <w:rStyle w:val="normaltextrun"/>
          <w:color w:val="000000"/>
          <w:sz w:val="22"/>
          <w:szCs w:val="22"/>
          <w:shd w:val="clear" w:color="auto" w:fill="FFFFFF"/>
        </w:rPr>
        <w:t>)</w:t>
      </w:r>
    </w:p>
    <w:p w14:paraId="58B909F3" w14:textId="77777777" w:rsidR="00471221" w:rsidRDefault="00471221">
      <w:pPr>
        <w:jc w:val="left"/>
        <w:rPr>
          <w:rStyle w:val="normaltextrun"/>
          <w:bCs w:val="0"/>
          <w:color w:val="000000"/>
          <w:sz w:val="22"/>
          <w:szCs w:val="22"/>
          <w:shd w:val="clear" w:color="auto" w:fill="FFFFFF"/>
        </w:rPr>
      </w:pPr>
      <w:r>
        <w:rPr>
          <w:rStyle w:val="normaltextrun"/>
          <w:color w:val="000000"/>
          <w:sz w:val="22"/>
          <w:szCs w:val="22"/>
          <w:shd w:val="clear" w:color="auto" w:fill="FFFFFF"/>
        </w:rPr>
        <w:br w:type="page"/>
      </w:r>
    </w:p>
    <w:p w14:paraId="7E69CA2A" w14:textId="0A8CDAF8" w:rsidR="00471221" w:rsidRPr="00BF3D39" w:rsidRDefault="00471221" w:rsidP="00471221">
      <w:pPr>
        <w:spacing w:before="120" w:after="120"/>
        <w:jc w:val="left"/>
        <w:rPr>
          <w:b/>
          <w:bCs w:val="0"/>
          <w:sz w:val="22"/>
          <w:szCs w:val="22"/>
        </w:rPr>
      </w:pPr>
      <w:r w:rsidRPr="00BF3D39">
        <w:br/>
      </w:r>
      <w:r w:rsidRPr="00752D15">
        <w:rPr>
          <w:b/>
          <w:sz w:val="28"/>
          <w:szCs w:val="28"/>
        </w:rPr>
        <w:t>ATTACHMENT 1 TO THE CODE OF CONDUCT FORM</w:t>
      </w:r>
    </w:p>
    <w:p w14:paraId="3B7D9795" w14:textId="77777777" w:rsidR="00471221" w:rsidRPr="00B12E8C" w:rsidRDefault="00471221" w:rsidP="00471221">
      <w:pPr>
        <w:spacing w:before="120" w:after="120"/>
        <w:rPr>
          <w:b/>
        </w:rPr>
      </w:pPr>
    </w:p>
    <w:p w14:paraId="5C2CFF60" w14:textId="77777777" w:rsidR="00471221" w:rsidRDefault="00471221" w:rsidP="00471221">
      <w:pPr>
        <w:spacing w:before="120" w:after="120"/>
        <w:jc w:val="center"/>
        <w:rPr>
          <w:sz w:val="22"/>
          <w:szCs w:val="22"/>
        </w:rPr>
      </w:pPr>
      <w:r w:rsidRPr="1D428C31">
        <w:rPr>
          <w:b/>
          <w:sz w:val="22"/>
          <w:szCs w:val="22"/>
        </w:rPr>
        <w:t>BEHAVIORS CONSTITUTING</w:t>
      </w:r>
      <w:r w:rsidRPr="1D428C31">
        <w:rPr>
          <w:b/>
        </w:rPr>
        <w:t xml:space="preserve"> SEXUAL EXPLOITATION AND ABUSE (SEA) AND BEHAVIORS CONSTITUTING SEXUAL HARASSMENT (SH)</w:t>
      </w:r>
    </w:p>
    <w:p w14:paraId="454DF452" w14:textId="77777777" w:rsidR="00471221" w:rsidRDefault="00471221" w:rsidP="00471221">
      <w:pPr>
        <w:spacing w:before="120" w:after="120"/>
        <w:jc w:val="left"/>
        <w:rPr>
          <w:sz w:val="22"/>
          <w:szCs w:val="22"/>
        </w:rPr>
      </w:pPr>
    </w:p>
    <w:p w14:paraId="5AA2BD96" w14:textId="77777777" w:rsidR="00471221" w:rsidRDefault="00471221" w:rsidP="00471221">
      <w:pPr>
        <w:spacing w:before="120" w:after="120"/>
        <w:jc w:val="left"/>
        <w:rPr>
          <w:sz w:val="22"/>
          <w:szCs w:val="22"/>
        </w:rPr>
      </w:pPr>
      <w:r w:rsidRPr="1D428C31">
        <w:rPr>
          <w:sz w:val="22"/>
          <w:szCs w:val="22"/>
        </w:rPr>
        <w:t>The following non-exhaustive list is intended to illustrate types of prohibited behaviors.</w:t>
      </w:r>
    </w:p>
    <w:p w14:paraId="30500E7E" w14:textId="77777777" w:rsidR="00471221" w:rsidRPr="006544BE" w:rsidRDefault="00471221" w:rsidP="003B5DF9">
      <w:pPr>
        <w:pStyle w:val="p2"/>
        <w:numPr>
          <w:ilvl w:val="0"/>
          <w:numId w:val="119"/>
        </w:numPr>
        <w:spacing w:before="120" w:after="120"/>
        <w:rPr>
          <w:rFonts w:ascii="Times New Roman" w:hAnsi="Times New Roman"/>
          <w:color w:val="000000"/>
          <w:sz w:val="22"/>
          <w:szCs w:val="22"/>
        </w:rPr>
      </w:pPr>
      <w:r w:rsidRPr="00AC30C2">
        <w:rPr>
          <w:rFonts w:ascii="Times New Roman" w:eastAsia="Times New Roman" w:hAnsi="Times New Roman"/>
          <w:b/>
          <w:iCs/>
          <w:sz w:val="22"/>
          <w:szCs w:val="22"/>
          <w:lang w:val="en-AU" w:eastAsia="ja-JP"/>
        </w:rPr>
        <w:t>Examples of sexual exploitation and abuse</w:t>
      </w:r>
      <w:r>
        <w:rPr>
          <w:rFonts w:ascii="Times New Roman" w:eastAsia="Times New Roman" w:hAnsi="Times New Roman"/>
          <w:iCs/>
          <w:sz w:val="22"/>
          <w:szCs w:val="22"/>
          <w:lang w:val="en-AU" w:eastAsia="ja-JP"/>
        </w:rPr>
        <w:t xml:space="preserve"> include, but are not limited to:</w:t>
      </w:r>
    </w:p>
    <w:p w14:paraId="0A48B9F0" w14:textId="77777777" w:rsidR="00471221" w:rsidRDefault="00471221" w:rsidP="003B5DF9">
      <w:pPr>
        <w:pStyle w:val="ListParagraph"/>
        <w:numPr>
          <w:ilvl w:val="0"/>
          <w:numId w:val="120"/>
        </w:numPr>
        <w:spacing w:before="120" w:after="120"/>
        <w:ind w:left="720"/>
        <w:contextualSpacing w:val="0"/>
        <w:jc w:val="left"/>
        <w:rPr>
          <w:color w:val="000000"/>
          <w:sz w:val="22"/>
          <w:szCs w:val="22"/>
        </w:rPr>
      </w:pPr>
      <w:r>
        <w:rPr>
          <w:color w:val="000000"/>
          <w:sz w:val="22"/>
          <w:szCs w:val="22"/>
        </w:rPr>
        <w:t>A Contractor’s Personnel tells a member of the community that he/she can get them jobs related to the work site (e.g. cooking and cleaning) in exchange for sex.</w:t>
      </w:r>
    </w:p>
    <w:p w14:paraId="2311EE93" w14:textId="77777777" w:rsidR="00471221" w:rsidRDefault="00471221" w:rsidP="003B5DF9">
      <w:pPr>
        <w:pStyle w:val="ListParagraph"/>
        <w:numPr>
          <w:ilvl w:val="0"/>
          <w:numId w:val="120"/>
        </w:numPr>
        <w:spacing w:before="120" w:after="120"/>
        <w:ind w:left="720"/>
        <w:contextualSpacing w:val="0"/>
        <w:jc w:val="left"/>
        <w:rPr>
          <w:color w:val="000000"/>
          <w:sz w:val="22"/>
          <w:szCs w:val="22"/>
        </w:rPr>
      </w:pPr>
      <w:r>
        <w:rPr>
          <w:color w:val="000000"/>
          <w:sz w:val="22"/>
          <w:szCs w:val="22"/>
        </w:rPr>
        <w:t>A Contractor’s Personnel that is connecting electricity input to households says that he can connect women headed households to the grid in exchange for sex.</w:t>
      </w:r>
    </w:p>
    <w:p w14:paraId="01FA54B3" w14:textId="77777777" w:rsidR="00471221" w:rsidRDefault="00471221" w:rsidP="003B5DF9">
      <w:pPr>
        <w:pStyle w:val="ListParagraph"/>
        <w:numPr>
          <w:ilvl w:val="0"/>
          <w:numId w:val="120"/>
        </w:numPr>
        <w:spacing w:before="120" w:after="120"/>
        <w:ind w:left="720"/>
        <w:contextualSpacing w:val="0"/>
        <w:jc w:val="left"/>
        <w:rPr>
          <w:color w:val="000000"/>
          <w:sz w:val="22"/>
          <w:szCs w:val="22"/>
        </w:rPr>
      </w:pPr>
      <w:r>
        <w:rPr>
          <w:color w:val="000000"/>
          <w:sz w:val="22"/>
          <w:szCs w:val="22"/>
        </w:rPr>
        <w:t>A Contractor’s Personnel rapes, or otherwise sexually assaults a member of the community.</w:t>
      </w:r>
    </w:p>
    <w:p w14:paraId="7B8FFB97" w14:textId="77777777" w:rsidR="00471221" w:rsidRDefault="00471221" w:rsidP="003B5DF9">
      <w:pPr>
        <w:pStyle w:val="ListParagraph"/>
        <w:numPr>
          <w:ilvl w:val="0"/>
          <w:numId w:val="120"/>
        </w:numPr>
        <w:spacing w:before="120" w:after="120"/>
        <w:ind w:left="720"/>
        <w:contextualSpacing w:val="0"/>
        <w:jc w:val="left"/>
        <w:rPr>
          <w:color w:val="000000"/>
          <w:sz w:val="22"/>
          <w:szCs w:val="22"/>
        </w:rPr>
      </w:pPr>
      <w:r>
        <w:rPr>
          <w:color w:val="000000"/>
          <w:sz w:val="22"/>
          <w:szCs w:val="22"/>
        </w:rPr>
        <w:t xml:space="preserve">A Contractor’s Personnel denies a person access to the Site unless he/she performs a sexual favor.  </w:t>
      </w:r>
    </w:p>
    <w:p w14:paraId="5DB3C246" w14:textId="77777777" w:rsidR="00471221" w:rsidRDefault="00471221" w:rsidP="003B5DF9">
      <w:pPr>
        <w:pStyle w:val="ListParagraph"/>
        <w:numPr>
          <w:ilvl w:val="0"/>
          <w:numId w:val="120"/>
        </w:numPr>
        <w:spacing w:before="120" w:after="120"/>
        <w:ind w:left="720"/>
        <w:contextualSpacing w:val="0"/>
        <w:jc w:val="left"/>
        <w:rPr>
          <w:color w:val="000000"/>
          <w:sz w:val="22"/>
          <w:szCs w:val="22"/>
        </w:rPr>
      </w:pPr>
      <w:r>
        <w:rPr>
          <w:color w:val="000000"/>
          <w:sz w:val="22"/>
          <w:szCs w:val="22"/>
        </w:rPr>
        <w:t xml:space="preserve">A Contractor’s Personnel </w:t>
      </w:r>
      <w:r w:rsidRPr="0051206B">
        <w:rPr>
          <w:color w:val="000000"/>
          <w:sz w:val="22"/>
          <w:szCs w:val="22"/>
        </w:rPr>
        <w:t xml:space="preserve">tells a </w:t>
      </w:r>
      <w:r>
        <w:rPr>
          <w:color w:val="000000"/>
          <w:sz w:val="22"/>
          <w:szCs w:val="22"/>
        </w:rPr>
        <w:t xml:space="preserve">person </w:t>
      </w:r>
      <w:r w:rsidRPr="0051206B">
        <w:rPr>
          <w:color w:val="000000"/>
          <w:sz w:val="22"/>
          <w:szCs w:val="22"/>
        </w:rPr>
        <w:t xml:space="preserve">applying </w:t>
      </w:r>
      <w:r>
        <w:rPr>
          <w:color w:val="000000"/>
          <w:sz w:val="22"/>
          <w:szCs w:val="22"/>
        </w:rPr>
        <w:t>for employment under the Contract that</w:t>
      </w:r>
      <w:r w:rsidRPr="0051206B">
        <w:rPr>
          <w:color w:val="000000"/>
          <w:sz w:val="22"/>
          <w:szCs w:val="22"/>
        </w:rPr>
        <w:t xml:space="preserve"> he</w:t>
      </w:r>
      <w:r>
        <w:rPr>
          <w:color w:val="000000"/>
          <w:sz w:val="22"/>
          <w:szCs w:val="22"/>
        </w:rPr>
        <w:t>/she</w:t>
      </w:r>
      <w:r w:rsidRPr="0051206B">
        <w:rPr>
          <w:color w:val="000000"/>
          <w:sz w:val="22"/>
          <w:szCs w:val="22"/>
        </w:rPr>
        <w:t xml:space="preserve"> will </w:t>
      </w:r>
      <w:r>
        <w:rPr>
          <w:color w:val="000000"/>
          <w:sz w:val="22"/>
          <w:szCs w:val="22"/>
        </w:rPr>
        <w:t xml:space="preserve">only </w:t>
      </w:r>
      <w:r w:rsidRPr="0051206B">
        <w:rPr>
          <w:color w:val="000000"/>
          <w:sz w:val="22"/>
          <w:szCs w:val="22"/>
        </w:rPr>
        <w:t xml:space="preserve">hire </w:t>
      </w:r>
      <w:r>
        <w:rPr>
          <w:color w:val="000000"/>
          <w:sz w:val="22"/>
          <w:szCs w:val="22"/>
        </w:rPr>
        <w:t>him/her if he/she has sex with him/her.</w:t>
      </w:r>
      <w:r w:rsidRPr="0045671D">
        <w:rPr>
          <w:color w:val="000000"/>
          <w:sz w:val="22"/>
          <w:szCs w:val="22"/>
        </w:rPr>
        <w:t xml:space="preserve"> </w:t>
      </w:r>
    </w:p>
    <w:p w14:paraId="5430CFEB" w14:textId="77777777" w:rsidR="00471221" w:rsidRPr="008D1795" w:rsidRDefault="00471221" w:rsidP="003B5DF9">
      <w:pPr>
        <w:pStyle w:val="p2"/>
        <w:numPr>
          <w:ilvl w:val="0"/>
          <w:numId w:val="119"/>
        </w:numPr>
        <w:spacing w:before="120" w:after="120"/>
        <w:rPr>
          <w:color w:val="000000"/>
          <w:sz w:val="22"/>
          <w:szCs w:val="22"/>
        </w:rPr>
      </w:pPr>
      <w:r w:rsidRPr="0067427E">
        <w:rPr>
          <w:rFonts w:ascii="Times New Roman" w:hAnsi="Times New Roman"/>
          <w:b/>
          <w:color w:val="000000"/>
          <w:sz w:val="22"/>
          <w:szCs w:val="22"/>
        </w:rPr>
        <w:t>Examples of sexual harassment</w:t>
      </w:r>
      <w:r w:rsidRPr="0067427E">
        <w:rPr>
          <w:rFonts w:ascii="Times New Roman" w:hAnsi="Times New Roman"/>
          <w:color w:val="000000"/>
          <w:sz w:val="22"/>
          <w:szCs w:val="22"/>
        </w:rPr>
        <w:t xml:space="preserve"> </w:t>
      </w:r>
      <w:r w:rsidRPr="0067427E">
        <w:rPr>
          <w:rFonts w:ascii="Times New Roman" w:hAnsi="Times New Roman"/>
          <w:b/>
          <w:color w:val="000000"/>
          <w:sz w:val="22"/>
          <w:szCs w:val="22"/>
        </w:rPr>
        <w:t>in a work context</w:t>
      </w:r>
      <w:r w:rsidRPr="0067427E">
        <w:rPr>
          <w:rFonts w:ascii="Times New Roman" w:hAnsi="Times New Roman"/>
          <w:color w:val="000000"/>
          <w:sz w:val="22"/>
          <w:szCs w:val="22"/>
        </w:rPr>
        <w:t xml:space="preserve"> </w:t>
      </w:r>
    </w:p>
    <w:p w14:paraId="6FA55810" w14:textId="77777777" w:rsidR="00471221" w:rsidRDefault="00471221" w:rsidP="003B5DF9">
      <w:pPr>
        <w:pStyle w:val="ListParagraph"/>
        <w:numPr>
          <w:ilvl w:val="0"/>
          <w:numId w:val="120"/>
        </w:numPr>
        <w:spacing w:before="120" w:after="120"/>
        <w:ind w:left="720"/>
        <w:contextualSpacing w:val="0"/>
        <w:jc w:val="left"/>
        <w:rPr>
          <w:color w:val="000000"/>
          <w:sz w:val="22"/>
          <w:szCs w:val="22"/>
        </w:rPr>
      </w:pPr>
      <w:r>
        <w:rPr>
          <w:color w:val="000000"/>
          <w:sz w:val="22"/>
          <w:szCs w:val="22"/>
        </w:rPr>
        <w:t>Contractor’s Personnel</w:t>
      </w:r>
      <w:r w:rsidRPr="00B12E8C">
        <w:rPr>
          <w:color w:val="000000"/>
          <w:sz w:val="22"/>
          <w:szCs w:val="22"/>
        </w:rPr>
        <w:t xml:space="preserve"> comment on </w:t>
      </w:r>
      <w:r>
        <w:rPr>
          <w:color w:val="000000"/>
          <w:sz w:val="22"/>
          <w:szCs w:val="22"/>
        </w:rPr>
        <w:t>the appearance of another Contractor’s Personnel</w:t>
      </w:r>
      <w:r w:rsidRPr="00B12E8C">
        <w:rPr>
          <w:color w:val="000000"/>
          <w:sz w:val="22"/>
          <w:szCs w:val="22"/>
        </w:rPr>
        <w:t xml:space="preserve"> (</w:t>
      </w:r>
      <w:r>
        <w:rPr>
          <w:color w:val="000000"/>
          <w:sz w:val="22"/>
          <w:szCs w:val="22"/>
        </w:rPr>
        <w:t xml:space="preserve">either </w:t>
      </w:r>
      <w:r w:rsidRPr="00B12E8C">
        <w:rPr>
          <w:color w:val="000000"/>
          <w:sz w:val="22"/>
          <w:szCs w:val="22"/>
        </w:rPr>
        <w:t>positive</w:t>
      </w:r>
      <w:r>
        <w:rPr>
          <w:color w:val="000000"/>
          <w:sz w:val="22"/>
          <w:szCs w:val="22"/>
        </w:rPr>
        <w:t xml:space="preserve"> or </w:t>
      </w:r>
      <w:r w:rsidRPr="00B12E8C">
        <w:rPr>
          <w:color w:val="000000"/>
          <w:sz w:val="22"/>
          <w:szCs w:val="22"/>
        </w:rPr>
        <w:t xml:space="preserve">negative) and sexual desirability. </w:t>
      </w:r>
    </w:p>
    <w:p w14:paraId="35305B05" w14:textId="77777777" w:rsidR="00471221" w:rsidRPr="00287A01" w:rsidRDefault="00471221" w:rsidP="003B5DF9">
      <w:pPr>
        <w:pStyle w:val="ListParagraph"/>
        <w:numPr>
          <w:ilvl w:val="0"/>
          <w:numId w:val="120"/>
        </w:numPr>
        <w:spacing w:before="120" w:after="120"/>
        <w:ind w:left="720"/>
        <w:contextualSpacing w:val="0"/>
        <w:jc w:val="left"/>
        <w:rPr>
          <w:color w:val="000000"/>
          <w:sz w:val="22"/>
          <w:szCs w:val="22"/>
        </w:rPr>
      </w:pPr>
      <w:r w:rsidRPr="00287A01">
        <w:rPr>
          <w:color w:val="000000"/>
          <w:sz w:val="22"/>
          <w:szCs w:val="22"/>
        </w:rPr>
        <w:t xml:space="preserve">When a </w:t>
      </w:r>
      <w:r>
        <w:rPr>
          <w:color w:val="000000"/>
          <w:sz w:val="22"/>
          <w:szCs w:val="22"/>
        </w:rPr>
        <w:t>Contractor’s Personnel</w:t>
      </w:r>
      <w:r w:rsidRPr="00287A01">
        <w:rPr>
          <w:color w:val="000000"/>
          <w:sz w:val="22"/>
          <w:szCs w:val="22"/>
        </w:rPr>
        <w:t xml:space="preserve"> complains about comments </w:t>
      </w:r>
      <w:r>
        <w:rPr>
          <w:color w:val="000000"/>
          <w:sz w:val="22"/>
          <w:szCs w:val="22"/>
        </w:rPr>
        <w:t>made by another</w:t>
      </w:r>
      <w:r w:rsidRPr="00287A01">
        <w:rPr>
          <w:color w:val="000000"/>
          <w:sz w:val="22"/>
          <w:szCs w:val="22"/>
        </w:rPr>
        <w:t xml:space="preserve"> </w:t>
      </w:r>
      <w:r>
        <w:rPr>
          <w:color w:val="000000"/>
          <w:sz w:val="22"/>
          <w:szCs w:val="22"/>
        </w:rPr>
        <w:t>Contractor’s Personnel on his/</w:t>
      </w:r>
      <w:r w:rsidRPr="00287A01">
        <w:rPr>
          <w:color w:val="000000"/>
          <w:sz w:val="22"/>
          <w:szCs w:val="22"/>
        </w:rPr>
        <w:t xml:space="preserve">her appearance, </w:t>
      </w:r>
      <w:r>
        <w:rPr>
          <w:color w:val="000000"/>
          <w:sz w:val="22"/>
          <w:szCs w:val="22"/>
        </w:rPr>
        <w:t>the other Contractor’s Personnel comment that he/</w:t>
      </w:r>
      <w:r w:rsidRPr="00287A01">
        <w:rPr>
          <w:color w:val="000000"/>
          <w:sz w:val="22"/>
          <w:szCs w:val="22"/>
        </w:rPr>
        <w:t xml:space="preserve">she is “asking for it” because of how </w:t>
      </w:r>
      <w:r>
        <w:rPr>
          <w:color w:val="000000"/>
          <w:sz w:val="22"/>
          <w:szCs w:val="22"/>
        </w:rPr>
        <w:t>he/</w:t>
      </w:r>
      <w:r w:rsidRPr="00287A01">
        <w:rPr>
          <w:color w:val="000000"/>
          <w:sz w:val="22"/>
          <w:szCs w:val="22"/>
        </w:rPr>
        <w:t>she dresses.</w:t>
      </w:r>
    </w:p>
    <w:p w14:paraId="1B209660" w14:textId="77777777" w:rsidR="00471221" w:rsidRDefault="00471221" w:rsidP="003B5DF9">
      <w:pPr>
        <w:pStyle w:val="ListParagraph"/>
        <w:numPr>
          <w:ilvl w:val="0"/>
          <w:numId w:val="120"/>
        </w:numPr>
        <w:spacing w:before="120" w:after="120"/>
        <w:ind w:left="720"/>
        <w:contextualSpacing w:val="0"/>
        <w:jc w:val="left"/>
        <w:rPr>
          <w:color w:val="000000"/>
          <w:sz w:val="22"/>
          <w:szCs w:val="22"/>
        </w:rPr>
      </w:pPr>
      <w:r>
        <w:rPr>
          <w:color w:val="000000"/>
          <w:sz w:val="22"/>
          <w:szCs w:val="22"/>
        </w:rPr>
        <w:t>Unwelcome touching of a Contractor’s or Employer’s Personnel by another Contractor’s Personnel</w:t>
      </w:r>
      <w:r w:rsidRPr="0051206B">
        <w:rPr>
          <w:color w:val="000000"/>
          <w:sz w:val="22"/>
          <w:szCs w:val="22"/>
        </w:rPr>
        <w:t xml:space="preserve">. </w:t>
      </w:r>
    </w:p>
    <w:p w14:paraId="0D1AEE98" w14:textId="4C35A642" w:rsidR="00471221" w:rsidRPr="00203156" w:rsidRDefault="00471221" w:rsidP="00471221">
      <w:pPr>
        <w:jc w:val="left"/>
        <w:rPr>
          <w:b/>
          <w:sz w:val="36"/>
        </w:rPr>
      </w:pPr>
      <w:r w:rsidRPr="00752D15">
        <w:rPr>
          <w:color w:val="000000"/>
          <w:sz w:val="22"/>
          <w:szCs w:val="22"/>
        </w:rPr>
        <w:t>A Contractor’s Personnel tells another Contractor’s Personnel that he/she will get him/her a salary raise, or promotion if he/she sends him/her naked photographs of himself/herself</w:t>
      </w:r>
    </w:p>
    <w:p w14:paraId="2B3BDB2F" w14:textId="77777777" w:rsidR="00DC28C2" w:rsidRPr="00203156" w:rsidRDefault="00DC28C2">
      <w:pPr>
        <w:jc w:val="left"/>
        <w:rPr>
          <w:b/>
          <w:sz w:val="36"/>
        </w:rPr>
      </w:pPr>
      <w:r w:rsidRPr="00203156">
        <w:br w:type="page"/>
      </w:r>
    </w:p>
    <w:p w14:paraId="32546F58" w14:textId="77777777" w:rsidR="00DC28C2" w:rsidRPr="00203156" w:rsidRDefault="00DC28C2" w:rsidP="00897D8A">
      <w:pPr>
        <w:pStyle w:val="SectionVHeader"/>
        <w:spacing w:before="240" w:after="240"/>
        <w:rPr>
          <w:lang w:val="en-US"/>
        </w:rPr>
      </w:pPr>
    </w:p>
    <w:p w14:paraId="6C405191" w14:textId="77777777" w:rsidR="00DC28C2" w:rsidRPr="00203156" w:rsidRDefault="00DC28C2" w:rsidP="00897D8A">
      <w:pPr>
        <w:pStyle w:val="SectionVHeader"/>
        <w:spacing w:before="240" w:after="240"/>
        <w:rPr>
          <w:lang w:val="en-US"/>
        </w:rPr>
      </w:pPr>
    </w:p>
    <w:p w14:paraId="7A861644" w14:textId="77777777" w:rsidR="00DC28C2" w:rsidRPr="00203156" w:rsidRDefault="00DC28C2" w:rsidP="00897D8A">
      <w:pPr>
        <w:pStyle w:val="SectionVHeader"/>
        <w:spacing w:before="240" w:after="240"/>
        <w:rPr>
          <w:lang w:val="en-US"/>
        </w:rPr>
      </w:pPr>
    </w:p>
    <w:p w14:paraId="051132CE" w14:textId="77777777" w:rsidR="0036072A" w:rsidRPr="00203156" w:rsidRDefault="0036072A" w:rsidP="00897D8A">
      <w:pPr>
        <w:pStyle w:val="SectionVHeader"/>
        <w:spacing w:before="240" w:after="240"/>
        <w:rPr>
          <w:lang w:val="en-US"/>
        </w:rPr>
      </w:pPr>
      <w:bookmarkStart w:id="599" w:name="_Toc473909221"/>
      <w:r w:rsidRPr="00203156">
        <w:rPr>
          <w:lang w:val="en-US"/>
        </w:rPr>
        <w:t>Bidder’s Qualification Forms</w:t>
      </w:r>
      <w:bookmarkEnd w:id="599"/>
    </w:p>
    <w:p w14:paraId="7FD6C54D" w14:textId="77777777" w:rsidR="0022061E" w:rsidRPr="00203156" w:rsidRDefault="006309F7" w:rsidP="00897D8A">
      <w:pPr>
        <w:pStyle w:val="SectionVHeader"/>
        <w:spacing w:before="240" w:after="240"/>
        <w:rPr>
          <w:lang w:val="en-US"/>
        </w:rPr>
      </w:pPr>
      <w:r w:rsidRPr="00203156">
        <w:rPr>
          <w:i/>
          <w:lang w:val="en-US"/>
        </w:rPr>
        <w:br w:type="page"/>
      </w:r>
      <w:bookmarkStart w:id="600" w:name="_Hlt41971676"/>
      <w:bookmarkStart w:id="601" w:name="_Toc437338956"/>
      <w:bookmarkStart w:id="602" w:name="_Toc462645153"/>
      <w:bookmarkStart w:id="603" w:name="_Toc41971546"/>
      <w:bookmarkEnd w:id="600"/>
    </w:p>
    <w:tbl>
      <w:tblPr>
        <w:tblStyle w:val="TableGrid"/>
        <w:tblW w:w="0" w:type="auto"/>
        <w:tblLook w:val="04A0" w:firstRow="1" w:lastRow="0" w:firstColumn="1" w:lastColumn="0" w:noHBand="0" w:noVBand="1"/>
      </w:tblPr>
      <w:tblGrid>
        <w:gridCol w:w="9350"/>
      </w:tblGrid>
      <w:tr w:rsidR="008440C3" w:rsidRPr="00203156" w14:paraId="7F271AB6" w14:textId="77777777" w:rsidTr="008440C3">
        <w:tc>
          <w:tcPr>
            <w:tcW w:w="9576" w:type="dxa"/>
          </w:tcPr>
          <w:p w14:paraId="6D5C0B36" w14:textId="77777777" w:rsidR="008440C3" w:rsidRPr="00203156" w:rsidRDefault="008440C3" w:rsidP="002D48F5">
            <w:pPr>
              <w:pStyle w:val="SectionVHeading2"/>
              <w:spacing w:before="60" w:after="60"/>
              <w:rPr>
                <w:lang w:val="en-US"/>
              </w:rPr>
            </w:pPr>
            <w:r w:rsidRPr="00203156">
              <w:rPr>
                <w:lang w:val="en-US"/>
              </w:rPr>
              <w:t>Form ELI -1.1</w:t>
            </w:r>
          </w:p>
        </w:tc>
      </w:tr>
      <w:tr w:rsidR="008440C3" w:rsidRPr="00203156" w14:paraId="0E5CE405" w14:textId="77777777" w:rsidTr="008440C3">
        <w:tc>
          <w:tcPr>
            <w:tcW w:w="9576" w:type="dxa"/>
          </w:tcPr>
          <w:p w14:paraId="1A38C150" w14:textId="77777777" w:rsidR="008440C3" w:rsidRPr="00203156" w:rsidRDefault="008440C3" w:rsidP="002D48F5">
            <w:pPr>
              <w:pStyle w:val="Section4heading"/>
              <w:spacing w:before="60" w:after="60"/>
            </w:pPr>
            <w:bookmarkStart w:id="604" w:name="_Toc108424563"/>
            <w:r w:rsidRPr="00203156">
              <w:t>Bidder Information Form</w:t>
            </w:r>
            <w:bookmarkEnd w:id="604"/>
          </w:p>
        </w:tc>
      </w:tr>
      <w:tr w:rsidR="008440C3" w:rsidRPr="00203156" w14:paraId="66EAE76C" w14:textId="77777777" w:rsidTr="008440C3">
        <w:tc>
          <w:tcPr>
            <w:tcW w:w="9576" w:type="dxa"/>
          </w:tcPr>
          <w:p w14:paraId="1CA45202" w14:textId="77777777" w:rsidR="008440C3" w:rsidRPr="00203156" w:rsidRDefault="008440C3" w:rsidP="002D48F5">
            <w:pPr>
              <w:spacing w:before="60" w:after="60"/>
              <w:jc w:val="right"/>
              <w:rPr>
                <w:spacing w:val="-2"/>
              </w:rPr>
            </w:pPr>
            <w:r w:rsidRPr="00203156">
              <w:rPr>
                <w:spacing w:val="-2"/>
              </w:rPr>
              <w:t xml:space="preserve">Date: </w:t>
            </w:r>
            <w:r w:rsidRPr="00203156">
              <w:rPr>
                <w:i/>
              </w:rPr>
              <w:t>_________________</w:t>
            </w:r>
            <w:r w:rsidRPr="00203156">
              <w:br/>
            </w:r>
            <w:r w:rsidRPr="00203156">
              <w:rPr>
                <w:spacing w:val="-2"/>
              </w:rPr>
              <w:t xml:space="preserve">RFB No. and title: </w:t>
            </w:r>
            <w:r w:rsidRPr="00203156">
              <w:rPr>
                <w:i/>
                <w:spacing w:val="3"/>
              </w:rPr>
              <w:t>_________________</w:t>
            </w:r>
            <w:r w:rsidRPr="00203156">
              <w:rPr>
                <w:spacing w:val="3"/>
              </w:rPr>
              <w:br/>
            </w:r>
            <w:r w:rsidRPr="00203156">
              <w:rPr>
                <w:spacing w:val="-2"/>
              </w:rPr>
              <w:t>Page</w:t>
            </w:r>
            <w:r w:rsidRPr="00203156">
              <w:rPr>
                <w:i/>
                <w:spacing w:val="-2"/>
              </w:rPr>
              <w:t xml:space="preserve"> </w:t>
            </w:r>
            <w:r w:rsidRPr="00203156">
              <w:rPr>
                <w:i/>
              </w:rPr>
              <w:t>__________</w:t>
            </w:r>
            <w:r w:rsidRPr="00203156">
              <w:rPr>
                <w:spacing w:val="-2"/>
              </w:rPr>
              <w:t xml:space="preserve">of </w:t>
            </w:r>
            <w:r w:rsidRPr="00203156">
              <w:rPr>
                <w:i/>
                <w:spacing w:val="1"/>
              </w:rPr>
              <w:t>_______________</w:t>
            </w:r>
            <w:r w:rsidRPr="00203156">
              <w:rPr>
                <w:spacing w:val="-2"/>
              </w:rPr>
              <w:t>pages</w:t>
            </w:r>
          </w:p>
        </w:tc>
      </w:tr>
      <w:tr w:rsidR="008440C3" w:rsidRPr="00203156" w14:paraId="5B87050F" w14:textId="77777777" w:rsidTr="008440C3">
        <w:tc>
          <w:tcPr>
            <w:tcW w:w="9576" w:type="dxa"/>
          </w:tcPr>
          <w:p w14:paraId="5CBD0C20" w14:textId="77777777" w:rsidR="008440C3" w:rsidRPr="00203156" w:rsidRDefault="008440C3" w:rsidP="002D48F5">
            <w:pPr>
              <w:spacing w:before="60" w:after="60"/>
              <w:jc w:val="right"/>
              <w:rPr>
                <w:spacing w:val="-2"/>
              </w:rPr>
            </w:pPr>
          </w:p>
        </w:tc>
      </w:tr>
      <w:tr w:rsidR="008440C3" w:rsidRPr="00203156" w14:paraId="1F44D8C3" w14:textId="77777777" w:rsidTr="008440C3">
        <w:tc>
          <w:tcPr>
            <w:tcW w:w="9576" w:type="dxa"/>
          </w:tcPr>
          <w:tbl>
            <w:tblPr>
              <w:tblW w:w="0" w:type="auto"/>
              <w:tblInd w:w="3" w:type="dxa"/>
              <w:tblCellMar>
                <w:left w:w="0" w:type="dxa"/>
                <w:right w:w="0" w:type="dxa"/>
              </w:tblCellMar>
              <w:tblLook w:val="0000" w:firstRow="0" w:lastRow="0" w:firstColumn="0" w:lastColumn="0" w:noHBand="0" w:noVBand="0"/>
            </w:tblPr>
            <w:tblGrid>
              <w:gridCol w:w="9125"/>
            </w:tblGrid>
            <w:tr w:rsidR="008440C3" w:rsidRPr="00203156" w14:paraId="76E6690E" w14:textId="77777777" w:rsidTr="00DF56DC">
              <w:tc>
                <w:tcPr>
                  <w:tcW w:w="9279" w:type="dxa"/>
                  <w:tcBorders>
                    <w:top w:val="single" w:sz="2" w:space="0" w:color="auto"/>
                    <w:left w:val="single" w:sz="2" w:space="0" w:color="auto"/>
                    <w:bottom w:val="single" w:sz="2" w:space="0" w:color="auto"/>
                    <w:right w:val="single" w:sz="2" w:space="0" w:color="auto"/>
                  </w:tcBorders>
                </w:tcPr>
                <w:p w14:paraId="65D9FDB1" w14:textId="77777777" w:rsidR="008440C3" w:rsidRPr="00203156" w:rsidRDefault="008440C3" w:rsidP="002D48F5">
                  <w:pPr>
                    <w:spacing w:before="60" w:after="60"/>
                    <w:ind w:left="90"/>
                    <w:rPr>
                      <w:spacing w:val="-2"/>
                    </w:rPr>
                  </w:pPr>
                  <w:r w:rsidRPr="00203156">
                    <w:rPr>
                      <w:spacing w:val="-2"/>
                    </w:rPr>
                    <w:t>Bidder's name</w:t>
                  </w:r>
                </w:p>
              </w:tc>
            </w:tr>
            <w:tr w:rsidR="008440C3" w:rsidRPr="00203156" w14:paraId="7BABC38F" w14:textId="77777777" w:rsidTr="00DF56DC">
              <w:tc>
                <w:tcPr>
                  <w:tcW w:w="9279" w:type="dxa"/>
                  <w:tcBorders>
                    <w:top w:val="single" w:sz="2" w:space="0" w:color="auto"/>
                    <w:left w:val="single" w:sz="2" w:space="0" w:color="auto"/>
                    <w:bottom w:val="single" w:sz="2" w:space="0" w:color="auto"/>
                    <w:right w:val="single" w:sz="2" w:space="0" w:color="auto"/>
                  </w:tcBorders>
                </w:tcPr>
                <w:p w14:paraId="005944A9" w14:textId="77777777" w:rsidR="008440C3" w:rsidRPr="00203156" w:rsidRDefault="008440C3" w:rsidP="002D48F5">
                  <w:pPr>
                    <w:spacing w:before="60" w:after="60"/>
                    <w:ind w:left="90"/>
                    <w:rPr>
                      <w:spacing w:val="-10"/>
                    </w:rPr>
                  </w:pPr>
                  <w:r w:rsidRPr="00203156">
                    <w:rPr>
                      <w:spacing w:val="-2"/>
                    </w:rPr>
                    <w:t xml:space="preserve">In case of Joint Venture (JV), </w:t>
                  </w:r>
                  <w:r w:rsidRPr="00203156">
                    <w:rPr>
                      <w:spacing w:val="-10"/>
                    </w:rPr>
                    <w:t>name of each member:</w:t>
                  </w:r>
                </w:p>
              </w:tc>
            </w:tr>
            <w:tr w:rsidR="008440C3" w:rsidRPr="00203156" w14:paraId="650F58A5" w14:textId="77777777" w:rsidTr="00DF56DC">
              <w:tc>
                <w:tcPr>
                  <w:tcW w:w="9279" w:type="dxa"/>
                  <w:tcBorders>
                    <w:top w:val="single" w:sz="2" w:space="0" w:color="auto"/>
                    <w:left w:val="single" w:sz="2" w:space="0" w:color="auto"/>
                    <w:bottom w:val="single" w:sz="2" w:space="0" w:color="auto"/>
                    <w:right w:val="single" w:sz="2" w:space="0" w:color="auto"/>
                  </w:tcBorders>
                </w:tcPr>
                <w:p w14:paraId="077A3FB0" w14:textId="77777777" w:rsidR="008440C3" w:rsidRPr="00203156" w:rsidRDefault="008440C3" w:rsidP="002D48F5">
                  <w:pPr>
                    <w:spacing w:before="60" w:after="60"/>
                    <w:ind w:left="90"/>
                    <w:rPr>
                      <w:spacing w:val="-8"/>
                    </w:rPr>
                  </w:pPr>
                  <w:r w:rsidRPr="00203156">
                    <w:rPr>
                      <w:spacing w:val="-8"/>
                    </w:rPr>
                    <w:t>Bidder's actual or intended country of registration:</w:t>
                  </w:r>
                </w:p>
                <w:p w14:paraId="77E9F2AA" w14:textId="77777777" w:rsidR="008440C3" w:rsidRPr="00203156" w:rsidRDefault="008440C3" w:rsidP="002D48F5">
                  <w:pPr>
                    <w:spacing w:before="60" w:after="60"/>
                    <w:ind w:left="90"/>
                    <w:rPr>
                      <w:i/>
                      <w:spacing w:val="6"/>
                    </w:rPr>
                  </w:pPr>
                  <w:r w:rsidRPr="00203156">
                    <w:rPr>
                      <w:i/>
                      <w:spacing w:val="6"/>
                    </w:rPr>
                    <w:t>[indicate country of Constitution]</w:t>
                  </w:r>
                </w:p>
              </w:tc>
            </w:tr>
            <w:tr w:rsidR="008440C3" w:rsidRPr="00203156" w14:paraId="4F5110C9" w14:textId="77777777" w:rsidTr="00DF56DC">
              <w:tc>
                <w:tcPr>
                  <w:tcW w:w="9279" w:type="dxa"/>
                  <w:tcBorders>
                    <w:top w:val="single" w:sz="2" w:space="0" w:color="auto"/>
                    <w:left w:val="single" w:sz="2" w:space="0" w:color="auto"/>
                    <w:bottom w:val="single" w:sz="2" w:space="0" w:color="auto"/>
                    <w:right w:val="single" w:sz="2" w:space="0" w:color="auto"/>
                  </w:tcBorders>
                </w:tcPr>
                <w:p w14:paraId="18C89992" w14:textId="77777777" w:rsidR="008440C3" w:rsidRPr="00203156" w:rsidRDefault="008440C3" w:rsidP="002D48F5">
                  <w:pPr>
                    <w:spacing w:before="60" w:after="60"/>
                    <w:ind w:left="90"/>
                    <w:rPr>
                      <w:spacing w:val="-8"/>
                    </w:rPr>
                  </w:pPr>
                  <w:r w:rsidRPr="00203156">
                    <w:rPr>
                      <w:spacing w:val="-8"/>
                    </w:rPr>
                    <w:t>Bidder's actual or intended year of incorporation:</w:t>
                  </w:r>
                </w:p>
                <w:p w14:paraId="62B83188" w14:textId="77777777" w:rsidR="008440C3" w:rsidRPr="00203156" w:rsidRDefault="008440C3" w:rsidP="002D48F5">
                  <w:pPr>
                    <w:spacing w:before="60" w:after="60"/>
                    <w:ind w:left="90"/>
                    <w:rPr>
                      <w:i/>
                      <w:spacing w:val="6"/>
                    </w:rPr>
                  </w:pPr>
                </w:p>
              </w:tc>
            </w:tr>
            <w:tr w:rsidR="008440C3" w:rsidRPr="00203156" w14:paraId="691C5405" w14:textId="77777777" w:rsidTr="00DF56DC">
              <w:tc>
                <w:tcPr>
                  <w:tcW w:w="9279" w:type="dxa"/>
                  <w:tcBorders>
                    <w:top w:val="single" w:sz="2" w:space="0" w:color="auto"/>
                    <w:left w:val="single" w:sz="2" w:space="0" w:color="auto"/>
                    <w:bottom w:val="single" w:sz="2" w:space="0" w:color="auto"/>
                    <w:right w:val="single" w:sz="2" w:space="0" w:color="auto"/>
                  </w:tcBorders>
                </w:tcPr>
                <w:p w14:paraId="73FDDBD0" w14:textId="77777777" w:rsidR="008440C3" w:rsidRPr="00203156" w:rsidRDefault="008440C3" w:rsidP="002D48F5">
                  <w:pPr>
                    <w:spacing w:before="60" w:after="60"/>
                    <w:ind w:left="90"/>
                    <w:rPr>
                      <w:spacing w:val="-2"/>
                    </w:rPr>
                  </w:pPr>
                  <w:r w:rsidRPr="00203156">
                    <w:rPr>
                      <w:spacing w:val="-2"/>
                    </w:rPr>
                    <w:t>Bidder's legal address [in country of registration]:</w:t>
                  </w:r>
                </w:p>
                <w:p w14:paraId="6CE6B0DF" w14:textId="77777777" w:rsidR="008440C3" w:rsidRPr="00203156" w:rsidRDefault="008440C3" w:rsidP="002D48F5">
                  <w:pPr>
                    <w:spacing w:before="60" w:after="60"/>
                    <w:ind w:left="90"/>
                    <w:rPr>
                      <w:i/>
                      <w:spacing w:val="1"/>
                    </w:rPr>
                  </w:pPr>
                </w:p>
              </w:tc>
            </w:tr>
            <w:tr w:rsidR="008440C3" w:rsidRPr="00203156" w14:paraId="588434D7" w14:textId="77777777" w:rsidTr="00DF56DC">
              <w:tc>
                <w:tcPr>
                  <w:tcW w:w="9279" w:type="dxa"/>
                  <w:tcBorders>
                    <w:top w:val="single" w:sz="2" w:space="0" w:color="auto"/>
                    <w:left w:val="single" w:sz="2" w:space="0" w:color="auto"/>
                    <w:bottom w:val="single" w:sz="2" w:space="0" w:color="auto"/>
                    <w:right w:val="single" w:sz="2" w:space="0" w:color="auto"/>
                  </w:tcBorders>
                </w:tcPr>
                <w:p w14:paraId="7ED02B24" w14:textId="77777777" w:rsidR="008440C3" w:rsidRPr="00203156" w:rsidRDefault="008440C3" w:rsidP="002D48F5">
                  <w:pPr>
                    <w:spacing w:before="60" w:after="60"/>
                    <w:ind w:left="90"/>
                    <w:rPr>
                      <w:spacing w:val="-2"/>
                    </w:rPr>
                  </w:pPr>
                  <w:r w:rsidRPr="00203156">
                    <w:rPr>
                      <w:spacing w:val="-2"/>
                    </w:rPr>
                    <w:t>Bidder's authorized representative information</w:t>
                  </w:r>
                </w:p>
                <w:p w14:paraId="1313F06D" w14:textId="77777777" w:rsidR="008440C3" w:rsidRPr="00203156" w:rsidRDefault="008440C3" w:rsidP="002D48F5">
                  <w:pPr>
                    <w:spacing w:before="60" w:after="60"/>
                    <w:ind w:left="90"/>
                    <w:rPr>
                      <w:spacing w:val="6"/>
                    </w:rPr>
                  </w:pPr>
                  <w:r w:rsidRPr="00203156">
                    <w:rPr>
                      <w:spacing w:val="-2"/>
                    </w:rPr>
                    <w:t>Name: _____________________________________</w:t>
                  </w:r>
                </w:p>
                <w:p w14:paraId="7EFB523F" w14:textId="77777777" w:rsidR="008440C3" w:rsidRPr="00203156" w:rsidRDefault="008440C3" w:rsidP="002D48F5">
                  <w:pPr>
                    <w:spacing w:before="60" w:after="60"/>
                    <w:ind w:left="90"/>
                    <w:rPr>
                      <w:i/>
                      <w:spacing w:val="1"/>
                    </w:rPr>
                  </w:pPr>
                  <w:r w:rsidRPr="00203156">
                    <w:rPr>
                      <w:spacing w:val="-2"/>
                    </w:rPr>
                    <w:t xml:space="preserve">Address: </w:t>
                  </w:r>
                  <w:r w:rsidRPr="00203156">
                    <w:rPr>
                      <w:i/>
                      <w:spacing w:val="1"/>
                    </w:rPr>
                    <w:t>___________________________________</w:t>
                  </w:r>
                </w:p>
                <w:p w14:paraId="0A8F3420" w14:textId="77777777" w:rsidR="008440C3" w:rsidRPr="00203156" w:rsidRDefault="008440C3" w:rsidP="002D48F5">
                  <w:pPr>
                    <w:spacing w:before="60" w:after="60"/>
                    <w:ind w:left="90"/>
                  </w:pPr>
                  <w:r w:rsidRPr="00203156">
                    <w:rPr>
                      <w:spacing w:val="-2"/>
                    </w:rPr>
                    <w:t xml:space="preserve">Telephone/Fax numbers: </w:t>
                  </w:r>
                  <w:r w:rsidRPr="00203156">
                    <w:rPr>
                      <w:i/>
                    </w:rPr>
                    <w:t>_______________________</w:t>
                  </w:r>
                </w:p>
                <w:p w14:paraId="32CF5F35" w14:textId="77777777" w:rsidR="008440C3" w:rsidRPr="00203156" w:rsidRDefault="008440C3" w:rsidP="002D48F5">
                  <w:pPr>
                    <w:spacing w:before="60" w:after="60"/>
                    <w:ind w:left="90"/>
                  </w:pPr>
                  <w:r w:rsidRPr="00203156">
                    <w:rPr>
                      <w:spacing w:val="-6"/>
                    </w:rPr>
                    <w:t xml:space="preserve">E-mail address: </w:t>
                  </w:r>
                  <w:r w:rsidRPr="00203156">
                    <w:rPr>
                      <w:i/>
                    </w:rPr>
                    <w:t>______________________________</w:t>
                  </w:r>
                </w:p>
              </w:tc>
            </w:tr>
            <w:tr w:rsidR="008440C3" w:rsidRPr="00203156" w14:paraId="3350C6FB" w14:textId="77777777" w:rsidTr="00DF56DC">
              <w:tc>
                <w:tcPr>
                  <w:tcW w:w="9279" w:type="dxa"/>
                  <w:tcBorders>
                    <w:top w:val="single" w:sz="2" w:space="0" w:color="auto"/>
                    <w:left w:val="single" w:sz="2" w:space="0" w:color="auto"/>
                    <w:bottom w:val="single" w:sz="2" w:space="0" w:color="auto"/>
                    <w:right w:val="single" w:sz="2" w:space="0" w:color="auto"/>
                  </w:tcBorders>
                </w:tcPr>
                <w:p w14:paraId="62EC0BF9" w14:textId="77777777" w:rsidR="008440C3" w:rsidRPr="00203156" w:rsidRDefault="008440C3" w:rsidP="002D48F5">
                  <w:pPr>
                    <w:spacing w:before="60" w:after="60"/>
                    <w:ind w:left="90"/>
                    <w:rPr>
                      <w:spacing w:val="-2"/>
                    </w:rPr>
                  </w:pPr>
                  <w:r w:rsidRPr="00203156">
                    <w:rPr>
                      <w:spacing w:val="-2"/>
                    </w:rPr>
                    <w:t>1. Attached are copies of original documents of</w:t>
                  </w:r>
                </w:p>
                <w:p w14:paraId="14943091" w14:textId="77777777" w:rsidR="008440C3" w:rsidRPr="00203156" w:rsidRDefault="008440C3" w:rsidP="002D48F5">
                  <w:pPr>
                    <w:spacing w:before="60" w:after="60"/>
                    <w:ind w:left="540" w:hanging="450"/>
                    <w:rPr>
                      <w:spacing w:val="-8"/>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rPr>
                    <w:t xml:space="preserve">Articles of Incorporation (or equivalent documents of constitution or association), and/or documents of registration of </w:t>
                  </w:r>
                  <w:r w:rsidRPr="00203156">
                    <w:rPr>
                      <w:spacing w:val="-8"/>
                    </w:rPr>
                    <w:t>the legal entity named above, in accordance with ITB 4.4</w:t>
                  </w:r>
                </w:p>
                <w:p w14:paraId="1417EDBD" w14:textId="77777777" w:rsidR="008440C3" w:rsidRPr="00203156" w:rsidRDefault="008440C3" w:rsidP="002D48F5">
                  <w:pPr>
                    <w:spacing w:before="60" w:after="60"/>
                    <w:ind w:left="540" w:hanging="450"/>
                    <w:rPr>
                      <w:spacing w:val="-2"/>
                    </w:rPr>
                  </w:pPr>
                  <w:r w:rsidRPr="00203156">
                    <w:rPr>
                      <w:rFonts w:ascii="MS Mincho" w:eastAsia="MS Mincho" w:hAnsi="MS Mincho" w:cs="MS Mincho"/>
                      <w:spacing w:val="-2"/>
                    </w:rPr>
                    <w:sym w:font="Wingdings" w:char="F0A8"/>
                  </w:r>
                  <w:r w:rsidRPr="00203156">
                    <w:rPr>
                      <w:spacing w:val="-2"/>
                    </w:rPr>
                    <w:tab/>
                    <w:t>In case of JV, letter of intent to form JV or JV agreement, in accordance with ITB 4.1</w:t>
                  </w:r>
                </w:p>
                <w:p w14:paraId="750834F0" w14:textId="77777777" w:rsidR="008440C3" w:rsidRPr="00203156" w:rsidRDefault="008440C3" w:rsidP="002D48F5">
                  <w:pPr>
                    <w:spacing w:before="60" w:after="60"/>
                    <w:ind w:left="540" w:hanging="450"/>
                    <w:rPr>
                      <w:spacing w:val="-2"/>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rPr>
                    <w:t>In case of state-owned enterprise or institution, in accordance with ITB 4.6, documents establishing:</w:t>
                  </w:r>
                </w:p>
                <w:p w14:paraId="56E3CDC0" w14:textId="77777777" w:rsidR="008440C3" w:rsidRPr="00203156" w:rsidRDefault="008440C3" w:rsidP="003B5DF9">
                  <w:pPr>
                    <w:pStyle w:val="ListParagraph"/>
                    <w:widowControl w:val="0"/>
                    <w:numPr>
                      <w:ilvl w:val="0"/>
                      <w:numId w:val="81"/>
                    </w:numPr>
                    <w:autoSpaceDE w:val="0"/>
                    <w:autoSpaceDN w:val="0"/>
                    <w:spacing w:before="60" w:after="60"/>
                    <w:jc w:val="left"/>
                    <w:rPr>
                      <w:spacing w:val="-8"/>
                    </w:rPr>
                  </w:pPr>
                  <w:r w:rsidRPr="00203156">
                    <w:rPr>
                      <w:spacing w:val="-2"/>
                    </w:rPr>
                    <w:t>Legal and financial autonomy</w:t>
                  </w:r>
                </w:p>
                <w:p w14:paraId="7C59349C" w14:textId="77777777" w:rsidR="008440C3" w:rsidRPr="00203156" w:rsidRDefault="008440C3" w:rsidP="003B5DF9">
                  <w:pPr>
                    <w:pStyle w:val="ListParagraph"/>
                    <w:widowControl w:val="0"/>
                    <w:numPr>
                      <w:ilvl w:val="0"/>
                      <w:numId w:val="81"/>
                    </w:numPr>
                    <w:autoSpaceDE w:val="0"/>
                    <w:autoSpaceDN w:val="0"/>
                    <w:spacing w:before="60" w:after="60"/>
                    <w:jc w:val="left"/>
                    <w:rPr>
                      <w:spacing w:val="-8"/>
                    </w:rPr>
                  </w:pPr>
                  <w:r w:rsidRPr="00203156">
                    <w:rPr>
                      <w:spacing w:val="-2"/>
                    </w:rPr>
                    <w:t>Operation under commercial law</w:t>
                  </w:r>
                </w:p>
                <w:p w14:paraId="05443A2A" w14:textId="77777777" w:rsidR="008440C3" w:rsidRPr="00203156" w:rsidRDefault="008440C3" w:rsidP="003B5DF9">
                  <w:pPr>
                    <w:pStyle w:val="ListParagraph"/>
                    <w:widowControl w:val="0"/>
                    <w:numPr>
                      <w:ilvl w:val="0"/>
                      <w:numId w:val="81"/>
                    </w:numPr>
                    <w:autoSpaceDE w:val="0"/>
                    <w:autoSpaceDN w:val="0"/>
                    <w:spacing w:before="60" w:after="60"/>
                    <w:jc w:val="left"/>
                    <w:rPr>
                      <w:spacing w:val="-8"/>
                    </w:rPr>
                  </w:pPr>
                  <w:r w:rsidRPr="00203156">
                    <w:rPr>
                      <w:spacing w:val="-2"/>
                    </w:rPr>
                    <w:t>Establishing that the Bidder is not under the supervision of the Employer</w:t>
                  </w:r>
                </w:p>
                <w:p w14:paraId="2578098B" w14:textId="77777777" w:rsidR="008440C3" w:rsidRPr="00203156" w:rsidRDefault="008440C3" w:rsidP="002D48F5">
                  <w:pPr>
                    <w:spacing w:before="60" w:after="60"/>
                    <w:ind w:left="360" w:hanging="270"/>
                    <w:rPr>
                      <w:spacing w:val="-2"/>
                    </w:rPr>
                  </w:pPr>
                  <w:r w:rsidRPr="00203156">
                    <w:rPr>
                      <w:spacing w:val="-2"/>
                    </w:rPr>
                    <w:t>2. Included are the organizational chart, a list of Board of Directors, and the beneficial ownership.</w:t>
                  </w:r>
                  <w:r w:rsidR="00E42A9F">
                    <w:rPr>
                      <w:spacing w:val="-2"/>
                    </w:rPr>
                    <w:t xml:space="preserve"> </w:t>
                  </w:r>
                  <w:r w:rsidR="00E42A9F" w:rsidRPr="00F80D03">
                    <w:rPr>
                      <w:i/>
                      <w:spacing w:val="-2"/>
                    </w:rPr>
                    <w:t>[If required under BDS ITB 4</w:t>
                  </w:r>
                  <w:r w:rsidR="00E42A9F">
                    <w:rPr>
                      <w:i/>
                      <w:spacing w:val="-2"/>
                    </w:rPr>
                    <w:t>6</w:t>
                  </w:r>
                  <w:r w:rsidR="00E42A9F" w:rsidRPr="00F80D03">
                    <w:rPr>
                      <w:i/>
                      <w:spacing w:val="-2"/>
                    </w:rPr>
                    <w:t>.1, the successful Bidder shall provide additional information on beneficial ownership, using the Beneficial Ownership Disclosure Form.]</w:t>
                  </w:r>
                </w:p>
                <w:p w14:paraId="0912DA63" w14:textId="77777777" w:rsidR="008440C3" w:rsidRPr="00203156" w:rsidRDefault="008440C3" w:rsidP="002D48F5">
                  <w:pPr>
                    <w:spacing w:before="60" w:after="60"/>
                    <w:rPr>
                      <w:spacing w:val="-8"/>
                    </w:rPr>
                  </w:pPr>
                </w:p>
              </w:tc>
            </w:tr>
          </w:tbl>
          <w:p w14:paraId="3CEE5BCF" w14:textId="77777777" w:rsidR="008440C3" w:rsidRPr="00203156" w:rsidRDefault="008440C3" w:rsidP="002D48F5">
            <w:pPr>
              <w:spacing w:before="60" w:after="60"/>
            </w:pPr>
          </w:p>
        </w:tc>
      </w:tr>
    </w:tbl>
    <w:p w14:paraId="2F3C6C09" w14:textId="77777777" w:rsidR="00344997" w:rsidRPr="00203156" w:rsidRDefault="00344997" w:rsidP="002D48F5">
      <w:pPr>
        <w:spacing w:before="240" w:after="240"/>
        <w:jc w:val="center"/>
        <w:rPr>
          <w:b/>
          <w:sz w:val="32"/>
          <w:szCs w:val="32"/>
        </w:rPr>
      </w:pPr>
      <w:bookmarkStart w:id="605" w:name="_Hlt41971668"/>
      <w:bookmarkStart w:id="606" w:name="_Hlt41971698"/>
      <w:bookmarkEnd w:id="601"/>
      <w:bookmarkEnd w:id="602"/>
      <w:bookmarkEnd w:id="603"/>
      <w:bookmarkEnd w:id="605"/>
      <w:bookmarkEnd w:id="606"/>
      <w:r w:rsidRPr="00203156">
        <w:rPr>
          <w:rFonts w:cs="Arial"/>
          <w:sz w:val="20"/>
        </w:rPr>
        <w:br w:type="page"/>
      </w:r>
    </w:p>
    <w:p w14:paraId="3C095BC7" w14:textId="77777777" w:rsidR="00344997" w:rsidRPr="00203156" w:rsidRDefault="00344997" w:rsidP="002D48F5">
      <w:pPr>
        <w:pStyle w:val="SectionVHeading2"/>
        <w:spacing w:before="240" w:after="240"/>
        <w:rPr>
          <w:lang w:val="en-US"/>
        </w:rPr>
      </w:pPr>
      <w:bookmarkStart w:id="607" w:name="_Toc333564310"/>
      <w:bookmarkStart w:id="608" w:name="_Toc437847184"/>
      <w:bookmarkStart w:id="609" w:name="_Toc333564304"/>
      <w:r w:rsidRPr="00203156">
        <w:rPr>
          <w:lang w:val="en-US"/>
        </w:rPr>
        <w:t>Form ELI -1.2</w:t>
      </w:r>
      <w:bookmarkEnd w:id="607"/>
      <w:bookmarkEnd w:id="608"/>
      <w:bookmarkEnd w:id="609"/>
    </w:p>
    <w:p w14:paraId="4E12B836" w14:textId="77777777" w:rsidR="00344997" w:rsidRPr="00203156" w:rsidRDefault="00344997" w:rsidP="002D48F5">
      <w:pPr>
        <w:pStyle w:val="Section4heading"/>
        <w:spacing w:before="240"/>
        <w:rPr>
          <w:sz w:val="24"/>
        </w:rPr>
      </w:pPr>
      <w:r w:rsidRPr="00203156">
        <w:t>Bidder's JV Information Form</w:t>
      </w:r>
      <w:r w:rsidRPr="00203156">
        <w:br/>
      </w:r>
      <w:r w:rsidRPr="00203156">
        <w:rPr>
          <w:sz w:val="24"/>
        </w:rPr>
        <w:t>(to be completed for each member of Bidder’s JV)</w:t>
      </w:r>
    </w:p>
    <w:p w14:paraId="3F31BE11" w14:textId="77777777" w:rsidR="00344997" w:rsidRPr="00203156" w:rsidRDefault="00344997" w:rsidP="002D48F5">
      <w:pPr>
        <w:spacing w:before="240" w:after="240"/>
        <w:jc w:val="right"/>
        <w:rPr>
          <w:spacing w:val="-2"/>
          <w:sz w:val="22"/>
          <w:szCs w:val="22"/>
        </w:rPr>
      </w:pPr>
      <w:r w:rsidRPr="00203156">
        <w:rPr>
          <w:spacing w:val="-2"/>
          <w:sz w:val="22"/>
          <w:szCs w:val="22"/>
        </w:rPr>
        <w:t xml:space="preserve">Date: </w:t>
      </w:r>
      <w:r w:rsidRPr="00203156">
        <w:rPr>
          <w:i/>
          <w:iCs/>
          <w:spacing w:val="2"/>
          <w:sz w:val="22"/>
          <w:szCs w:val="22"/>
        </w:rPr>
        <w:t>_______________</w:t>
      </w:r>
      <w:r w:rsidRPr="00203156">
        <w:rPr>
          <w:i/>
          <w:iCs/>
          <w:spacing w:val="2"/>
          <w:sz w:val="22"/>
          <w:szCs w:val="22"/>
        </w:rPr>
        <w:br/>
      </w:r>
      <w:r w:rsidRPr="00203156">
        <w:rPr>
          <w:spacing w:val="-2"/>
          <w:sz w:val="22"/>
          <w:szCs w:val="22"/>
        </w:rPr>
        <w:t xml:space="preserve">RFB No. and title: </w:t>
      </w:r>
      <w:r w:rsidRPr="00203156">
        <w:rPr>
          <w:i/>
          <w:iCs/>
          <w:spacing w:val="2"/>
          <w:sz w:val="22"/>
          <w:szCs w:val="22"/>
        </w:rPr>
        <w:t>__________________</w:t>
      </w:r>
      <w:r w:rsidRPr="00203156">
        <w:rPr>
          <w:i/>
          <w:iCs/>
          <w:spacing w:val="2"/>
          <w:sz w:val="22"/>
          <w:szCs w:val="22"/>
        </w:rPr>
        <w:br/>
      </w:r>
      <w:r w:rsidRPr="00203156">
        <w:rPr>
          <w:spacing w:val="-2"/>
          <w:sz w:val="22"/>
          <w:szCs w:val="22"/>
        </w:rPr>
        <w:t xml:space="preserve">Page </w:t>
      </w:r>
      <w:r w:rsidRPr="00203156">
        <w:rPr>
          <w:i/>
          <w:iCs/>
          <w:spacing w:val="2"/>
          <w:sz w:val="22"/>
          <w:szCs w:val="22"/>
        </w:rPr>
        <w:t xml:space="preserve">_______________ </w:t>
      </w:r>
      <w:r w:rsidRPr="00203156">
        <w:rPr>
          <w:spacing w:val="-2"/>
          <w:sz w:val="22"/>
          <w:szCs w:val="22"/>
        </w:rPr>
        <w:t xml:space="preserve">of </w:t>
      </w:r>
      <w:r w:rsidRPr="00203156">
        <w:rPr>
          <w:i/>
          <w:iCs/>
          <w:spacing w:val="1"/>
          <w:sz w:val="22"/>
          <w:szCs w:val="22"/>
        </w:rPr>
        <w:t xml:space="preserve">____________ </w:t>
      </w:r>
      <w:r w:rsidRPr="00203156">
        <w:rPr>
          <w:spacing w:val="-2"/>
          <w:sz w:val="22"/>
          <w:szCs w:val="22"/>
        </w:rPr>
        <w:t>pages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203156" w14:paraId="09A8F425" w14:textId="77777777" w:rsidTr="001652D4">
        <w:tc>
          <w:tcPr>
            <w:tcW w:w="9372" w:type="dxa"/>
            <w:tcBorders>
              <w:top w:val="single" w:sz="2" w:space="0" w:color="auto"/>
              <w:left w:val="single" w:sz="2" w:space="0" w:color="auto"/>
              <w:bottom w:val="single" w:sz="2" w:space="0" w:color="auto"/>
              <w:right w:val="single" w:sz="2" w:space="0" w:color="auto"/>
            </w:tcBorders>
          </w:tcPr>
          <w:p w14:paraId="725572D5" w14:textId="77777777" w:rsidR="00344997" w:rsidRPr="00203156" w:rsidRDefault="00344997" w:rsidP="002D48F5">
            <w:pPr>
              <w:spacing w:before="60" w:after="60"/>
              <w:ind w:left="540" w:hanging="450"/>
              <w:rPr>
                <w:spacing w:val="-2"/>
                <w:sz w:val="22"/>
                <w:szCs w:val="22"/>
              </w:rPr>
            </w:pPr>
            <w:r w:rsidRPr="00203156">
              <w:rPr>
                <w:spacing w:val="-2"/>
                <w:sz w:val="22"/>
                <w:szCs w:val="22"/>
              </w:rPr>
              <w:t>Bidder’s JV name:</w:t>
            </w:r>
          </w:p>
          <w:p w14:paraId="53233B5B" w14:textId="77777777" w:rsidR="00344997" w:rsidRPr="00203156" w:rsidRDefault="00344997" w:rsidP="002D48F5">
            <w:pPr>
              <w:spacing w:before="60" w:after="60"/>
              <w:ind w:left="540" w:hanging="450"/>
              <w:rPr>
                <w:i/>
                <w:iCs/>
                <w:spacing w:val="2"/>
                <w:sz w:val="22"/>
                <w:szCs w:val="22"/>
              </w:rPr>
            </w:pPr>
          </w:p>
        </w:tc>
      </w:tr>
      <w:tr w:rsidR="00344997" w:rsidRPr="00203156" w14:paraId="2021FD66" w14:textId="77777777" w:rsidTr="001652D4">
        <w:tc>
          <w:tcPr>
            <w:tcW w:w="9372" w:type="dxa"/>
            <w:tcBorders>
              <w:top w:val="single" w:sz="2" w:space="0" w:color="auto"/>
              <w:left w:val="single" w:sz="2" w:space="0" w:color="auto"/>
              <w:bottom w:val="single" w:sz="2" w:space="0" w:color="auto"/>
              <w:right w:val="single" w:sz="2" w:space="0" w:color="auto"/>
            </w:tcBorders>
          </w:tcPr>
          <w:p w14:paraId="31AADA00" w14:textId="77777777" w:rsidR="00344997" w:rsidRPr="00203156" w:rsidRDefault="00344997" w:rsidP="002D48F5">
            <w:pPr>
              <w:spacing w:before="60" w:after="60"/>
              <w:ind w:left="540" w:hanging="450"/>
              <w:rPr>
                <w:spacing w:val="-2"/>
                <w:sz w:val="22"/>
                <w:szCs w:val="22"/>
              </w:rPr>
            </w:pPr>
            <w:r w:rsidRPr="00203156">
              <w:rPr>
                <w:spacing w:val="-2"/>
                <w:sz w:val="22"/>
                <w:szCs w:val="22"/>
              </w:rPr>
              <w:t>JV member’s name:</w:t>
            </w:r>
          </w:p>
          <w:p w14:paraId="027A1270" w14:textId="77777777" w:rsidR="00344997" w:rsidRPr="00203156" w:rsidRDefault="00344997" w:rsidP="002D48F5">
            <w:pPr>
              <w:spacing w:before="60" w:after="60"/>
              <w:ind w:left="540" w:hanging="450"/>
              <w:rPr>
                <w:i/>
                <w:iCs/>
                <w:spacing w:val="2"/>
                <w:sz w:val="22"/>
                <w:szCs w:val="22"/>
              </w:rPr>
            </w:pPr>
          </w:p>
        </w:tc>
      </w:tr>
      <w:tr w:rsidR="00344997" w:rsidRPr="00203156" w14:paraId="19D7FAFF" w14:textId="77777777" w:rsidTr="001652D4">
        <w:tc>
          <w:tcPr>
            <w:tcW w:w="9372" w:type="dxa"/>
            <w:tcBorders>
              <w:top w:val="single" w:sz="2" w:space="0" w:color="auto"/>
              <w:left w:val="single" w:sz="2" w:space="0" w:color="auto"/>
              <w:bottom w:val="single" w:sz="2" w:space="0" w:color="auto"/>
              <w:right w:val="single" w:sz="2" w:space="0" w:color="auto"/>
            </w:tcBorders>
          </w:tcPr>
          <w:p w14:paraId="5302FA10" w14:textId="77777777" w:rsidR="00344997" w:rsidRPr="00203156" w:rsidRDefault="00344997" w:rsidP="002D48F5">
            <w:pPr>
              <w:spacing w:before="60" w:after="60"/>
              <w:ind w:left="540" w:hanging="450"/>
              <w:rPr>
                <w:spacing w:val="-2"/>
                <w:sz w:val="22"/>
                <w:szCs w:val="22"/>
              </w:rPr>
            </w:pPr>
            <w:r w:rsidRPr="00203156">
              <w:rPr>
                <w:spacing w:val="-2"/>
                <w:sz w:val="22"/>
                <w:szCs w:val="22"/>
              </w:rPr>
              <w:t>JV member’s country of registration:</w:t>
            </w:r>
          </w:p>
          <w:p w14:paraId="344017A6" w14:textId="77777777" w:rsidR="00344997" w:rsidRPr="00203156" w:rsidRDefault="00344997" w:rsidP="002D48F5">
            <w:pPr>
              <w:spacing w:before="60" w:after="60"/>
              <w:ind w:left="540" w:hanging="450"/>
              <w:rPr>
                <w:i/>
                <w:iCs/>
                <w:spacing w:val="2"/>
              </w:rPr>
            </w:pPr>
          </w:p>
        </w:tc>
      </w:tr>
      <w:tr w:rsidR="00344997" w:rsidRPr="00203156" w14:paraId="5260368E" w14:textId="77777777" w:rsidTr="001652D4">
        <w:tc>
          <w:tcPr>
            <w:tcW w:w="9372" w:type="dxa"/>
            <w:tcBorders>
              <w:top w:val="single" w:sz="2" w:space="0" w:color="auto"/>
              <w:left w:val="single" w:sz="2" w:space="0" w:color="auto"/>
              <w:bottom w:val="single" w:sz="2" w:space="0" w:color="auto"/>
              <w:right w:val="single" w:sz="2" w:space="0" w:color="auto"/>
            </w:tcBorders>
          </w:tcPr>
          <w:p w14:paraId="0DC4CB40" w14:textId="77777777" w:rsidR="00344997" w:rsidRPr="00203156" w:rsidRDefault="00344997" w:rsidP="002D48F5">
            <w:pPr>
              <w:spacing w:before="60" w:after="60"/>
              <w:ind w:left="540" w:hanging="450"/>
              <w:rPr>
                <w:spacing w:val="-2"/>
                <w:sz w:val="22"/>
                <w:szCs w:val="22"/>
              </w:rPr>
            </w:pPr>
            <w:r w:rsidRPr="00203156">
              <w:rPr>
                <w:spacing w:val="-2"/>
                <w:sz w:val="22"/>
                <w:szCs w:val="22"/>
              </w:rPr>
              <w:t>JV member’s  year of constitution:</w:t>
            </w:r>
          </w:p>
          <w:p w14:paraId="51B61C15" w14:textId="77777777" w:rsidR="00344997" w:rsidRPr="00203156" w:rsidRDefault="00344997" w:rsidP="002D48F5">
            <w:pPr>
              <w:spacing w:before="60" w:after="60"/>
              <w:ind w:left="540" w:hanging="450"/>
              <w:rPr>
                <w:i/>
                <w:iCs/>
                <w:spacing w:val="2"/>
              </w:rPr>
            </w:pPr>
          </w:p>
        </w:tc>
      </w:tr>
      <w:tr w:rsidR="00344997" w:rsidRPr="00203156" w14:paraId="700A32F3" w14:textId="77777777" w:rsidTr="001652D4">
        <w:tc>
          <w:tcPr>
            <w:tcW w:w="9372" w:type="dxa"/>
            <w:tcBorders>
              <w:top w:val="single" w:sz="2" w:space="0" w:color="auto"/>
              <w:left w:val="single" w:sz="2" w:space="0" w:color="auto"/>
              <w:right w:val="single" w:sz="2" w:space="0" w:color="auto"/>
            </w:tcBorders>
          </w:tcPr>
          <w:p w14:paraId="5019D920" w14:textId="77777777" w:rsidR="00344997" w:rsidRPr="00203156" w:rsidRDefault="00344997" w:rsidP="002D48F5">
            <w:pPr>
              <w:spacing w:before="60" w:after="60"/>
              <w:ind w:left="540" w:hanging="450"/>
              <w:rPr>
                <w:spacing w:val="-7"/>
                <w:sz w:val="22"/>
                <w:szCs w:val="22"/>
              </w:rPr>
            </w:pPr>
            <w:r w:rsidRPr="00203156">
              <w:rPr>
                <w:spacing w:val="-7"/>
                <w:sz w:val="22"/>
                <w:szCs w:val="22"/>
              </w:rPr>
              <w:t>JV member’s legal address in country of constitution:</w:t>
            </w:r>
          </w:p>
          <w:p w14:paraId="0AAB7DEA" w14:textId="77777777" w:rsidR="00344997" w:rsidRPr="00203156" w:rsidRDefault="00344997" w:rsidP="002D48F5">
            <w:pPr>
              <w:spacing w:before="60" w:after="60"/>
              <w:ind w:left="540" w:hanging="450"/>
              <w:rPr>
                <w:spacing w:val="-7"/>
                <w:sz w:val="22"/>
                <w:szCs w:val="22"/>
              </w:rPr>
            </w:pPr>
          </w:p>
        </w:tc>
      </w:tr>
      <w:tr w:rsidR="00344997" w:rsidRPr="00203156" w14:paraId="72BDDBFF" w14:textId="77777777" w:rsidTr="001652D4">
        <w:tc>
          <w:tcPr>
            <w:tcW w:w="9372" w:type="dxa"/>
            <w:tcBorders>
              <w:top w:val="single" w:sz="2" w:space="0" w:color="auto"/>
              <w:left w:val="single" w:sz="2" w:space="0" w:color="auto"/>
              <w:bottom w:val="single" w:sz="2" w:space="0" w:color="auto"/>
              <w:right w:val="single" w:sz="2" w:space="0" w:color="auto"/>
            </w:tcBorders>
          </w:tcPr>
          <w:p w14:paraId="52519647" w14:textId="77777777" w:rsidR="00344997" w:rsidRPr="00203156" w:rsidRDefault="00344997" w:rsidP="002D48F5">
            <w:pPr>
              <w:spacing w:before="60" w:after="60"/>
              <w:ind w:left="540" w:hanging="450"/>
              <w:rPr>
                <w:spacing w:val="-6"/>
                <w:sz w:val="22"/>
                <w:szCs w:val="22"/>
              </w:rPr>
            </w:pPr>
            <w:r w:rsidRPr="00203156">
              <w:rPr>
                <w:spacing w:val="-7"/>
                <w:sz w:val="22"/>
                <w:szCs w:val="22"/>
              </w:rPr>
              <w:t>JV member’s</w:t>
            </w:r>
            <w:r w:rsidRPr="00203156">
              <w:rPr>
                <w:spacing w:val="-6"/>
                <w:sz w:val="22"/>
                <w:szCs w:val="22"/>
              </w:rPr>
              <w:t xml:space="preserve"> authorized representative information</w:t>
            </w:r>
          </w:p>
          <w:p w14:paraId="1EFF0154" w14:textId="77777777" w:rsidR="00344997" w:rsidRPr="00203156" w:rsidRDefault="00344997" w:rsidP="002D48F5">
            <w:pPr>
              <w:spacing w:before="60" w:after="60"/>
              <w:ind w:left="540" w:hanging="450"/>
              <w:rPr>
                <w:i/>
                <w:iCs/>
                <w:spacing w:val="2"/>
                <w:sz w:val="22"/>
                <w:szCs w:val="22"/>
              </w:rPr>
            </w:pPr>
            <w:r w:rsidRPr="00203156">
              <w:rPr>
                <w:spacing w:val="-2"/>
                <w:sz w:val="22"/>
                <w:szCs w:val="22"/>
              </w:rPr>
              <w:t>Name: ____________________________________</w:t>
            </w:r>
          </w:p>
          <w:p w14:paraId="37E2BDB2" w14:textId="77777777" w:rsidR="00344997" w:rsidRPr="00203156" w:rsidRDefault="00344997" w:rsidP="002D48F5">
            <w:pPr>
              <w:spacing w:before="60" w:after="60"/>
              <w:ind w:left="540" w:hanging="450"/>
              <w:rPr>
                <w:i/>
                <w:iCs/>
                <w:spacing w:val="1"/>
                <w:sz w:val="22"/>
                <w:szCs w:val="22"/>
              </w:rPr>
            </w:pPr>
            <w:r w:rsidRPr="00203156">
              <w:rPr>
                <w:spacing w:val="-2"/>
                <w:sz w:val="22"/>
                <w:szCs w:val="22"/>
              </w:rPr>
              <w:t>Address: __________________________________</w:t>
            </w:r>
          </w:p>
          <w:p w14:paraId="109428C3" w14:textId="77777777" w:rsidR="00344997" w:rsidRPr="00203156" w:rsidRDefault="00344997" w:rsidP="002D48F5">
            <w:pPr>
              <w:spacing w:before="60" w:after="60"/>
              <w:ind w:left="540" w:hanging="450"/>
              <w:rPr>
                <w:i/>
                <w:iCs/>
                <w:spacing w:val="2"/>
                <w:sz w:val="22"/>
                <w:szCs w:val="22"/>
              </w:rPr>
            </w:pPr>
            <w:r w:rsidRPr="00203156">
              <w:rPr>
                <w:spacing w:val="-2"/>
                <w:sz w:val="22"/>
                <w:szCs w:val="22"/>
              </w:rPr>
              <w:t>Telephone/Fax numbers: _____________________</w:t>
            </w:r>
          </w:p>
          <w:p w14:paraId="1EEC852D" w14:textId="77777777" w:rsidR="00344997" w:rsidRPr="00203156" w:rsidRDefault="00344997" w:rsidP="002D48F5">
            <w:pPr>
              <w:spacing w:before="60" w:after="60"/>
              <w:ind w:left="540" w:hanging="450"/>
              <w:rPr>
                <w:i/>
                <w:iCs/>
                <w:spacing w:val="2"/>
                <w:sz w:val="22"/>
                <w:szCs w:val="22"/>
              </w:rPr>
            </w:pPr>
            <w:r w:rsidRPr="00203156">
              <w:rPr>
                <w:spacing w:val="-6"/>
                <w:sz w:val="22"/>
                <w:szCs w:val="22"/>
              </w:rPr>
              <w:t>E-mail address: _____________________________</w:t>
            </w:r>
          </w:p>
        </w:tc>
      </w:tr>
      <w:tr w:rsidR="00344997" w:rsidRPr="00203156" w14:paraId="6B9D2134" w14:textId="77777777" w:rsidTr="001652D4">
        <w:tc>
          <w:tcPr>
            <w:tcW w:w="9372" w:type="dxa"/>
            <w:tcBorders>
              <w:top w:val="single" w:sz="2" w:space="0" w:color="auto"/>
              <w:left w:val="single" w:sz="2" w:space="0" w:color="auto"/>
              <w:bottom w:val="single" w:sz="2" w:space="0" w:color="auto"/>
              <w:right w:val="single" w:sz="2" w:space="0" w:color="auto"/>
            </w:tcBorders>
          </w:tcPr>
          <w:p w14:paraId="78ADBEDE" w14:textId="77777777" w:rsidR="00344997" w:rsidRPr="00203156" w:rsidRDefault="00344997" w:rsidP="002D48F5">
            <w:pPr>
              <w:spacing w:before="60" w:after="60"/>
              <w:ind w:left="540" w:hanging="450"/>
              <w:rPr>
                <w:spacing w:val="-2"/>
                <w:sz w:val="22"/>
                <w:szCs w:val="22"/>
              </w:rPr>
            </w:pPr>
            <w:r w:rsidRPr="00203156">
              <w:rPr>
                <w:spacing w:val="-2"/>
                <w:sz w:val="22"/>
                <w:szCs w:val="22"/>
              </w:rPr>
              <w:t>1. Attached are copies of original documents of</w:t>
            </w:r>
          </w:p>
          <w:p w14:paraId="3C8046F4" w14:textId="77777777" w:rsidR="00344997" w:rsidRPr="00203156" w:rsidRDefault="00344997" w:rsidP="002D48F5">
            <w:pPr>
              <w:spacing w:before="60" w:after="60"/>
              <w:ind w:left="540" w:hanging="450"/>
              <w:rPr>
                <w:spacing w:val="-8"/>
                <w:sz w:val="22"/>
                <w:szCs w:val="22"/>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sz w:val="22"/>
                <w:szCs w:val="22"/>
              </w:rPr>
              <w:t xml:space="preserve">Articles of Incorporation (or equivalent documents of constitution or association), and/or registration documents of the </w:t>
            </w:r>
            <w:r w:rsidRPr="00203156">
              <w:rPr>
                <w:spacing w:val="-8"/>
                <w:sz w:val="22"/>
                <w:szCs w:val="22"/>
              </w:rPr>
              <w:t>legal entity named above, in accordance with ITB 4.4.</w:t>
            </w:r>
          </w:p>
          <w:p w14:paraId="202EE5AB" w14:textId="77777777" w:rsidR="00344997" w:rsidRPr="00203156" w:rsidRDefault="00344997" w:rsidP="002D48F5">
            <w:pPr>
              <w:tabs>
                <w:tab w:val="left" w:pos="3705"/>
              </w:tabs>
              <w:spacing w:before="60" w:after="60"/>
              <w:ind w:left="540" w:hanging="450"/>
              <w:rPr>
                <w:spacing w:val="-2"/>
                <w:sz w:val="22"/>
                <w:szCs w:val="22"/>
              </w:rPr>
            </w:pPr>
            <w:r w:rsidRPr="00203156">
              <w:rPr>
                <w:rFonts w:ascii="MS Mincho" w:eastAsia="MS Mincho" w:hAnsi="MS Mincho" w:cs="MS Mincho"/>
                <w:spacing w:val="-2"/>
              </w:rPr>
              <w:sym w:font="Wingdings" w:char="F0A8"/>
            </w:r>
            <w:r w:rsidRPr="00203156">
              <w:rPr>
                <w:spacing w:val="-2"/>
                <w:sz w:val="22"/>
                <w:szCs w:val="22"/>
              </w:rPr>
              <w:t xml:space="preserve"> </w:t>
            </w:r>
            <w:r w:rsidRPr="00203156">
              <w:rPr>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14:paraId="422DA198" w14:textId="77777777" w:rsidR="00344997" w:rsidRPr="00203156" w:rsidRDefault="00344997" w:rsidP="002D48F5">
            <w:pPr>
              <w:spacing w:before="60" w:after="60"/>
              <w:ind w:left="540" w:hanging="450"/>
              <w:rPr>
                <w:spacing w:val="-2"/>
                <w:sz w:val="22"/>
                <w:szCs w:val="22"/>
              </w:rPr>
            </w:pPr>
            <w:r w:rsidRPr="00203156">
              <w:rPr>
                <w:spacing w:val="-2"/>
                <w:sz w:val="22"/>
                <w:szCs w:val="22"/>
              </w:rPr>
              <w:t>2. Included are the organizational chart, a list of Board of Directors, and the beneficial ownership.</w:t>
            </w:r>
            <w:r w:rsidR="00E42A9F">
              <w:rPr>
                <w:spacing w:val="-2"/>
                <w:sz w:val="22"/>
                <w:szCs w:val="22"/>
              </w:rPr>
              <w:t xml:space="preserve"> </w:t>
            </w:r>
            <w:r w:rsidR="00E42A9F" w:rsidRPr="00F80D03">
              <w:rPr>
                <w:i/>
                <w:spacing w:val="-2"/>
                <w:sz w:val="22"/>
                <w:szCs w:val="22"/>
              </w:rPr>
              <w:t>[If required under BDS ITB 4</w:t>
            </w:r>
            <w:r w:rsidR="00E42A9F">
              <w:rPr>
                <w:i/>
                <w:spacing w:val="-2"/>
                <w:sz w:val="22"/>
                <w:szCs w:val="22"/>
              </w:rPr>
              <w:t>6</w:t>
            </w:r>
            <w:r w:rsidR="00E42A9F" w:rsidRPr="00F80D03">
              <w:rPr>
                <w:i/>
                <w:spacing w:val="-2"/>
                <w:sz w:val="22"/>
                <w:szCs w:val="22"/>
              </w:rPr>
              <w:t>.1, the successful Bidder shall provide additional information on beneficial ownership for each JV member using the Beneficial Ownership Disclosure Form.]</w:t>
            </w:r>
          </w:p>
        </w:tc>
      </w:tr>
    </w:tbl>
    <w:p w14:paraId="060FB1B1" w14:textId="77777777" w:rsidR="00344997" w:rsidRPr="00203156" w:rsidRDefault="00344997" w:rsidP="002D48F5">
      <w:pPr>
        <w:spacing w:before="240" w:after="240"/>
        <w:jc w:val="left"/>
        <w:rPr>
          <w:b/>
          <w:bCs w:val="0"/>
          <w:spacing w:val="10"/>
          <w:sz w:val="32"/>
          <w:szCs w:val="32"/>
        </w:rPr>
      </w:pPr>
      <w:r w:rsidRPr="00203156">
        <w:rPr>
          <w:b/>
          <w:spacing w:val="10"/>
          <w:sz w:val="32"/>
          <w:szCs w:val="32"/>
        </w:rPr>
        <w:br w:type="page"/>
      </w:r>
    </w:p>
    <w:p w14:paraId="23209910" w14:textId="77777777" w:rsidR="00344997" w:rsidRPr="00203156" w:rsidRDefault="00344997" w:rsidP="002D48F5">
      <w:pPr>
        <w:pStyle w:val="SectionVHeading2"/>
        <w:spacing w:before="240" w:after="240"/>
        <w:rPr>
          <w:lang w:val="en-US"/>
        </w:rPr>
      </w:pPr>
      <w:bookmarkStart w:id="610" w:name="_Toc333564311"/>
      <w:bookmarkStart w:id="611" w:name="_Toc437847185"/>
      <w:bookmarkStart w:id="612" w:name="_Toc333564305"/>
      <w:r w:rsidRPr="00203156">
        <w:rPr>
          <w:lang w:val="en-US"/>
        </w:rPr>
        <w:t>Form CON – 2</w:t>
      </w:r>
      <w:bookmarkEnd w:id="610"/>
      <w:bookmarkEnd w:id="611"/>
      <w:bookmarkEnd w:id="612"/>
    </w:p>
    <w:p w14:paraId="349CB269" w14:textId="77777777" w:rsidR="00344997" w:rsidRPr="00203156" w:rsidRDefault="00344997" w:rsidP="002D48F5">
      <w:pPr>
        <w:pStyle w:val="Section4heading"/>
        <w:spacing w:before="240"/>
      </w:pPr>
      <w:r w:rsidRPr="00203156">
        <w:t>Historical Contract Non-Performance, Pending Litigation and Litigation History</w:t>
      </w:r>
    </w:p>
    <w:p w14:paraId="7A753770" w14:textId="77777777" w:rsidR="00344997" w:rsidRPr="00203156" w:rsidRDefault="00344997" w:rsidP="002D48F5">
      <w:pPr>
        <w:spacing w:before="240" w:after="240" w:line="264" w:lineRule="exact"/>
        <w:jc w:val="right"/>
        <w:rPr>
          <w:spacing w:val="-4"/>
        </w:rPr>
      </w:pPr>
      <w:r w:rsidRPr="00203156">
        <w:rPr>
          <w:spacing w:val="-4"/>
        </w:rPr>
        <w:t xml:space="preserve">Bidder’s Name: </w:t>
      </w:r>
      <w:r w:rsidRPr="00203156">
        <w:rPr>
          <w:i/>
          <w:iCs/>
          <w:spacing w:val="-6"/>
        </w:rPr>
        <w:t>________________</w:t>
      </w:r>
      <w:r w:rsidRPr="00203156">
        <w:rPr>
          <w:i/>
          <w:iCs/>
          <w:spacing w:val="-6"/>
        </w:rPr>
        <w:br/>
      </w:r>
      <w:r w:rsidRPr="00203156">
        <w:rPr>
          <w:spacing w:val="-4"/>
        </w:rPr>
        <w:t xml:space="preserve">Date: </w:t>
      </w:r>
      <w:r w:rsidRPr="00203156">
        <w:rPr>
          <w:i/>
          <w:iCs/>
          <w:spacing w:val="-6"/>
        </w:rPr>
        <w:t>______________________</w:t>
      </w:r>
      <w:r w:rsidRPr="00203156">
        <w:rPr>
          <w:i/>
          <w:iCs/>
          <w:spacing w:val="-6"/>
        </w:rPr>
        <w:br/>
      </w:r>
      <w:r w:rsidRPr="00203156">
        <w:rPr>
          <w:spacing w:val="-4"/>
        </w:rPr>
        <w:t>JV Member’s Name_________________________</w:t>
      </w:r>
      <w:r w:rsidRPr="00203156">
        <w:rPr>
          <w:i/>
          <w:iCs/>
          <w:spacing w:val="-6"/>
        </w:rPr>
        <w:br/>
      </w:r>
      <w:r w:rsidRPr="00203156">
        <w:rPr>
          <w:spacing w:val="-4"/>
        </w:rPr>
        <w:t xml:space="preserve">RFB No. and title: </w:t>
      </w:r>
      <w:r w:rsidRPr="00203156">
        <w:rPr>
          <w:i/>
          <w:iCs/>
          <w:spacing w:val="-6"/>
        </w:rPr>
        <w:t>___________________________</w:t>
      </w:r>
      <w:r w:rsidRPr="00203156">
        <w:rPr>
          <w:i/>
          <w:iCs/>
          <w:spacing w:val="-6"/>
        </w:rPr>
        <w:br/>
      </w:r>
      <w:r w:rsidRPr="00203156">
        <w:rPr>
          <w:spacing w:val="-4"/>
        </w:rPr>
        <w:t xml:space="preserve">Page </w:t>
      </w:r>
      <w:r w:rsidRPr="00203156">
        <w:rPr>
          <w:i/>
          <w:iCs/>
          <w:spacing w:val="-6"/>
        </w:rPr>
        <w:t>_______________</w:t>
      </w:r>
      <w:r w:rsidRPr="00203156">
        <w:rPr>
          <w:spacing w:val="-4"/>
        </w:rPr>
        <w:t xml:space="preserve">of </w:t>
      </w:r>
      <w:r w:rsidRPr="00203156">
        <w:rPr>
          <w:i/>
          <w:iCs/>
          <w:spacing w:val="-6"/>
        </w:rPr>
        <w:t>______________</w:t>
      </w:r>
      <w:r w:rsidRPr="00203156">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344997" w:rsidRPr="00203156" w14:paraId="19C9AE33"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7DDCC6F5" w14:textId="77777777" w:rsidR="00344997" w:rsidRPr="00203156" w:rsidRDefault="00344997" w:rsidP="002D48F5">
            <w:pPr>
              <w:spacing w:before="60" w:after="60"/>
              <w:jc w:val="left"/>
              <w:rPr>
                <w:spacing w:val="-4"/>
              </w:rPr>
            </w:pPr>
            <w:r w:rsidRPr="00203156">
              <w:rPr>
                <w:spacing w:val="-4"/>
              </w:rPr>
              <w:t xml:space="preserve">Non-Performed Contracts in accordance with Section III, Evaluation and Qualification Criteria </w:t>
            </w:r>
          </w:p>
        </w:tc>
      </w:tr>
      <w:tr w:rsidR="00344997" w:rsidRPr="00203156" w14:paraId="00E9DFDD"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692CA47B" w14:textId="77777777" w:rsidR="00344997" w:rsidRPr="00203156" w:rsidRDefault="00344997" w:rsidP="002D48F5">
            <w:pPr>
              <w:spacing w:before="60" w:after="60"/>
              <w:ind w:left="540" w:hanging="441"/>
              <w:rPr>
                <w:spacing w:val="-4"/>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6"/>
              </w:rPr>
              <w:t>Contract non-performance did not occur since 1</w:t>
            </w:r>
            <w:r w:rsidRPr="00203156">
              <w:rPr>
                <w:spacing w:val="-6"/>
                <w:vertAlign w:val="superscript"/>
              </w:rPr>
              <w:t>st</w:t>
            </w:r>
            <w:r w:rsidRPr="00203156">
              <w:rPr>
                <w:spacing w:val="-6"/>
              </w:rPr>
              <w:t xml:space="preserve"> January </w:t>
            </w:r>
            <w:r w:rsidRPr="00203156">
              <w:rPr>
                <w:i/>
                <w:spacing w:val="-6"/>
              </w:rPr>
              <w:t>[insert year]</w:t>
            </w:r>
            <w:r w:rsidRPr="00203156">
              <w:rPr>
                <w:i/>
                <w:iCs/>
                <w:spacing w:val="-6"/>
              </w:rPr>
              <w:t xml:space="preserve"> </w:t>
            </w:r>
            <w:r w:rsidRPr="00203156">
              <w:rPr>
                <w:spacing w:val="-4"/>
              </w:rPr>
              <w:t xml:space="preserve">specified in Section III, Evaluation and </w:t>
            </w:r>
            <w:r w:rsidRPr="00203156">
              <w:rPr>
                <w:spacing w:val="-7"/>
              </w:rPr>
              <w:t xml:space="preserve">Qualification Criteria, Sub-Factor </w:t>
            </w:r>
            <w:r w:rsidRPr="00203156">
              <w:rPr>
                <w:spacing w:val="-4"/>
              </w:rPr>
              <w:t>2.1.</w:t>
            </w:r>
          </w:p>
          <w:p w14:paraId="70AEE73C" w14:textId="77777777" w:rsidR="00344997" w:rsidRPr="00203156" w:rsidRDefault="00344997" w:rsidP="002D48F5">
            <w:pPr>
              <w:spacing w:before="60" w:after="60"/>
              <w:ind w:left="540" w:hanging="441"/>
              <w:rPr>
                <w:spacing w:val="-4"/>
              </w:rPr>
            </w:pPr>
            <w:r w:rsidRPr="00203156">
              <w:rPr>
                <w:rFonts w:ascii="MS Mincho" w:eastAsia="MS Mincho" w:hAnsi="MS Mincho" w:cs="MS Mincho"/>
                <w:spacing w:val="-2"/>
              </w:rPr>
              <w:sym w:font="Wingdings" w:char="F0A8"/>
            </w:r>
            <w:r w:rsidRPr="00203156">
              <w:rPr>
                <w:spacing w:val="-4"/>
              </w:rPr>
              <w:tab/>
              <w:t xml:space="preserve">Contract(s) not performed </w:t>
            </w:r>
            <w:r w:rsidRPr="00203156">
              <w:rPr>
                <w:spacing w:val="-6"/>
              </w:rPr>
              <w:t>since 1</w:t>
            </w:r>
            <w:r w:rsidRPr="00203156">
              <w:rPr>
                <w:spacing w:val="-6"/>
                <w:vertAlign w:val="superscript"/>
              </w:rPr>
              <w:t>st</w:t>
            </w:r>
            <w:r w:rsidRPr="00203156">
              <w:rPr>
                <w:spacing w:val="-6"/>
              </w:rPr>
              <w:t xml:space="preserve"> January </w:t>
            </w:r>
            <w:r w:rsidRPr="00203156">
              <w:rPr>
                <w:i/>
                <w:spacing w:val="-6"/>
              </w:rPr>
              <w:t>[insert year]</w:t>
            </w:r>
            <w:r w:rsidRPr="00203156">
              <w:rPr>
                <w:spacing w:val="-4"/>
              </w:rPr>
              <w:t xml:space="preserve"> specified in Section III, Evaluation and Qualification Criteria, requirement 2.1</w:t>
            </w:r>
          </w:p>
        </w:tc>
      </w:tr>
      <w:tr w:rsidR="00344997" w:rsidRPr="00203156" w14:paraId="37C10072" w14:textId="77777777" w:rsidTr="001652D4">
        <w:tc>
          <w:tcPr>
            <w:tcW w:w="968" w:type="dxa"/>
            <w:tcBorders>
              <w:top w:val="single" w:sz="2" w:space="0" w:color="auto"/>
              <w:left w:val="single" w:sz="2" w:space="0" w:color="auto"/>
              <w:bottom w:val="single" w:sz="2" w:space="0" w:color="auto"/>
              <w:right w:val="single" w:sz="2" w:space="0" w:color="auto"/>
            </w:tcBorders>
          </w:tcPr>
          <w:p w14:paraId="273DC687" w14:textId="77777777" w:rsidR="00344997" w:rsidRPr="00203156" w:rsidRDefault="00344997" w:rsidP="002D48F5">
            <w:pPr>
              <w:spacing w:before="60" w:after="60"/>
              <w:ind w:left="102"/>
              <w:rPr>
                <w:b/>
                <w:bCs w:val="0"/>
                <w:color w:val="000000" w:themeColor="text1"/>
                <w:spacing w:val="-4"/>
              </w:rPr>
            </w:pPr>
            <w:r w:rsidRPr="00203156">
              <w:rPr>
                <w:b/>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07F5E717" w14:textId="77777777" w:rsidR="00344997" w:rsidRPr="00203156" w:rsidRDefault="00344997" w:rsidP="002D48F5">
            <w:pPr>
              <w:spacing w:before="60" w:after="60"/>
              <w:ind w:left="112"/>
              <w:jc w:val="center"/>
              <w:rPr>
                <w:b/>
                <w:bCs w:val="0"/>
                <w:color w:val="000000" w:themeColor="text1"/>
                <w:spacing w:val="-4"/>
              </w:rPr>
            </w:pPr>
            <w:r w:rsidRPr="00203156">
              <w:rPr>
                <w:b/>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AF0540" w14:textId="77777777" w:rsidR="00344997" w:rsidRPr="00203156" w:rsidRDefault="00344997" w:rsidP="002D48F5">
            <w:pPr>
              <w:spacing w:before="60" w:after="60"/>
              <w:ind w:left="1323"/>
              <w:rPr>
                <w:b/>
                <w:bCs w:val="0"/>
                <w:color w:val="000000" w:themeColor="text1"/>
                <w:spacing w:val="-4"/>
              </w:rPr>
            </w:pPr>
            <w:r w:rsidRPr="00203156">
              <w:rPr>
                <w:b/>
                <w:color w:val="000000" w:themeColor="text1"/>
                <w:spacing w:val="-4"/>
              </w:rPr>
              <w:t>Contract Identification</w:t>
            </w:r>
          </w:p>
          <w:p w14:paraId="78697107" w14:textId="77777777" w:rsidR="00344997" w:rsidRPr="00203156" w:rsidRDefault="00344997" w:rsidP="002D48F5">
            <w:pPr>
              <w:spacing w:before="60" w:after="60"/>
              <w:ind w:left="6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00221D0C" w14:textId="77777777" w:rsidR="00344997" w:rsidRPr="00203156" w:rsidRDefault="00344997" w:rsidP="002D48F5">
            <w:pPr>
              <w:spacing w:before="60" w:after="60"/>
              <w:jc w:val="center"/>
              <w:rPr>
                <w:i/>
                <w:iCs/>
                <w:color w:val="000000" w:themeColor="text1"/>
                <w:spacing w:val="-6"/>
              </w:rPr>
            </w:pPr>
            <w:r w:rsidRPr="00203156">
              <w:rPr>
                <w:b/>
                <w:color w:val="000000" w:themeColor="text1"/>
                <w:spacing w:val="-4"/>
              </w:rPr>
              <w:t>Total Contract Amount (current value, currency, exchange rate and US$ equivalent)</w:t>
            </w:r>
          </w:p>
        </w:tc>
      </w:tr>
      <w:tr w:rsidR="00344997" w:rsidRPr="00203156" w14:paraId="7419BDAA" w14:textId="77777777" w:rsidTr="001652D4">
        <w:tc>
          <w:tcPr>
            <w:tcW w:w="968" w:type="dxa"/>
            <w:tcBorders>
              <w:top w:val="single" w:sz="2" w:space="0" w:color="auto"/>
              <w:left w:val="single" w:sz="2" w:space="0" w:color="auto"/>
              <w:bottom w:val="single" w:sz="2" w:space="0" w:color="auto"/>
              <w:right w:val="single" w:sz="2" w:space="0" w:color="auto"/>
            </w:tcBorders>
          </w:tcPr>
          <w:p w14:paraId="023AD9E7" w14:textId="77777777" w:rsidR="00344997" w:rsidRPr="00203156" w:rsidRDefault="00344997" w:rsidP="002D48F5">
            <w:pPr>
              <w:spacing w:before="60" w:after="60"/>
              <w:rPr>
                <w:color w:val="000000" w:themeColor="text1"/>
              </w:rPr>
            </w:pPr>
            <w:r w:rsidRPr="00203156">
              <w:rPr>
                <w:i/>
                <w:iCs/>
                <w:color w:val="000000" w:themeColor="text1"/>
                <w:spacing w:val="-6"/>
              </w:rPr>
              <w:t xml:space="preserve">[insert </w:t>
            </w:r>
            <w:r w:rsidRPr="00203156">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26C63588" w14:textId="77777777" w:rsidR="00344997" w:rsidRPr="00203156" w:rsidRDefault="00344997" w:rsidP="002D48F5">
            <w:pPr>
              <w:spacing w:before="60" w:after="60"/>
              <w:rPr>
                <w:color w:val="000000" w:themeColor="text1"/>
              </w:rPr>
            </w:pPr>
            <w:r w:rsidRPr="00203156">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D00683F" w14:textId="77777777" w:rsidR="00344997" w:rsidRPr="00203156" w:rsidRDefault="00344997" w:rsidP="002D48F5">
            <w:pPr>
              <w:spacing w:before="60" w:after="60"/>
              <w:ind w:left="60"/>
              <w:jc w:val="left"/>
              <w:rPr>
                <w:i/>
                <w:iCs/>
                <w:color w:val="000000" w:themeColor="text1"/>
                <w:spacing w:val="-6"/>
              </w:rPr>
            </w:pPr>
            <w:r w:rsidRPr="00203156">
              <w:rPr>
                <w:color w:val="000000" w:themeColor="text1"/>
                <w:spacing w:val="-4"/>
              </w:rPr>
              <w:t xml:space="preserve">Contract Identification: </w:t>
            </w:r>
            <w:r w:rsidRPr="00203156">
              <w:rPr>
                <w:i/>
                <w:iCs/>
                <w:color w:val="000000" w:themeColor="text1"/>
                <w:spacing w:val="-6"/>
              </w:rPr>
              <w:t>[indicate complete contract name/ number, and any other identification]</w:t>
            </w:r>
          </w:p>
          <w:p w14:paraId="33ABE818" w14:textId="77777777" w:rsidR="00344997" w:rsidRPr="00203156" w:rsidRDefault="00344997" w:rsidP="002D48F5">
            <w:pPr>
              <w:spacing w:before="60" w:after="60"/>
              <w:ind w:left="60"/>
              <w:jc w:val="left"/>
              <w:rPr>
                <w:i/>
                <w:iCs/>
                <w:color w:val="000000" w:themeColor="text1"/>
                <w:spacing w:val="-6"/>
              </w:rPr>
            </w:pPr>
            <w:r w:rsidRPr="00203156">
              <w:rPr>
                <w:color w:val="000000" w:themeColor="text1"/>
                <w:spacing w:val="-4"/>
              </w:rPr>
              <w:t xml:space="preserve">Name of Employer: </w:t>
            </w:r>
            <w:r w:rsidRPr="00203156">
              <w:rPr>
                <w:i/>
                <w:iCs/>
                <w:color w:val="000000" w:themeColor="text1"/>
                <w:spacing w:val="-6"/>
              </w:rPr>
              <w:t>[insert full name]</w:t>
            </w:r>
          </w:p>
          <w:p w14:paraId="64F3A4D4" w14:textId="77777777" w:rsidR="00344997" w:rsidRPr="00203156" w:rsidRDefault="00344997" w:rsidP="002D48F5">
            <w:pPr>
              <w:spacing w:before="60" w:after="60"/>
              <w:ind w:left="58"/>
              <w:jc w:val="left"/>
              <w:rPr>
                <w:i/>
                <w:iCs/>
                <w:color w:val="000000" w:themeColor="text1"/>
                <w:spacing w:val="-6"/>
              </w:rPr>
            </w:pPr>
            <w:r w:rsidRPr="00203156">
              <w:rPr>
                <w:color w:val="000000" w:themeColor="text1"/>
                <w:spacing w:val="-4"/>
              </w:rPr>
              <w:t xml:space="preserve">Address of Employer: </w:t>
            </w:r>
            <w:r w:rsidRPr="00203156">
              <w:rPr>
                <w:i/>
                <w:iCs/>
                <w:color w:val="000000" w:themeColor="text1"/>
                <w:spacing w:val="-6"/>
              </w:rPr>
              <w:t>[insert street/city/country]</w:t>
            </w:r>
          </w:p>
          <w:p w14:paraId="7207371F" w14:textId="77777777" w:rsidR="00344997" w:rsidRPr="00203156" w:rsidRDefault="00344997" w:rsidP="002D48F5">
            <w:pPr>
              <w:spacing w:before="60" w:after="60"/>
              <w:ind w:left="58"/>
              <w:jc w:val="left"/>
              <w:rPr>
                <w:color w:val="000000" w:themeColor="text1"/>
              </w:rPr>
            </w:pPr>
            <w:r w:rsidRPr="00203156">
              <w:rPr>
                <w:color w:val="000000" w:themeColor="text1"/>
                <w:spacing w:val="-4"/>
              </w:rPr>
              <w:t xml:space="preserve">Reason(s) for nonperformance: </w:t>
            </w:r>
            <w:r w:rsidRPr="00203156">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9DAA5DD" w14:textId="77777777" w:rsidR="00344997" w:rsidRPr="00203156" w:rsidRDefault="00344997" w:rsidP="002D48F5">
            <w:pPr>
              <w:spacing w:before="60" w:after="60"/>
              <w:rPr>
                <w:color w:val="000000" w:themeColor="text1"/>
              </w:rPr>
            </w:pPr>
            <w:r w:rsidRPr="00203156">
              <w:rPr>
                <w:i/>
                <w:iCs/>
                <w:color w:val="000000" w:themeColor="text1"/>
                <w:spacing w:val="-6"/>
              </w:rPr>
              <w:t>[insert amount]</w:t>
            </w:r>
          </w:p>
        </w:tc>
      </w:tr>
      <w:tr w:rsidR="00344997" w:rsidRPr="00203156" w14:paraId="56A14E90"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1A8E0D4F" w14:textId="77777777" w:rsidR="00344997" w:rsidRPr="00203156" w:rsidRDefault="00344997" w:rsidP="002D48F5">
            <w:pPr>
              <w:spacing w:before="60" w:after="60"/>
              <w:jc w:val="center"/>
              <w:rPr>
                <w:color w:val="000000" w:themeColor="text1"/>
                <w:spacing w:val="-4"/>
              </w:rPr>
            </w:pPr>
            <w:r w:rsidRPr="00203156">
              <w:rPr>
                <w:color w:val="000000" w:themeColor="text1"/>
                <w:spacing w:val="-8"/>
              </w:rPr>
              <w:t xml:space="preserve">Pending Litigation, in accordance with Section III, </w:t>
            </w:r>
            <w:r w:rsidRPr="00203156">
              <w:rPr>
                <w:color w:val="000000" w:themeColor="text1"/>
                <w:spacing w:val="-4"/>
              </w:rPr>
              <w:t>Qualification Criteria and Requirements</w:t>
            </w:r>
          </w:p>
        </w:tc>
      </w:tr>
      <w:tr w:rsidR="00344997" w:rsidRPr="00203156" w14:paraId="626C6396" w14:textId="77777777" w:rsidTr="001652D4">
        <w:tc>
          <w:tcPr>
            <w:tcW w:w="9389" w:type="dxa"/>
            <w:gridSpan w:val="4"/>
            <w:tcBorders>
              <w:top w:val="single" w:sz="2" w:space="0" w:color="auto"/>
              <w:left w:val="single" w:sz="2" w:space="0" w:color="auto"/>
              <w:right w:val="single" w:sz="2" w:space="0" w:color="auto"/>
            </w:tcBorders>
          </w:tcPr>
          <w:p w14:paraId="054FD35E" w14:textId="77777777" w:rsidR="00344997" w:rsidRPr="00203156" w:rsidRDefault="00344997" w:rsidP="002D48F5">
            <w:pPr>
              <w:spacing w:before="60" w:after="60"/>
              <w:ind w:left="540"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6"/>
              </w:rPr>
              <w:t xml:space="preserve">No pending </w:t>
            </w:r>
            <w:r w:rsidRPr="00203156">
              <w:rPr>
                <w:color w:val="000000" w:themeColor="text1"/>
                <w:spacing w:val="-8"/>
              </w:rPr>
              <w:t>litigation</w:t>
            </w:r>
            <w:r w:rsidRPr="00203156">
              <w:rPr>
                <w:color w:val="000000" w:themeColor="text1"/>
                <w:spacing w:val="-6"/>
              </w:rPr>
              <w:t xml:space="preserve"> in accordance with Section </w:t>
            </w:r>
            <w:r w:rsidRPr="00203156">
              <w:rPr>
                <w:color w:val="000000" w:themeColor="text1"/>
                <w:spacing w:val="-4"/>
              </w:rPr>
              <w:t>III, Qualification Criteria and Requirements, Sub-Factor 2.3.</w:t>
            </w:r>
          </w:p>
        </w:tc>
      </w:tr>
      <w:tr w:rsidR="00344997" w:rsidRPr="00203156" w14:paraId="5FA32186" w14:textId="77777777" w:rsidTr="001652D4">
        <w:tc>
          <w:tcPr>
            <w:tcW w:w="9389" w:type="dxa"/>
            <w:gridSpan w:val="4"/>
            <w:tcBorders>
              <w:left w:val="single" w:sz="2" w:space="0" w:color="auto"/>
              <w:bottom w:val="single" w:sz="2" w:space="0" w:color="auto"/>
              <w:right w:val="single" w:sz="2" w:space="0" w:color="auto"/>
            </w:tcBorders>
          </w:tcPr>
          <w:p w14:paraId="7335524C" w14:textId="77777777" w:rsidR="00344997" w:rsidRPr="00203156" w:rsidRDefault="00344997" w:rsidP="002D48F5">
            <w:pPr>
              <w:spacing w:before="60" w:after="60"/>
              <w:ind w:left="540" w:right="125"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8"/>
              </w:rPr>
              <w:t xml:space="preserve">Pending litigation in accordance with Section III, </w:t>
            </w:r>
            <w:r w:rsidRPr="00203156">
              <w:rPr>
                <w:color w:val="000000" w:themeColor="text1"/>
                <w:spacing w:val="-4"/>
              </w:rPr>
              <w:t>Evaluation and Qualification Criteria, Sub-Factor 2.3 as indicated below.</w:t>
            </w:r>
          </w:p>
        </w:tc>
      </w:tr>
    </w:tbl>
    <w:p w14:paraId="1049EB86" w14:textId="77777777" w:rsidR="00344997" w:rsidRPr="00203156" w:rsidRDefault="00344997" w:rsidP="002D48F5">
      <w:pPr>
        <w:spacing w:before="240" w:after="240" w:line="468" w:lineRule="atLeast"/>
        <w:rPr>
          <w:b/>
          <w:bCs w:val="0"/>
          <w:color w:val="000000" w:themeColor="text1"/>
          <w:spacing w:val="8"/>
        </w:rPr>
      </w:pPr>
    </w:p>
    <w:p w14:paraId="7EDD1EFC" w14:textId="77777777" w:rsidR="00344997" w:rsidRPr="00203156" w:rsidRDefault="00344997" w:rsidP="002D48F5">
      <w:pPr>
        <w:spacing w:before="240" w:after="240" w:line="468" w:lineRule="atLeast"/>
        <w:rPr>
          <w:b/>
          <w:bCs w:val="0"/>
          <w:color w:val="000000" w:themeColor="text1"/>
          <w:spacing w:val="8"/>
        </w:rPr>
      </w:pPr>
      <w:r w:rsidRPr="00203156">
        <w:rPr>
          <w:b/>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5"/>
        <w:gridCol w:w="1804"/>
        <w:gridCol w:w="248"/>
        <w:gridCol w:w="3979"/>
        <w:gridCol w:w="1687"/>
      </w:tblGrid>
      <w:tr w:rsidR="00344997" w:rsidRPr="00203156" w14:paraId="2DCC6870" w14:textId="77777777" w:rsidTr="001652D4">
        <w:tc>
          <w:tcPr>
            <w:tcW w:w="1524" w:type="dxa"/>
            <w:gridSpan w:val="2"/>
          </w:tcPr>
          <w:p w14:paraId="03FAA94E" w14:textId="77777777" w:rsidR="00344997" w:rsidRPr="00203156" w:rsidRDefault="00344997" w:rsidP="002D48F5">
            <w:pPr>
              <w:spacing w:before="60" w:after="60"/>
              <w:jc w:val="center"/>
              <w:rPr>
                <w:b/>
                <w:color w:val="000000" w:themeColor="text1"/>
                <w:spacing w:val="8"/>
              </w:rPr>
            </w:pPr>
            <w:r w:rsidRPr="00203156">
              <w:rPr>
                <w:b/>
                <w:color w:val="000000" w:themeColor="text1"/>
              </w:rPr>
              <w:t>Year of dispute</w:t>
            </w:r>
          </w:p>
        </w:tc>
        <w:tc>
          <w:tcPr>
            <w:tcW w:w="2052" w:type="dxa"/>
            <w:gridSpan w:val="2"/>
          </w:tcPr>
          <w:p w14:paraId="423DBD46" w14:textId="77777777" w:rsidR="00344997" w:rsidRPr="00203156" w:rsidRDefault="00344997" w:rsidP="002D48F5">
            <w:pPr>
              <w:spacing w:before="60" w:after="60"/>
              <w:jc w:val="center"/>
              <w:rPr>
                <w:b/>
                <w:color w:val="000000" w:themeColor="text1"/>
              </w:rPr>
            </w:pPr>
            <w:r w:rsidRPr="00203156">
              <w:rPr>
                <w:b/>
                <w:color w:val="000000" w:themeColor="text1"/>
              </w:rPr>
              <w:t>Amount in dispute (</w:t>
            </w:r>
            <w:r w:rsidRPr="00203156">
              <w:rPr>
                <w:b/>
                <w:color w:val="000000" w:themeColor="text1"/>
                <w:spacing w:val="-4"/>
              </w:rPr>
              <w:t>currency</w:t>
            </w:r>
            <w:r w:rsidRPr="00203156">
              <w:rPr>
                <w:b/>
                <w:color w:val="000000" w:themeColor="text1"/>
              </w:rPr>
              <w:t>)</w:t>
            </w:r>
          </w:p>
        </w:tc>
        <w:tc>
          <w:tcPr>
            <w:tcW w:w="3979" w:type="dxa"/>
          </w:tcPr>
          <w:p w14:paraId="5592F926" w14:textId="77777777" w:rsidR="00344997" w:rsidRPr="00203156" w:rsidRDefault="00344997" w:rsidP="002D48F5">
            <w:pPr>
              <w:spacing w:before="60" w:after="60"/>
              <w:jc w:val="center"/>
              <w:rPr>
                <w:b/>
                <w:color w:val="000000" w:themeColor="text1"/>
                <w:spacing w:val="8"/>
              </w:rPr>
            </w:pPr>
            <w:r w:rsidRPr="00203156">
              <w:rPr>
                <w:b/>
                <w:color w:val="000000" w:themeColor="text1"/>
              </w:rPr>
              <w:t>Contract Identification</w:t>
            </w:r>
          </w:p>
        </w:tc>
        <w:tc>
          <w:tcPr>
            <w:tcW w:w="1687" w:type="dxa"/>
          </w:tcPr>
          <w:p w14:paraId="026D1507" w14:textId="77777777" w:rsidR="00344997" w:rsidRPr="00203156" w:rsidRDefault="00344997" w:rsidP="002D48F5">
            <w:pPr>
              <w:spacing w:before="60" w:after="60"/>
              <w:jc w:val="center"/>
              <w:rPr>
                <w:b/>
                <w:color w:val="000000" w:themeColor="text1"/>
              </w:rPr>
            </w:pPr>
            <w:r w:rsidRPr="00203156">
              <w:rPr>
                <w:b/>
                <w:color w:val="000000" w:themeColor="text1"/>
              </w:rPr>
              <w:t>Total Contract Amount (</w:t>
            </w:r>
            <w:r w:rsidRPr="00203156">
              <w:rPr>
                <w:b/>
                <w:color w:val="000000" w:themeColor="text1"/>
                <w:spacing w:val="-4"/>
              </w:rPr>
              <w:t>currency</w:t>
            </w:r>
            <w:r w:rsidRPr="00203156">
              <w:rPr>
                <w:b/>
                <w:color w:val="000000" w:themeColor="text1"/>
              </w:rPr>
              <w:t>), USD Equivalent (exchange rate)</w:t>
            </w:r>
          </w:p>
        </w:tc>
      </w:tr>
      <w:tr w:rsidR="00344997" w:rsidRPr="00203156" w14:paraId="33C9D46E" w14:textId="77777777" w:rsidTr="001652D4">
        <w:trPr>
          <w:cantSplit/>
        </w:trPr>
        <w:tc>
          <w:tcPr>
            <w:tcW w:w="1524" w:type="dxa"/>
            <w:gridSpan w:val="2"/>
          </w:tcPr>
          <w:p w14:paraId="15CF61B1" w14:textId="77777777" w:rsidR="00344997" w:rsidRPr="00203156" w:rsidRDefault="00344997" w:rsidP="002D48F5">
            <w:pPr>
              <w:spacing w:before="60" w:after="60"/>
              <w:rPr>
                <w:i/>
                <w:color w:val="000000" w:themeColor="text1"/>
              </w:rPr>
            </w:pPr>
          </w:p>
        </w:tc>
        <w:tc>
          <w:tcPr>
            <w:tcW w:w="2052" w:type="dxa"/>
            <w:gridSpan w:val="2"/>
          </w:tcPr>
          <w:p w14:paraId="4FE374FA" w14:textId="77777777" w:rsidR="00344997" w:rsidRPr="00203156" w:rsidRDefault="00344997" w:rsidP="002D48F5">
            <w:pPr>
              <w:spacing w:before="60" w:after="60"/>
              <w:rPr>
                <w:i/>
                <w:color w:val="000000" w:themeColor="text1"/>
              </w:rPr>
            </w:pPr>
          </w:p>
        </w:tc>
        <w:tc>
          <w:tcPr>
            <w:tcW w:w="3979" w:type="dxa"/>
          </w:tcPr>
          <w:p w14:paraId="640B8511" w14:textId="77777777" w:rsidR="00344997" w:rsidRPr="00203156" w:rsidRDefault="00344997" w:rsidP="002D48F5">
            <w:pPr>
              <w:spacing w:before="60" w:after="60"/>
              <w:rPr>
                <w:color w:val="000000" w:themeColor="text1"/>
              </w:rPr>
            </w:pPr>
            <w:r w:rsidRPr="00203156">
              <w:rPr>
                <w:color w:val="000000" w:themeColor="text1"/>
              </w:rPr>
              <w:t>Contract Identification: _________</w:t>
            </w:r>
          </w:p>
          <w:p w14:paraId="28FCCCBF" w14:textId="77777777" w:rsidR="00344997" w:rsidRPr="00203156" w:rsidRDefault="00344997" w:rsidP="002D48F5">
            <w:pPr>
              <w:spacing w:before="60" w:after="60"/>
              <w:rPr>
                <w:color w:val="000000" w:themeColor="text1"/>
              </w:rPr>
            </w:pPr>
            <w:r w:rsidRPr="00203156">
              <w:rPr>
                <w:color w:val="000000" w:themeColor="text1"/>
              </w:rPr>
              <w:t>Name of Employer: ____________</w:t>
            </w:r>
          </w:p>
          <w:p w14:paraId="054780A0" w14:textId="77777777" w:rsidR="00344997" w:rsidRPr="00203156" w:rsidRDefault="00344997" w:rsidP="002D48F5">
            <w:pPr>
              <w:spacing w:before="60" w:after="60"/>
              <w:rPr>
                <w:color w:val="000000" w:themeColor="text1"/>
              </w:rPr>
            </w:pPr>
            <w:r w:rsidRPr="00203156">
              <w:rPr>
                <w:color w:val="000000" w:themeColor="text1"/>
              </w:rPr>
              <w:t>Address of Employer: __________</w:t>
            </w:r>
          </w:p>
          <w:p w14:paraId="231E274F" w14:textId="77777777" w:rsidR="00344997" w:rsidRPr="00203156" w:rsidRDefault="00344997" w:rsidP="002D48F5">
            <w:pPr>
              <w:spacing w:before="60" w:after="60"/>
              <w:rPr>
                <w:color w:val="000000" w:themeColor="text1"/>
              </w:rPr>
            </w:pPr>
            <w:r w:rsidRPr="00203156">
              <w:rPr>
                <w:color w:val="000000" w:themeColor="text1"/>
              </w:rPr>
              <w:t>Matter in dispute: ______________</w:t>
            </w:r>
          </w:p>
          <w:p w14:paraId="56D6C97B" w14:textId="77777777" w:rsidR="00344997" w:rsidRPr="00203156" w:rsidRDefault="00344997" w:rsidP="002D48F5">
            <w:pPr>
              <w:spacing w:before="60" w:after="60"/>
              <w:rPr>
                <w:color w:val="000000" w:themeColor="text1"/>
              </w:rPr>
            </w:pPr>
            <w:r w:rsidRPr="00203156">
              <w:rPr>
                <w:color w:val="000000" w:themeColor="text1"/>
              </w:rPr>
              <w:t>Party who initiated the dispute: ____</w:t>
            </w:r>
          </w:p>
          <w:p w14:paraId="08FC4DFA" w14:textId="77777777" w:rsidR="00344997" w:rsidRPr="00203156" w:rsidRDefault="00344997" w:rsidP="002D48F5">
            <w:pPr>
              <w:spacing w:before="60" w:after="60" w:line="480" w:lineRule="exact"/>
              <w:jc w:val="center"/>
              <w:rPr>
                <w:i/>
                <w:color w:val="000000" w:themeColor="text1"/>
              </w:rPr>
            </w:pPr>
            <w:r w:rsidRPr="00203156">
              <w:rPr>
                <w:color w:val="000000" w:themeColor="text1"/>
              </w:rPr>
              <w:t xml:space="preserve">Status of dispute: </w:t>
            </w:r>
            <w:r w:rsidRPr="00203156">
              <w:rPr>
                <w:i/>
                <w:color w:val="000000" w:themeColor="text1"/>
              </w:rPr>
              <w:t>___________</w:t>
            </w:r>
          </w:p>
        </w:tc>
        <w:tc>
          <w:tcPr>
            <w:tcW w:w="1687" w:type="dxa"/>
          </w:tcPr>
          <w:p w14:paraId="52481E93" w14:textId="77777777" w:rsidR="00344997" w:rsidRPr="00203156" w:rsidRDefault="00344997" w:rsidP="002D48F5">
            <w:pPr>
              <w:spacing w:before="60" w:after="60"/>
              <w:rPr>
                <w:i/>
                <w:color w:val="000000" w:themeColor="text1"/>
              </w:rPr>
            </w:pPr>
          </w:p>
        </w:tc>
      </w:tr>
      <w:tr w:rsidR="00344997" w:rsidRPr="00203156" w14:paraId="45310D4A" w14:textId="77777777" w:rsidTr="001652D4">
        <w:trPr>
          <w:cantSplit/>
        </w:trPr>
        <w:tc>
          <w:tcPr>
            <w:tcW w:w="1524" w:type="dxa"/>
            <w:gridSpan w:val="2"/>
          </w:tcPr>
          <w:p w14:paraId="60E7506F" w14:textId="77777777" w:rsidR="00344997" w:rsidRPr="00203156" w:rsidRDefault="00344997" w:rsidP="002D48F5">
            <w:pPr>
              <w:spacing w:before="60" w:after="60"/>
              <w:rPr>
                <w:i/>
                <w:color w:val="000000" w:themeColor="text1"/>
              </w:rPr>
            </w:pPr>
          </w:p>
        </w:tc>
        <w:tc>
          <w:tcPr>
            <w:tcW w:w="2052" w:type="dxa"/>
            <w:gridSpan w:val="2"/>
          </w:tcPr>
          <w:p w14:paraId="25058F50" w14:textId="77777777" w:rsidR="00344997" w:rsidRPr="00203156" w:rsidRDefault="00344997" w:rsidP="002D48F5">
            <w:pPr>
              <w:spacing w:before="60" w:after="60"/>
              <w:rPr>
                <w:i/>
                <w:color w:val="000000" w:themeColor="text1"/>
              </w:rPr>
            </w:pPr>
          </w:p>
        </w:tc>
        <w:tc>
          <w:tcPr>
            <w:tcW w:w="3979" w:type="dxa"/>
          </w:tcPr>
          <w:p w14:paraId="6157B37F" w14:textId="77777777" w:rsidR="00344997" w:rsidRPr="00203156" w:rsidRDefault="00344997" w:rsidP="002D48F5">
            <w:pPr>
              <w:spacing w:before="60" w:after="60"/>
              <w:rPr>
                <w:color w:val="000000" w:themeColor="text1"/>
              </w:rPr>
            </w:pPr>
            <w:r w:rsidRPr="00203156">
              <w:rPr>
                <w:color w:val="000000" w:themeColor="text1"/>
              </w:rPr>
              <w:t xml:space="preserve">Contract Identification: </w:t>
            </w:r>
          </w:p>
          <w:p w14:paraId="7C8DFB41" w14:textId="77777777" w:rsidR="00344997" w:rsidRPr="00203156" w:rsidRDefault="00344997" w:rsidP="002D48F5">
            <w:pPr>
              <w:spacing w:before="60" w:after="60"/>
              <w:rPr>
                <w:color w:val="000000" w:themeColor="text1"/>
              </w:rPr>
            </w:pPr>
            <w:r w:rsidRPr="00203156">
              <w:rPr>
                <w:color w:val="000000" w:themeColor="text1"/>
              </w:rPr>
              <w:t xml:space="preserve">Name of Employer: </w:t>
            </w:r>
          </w:p>
          <w:p w14:paraId="6DECF0EF" w14:textId="77777777" w:rsidR="00344997" w:rsidRPr="00203156" w:rsidRDefault="00344997" w:rsidP="002D48F5">
            <w:pPr>
              <w:spacing w:before="60" w:after="60"/>
              <w:rPr>
                <w:color w:val="000000" w:themeColor="text1"/>
              </w:rPr>
            </w:pPr>
            <w:r w:rsidRPr="00203156">
              <w:rPr>
                <w:color w:val="000000" w:themeColor="text1"/>
              </w:rPr>
              <w:t xml:space="preserve">Address of Employer: </w:t>
            </w:r>
          </w:p>
          <w:p w14:paraId="35E3F8A3" w14:textId="77777777" w:rsidR="00344997" w:rsidRPr="00203156" w:rsidRDefault="00344997" w:rsidP="002D48F5">
            <w:pPr>
              <w:spacing w:before="60" w:after="60"/>
              <w:rPr>
                <w:color w:val="000000" w:themeColor="text1"/>
              </w:rPr>
            </w:pPr>
            <w:r w:rsidRPr="00203156">
              <w:rPr>
                <w:color w:val="000000" w:themeColor="text1"/>
              </w:rPr>
              <w:t xml:space="preserve">Matter in dispute: </w:t>
            </w:r>
          </w:p>
          <w:p w14:paraId="05C649C7" w14:textId="77777777" w:rsidR="00344997" w:rsidRPr="00203156" w:rsidRDefault="00344997" w:rsidP="002D48F5">
            <w:pPr>
              <w:spacing w:before="60" w:after="60"/>
              <w:rPr>
                <w:color w:val="000000" w:themeColor="text1"/>
              </w:rPr>
            </w:pPr>
            <w:r w:rsidRPr="00203156">
              <w:rPr>
                <w:color w:val="000000" w:themeColor="text1"/>
              </w:rPr>
              <w:t xml:space="preserve">Party who initiated the dispute: </w:t>
            </w:r>
          </w:p>
          <w:p w14:paraId="2309127D" w14:textId="77777777" w:rsidR="00344997" w:rsidRPr="00203156" w:rsidRDefault="00344997" w:rsidP="002D48F5">
            <w:pPr>
              <w:spacing w:before="60" w:after="60"/>
              <w:rPr>
                <w:i/>
                <w:color w:val="000000" w:themeColor="text1"/>
              </w:rPr>
            </w:pPr>
            <w:r w:rsidRPr="00203156">
              <w:rPr>
                <w:color w:val="000000" w:themeColor="text1"/>
              </w:rPr>
              <w:t xml:space="preserve">Status of dispute: </w:t>
            </w:r>
          </w:p>
        </w:tc>
        <w:tc>
          <w:tcPr>
            <w:tcW w:w="1687" w:type="dxa"/>
          </w:tcPr>
          <w:p w14:paraId="2E170BEB" w14:textId="77777777" w:rsidR="00344997" w:rsidRPr="00203156" w:rsidRDefault="00344997" w:rsidP="002D48F5">
            <w:pPr>
              <w:spacing w:before="60" w:after="60"/>
              <w:rPr>
                <w:i/>
                <w:color w:val="000000" w:themeColor="text1"/>
              </w:rPr>
            </w:pPr>
          </w:p>
        </w:tc>
      </w:tr>
      <w:tr w:rsidR="009E4B47" w:rsidRPr="00203156" w14:paraId="3BE20389" w14:textId="77777777" w:rsidTr="00BD5F6A">
        <w:tc>
          <w:tcPr>
            <w:tcW w:w="9242" w:type="dxa"/>
            <w:gridSpan w:val="6"/>
          </w:tcPr>
          <w:p w14:paraId="05D79E56" w14:textId="77777777" w:rsidR="009E4B47" w:rsidRPr="00203156" w:rsidRDefault="009E4B47" w:rsidP="002D48F5">
            <w:pPr>
              <w:jc w:val="center"/>
              <w:rPr>
                <w:rFonts w:ascii="MS Mincho" w:eastAsia="MS Mincho" w:hAnsi="MS Mincho" w:cs="MS Mincho"/>
                <w:spacing w:val="-2"/>
              </w:rPr>
            </w:pPr>
            <w:r w:rsidRPr="00203156">
              <w:t xml:space="preserve">Litigation History </w:t>
            </w:r>
            <w:r w:rsidRPr="00203156">
              <w:rPr>
                <w:spacing w:val="-4"/>
              </w:rPr>
              <w:t xml:space="preserve">in accordance with Section III, </w:t>
            </w:r>
            <w:r w:rsidRPr="00203156">
              <w:t>Evaluation and Qualification Criteria</w:t>
            </w:r>
          </w:p>
        </w:tc>
      </w:tr>
      <w:tr w:rsidR="009E4B47" w:rsidRPr="00203156" w14:paraId="26CF6DA6" w14:textId="77777777" w:rsidTr="00BD5F6A">
        <w:tc>
          <w:tcPr>
            <w:tcW w:w="9242" w:type="dxa"/>
            <w:gridSpan w:val="6"/>
          </w:tcPr>
          <w:p w14:paraId="68AE84BF" w14:textId="77777777" w:rsidR="009E4B47" w:rsidRPr="00203156" w:rsidRDefault="009E4B47" w:rsidP="002D48F5">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rPr>
                <w:spacing w:val="-6"/>
              </w:rPr>
              <w:t xml:space="preserve">No </w:t>
            </w:r>
            <w:r w:rsidRPr="00203156">
              <w:t xml:space="preserve">Litigation History </w:t>
            </w:r>
            <w:r w:rsidRPr="00203156">
              <w:rPr>
                <w:spacing w:val="-6"/>
              </w:rPr>
              <w:t xml:space="preserve">in accordance with Section </w:t>
            </w:r>
            <w:r w:rsidRPr="00203156">
              <w:rPr>
                <w:spacing w:val="-4"/>
              </w:rPr>
              <w:t xml:space="preserve">III, </w:t>
            </w:r>
            <w:r w:rsidRPr="00203156">
              <w:t>Evaluation and Qualification Criteria</w:t>
            </w:r>
            <w:r w:rsidRPr="00203156">
              <w:rPr>
                <w:spacing w:val="-4"/>
              </w:rPr>
              <w:t>, Sub-Factor 2.4.</w:t>
            </w:r>
          </w:p>
          <w:p w14:paraId="0A277566" w14:textId="77777777" w:rsidR="009E4B47" w:rsidRPr="00203156" w:rsidRDefault="009E4B47" w:rsidP="002D48F5">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t>Litigation History</w:t>
            </w:r>
            <w:r w:rsidRPr="00203156" w:rsidDel="00B307E7">
              <w:rPr>
                <w:spacing w:val="-8"/>
              </w:rPr>
              <w:t xml:space="preserve"> </w:t>
            </w:r>
            <w:r w:rsidRPr="00203156">
              <w:rPr>
                <w:spacing w:val="-8"/>
              </w:rPr>
              <w:t xml:space="preserve">in accordance with Section III, </w:t>
            </w:r>
            <w:r w:rsidRPr="00203156">
              <w:t>Evaluation and Qualification Criteria</w:t>
            </w:r>
            <w:r w:rsidRPr="00203156">
              <w:rPr>
                <w:spacing w:val="-4"/>
              </w:rPr>
              <w:t>, Sub-Factor 2.4 as indicated below.</w:t>
            </w:r>
          </w:p>
        </w:tc>
      </w:tr>
      <w:tr w:rsidR="009E4B47" w:rsidRPr="00203156" w14:paraId="7FACED81" w14:textId="77777777" w:rsidTr="00BD5F6A">
        <w:tc>
          <w:tcPr>
            <w:tcW w:w="1259" w:type="dxa"/>
          </w:tcPr>
          <w:p w14:paraId="7EAE377E" w14:textId="77777777" w:rsidR="009E4B47" w:rsidRPr="00203156" w:rsidRDefault="009E4B47" w:rsidP="002D48F5">
            <w:pPr>
              <w:jc w:val="center"/>
              <w:rPr>
                <w:b/>
                <w:spacing w:val="8"/>
                <w:sz w:val="22"/>
              </w:rPr>
            </w:pPr>
            <w:r w:rsidRPr="00203156">
              <w:rPr>
                <w:b/>
                <w:sz w:val="22"/>
              </w:rPr>
              <w:t>Year of award</w:t>
            </w:r>
          </w:p>
        </w:tc>
        <w:tc>
          <w:tcPr>
            <w:tcW w:w="2069" w:type="dxa"/>
            <w:gridSpan w:val="2"/>
          </w:tcPr>
          <w:p w14:paraId="7C93D3D5" w14:textId="77777777" w:rsidR="009E4B47" w:rsidRPr="00203156" w:rsidRDefault="009E4B47" w:rsidP="002D48F5">
            <w:pPr>
              <w:jc w:val="center"/>
              <w:rPr>
                <w:b/>
                <w:sz w:val="22"/>
              </w:rPr>
            </w:pPr>
            <w:r w:rsidRPr="00203156">
              <w:rPr>
                <w:b/>
                <w:sz w:val="22"/>
              </w:rPr>
              <w:t xml:space="preserve">Outcome as percentage of Net Worth </w:t>
            </w:r>
          </w:p>
        </w:tc>
        <w:tc>
          <w:tcPr>
            <w:tcW w:w="4227" w:type="dxa"/>
            <w:gridSpan w:val="2"/>
          </w:tcPr>
          <w:p w14:paraId="4E328458" w14:textId="77777777" w:rsidR="009E4B47" w:rsidRPr="00203156" w:rsidRDefault="009E4B47" w:rsidP="002D48F5">
            <w:pPr>
              <w:jc w:val="center"/>
              <w:rPr>
                <w:b/>
                <w:spacing w:val="8"/>
                <w:sz w:val="22"/>
              </w:rPr>
            </w:pPr>
            <w:r w:rsidRPr="00203156">
              <w:rPr>
                <w:b/>
                <w:sz w:val="22"/>
              </w:rPr>
              <w:t>Contract Identification</w:t>
            </w:r>
          </w:p>
        </w:tc>
        <w:tc>
          <w:tcPr>
            <w:tcW w:w="1687" w:type="dxa"/>
          </w:tcPr>
          <w:p w14:paraId="030C0874" w14:textId="77777777" w:rsidR="009E4B47" w:rsidRPr="00203156" w:rsidRDefault="009E4B47" w:rsidP="002D48F5">
            <w:pPr>
              <w:jc w:val="center"/>
              <w:rPr>
                <w:b/>
                <w:sz w:val="22"/>
              </w:rPr>
            </w:pPr>
            <w:r w:rsidRPr="00203156">
              <w:rPr>
                <w:b/>
                <w:sz w:val="22"/>
              </w:rPr>
              <w:t>Total Contract Amount (</w:t>
            </w:r>
            <w:r w:rsidRPr="00203156">
              <w:rPr>
                <w:b/>
                <w:spacing w:val="-4"/>
                <w:sz w:val="22"/>
              </w:rPr>
              <w:t>currency</w:t>
            </w:r>
            <w:r w:rsidRPr="00203156">
              <w:rPr>
                <w:b/>
                <w:sz w:val="22"/>
              </w:rPr>
              <w:t>), USD Equivalent (exchange rate)</w:t>
            </w:r>
          </w:p>
        </w:tc>
      </w:tr>
      <w:tr w:rsidR="00075C48" w:rsidRPr="00203156" w14:paraId="275633E0" w14:textId="77777777" w:rsidTr="00BD5F6A">
        <w:tc>
          <w:tcPr>
            <w:tcW w:w="1259" w:type="dxa"/>
          </w:tcPr>
          <w:p w14:paraId="20A5C4A9" w14:textId="77777777" w:rsidR="00075C48" w:rsidRPr="00203156" w:rsidRDefault="00075C48" w:rsidP="002D48F5">
            <w:pPr>
              <w:jc w:val="center"/>
              <w:rPr>
                <w:b/>
                <w:sz w:val="22"/>
              </w:rPr>
            </w:pPr>
          </w:p>
        </w:tc>
        <w:tc>
          <w:tcPr>
            <w:tcW w:w="2069" w:type="dxa"/>
            <w:gridSpan w:val="2"/>
          </w:tcPr>
          <w:p w14:paraId="127638A0" w14:textId="77777777" w:rsidR="00075C48" w:rsidRPr="00203156" w:rsidRDefault="00075C48" w:rsidP="002D48F5">
            <w:pPr>
              <w:jc w:val="center"/>
              <w:rPr>
                <w:b/>
                <w:sz w:val="22"/>
              </w:rPr>
            </w:pPr>
          </w:p>
        </w:tc>
        <w:tc>
          <w:tcPr>
            <w:tcW w:w="4227" w:type="dxa"/>
            <w:gridSpan w:val="2"/>
          </w:tcPr>
          <w:p w14:paraId="5C671290" w14:textId="77777777" w:rsidR="00075C48" w:rsidRPr="00203156" w:rsidRDefault="00075C48" w:rsidP="002D48F5">
            <w:pPr>
              <w:jc w:val="center"/>
              <w:rPr>
                <w:b/>
                <w:sz w:val="22"/>
              </w:rPr>
            </w:pPr>
          </w:p>
        </w:tc>
        <w:tc>
          <w:tcPr>
            <w:tcW w:w="1687" w:type="dxa"/>
          </w:tcPr>
          <w:p w14:paraId="7940003E" w14:textId="77777777" w:rsidR="00075C48" w:rsidRPr="00203156" w:rsidRDefault="00075C48" w:rsidP="002D48F5">
            <w:pPr>
              <w:jc w:val="center"/>
              <w:rPr>
                <w:b/>
                <w:sz w:val="22"/>
              </w:rPr>
            </w:pPr>
          </w:p>
        </w:tc>
      </w:tr>
    </w:tbl>
    <w:p w14:paraId="282063E1" w14:textId="77777777" w:rsidR="00344997" w:rsidRPr="00203156" w:rsidRDefault="00344997" w:rsidP="002D48F5">
      <w:pPr>
        <w:spacing w:before="240" w:after="240" w:line="468" w:lineRule="atLeast"/>
        <w:rPr>
          <w:b/>
          <w:bCs w:val="0"/>
          <w:color w:val="000000" w:themeColor="text1"/>
          <w:spacing w:val="8"/>
        </w:rPr>
      </w:pPr>
    </w:p>
    <w:p w14:paraId="7DA47C6F" w14:textId="77777777" w:rsidR="00F57CB1" w:rsidRPr="00203156" w:rsidRDefault="00F57CB1" w:rsidP="002D48F5">
      <w:pPr>
        <w:spacing w:before="240" w:after="240"/>
        <w:jc w:val="left"/>
        <w:rPr>
          <w:b/>
          <w:color w:val="000000" w:themeColor="text1"/>
          <w:sz w:val="32"/>
          <w:szCs w:val="32"/>
        </w:rPr>
      </w:pPr>
      <w:r w:rsidRPr="00203156">
        <w:rPr>
          <w:b/>
          <w:color w:val="000000" w:themeColor="text1"/>
          <w:sz w:val="32"/>
          <w:szCs w:val="32"/>
        </w:rPr>
        <w:br w:type="page"/>
      </w:r>
    </w:p>
    <w:p w14:paraId="2A46BC64" w14:textId="77777777" w:rsidR="00F57CB1" w:rsidRPr="00203156" w:rsidRDefault="00F57CB1" w:rsidP="00F57CB1">
      <w:pPr>
        <w:spacing w:line="480" w:lineRule="atLeast"/>
        <w:jc w:val="center"/>
        <w:rPr>
          <w:b/>
          <w:bCs w:val="0"/>
          <w:spacing w:val="10"/>
          <w:sz w:val="32"/>
          <w:szCs w:val="32"/>
        </w:rPr>
      </w:pPr>
      <w:r w:rsidRPr="00203156">
        <w:rPr>
          <w:b/>
          <w:spacing w:val="10"/>
          <w:sz w:val="32"/>
          <w:szCs w:val="32"/>
        </w:rPr>
        <w:t>Form CON – 3</w:t>
      </w:r>
    </w:p>
    <w:p w14:paraId="76B60AC9" w14:textId="139D1A30" w:rsidR="00F57CB1" w:rsidRPr="00203156" w:rsidRDefault="00F57CB1" w:rsidP="00F57CB1">
      <w:pPr>
        <w:pStyle w:val="Section4heading"/>
        <w:ind w:left="720" w:right="1563"/>
      </w:pPr>
      <w:r w:rsidRPr="00203156">
        <w:t>Environmental</w:t>
      </w:r>
      <w:r w:rsidR="00075C48">
        <w:t xml:space="preserve"> and </w:t>
      </w:r>
      <w:r w:rsidRPr="00203156">
        <w:t xml:space="preserve">Social Performance Declaration </w:t>
      </w:r>
    </w:p>
    <w:p w14:paraId="40C8C5A5" w14:textId="77777777" w:rsidR="0036072A" w:rsidRPr="00203156" w:rsidRDefault="0036072A" w:rsidP="0036072A">
      <w:pPr>
        <w:spacing w:before="216" w:line="264" w:lineRule="exact"/>
        <w:ind w:left="72"/>
        <w:jc w:val="center"/>
        <w:rPr>
          <w:i/>
          <w:iCs/>
          <w:spacing w:val="-6"/>
        </w:rPr>
      </w:pPr>
      <w:r w:rsidRPr="00203156">
        <w:rPr>
          <w:i/>
          <w:spacing w:val="6"/>
        </w:rPr>
        <w:t xml:space="preserve"> [</w:t>
      </w:r>
      <w:r w:rsidRPr="00203156">
        <w:rPr>
          <w:i/>
          <w:iCs/>
          <w:spacing w:val="-6"/>
        </w:rPr>
        <w:t>The following table shall be filled in for the Bidder, each member of a Joint Venture and each Specialized Subcontractor]</w:t>
      </w:r>
    </w:p>
    <w:p w14:paraId="715311E5" w14:textId="77777777" w:rsidR="00F57CB1" w:rsidRPr="00203156" w:rsidRDefault="0036072A" w:rsidP="00F57CB1">
      <w:pPr>
        <w:spacing w:before="288" w:after="324" w:line="264" w:lineRule="exact"/>
        <w:jc w:val="right"/>
        <w:rPr>
          <w:spacing w:val="-4"/>
        </w:rPr>
      </w:pPr>
      <w:r w:rsidRPr="00203156">
        <w:rPr>
          <w:b/>
          <w:spacing w:val="-4"/>
        </w:rPr>
        <w:t xml:space="preserve">Bidder’s Name: </w:t>
      </w:r>
      <w:r w:rsidRPr="00203156">
        <w:rPr>
          <w:b/>
          <w:i/>
          <w:iCs/>
          <w:spacing w:val="-6"/>
        </w:rPr>
        <w:t>[insert full name]</w:t>
      </w:r>
      <w:r w:rsidRPr="00203156">
        <w:rPr>
          <w:b/>
          <w:i/>
          <w:iCs/>
          <w:spacing w:val="-6"/>
        </w:rPr>
        <w:br/>
      </w:r>
      <w:r w:rsidRPr="00203156">
        <w:rPr>
          <w:b/>
          <w:spacing w:val="-4"/>
        </w:rPr>
        <w:t xml:space="preserve">Date: </w:t>
      </w:r>
      <w:r w:rsidRPr="00203156">
        <w:rPr>
          <w:b/>
          <w:i/>
          <w:iCs/>
          <w:spacing w:val="-6"/>
        </w:rPr>
        <w:t>[insert day, month, year]</w:t>
      </w:r>
      <w:r w:rsidRPr="00203156">
        <w:rPr>
          <w:b/>
          <w:i/>
          <w:iCs/>
          <w:spacing w:val="-6"/>
        </w:rPr>
        <w:br/>
      </w:r>
      <w:r w:rsidRPr="00203156">
        <w:rPr>
          <w:b/>
          <w:spacing w:val="-4"/>
        </w:rPr>
        <w:t xml:space="preserve">Joint Venture Member’s or Specialized Subcontractor’s Name: </w:t>
      </w:r>
      <w:r w:rsidRPr="00203156">
        <w:rPr>
          <w:b/>
          <w:i/>
          <w:spacing w:val="-4"/>
        </w:rPr>
        <w:t>[</w:t>
      </w:r>
      <w:r w:rsidRPr="00203156">
        <w:rPr>
          <w:b/>
          <w:i/>
          <w:iCs/>
          <w:spacing w:val="-6"/>
        </w:rPr>
        <w:t>insert</w:t>
      </w:r>
      <w:r w:rsidRPr="00203156">
        <w:rPr>
          <w:b/>
          <w:spacing w:val="-4"/>
        </w:rPr>
        <w:t xml:space="preserve"> </w:t>
      </w:r>
      <w:r w:rsidRPr="00203156">
        <w:rPr>
          <w:b/>
          <w:i/>
          <w:iCs/>
          <w:spacing w:val="-6"/>
        </w:rPr>
        <w:t>full name]</w:t>
      </w:r>
      <w:r w:rsidR="00F57CB1" w:rsidRPr="00203156">
        <w:rPr>
          <w:i/>
          <w:iCs/>
          <w:spacing w:val="-6"/>
        </w:rPr>
        <w:br/>
      </w:r>
      <w:r w:rsidRPr="00203156">
        <w:rPr>
          <w:spacing w:val="-4"/>
        </w:rPr>
        <w:t xml:space="preserve">RFB </w:t>
      </w:r>
      <w:r w:rsidR="00F57CB1" w:rsidRPr="00203156">
        <w:rPr>
          <w:spacing w:val="-4"/>
        </w:rPr>
        <w:t xml:space="preserve">No. and title: </w:t>
      </w:r>
      <w:r w:rsidR="00F57CB1" w:rsidRPr="00203156">
        <w:rPr>
          <w:i/>
          <w:iCs/>
          <w:spacing w:val="-6"/>
        </w:rPr>
        <w:t xml:space="preserve">[insert </w:t>
      </w:r>
      <w:r w:rsidRPr="00203156">
        <w:rPr>
          <w:i/>
          <w:iCs/>
          <w:spacing w:val="-6"/>
        </w:rPr>
        <w:t xml:space="preserve">RFB </w:t>
      </w:r>
      <w:r w:rsidR="00F57CB1" w:rsidRPr="00203156">
        <w:rPr>
          <w:i/>
          <w:iCs/>
          <w:spacing w:val="-6"/>
        </w:rPr>
        <w:t>number and title]</w:t>
      </w:r>
      <w:r w:rsidR="00F57CB1" w:rsidRPr="00203156">
        <w:rPr>
          <w:i/>
          <w:iCs/>
          <w:spacing w:val="-6"/>
        </w:rPr>
        <w:br/>
      </w:r>
      <w:r w:rsidR="00F57CB1" w:rsidRPr="00203156">
        <w:rPr>
          <w:spacing w:val="-4"/>
        </w:rPr>
        <w:t xml:space="preserve">Page </w:t>
      </w:r>
      <w:r w:rsidR="00F57CB1" w:rsidRPr="00203156">
        <w:rPr>
          <w:i/>
          <w:iCs/>
          <w:spacing w:val="-6"/>
        </w:rPr>
        <w:t xml:space="preserve">[insert page number] </w:t>
      </w:r>
      <w:r w:rsidR="00F57CB1" w:rsidRPr="00203156">
        <w:rPr>
          <w:spacing w:val="-4"/>
        </w:rPr>
        <w:t xml:space="preserve">of </w:t>
      </w:r>
      <w:r w:rsidR="00F57CB1" w:rsidRPr="00203156">
        <w:rPr>
          <w:i/>
          <w:iCs/>
          <w:spacing w:val="-6"/>
        </w:rPr>
        <w:t xml:space="preserve">[insert total number] </w:t>
      </w:r>
      <w:r w:rsidR="00F57CB1" w:rsidRPr="00203156">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F57CB1" w:rsidRPr="00203156" w14:paraId="2C3AA0ED" w14:textId="77777777" w:rsidTr="008E10A6">
        <w:tc>
          <w:tcPr>
            <w:tcW w:w="9389" w:type="dxa"/>
            <w:gridSpan w:val="4"/>
            <w:tcBorders>
              <w:top w:val="single" w:sz="2" w:space="0" w:color="auto"/>
              <w:left w:val="single" w:sz="2" w:space="0" w:color="auto"/>
              <w:bottom w:val="single" w:sz="2" w:space="0" w:color="auto"/>
              <w:right w:val="single" w:sz="2" w:space="0" w:color="auto"/>
            </w:tcBorders>
          </w:tcPr>
          <w:p w14:paraId="1AE27EEC" w14:textId="4C8D2A2B" w:rsidR="00F57CB1" w:rsidRPr="00203156" w:rsidRDefault="00F57CB1" w:rsidP="008E10A6">
            <w:pPr>
              <w:spacing w:before="80"/>
              <w:jc w:val="center"/>
              <w:rPr>
                <w:spacing w:val="-4"/>
                <w:sz w:val="32"/>
                <w:szCs w:val="32"/>
              </w:rPr>
            </w:pPr>
            <w:r w:rsidRPr="00203156">
              <w:rPr>
                <w:spacing w:val="-4"/>
                <w:sz w:val="32"/>
                <w:szCs w:val="32"/>
              </w:rPr>
              <w:t>Environmenta</w:t>
            </w:r>
            <w:r w:rsidR="00075C48">
              <w:rPr>
                <w:spacing w:val="-4"/>
                <w:sz w:val="32"/>
                <w:szCs w:val="32"/>
              </w:rPr>
              <w:t xml:space="preserve">l and </w:t>
            </w:r>
            <w:r w:rsidRPr="00203156">
              <w:rPr>
                <w:spacing w:val="-4"/>
                <w:sz w:val="32"/>
                <w:szCs w:val="32"/>
              </w:rPr>
              <w:t>Social</w:t>
            </w:r>
            <w:r w:rsidR="00075C48">
              <w:rPr>
                <w:spacing w:val="-4"/>
                <w:sz w:val="32"/>
                <w:szCs w:val="32"/>
              </w:rPr>
              <w:t xml:space="preserve"> </w:t>
            </w:r>
            <w:r w:rsidRPr="00203156">
              <w:rPr>
                <w:spacing w:val="-4"/>
                <w:sz w:val="32"/>
                <w:szCs w:val="32"/>
              </w:rPr>
              <w:t xml:space="preserve">Performance Declaration </w:t>
            </w:r>
          </w:p>
          <w:p w14:paraId="7E2BD99B" w14:textId="77777777" w:rsidR="00F04B70" w:rsidRDefault="00F57CB1" w:rsidP="00F04B70">
            <w:pPr>
              <w:spacing w:after="80"/>
              <w:jc w:val="center"/>
              <w:rPr>
                <w:spacing w:val="-4"/>
              </w:rPr>
            </w:pPr>
            <w:r w:rsidRPr="00203156">
              <w:rPr>
                <w:spacing w:val="-4"/>
              </w:rPr>
              <w:t>in accordance with Section III, Qualification Criteria, and Requirements</w:t>
            </w:r>
            <w:r w:rsidR="00F04B70">
              <w:rPr>
                <w:spacing w:val="-4"/>
              </w:rPr>
              <w:t xml:space="preserve"> </w:t>
            </w:r>
          </w:p>
          <w:p w14:paraId="73480026" w14:textId="77777777" w:rsidR="00F57CB1" w:rsidRPr="00203156" w:rsidRDefault="00F04B70" w:rsidP="00F04B70">
            <w:pPr>
              <w:spacing w:after="80"/>
              <w:jc w:val="center"/>
              <w:rPr>
                <w:spacing w:val="-4"/>
              </w:rPr>
            </w:pPr>
            <w:r>
              <w:rPr>
                <w:spacing w:val="-4"/>
              </w:rPr>
              <w:t xml:space="preserve">(In case of prequalification, Section III </w:t>
            </w:r>
            <w:r w:rsidRPr="00203156">
              <w:rPr>
                <w:spacing w:val="-4"/>
              </w:rPr>
              <w:t>Qualification Criteria, and Requirements</w:t>
            </w:r>
            <w:r>
              <w:rPr>
                <w:spacing w:val="-4"/>
              </w:rPr>
              <w:t xml:space="preserve"> of the Prequalification document)</w:t>
            </w:r>
          </w:p>
        </w:tc>
      </w:tr>
      <w:tr w:rsidR="00F57CB1" w:rsidRPr="00203156" w14:paraId="5C59414C" w14:textId="77777777" w:rsidTr="008E10A6">
        <w:tc>
          <w:tcPr>
            <w:tcW w:w="9389" w:type="dxa"/>
            <w:gridSpan w:val="4"/>
            <w:tcBorders>
              <w:top w:val="single" w:sz="2" w:space="0" w:color="auto"/>
              <w:left w:val="single" w:sz="2" w:space="0" w:color="auto"/>
              <w:bottom w:val="single" w:sz="2" w:space="0" w:color="auto"/>
              <w:right w:val="single" w:sz="2" w:space="0" w:color="auto"/>
            </w:tcBorders>
          </w:tcPr>
          <w:p w14:paraId="603C65F5" w14:textId="77FE926B" w:rsidR="00AC6B4D" w:rsidRPr="00203156" w:rsidRDefault="00AC6B4D" w:rsidP="00AC6B4D">
            <w:pPr>
              <w:spacing w:before="40" w:after="120"/>
              <w:ind w:left="540" w:hanging="441"/>
              <w:rPr>
                <w:spacing w:val="-4"/>
              </w:rPr>
            </w:pPr>
            <w:r w:rsidRPr="00203156">
              <w:rPr>
                <w:rFonts w:eastAsia="MS Mincho"/>
                <w:spacing w:val="-2"/>
              </w:rPr>
              <w:sym w:font="Wingdings" w:char="F0A8"/>
            </w:r>
            <w:r w:rsidRPr="00203156">
              <w:rPr>
                <w:rFonts w:eastAsia="MS Mincho"/>
                <w:spacing w:val="-2"/>
              </w:rPr>
              <w:tab/>
            </w:r>
            <w:r w:rsidRPr="00203156">
              <w:rPr>
                <w:b/>
                <w:spacing w:val="-6"/>
              </w:rPr>
              <w:t>No suspension or termination of contract</w:t>
            </w:r>
            <w:r w:rsidRPr="00203156">
              <w:rPr>
                <w:spacing w:val="-6"/>
              </w:rPr>
              <w:t xml:space="preserve">: An employer has not suspended or terminated a contract and/or called the performance security for a contract for reasons related to </w:t>
            </w:r>
            <w:r w:rsidRPr="00203156">
              <w:rPr>
                <w:spacing w:val="-4"/>
              </w:rPr>
              <w:t>Environmental</w:t>
            </w:r>
            <w:r w:rsidR="000F402B">
              <w:rPr>
                <w:spacing w:val="-4"/>
              </w:rPr>
              <w:t xml:space="preserve"> and </w:t>
            </w:r>
            <w:r w:rsidRPr="00203156">
              <w:rPr>
                <w:spacing w:val="-4"/>
              </w:rPr>
              <w:t>Social</w:t>
            </w:r>
            <w:r w:rsidR="000F402B">
              <w:rPr>
                <w:spacing w:val="-4"/>
              </w:rPr>
              <w:t xml:space="preserve"> </w:t>
            </w:r>
            <w:r w:rsidRPr="00203156">
              <w:rPr>
                <w:spacing w:val="-4"/>
              </w:rPr>
              <w:t xml:space="preserve">(ES) performance </w:t>
            </w:r>
            <w:r w:rsidRPr="00203156">
              <w:rPr>
                <w:spacing w:val="-6"/>
              </w:rPr>
              <w:t xml:space="preserve">since </w:t>
            </w:r>
            <w:r w:rsidR="00F04B70">
              <w:rPr>
                <w:spacing w:val="-6"/>
              </w:rPr>
              <w:t xml:space="preserve">the date </w:t>
            </w:r>
            <w:r w:rsidRPr="00203156">
              <w:rPr>
                <w:spacing w:val="-6"/>
              </w:rPr>
              <w:t>specified in Section III, Qualification</w:t>
            </w:r>
            <w:r w:rsidRPr="00203156">
              <w:rPr>
                <w:spacing w:val="-4"/>
              </w:rPr>
              <w:t xml:space="preserve"> Criteria, and Requirements</w:t>
            </w:r>
            <w:r w:rsidRPr="00203156">
              <w:rPr>
                <w:spacing w:val="-7"/>
              </w:rPr>
              <w:t xml:space="preserve">, Sub-Factor </w:t>
            </w:r>
            <w:r w:rsidRPr="00203156">
              <w:rPr>
                <w:spacing w:val="-4"/>
              </w:rPr>
              <w:t>2.5.</w:t>
            </w:r>
          </w:p>
          <w:p w14:paraId="08205B3F" w14:textId="4298D1AB" w:rsidR="00F57CB1" w:rsidRPr="00203156" w:rsidRDefault="00AC6B4D" w:rsidP="008E10A6">
            <w:pPr>
              <w:spacing w:before="40" w:after="120"/>
              <w:ind w:left="540" w:hanging="441"/>
              <w:rPr>
                <w:spacing w:val="-4"/>
              </w:rPr>
            </w:pPr>
            <w:r w:rsidRPr="00203156">
              <w:rPr>
                <w:rFonts w:ascii="MS Mincho" w:eastAsia="MS Mincho" w:hAnsi="MS Mincho" w:cs="MS Mincho"/>
                <w:spacing w:val="-2"/>
              </w:rPr>
              <w:sym w:font="Wingdings" w:char="F0A8"/>
            </w:r>
            <w:r w:rsidRPr="00203156">
              <w:rPr>
                <w:spacing w:val="-4"/>
              </w:rPr>
              <w:tab/>
            </w:r>
            <w:r w:rsidRPr="00203156">
              <w:rPr>
                <w:b/>
                <w:spacing w:val="-4"/>
              </w:rPr>
              <w:t xml:space="preserve">Declaration of </w:t>
            </w:r>
            <w:r w:rsidRPr="00203156">
              <w:rPr>
                <w:b/>
                <w:spacing w:val="-6"/>
              </w:rPr>
              <w:t>suspension or termination of contract</w:t>
            </w:r>
            <w:r w:rsidRPr="00203156">
              <w:rPr>
                <w:spacing w:val="-6"/>
              </w:rPr>
              <w:t xml:space="preserve">:  The following contract(s) has/have been suspended or terminated and/or Performance Security called by an employer(s) for reasons related to </w:t>
            </w:r>
            <w:r w:rsidRPr="00203156">
              <w:rPr>
                <w:spacing w:val="-4"/>
              </w:rPr>
              <w:t>Environmental</w:t>
            </w:r>
            <w:r w:rsidR="000F402B">
              <w:rPr>
                <w:spacing w:val="-4"/>
              </w:rPr>
              <w:t xml:space="preserve"> and </w:t>
            </w:r>
            <w:r w:rsidRPr="00203156">
              <w:rPr>
                <w:spacing w:val="-4"/>
              </w:rPr>
              <w:t>Social, Health</w:t>
            </w:r>
            <w:r w:rsidR="000F402B">
              <w:rPr>
                <w:spacing w:val="-4"/>
              </w:rPr>
              <w:t xml:space="preserve"> </w:t>
            </w:r>
            <w:r w:rsidRPr="00203156">
              <w:rPr>
                <w:spacing w:val="-4"/>
              </w:rPr>
              <w:t xml:space="preserve">(ES) performance </w:t>
            </w:r>
            <w:r w:rsidRPr="00203156">
              <w:rPr>
                <w:spacing w:val="-6"/>
              </w:rPr>
              <w:t>since the date specified in Section III, Qualification</w:t>
            </w:r>
            <w:r w:rsidRPr="00203156">
              <w:rPr>
                <w:spacing w:val="-4"/>
              </w:rPr>
              <w:t xml:space="preserve"> Criteria, and Requirements</w:t>
            </w:r>
            <w:r w:rsidRPr="00203156">
              <w:rPr>
                <w:spacing w:val="-7"/>
              </w:rPr>
              <w:t xml:space="preserve">, Sub-Factor </w:t>
            </w:r>
            <w:r w:rsidRPr="00203156">
              <w:rPr>
                <w:spacing w:val="-4"/>
              </w:rPr>
              <w:t>2.5. Details are described below:</w:t>
            </w:r>
          </w:p>
        </w:tc>
      </w:tr>
      <w:tr w:rsidR="00F57CB1" w:rsidRPr="00203156" w14:paraId="3F38ECB6" w14:textId="77777777" w:rsidTr="008E10A6">
        <w:tc>
          <w:tcPr>
            <w:tcW w:w="968" w:type="dxa"/>
            <w:tcBorders>
              <w:top w:val="single" w:sz="2" w:space="0" w:color="auto"/>
              <w:left w:val="single" w:sz="2" w:space="0" w:color="auto"/>
              <w:bottom w:val="single" w:sz="2" w:space="0" w:color="auto"/>
              <w:right w:val="single" w:sz="2" w:space="0" w:color="auto"/>
            </w:tcBorders>
          </w:tcPr>
          <w:p w14:paraId="672AF066" w14:textId="77777777" w:rsidR="00F57CB1" w:rsidRPr="00203156" w:rsidRDefault="00F57CB1" w:rsidP="008E10A6">
            <w:pPr>
              <w:spacing w:before="40" w:after="120"/>
              <w:ind w:left="102"/>
              <w:rPr>
                <w:b/>
                <w:bCs w:val="0"/>
                <w:spacing w:val="-4"/>
              </w:rPr>
            </w:pPr>
            <w:r w:rsidRPr="00203156">
              <w:rPr>
                <w:b/>
                <w:spacing w:val="-4"/>
              </w:rPr>
              <w:t>Year</w:t>
            </w:r>
          </w:p>
        </w:tc>
        <w:tc>
          <w:tcPr>
            <w:tcW w:w="1530" w:type="dxa"/>
            <w:tcBorders>
              <w:top w:val="single" w:sz="2" w:space="0" w:color="auto"/>
              <w:left w:val="single" w:sz="2" w:space="0" w:color="auto"/>
              <w:bottom w:val="single" w:sz="2" w:space="0" w:color="auto"/>
              <w:right w:val="single" w:sz="2" w:space="0" w:color="auto"/>
            </w:tcBorders>
          </w:tcPr>
          <w:p w14:paraId="7555798E" w14:textId="77777777" w:rsidR="00F57CB1" w:rsidRPr="00203156" w:rsidRDefault="00F57CB1" w:rsidP="008E10A6">
            <w:pPr>
              <w:spacing w:before="40" w:after="120"/>
              <w:ind w:left="112"/>
              <w:jc w:val="center"/>
              <w:rPr>
                <w:b/>
                <w:bCs w:val="0"/>
                <w:spacing w:val="-4"/>
              </w:rPr>
            </w:pPr>
            <w:r w:rsidRPr="00203156">
              <w:rPr>
                <w:b/>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6B252A21" w14:textId="77777777" w:rsidR="00F57CB1" w:rsidRPr="00203156" w:rsidRDefault="00F57CB1" w:rsidP="008E10A6">
            <w:pPr>
              <w:spacing w:before="40" w:after="120"/>
              <w:ind w:left="1323"/>
              <w:rPr>
                <w:b/>
                <w:bCs w:val="0"/>
                <w:spacing w:val="-4"/>
              </w:rPr>
            </w:pPr>
            <w:r w:rsidRPr="00203156">
              <w:rPr>
                <w:b/>
                <w:spacing w:val="-4"/>
              </w:rPr>
              <w:t>Contract Identification</w:t>
            </w:r>
          </w:p>
          <w:p w14:paraId="0BCE2369" w14:textId="77777777" w:rsidR="00F57CB1" w:rsidRPr="00203156" w:rsidRDefault="00F57CB1" w:rsidP="008E10A6">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7E312A83" w14:textId="77777777" w:rsidR="00F57CB1" w:rsidRPr="00203156" w:rsidRDefault="00F57CB1" w:rsidP="008E10A6">
            <w:pPr>
              <w:spacing w:before="40" w:after="120"/>
              <w:jc w:val="center"/>
              <w:rPr>
                <w:i/>
                <w:iCs/>
                <w:spacing w:val="-6"/>
              </w:rPr>
            </w:pPr>
            <w:r w:rsidRPr="00203156">
              <w:rPr>
                <w:b/>
                <w:spacing w:val="-4"/>
              </w:rPr>
              <w:t>Total Contract Amount (current value, currency, exchange rate and US$ equivalent)</w:t>
            </w:r>
          </w:p>
        </w:tc>
      </w:tr>
      <w:tr w:rsidR="00F57CB1" w:rsidRPr="00203156" w14:paraId="60E67AF4" w14:textId="77777777" w:rsidTr="008E10A6">
        <w:tc>
          <w:tcPr>
            <w:tcW w:w="968" w:type="dxa"/>
            <w:tcBorders>
              <w:top w:val="single" w:sz="2" w:space="0" w:color="auto"/>
              <w:left w:val="single" w:sz="2" w:space="0" w:color="auto"/>
              <w:bottom w:val="single" w:sz="2" w:space="0" w:color="auto"/>
              <w:right w:val="single" w:sz="2" w:space="0" w:color="auto"/>
            </w:tcBorders>
          </w:tcPr>
          <w:p w14:paraId="05DDC52F" w14:textId="77777777" w:rsidR="00F57CB1" w:rsidRPr="00203156" w:rsidRDefault="00F57CB1" w:rsidP="008E10A6">
            <w:pPr>
              <w:spacing w:before="40" w:after="120"/>
            </w:pPr>
            <w:r w:rsidRPr="00203156">
              <w:rPr>
                <w:i/>
                <w:iCs/>
                <w:spacing w:val="-6"/>
              </w:rPr>
              <w:t xml:space="preserve">[insert </w:t>
            </w:r>
            <w:r w:rsidRPr="00203156">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27E23EFE" w14:textId="77777777" w:rsidR="00F57CB1" w:rsidRPr="00203156" w:rsidRDefault="00F57CB1" w:rsidP="008E10A6">
            <w:pPr>
              <w:spacing w:before="40" w:after="120"/>
            </w:pPr>
            <w:r w:rsidRPr="00203156">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D97627A" w14:textId="77777777" w:rsidR="00F57CB1" w:rsidRPr="00203156" w:rsidRDefault="00F57CB1" w:rsidP="008E10A6">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14:paraId="23A9B1BF" w14:textId="77777777" w:rsidR="00F57CB1" w:rsidRPr="00203156" w:rsidRDefault="00F57CB1" w:rsidP="008E10A6">
            <w:pPr>
              <w:spacing w:before="40" w:after="120"/>
              <w:ind w:left="60"/>
              <w:rPr>
                <w:i/>
                <w:iCs/>
                <w:spacing w:val="-6"/>
              </w:rPr>
            </w:pPr>
            <w:r w:rsidRPr="00203156">
              <w:rPr>
                <w:spacing w:val="-4"/>
              </w:rPr>
              <w:t xml:space="preserve">Name of Employer: </w:t>
            </w:r>
            <w:r w:rsidRPr="00203156">
              <w:rPr>
                <w:i/>
                <w:iCs/>
                <w:spacing w:val="-6"/>
              </w:rPr>
              <w:t>[insert full name]</w:t>
            </w:r>
          </w:p>
          <w:p w14:paraId="4014B48B" w14:textId="77777777" w:rsidR="00F57CB1" w:rsidRPr="00203156" w:rsidRDefault="00F57CB1" w:rsidP="008E10A6">
            <w:pPr>
              <w:spacing w:before="40" w:after="120"/>
              <w:ind w:left="58"/>
              <w:rPr>
                <w:i/>
                <w:iCs/>
                <w:spacing w:val="-6"/>
              </w:rPr>
            </w:pPr>
            <w:r w:rsidRPr="00203156">
              <w:rPr>
                <w:spacing w:val="-4"/>
              </w:rPr>
              <w:t xml:space="preserve">Address of Employer: </w:t>
            </w:r>
            <w:r w:rsidRPr="00203156">
              <w:rPr>
                <w:i/>
                <w:iCs/>
                <w:spacing w:val="-6"/>
              </w:rPr>
              <w:t>[insert street/city/country]</w:t>
            </w:r>
          </w:p>
          <w:p w14:paraId="755F0F43" w14:textId="5DA5AD52" w:rsidR="00F57CB1" w:rsidRPr="00203156" w:rsidRDefault="00F57CB1" w:rsidP="008E10A6">
            <w:pPr>
              <w:spacing w:before="40" w:after="120"/>
              <w:ind w:left="58"/>
            </w:pPr>
            <w:r w:rsidRPr="00203156">
              <w:rPr>
                <w:spacing w:val="-4"/>
              </w:rPr>
              <w:t xml:space="preserve">Reason(s) for suspension or termination: </w:t>
            </w:r>
            <w:r w:rsidRPr="00203156">
              <w:rPr>
                <w:i/>
                <w:iCs/>
                <w:spacing w:val="-6"/>
              </w:rPr>
              <w:t>[indicate main reason(s)</w:t>
            </w:r>
            <w:r w:rsidR="001061B1">
              <w:rPr>
                <w:i/>
                <w:iCs/>
                <w:spacing w:val="-6"/>
              </w:rPr>
              <w:t xml:space="preserve"> </w:t>
            </w:r>
            <w:r w:rsidR="00BE1EAA">
              <w:rPr>
                <w:i/>
                <w:iCs/>
                <w:spacing w:val="-6"/>
              </w:rPr>
              <w:t xml:space="preserve">e.g. </w:t>
            </w:r>
            <w:r w:rsidR="001061B1" w:rsidRPr="00684A92">
              <w:rPr>
                <w:i/>
                <w:iCs/>
                <w:spacing w:val="-6"/>
              </w:rPr>
              <w:t xml:space="preserve">gender-based violence; </w:t>
            </w:r>
            <w:r w:rsidR="001061B1" w:rsidRPr="00B009D3">
              <w:rPr>
                <w:i/>
                <w:iCs/>
                <w:spacing w:val="-6"/>
              </w:rPr>
              <w:t xml:space="preserve">sexual exploitation </w:t>
            </w:r>
            <w:r w:rsidR="001061B1">
              <w:rPr>
                <w:i/>
                <w:iCs/>
                <w:spacing w:val="-6"/>
              </w:rPr>
              <w:t>or</w:t>
            </w:r>
            <w:r w:rsidR="001061B1" w:rsidRPr="00B009D3">
              <w:rPr>
                <w:i/>
                <w:iCs/>
                <w:spacing w:val="-6"/>
              </w:rPr>
              <w:t xml:space="preserve"> </w:t>
            </w:r>
            <w:r w:rsidR="001061B1">
              <w:rPr>
                <w:i/>
                <w:iCs/>
                <w:spacing w:val="-6"/>
              </w:rPr>
              <w:t>sexual abuse</w:t>
            </w:r>
            <w:r w:rsidR="001061B1" w:rsidDel="00CF487B">
              <w:rPr>
                <w:i/>
                <w:iCs/>
                <w:spacing w:val="-6"/>
              </w:rPr>
              <w:t xml:space="preserve"> </w:t>
            </w:r>
            <w:r w:rsidR="001061B1">
              <w:rPr>
                <w:i/>
                <w:iCs/>
                <w:spacing w:val="-6"/>
              </w:rPr>
              <w:t>breaches</w:t>
            </w:r>
            <w:r w:rsidRPr="00203156">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5AD96437" w14:textId="77777777" w:rsidR="00F57CB1" w:rsidRPr="00203156" w:rsidRDefault="00F57CB1" w:rsidP="008E10A6">
            <w:pPr>
              <w:spacing w:before="40" w:after="120"/>
            </w:pPr>
            <w:r w:rsidRPr="00203156">
              <w:rPr>
                <w:i/>
                <w:iCs/>
                <w:spacing w:val="-6"/>
              </w:rPr>
              <w:t>[insert amount]</w:t>
            </w:r>
          </w:p>
        </w:tc>
      </w:tr>
      <w:tr w:rsidR="00F57CB1" w:rsidRPr="00203156" w14:paraId="6D3D16A7" w14:textId="77777777" w:rsidTr="008E10A6">
        <w:tc>
          <w:tcPr>
            <w:tcW w:w="968" w:type="dxa"/>
            <w:tcBorders>
              <w:top w:val="single" w:sz="2" w:space="0" w:color="auto"/>
              <w:left w:val="single" w:sz="2" w:space="0" w:color="auto"/>
              <w:bottom w:val="single" w:sz="2" w:space="0" w:color="auto"/>
              <w:right w:val="single" w:sz="2" w:space="0" w:color="auto"/>
            </w:tcBorders>
          </w:tcPr>
          <w:p w14:paraId="0507CED7" w14:textId="77777777" w:rsidR="00F57CB1" w:rsidRPr="00203156" w:rsidRDefault="00F57CB1" w:rsidP="008E10A6">
            <w:pPr>
              <w:spacing w:before="40" w:after="120"/>
              <w:rPr>
                <w:i/>
                <w:iCs/>
                <w:spacing w:val="-6"/>
              </w:rPr>
            </w:pPr>
            <w:r w:rsidRPr="00203156">
              <w:rPr>
                <w:i/>
                <w:iCs/>
                <w:spacing w:val="-6"/>
              </w:rPr>
              <w:t xml:space="preserve">[insert </w:t>
            </w:r>
            <w:r w:rsidRPr="00203156">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1796CCAC" w14:textId="77777777" w:rsidR="00F57CB1" w:rsidRPr="00203156" w:rsidRDefault="00F57CB1" w:rsidP="008E10A6">
            <w:pPr>
              <w:spacing w:before="40" w:after="120"/>
              <w:rPr>
                <w:i/>
                <w:iCs/>
                <w:spacing w:val="-6"/>
              </w:rPr>
            </w:pPr>
            <w:r w:rsidRPr="00203156">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F36AFAA" w14:textId="77777777" w:rsidR="00F57CB1" w:rsidRPr="00203156" w:rsidRDefault="00F57CB1" w:rsidP="008E10A6">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14:paraId="3FFDC3AE" w14:textId="77777777" w:rsidR="00F57CB1" w:rsidRPr="00203156" w:rsidRDefault="00F57CB1" w:rsidP="008E10A6">
            <w:pPr>
              <w:spacing w:before="40" w:after="120"/>
              <w:ind w:left="60"/>
              <w:rPr>
                <w:i/>
                <w:iCs/>
                <w:spacing w:val="-6"/>
              </w:rPr>
            </w:pPr>
            <w:r w:rsidRPr="00203156">
              <w:rPr>
                <w:spacing w:val="-4"/>
              </w:rPr>
              <w:t xml:space="preserve">Name of Employer: </w:t>
            </w:r>
            <w:r w:rsidRPr="00203156">
              <w:rPr>
                <w:i/>
                <w:iCs/>
                <w:spacing w:val="-6"/>
              </w:rPr>
              <w:t>[insert full name]</w:t>
            </w:r>
          </w:p>
          <w:p w14:paraId="0548C986" w14:textId="77777777" w:rsidR="00F57CB1" w:rsidRPr="00203156" w:rsidRDefault="00F57CB1" w:rsidP="008E10A6">
            <w:pPr>
              <w:spacing w:before="40" w:after="120"/>
              <w:ind w:left="58"/>
              <w:rPr>
                <w:i/>
                <w:iCs/>
                <w:spacing w:val="-6"/>
              </w:rPr>
            </w:pPr>
            <w:r w:rsidRPr="00203156">
              <w:rPr>
                <w:spacing w:val="-4"/>
              </w:rPr>
              <w:t xml:space="preserve">Address of Employer: </w:t>
            </w:r>
            <w:r w:rsidRPr="00203156">
              <w:rPr>
                <w:i/>
                <w:iCs/>
                <w:spacing w:val="-6"/>
              </w:rPr>
              <w:t>[insert street/city/country]</w:t>
            </w:r>
          </w:p>
          <w:p w14:paraId="5467CEF4" w14:textId="77777777" w:rsidR="00F57CB1" w:rsidRPr="00203156" w:rsidRDefault="00F57CB1" w:rsidP="008E10A6">
            <w:pPr>
              <w:spacing w:before="40" w:after="120"/>
              <w:ind w:left="60"/>
              <w:rPr>
                <w:spacing w:val="-4"/>
              </w:rPr>
            </w:pPr>
            <w:r w:rsidRPr="00203156">
              <w:rPr>
                <w:spacing w:val="-4"/>
              </w:rPr>
              <w:t xml:space="preserve">Reason(s) for suspension or termination: </w:t>
            </w:r>
            <w:r w:rsidRPr="00203156">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2D7B461A" w14:textId="77777777" w:rsidR="00F57CB1" w:rsidRPr="00203156" w:rsidRDefault="00F57CB1" w:rsidP="008E10A6">
            <w:pPr>
              <w:spacing w:before="40" w:after="120"/>
              <w:rPr>
                <w:i/>
                <w:iCs/>
                <w:spacing w:val="-6"/>
              </w:rPr>
            </w:pPr>
            <w:r w:rsidRPr="00203156">
              <w:rPr>
                <w:i/>
                <w:iCs/>
                <w:spacing w:val="-6"/>
              </w:rPr>
              <w:t>[insert amount]</w:t>
            </w:r>
          </w:p>
        </w:tc>
      </w:tr>
      <w:tr w:rsidR="00F57CB1" w:rsidRPr="00203156" w14:paraId="543B8FD7" w14:textId="77777777" w:rsidTr="008E10A6">
        <w:tc>
          <w:tcPr>
            <w:tcW w:w="968" w:type="dxa"/>
            <w:tcBorders>
              <w:top w:val="single" w:sz="2" w:space="0" w:color="auto"/>
              <w:left w:val="single" w:sz="2" w:space="0" w:color="auto"/>
              <w:bottom w:val="single" w:sz="2" w:space="0" w:color="auto"/>
              <w:right w:val="single" w:sz="2" w:space="0" w:color="auto"/>
            </w:tcBorders>
          </w:tcPr>
          <w:p w14:paraId="5B9B023F" w14:textId="77777777" w:rsidR="00F57CB1" w:rsidRPr="00203156" w:rsidRDefault="00F57CB1" w:rsidP="008E10A6">
            <w:pPr>
              <w:spacing w:before="40" w:after="120"/>
              <w:rPr>
                <w:i/>
                <w:iCs/>
                <w:spacing w:val="-6"/>
              </w:rPr>
            </w:pPr>
            <w:r w:rsidRPr="00203156">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64B21535" w14:textId="77777777" w:rsidR="00F57CB1" w:rsidRPr="00203156" w:rsidRDefault="00F57CB1" w:rsidP="008E10A6">
            <w:pPr>
              <w:spacing w:before="40" w:after="120"/>
              <w:rPr>
                <w:i/>
                <w:iCs/>
                <w:spacing w:val="-6"/>
              </w:rPr>
            </w:pPr>
            <w:r w:rsidRPr="00203156">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1EE488CB" w14:textId="77777777" w:rsidR="00F57CB1" w:rsidRPr="00203156" w:rsidRDefault="00F57CB1" w:rsidP="008E10A6">
            <w:pPr>
              <w:spacing w:before="40" w:after="120"/>
              <w:ind w:left="60"/>
              <w:rPr>
                <w:i/>
                <w:spacing w:val="-4"/>
              </w:rPr>
            </w:pPr>
            <w:r w:rsidRPr="00203156">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406094DC" w14:textId="77777777" w:rsidR="00F57CB1" w:rsidRPr="00203156" w:rsidRDefault="00F57CB1" w:rsidP="008E10A6">
            <w:pPr>
              <w:spacing w:before="40" w:after="120"/>
              <w:rPr>
                <w:i/>
                <w:iCs/>
                <w:spacing w:val="-6"/>
              </w:rPr>
            </w:pPr>
            <w:r w:rsidRPr="00203156">
              <w:rPr>
                <w:i/>
                <w:iCs/>
                <w:spacing w:val="-6"/>
              </w:rPr>
              <w:t>…</w:t>
            </w:r>
          </w:p>
        </w:tc>
      </w:tr>
      <w:tr w:rsidR="00AC6B4D" w:rsidRPr="00203156" w14:paraId="79F06C9D" w14:textId="77777777" w:rsidTr="00240FB2">
        <w:tc>
          <w:tcPr>
            <w:tcW w:w="9389" w:type="dxa"/>
            <w:gridSpan w:val="4"/>
            <w:tcBorders>
              <w:top w:val="single" w:sz="2" w:space="0" w:color="auto"/>
              <w:left w:val="single" w:sz="2" w:space="0" w:color="auto"/>
              <w:bottom w:val="single" w:sz="2" w:space="0" w:color="auto"/>
              <w:right w:val="single" w:sz="2" w:space="0" w:color="auto"/>
            </w:tcBorders>
          </w:tcPr>
          <w:p w14:paraId="0C0A15BB" w14:textId="4C34AB74" w:rsidR="00AC6B4D" w:rsidRPr="00203156" w:rsidRDefault="00AC6B4D" w:rsidP="008E10A6">
            <w:pPr>
              <w:spacing w:before="40" w:after="120"/>
              <w:rPr>
                <w:i/>
                <w:iCs/>
                <w:spacing w:val="-6"/>
              </w:rPr>
            </w:pPr>
            <w:r w:rsidRPr="00203156">
              <w:rPr>
                <w:b/>
                <w:spacing w:val="-6"/>
              </w:rPr>
              <w:t xml:space="preserve">Performance Security called by an employer(s) for reasons related to </w:t>
            </w:r>
            <w:r w:rsidRPr="00203156">
              <w:rPr>
                <w:b/>
                <w:spacing w:val="-4"/>
              </w:rPr>
              <w:t>ES</w:t>
            </w:r>
            <w:r w:rsidR="000F402B">
              <w:rPr>
                <w:b/>
                <w:spacing w:val="-4"/>
              </w:rPr>
              <w:t xml:space="preserve"> </w:t>
            </w:r>
            <w:r w:rsidRPr="00203156">
              <w:rPr>
                <w:b/>
                <w:spacing w:val="-4"/>
              </w:rPr>
              <w:t>performance</w:t>
            </w:r>
          </w:p>
        </w:tc>
      </w:tr>
      <w:tr w:rsidR="00AC6B4D" w:rsidRPr="00203156" w14:paraId="1C0096AF" w14:textId="77777777" w:rsidTr="00240FB2">
        <w:tc>
          <w:tcPr>
            <w:tcW w:w="968" w:type="dxa"/>
            <w:tcBorders>
              <w:top w:val="single" w:sz="2" w:space="0" w:color="auto"/>
              <w:left w:val="single" w:sz="2" w:space="0" w:color="auto"/>
              <w:bottom w:val="single" w:sz="2" w:space="0" w:color="auto"/>
              <w:right w:val="single" w:sz="2" w:space="0" w:color="auto"/>
            </w:tcBorders>
          </w:tcPr>
          <w:p w14:paraId="1783C065" w14:textId="77777777" w:rsidR="00AC6B4D" w:rsidRPr="00203156" w:rsidRDefault="00AC6B4D" w:rsidP="008E10A6">
            <w:pPr>
              <w:spacing w:before="40" w:after="120"/>
              <w:rPr>
                <w:i/>
                <w:iCs/>
                <w:spacing w:val="-6"/>
              </w:rPr>
            </w:pPr>
            <w:r w:rsidRPr="00203156">
              <w:rPr>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347891D3" w14:textId="77777777" w:rsidR="00AC6B4D" w:rsidRPr="00203156" w:rsidRDefault="00AC6B4D" w:rsidP="00240FB2">
            <w:pPr>
              <w:spacing w:before="40" w:after="120"/>
              <w:ind w:left="1323"/>
              <w:rPr>
                <w:bCs w:val="0"/>
                <w:spacing w:val="-4"/>
              </w:rPr>
            </w:pPr>
            <w:r w:rsidRPr="00203156">
              <w:rPr>
                <w:spacing w:val="-4"/>
              </w:rPr>
              <w:t>Contract Identification</w:t>
            </w:r>
          </w:p>
          <w:p w14:paraId="107F08CC" w14:textId="77777777" w:rsidR="00AC6B4D" w:rsidRPr="00203156"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748135F9" w14:textId="77777777" w:rsidR="00AC6B4D" w:rsidRPr="00203156" w:rsidRDefault="00AC6B4D" w:rsidP="008E10A6">
            <w:pPr>
              <w:spacing w:before="40" w:after="120"/>
              <w:rPr>
                <w:i/>
                <w:iCs/>
                <w:spacing w:val="-6"/>
              </w:rPr>
            </w:pPr>
            <w:r w:rsidRPr="00203156">
              <w:rPr>
                <w:spacing w:val="-4"/>
              </w:rPr>
              <w:t>Total Contract Amount (current value, currency, exchange rate and US$ equivalent)</w:t>
            </w:r>
          </w:p>
        </w:tc>
      </w:tr>
      <w:tr w:rsidR="00AC6B4D" w:rsidRPr="00203156" w14:paraId="53B3096D" w14:textId="77777777" w:rsidTr="00240FB2">
        <w:tc>
          <w:tcPr>
            <w:tcW w:w="968" w:type="dxa"/>
            <w:tcBorders>
              <w:top w:val="single" w:sz="2" w:space="0" w:color="auto"/>
              <w:left w:val="single" w:sz="2" w:space="0" w:color="auto"/>
              <w:bottom w:val="single" w:sz="2" w:space="0" w:color="auto"/>
              <w:right w:val="single" w:sz="2" w:space="0" w:color="auto"/>
            </w:tcBorders>
          </w:tcPr>
          <w:p w14:paraId="5DA1698D" w14:textId="77777777" w:rsidR="00AC6B4D" w:rsidRPr="00203156" w:rsidRDefault="00AC6B4D" w:rsidP="008E10A6">
            <w:pPr>
              <w:spacing w:before="40" w:after="120"/>
              <w:rPr>
                <w:i/>
                <w:iCs/>
                <w:spacing w:val="-6"/>
              </w:rPr>
            </w:pPr>
            <w:r w:rsidRPr="00203156">
              <w:rPr>
                <w:i/>
                <w:iCs/>
                <w:spacing w:val="-6"/>
              </w:rPr>
              <w:t xml:space="preserve">[insert </w:t>
            </w:r>
            <w:r w:rsidRPr="00203156">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145B25FC" w14:textId="77777777" w:rsidR="00AC6B4D" w:rsidRPr="00203156" w:rsidRDefault="00AC6B4D" w:rsidP="00240FB2">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14:paraId="07CCED45" w14:textId="77777777" w:rsidR="00AC6B4D" w:rsidRPr="00203156" w:rsidRDefault="00AC6B4D" w:rsidP="00240FB2">
            <w:pPr>
              <w:spacing w:before="40" w:after="120"/>
              <w:ind w:left="60"/>
              <w:rPr>
                <w:i/>
                <w:iCs/>
                <w:spacing w:val="-6"/>
              </w:rPr>
            </w:pPr>
            <w:r w:rsidRPr="00203156">
              <w:rPr>
                <w:spacing w:val="-4"/>
              </w:rPr>
              <w:t xml:space="preserve">Name of Employer: </w:t>
            </w:r>
            <w:r w:rsidRPr="00203156">
              <w:rPr>
                <w:i/>
                <w:iCs/>
                <w:spacing w:val="-6"/>
              </w:rPr>
              <w:t>[insert full name]</w:t>
            </w:r>
          </w:p>
          <w:p w14:paraId="5BB736CC" w14:textId="77777777" w:rsidR="00AC6B4D" w:rsidRPr="00203156" w:rsidRDefault="00AC6B4D" w:rsidP="00240FB2">
            <w:pPr>
              <w:spacing w:before="40" w:after="120"/>
              <w:ind w:left="58"/>
              <w:rPr>
                <w:i/>
                <w:iCs/>
                <w:spacing w:val="-6"/>
              </w:rPr>
            </w:pPr>
            <w:r w:rsidRPr="00203156">
              <w:rPr>
                <w:spacing w:val="-4"/>
              </w:rPr>
              <w:t xml:space="preserve">Address of Employer: </w:t>
            </w:r>
            <w:r w:rsidRPr="00203156">
              <w:rPr>
                <w:i/>
                <w:iCs/>
                <w:spacing w:val="-6"/>
              </w:rPr>
              <w:t>[insert street/city/country]</w:t>
            </w:r>
          </w:p>
          <w:p w14:paraId="1EBE1BEF" w14:textId="5A29DDB1" w:rsidR="00AC6B4D" w:rsidRPr="00203156" w:rsidRDefault="00AC6B4D" w:rsidP="008E10A6">
            <w:pPr>
              <w:spacing w:before="40" w:after="120"/>
              <w:ind w:left="60"/>
              <w:rPr>
                <w:i/>
                <w:spacing w:val="-4"/>
              </w:rPr>
            </w:pPr>
            <w:r w:rsidRPr="00203156">
              <w:rPr>
                <w:spacing w:val="-4"/>
              </w:rPr>
              <w:t xml:space="preserve">Reason(s) for calling of performance security: </w:t>
            </w:r>
            <w:r w:rsidRPr="00203156">
              <w:rPr>
                <w:i/>
                <w:iCs/>
                <w:spacing w:val="-6"/>
              </w:rPr>
              <w:t>[indicate main reason(s)</w:t>
            </w:r>
            <w:r w:rsidR="00BE1EAA">
              <w:rPr>
                <w:i/>
                <w:iCs/>
                <w:spacing w:val="-6"/>
              </w:rPr>
              <w:t xml:space="preserve"> </w:t>
            </w:r>
            <w:r w:rsidR="001061B1">
              <w:rPr>
                <w:i/>
                <w:iCs/>
                <w:spacing w:val="-6"/>
              </w:rPr>
              <w:t xml:space="preserve">e.g. for gender-based violence; </w:t>
            </w:r>
            <w:r w:rsidR="001061B1" w:rsidRPr="00B009D3">
              <w:rPr>
                <w:i/>
                <w:iCs/>
                <w:spacing w:val="-6"/>
              </w:rPr>
              <w:t xml:space="preserve">sexual exploitation, </w:t>
            </w:r>
            <w:r w:rsidR="001061B1">
              <w:rPr>
                <w:i/>
                <w:iCs/>
                <w:spacing w:val="-6"/>
              </w:rPr>
              <w:t>or sexual abuse breaches</w:t>
            </w:r>
            <w:r w:rsidRPr="00203156">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7E4261E8" w14:textId="77777777" w:rsidR="00AC6B4D" w:rsidRPr="00203156" w:rsidRDefault="00AC6B4D" w:rsidP="008E10A6">
            <w:pPr>
              <w:spacing w:before="40" w:after="120"/>
              <w:rPr>
                <w:i/>
                <w:iCs/>
                <w:spacing w:val="-6"/>
              </w:rPr>
            </w:pPr>
            <w:r w:rsidRPr="00203156">
              <w:rPr>
                <w:i/>
                <w:iCs/>
                <w:spacing w:val="-6"/>
              </w:rPr>
              <w:t>[insert amount]</w:t>
            </w:r>
          </w:p>
        </w:tc>
      </w:tr>
      <w:tr w:rsidR="00AC6B4D" w:rsidRPr="00203156" w14:paraId="4A76E640" w14:textId="77777777" w:rsidTr="00240FB2">
        <w:tc>
          <w:tcPr>
            <w:tcW w:w="968" w:type="dxa"/>
            <w:tcBorders>
              <w:top w:val="single" w:sz="2" w:space="0" w:color="auto"/>
              <w:left w:val="single" w:sz="2" w:space="0" w:color="auto"/>
              <w:bottom w:val="single" w:sz="2" w:space="0" w:color="auto"/>
              <w:right w:val="single" w:sz="2" w:space="0" w:color="auto"/>
            </w:tcBorders>
          </w:tcPr>
          <w:p w14:paraId="167D7617" w14:textId="77777777" w:rsidR="00AC6B4D" w:rsidRPr="00203156" w:rsidRDefault="00AC6B4D" w:rsidP="008E10A6">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6627FB83" w14:textId="77777777" w:rsidR="00AC6B4D" w:rsidRPr="00203156"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26E8C268" w14:textId="77777777" w:rsidR="00AC6B4D" w:rsidRPr="00203156" w:rsidRDefault="00AC6B4D" w:rsidP="008E10A6">
            <w:pPr>
              <w:spacing w:before="40" w:after="120"/>
              <w:rPr>
                <w:i/>
                <w:iCs/>
                <w:spacing w:val="-6"/>
              </w:rPr>
            </w:pPr>
          </w:p>
        </w:tc>
      </w:tr>
    </w:tbl>
    <w:p w14:paraId="4E6BF041" w14:textId="77777777" w:rsidR="00F57CB1" w:rsidRPr="00203156" w:rsidRDefault="00F57CB1" w:rsidP="002D48F5">
      <w:pPr>
        <w:spacing w:before="240" w:after="240"/>
        <w:jc w:val="left"/>
        <w:rPr>
          <w:b/>
          <w:color w:val="000000" w:themeColor="text1"/>
          <w:sz w:val="32"/>
          <w:szCs w:val="32"/>
        </w:rPr>
      </w:pPr>
      <w:r w:rsidRPr="00203156">
        <w:rPr>
          <w:b/>
          <w:color w:val="000000" w:themeColor="text1"/>
          <w:sz w:val="32"/>
          <w:szCs w:val="32"/>
        </w:rPr>
        <w:br w:type="page"/>
      </w:r>
    </w:p>
    <w:p w14:paraId="1EA6EA95" w14:textId="77777777" w:rsidR="00344997" w:rsidRPr="00203156" w:rsidRDefault="00344997" w:rsidP="002D48F5">
      <w:pPr>
        <w:pStyle w:val="SectionVHeading2"/>
        <w:spacing w:before="240" w:after="240"/>
        <w:rPr>
          <w:color w:val="000000" w:themeColor="text1"/>
          <w:lang w:val="en-US"/>
        </w:rPr>
      </w:pPr>
      <w:bookmarkStart w:id="613" w:name="_Toc333564312"/>
      <w:bookmarkStart w:id="614" w:name="_Toc437847186"/>
      <w:r w:rsidRPr="00203156">
        <w:rPr>
          <w:color w:val="000000" w:themeColor="text1"/>
          <w:lang w:val="en-US"/>
        </w:rPr>
        <w:t>Form FIN – 3.1:</w:t>
      </w:r>
      <w:bookmarkEnd w:id="613"/>
      <w:bookmarkEnd w:id="614"/>
      <w:r w:rsidRPr="00203156">
        <w:rPr>
          <w:color w:val="000000" w:themeColor="text1"/>
          <w:lang w:val="en-US"/>
        </w:rPr>
        <w:t xml:space="preserve"> </w:t>
      </w:r>
    </w:p>
    <w:p w14:paraId="048226E8" w14:textId="77777777" w:rsidR="00344997" w:rsidRPr="00203156" w:rsidRDefault="00344997" w:rsidP="002D48F5">
      <w:pPr>
        <w:spacing w:before="240" w:after="240"/>
        <w:jc w:val="center"/>
        <w:rPr>
          <w:color w:val="000000" w:themeColor="text1"/>
        </w:rPr>
      </w:pPr>
      <w:r w:rsidRPr="00203156">
        <w:rPr>
          <w:b/>
          <w:color w:val="000000" w:themeColor="text1"/>
          <w:sz w:val="32"/>
          <w:szCs w:val="32"/>
        </w:rPr>
        <w:t>Financial Situation and Performance</w:t>
      </w:r>
    </w:p>
    <w:p w14:paraId="101B3E6B" w14:textId="77777777"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p w14:paraId="003641D4" w14:textId="77777777" w:rsidR="00344997" w:rsidRPr="00203156" w:rsidRDefault="00344997" w:rsidP="002D48F5">
      <w:pPr>
        <w:spacing w:before="240" w:after="240"/>
        <w:rPr>
          <w:b/>
          <w:bCs w:val="0"/>
          <w:color w:val="000000" w:themeColor="text1"/>
          <w:spacing w:val="-4"/>
        </w:rPr>
      </w:pPr>
      <w:r w:rsidRPr="00203156">
        <w:rPr>
          <w:b/>
          <w:color w:val="000000" w:themeColor="text1"/>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203156" w14:paraId="46EFB8C9" w14:textId="77777777"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14:paraId="3C8802E9" w14:textId="77777777" w:rsidR="00344997" w:rsidRPr="00203156" w:rsidRDefault="00344997" w:rsidP="002D48F5">
            <w:pPr>
              <w:spacing w:before="60" w:after="60"/>
              <w:jc w:val="center"/>
              <w:rPr>
                <w:b/>
                <w:bCs w:val="0"/>
                <w:color w:val="000000" w:themeColor="text1"/>
                <w:spacing w:val="-7"/>
              </w:rPr>
            </w:pPr>
            <w:r w:rsidRPr="00203156">
              <w:rPr>
                <w:b/>
                <w:color w:val="000000" w:themeColor="text1"/>
                <w:spacing w:val="-7"/>
              </w:rPr>
              <w:t>Type of Financial information in</w:t>
            </w:r>
          </w:p>
          <w:p w14:paraId="48E47485" w14:textId="77777777" w:rsidR="00344997" w:rsidRPr="00203156" w:rsidRDefault="00344997" w:rsidP="002D48F5">
            <w:pPr>
              <w:spacing w:before="60" w:after="60"/>
              <w:jc w:val="center"/>
              <w:rPr>
                <w:b/>
                <w:bCs w:val="0"/>
                <w:color w:val="000000" w:themeColor="text1"/>
                <w:spacing w:val="-10"/>
              </w:rPr>
            </w:pPr>
            <w:r w:rsidRPr="00203156">
              <w:rPr>
                <w:b/>
                <w:color w:val="000000" w:themeColor="text1"/>
                <w:spacing w:val="-10"/>
              </w:rPr>
              <w:t>(</w:t>
            </w:r>
            <w:r w:rsidRPr="00203156">
              <w:rPr>
                <w:b/>
                <w:color w:val="000000" w:themeColor="text1"/>
                <w:spacing w:val="-4"/>
              </w:rPr>
              <w:t>currency</w:t>
            </w:r>
            <w:r w:rsidRPr="00203156">
              <w:rPr>
                <w:b/>
                <w:color w:val="000000" w:themeColor="text1"/>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7F56EC4D" w14:textId="77777777" w:rsidR="00344997" w:rsidRPr="00203156" w:rsidRDefault="00344997" w:rsidP="002D48F5">
            <w:pPr>
              <w:spacing w:before="60" w:after="60"/>
              <w:jc w:val="center"/>
              <w:rPr>
                <w:i/>
                <w:iCs/>
                <w:color w:val="000000" w:themeColor="text1"/>
                <w:spacing w:val="-4"/>
              </w:rPr>
            </w:pPr>
            <w:r w:rsidRPr="00203156">
              <w:rPr>
                <w:b/>
                <w:color w:val="000000" w:themeColor="text1"/>
                <w:spacing w:val="-6"/>
              </w:rPr>
              <w:t xml:space="preserve">Historic information for previous </w:t>
            </w:r>
            <w:r w:rsidRPr="00203156">
              <w:rPr>
                <w:i/>
                <w:iCs/>
                <w:color w:val="000000" w:themeColor="text1"/>
                <w:spacing w:val="-4"/>
              </w:rPr>
              <w:t>_________years,</w:t>
            </w:r>
          </w:p>
          <w:p w14:paraId="44B44BF2" w14:textId="77777777" w:rsidR="00344997" w:rsidRPr="00203156" w:rsidRDefault="00344997" w:rsidP="002D48F5">
            <w:pPr>
              <w:spacing w:before="60" w:after="60"/>
              <w:jc w:val="center"/>
              <w:rPr>
                <w:i/>
                <w:iCs/>
                <w:color w:val="000000" w:themeColor="text1"/>
                <w:spacing w:val="-4"/>
              </w:rPr>
            </w:pPr>
            <w:r w:rsidRPr="00203156">
              <w:rPr>
                <w:i/>
                <w:iCs/>
                <w:color w:val="000000" w:themeColor="text1"/>
                <w:spacing w:val="-4"/>
              </w:rPr>
              <w:t>______________</w:t>
            </w:r>
          </w:p>
          <w:p w14:paraId="53D2540F" w14:textId="77777777" w:rsidR="00344997" w:rsidRPr="00203156" w:rsidRDefault="00344997" w:rsidP="002D48F5">
            <w:pPr>
              <w:spacing w:before="60" w:after="60"/>
              <w:jc w:val="center"/>
              <w:rPr>
                <w:b/>
                <w:bCs w:val="0"/>
                <w:color w:val="000000" w:themeColor="text1"/>
                <w:spacing w:val="-10"/>
              </w:rPr>
            </w:pPr>
            <w:r w:rsidRPr="00203156">
              <w:rPr>
                <w:b/>
                <w:color w:val="000000" w:themeColor="text1"/>
                <w:spacing w:val="-10"/>
              </w:rPr>
              <w:t xml:space="preserve">(amount in </w:t>
            </w:r>
            <w:r w:rsidRPr="00203156">
              <w:rPr>
                <w:b/>
                <w:color w:val="000000" w:themeColor="text1"/>
                <w:spacing w:val="-4"/>
              </w:rPr>
              <w:t>currency, currency, exchange rate*, USD equivalent</w:t>
            </w:r>
            <w:r w:rsidRPr="00203156">
              <w:rPr>
                <w:b/>
                <w:color w:val="000000" w:themeColor="text1"/>
                <w:spacing w:val="-10"/>
              </w:rPr>
              <w:t>)</w:t>
            </w:r>
          </w:p>
        </w:tc>
      </w:tr>
      <w:tr w:rsidR="00344997" w:rsidRPr="00203156" w14:paraId="379AD142" w14:textId="77777777"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7590E217" w14:textId="77777777" w:rsidR="00344997" w:rsidRPr="00203156"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14:paraId="523E7BD9"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 1</w:t>
            </w:r>
          </w:p>
        </w:tc>
        <w:tc>
          <w:tcPr>
            <w:tcW w:w="1186" w:type="dxa"/>
            <w:tcBorders>
              <w:top w:val="single" w:sz="2" w:space="0" w:color="auto"/>
              <w:left w:val="single" w:sz="2" w:space="0" w:color="auto"/>
              <w:bottom w:val="single" w:sz="2" w:space="0" w:color="auto"/>
              <w:right w:val="single" w:sz="2" w:space="0" w:color="auto"/>
            </w:tcBorders>
          </w:tcPr>
          <w:p w14:paraId="42221876"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 2</w:t>
            </w:r>
          </w:p>
        </w:tc>
        <w:tc>
          <w:tcPr>
            <w:tcW w:w="1190" w:type="dxa"/>
            <w:tcBorders>
              <w:top w:val="single" w:sz="2" w:space="0" w:color="auto"/>
              <w:left w:val="single" w:sz="2" w:space="0" w:color="auto"/>
              <w:bottom w:val="single" w:sz="2" w:space="0" w:color="auto"/>
              <w:right w:val="single" w:sz="2" w:space="0" w:color="auto"/>
            </w:tcBorders>
          </w:tcPr>
          <w:p w14:paraId="31113E89"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 3</w:t>
            </w:r>
          </w:p>
        </w:tc>
        <w:tc>
          <w:tcPr>
            <w:tcW w:w="1186" w:type="dxa"/>
            <w:tcBorders>
              <w:top w:val="single" w:sz="2" w:space="0" w:color="auto"/>
              <w:left w:val="single" w:sz="2" w:space="0" w:color="auto"/>
              <w:bottom w:val="single" w:sz="2" w:space="0" w:color="auto"/>
              <w:right w:val="single" w:sz="2" w:space="0" w:color="auto"/>
            </w:tcBorders>
          </w:tcPr>
          <w:p w14:paraId="7D98D52C"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Year4</w:t>
            </w:r>
          </w:p>
        </w:tc>
        <w:tc>
          <w:tcPr>
            <w:tcW w:w="1240" w:type="dxa"/>
            <w:tcBorders>
              <w:top w:val="single" w:sz="2" w:space="0" w:color="auto"/>
              <w:left w:val="single" w:sz="2" w:space="0" w:color="auto"/>
              <w:bottom w:val="single" w:sz="2" w:space="0" w:color="auto"/>
              <w:right w:val="single" w:sz="2" w:space="0" w:color="auto"/>
            </w:tcBorders>
          </w:tcPr>
          <w:p w14:paraId="6B36FD28"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 5</w:t>
            </w:r>
          </w:p>
        </w:tc>
      </w:tr>
      <w:tr w:rsidR="00344997" w:rsidRPr="00203156" w14:paraId="324D1428"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95A8FD7" w14:textId="77777777" w:rsidR="00344997" w:rsidRPr="00203156" w:rsidRDefault="00344997" w:rsidP="002D48F5">
            <w:pPr>
              <w:spacing w:before="60" w:after="60"/>
              <w:ind w:right="2800"/>
              <w:jc w:val="center"/>
              <w:rPr>
                <w:color w:val="000000" w:themeColor="text1"/>
                <w:spacing w:val="-4"/>
              </w:rPr>
            </w:pPr>
            <w:r w:rsidRPr="00203156">
              <w:rPr>
                <w:color w:val="000000" w:themeColor="text1"/>
                <w:spacing w:val="-4"/>
              </w:rPr>
              <w:t>Statement of Financial Position (Information from Balance Sheet)</w:t>
            </w:r>
          </w:p>
        </w:tc>
      </w:tr>
      <w:tr w:rsidR="00344997" w:rsidRPr="00203156" w14:paraId="7F3662A5" w14:textId="77777777" w:rsidTr="00382C2D">
        <w:trPr>
          <w:trHeight w:val="576"/>
        </w:trPr>
        <w:tc>
          <w:tcPr>
            <w:tcW w:w="2950" w:type="dxa"/>
            <w:tcBorders>
              <w:top w:val="single" w:sz="2" w:space="0" w:color="auto"/>
              <w:left w:val="single" w:sz="2" w:space="0" w:color="auto"/>
              <w:bottom w:val="single" w:sz="2" w:space="0" w:color="auto"/>
              <w:right w:val="single" w:sz="2" w:space="0" w:color="auto"/>
            </w:tcBorders>
          </w:tcPr>
          <w:p w14:paraId="520B0F55"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0D5810B1"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684FD7E"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6FD7E2D"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5DE4F0D"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C8B833C" w14:textId="77777777" w:rsidR="00344997" w:rsidRPr="00203156" w:rsidRDefault="00344997" w:rsidP="002D48F5">
            <w:pPr>
              <w:spacing w:before="60" w:after="60"/>
              <w:ind w:left="68"/>
              <w:rPr>
                <w:color w:val="000000" w:themeColor="text1"/>
                <w:spacing w:val="-4"/>
              </w:rPr>
            </w:pPr>
          </w:p>
        </w:tc>
      </w:tr>
      <w:tr w:rsidR="00344997" w:rsidRPr="00203156" w14:paraId="290BFFF8" w14:textId="77777777" w:rsidTr="00382C2D">
        <w:trPr>
          <w:trHeight w:val="576"/>
        </w:trPr>
        <w:tc>
          <w:tcPr>
            <w:tcW w:w="2950" w:type="dxa"/>
            <w:tcBorders>
              <w:top w:val="single" w:sz="2" w:space="0" w:color="auto"/>
              <w:left w:val="single" w:sz="2" w:space="0" w:color="auto"/>
              <w:bottom w:val="single" w:sz="2" w:space="0" w:color="auto"/>
              <w:right w:val="single" w:sz="2" w:space="0" w:color="auto"/>
            </w:tcBorders>
          </w:tcPr>
          <w:p w14:paraId="64734994"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35DA938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D595C16"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82E6F85"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878E547"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5100DC30" w14:textId="77777777" w:rsidR="00344997" w:rsidRPr="00203156" w:rsidRDefault="00344997" w:rsidP="002D48F5">
            <w:pPr>
              <w:spacing w:before="60" w:after="60"/>
              <w:ind w:left="68"/>
              <w:rPr>
                <w:color w:val="000000" w:themeColor="text1"/>
                <w:spacing w:val="-4"/>
              </w:rPr>
            </w:pPr>
          </w:p>
        </w:tc>
      </w:tr>
      <w:tr w:rsidR="00344997" w:rsidRPr="00203156" w14:paraId="6ED4BA4F" w14:textId="77777777" w:rsidTr="00382C2D">
        <w:trPr>
          <w:trHeight w:val="576"/>
        </w:trPr>
        <w:tc>
          <w:tcPr>
            <w:tcW w:w="2950" w:type="dxa"/>
            <w:tcBorders>
              <w:top w:val="single" w:sz="2" w:space="0" w:color="auto"/>
              <w:left w:val="single" w:sz="2" w:space="0" w:color="auto"/>
              <w:bottom w:val="single" w:sz="2" w:space="0" w:color="auto"/>
              <w:right w:val="single" w:sz="2" w:space="0" w:color="auto"/>
            </w:tcBorders>
          </w:tcPr>
          <w:p w14:paraId="4C67A176"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3EAA19F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EB1DF83"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8D85778"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EA056E3"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3831F019" w14:textId="77777777" w:rsidR="00344997" w:rsidRPr="00203156" w:rsidRDefault="00344997" w:rsidP="002D48F5">
            <w:pPr>
              <w:spacing w:before="60" w:after="60"/>
              <w:ind w:left="68"/>
              <w:rPr>
                <w:color w:val="000000" w:themeColor="text1"/>
                <w:spacing w:val="-4"/>
              </w:rPr>
            </w:pPr>
          </w:p>
        </w:tc>
      </w:tr>
      <w:tr w:rsidR="00344997" w:rsidRPr="00203156" w14:paraId="02C82F3E" w14:textId="77777777" w:rsidTr="00382C2D">
        <w:trPr>
          <w:trHeight w:val="576"/>
        </w:trPr>
        <w:tc>
          <w:tcPr>
            <w:tcW w:w="2950" w:type="dxa"/>
            <w:tcBorders>
              <w:top w:val="single" w:sz="2" w:space="0" w:color="auto"/>
              <w:left w:val="single" w:sz="2" w:space="0" w:color="auto"/>
              <w:bottom w:val="single" w:sz="2" w:space="0" w:color="auto"/>
              <w:right w:val="single" w:sz="2" w:space="0" w:color="auto"/>
            </w:tcBorders>
          </w:tcPr>
          <w:p w14:paraId="71FC509F"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77ADE19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4B3509D"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E28884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3FFEAB3"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BDB9AA4" w14:textId="77777777" w:rsidR="00344997" w:rsidRPr="00203156" w:rsidRDefault="00344997" w:rsidP="002D48F5">
            <w:pPr>
              <w:spacing w:before="60" w:after="60"/>
              <w:ind w:left="68"/>
              <w:rPr>
                <w:color w:val="000000" w:themeColor="text1"/>
                <w:spacing w:val="-4"/>
              </w:rPr>
            </w:pPr>
          </w:p>
        </w:tc>
      </w:tr>
      <w:tr w:rsidR="00344997" w:rsidRPr="00203156" w14:paraId="2CD4F6EA" w14:textId="77777777" w:rsidTr="00382C2D">
        <w:trPr>
          <w:trHeight w:val="576"/>
        </w:trPr>
        <w:tc>
          <w:tcPr>
            <w:tcW w:w="2950" w:type="dxa"/>
            <w:tcBorders>
              <w:top w:val="single" w:sz="2" w:space="0" w:color="auto"/>
              <w:left w:val="single" w:sz="2" w:space="0" w:color="auto"/>
              <w:bottom w:val="single" w:sz="2" w:space="0" w:color="auto"/>
              <w:right w:val="single" w:sz="2" w:space="0" w:color="auto"/>
            </w:tcBorders>
          </w:tcPr>
          <w:p w14:paraId="54C910B3"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40927F31"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F265550"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CA3C817"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23FCEA9"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4E7D4A0" w14:textId="77777777" w:rsidR="00344997" w:rsidRPr="00203156" w:rsidRDefault="00344997" w:rsidP="002D48F5">
            <w:pPr>
              <w:spacing w:before="60" w:after="60"/>
              <w:ind w:left="68"/>
              <w:rPr>
                <w:color w:val="000000" w:themeColor="text1"/>
                <w:spacing w:val="-4"/>
              </w:rPr>
            </w:pPr>
          </w:p>
        </w:tc>
      </w:tr>
      <w:tr w:rsidR="00344997" w:rsidRPr="00203156" w14:paraId="2CF99D91" w14:textId="77777777" w:rsidTr="00382C2D">
        <w:trPr>
          <w:trHeight w:val="576"/>
        </w:trPr>
        <w:tc>
          <w:tcPr>
            <w:tcW w:w="2950" w:type="dxa"/>
            <w:tcBorders>
              <w:top w:val="single" w:sz="2" w:space="0" w:color="auto"/>
              <w:left w:val="single" w:sz="2" w:space="0" w:color="auto"/>
              <w:bottom w:val="single" w:sz="2" w:space="0" w:color="auto"/>
              <w:right w:val="single" w:sz="2" w:space="0" w:color="auto"/>
            </w:tcBorders>
          </w:tcPr>
          <w:p w14:paraId="011131FF"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0BB7C5F4"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431CB9B"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55CAD8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F78BB76"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5BC89A8" w14:textId="77777777" w:rsidR="00344997" w:rsidRPr="00203156" w:rsidRDefault="00344997" w:rsidP="002D48F5">
            <w:pPr>
              <w:spacing w:before="60" w:after="60"/>
              <w:ind w:left="68"/>
              <w:rPr>
                <w:color w:val="000000" w:themeColor="text1"/>
                <w:spacing w:val="-4"/>
              </w:rPr>
            </w:pPr>
          </w:p>
        </w:tc>
      </w:tr>
      <w:tr w:rsidR="00344997" w:rsidRPr="00203156" w14:paraId="51DEA188" w14:textId="77777777" w:rsidTr="00382C2D">
        <w:trPr>
          <w:trHeight w:val="576"/>
        </w:trPr>
        <w:tc>
          <w:tcPr>
            <w:tcW w:w="8942" w:type="dxa"/>
            <w:gridSpan w:val="6"/>
            <w:tcBorders>
              <w:top w:val="single" w:sz="2" w:space="0" w:color="auto"/>
              <w:left w:val="single" w:sz="2" w:space="0" w:color="auto"/>
              <w:bottom w:val="single" w:sz="2" w:space="0" w:color="auto"/>
              <w:right w:val="single" w:sz="2" w:space="0" w:color="auto"/>
            </w:tcBorders>
          </w:tcPr>
          <w:p w14:paraId="7F1E8B9A" w14:textId="77777777" w:rsidR="00344997" w:rsidRPr="00203156" w:rsidRDefault="00344997" w:rsidP="002D48F5">
            <w:pPr>
              <w:spacing w:before="60" w:after="60"/>
              <w:ind w:right="2620"/>
              <w:jc w:val="right"/>
              <w:rPr>
                <w:color w:val="000000" w:themeColor="text1"/>
                <w:spacing w:val="-4"/>
              </w:rPr>
            </w:pPr>
            <w:r w:rsidRPr="00203156">
              <w:rPr>
                <w:color w:val="000000" w:themeColor="text1"/>
                <w:spacing w:val="-4"/>
              </w:rPr>
              <w:t>Information from Income Statement</w:t>
            </w:r>
          </w:p>
        </w:tc>
      </w:tr>
      <w:tr w:rsidR="00344997" w:rsidRPr="00203156" w14:paraId="30716AEA" w14:textId="77777777" w:rsidTr="00382C2D">
        <w:trPr>
          <w:trHeight w:val="576"/>
        </w:trPr>
        <w:tc>
          <w:tcPr>
            <w:tcW w:w="2950" w:type="dxa"/>
            <w:tcBorders>
              <w:top w:val="single" w:sz="2" w:space="0" w:color="auto"/>
              <w:left w:val="single" w:sz="2" w:space="0" w:color="auto"/>
              <w:bottom w:val="single" w:sz="2" w:space="0" w:color="auto"/>
              <w:right w:val="single" w:sz="2" w:space="0" w:color="auto"/>
            </w:tcBorders>
          </w:tcPr>
          <w:p w14:paraId="64E7D1B8"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2C656E97"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A505C2A"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7EC91C6"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9A11C98"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54D2A785" w14:textId="77777777" w:rsidR="00344997" w:rsidRPr="00203156" w:rsidRDefault="00344997" w:rsidP="002D48F5">
            <w:pPr>
              <w:spacing w:before="60" w:after="60"/>
              <w:ind w:left="68"/>
              <w:rPr>
                <w:color w:val="000000" w:themeColor="text1"/>
                <w:spacing w:val="-4"/>
              </w:rPr>
            </w:pPr>
          </w:p>
        </w:tc>
      </w:tr>
      <w:tr w:rsidR="00344997" w:rsidRPr="00203156" w14:paraId="17A44A8E" w14:textId="77777777" w:rsidTr="00382C2D">
        <w:trPr>
          <w:trHeight w:val="576"/>
        </w:trPr>
        <w:tc>
          <w:tcPr>
            <w:tcW w:w="2950" w:type="dxa"/>
            <w:tcBorders>
              <w:top w:val="single" w:sz="2" w:space="0" w:color="auto"/>
              <w:left w:val="single" w:sz="2" w:space="0" w:color="auto"/>
              <w:bottom w:val="single" w:sz="2" w:space="0" w:color="auto"/>
              <w:right w:val="single" w:sz="2" w:space="0" w:color="auto"/>
            </w:tcBorders>
          </w:tcPr>
          <w:p w14:paraId="0A1F656F"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7182FF4E"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9894514"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22BDFEA"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839F111"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41E209F1" w14:textId="77777777" w:rsidR="00344997" w:rsidRPr="00203156" w:rsidRDefault="00344997" w:rsidP="002D48F5">
            <w:pPr>
              <w:spacing w:before="60" w:after="60"/>
              <w:ind w:left="68"/>
              <w:rPr>
                <w:color w:val="000000" w:themeColor="text1"/>
                <w:spacing w:val="-4"/>
              </w:rPr>
            </w:pPr>
          </w:p>
        </w:tc>
      </w:tr>
      <w:tr w:rsidR="00344997" w:rsidRPr="00203156" w14:paraId="12F5F8BA" w14:textId="77777777" w:rsidTr="00382C2D">
        <w:trPr>
          <w:trHeight w:val="576"/>
        </w:trPr>
        <w:tc>
          <w:tcPr>
            <w:tcW w:w="8942" w:type="dxa"/>
            <w:gridSpan w:val="6"/>
            <w:tcBorders>
              <w:top w:val="single" w:sz="2" w:space="0" w:color="auto"/>
              <w:left w:val="single" w:sz="2" w:space="0" w:color="auto"/>
              <w:bottom w:val="single" w:sz="2" w:space="0" w:color="auto"/>
              <w:right w:val="single" w:sz="2" w:space="0" w:color="auto"/>
            </w:tcBorders>
          </w:tcPr>
          <w:p w14:paraId="14CCE18F" w14:textId="77777777" w:rsidR="00344997" w:rsidRPr="00203156" w:rsidRDefault="00344997" w:rsidP="002D48F5">
            <w:pPr>
              <w:spacing w:before="60" w:after="60"/>
              <w:ind w:right="2620"/>
              <w:jc w:val="right"/>
              <w:rPr>
                <w:color w:val="000000" w:themeColor="text1"/>
                <w:spacing w:val="-4"/>
              </w:rPr>
            </w:pPr>
            <w:r w:rsidRPr="00203156">
              <w:rPr>
                <w:color w:val="000000" w:themeColor="text1"/>
                <w:spacing w:val="-4"/>
              </w:rPr>
              <w:t xml:space="preserve">Cash Flow Information </w:t>
            </w:r>
          </w:p>
        </w:tc>
      </w:tr>
      <w:tr w:rsidR="00344997" w:rsidRPr="00203156" w14:paraId="52407A8F" w14:textId="77777777" w:rsidTr="00382C2D">
        <w:trPr>
          <w:trHeight w:val="576"/>
        </w:trPr>
        <w:tc>
          <w:tcPr>
            <w:tcW w:w="2950" w:type="dxa"/>
            <w:tcBorders>
              <w:top w:val="single" w:sz="2" w:space="0" w:color="auto"/>
              <w:left w:val="single" w:sz="2" w:space="0" w:color="auto"/>
              <w:bottom w:val="single" w:sz="2" w:space="0" w:color="auto"/>
              <w:right w:val="single" w:sz="2" w:space="0" w:color="auto"/>
            </w:tcBorders>
          </w:tcPr>
          <w:p w14:paraId="0153BFE1"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04F4D915"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038B2E7"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A3416B3"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B57B642"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EF7C4AB" w14:textId="77777777" w:rsidR="00344997" w:rsidRPr="00203156" w:rsidRDefault="00344997" w:rsidP="002D48F5">
            <w:pPr>
              <w:spacing w:before="60" w:after="60"/>
              <w:ind w:left="68"/>
              <w:rPr>
                <w:color w:val="000000" w:themeColor="text1"/>
                <w:spacing w:val="-4"/>
              </w:rPr>
            </w:pPr>
          </w:p>
        </w:tc>
      </w:tr>
    </w:tbl>
    <w:p w14:paraId="69ECD25E" w14:textId="77777777" w:rsidR="00382C2D" w:rsidRDefault="00382C2D" w:rsidP="002D48F5">
      <w:pPr>
        <w:spacing w:before="240" w:after="240"/>
        <w:rPr>
          <w:b/>
          <w:bCs w:val="0"/>
          <w:color w:val="000000" w:themeColor="text1"/>
          <w:spacing w:val="-4"/>
        </w:rPr>
      </w:pPr>
    </w:p>
    <w:p w14:paraId="0EAAA0C3" w14:textId="0B3C3DA4" w:rsidR="00344997" w:rsidRPr="00203156" w:rsidRDefault="00382C2D" w:rsidP="00382C2D">
      <w:pPr>
        <w:spacing w:before="120" w:after="120"/>
        <w:jc w:val="left"/>
        <w:rPr>
          <w:bCs w:val="0"/>
          <w:color w:val="000000" w:themeColor="text1"/>
          <w:spacing w:val="-4"/>
        </w:rPr>
      </w:pPr>
      <w:r>
        <w:rPr>
          <w:b/>
          <w:color w:val="000000" w:themeColor="text1"/>
          <w:spacing w:val="-4"/>
        </w:rPr>
        <w:br w:type="page"/>
      </w:r>
      <w:r w:rsidR="00344997" w:rsidRPr="00203156">
        <w:rPr>
          <w:b/>
          <w:color w:val="000000" w:themeColor="text1"/>
          <w:spacing w:val="-4"/>
        </w:rPr>
        <w:t>2. Sources of Finance</w:t>
      </w:r>
    </w:p>
    <w:p w14:paraId="42E60007" w14:textId="77777777" w:rsidR="00344997" w:rsidRPr="00203156" w:rsidRDefault="00344997" w:rsidP="002D48F5">
      <w:pPr>
        <w:spacing w:before="240" w:after="240"/>
        <w:ind w:right="288"/>
        <w:rPr>
          <w:color w:val="000000" w:themeColor="text1"/>
        </w:rPr>
      </w:pPr>
      <w:r w:rsidRPr="00203156">
        <w:rPr>
          <w:color w:val="000000" w:themeColor="text1"/>
        </w:rPr>
        <w:t>Specify sources of finance to meet the cash flow requirements on works currently in progress and for future contract commitments.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203156" w14:paraId="58AEFB4F" w14:textId="77777777" w:rsidTr="001652D4">
        <w:trPr>
          <w:cantSplit/>
          <w:jc w:val="center"/>
        </w:trPr>
        <w:tc>
          <w:tcPr>
            <w:tcW w:w="540" w:type="dxa"/>
            <w:tcBorders>
              <w:top w:val="single" w:sz="12" w:space="0" w:color="auto"/>
              <w:left w:val="single" w:sz="12" w:space="0" w:color="auto"/>
              <w:bottom w:val="single" w:sz="12" w:space="0" w:color="auto"/>
            </w:tcBorders>
            <w:vAlign w:val="center"/>
          </w:tcPr>
          <w:p w14:paraId="0C9BE64F" w14:textId="77777777" w:rsidR="00344997" w:rsidRPr="00203156" w:rsidRDefault="00344997" w:rsidP="002D48F5">
            <w:pPr>
              <w:suppressAutoHyphens/>
              <w:spacing w:before="60" w:after="60"/>
              <w:jc w:val="center"/>
              <w:rPr>
                <w:rStyle w:val="Table"/>
                <w:rFonts w:ascii="Times New Roman" w:hAnsi="Times New Roman"/>
                <w:b/>
                <w:bCs w:val="0"/>
                <w:color w:val="000000" w:themeColor="text1"/>
                <w:spacing w:val="-2"/>
              </w:rPr>
            </w:pPr>
            <w:r w:rsidRPr="00203156">
              <w:rPr>
                <w:rStyle w:val="Table"/>
                <w:rFonts w:ascii="Times New Roman" w:hAnsi="Times New Roman"/>
                <w:b/>
                <w:color w:val="000000" w:themeColor="text1"/>
                <w:spacing w:val="-2"/>
              </w:rPr>
              <w:t>No.</w:t>
            </w:r>
          </w:p>
        </w:tc>
        <w:tc>
          <w:tcPr>
            <w:tcW w:w="5760" w:type="dxa"/>
            <w:tcBorders>
              <w:top w:val="single" w:sz="12" w:space="0" w:color="auto"/>
              <w:left w:val="single" w:sz="6" w:space="0" w:color="auto"/>
              <w:bottom w:val="single" w:sz="12" w:space="0" w:color="auto"/>
            </w:tcBorders>
          </w:tcPr>
          <w:p w14:paraId="53DF2F67" w14:textId="77777777" w:rsidR="00344997" w:rsidRPr="00203156" w:rsidRDefault="00344997" w:rsidP="002D48F5">
            <w:pPr>
              <w:suppressAutoHyphens/>
              <w:spacing w:before="60" w:after="60"/>
              <w:jc w:val="center"/>
              <w:rPr>
                <w:rStyle w:val="Table"/>
                <w:rFonts w:ascii="Times New Roman" w:hAnsi="Times New Roman"/>
                <w:b/>
                <w:bCs w:val="0"/>
                <w:color w:val="000000" w:themeColor="text1"/>
                <w:spacing w:val="-2"/>
              </w:rPr>
            </w:pPr>
            <w:r w:rsidRPr="00203156">
              <w:rPr>
                <w:rStyle w:val="Table"/>
                <w:rFonts w:ascii="Times New Roman" w:hAnsi="Times New Roman"/>
                <w:b/>
                <w:color w:val="000000" w:themeColor="text1"/>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14:paraId="342A5FEE" w14:textId="77777777" w:rsidR="00344997" w:rsidRPr="00203156" w:rsidRDefault="00344997" w:rsidP="002D48F5">
            <w:pPr>
              <w:suppressAutoHyphens/>
              <w:spacing w:before="60" w:after="60"/>
              <w:jc w:val="center"/>
              <w:rPr>
                <w:rStyle w:val="Table"/>
                <w:rFonts w:ascii="Times New Roman" w:hAnsi="Times New Roman"/>
                <w:b/>
                <w:bCs w:val="0"/>
                <w:color w:val="000000" w:themeColor="text1"/>
                <w:spacing w:val="-2"/>
              </w:rPr>
            </w:pPr>
            <w:r w:rsidRPr="00203156">
              <w:rPr>
                <w:rStyle w:val="Table"/>
                <w:rFonts w:ascii="Times New Roman" w:hAnsi="Times New Roman"/>
                <w:b/>
                <w:color w:val="000000" w:themeColor="text1"/>
                <w:spacing w:val="-2"/>
              </w:rPr>
              <w:t>Amount (US$ equivalent)</w:t>
            </w:r>
          </w:p>
        </w:tc>
      </w:tr>
      <w:tr w:rsidR="00344997" w:rsidRPr="00203156" w14:paraId="442E7242" w14:textId="77777777" w:rsidTr="001652D4">
        <w:trPr>
          <w:cantSplit/>
          <w:jc w:val="center"/>
        </w:trPr>
        <w:tc>
          <w:tcPr>
            <w:tcW w:w="540" w:type="dxa"/>
            <w:tcBorders>
              <w:top w:val="single" w:sz="12" w:space="0" w:color="auto"/>
              <w:left w:val="single" w:sz="6" w:space="0" w:color="auto"/>
            </w:tcBorders>
            <w:vAlign w:val="center"/>
          </w:tcPr>
          <w:p w14:paraId="4BEBFB56" w14:textId="77777777"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14:paraId="3715F2D3" w14:textId="77777777" w:rsidR="00344997" w:rsidRPr="00203156" w:rsidRDefault="003155FC" w:rsidP="002D48F5">
            <w:pPr>
              <w:tabs>
                <w:tab w:val="left" w:pos="4132"/>
              </w:tabs>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ab/>
            </w:r>
          </w:p>
          <w:p w14:paraId="601167A9"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14:paraId="16C2A486"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40FBBF70" w14:textId="77777777" w:rsidTr="001652D4">
        <w:trPr>
          <w:cantSplit/>
          <w:jc w:val="center"/>
        </w:trPr>
        <w:tc>
          <w:tcPr>
            <w:tcW w:w="540" w:type="dxa"/>
            <w:tcBorders>
              <w:top w:val="single" w:sz="6" w:space="0" w:color="auto"/>
              <w:left w:val="single" w:sz="6" w:space="0" w:color="auto"/>
            </w:tcBorders>
            <w:vAlign w:val="center"/>
          </w:tcPr>
          <w:p w14:paraId="44E2360D" w14:textId="77777777"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14:paraId="35407607"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p w14:paraId="04FCB434"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D99D135"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57AD776C" w14:textId="77777777" w:rsidTr="001652D4">
        <w:trPr>
          <w:cantSplit/>
          <w:jc w:val="center"/>
        </w:trPr>
        <w:tc>
          <w:tcPr>
            <w:tcW w:w="540" w:type="dxa"/>
            <w:tcBorders>
              <w:top w:val="single" w:sz="6" w:space="0" w:color="auto"/>
              <w:left w:val="single" w:sz="6" w:space="0" w:color="auto"/>
            </w:tcBorders>
            <w:vAlign w:val="center"/>
          </w:tcPr>
          <w:p w14:paraId="14EBF5CB" w14:textId="77777777"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14:paraId="3B4138E0"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p w14:paraId="502FB1D4"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50C604A8"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0F6A3381" w14:textId="77777777" w:rsidTr="001652D4">
        <w:trPr>
          <w:cantSplit/>
          <w:jc w:val="center"/>
        </w:trPr>
        <w:tc>
          <w:tcPr>
            <w:tcW w:w="540" w:type="dxa"/>
            <w:tcBorders>
              <w:top w:val="single" w:sz="6" w:space="0" w:color="auto"/>
              <w:left w:val="single" w:sz="6" w:space="0" w:color="auto"/>
              <w:bottom w:val="single" w:sz="6" w:space="0" w:color="auto"/>
            </w:tcBorders>
            <w:vAlign w:val="center"/>
          </w:tcPr>
          <w:p w14:paraId="34CB54A2" w14:textId="77777777" w:rsidR="00344997" w:rsidRPr="00203156"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14:paraId="777AA1F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p w14:paraId="36A570A1"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14:paraId="03DEA4F0"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bl>
    <w:p w14:paraId="784684B2" w14:textId="77777777" w:rsidR="00344997" w:rsidRPr="00203156" w:rsidRDefault="00344997" w:rsidP="002D48F5">
      <w:pPr>
        <w:pStyle w:val="Style11"/>
        <w:spacing w:before="240" w:after="240" w:line="372" w:lineRule="atLeast"/>
        <w:rPr>
          <w:b/>
          <w:bCs w:val="0"/>
          <w:color w:val="000000" w:themeColor="text1"/>
          <w:spacing w:val="-2"/>
        </w:rPr>
      </w:pPr>
      <w:r w:rsidRPr="00203156">
        <w:rPr>
          <w:b/>
          <w:color w:val="000000" w:themeColor="text1"/>
          <w:spacing w:val="-2"/>
        </w:rPr>
        <w:t>2. Financial documents</w:t>
      </w:r>
    </w:p>
    <w:p w14:paraId="445DA0A4" w14:textId="77777777" w:rsidR="00344997" w:rsidRPr="00203156" w:rsidRDefault="00344997" w:rsidP="002D48F5">
      <w:pPr>
        <w:spacing w:before="240" w:after="240" w:line="264" w:lineRule="exact"/>
        <w:rPr>
          <w:color w:val="000000" w:themeColor="text1"/>
          <w:spacing w:val="-7"/>
        </w:rPr>
      </w:pPr>
      <w:r w:rsidRPr="00203156">
        <w:rPr>
          <w:color w:val="000000" w:themeColor="text1"/>
          <w:spacing w:val="-5"/>
        </w:rPr>
        <w:t xml:space="preserve">The Bidder and its parties shall provide copies of financial statements for </w:t>
      </w:r>
      <w:r w:rsidRPr="00203156">
        <w:rPr>
          <w:i/>
          <w:color w:val="000000" w:themeColor="text1"/>
          <w:spacing w:val="-5"/>
        </w:rPr>
        <w:t>___________</w:t>
      </w:r>
      <w:r w:rsidRPr="00203156">
        <w:rPr>
          <w:color w:val="000000" w:themeColor="text1"/>
          <w:spacing w:val="-5"/>
        </w:rPr>
        <w:t xml:space="preserve">years pursuant Section III, Evaluation and Qualifications Criteria, </w:t>
      </w:r>
      <w:r w:rsidRPr="00203156">
        <w:rPr>
          <w:color w:val="000000" w:themeColor="text1"/>
          <w:spacing w:val="-7"/>
        </w:rPr>
        <w:t>Sub-factor 3.1. The financial statements shall:</w:t>
      </w:r>
    </w:p>
    <w:p w14:paraId="56E896B5" w14:textId="77777777" w:rsidR="00344997" w:rsidRPr="00203156" w:rsidRDefault="00344997" w:rsidP="002D48F5">
      <w:pPr>
        <w:pStyle w:val="Style17"/>
        <w:spacing w:before="240" w:after="240"/>
        <w:ind w:left="720"/>
        <w:rPr>
          <w:color w:val="000000" w:themeColor="text1"/>
          <w:spacing w:val="-2"/>
        </w:rPr>
      </w:pPr>
      <w:r w:rsidRPr="00203156">
        <w:rPr>
          <w:color w:val="000000" w:themeColor="text1"/>
          <w:spacing w:val="-2"/>
        </w:rPr>
        <w:t xml:space="preserve">(a) </w:t>
      </w:r>
      <w:r w:rsidRPr="00203156">
        <w:rPr>
          <w:color w:val="000000" w:themeColor="text1"/>
          <w:spacing w:val="-2"/>
        </w:rPr>
        <w:tab/>
        <w:t xml:space="preserve">reflect the financial situation of the Bidder or in case of JV </w:t>
      </w:r>
      <w:r w:rsidR="00DE261B" w:rsidRPr="00203156">
        <w:rPr>
          <w:color w:val="000000" w:themeColor="text1"/>
          <w:spacing w:val="-2"/>
        </w:rPr>
        <w:t>member,</w:t>
      </w:r>
      <w:r w:rsidRPr="00203156">
        <w:rPr>
          <w:color w:val="000000" w:themeColor="text1"/>
          <w:spacing w:val="-2"/>
        </w:rPr>
        <w:t xml:space="preserve"> and not an affiliated </w:t>
      </w:r>
      <w:r w:rsidR="00DE261B" w:rsidRPr="00203156">
        <w:rPr>
          <w:color w:val="000000" w:themeColor="text1"/>
          <w:spacing w:val="-2"/>
        </w:rPr>
        <w:t>entity (</w:t>
      </w:r>
      <w:r w:rsidRPr="00203156">
        <w:rPr>
          <w:color w:val="000000" w:themeColor="text1"/>
          <w:spacing w:val="-2"/>
        </w:rPr>
        <w:t>such as parent company or group member).</w:t>
      </w:r>
    </w:p>
    <w:p w14:paraId="33EA8382" w14:textId="77777777" w:rsidR="00344997" w:rsidRPr="00203156" w:rsidRDefault="00344997" w:rsidP="002D48F5">
      <w:pPr>
        <w:pStyle w:val="Style11"/>
        <w:spacing w:before="240" w:after="240" w:line="240" w:lineRule="auto"/>
        <w:ind w:left="720" w:hanging="360"/>
        <w:rPr>
          <w:color w:val="000000" w:themeColor="text1"/>
          <w:spacing w:val="-2"/>
        </w:rPr>
      </w:pPr>
      <w:r w:rsidRPr="00203156">
        <w:rPr>
          <w:color w:val="000000" w:themeColor="text1"/>
          <w:spacing w:val="-2"/>
        </w:rPr>
        <w:t>(b)</w:t>
      </w:r>
      <w:r w:rsidRPr="00203156">
        <w:rPr>
          <w:color w:val="000000" w:themeColor="text1"/>
          <w:spacing w:val="-2"/>
        </w:rPr>
        <w:tab/>
        <w:t>be independently audited or certified in accordance with local legislation.</w:t>
      </w:r>
    </w:p>
    <w:p w14:paraId="46C3DF54" w14:textId="77777777" w:rsidR="00344997" w:rsidRPr="00203156" w:rsidRDefault="00344997" w:rsidP="002D48F5">
      <w:pPr>
        <w:pStyle w:val="Style11"/>
        <w:spacing w:before="240" w:after="240" w:line="240" w:lineRule="auto"/>
        <w:ind w:left="720" w:hanging="360"/>
        <w:rPr>
          <w:color w:val="000000" w:themeColor="text1"/>
          <w:spacing w:val="-2"/>
        </w:rPr>
      </w:pPr>
      <w:r w:rsidRPr="00203156">
        <w:rPr>
          <w:color w:val="000000" w:themeColor="text1"/>
          <w:spacing w:val="-2"/>
        </w:rPr>
        <w:t>(c)</w:t>
      </w:r>
      <w:r w:rsidRPr="00203156">
        <w:rPr>
          <w:color w:val="000000" w:themeColor="text1"/>
          <w:spacing w:val="-2"/>
        </w:rPr>
        <w:tab/>
        <w:t>be complete, including all notes to the financial statements.</w:t>
      </w:r>
    </w:p>
    <w:p w14:paraId="635B6FD5" w14:textId="77777777" w:rsidR="00344997" w:rsidRPr="00203156" w:rsidRDefault="00344997" w:rsidP="002D48F5">
      <w:pPr>
        <w:pStyle w:val="Style17"/>
        <w:spacing w:before="240" w:after="240"/>
        <w:ind w:left="720"/>
        <w:rPr>
          <w:color w:val="000000" w:themeColor="text1"/>
          <w:spacing w:val="-5"/>
        </w:rPr>
      </w:pPr>
      <w:r w:rsidRPr="00203156">
        <w:rPr>
          <w:color w:val="000000" w:themeColor="text1"/>
          <w:spacing w:val="-2"/>
        </w:rPr>
        <w:t>(d)</w:t>
      </w:r>
      <w:r w:rsidRPr="00203156">
        <w:rPr>
          <w:color w:val="000000" w:themeColor="text1"/>
          <w:spacing w:val="-2"/>
        </w:rPr>
        <w:tab/>
        <w:t>correspond to accounting periods already completed and audited</w:t>
      </w:r>
      <w:r w:rsidRPr="00203156">
        <w:rPr>
          <w:color w:val="000000" w:themeColor="text1"/>
          <w:spacing w:val="-5"/>
        </w:rPr>
        <w:t>.</w:t>
      </w:r>
    </w:p>
    <w:p w14:paraId="45DE21CF" w14:textId="77777777" w:rsidR="00344997" w:rsidRPr="00203156" w:rsidRDefault="00344997" w:rsidP="002D48F5">
      <w:pPr>
        <w:spacing w:before="240" w:after="240" w:line="264" w:lineRule="exact"/>
        <w:ind w:left="360" w:hanging="360"/>
        <w:rPr>
          <w:color w:val="000000" w:themeColor="text1"/>
          <w:spacing w:val="-2"/>
        </w:rPr>
      </w:pPr>
      <w:r w:rsidRPr="00203156">
        <w:rPr>
          <w:rFonts w:ascii="MS Mincho" w:eastAsia="MS Mincho" w:hAnsi="MS Mincho" w:cs="MS Mincho"/>
          <w:color w:val="000000" w:themeColor="text1"/>
          <w:spacing w:val="-2"/>
        </w:rPr>
        <w:sym w:font="Wingdings" w:char="F0A8"/>
      </w:r>
      <w:r w:rsidRPr="00203156">
        <w:rPr>
          <w:color w:val="000000" w:themeColor="text1"/>
          <w:spacing w:val="-4"/>
        </w:rPr>
        <w:tab/>
      </w:r>
      <w:r w:rsidRPr="00203156">
        <w:rPr>
          <w:color w:val="000000" w:themeColor="text1"/>
          <w:spacing w:val="-6"/>
        </w:rPr>
        <w:t>Attached are copies of financial statements</w:t>
      </w:r>
      <w:r w:rsidRPr="00203156">
        <w:rPr>
          <w:rStyle w:val="FootnoteReference"/>
          <w:color w:val="000000" w:themeColor="text1"/>
          <w:spacing w:val="-6"/>
        </w:rPr>
        <w:footnoteReference w:id="29"/>
      </w:r>
      <w:r w:rsidRPr="00203156">
        <w:rPr>
          <w:color w:val="000000" w:themeColor="text1"/>
          <w:spacing w:val="-6"/>
        </w:rPr>
        <w:t xml:space="preserve"> </w:t>
      </w:r>
      <w:r w:rsidRPr="00203156">
        <w:rPr>
          <w:color w:val="000000" w:themeColor="text1"/>
          <w:spacing w:val="-2"/>
        </w:rPr>
        <w:t xml:space="preserve"> for the </w:t>
      </w:r>
      <w:r w:rsidRPr="00203156">
        <w:rPr>
          <w:i/>
          <w:iCs/>
          <w:color w:val="000000" w:themeColor="text1"/>
          <w:sz w:val="22"/>
          <w:szCs w:val="22"/>
        </w:rPr>
        <w:t>____________</w:t>
      </w:r>
      <w:r w:rsidRPr="00203156">
        <w:rPr>
          <w:color w:val="000000" w:themeColor="text1"/>
          <w:spacing w:val="-2"/>
        </w:rPr>
        <w:t>years required above; and complying with the requirements</w:t>
      </w:r>
    </w:p>
    <w:p w14:paraId="75C3DD75" w14:textId="77777777" w:rsidR="00344997" w:rsidRPr="00203156" w:rsidRDefault="00344997" w:rsidP="002D48F5">
      <w:pPr>
        <w:spacing w:before="240" w:after="240"/>
        <w:jc w:val="center"/>
        <w:rPr>
          <w:b/>
          <w:color w:val="000000" w:themeColor="text1"/>
          <w:sz w:val="32"/>
          <w:szCs w:val="32"/>
        </w:rPr>
      </w:pPr>
      <w:r w:rsidRPr="00203156">
        <w:rPr>
          <w:rFonts w:cs="Arial"/>
          <w:color w:val="000000" w:themeColor="text1"/>
          <w:sz w:val="16"/>
        </w:rPr>
        <w:br w:type="page"/>
      </w:r>
    </w:p>
    <w:p w14:paraId="7613DAD8" w14:textId="77777777" w:rsidR="00344997" w:rsidRPr="00203156" w:rsidRDefault="00344997" w:rsidP="002D48F5">
      <w:pPr>
        <w:pStyle w:val="SectionVHeading2"/>
        <w:spacing w:before="240" w:after="240"/>
        <w:rPr>
          <w:color w:val="000000" w:themeColor="text1"/>
          <w:lang w:val="en-US"/>
        </w:rPr>
      </w:pPr>
      <w:bookmarkStart w:id="615" w:name="_Toc333564313"/>
      <w:bookmarkStart w:id="616" w:name="_Toc437847187"/>
      <w:r w:rsidRPr="00203156">
        <w:rPr>
          <w:color w:val="000000" w:themeColor="text1"/>
          <w:lang w:val="en-US"/>
        </w:rPr>
        <w:t>Form FIN – 3.2:</w:t>
      </w:r>
      <w:bookmarkEnd w:id="615"/>
      <w:bookmarkEnd w:id="616"/>
      <w:r w:rsidRPr="00203156">
        <w:rPr>
          <w:color w:val="000000" w:themeColor="text1"/>
          <w:lang w:val="en-US"/>
        </w:rPr>
        <w:t xml:space="preserve"> </w:t>
      </w:r>
    </w:p>
    <w:p w14:paraId="72BF8EB8" w14:textId="77777777" w:rsidR="00344997" w:rsidRPr="00203156" w:rsidRDefault="00344997" w:rsidP="002D48F5">
      <w:pPr>
        <w:spacing w:before="240" w:after="240"/>
        <w:jc w:val="center"/>
        <w:rPr>
          <w:b/>
          <w:color w:val="000000" w:themeColor="text1"/>
          <w:sz w:val="32"/>
          <w:szCs w:val="32"/>
        </w:rPr>
      </w:pPr>
      <w:r w:rsidRPr="00203156">
        <w:rPr>
          <w:b/>
          <w:color w:val="000000" w:themeColor="text1"/>
          <w:sz w:val="32"/>
          <w:szCs w:val="32"/>
        </w:rPr>
        <w:t>Average Annual Construction Turnover</w:t>
      </w:r>
    </w:p>
    <w:p w14:paraId="39D32B98" w14:textId="77777777"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123"/>
        <w:gridCol w:w="2135"/>
        <w:gridCol w:w="2000"/>
        <w:gridCol w:w="2540"/>
      </w:tblGrid>
      <w:tr w:rsidR="00344997" w:rsidRPr="00203156" w14:paraId="32AB799F" w14:textId="77777777" w:rsidTr="001652D4">
        <w:tc>
          <w:tcPr>
            <w:tcW w:w="2712" w:type="dxa"/>
            <w:gridSpan w:val="2"/>
          </w:tcPr>
          <w:p w14:paraId="753C3EB5" w14:textId="77777777" w:rsidR="00344997" w:rsidRPr="00203156" w:rsidRDefault="00344997" w:rsidP="002D48F5">
            <w:pPr>
              <w:spacing w:before="60" w:after="60"/>
              <w:jc w:val="center"/>
              <w:rPr>
                <w:b/>
                <w:bCs w:val="0"/>
                <w:color w:val="000000" w:themeColor="text1"/>
                <w:spacing w:val="-2"/>
              </w:rPr>
            </w:pPr>
          </w:p>
        </w:tc>
        <w:tc>
          <w:tcPr>
            <w:tcW w:w="6864" w:type="dxa"/>
            <w:gridSpan w:val="3"/>
          </w:tcPr>
          <w:p w14:paraId="233E9373" w14:textId="77777777" w:rsidR="00344997" w:rsidRPr="00203156" w:rsidRDefault="00344997" w:rsidP="002D48F5">
            <w:pPr>
              <w:spacing w:before="60" w:after="60"/>
              <w:jc w:val="center"/>
              <w:rPr>
                <w:color w:val="000000" w:themeColor="text1"/>
              </w:rPr>
            </w:pPr>
            <w:r w:rsidRPr="00203156">
              <w:rPr>
                <w:b/>
                <w:color w:val="000000" w:themeColor="text1"/>
                <w:spacing w:val="-2"/>
              </w:rPr>
              <w:t>Annual turnover data (construction only)</w:t>
            </w:r>
          </w:p>
        </w:tc>
      </w:tr>
      <w:tr w:rsidR="00344997" w:rsidRPr="00203156" w14:paraId="61F6DDB3" w14:textId="77777777" w:rsidTr="001652D4">
        <w:tc>
          <w:tcPr>
            <w:tcW w:w="1558" w:type="dxa"/>
          </w:tcPr>
          <w:p w14:paraId="7765903E" w14:textId="77777777" w:rsidR="00344997" w:rsidRPr="00203156" w:rsidRDefault="00344997" w:rsidP="002D48F5">
            <w:pPr>
              <w:spacing w:before="60" w:after="60"/>
              <w:rPr>
                <w:color w:val="000000" w:themeColor="text1"/>
              </w:rPr>
            </w:pPr>
            <w:r w:rsidRPr="00203156">
              <w:rPr>
                <w:b/>
                <w:color w:val="000000" w:themeColor="text1"/>
                <w:spacing w:val="-2"/>
              </w:rPr>
              <w:t>Year</w:t>
            </w:r>
          </w:p>
        </w:tc>
        <w:tc>
          <w:tcPr>
            <w:tcW w:w="3368" w:type="dxa"/>
            <w:gridSpan w:val="2"/>
          </w:tcPr>
          <w:p w14:paraId="0E5B7F4E" w14:textId="77777777" w:rsidR="00344997" w:rsidRPr="00203156" w:rsidRDefault="00344997" w:rsidP="002D48F5">
            <w:pPr>
              <w:spacing w:before="60" w:after="60"/>
              <w:rPr>
                <w:b/>
                <w:bCs w:val="0"/>
                <w:color w:val="000000" w:themeColor="text1"/>
                <w:spacing w:val="-2"/>
              </w:rPr>
            </w:pPr>
            <w:r w:rsidRPr="00203156">
              <w:rPr>
                <w:b/>
                <w:color w:val="000000" w:themeColor="text1"/>
                <w:spacing w:val="-2"/>
              </w:rPr>
              <w:t xml:space="preserve">Amount </w:t>
            </w:r>
          </w:p>
          <w:p w14:paraId="672F92A6" w14:textId="77777777" w:rsidR="00344997" w:rsidRPr="00203156" w:rsidRDefault="00344997" w:rsidP="002D48F5">
            <w:pPr>
              <w:spacing w:before="60" w:after="60"/>
              <w:rPr>
                <w:color w:val="000000" w:themeColor="text1"/>
              </w:rPr>
            </w:pPr>
            <w:r w:rsidRPr="00203156">
              <w:rPr>
                <w:b/>
                <w:color w:val="000000" w:themeColor="text1"/>
                <w:spacing w:val="-2"/>
              </w:rPr>
              <w:t>Currency</w:t>
            </w:r>
          </w:p>
        </w:tc>
        <w:tc>
          <w:tcPr>
            <w:tcW w:w="2042" w:type="dxa"/>
          </w:tcPr>
          <w:p w14:paraId="2719D6CD" w14:textId="77777777" w:rsidR="00344997" w:rsidRPr="00203156" w:rsidRDefault="00344997" w:rsidP="002D48F5">
            <w:pPr>
              <w:spacing w:before="60" w:after="60"/>
              <w:rPr>
                <w:b/>
                <w:bCs w:val="0"/>
                <w:color w:val="000000" w:themeColor="text1"/>
                <w:spacing w:val="-2"/>
              </w:rPr>
            </w:pPr>
            <w:r w:rsidRPr="00203156">
              <w:rPr>
                <w:b/>
                <w:color w:val="000000" w:themeColor="text1"/>
                <w:spacing w:val="-2"/>
              </w:rPr>
              <w:t>Exchange rate</w:t>
            </w:r>
          </w:p>
        </w:tc>
        <w:tc>
          <w:tcPr>
            <w:tcW w:w="2608" w:type="dxa"/>
          </w:tcPr>
          <w:p w14:paraId="255250EA" w14:textId="77777777" w:rsidR="00344997" w:rsidRPr="00203156" w:rsidRDefault="00344997" w:rsidP="002D48F5">
            <w:pPr>
              <w:spacing w:before="60" w:after="60"/>
              <w:rPr>
                <w:color w:val="000000" w:themeColor="text1"/>
              </w:rPr>
            </w:pPr>
            <w:r w:rsidRPr="00203156">
              <w:rPr>
                <w:b/>
                <w:color w:val="000000" w:themeColor="text1"/>
                <w:spacing w:val="-2"/>
              </w:rPr>
              <w:t>USD equivalent</w:t>
            </w:r>
          </w:p>
        </w:tc>
      </w:tr>
      <w:tr w:rsidR="00344997" w:rsidRPr="00203156" w14:paraId="0456C12B" w14:textId="77777777" w:rsidTr="001652D4">
        <w:tc>
          <w:tcPr>
            <w:tcW w:w="1558" w:type="dxa"/>
          </w:tcPr>
          <w:p w14:paraId="56A3FAD0" w14:textId="77777777" w:rsidR="00344997" w:rsidRPr="00203156" w:rsidRDefault="00344997" w:rsidP="002D48F5">
            <w:pPr>
              <w:spacing w:before="60" w:after="60"/>
              <w:rPr>
                <w:color w:val="000000" w:themeColor="text1"/>
              </w:rPr>
            </w:pPr>
            <w:r w:rsidRPr="00203156">
              <w:rPr>
                <w:i/>
                <w:iCs/>
                <w:color w:val="000000" w:themeColor="text1"/>
                <w:spacing w:val="-5"/>
              </w:rPr>
              <w:t>[indicate year]</w:t>
            </w:r>
          </w:p>
        </w:tc>
        <w:tc>
          <w:tcPr>
            <w:tcW w:w="3368" w:type="dxa"/>
            <w:gridSpan w:val="2"/>
          </w:tcPr>
          <w:p w14:paraId="6BD9CEC8" w14:textId="77777777" w:rsidR="00344997" w:rsidRPr="00203156" w:rsidRDefault="00344997" w:rsidP="002D48F5">
            <w:pPr>
              <w:spacing w:before="60" w:after="60"/>
              <w:rPr>
                <w:color w:val="000000" w:themeColor="text1"/>
              </w:rPr>
            </w:pPr>
            <w:r w:rsidRPr="00203156">
              <w:rPr>
                <w:i/>
                <w:iCs/>
                <w:color w:val="000000" w:themeColor="text1"/>
              </w:rPr>
              <w:t>[insert amount and indicate currency]</w:t>
            </w:r>
          </w:p>
        </w:tc>
        <w:tc>
          <w:tcPr>
            <w:tcW w:w="2042" w:type="dxa"/>
          </w:tcPr>
          <w:p w14:paraId="1DDECAF7" w14:textId="77777777" w:rsidR="00344997" w:rsidRPr="00203156" w:rsidRDefault="00344997" w:rsidP="002D48F5">
            <w:pPr>
              <w:spacing w:before="60" w:after="60"/>
              <w:rPr>
                <w:bCs w:val="0"/>
                <w:i/>
                <w:iCs/>
                <w:color w:val="000000" w:themeColor="text1"/>
              </w:rPr>
            </w:pPr>
          </w:p>
        </w:tc>
        <w:tc>
          <w:tcPr>
            <w:tcW w:w="2608" w:type="dxa"/>
          </w:tcPr>
          <w:p w14:paraId="071D2666" w14:textId="77777777" w:rsidR="00344997" w:rsidRPr="00203156" w:rsidRDefault="00344997" w:rsidP="002D48F5">
            <w:pPr>
              <w:spacing w:before="60" w:after="60"/>
              <w:rPr>
                <w:color w:val="000000" w:themeColor="text1"/>
              </w:rPr>
            </w:pPr>
          </w:p>
        </w:tc>
      </w:tr>
      <w:tr w:rsidR="00344997" w:rsidRPr="00203156" w14:paraId="74F2A9C1" w14:textId="77777777" w:rsidTr="001652D4">
        <w:tc>
          <w:tcPr>
            <w:tcW w:w="1558" w:type="dxa"/>
          </w:tcPr>
          <w:p w14:paraId="0F3D453F" w14:textId="77777777" w:rsidR="00344997" w:rsidRPr="00203156" w:rsidRDefault="00344997" w:rsidP="002D48F5">
            <w:pPr>
              <w:spacing w:before="60" w:after="60"/>
              <w:rPr>
                <w:b/>
                <w:bCs w:val="0"/>
                <w:color w:val="000000" w:themeColor="text1"/>
                <w:spacing w:val="-2"/>
              </w:rPr>
            </w:pPr>
          </w:p>
        </w:tc>
        <w:tc>
          <w:tcPr>
            <w:tcW w:w="3368" w:type="dxa"/>
            <w:gridSpan w:val="2"/>
          </w:tcPr>
          <w:p w14:paraId="3C964553" w14:textId="77777777" w:rsidR="00344997" w:rsidRPr="00203156" w:rsidRDefault="00344997" w:rsidP="002D48F5">
            <w:pPr>
              <w:spacing w:before="60" w:after="60"/>
              <w:rPr>
                <w:color w:val="000000" w:themeColor="text1"/>
              </w:rPr>
            </w:pPr>
          </w:p>
        </w:tc>
        <w:tc>
          <w:tcPr>
            <w:tcW w:w="2042" w:type="dxa"/>
          </w:tcPr>
          <w:p w14:paraId="6BEE46E9" w14:textId="77777777" w:rsidR="00344997" w:rsidRPr="00203156" w:rsidRDefault="00344997" w:rsidP="002D48F5">
            <w:pPr>
              <w:spacing w:before="60" w:after="60"/>
              <w:rPr>
                <w:color w:val="000000" w:themeColor="text1"/>
              </w:rPr>
            </w:pPr>
          </w:p>
        </w:tc>
        <w:tc>
          <w:tcPr>
            <w:tcW w:w="2608" w:type="dxa"/>
          </w:tcPr>
          <w:p w14:paraId="2F23369B" w14:textId="77777777" w:rsidR="00344997" w:rsidRPr="00203156" w:rsidRDefault="00344997" w:rsidP="002D48F5">
            <w:pPr>
              <w:spacing w:before="60" w:after="60"/>
              <w:rPr>
                <w:color w:val="000000" w:themeColor="text1"/>
              </w:rPr>
            </w:pPr>
          </w:p>
        </w:tc>
      </w:tr>
      <w:tr w:rsidR="00344997" w:rsidRPr="00203156" w14:paraId="728E2511" w14:textId="77777777" w:rsidTr="001652D4">
        <w:tc>
          <w:tcPr>
            <w:tcW w:w="1558" w:type="dxa"/>
          </w:tcPr>
          <w:p w14:paraId="1C673BF7" w14:textId="77777777" w:rsidR="00344997" w:rsidRPr="00203156" w:rsidRDefault="00344997" w:rsidP="002D48F5">
            <w:pPr>
              <w:spacing w:before="60" w:after="60"/>
              <w:rPr>
                <w:b/>
                <w:bCs w:val="0"/>
                <w:color w:val="000000" w:themeColor="text1"/>
                <w:spacing w:val="-2"/>
              </w:rPr>
            </w:pPr>
          </w:p>
        </w:tc>
        <w:tc>
          <w:tcPr>
            <w:tcW w:w="3368" w:type="dxa"/>
            <w:gridSpan w:val="2"/>
          </w:tcPr>
          <w:p w14:paraId="3F74271B" w14:textId="77777777" w:rsidR="00344997" w:rsidRPr="00203156" w:rsidRDefault="00344997" w:rsidP="002D48F5">
            <w:pPr>
              <w:spacing w:before="60" w:after="60"/>
              <w:rPr>
                <w:color w:val="000000" w:themeColor="text1"/>
              </w:rPr>
            </w:pPr>
          </w:p>
        </w:tc>
        <w:tc>
          <w:tcPr>
            <w:tcW w:w="2042" w:type="dxa"/>
          </w:tcPr>
          <w:p w14:paraId="660D0F5F" w14:textId="77777777" w:rsidR="00344997" w:rsidRPr="00203156" w:rsidRDefault="00344997" w:rsidP="002D48F5">
            <w:pPr>
              <w:spacing w:before="60" w:after="60"/>
              <w:rPr>
                <w:color w:val="000000" w:themeColor="text1"/>
              </w:rPr>
            </w:pPr>
          </w:p>
        </w:tc>
        <w:tc>
          <w:tcPr>
            <w:tcW w:w="2608" w:type="dxa"/>
          </w:tcPr>
          <w:p w14:paraId="1E13A42D" w14:textId="77777777" w:rsidR="00344997" w:rsidRPr="00203156" w:rsidRDefault="00344997" w:rsidP="002D48F5">
            <w:pPr>
              <w:spacing w:before="60" w:after="60"/>
              <w:rPr>
                <w:color w:val="000000" w:themeColor="text1"/>
              </w:rPr>
            </w:pPr>
          </w:p>
        </w:tc>
      </w:tr>
      <w:tr w:rsidR="00344997" w:rsidRPr="00203156" w14:paraId="31679989" w14:textId="77777777" w:rsidTr="001652D4">
        <w:tc>
          <w:tcPr>
            <w:tcW w:w="1558" w:type="dxa"/>
          </w:tcPr>
          <w:p w14:paraId="5230EB65" w14:textId="77777777" w:rsidR="00344997" w:rsidRPr="00203156" w:rsidRDefault="00344997" w:rsidP="002D48F5">
            <w:pPr>
              <w:spacing w:before="60" w:after="60"/>
              <w:rPr>
                <w:b/>
                <w:bCs w:val="0"/>
                <w:color w:val="000000" w:themeColor="text1"/>
                <w:spacing w:val="-2"/>
              </w:rPr>
            </w:pPr>
          </w:p>
        </w:tc>
        <w:tc>
          <w:tcPr>
            <w:tcW w:w="3368" w:type="dxa"/>
            <w:gridSpan w:val="2"/>
          </w:tcPr>
          <w:p w14:paraId="39C36306" w14:textId="77777777" w:rsidR="00344997" w:rsidRPr="00203156" w:rsidRDefault="00344997" w:rsidP="002D48F5">
            <w:pPr>
              <w:spacing w:before="60" w:after="60"/>
              <w:rPr>
                <w:color w:val="000000" w:themeColor="text1"/>
              </w:rPr>
            </w:pPr>
          </w:p>
        </w:tc>
        <w:tc>
          <w:tcPr>
            <w:tcW w:w="2042" w:type="dxa"/>
          </w:tcPr>
          <w:p w14:paraId="17BAB526" w14:textId="77777777" w:rsidR="00344997" w:rsidRPr="00203156" w:rsidRDefault="00344997" w:rsidP="002D48F5">
            <w:pPr>
              <w:spacing w:before="60" w:after="60"/>
              <w:rPr>
                <w:color w:val="000000" w:themeColor="text1"/>
              </w:rPr>
            </w:pPr>
          </w:p>
        </w:tc>
        <w:tc>
          <w:tcPr>
            <w:tcW w:w="2608" w:type="dxa"/>
          </w:tcPr>
          <w:p w14:paraId="70C42FB8" w14:textId="77777777" w:rsidR="00344997" w:rsidRPr="00203156" w:rsidRDefault="00344997" w:rsidP="002D48F5">
            <w:pPr>
              <w:spacing w:before="60" w:after="60"/>
              <w:rPr>
                <w:color w:val="000000" w:themeColor="text1"/>
              </w:rPr>
            </w:pPr>
          </w:p>
        </w:tc>
      </w:tr>
      <w:tr w:rsidR="00344997" w:rsidRPr="00203156" w14:paraId="4240AC85" w14:textId="77777777" w:rsidTr="001652D4">
        <w:tc>
          <w:tcPr>
            <w:tcW w:w="1558" w:type="dxa"/>
          </w:tcPr>
          <w:p w14:paraId="6E79E1A0" w14:textId="77777777" w:rsidR="00344997" w:rsidRPr="00203156" w:rsidRDefault="00344997" w:rsidP="002D48F5">
            <w:pPr>
              <w:spacing w:before="60" w:after="60"/>
              <w:rPr>
                <w:b/>
                <w:bCs w:val="0"/>
                <w:color w:val="000000" w:themeColor="text1"/>
                <w:spacing w:val="-2"/>
              </w:rPr>
            </w:pPr>
          </w:p>
        </w:tc>
        <w:tc>
          <w:tcPr>
            <w:tcW w:w="3368" w:type="dxa"/>
            <w:gridSpan w:val="2"/>
          </w:tcPr>
          <w:p w14:paraId="54D1B48E" w14:textId="77777777" w:rsidR="00344997" w:rsidRPr="00203156" w:rsidRDefault="00344997" w:rsidP="002D48F5">
            <w:pPr>
              <w:spacing w:before="60" w:after="60"/>
              <w:rPr>
                <w:color w:val="000000" w:themeColor="text1"/>
              </w:rPr>
            </w:pPr>
          </w:p>
        </w:tc>
        <w:tc>
          <w:tcPr>
            <w:tcW w:w="2042" w:type="dxa"/>
          </w:tcPr>
          <w:p w14:paraId="0C088820" w14:textId="77777777" w:rsidR="00344997" w:rsidRPr="00203156" w:rsidRDefault="00344997" w:rsidP="002D48F5">
            <w:pPr>
              <w:spacing w:before="60" w:after="60"/>
              <w:rPr>
                <w:color w:val="000000" w:themeColor="text1"/>
              </w:rPr>
            </w:pPr>
          </w:p>
        </w:tc>
        <w:tc>
          <w:tcPr>
            <w:tcW w:w="2608" w:type="dxa"/>
          </w:tcPr>
          <w:p w14:paraId="3E5AF39D" w14:textId="77777777" w:rsidR="00344997" w:rsidRPr="00203156" w:rsidRDefault="00344997" w:rsidP="002D48F5">
            <w:pPr>
              <w:spacing w:before="60" w:after="60"/>
              <w:rPr>
                <w:color w:val="000000" w:themeColor="text1"/>
              </w:rPr>
            </w:pPr>
          </w:p>
        </w:tc>
      </w:tr>
      <w:tr w:rsidR="00344997" w:rsidRPr="00203156" w14:paraId="3189D352" w14:textId="77777777" w:rsidTr="001652D4">
        <w:tc>
          <w:tcPr>
            <w:tcW w:w="1558" w:type="dxa"/>
          </w:tcPr>
          <w:p w14:paraId="46274607" w14:textId="77777777" w:rsidR="00344997" w:rsidRPr="00203156" w:rsidRDefault="00344997" w:rsidP="002D48F5">
            <w:pPr>
              <w:spacing w:before="60" w:after="60"/>
              <w:rPr>
                <w:color w:val="000000" w:themeColor="text1"/>
              </w:rPr>
            </w:pPr>
            <w:r w:rsidRPr="00203156">
              <w:rPr>
                <w:color w:val="000000" w:themeColor="text1"/>
                <w:spacing w:val="-2"/>
              </w:rPr>
              <w:t>Average Annual Construction Turnover *</w:t>
            </w:r>
          </w:p>
        </w:tc>
        <w:tc>
          <w:tcPr>
            <w:tcW w:w="3368" w:type="dxa"/>
            <w:gridSpan w:val="2"/>
          </w:tcPr>
          <w:p w14:paraId="6BB660F8" w14:textId="77777777" w:rsidR="00344997" w:rsidRPr="00203156" w:rsidRDefault="00344997" w:rsidP="002D48F5">
            <w:pPr>
              <w:spacing w:before="60" w:after="60"/>
              <w:rPr>
                <w:color w:val="000000" w:themeColor="text1"/>
              </w:rPr>
            </w:pPr>
          </w:p>
        </w:tc>
        <w:tc>
          <w:tcPr>
            <w:tcW w:w="2042" w:type="dxa"/>
          </w:tcPr>
          <w:p w14:paraId="4EB2EF8C" w14:textId="77777777" w:rsidR="00344997" w:rsidRPr="00203156" w:rsidRDefault="00344997" w:rsidP="002D48F5">
            <w:pPr>
              <w:spacing w:before="60" w:after="60"/>
              <w:rPr>
                <w:color w:val="000000" w:themeColor="text1"/>
              </w:rPr>
            </w:pPr>
          </w:p>
        </w:tc>
        <w:tc>
          <w:tcPr>
            <w:tcW w:w="2608" w:type="dxa"/>
          </w:tcPr>
          <w:p w14:paraId="419CA59A" w14:textId="77777777" w:rsidR="00344997" w:rsidRPr="00203156" w:rsidRDefault="00344997" w:rsidP="002D48F5">
            <w:pPr>
              <w:spacing w:before="60" w:after="60"/>
              <w:rPr>
                <w:color w:val="000000" w:themeColor="text1"/>
              </w:rPr>
            </w:pPr>
          </w:p>
        </w:tc>
      </w:tr>
    </w:tbl>
    <w:p w14:paraId="0F7CCA7B" w14:textId="77777777" w:rsidR="00344997" w:rsidRPr="00203156" w:rsidRDefault="00344997" w:rsidP="002D48F5">
      <w:pPr>
        <w:spacing w:before="240" w:after="240"/>
        <w:ind w:left="360" w:right="72" w:hanging="378"/>
        <w:rPr>
          <w:bCs w:val="0"/>
          <w:color w:val="000000" w:themeColor="text1"/>
          <w:spacing w:val="-2"/>
        </w:rPr>
      </w:pPr>
      <w:r w:rsidRPr="00203156">
        <w:rPr>
          <w:color w:val="000000" w:themeColor="text1"/>
          <w:spacing w:val="-2"/>
        </w:rPr>
        <w:t xml:space="preserve">* </w:t>
      </w:r>
      <w:r w:rsidRPr="00203156">
        <w:rPr>
          <w:color w:val="000000" w:themeColor="text1"/>
          <w:spacing w:val="-2"/>
        </w:rPr>
        <w:tab/>
        <w:t>See Section III, Evaluation and Qualification Criteria, Sub-Factor 3.2.</w:t>
      </w:r>
    </w:p>
    <w:p w14:paraId="4170946B" w14:textId="77777777" w:rsidR="00344997" w:rsidRPr="00203156" w:rsidRDefault="00344997" w:rsidP="002D48F5">
      <w:pPr>
        <w:spacing w:before="240" w:after="240"/>
        <w:rPr>
          <w:rFonts w:ascii="Arial" w:hAnsi="Arial" w:cs="Arial"/>
          <w:color w:val="000000" w:themeColor="text1"/>
          <w:sz w:val="20"/>
        </w:rPr>
      </w:pPr>
    </w:p>
    <w:p w14:paraId="16FAAE81" w14:textId="77777777" w:rsidR="00344997" w:rsidRPr="00203156" w:rsidRDefault="00344997" w:rsidP="002D48F5">
      <w:pPr>
        <w:pStyle w:val="SectionVHeader"/>
        <w:spacing w:before="240" w:after="240"/>
        <w:rPr>
          <w:rFonts w:cs="Arial"/>
          <w:color w:val="000000" w:themeColor="text1"/>
          <w:sz w:val="20"/>
          <w:lang w:val="en-US"/>
        </w:rPr>
      </w:pPr>
    </w:p>
    <w:p w14:paraId="2A055857" w14:textId="77777777" w:rsidR="00344997" w:rsidRPr="00203156" w:rsidRDefault="00344997" w:rsidP="002D48F5">
      <w:pPr>
        <w:pStyle w:val="SectionVHeading2"/>
        <w:spacing w:before="240" w:after="240"/>
        <w:rPr>
          <w:color w:val="000000" w:themeColor="text1"/>
          <w:lang w:val="en-US"/>
        </w:rPr>
      </w:pPr>
      <w:r w:rsidRPr="00203156">
        <w:rPr>
          <w:color w:val="000000" w:themeColor="text1"/>
          <w:lang w:val="en-US"/>
        </w:rPr>
        <w:br w:type="page"/>
      </w:r>
      <w:bookmarkStart w:id="617" w:name="_Toc333564314"/>
      <w:bookmarkStart w:id="618" w:name="_Toc437847188"/>
      <w:r w:rsidR="009E4B47" w:rsidRPr="00203156" w:rsidDel="009E4B47">
        <w:rPr>
          <w:color w:val="000000" w:themeColor="text1"/>
          <w:lang w:val="en-US"/>
        </w:rPr>
        <w:t xml:space="preserve"> </w:t>
      </w:r>
      <w:bookmarkStart w:id="619" w:name="_Toc333564315"/>
      <w:bookmarkStart w:id="620" w:name="_Toc437847189"/>
      <w:bookmarkEnd w:id="617"/>
      <w:bookmarkEnd w:id="618"/>
      <w:r w:rsidRPr="00203156">
        <w:rPr>
          <w:color w:val="000000" w:themeColor="text1"/>
          <w:lang w:val="en-US"/>
        </w:rPr>
        <w:t>Form FIN – 3.4:</w:t>
      </w:r>
      <w:bookmarkEnd w:id="619"/>
      <w:bookmarkEnd w:id="620"/>
      <w:r w:rsidRPr="00203156">
        <w:rPr>
          <w:color w:val="000000" w:themeColor="text1"/>
          <w:lang w:val="en-US"/>
        </w:rPr>
        <w:t xml:space="preserve"> </w:t>
      </w:r>
    </w:p>
    <w:p w14:paraId="2A1AD467" w14:textId="77777777" w:rsidR="00344997" w:rsidRPr="00203156" w:rsidRDefault="00344997" w:rsidP="002D48F5">
      <w:pPr>
        <w:spacing w:before="240" w:after="240"/>
        <w:jc w:val="center"/>
        <w:rPr>
          <w:b/>
          <w:color w:val="000000" w:themeColor="text1"/>
          <w:sz w:val="28"/>
        </w:rPr>
      </w:pPr>
      <w:r w:rsidRPr="00203156">
        <w:rPr>
          <w:b/>
          <w:color w:val="000000" w:themeColor="text1"/>
          <w:sz w:val="28"/>
        </w:rPr>
        <w:t>Current Contract Commitments / Works in Progress</w:t>
      </w:r>
    </w:p>
    <w:p w14:paraId="6253423E" w14:textId="77777777" w:rsidR="00344997" w:rsidRPr="00203156" w:rsidRDefault="00344997" w:rsidP="002D48F5">
      <w:pPr>
        <w:spacing w:before="240" w:after="240"/>
        <w:rPr>
          <w:color w:val="000000" w:themeColor="text1"/>
        </w:rPr>
      </w:pPr>
      <w:r w:rsidRPr="00203156">
        <w:rPr>
          <w:color w:val="000000" w:themeColor="text1"/>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203156" w14:paraId="251521C5" w14:textId="77777777" w:rsidTr="001652D4">
        <w:trPr>
          <w:jc w:val="center"/>
        </w:trPr>
        <w:tc>
          <w:tcPr>
            <w:tcW w:w="9360" w:type="dxa"/>
            <w:shd w:val="clear" w:color="auto" w:fill="000000"/>
          </w:tcPr>
          <w:p w14:paraId="2F2121A9" w14:textId="77777777" w:rsidR="00344997" w:rsidRPr="00203156" w:rsidRDefault="00344997" w:rsidP="002D48F5">
            <w:pPr>
              <w:pStyle w:val="BodyText"/>
              <w:spacing w:before="240" w:after="240"/>
              <w:jc w:val="center"/>
              <w:outlineLvl w:val="4"/>
              <w:rPr>
                <w:b/>
                <w:bCs w:val="0"/>
                <w:color w:val="000000" w:themeColor="text1"/>
                <w:sz w:val="20"/>
              </w:rPr>
            </w:pPr>
            <w:r w:rsidRPr="00203156">
              <w:rPr>
                <w:b/>
                <w:color w:val="FFFFFF" w:themeColor="background1"/>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203156" w14:paraId="1E874EB0" w14:textId="77777777"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36BD4015" w14:textId="77777777" w:rsidR="00344997" w:rsidRPr="00203156" w:rsidRDefault="00344997" w:rsidP="00042F3A">
            <w:pPr>
              <w:rPr>
                <w:sz w:val="20"/>
              </w:rPr>
            </w:pPr>
            <w:bookmarkStart w:id="621" w:name="_Toc454870973"/>
            <w:bookmarkStart w:id="622" w:name="_Toc454871176"/>
            <w:r w:rsidRPr="00203156">
              <w:rPr>
                <w:sz w:val="20"/>
              </w:rPr>
              <w:t>No.</w:t>
            </w:r>
            <w:bookmarkEnd w:id="621"/>
            <w:bookmarkEnd w:id="622"/>
          </w:p>
        </w:tc>
        <w:tc>
          <w:tcPr>
            <w:tcW w:w="2033" w:type="dxa"/>
            <w:tcBorders>
              <w:top w:val="single" w:sz="12" w:space="0" w:color="auto"/>
              <w:left w:val="single" w:sz="6" w:space="0" w:color="auto"/>
              <w:bottom w:val="single" w:sz="12" w:space="0" w:color="auto"/>
              <w:right w:val="single" w:sz="6" w:space="0" w:color="auto"/>
            </w:tcBorders>
            <w:vAlign w:val="center"/>
          </w:tcPr>
          <w:p w14:paraId="15504457" w14:textId="77777777" w:rsidR="00344997" w:rsidRPr="00203156" w:rsidRDefault="00344997" w:rsidP="00042F3A">
            <w:pPr>
              <w:rPr>
                <w:sz w:val="20"/>
              </w:rPr>
            </w:pPr>
            <w:bookmarkStart w:id="623" w:name="_Toc454870974"/>
            <w:bookmarkStart w:id="624" w:name="_Toc454871177"/>
            <w:r w:rsidRPr="00203156">
              <w:rPr>
                <w:sz w:val="20"/>
              </w:rPr>
              <w:t>Name of Contract</w:t>
            </w:r>
            <w:bookmarkEnd w:id="623"/>
            <w:bookmarkEnd w:id="624"/>
          </w:p>
        </w:tc>
        <w:tc>
          <w:tcPr>
            <w:tcW w:w="2127" w:type="dxa"/>
            <w:tcBorders>
              <w:top w:val="single" w:sz="12" w:space="0" w:color="auto"/>
              <w:bottom w:val="single" w:sz="12" w:space="0" w:color="auto"/>
            </w:tcBorders>
            <w:vAlign w:val="center"/>
          </w:tcPr>
          <w:p w14:paraId="435A87DC" w14:textId="77777777" w:rsidR="00344997" w:rsidRPr="00203156" w:rsidRDefault="00344997" w:rsidP="00042F3A">
            <w:pPr>
              <w:rPr>
                <w:sz w:val="20"/>
              </w:rPr>
            </w:pPr>
            <w:bookmarkStart w:id="625" w:name="_Toc454870975"/>
            <w:bookmarkStart w:id="626" w:name="_Toc454871178"/>
            <w:r w:rsidRPr="00203156">
              <w:rPr>
                <w:sz w:val="20"/>
              </w:rPr>
              <w:t>Employer’s</w:t>
            </w:r>
            <w:bookmarkEnd w:id="625"/>
            <w:bookmarkEnd w:id="626"/>
          </w:p>
          <w:p w14:paraId="031ADCFD" w14:textId="77777777" w:rsidR="00344997" w:rsidRPr="00203156" w:rsidRDefault="00344997" w:rsidP="00042F3A">
            <w:pPr>
              <w:rPr>
                <w:sz w:val="20"/>
              </w:rPr>
            </w:pPr>
            <w:r w:rsidRPr="00203156">
              <w:rPr>
                <w:sz w:val="20"/>
              </w:rPr>
              <w:t>Contact Address, Tel, Fax</w:t>
            </w:r>
          </w:p>
        </w:tc>
        <w:tc>
          <w:tcPr>
            <w:tcW w:w="1581" w:type="dxa"/>
            <w:tcBorders>
              <w:top w:val="single" w:sz="12" w:space="0" w:color="auto"/>
              <w:left w:val="single" w:sz="6" w:space="0" w:color="auto"/>
              <w:bottom w:val="single" w:sz="12" w:space="0" w:color="auto"/>
            </w:tcBorders>
            <w:vAlign w:val="center"/>
          </w:tcPr>
          <w:p w14:paraId="389C9620" w14:textId="77777777" w:rsidR="00344997" w:rsidRPr="00203156" w:rsidRDefault="00344997" w:rsidP="00042F3A">
            <w:pPr>
              <w:rPr>
                <w:sz w:val="20"/>
              </w:rPr>
            </w:pPr>
            <w:r w:rsidRPr="00203156">
              <w:rPr>
                <w:sz w:val="20"/>
              </w:rPr>
              <w:t>Value of Outstanding Work</w:t>
            </w:r>
          </w:p>
          <w:p w14:paraId="6A3816A7" w14:textId="77777777" w:rsidR="00344997" w:rsidRPr="00203156" w:rsidRDefault="00344997" w:rsidP="00042F3A">
            <w:pPr>
              <w:rPr>
                <w:sz w:val="20"/>
              </w:rPr>
            </w:pPr>
            <w:r w:rsidRPr="00203156">
              <w:rPr>
                <w:sz w:val="20"/>
              </w:rPr>
              <w:t>[Current US$ Equivalent]</w:t>
            </w:r>
          </w:p>
        </w:tc>
        <w:tc>
          <w:tcPr>
            <w:tcW w:w="1226" w:type="dxa"/>
            <w:tcBorders>
              <w:top w:val="single" w:sz="12" w:space="0" w:color="auto"/>
              <w:left w:val="single" w:sz="6" w:space="0" w:color="auto"/>
              <w:bottom w:val="single" w:sz="12" w:space="0" w:color="auto"/>
            </w:tcBorders>
            <w:vAlign w:val="center"/>
          </w:tcPr>
          <w:p w14:paraId="04C9EB06" w14:textId="77777777" w:rsidR="00344997" w:rsidRPr="00203156" w:rsidRDefault="00344997" w:rsidP="00042F3A">
            <w:pPr>
              <w:rPr>
                <w:sz w:val="20"/>
              </w:rPr>
            </w:pPr>
            <w:r w:rsidRPr="00203156">
              <w:rPr>
                <w:sz w:val="20"/>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5149FD4D" w14:textId="77777777" w:rsidR="00344997" w:rsidRPr="00203156" w:rsidRDefault="00344997" w:rsidP="00042F3A">
            <w:pPr>
              <w:rPr>
                <w:sz w:val="20"/>
              </w:rPr>
            </w:pPr>
            <w:r w:rsidRPr="00203156">
              <w:rPr>
                <w:sz w:val="20"/>
              </w:rPr>
              <w:t>Average Monthly Invoicing Over Last Six Months</w:t>
            </w:r>
            <w:r w:rsidRPr="00203156">
              <w:rPr>
                <w:sz w:val="20"/>
              </w:rPr>
              <w:br/>
              <w:t>[US$/month)]</w:t>
            </w:r>
          </w:p>
        </w:tc>
      </w:tr>
      <w:tr w:rsidR="00344997" w:rsidRPr="00203156" w14:paraId="28458D8C" w14:textId="77777777" w:rsidTr="001652D4">
        <w:trPr>
          <w:cantSplit/>
        </w:trPr>
        <w:tc>
          <w:tcPr>
            <w:tcW w:w="522" w:type="dxa"/>
            <w:tcBorders>
              <w:top w:val="single" w:sz="12" w:space="0" w:color="auto"/>
              <w:left w:val="single" w:sz="6" w:space="0" w:color="auto"/>
              <w:bottom w:val="single" w:sz="6" w:space="0" w:color="auto"/>
              <w:right w:val="single" w:sz="6" w:space="0" w:color="auto"/>
            </w:tcBorders>
          </w:tcPr>
          <w:p w14:paraId="47E27600"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55D5C374"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14:paraId="04B810BC"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14:paraId="2466BCB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14:paraId="14635A3B"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14:paraId="42894C6B"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1723E501"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0F540430"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14:paraId="25314E20"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6F8EED4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59328E58"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38BAB0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202DC679"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231D1410"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5715110F"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14:paraId="5E3C410B"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48981F9B"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0F016AA2"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44647CDA"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5E169348"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029F8106"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2D977AA9"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14:paraId="27497EDC"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4994931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63DCAD87"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23FA06C3"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49E21DD6"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0C8B2026"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3C257455"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14:paraId="03ECC0B8"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CAA032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11488EE5"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279EADDA"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D8042B0"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351145C5"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505D0CD9"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14:paraId="1CC2BFC5"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14:paraId="7643A15C"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14:paraId="1B923A7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14:paraId="53DA8ED2"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2A5FE16"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bl>
    <w:p w14:paraId="72AE5DBF" w14:textId="77777777" w:rsidR="00344997" w:rsidRPr="00203156" w:rsidRDefault="00344997" w:rsidP="00042F3A">
      <w:pPr>
        <w:rPr>
          <w:sz w:val="20"/>
        </w:rPr>
      </w:pPr>
      <w:r w:rsidRPr="00203156">
        <w:rPr>
          <w:sz w:val="20"/>
        </w:rPr>
        <w:br w:type="page"/>
      </w:r>
    </w:p>
    <w:p w14:paraId="264F6EA9" w14:textId="77777777" w:rsidR="00344997" w:rsidRPr="00203156" w:rsidRDefault="00344997" w:rsidP="002D48F5">
      <w:pPr>
        <w:pStyle w:val="SectionVHeading2"/>
        <w:spacing w:before="240" w:after="240"/>
        <w:rPr>
          <w:color w:val="000000" w:themeColor="text1"/>
          <w:spacing w:val="22"/>
          <w:lang w:val="en-US"/>
        </w:rPr>
      </w:pPr>
      <w:bookmarkStart w:id="627" w:name="_Toc333564316"/>
      <w:bookmarkStart w:id="628" w:name="_Toc437847190"/>
      <w:r w:rsidRPr="00203156">
        <w:rPr>
          <w:color w:val="000000" w:themeColor="text1"/>
          <w:lang w:val="en-US"/>
        </w:rPr>
        <w:t xml:space="preserve">Form EXP </w:t>
      </w:r>
      <w:r w:rsidRPr="00203156">
        <w:rPr>
          <w:color w:val="000000" w:themeColor="text1"/>
          <w:spacing w:val="22"/>
          <w:lang w:val="en-US"/>
        </w:rPr>
        <w:t>- 4.1</w:t>
      </w:r>
      <w:bookmarkEnd w:id="627"/>
      <w:bookmarkEnd w:id="628"/>
    </w:p>
    <w:p w14:paraId="5055100D" w14:textId="77777777" w:rsidR="00344997" w:rsidRPr="00203156" w:rsidRDefault="00344997" w:rsidP="002D48F5">
      <w:pPr>
        <w:pStyle w:val="Section4heading"/>
        <w:spacing w:before="240"/>
        <w:rPr>
          <w:color w:val="000000" w:themeColor="text1"/>
        </w:rPr>
      </w:pPr>
      <w:bookmarkStart w:id="629" w:name="_Toc108424568"/>
      <w:r w:rsidRPr="00203156">
        <w:rPr>
          <w:color w:val="000000" w:themeColor="text1"/>
        </w:rPr>
        <w:t>General Construction Experience</w:t>
      </w:r>
      <w:bookmarkEnd w:id="629"/>
    </w:p>
    <w:p w14:paraId="6A55A793" w14:textId="77777777" w:rsidR="00344997" w:rsidRPr="00203156" w:rsidRDefault="00344997" w:rsidP="002D48F5">
      <w:pPr>
        <w:tabs>
          <w:tab w:val="left" w:pos="3950"/>
        </w:tabs>
        <w:spacing w:before="240" w:after="240"/>
        <w:rPr>
          <w:bCs w:val="0"/>
          <w:color w:val="000000" w:themeColor="text1"/>
          <w:spacing w:val="-2"/>
        </w:rPr>
      </w:pPr>
      <w:r w:rsidRPr="00203156">
        <w:rPr>
          <w:b/>
          <w:color w:val="000000" w:themeColor="text1"/>
          <w:sz w:val="20"/>
        </w:rPr>
        <w:tab/>
      </w:r>
    </w:p>
    <w:p w14:paraId="730A9EF8" w14:textId="77777777"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44997" w:rsidRPr="00203156" w14:paraId="68D450EF" w14:textId="77777777" w:rsidTr="001652D4">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798197DC" w14:textId="77777777" w:rsidR="00344997" w:rsidRPr="00203156" w:rsidRDefault="00344997" w:rsidP="002D48F5">
            <w:pPr>
              <w:spacing w:before="60" w:after="60"/>
              <w:jc w:val="center"/>
              <w:rPr>
                <w:bCs w:val="0"/>
                <w:color w:val="000000" w:themeColor="text1"/>
              </w:rPr>
            </w:pPr>
            <w:r w:rsidRPr="00203156">
              <w:rPr>
                <w:color w:val="000000" w:themeColor="text1"/>
              </w:rPr>
              <w:t>Starting</w:t>
            </w:r>
          </w:p>
          <w:p w14:paraId="7BABD837" w14:textId="77777777" w:rsidR="00344997" w:rsidRPr="00203156" w:rsidRDefault="00344997" w:rsidP="002D48F5">
            <w:pPr>
              <w:spacing w:before="60" w:after="60"/>
              <w:jc w:val="center"/>
              <w:rPr>
                <w:bCs w:val="0"/>
                <w:color w:val="000000" w:themeColor="text1"/>
              </w:rPr>
            </w:pPr>
          </w:p>
          <w:p w14:paraId="0A92BB95" w14:textId="77777777" w:rsidR="00344997" w:rsidRPr="00203156" w:rsidRDefault="00344997" w:rsidP="002D48F5">
            <w:pPr>
              <w:spacing w:before="60" w:after="60"/>
              <w:jc w:val="center"/>
              <w:rPr>
                <w:bCs w:val="0"/>
                <w:color w:val="000000" w:themeColor="text1"/>
              </w:rPr>
            </w:pPr>
            <w:r w:rsidRPr="00203156">
              <w:rPr>
                <w:color w:val="000000" w:themeColor="text1"/>
              </w:rPr>
              <w:t>Year</w:t>
            </w:r>
          </w:p>
        </w:tc>
        <w:tc>
          <w:tcPr>
            <w:tcW w:w="1080" w:type="dxa"/>
            <w:tcBorders>
              <w:top w:val="single" w:sz="2" w:space="0" w:color="auto"/>
              <w:left w:val="single" w:sz="2" w:space="0" w:color="auto"/>
              <w:bottom w:val="single" w:sz="2" w:space="0" w:color="auto"/>
              <w:right w:val="single" w:sz="2" w:space="0" w:color="auto"/>
            </w:tcBorders>
          </w:tcPr>
          <w:p w14:paraId="3A32F183" w14:textId="77777777" w:rsidR="00344997" w:rsidRPr="00203156" w:rsidRDefault="00344997" w:rsidP="002D48F5">
            <w:pPr>
              <w:spacing w:before="60" w:after="60"/>
              <w:jc w:val="center"/>
              <w:rPr>
                <w:bCs w:val="0"/>
                <w:color w:val="000000" w:themeColor="text1"/>
              </w:rPr>
            </w:pPr>
            <w:r w:rsidRPr="00203156">
              <w:rPr>
                <w:color w:val="000000" w:themeColor="text1"/>
              </w:rPr>
              <w:t>Ending</w:t>
            </w:r>
          </w:p>
          <w:p w14:paraId="4F67F2C6" w14:textId="77777777" w:rsidR="00344997" w:rsidRPr="00203156" w:rsidRDefault="00344997" w:rsidP="002D48F5">
            <w:pPr>
              <w:spacing w:before="60" w:after="60"/>
              <w:jc w:val="center"/>
              <w:rPr>
                <w:bCs w:val="0"/>
                <w:color w:val="000000" w:themeColor="text1"/>
              </w:rPr>
            </w:pPr>
            <w:r w:rsidRPr="00203156">
              <w:rPr>
                <w:color w:val="000000" w:themeColor="text1"/>
              </w:rPr>
              <w:t>Year</w:t>
            </w:r>
          </w:p>
        </w:tc>
        <w:tc>
          <w:tcPr>
            <w:tcW w:w="5040" w:type="dxa"/>
            <w:tcBorders>
              <w:top w:val="single" w:sz="2" w:space="0" w:color="auto"/>
              <w:left w:val="single" w:sz="2" w:space="0" w:color="auto"/>
              <w:bottom w:val="single" w:sz="2" w:space="0" w:color="auto"/>
              <w:right w:val="single" w:sz="2" w:space="0" w:color="auto"/>
            </w:tcBorders>
          </w:tcPr>
          <w:p w14:paraId="61D97B02" w14:textId="77777777" w:rsidR="00344997" w:rsidRPr="00203156" w:rsidRDefault="00344997" w:rsidP="002D48F5">
            <w:pPr>
              <w:spacing w:before="60" w:after="60"/>
              <w:jc w:val="center"/>
              <w:rPr>
                <w:bCs w:val="0"/>
                <w:color w:val="000000" w:themeColor="text1"/>
              </w:rPr>
            </w:pPr>
            <w:r w:rsidRPr="00203156">
              <w:rPr>
                <w:color w:val="000000" w:themeColor="text1"/>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6F50D6D6" w14:textId="77777777" w:rsidR="00344997" w:rsidRPr="00203156" w:rsidRDefault="00344997" w:rsidP="002D48F5">
            <w:pPr>
              <w:spacing w:before="60" w:after="60"/>
              <w:jc w:val="center"/>
              <w:rPr>
                <w:bCs w:val="0"/>
                <w:color w:val="000000" w:themeColor="text1"/>
              </w:rPr>
            </w:pPr>
            <w:r w:rsidRPr="00203156">
              <w:rPr>
                <w:color w:val="000000" w:themeColor="text1"/>
              </w:rPr>
              <w:t>Role of</w:t>
            </w:r>
          </w:p>
          <w:p w14:paraId="0B4ECB27" w14:textId="77777777" w:rsidR="00344997" w:rsidRPr="00203156" w:rsidRDefault="00344997" w:rsidP="002D48F5">
            <w:pPr>
              <w:spacing w:before="60" w:after="60"/>
              <w:jc w:val="center"/>
              <w:rPr>
                <w:bCs w:val="0"/>
                <w:color w:val="000000" w:themeColor="text1"/>
              </w:rPr>
            </w:pPr>
            <w:r w:rsidRPr="00203156">
              <w:rPr>
                <w:color w:val="000000" w:themeColor="text1"/>
              </w:rPr>
              <w:t>Bidder</w:t>
            </w:r>
          </w:p>
        </w:tc>
      </w:tr>
      <w:tr w:rsidR="00344997" w:rsidRPr="00203156" w14:paraId="0DA36AC5" w14:textId="77777777" w:rsidTr="001652D4">
        <w:tc>
          <w:tcPr>
            <w:tcW w:w="1122" w:type="dxa"/>
            <w:tcBorders>
              <w:top w:val="single" w:sz="2" w:space="0" w:color="auto"/>
              <w:left w:val="single" w:sz="2" w:space="0" w:color="auto"/>
              <w:bottom w:val="single" w:sz="2" w:space="0" w:color="auto"/>
              <w:right w:val="single" w:sz="2" w:space="0" w:color="auto"/>
            </w:tcBorders>
          </w:tcPr>
          <w:p w14:paraId="3431E2C0" w14:textId="77777777" w:rsidR="00344997" w:rsidRPr="00203156" w:rsidRDefault="00344997" w:rsidP="002D48F5">
            <w:pPr>
              <w:spacing w:before="60" w:after="60"/>
              <w:jc w:val="center"/>
              <w:rPr>
                <w:bCs w:val="0"/>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78D4B83D" w14:textId="77777777" w:rsidR="00344997" w:rsidRPr="00203156" w:rsidRDefault="00344997" w:rsidP="002D48F5">
            <w:pPr>
              <w:spacing w:before="60" w:after="60"/>
              <w:jc w:val="center"/>
              <w:rPr>
                <w:bCs w:val="0"/>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13ACE9DC" w14:textId="77777777" w:rsidR="00344997" w:rsidRPr="00203156" w:rsidRDefault="00344997" w:rsidP="002D48F5">
            <w:pPr>
              <w:spacing w:before="60" w:after="60"/>
              <w:ind w:left="69"/>
              <w:rPr>
                <w:bCs w:val="0"/>
                <w:i/>
                <w:iCs/>
                <w:color w:val="000000" w:themeColor="text1"/>
              </w:rPr>
            </w:pPr>
            <w:r w:rsidRPr="00203156">
              <w:rPr>
                <w:color w:val="000000" w:themeColor="text1"/>
                <w:spacing w:val="-9"/>
              </w:rPr>
              <w:t xml:space="preserve">Contract name: </w:t>
            </w:r>
            <w:r w:rsidRPr="00203156">
              <w:rPr>
                <w:i/>
                <w:iCs/>
                <w:color w:val="000000" w:themeColor="text1"/>
              </w:rPr>
              <w:t>____________________</w:t>
            </w:r>
          </w:p>
          <w:p w14:paraId="6B944D66" w14:textId="77777777" w:rsidR="00344997" w:rsidRPr="00203156" w:rsidRDefault="00344997" w:rsidP="002D48F5">
            <w:pPr>
              <w:spacing w:before="60" w:after="60"/>
              <w:ind w:left="69"/>
              <w:rPr>
                <w:bCs w:val="0"/>
                <w:color w:val="000000" w:themeColor="text1"/>
                <w:spacing w:val="-2"/>
              </w:rPr>
            </w:pPr>
            <w:r w:rsidRPr="00203156">
              <w:rPr>
                <w:color w:val="000000" w:themeColor="text1"/>
                <w:spacing w:val="-2"/>
              </w:rPr>
              <w:t xml:space="preserve">Brief Description of the Works </w:t>
            </w:r>
            <w:r w:rsidR="006E7314" w:rsidRPr="00203156">
              <w:rPr>
                <w:color w:val="000000" w:themeColor="text1"/>
                <w:spacing w:val="-2"/>
              </w:rPr>
              <w:t xml:space="preserve">and Services </w:t>
            </w:r>
            <w:r w:rsidRPr="00203156">
              <w:rPr>
                <w:color w:val="000000" w:themeColor="text1"/>
                <w:spacing w:val="-2"/>
              </w:rPr>
              <w:t>performed by the</w:t>
            </w:r>
          </w:p>
          <w:p w14:paraId="336A2FE7" w14:textId="77777777" w:rsidR="00344997" w:rsidRPr="00203156" w:rsidRDefault="00344997" w:rsidP="002D48F5">
            <w:pPr>
              <w:spacing w:before="60" w:after="60"/>
              <w:ind w:left="69"/>
              <w:rPr>
                <w:bCs w:val="0"/>
                <w:i/>
                <w:iCs/>
                <w:color w:val="000000" w:themeColor="text1"/>
              </w:rPr>
            </w:pPr>
            <w:r w:rsidRPr="00203156">
              <w:rPr>
                <w:color w:val="000000" w:themeColor="text1"/>
                <w:spacing w:val="-2"/>
              </w:rPr>
              <w:t xml:space="preserve">Bidder: </w:t>
            </w:r>
            <w:r w:rsidRPr="00203156">
              <w:rPr>
                <w:i/>
                <w:iCs/>
                <w:color w:val="000000" w:themeColor="text1"/>
              </w:rPr>
              <w:t>_____________________________</w:t>
            </w:r>
          </w:p>
          <w:p w14:paraId="0BBC6F7D" w14:textId="77777777" w:rsidR="00344997" w:rsidRPr="00203156" w:rsidRDefault="00344997" w:rsidP="002D48F5">
            <w:pPr>
              <w:spacing w:before="60" w:after="60"/>
              <w:ind w:left="69"/>
              <w:rPr>
                <w:bCs w:val="0"/>
                <w:i/>
                <w:iCs/>
                <w:color w:val="000000" w:themeColor="text1"/>
              </w:rPr>
            </w:pPr>
            <w:r w:rsidRPr="00203156">
              <w:rPr>
                <w:color w:val="000000" w:themeColor="text1"/>
                <w:spacing w:val="-2"/>
              </w:rPr>
              <w:t xml:space="preserve">Amount of contract: </w:t>
            </w:r>
            <w:r w:rsidRPr="00203156">
              <w:rPr>
                <w:i/>
                <w:iCs/>
                <w:color w:val="000000" w:themeColor="text1"/>
              </w:rPr>
              <w:t>___________________</w:t>
            </w:r>
          </w:p>
          <w:p w14:paraId="570DB539" w14:textId="77777777" w:rsidR="00344997" w:rsidRPr="00203156" w:rsidRDefault="00344997" w:rsidP="002D48F5">
            <w:pPr>
              <w:spacing w:before="60" w:after="60"/>
              <w:ind w:left="69"/>
              <w:rPr>
                <w:bCs w:val="0"/>
                <w:color w:val="000000" w:themeColor="text1"/>
                <w:spacing w:val="-2"/>
              </w:rPr>
            </w:pPr>
            <w:r w:rsidRPr="00203156">
              <w:rPr>
                <w:color w:val="000000" w:themeColor="text1"/>
                <w:spacing w:val="-2"/>
              </w:rPr>
              <w:t xml:space="preserve">Name of Employer: </w:t>
            </w:r>
            <w:r w:rsidRPr="00203156">
              <w:rPr>
                <w:i/>
                <w:iCs/>
                <w:color w:val="000000" w:themeColor="text1"/>
              </w:rPr>
              <w:t>____________________</w:t>
            </w:r>
          </w:p>
          <w:p w14:paraId="43EE28FE" w14:textId="77777777" w:rsidR="00344997" w:rsidRPr="00203156" w:rsidRDefault="00344997" w:rsidP="002D48F5">
            <w:pPr>
              <w:spacing w:before="60" w:after="60"/>
              <w:rPr>
                <w:bCs w:val="0"/>
                <w:color w:val="000000" w:themeColor="text1"/>
              </w:rPr>
            </w:pPr>
            <w:r w:rsidRPr="00203156">
              <w:rPr>
                <w:color w:val="000000" w:themeColor="text1"/>
                <w:spacing w:val="-2"/>
              </w:rPr>
              <w:t xml:space="preserve">Address: </w:t>
            </w:r>
            <w:r w:rsidRPr="00203156">
              <w:rPr>
                <w:i/>
                <w:iCs/>
                <w:color w:val="000000" w:themeColor="text1"/>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22A77796" w14:textId="77777777" w:rsidR="00344997" w:rsidRPr="00203156" w:rsidRDefault="00344997" w:rsidP="002D48F5">
            <w:pPr>
              <w:spacing w:before="60" w:after="60"/>
              <w:jc w:val="center"/>
              <w:rPr>
                <w:bCs w:val="0"/>
                <w:color w:val="000000" w:themeColor="text1"/>
              </w:rPr>
            </w:pPr>
          </w:p>
        </w:tc>
      </w:tr>
      <w:tr w:rsidR="00344997" w:rsidRPr="00203156" w14:paraId="432B9B39" w14:textId="77777777" w:rsidTr="001652D4">
        <w:tc>
          <w:tcPr>
            <w:tcW w:w="1122" w:type="dxa"/>
            <w:tcBorders>
              <w:top w:val="single" w:sz="2" w:space="0" w:color="auto"/>
              <w:left w:val="single" w:sz="2" w:space="0" w:color="auto"/>
              <w:bottom w:val="single" w:sz="2" w:space="0" w:color="auto"/>
              <w:right w:val="single" w:sz="2" w:space="0" w:color="auto"/>
            </w:tcBorders>
          </w:tcPr>
          <w:p w14:paraId="5143C0A9" w14:textId="77777777" w:rsidR="00344997" w:rsidRPr="00203156" w:rsidRDefault="00344997" w:rsidP="002D48F5">
            <w:pPr>
              <w:spacing w:before="60" w:after="60"/>
              <w:jc w:val="center"/>
              <w:rPr>
                <w:bCs w:val="0"/>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2F42FCF8" w14:textId="77777777" w:rsidR="00344997" w:rsidRPr="00203156" w:rsidRDefault="00344997" w:rsidP="002D48F5">
            <w:pPr>
              <w:spacing w:before="60" w:after="60"/>
              <w:jc w:val="center"/>
              <w:rPr>
                <w:bCs w:val="0"/>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37EF8D50" w14:textId="77777777" w:rsidR="00344997" w:rsidRPr="00203156" w:rsidRDefault="00344997" w:rsidP="002D48F5">
            <w:pPr>
              <w:spacing w:before="60" w:after="60"/>
              <w:ind w:left="69"/>
              <w:rPr>
                <w:bCs w:val="0"/>
                <w:i/>
                <w:iCs/>
                <w:color w:val="000000" w:themeColor="text1"/>
              </w:rPr>
            </w:pPr>
            <w:r w:rsidRPr="00203156">
              <w:rPr>
                <w:color w:val="000000" w:themeColor="text1"/>
                <w:spacing w:val="-9"/>
              </w:rPr>
              <w:t xml:space="preserve">Contract name: </w:t>
            </w:r>
            <w:r w:rsidRPr="00203156">
              <w:rPr>
                <w:i/>
                <w:iCs/>
                <w:color w:val="000000" w:themeColor="text1"/>
              </w:rPr>
              <w:t>_________________________</w:t>
            </w:r>
          </w:p>
          <w:p w14:paraId="7C0CFA05" w14:textId="77777777" w:rsidR="00344997" w:rsidRPr="00203156" w:rsidRDefault="00344997" w:rsidP="002D48F5">
            <w:pPr>
              <w:spacing w:before="60" w:after="60"/>
              <w:ind w:left="69"/>
              <w:rPr>
                <w:bCs w:val="0"/>
                <w:color w:val="000000" w:themeColor="text1"/>
                <w:spacing w:val="-2"/>
              </w:rPr>
            </w:pPr>
            <w:r w:rsidRPr="00203156">
              <w:rPr>
                <w:color w:val="000000" w:themeColor="text1"/>
                <w:spacing w:val="-2"/>
              </w:rPr>
              <w:t xml:space="preserve">Brief Description of the </w:t>
            </w:r>
            <w:r w:rsidR="006E7314" w:rsidRPr="00203156">
              <w:rPr>
                <w:color w:val="000000" w:themeColor="text1"/>
                <w:spacing w:val="-2"/>
              </w:rPr>
              <w:t xml:space="preserve">Works and Services </w:t>
            </w:r>
            <w:r w:rsidRPr="00203156">
              <w:rPr>
                <w:color w:val="000000" w:themeColor="text1"/>
                <w:spacing w:val="-2"/>
              </w:rPr>
              <w:t>performed by the</w:t>
            </w:r>
          </w:p>
          <w:p w14:paraId="18E0885B" w14:textId="77777777" w:rsidR="00344997" w:rsidRPr="00203156" w:rsidRDefault="00344997" w:rsidP="002D48F5">
            <w:pPr>
              <w:spacing w:before="60" w:after="60"/>
              <w:ind w:left="69"/>
              <w:rPr>
                <w:bCs w:val="0"/>
                <w:i/>
                <w:iCs/>
                <w:color w:val="000000" w:themeColor="text1"/>
              </w:rPr>
            </w:pPr>
            <w:r w:rsidRPr="00203156">
              <w:rPr>
                <w:color w:val="000000" w:themeColor="text1"/>
                <w:spacing w:val="-2"/>
              </w:rPr>
              <w:t xml:space="preserve">Bidder: </w:t>
            </w:r>
            <w:r w:rsidRPr="00203156">
              <w:rPr>
                <w:i/>
                <w:iCs/>
                <w:color w:val="000000" w:themeColor="text1"/>
              </w:rPr>
              <w:t>_____________________________</w:t>
            </w:r>
          </w:p>
          <w:p w14:paraId="78DBCC51" w14:textId="77777777" w:rsidR="00344997" w:rsidRPr="00203156" w:rsidRDefault="00344997" w:rsidP="002D48F5">
            <w:pPr>
              <w:spacing w:before="60" w:after="60"/>
              <w:ind w:left="69"/>
              <w:rPr>
                <w:bCs w:val="0"/>
                <w:i/>
                <w:iCs/>
                <w:color w:val="000000" w:themeColor="text1"/>
              </w:rPr>
            </w:pPr>
            <w:r w:rsidRPr="00203156">
              <w:rPr>
                <w:color w:val="000000" w:themeColor="text1"/>
                <w:spacing w:val="-2"/>
              </w:rPr>
              <w:t xml:space="preserve">Amount of contract: </w:t>
            </w:r>
            <w:r w:rsidRPr="00203156">
              <w:rPr>
                <w:i/>
                <w:iCs/>
                <w:color w:val="000000" w:themeColor="text1"/>
              </w:rPr>
              <w:t>___________________</w:t>
            </w:r>
          </w:p>
          <w:p w14:paraId="233A47A6" w14:textId="77777777" w:rsidR="00344997" w:rsidRPr="00203156" w:rsidRDefault="00344997" w:rsidP="002D48F5">
            <w:pPr>
              <w:spacing w:before="60" w:after="60"/>
              <w:ind w:left="69"/>
              <w:rPr>
                <w:bCs w:val="0"/>
                <w:color w:val="000000" w:themeColor="text1"/>
                <w:spacing w:val="-2"/>
              </w:rPr>
            </w:pPr>
            <w:r w:rsidRPr="00203156">
              <w:rPr>
                <w:color w:val="000000" w:themeColor="text1"/>
                <w:spacing w:val="-2"/>
              </w:rPr>
              <w:t xml:space="preserve">Name of Employer: </w:t>
            </w:r>
            <w:r w:rsidRPr="00203156">
              <w:rPr>
                <w:i/>
                <w:iCs/>
                <w:color w:val="000000" w:themeColor="text1"/>
              </w:rPr>
              <w:t>___________________</w:t>
            </w:r>
          </w:p>
          <w:p w14:paraId="0DDB677A" w14:textId="77777777" w:rsidR="00344997" w:rsidRPr="00203156" w:rsidRDefault="00344997" w:rsidP="002D48F5">
            <w:pPr>
              <w:spacing w:before="60" w:after="60"/>
              <w:jc w:val="center"/>
              <w:rPr>
                <w:bCs w:val="0"/>
                <w:color w:val="000000" w:themeColor="text1"/>
              </w:rPr>
            </w:pPr>
            <w:r w:rsidRPr="00203156">
              <w:rPr>
                <w:color w:val="000000" w:themeColor="text1"/>
                <w:spacing w:val="-2"/>
              </w:rPr>
              <w:t xml:space="preserve">Address: </w:t>
            </w:r>
            <w:r w:rsidRPr="00203156">
              <w:rPr>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351D6154" w14:textId="77777777" w:rsidR="00344997" w:rsidRPr="00203156" w:rsidRDefault="00344997" w:rsidP="002D48F5">
            <w:pPr>
              <w:spacing w:before="60" w:after="60"/>
              <w:jc w:val="center"/>
              <w:rPr>
                <w:bCs w:val="0"/>
                <w:color w:val="000000" w:themeColor="text1"/>
              </w:rPr>
            </w:pPr>
          </w:p>
        </w:tc>
      </w:tr>
      <w:tr w:rsidR="00344997" w:rsidRPr="00203156" w14:paraId="04EEB97E" w14:textId="77777777" w:rsidTr="001652D4">
        <w:tc>
          <w:tcPr>
            <w:tcW w:w="1122" w:type="dxa"/>
            <w:tcBorders>
              <w:top w:val="single" w:sz="2" w:space="0" w:color="auto"/>
              <w:left w:val="single" w:sz="2" w:space="0" w:color="auto"/>
              <w:bottom w:val="single" w:sz="2" w:space="0" w:color="auto"/>
              <w:right w:val="single" w:sz="2" w:space="0" w:color="auto"/>
            </w:tcBorders>
          </w:tcPr>
          <w:p w14:paraId="7AEEAD06" w14:textId="77777777" w:rsidR="00344997" w:rsidRPr="00203156" w:rsidRDefault="00344997" w:rsidP="002D48F5">
            <w:pPr>
              <w:spacing w:before="60" w:after="60"/>
              <w:jc w:val="center"/>
              <w:rPr>
                <w:bCs w:val="0"/>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3170BEC9" w14:textId="77777777" w:rsidR="00344997" w:rsidRPr="00203156" w:rsidRDefault="00344997" w:rsidP="002D48F5">
            <w:pPr>
              <w:spacing w:before="60" w:after="60"/>
              <w:jc w:val="center"/>
              <w:rPr>
                <w:bCs w:val="0"/>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4D53E562" w14:textId="77777777" w:rsidR="00344997" w:rsidRPr="00203156" w:rsidRDefault="00344997" w:rsidP="002D48F5">
            <w:pPr>
              <w:spacing w:before="60" w:after="60"/>
              <w:ind w:left="69"/>
              <w:rPr>
                <w:bCs w:val="0"/>
                <w:i/>
                <w:iCs/>
                <w:color w:val="000000" w:themeColor="text1"/>
              </w:rPr>
            </w:pPr>
            <w:r w:rsidRPr="00203156">
              <w:rPr>
                <w:color w:val="000000" w:themeColor="text1"/>
                <w:spacing w:val="-9"/>
              </w:rPr>
              <w:t xml:space="preserve">Contract name: </w:t>
            </w:r>
            <w:r w:rsidRPr="00203156">
              <w:rPr>
                <w:i/>
                <w:iCs/>
                <w:color w:val="000000" w:themeColor="text1"/>
              </w:rPr>
              <w:t>________________________</w:t>
            </w:r>
          </w:p>
          <w:p w14:paraId="2693BB91" w14:textId="77777777" w:rsidR="00344997" w:rsidRPr="00203156" w:rsidRDefault="00344997" w:rsidP="002D48F5">
            <w:pPr>
              <w:spacing w:before="60" w:after="60"/>
              <w:ind w:left="69"/>
              <w:rPr>
                <w:bCs w:val="0"/>
                <w:color w:val="000000" w:themeColor="text1"/>
                <w:spacing w:val="-2"/>
              </w:rPr>
            </w:pPr>
            <w:r w:rsidRPr="00203156">
              <w:rPr>
                <w:color w:val="000000" w:themeColor="text1"/>
                <w:spacing w:val="-2"/>
              </w:rPr>
              <w:t xml:space="preserve">Brief Description of the </w:t>
            </w:r>
            <w:r w:rsidR="006E7314" w:rsidRPr="00203156">
              <w:rPr>
                <w:color w:val="000000" w:themeColor="text1"/>
                <w:spacing w:val="-2"/>
              </w:rPr>
              <w:t>Works and Services</w:t>
            </w:r>
            <w:r w:rsidRPr="00203156">
              <w:rPr>
                <w:color w:val="000000" w:themeColor="text1"/>
                <w:spacing w:val="-2"/>
              </w:rPr>
              <w:t xml:space="preserve"> performed by the</w:t>
            </w:r>
          </w:p>
          <w:p w14:paraId="0C8F70C9" w14:textId="77777777" w:rsidR="00344997" w:rsidRPr="00203156" w:rsidRDefault="00344997" w:rsidP="002D48F5">
            <w:pPr>
              <w:spacing w:before="60" w:after="60"/>
              <w:ind w:left="69"/>
              <w:rPr>
                <w:bCs w:val="0"/>
                <w:i/>
                <w:iCs/>
                <w:color w:val="000000" w:themeColor="text1"/>
              </w:rPr>
            </w:pPr>
            <w:r w:rsidRPr="00203156">
              <w:rPr>
                <w:color w:val="000000" w:themeColor="text1"/>
                <w:spacing w:val="-2"/>
              </w:rPr>
              <w:t xml:space="preserve">Bidder: </w:t>
            </w:r>
            <w:r w:rsidRPr="00203156">
              <w:rPr>
                <w:i/>
                <w:iCs/>
                <w:color w:val="000000" w:themeColor="text1"/>
              </w:rPr>
              <w:t>__________________________</w:t>
            </w:r>
          </w:p>
          <w:p w14:paraId="75E690F4" w14:textId="77777777" w:rsidR="00344997" w:rsidRPr="00203156" w:rsidRDefault="00344997" w:rsidP="002D48F5">
            <w:pPr>
              <w:spacing w:before="60" w:after="60"/>
              <w:ind w:left="69"/>
              <w:rPr>
                <w:bCs w:val="0"/>
                <w:i/>
                <w:iCs/>
                <w:color w:val="000000" w:themeColor="text1"/>
              </w:rPr>
            </w:pPr>
            <w:r w:rsidRPr="00203156">
              <w:rPr>
                <w:color w:val="000000" w:themeColor="text1"/>
                <w:spacing w:val="-2"/>
              </w:rPr>
              <w:t xml:space="preserve">Amount of contract: </w:t>
            </w:r>
            <w:r w:rsidRPr="00203156">
              <w:rPr>
                <w:i/>
                <w:iCs/>
                <w:color w:val="000000" w:themeColor="text1"/>
              </w:rPr>
              <w:t>___________________</w:t>
            </w:r>
          </w:p>
          <w:p w14:paraId="2953DADA" w14:textId="77777777" w:rsidR="00344997" w:rsidRPr="00203156" w:rsidRDefault="00344997" w:rsidP="002D48F5">
            <w:pPr>
              <w:spacing w:before="60" w:after="60"/>
              <w:ind w:left="69"/>
              <w:rPr>
                <w:bCs w:val="0"/>
                <w:color w:val="000000" w:themeColor="text1"/>
                <w:spacing w:val="-2"/>
              </w:rPr>
            </w:pPr>
            <w:r w:rsidRPr="00203156">
              <w:rPr>
                <w:color w:val="000000" w:themeColor="text1"/>
                <w:spacing w:val="-2"/>
              </w:rPr>
              <w:t xml:space="preserve">Name of Employer: </w:t>
            </w:r>
            <w:r w:rsidRPr="00203156">
              <w:rPr>
                <w:i/>
                <w:iCs/>
                <w:color w:val="000000" w:themeColor="text1"/>
              </w:rPr>
              <w:t>___________________</w:t>
            </w:r>
          </w:p>
          <w:p w14:paraId="10FF9A91" w14:textId="77777777" w:rsidR="00344997" w:rsidRPr="00203156" w:rsidRDefault="00344997" w:rsidP="002D48F5">
            <w:pPr>
              <w:spacing w:before="60" w:after="60"/>
              <w:jc w:val="center"/>
              <w:rPr>
                <w:bCs w:val="0"/>
                <w:color w:val="000000" w:themeColor="text1"/>
              </w:rPr>
            </w:pPr>
            <w:r w:rsidRPr="00203156">
              <w:rPr>
                <w:color w:val="000000" w:themeColor="text1"/>
                <w:spacing w:val="-2"/>
              </w:rPr>
              <w:t xml:space="preserve">Address: </w:t>
            </w:r>
            <w:r w:rsidRPr="00203156">
              <w:rPr>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38D95716" w14:textId="77777777" w:rsidR="00344997" w:rsidRPr="00203156" w:rsidRDefault="00344997" w:rsidP="002D48F5">
            <w:pPr>
              <w:spacing w:before="60" w:after="60"/>
              <w:jc w:val="center"/>
              <w:rPr>
                <w:bCs w:val="0"/>
                <w:color w:val="000000" w:themeColor="text1"/>
              </w:rPr>
            </w:pPr>
          </w:p>
        </w:tc>
      </w:tr>
    </w:tbl>
    <w:p w14:paraId="554EC9B9" w14:textId="77777777" w:rsidR="00344997" w:rsidRPr="00203156" w:rsidRDefault="00344997" w:rsidP="002D48F5">
      <w:pPr>
        <w:spacing w:before="240" w:after="240"/>
        <w:jc w:val="center"/>
        <w:rPr>
          <w:b/>
          <w:color w:val="000000" w:themeColor="text1"/>
          <w:sz w:val="32"/>
          <w:szCs w:val="32"/>
        </w:rPr>
      </w:pPr>
    </w:p>
    <w:p w14:paraId="4A9DABD4" w14:textId="77777777" w:rsidR="00344997" w:rsidRPr="00203156" w:rsidRDefault="00344997" w:rsidP="002D48F5">
      <w:pPr>
        <w:pStyle w:val="SectionVHeading2"/>
        <w:spacing w:before="240" w:after="240"/>
        <w:rPr>
          <w:color w:val="000000" w:themeColor="text1"/>
          <w:lang w:val="en-US"/>
        </w:rPr>
      </w:pPr>
      <w:r w:rsidRPr="00203156">
        <w:rPr>
          <w:color w:val="000000" w:themeColor="text1"/>
          <w:lang w:val="en-US"/>
        </w:rPr>
        <w:br w:type="page"/>
      </w:r>
      <w:bookmarkStart w:id="630" w:name="_Toc333564317"/>
      <w:bookmarkStart w:id="631" w:name="_Toc437847191"/>
      <w:r w:rsidRPr="00203156">
        <w:rPr>
          <w:color w:val="000000" w:themeColor="text1"/>
          <w:lang w:val="en-US"/>
        </w:rPr>
        <w:t xml:space="preserve">Form EXP </w:t>
      </w:r>
      <w:r w:rsidRPr="00203156">
        <w:rPr>
          <w:color w:val="000000" w:themeColor="text1"/>
          <w:spacing w:val="22"/>
          <w:lang w:val="en-US"/>
        </w:rPr>
        <w:t xml:space="preserve">- </w:t>
      </w:r>
      <w:r w:rsidRPr="00203156">
        <w:rPr>
          <w:color w:val="000000" w:themeColor="text1"/>
          <w:spacing w:val="20"/>
          <w:lang w:val="en-US"/>
        </w:rPr>
        <w:t>4.2</w:t>
      </w:r>
      <w:r w:rsidRPr="00203156">
        <w:rPr>
          <w:color w:val="000000" w:themeColor="text1"/>
          <w:lang w:val="en-US"/>
        </w:rPr>
        <w:t>(a)</w:t>
      </w:r>
      <w:bookmarkEnd w:id="630"/>
      <w:bookmarkEnd w:id="631"/>
    </w:p>
    <w:p w14:paraId="1DD5B3E4" w14:textId="77777777" w:rsidR="00344997" w:rsidRPr="00203156" w:rsidRDefault="00344997" w:rsidP="002D48F5">
      <w:pPr>
        <w:spacing w:before="240" w:after="240"/>
        <w:jc w:val="center"/>
        <w:rPr>
          <w:b/>
          <w:color w:val="000000" w:themeColor="text1"/>
          <w:sz w:val="36"/>
        </w:rPr>
      </w:pPr>
      <w:bookmarkStart w:id="632" w:name="_Toc108424569"/>
      <w:r w:rsidRPr="00203156">
        <w:rPr>
          <w:b/>
          <w:color w:val="000000" w:themeColor="text1"/>
          <w:sz w:val="36"/>
          <w:szCs w:val="36"/>
        </w:rPr>
        <w:t>Specific</w:t>
      </w:r>
      <w:r w:rsidRPr="00203156">
        <w:rPr>
          <w:b/>
          <w:color w:val="000000" w:themeColor="text1"/>
          <w:sz w:val="36"/>
        </w:rPr>
        <w:t xml:space="preserve"> Construction </w:t>
      </w:r>
      <w:r w:rsidRPr="00203156">
        <w:rPr>
          <w:b/>
          <w:color w:val="000000" w:themeColor="text1"/>
          <w:sz w:val="36"/>
          <w:szCs w:val="36"/>
        </w:rPr>
        <w:t xml:space="preserve">and Contract Management </w:t>
      </w:r>
      <w:r w:rsidRPr="00203156">
        <w:rPr>
          <w:b/>
          <w:color w:val="000000" w:themeColor="text1"/>
          <w:sz w:val="36"/>
        </w:rPr>
        <w:t>Experience</w:t>
      </w:r>
      <w:bookmarkEnd w:id="632"/>
    </w:p>
    <w:p w14:paraId="2A62FD6F" w14:textId="77777777"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344997" w:rsidRPr="00203156" w14:paraId="7C62CA57" w14:textId="77777777" w:rsidTr="001652D4">
        <w:tc>
          <w:tcPr>
            <w:tcW w:w="3559" w:type="dxa"/>
            <w:tcBorders>
              <w:top w:val="single" w:sz="2" w:space="0" w:color="auto"/>
              <w:left w:val="single" w:sz="2" w:space="0" w:color="auto"/>
              <w:bottom w:val="single" w:sz="2" w:space="0" w:color="auto"/>
              <w:right w:val="single" w:sz="2" w:space="0" w:color="auto"/>
            </w:tcBorders>
          </w:tcPr>
          <w:p w14:paraId="32A1495E" w14:textId="77777777" w:rsidR="00344997" w:rsidRPr="00203156" w:rsidRDefault="00344997" w:rsidP="002D48F5">
            <w:pPr>
              <w:tabs>
                <w:tab w:val="left" w:pos="1404"/>
                <w:tab w:val="left" w:pos="2988"/>
              </w:tabs>
              <w:spacing w:before="60" w:after="60"/>
              <w:ind w:left="59"/>
              <w:rPr>
                <w:b/>
                <w:bCs w:val="0"/>
                <w:color w:val="000000" w:themeColor="text1"/>
                <w:spacing w:val="4"/>
              </w:rPr>
            </w:pPr>
            <w:r w:rsidRPr="00203156">
              <w:rPr>
                <w:b/>
                <w:color w:val="000000" w:themeColor="text1"/>
                <w:spacing w:val="4"/>
              </w:rPr>
              <w:t>Similar Contract No.</w:t>
            </w:r>
          </w:p>
          <w:p w14:paraId="70885DE8" w14:textId="77777777" w:rsidR="00344997" w:rsidRPr="00203156" w:rsidRDefault="00344997" w:rsidP="002D48F5">
            <w:pPr>
              <w:spacing w:before="60" w:after="60"/>
              <w:ind w:left="90" w:right="49"/>
              <w:rPr>
                <w:bCs w:val="0"/>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14:paraId="3A87876A" w14:textId="77777777" w:rsidR="00344997" w:rsidRPr="00203156" w:rsidRDefault="00344997" w:rsidP="002D48F5">
            <w:pPr>
              <w:spacing w:before="60" w:after="60"/>
              <w:jc w:val="center"/>
              <w:rPr>
                <w:b/>
                <w:bCs w:val="0"/>
                <w:color w:val="000000" w:themeColor="text1"/>
                <w:spacing w:val="4"/>
              </w:rPr>
            </w:pPr>
            <w:r w:rsidRPr="00203156">
              <w:rPr>
                <w:b/>
                <w:color w:val="000000" w:themeColor="text1"/>
                <w:spacing w:val="4"/>
              </w:rPr>
              <w:t>Information</w:t>
            </w:r>
          </w:p>
        </w:tc>
      </w:tr>
      <w:tr w:rsidR="00344997" w:rsidRPr="00203156" w14:paraId="6E25F043"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74F96DD4" w14:textId="77777777" w:rsidR="00344997" w:rsidRPr="00203156" w:rsidRDefault="00344997" w:rsidP="002D48F5">
            <w:pPr>
              <w:spacing w:before="60" w:after="60"/>
              <w:ind w:left="42"/>
              <w:rPr>
                <w:bCs w:val="0"/>
                <w:color w:val="000000" w:themeColor="text1"/>
                <w:spacing w:val="-8"/>
              </w:rPr>
            </w:pPr>
            <w:r w:rsidRPr="00203156">
              <w:rPr>
                <w:color w:val="000000" w:themeColor="text1"/>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1FF75288" w14:textId="77777777" w:rsidR="00344997" w:rsidRPr="00203156" w:rsidRDefault="00344997" w:rsidP="002D48F5">
            <w:pPr>
              <w:spacing w:before="60" w:after="60"/>
              <w:ind w:right="471"/>
              <w:jc w:val="right"/>
              <w:rPr>
                <w:bCs w:val="0"/>
                <w:i/>
                <w:iCs/>
                <w:color w:val="000000" w:themeColor="text1"/>
                <w:spacing w:val="2"/>
              </w:rPr>
            </w:pPr>
          </w:p>
        </w:tc>
      </w:tr>
      <w:tr w:rsidR="00344997" w:rsidRPr="00203156" w14:paraId="5C7F94CC" w14:textId="77777777"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407F37C5" w14:textId="77777777" w:rsidR="00344997" w:rsidRPr="00203156" w:rsidRDefault="00344997" w:rsidP="002D48F5">
            <w:pPr>
              <w:spacing w:before="60" w:after="60"/>
              <w:ind w:left="42"/>
              <w:rPr>
                <w:bCs w:val="0"/>
                <w:color w:val="000000" w:themeColor="text1"/>
                <w:spacing w:val="-10"/>
              </w:rPr>
            </w:pPr>
            <w:r w:rsidRPr="00203156">
              <w:rPr>
                <w:color w:val="000000" w:themeColor="text1"/>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6B8B5D1A" w14:textId="77777777" w:rsidR="00344997" w:rsidRPr="00203156" w:rsidRDefault="00344997" w:rsidP="002D48F5">
            <w:pPr>
              <w:spacing w:before="60" w:after="60"/>
              <w:ind w:right="741"/>
              <w:jc w:val="right"/>
              <w:rPr>
                <w:bCs w:val="0"/>
                <w:i/>
                <w:iCs/>
                <w:color w:val="000000" w:themeColor="text1"/>
                <w:spacing w:val="2"/>
              </w:rPr>
            </w:pPr>
          </w:p>
        </w:tc>
      </w:tr>
      <w:tr w:rsidR="00344997" w:rsidRPr="00203156" w14:paraId="0AA412AC"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57C34BF" w14:textId="77777777" w:rsidR="00344997" w:rsidRPr="00203156" w:rsidRDefault="00344997" w:rsidP="002D48F5">
            <w:pPr>
              <w:spacing w:before="60" w:after="60"/>
              <w:ind w:left="42"/>
              <w:rPr>
                <w:bCs w:val="0"/>
                <w:color w:val="000000" w:themeColor="text1"/>
                <w:spacing w:val="-4"/>
              </w:rPr>
            </w:pPr>
            <w:r w:rsidRPr="00203156">
              <w:rPr>
                <w:color w:val="000000" w:themeColor="text1"/>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290046AD" w14:textId="77777777" w:rsidR="00344997" w:rsidRPr="00203156" w:rsidRDefault="00344997" w:rsidP="002D48F5">
            <w:pPr>
              <w:spacing w:before="60" w:after="60"/>
              <w:ind w:right="381"/>
              <w:jc w:val="right"/>
              <w:rPr>
                <w:bCs w:val="0"/>
                <w:i/>
                <w:iCs/>
                <w:color w:val="000000" w:themeColor="text1"/>
                <w:spacing w:val="2"/>
              </w:rPr>
            </w:pPr>
          </w:p>
        </w:tc>
      </w:tr>
      <w:tr w:rsidR="00344997" w:rsidRPr="00203156" w14:paraId="3F5DAE85" w14:textId="77777777" w:rsidTr="001652D4">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536D1053" w14:textId="77777777" w:rsidR="00344997" w:rsidRPr="00203156" w:rsidRDefault="00344997" w:rsidP="002D48F5">
            <w:pPr>
              <w:spacing w:before="60" w:after="60"/>
              <w:ind w:left="42"/>
              <w:rPr>
                <w:bCs w:val="0"/>
                <w:color w:val="000000" w:themeColor="text1"/>
                <w:spacing w:val="-4"/>
              </w:rPr>
            </w:pPr>
            <w:r w:rsidRPr="00203156">
              <w:rPr>
                <w:color w:val="000000" w:themeColor="text1"/>
                <w:spacing w:val="-4"/>
              </w:rPr>
              <w:t>Role in Contract</w:t>
            </w:r>
          </w:p>
          <w:p w14:paraId="1A1810B4" w14:textId="77777777" w:rsidR="00344997" w:rsidRPr="00203156" w:rsidRDefault="00344997" w:rsidP="002D48F5">
            <w:pPr>
              <w:spacing w:before="60" w:after="60"/>
              <w:ind w:left="42"/>
              <w:rPr>
                <w:bCs w:val="0"/>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284586FC" w14:textId="77777777" w:rsidR="00344997" w:rsidRPr="00203156" w:rsidRDefault="00344997" w:rsidP="002D48F5">
            <w:pPr>
              <w:spacing w:before="60" w:after="60"/>
              <w:ind w:right="374"/>
              <w:jc w:val="center"/>
              <w:rPr>
                <w:bCs w:val="0"/>
                <w:color w:val="000000" w:themeColor="text1"/>
                <w:spacing w:val="-4"/>
              </w:rPr>
            </w:pPr>
            <w:r w:rsidRPr="00203156">
              <w:rPr>
                <w:color w:val="000000" w:themeColor="text1"/>
                <w:spacing w:val="-4"/>
              </w:rPr>
              <w:t xml:space="preserve">Prime Contractor </w:t>
            </w:r>
            <w:r w:rsidRPr="00203156">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0E5830DD" w14:textId="77777777" w:rsidR="00344997" w:rsidRPr="00203156" w:rsidRDefault="00344997" w:rsidP="002D48F5">
            <w:pPr>
              <w:spacing w:before="60" w:after="60"/>
              <w:ind w:right="374"/>
              <w:jc w:val="center"/>
              <w:rPr>
                <w:rFonts w:ascii="MS Mincho" w:eastAsia="MS Mincho" w:hAnsi="MS Mincho" w:cs="MS Mincho"/>
                <w:color w:val="000000" w:themeColor="text1"/>
                <w:spacing w:val="-2"/>
              </w:rPr>
            </w:pPr>
            <w:r w:rsidRPr="00203156">
              <w:rPr>
                <w:color w:val="000000" w:themeColor="text1"/>
                <w:spacing w:val="-4"/>
              </w:rPr>
              <w:t xml:space="preserve">Member in </w:t>
            </w:r>
            <w:r w:rsidRPr="00203156">
              <w:rPr>
                <w:color w:val="000000" w:themeColor="text1"/>
                <w:spacing w:val="-4"/>
              </w:rPr>
              <w:br/>
              <w:t>JV</w:t>
            </w:r>
            <w:r w:rsidRPr="00203156">
              <w:rPr>
                <w:rFonts w:ascii="MS Mincho" w:eastAsia="MS Mincho" w:hAnsi="MS Mincho" w:cs="MS Mincho"/>
                <w:color w:val="000000" w:themeColor="text1"/>
                <w:spacing w:val="-2"/>
              </w:rPr>
              <w:t xml:space="preserve"> </w:t>
            </w:r>
          </w:p>
          <w:p w14:paraId="6857546A" w14:textId="77777777" w:rsidR="00344997" w:rsidRPr="00203156" w:rsidRDefault="00344997" w:rsidP="002D48F5">
            <w:pPr>
              <w:spacing w:before="60" w:after="60"/>
              <w:ind w:right="374"/>
              <w:jc w:val="center"/>
              <w:rPr>
                <w:bCs w:val="0"/>
                <w:color w:val="000000" w:themeColor="text1"/>
                <w:spacing w:val="-4"/>
              </w:rPr>
            </w:pPr>
            <w:r w:rsidRPr="00203156">
              <w:rPr>
                <w:rFonts w:ascii="MS Mincho" w:eastAsia="MS Mincho" w:hAnsi="MS Mincho" w:cs="MS Mincho"/>
                <w:color w:val="000000" w:themeColor="text1"/>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794E674E" w14:textId="77777777" w:rsidR="00344997" w:rsidRPr="00203156" w:rsidRDefault="00344997" w:rsidP="002D48F5">
            <w:pPr>
              <w:spacing w:before="60" w:after="60"/>
              <w:jc w:val="center"/>
              <w:rPr>
                <w:bCs w:val="0"/>
                <w:color w:val="000000" w:themeColor="text1"/>
                <w:spacing w:val="-4"/>
              </w:rPr>
            </w:pPr>
            <w:r w:rsidRPr="00203156">
              <w:rPr>
                <w:color w:val="000000" w:themeColor="text1"/>
                <w:spacing w:val="-4"/>
              </w:rPr>
              <w:t>Management Contractor</w:t>
            </w:r>
          </w:p>
          <w:p w14:paraId="4FDE24C1" w14:textId="77777777" w:rsidR="00344997" w:rsidRPr="00203156" w:rsidRDefault="00344997" w:rsidP="002D48F5">
            <w:pPr>
              <w:spacing w:before="60" w:after="60"/>
              <w:jc w:val="center"/>
              <w:rPr>
                <w:bCs w:val="0"/>
                <w:color w:val="000000" w:themeColor="text1"/>
                <w:spacing w:val="-4"/>
              </w:rPr>
            </w:pPr>
            <w:r w:rsidRPr="00203156">
              <w:rPr>
                <w:rFonts w:ascii="MS Mincho" w:eastAsia="MS Mincho" w:hAnsi="MS Mincho" w:cs="MS Mincho"/>
                <w:color w:val="000000" w:themeColor="text1"/>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1834DF0D" w14:textId="77777777" w:rsidR="00344997" w:rsidRPr="00203156" w:rsidRDefault="00344997" w:rsidP="002D48F5">
            <w:pPr>
              <w:spacing w:before="60" w:after="60"/>
              <w:jc w:val="center"/>
              <w:rPr>
                <w:bCs w:val="0"/>
                <w:color w:val="000000" w:themeColor="text1"/>
                <w:spacing w:val="-4"/>
              </w:rPr>
            </w:pPr>
            <w:r w:rsidRPr="00203156">
              <w:rPr>
                <w:color w:val="000000" w:themeColor="text1"/>
                <w:spacing w:val="-4"/>
              </w:rPr>
              <w:t xml:space="preserve">Sub-contractor </w:t>
            </w:r>
            <w:r w:rsidRPr="00203156">
              <w:rPr>
                <w:rFonts w:ascii="MS Mincho" w:eastAsia="MS Mincho" w:hAnsi="MS Mincho" w:cs="MS Mincho"/>
                <w:color w:val="000000" w:themeColor="text1"/>
                <w:spacing w:val="-2"/>
              </w:rPr>
              <w:sym w:font="Wingdings" w:char="F0A8"/>
            </w:r>
          </w:p>
        </w:tc>
      </w:tr>
      <w:tr w:rsidR="00344997" w:rsidRPr="00203156" w14:paraId="695AB188" w14:textId="77777777" w:rsidTr="001652D4">
        <w:tc>
          <w:tcPr>
            <w:tcW w:w="3559" w:type="dxa"/>
            <w:tcBorders>
              <w:top w:val="single" w:sz="2" w:space="0" w:color="auto"/>
              <w:left w:val="single" w:sz="2" w:space="0" w:color="auto"/>
              <w:right w:val="single" w:sz="2" w:space="0" w:color="auto"/>
            </w:tcBorders>
          </w:tcPr>
          <w:p w14:paraId="07FCF205" w14:textId="77777777" w:rsidR="00344997" w:rsidRPr="00203156" w:rsidRDefault="00344997" w:rsidP="002D48F5">
            <w:pPr>
              <w:spacing w:before="60" w:after="60"/>
              <w:ind w:left="42"/>
              <w:rPr>
                <w:bCs w:val="0"/>
                <w:color w:val="000000" w:themeColor="text1"/>
                <w:spacing w:val="-11"/>
              </w:rPr>
            </w:pPr>
            <w:r w:rsidRPr="00203156">
              <w:rPr>
                <w:color w:val="000000" w:themeColor="text1"/>
                <w:spacing w:val="-11"/>
              </w:rPr>
              <w:t>Total Contract Amount</w:t>
            </w:r>
          </w:p>
        </w:tc>
        <w:tc>
          <w:tcPr>
            <w:tcW w:w="2921" w:type="dxa"/>
            <w:gridSpan w:val="3"/>
            <w:tcBorders>
              <w:top w:val="single" w:sz="2" w:space="0" w:color="auto"/>
              <w:left w:val="single" w:sz="2" w:space="0" w:color="auto"/>
              <w:right w:val="single" w:sz="2" w:space="0" w:color="auto"/>
            </w:tcBorders>
          </w:tcPr>
          <w:p w14:paraId="0DDD6B28" w14:textId="77777777" w:rsidR="00344997" w:rsidRPr="00203156" w:rsidRDefault="00344997" w:rsidP="002D48F5">
            <w:pPr>
              <w:spacing w:before="60" w:after="60"/>
              <w:ind w:left="61"/>
              <w:rPr>
                <w:bCs w:val="0"/>
                <w:i/>
                <w:iCs/>
                <w:color w:val="000000" w:themeColor="text1"/>
                <w:spacing w:val="2"/>
              </w:rPr>
            </w:pPr>
          </w:p>
        </w:tc>
        <w:tc>
          <w:tcPr>
            <w:tcW w:w="2970" w:type="dxa"/>
            <w:gridSpan w:val="2"/>
            <w:tcBorders>
              <w:top w:val="single" w:sz="2" w:space="0" w:color="auto"/>
              <w:left w:val="single" w:sz="2" w:space="0" w:color="auto"/>
              <w:right w:val="single" w:sz="2" w:space="0" w:color="auto"/>
            </w:tcBorders>
          </w:tcPr>
          <w:p w14:paraId="02649FFF" w14:textId="77777777" w:rsidR="00344997" w:rsidRPr="00203156" w:rsidRDefault="00344997" w:rsidP="002D48F5">
            <w:pPr>
              <w:spacing w:before="60" w:after="60"/>
              <w:ind w:left="61"/>
              <w:rPr>
                <w:bCs w:val="0"/>
                <w:i/>
                <w:iCs/>
                <w:color w:val="000000" w:themeColor="text1"/>
                <w:spacing w:val="2"/>
              </w:rPr>
            </w:pPr>
            <w:r w:rsidRPr="00203156">
              <w:rPr>
                <w:color w:val="000000" w:themeColor="text1"/>
                <w:spacing w:val="-4"/>
              </w:rPr>
              <w:t xml:space="preserve">US$ </w:t>
            </w:r>
          </w:p>
        </w:tc>
      </w:tr>
      <w:tr w:rsidR="00344997" w:rsidRPr="00203156" w14:paraId="283B1E95" w14:textId="77777777" w:rsidTr="001652D4">
        <w:tc>
          <w:tcPr>
            <w:tcW w:w="3559" w:type="dxa"/>
            <w:tcBorders>
              <w:top w:val="single" w:sz="2" w:space="0" w:color="auto"/>
              <w:left w:val="single" w:sz="2" w:space="0" w:color="auto"/>
              <w:right w:val="single" w:sz="2" w:space="0" w:color="auto"/>
            </w:tcBorders>
          </w:tcPr>
          <w:p w14:paraId="57599B94" w14:textId="77777777" w:rsidR="00344997" w:rsidRPr="00203156" w:rsidRDefault="00344997" w:rsidP="002D48F5">
            <w:pPr>
              <w:spacing w:before="60" w:after="60"/>
              <w:ind w:left="43"/>
              <w:jc w:val="left"/>
              <w:rPr>
                <w:bCs w:val="0"/>
                <w:color w:val="000000" w:themeColor="text1"/>
              </w:rPr>
            </w:pPr>
            <w:r w:rsidRPr="00203156">
              <w:rPr>
                <w:color w:val="000000" w:themeColor="text1"/>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23B26033" w14:textId="77777777" w:rsidR="00344997" w:rsidRPr="00203156" w:rsidRDefault="00344997" w:rsidP="002D48F5">
            <w:pPr>
              <w:spacing w:before="60" w:after="60"/>
              <w:ind w:left="61"/>
              <w:rPr>
                <w:bCs w:val="0"/>
                <w:i/>
                <w:iCs/>
                <w:color w:val="000000" w:themeColor="text1"/>
              </w:rPr>
            </w:pPr>
          </w:p>
        </w:tc>
        <w:tc>
          <w:tcPr>
            <w:tcW w:w="1620" w:type="dxa"/>
            <w:gridSpan w:val="2"/>
            <w:tcBorders>
              <w:top w:val="single" w:sz="2" w:space="0" w:color="auto"/>
              <w:left w:val="single" w:sz="2" w:space="0" w:color="auto"/>
              <w:right w:val="single" w:sz="2" w:space="0" w:color="auto"/>
            </w:tcBorders>
          </w:tcPr>
          <w:p w14:paraId="0D21396E" w14:textId="77777777" w:rsidR="00344997" w:rsidRPr="00203156" w:rsidRDefault="00344997" w:rsidP="002D48F5">
            <w:pPr>
              <w:spacing w:before="60" w:after="60"/>
              <w:ind w:left="61"/>
              <w:rPr>
                <w:bCs w:val="0"/>
                <w:i/>
                <w:iCs/>
                <w:color w:val="000000" w:themeColor="text1"/>
              </w:rPr>
            </w:pPr>
          </w:p>
        </w:tc>
        <w:tc>
          <w:tcPr>
            <w:tcW w:w="2970" w:type="dxa"/>
            <w:gridSpan w:val="2"/>
            <w:tcBorders>
              <w:top w:val="single" w:sz="2" w:space="0" w:color="auto"/>
              <w:left w:val="single" w:sz="2" w:space="0" w:color="auto"/>
              <w:right w:val="single" w:sz="2" w:space="0" w:color="auto"/>
            </w:tcBorders>
          </w:tcPr>
          <w:p w14:paraId="4EA4ED94" w14:textId="77777777" w:rsidR="00344997" w:rsidRPr="00203156" w:rsidRDefault="00344997" w:rsidP="002D48F5">
            <w:pPr>
              <w:spacing w:before="60" w:after="60"/>
              <w:ind w:left="61"/>
              <w:rPr>
                <w:bCs w:val="0"/>
                <w:i/>
                <w:iCs/>
                <w:color w:val="000000" w:themeColor="text1"/>
              </w:rPr>
            </w:pPr>
          </w:p>
        </w:tc>
      </w:tr>
      <w:tr w:rsidR="00344997" w:rsidRPr="00203156" w14:paraId="1B82814E" w14:textId="77777777" w:rsidTr="001652D4">
        <w:tc>
          <w:tcPr>
            <w:tcW w:w="3559" w:type="dxa"/>
            <w:tcBorders>
              <w:top w:val="single" w:sz="2" w:space="0" w:color="auto"/>
              <w:left w:val="single" w:sz="2" w:space="0" w:color="auto"/>
              <w:bottom w:val="single" w:sz="2" w:space="0" w:color="auto"/>
              <w:right w:val="single" w:sz="2" w:space="0" w:color="auto"/>
            </w:tcBorders>
          </w:tcPr>
          <w:p w14:paraId="7F110F78" w14:textId="77777777" w:rsidR="00344997" w:rsidRPr="00203156" w:rsidRDefault="00344997" w:rsidP="002D48F5">
            <w:pPr>
              <w:spacing w:before="60" w:after="60"/>
              <w:ind w:left="43"/>
              <w:jc w:val="left"/>
              <w:rPr>
                <w:bCs w:val="0"/>
                <w:color w:val="000000" w:themeColor="text1"/>
              </w:rPr>
            </w:pPr>
            <w:r w:rsidRPr="00203156">
              <w:rPr>
                <w:color w:val="000000" w:themeColor="text1"/>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4C8B6A86" w14:textId="77777777" w:rsidR="00344997" w:rsidRPr="00203156" w:rsidRDefault="00344997" w:rsidP="002D48F5">
            <w:pPr>
              <w:spacing w:before="60" w:after="60"/>
              <w:rPr>
                <w:bCs w:val="0"/>
                <w:i/>
                <w:iCs/>
                <w:color w:val="000000" w:themeColor="text1"/>
              </w:rPr>
            </w:pPr>
          </w:p>
        </w:tc>
      </w:tr>
      <w:tr w:rsidR="00344997" w:rsidRPr="00203156" w14:paraId="26E6C112" w14:textId="77777777" w:rsidTr="001652D4">
        <w:tc>
          <w:tcPr>
            <w:tcW w:w="3559" w:type="dxa"/>
            <w:tcBorders>
              <w:top w:val="single" w:sz="2" w:space="0" w:color="auto"/>
              <w:left w:val="single" w:sz="2" w:space="0" w:color="auto"/>
              <w:bottom w:val="single" w:sz="2" w:space="0" w:color="auto"/>
              <w:right w:val="single" w:sz="2" w:space="0" w:color="auto"/>
            </w:tcBorders>
          </w:tcPr>
          <w:p w14:paraId="78A75304" w14:textId="77777777" w:rsidR="00344997" w:rsidRPr="00203156" w:rsidRDefault="00344997" w:rsidP="002D48F5">
            <w:pPr>
              <w:spacing w:before="60" w:after="60"/>
              <w:ind w:left="42"/>
              <w:rPr>
                <w:bCs w:val="0"/>
                <w:color w:val="000000" w:themeColor="text1"/>
              </w:rPr>
            </w:pPr>
            <w:r w:rsidRPr="00203156">
              <w:rPr>
                <w:color w:val="000000" w:themeColor="text1"/>
              </w:rPr>
              <w:t>Address:</w:t>
            </w:r>
          </w:p>
          <w:p w14:paraId="4628BDCF" w14:textId="77777777" w:rsidR="00344997" w:rsidRPr="00203156" w:rsidRDefault="00344997" w:rsidP="002D48F5">
            <w:pPr>
              <w:spacing w:before="60" w:after="60"/>
              <w:ind w:left="42"/>
              <w:rPr>
                <w:bCs w:val="0"/>
                <w:color w:val="000000" w:themeColor="text1"/>
              </w:rPr>
            </w:pPr>
            <w:r w:rsidRPr="00203156">
              <w:rPr>
                <w:color w:val="000000" w:themeColor="text1"/>
              </w:rPr>
              <w:t>Telephone/fax number</w:t>
            </w:r>
          </w:p>
          <w:p w14:paraId="240683B2" w14:textId="77777777" w:rsidR="00344997" w:rsidRPr="00203156" w:rsidRDefault="00344997" w:rsidP="002D48F5">
            <w:pPr>
              <w:spacing w:before="60" w:after="60"/>
              <w:ind w:left="42"/>
              <w:rPr>
                <w:bCs w:val="0"/>
                <w:color w:val="000000" w:themeColor="text1"/>
              </w:rPr>
            </w:pPr>
            <w:r w:rsidRPr="00203156">
              <w:rPr>
                <w:color w:val="000000" w:themeColor="text1"/>
              </w:rPr>
              <w:t>E-mail:</w:t>
            </w:r>
          </w:p>
        </w:tc>
        <w:tc>
          <w:tcPr>
            <w:tcW w:w="5891" w:type="dxa"/>
            <w:gridSpan w:val="5"/>
            <w:tcBorders>
              <w:top w:val="single" w:sz="2" w:space="0" w:color="auto"/>
              <w:left w:val="single" w:sz="2" w:space="0" w:color="auto"/>
              <w:bottom w:val="single" w:sz="2" w:space="0" w:color="auto"/>
              <w:right w:val="single" w:sz="2" w:space="0" w:color="auto"/>
            </w:tcBorders>
          </w:tcPr>
          <w:p w14:paraId="28F700CF" w14:textId="77777777" w:rsidR="00344997" w:rsidRPr="00203156" w:rsidRDefault="00344997" w:rsidP="002D48F5">
            <w:pPr>
              <w:spacing w:before="60" w:after="60"/>
              <w:rPr>
                <w:bCs w:val="0"/>
                <w:i/>
                <w:iCs/>
                <w:color w:val="000000" w:themeColor="text1"/>
                <w:spacing w:val="2"/>
              </w:rPr>
            </w:pPr>
          </w:p>
        </w:tc>
      </w:tr>
    </w:tbl>
    <w:p w14:paraId="7D898808" w14:textId="77777777" w:rsidR="00344997" w:rsidRPr="00203156" w:rsidRDefault="00344997" w:rsidP="002D48F5">
      <w:pPr>
        <w:spacing w:before="240" w:after="240"/>
        <w:jc w:val="center"/>
        <w:rPr>
          <w:b/>
          <w:color w:val="000000" w:themeColor="text1"/>
          <w:sz w:val="32"/>
          <w:szCs w:val="32"/>
        </w:rPr>
      </w:pPr>
      <w:r w:rsidRPr="00203156">
        <w:rPr>
          <w:b/>
          <w:color w:val="000000" w:themeColor="text1"/>
          <w:sz w:val="32"/>
          <w:szCs w:val="32"/>
        </w:rPr>
        <w:br w:type="page"/>
      </w:r>
      <w:r w:rsidRPr="00203156" w:rsidDel="00C11C3F">
        <w:rPr>
          <w:b/>
          <w:color w:val="000000" w:themeColor="text1"/>
          <w:sz w:val="32"/>
          <w:szCs w:val="32"/>
        </w:rPr>
        <w:t xml:space="preserve"> </w:t>
      </w:r>
      <w:r w:rsidRPr="00203156">
        <w:rPr>
          <w:b/>
          <w:color w:val="000000" w:themeColor="text1"/>
          <w:sz w:val="32"/>
          <w:szCs w:val="32"/>
        </w:rPr>
        <w:t>Form EXP - 4.2(a) (cont.)</w:t>
      </w:r>
    </w:p>
    <w:p w14:paraId="20349976" w14:textId="77777777" w:rsidR="00344997" w:rsidRPr="00203156" w:rsidRDefault="00344997" w:rsidP="002D48F5">
      <w:pPr>
        <w:spacing w:before="240" w:after="240"/>
        <w:jc w:val="center"/>
        <w:rPr>
          <w:b/>
          <w:color w:val="000000" w:themeColor="text1"/>
          <w:sz w:val="36"/>
          <w:szCs w:val="36"/>
        </w:rPr>
      </w:pPr>
      <w:r w:rsidRPr="00203156">
        <w:rPr>
          <w:b/>
          <w:color w:val="000000" w:themeColor="text1"/>
          <w:sz w:val="36"/>
          <w:szCs w:val="36"/>
        </w:rPr>
        <w:t>Specific Construction and Contract Management Experience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203156" w14:paraId="18A902A5" w14:textId="77777777" w:rsidTr="001652D4">
        <w:tc>
          <w:tcPr>
            <w:tcW w:w="3780" w:type="dxa"/>
            <w:tcBorders>
              <w:top w:val="single" w:sz="2" w:space="0" w:color="auto"/>
              <w:left w:val="single" w:sz="2" w:space="0" w:color="auto"/>
              <w:bottom w:val="single" w:sz="2" w:space="0" w:color="auto"/>
              <w:right w:val="single" w:sz="2" w:space="0" w:color="auto"/>
            </w:tcBorders>
          </w:tcPr>
          <w:p w14:paraId="1CF015C4" w14:textId="77777777" w:rsidR="00344997" w:rsidRPr="00203156" w:rsidRDefault="00344997" w:rsidP="002D48F5">
            <w:pPr>
              <w:spacing w:before="60" w:after="60"/>
              <w:jc w:val="center"/>
              <w:rPr>
                <w:b/>
                <w:bCs w:val="0"/>
                <w:color w:val="000000" w:themeColor="text1"/>
                <w:spacing w:val="4"/>
              </w:rPr>
            </w:pPr>
            <w:r w:rsidRPr="00203156">
              <w:rPr>
                <w:b/>
                <w:color w:val="000000" w:themeColor="text1"/>
                <w:spacing w:val="4"/>
              </w:rPr>
              <w:t>Similar Contract No.</w:t>
            </w:r>
          </w:p>
          <w:p w14:paraId="417FC822" w14:textId="77777777" w:rsidR="00344997" w:rsidRPr="00203156" w:rsidRDefault="00344997" w:rsidP="002D48F5">
            <w:pPr>
              <w:spacing w:before="60" w:after="60"/>
              <w:jc w:val="center"/>
              <w:rPr>
                <w:bCs w:val="0"/>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14:paraId="5E2DA893" w14:textId="77777777" w:rsidR="00344997" w:rsidRPr="00203156" w:rsidRDefault="00344997" w:rsidP="002D48F5">
            <w:pPr>
              <w:spacing w:before="60" w:after="60"/>
              <w:jc w:val="center"/>
              <w:rPr>
                <w:b/>
                <w:bCs w:val="0"/>
                <w:color w:val="000000" w:themeColor="text1"/>
                <w:spacing w:val="4"/>
              </w:rPr>
            </w:pPr>
            <w:r w:rsidRPr="00203156">
              <w:rPr>
                <w:b/>
                <w:color w:val="000000" w:themeColor="text1"/>
                <w:spacing w:val="4"/>
                <w:sz w:val="26"/>
                <w:szCs w:val="26"/>
              </w:rPr>
              <w:t>Information</w:t>
            </w:r>
          </w:p>
        </w:tc>
      </w:tr>
      <w:tr w:rsidR="00344997" w:rsidRPr="00203156" w14:paraId="4BDA6E8C" w14:textId="77777777" w:rsidTr="001652D4">
        <w:tc>
          <w:tcPr>
            <w:tcW w:w="3780" w:type="dxa"/>
            <w:tcBorders>
              <w:top w:val="single" w:sz="2" w:space="0" w:color="auto"/>
              <w:left w:val="single" w:sz="2" w:space="0" w:color="auto"/>
              <w:bottom w:val="single" w:sz="2" w:space="0" w:color="auto"/>
              <w:right w:val="single" w:sz="2" w:space="0" w:color="auto"/>
            </w:tcBorders>
          </w:tcPr>
          <w:p w14:paraId="26D7355B" w14:textId="77777777" w:rsidR="00344997" w:rsidRPr="00203156" w:rsidRDefault="00344997" w:rsidP="002D48F5">
            <w:pPr>
              <w:spacing w:before="60" w:after="60"/>
              <w:ind w:left="90"/>
              <w:jc w:val="left"/>
              <w:rPr>
                <w:b/>
                <w:bCs w:val="0"/>
                <w:color w:val="000000" w:themeColor="text1"/>
                <w:spacing w:val="4"/>
              </w:rPr>
            </w:pPr>
            <w:r w:rsidRPr="00203156">
              <w:rPr>
                <w:color w:val="000000" w:themeColor="text1"/>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14:paraId="2926AD7D" w14:textId="77777777" w:rsidR="00344997" w:rsidRPr="00203156" w:rsidRDefault="00344997" w:rsidP="002D48F5">
            <w:pPr>
              <w:spacing w:before="60" w:after="60"/>
              <w:jc w:val="center"/>
              <w:rPr>
                <w:b/>
                <w:bCs w:val="0"/>
                <w:color w:val="000000" w:themeColor="text1"/>
                <w:spacing w:val="4"/>
              </w:rPr>
            </w:pPr>
          </w:p>
        </w:tc>
      </w:tr>
      <w:tr w:rsidR="00344997" w:rsidRPr="00203156" w14:paraId="6384A3A9" w14:textId="77777777" w:rsidTr="001652D4">
        <w:tc>
          <w:tcPr>
            <w:tcW w:w="3780" w:type="dxa"/>
            <w:tcBorders>
              <w:top w:val="single" w:sz="2" w:space="0" w:color="auto"/>
              <w:left w:val="single" w:sz="2" w:space="0" w:color="auto"/>
              <w:bottom w:val="single" w:sz="2" w:space="0" w:color="auto"/>
              <w:right w:val="single" w:sz="2" w:space="0" w:color="auto"/>
            </w:tcBorders>
          </w:tcPr>
          <w:p w14:paraId="15CFDE68"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1. </w:t>
            </w:r>
            <w:r w:rsidRPr="00203156">
              <w:rPr>
                <w:color w:val="000000" w:themeColor="text1"/>
              </w:rPr>
              <w:tab/>
              <w:t>Amount</w:t>
            </w:r>
          </w:p>
        </w:tc>
        <w:tc>
          <w:tcPr>
            <w:tcW w:w="5402" w:type="dxa"/>
            <w:tcBorders>
              <w:top w:val="single" w:sz="2" w:space="0" w:color="auto"/>
              <w:left w:val="single" w:sz="2" w:space="0" w:color="auto"/>
              <w:bottom w:val="single" w:sz="2" w:space="0" w:color="auto"/>
              <w:right w:val="single" w:sz="2" w:space="0" w:color="auto"/>
            </w:tcBorders>
          </w:tcPr>
          <w:p w14:paraId="629404AF" w14:textId="77777777" w:rsidR="00344997" w:rsidRPr="00203156" w:rsidRDefault="00344997" w:rsidP="002D48F5">
            <w:pPr>
              <w:spacing w:before="60" w:after="60"/>
              <w:jc w:val="center"/>
              <w:rPr>
                <w:b/>
                <w:bCs w:val="0"/>
                <w:color w:val="000000" w:themeColor="text1"/>
                <w:spacing w:val="4"/>
              </w:rPr>
            </w:pPr>
          </w:p>
        </w:tc>
      </w:tr>
      <w:tr w:rsidR="00344997" w:rsidRPr="00203156" w14:paraId="414ECD43" w14:textId="77777777" w:rsidTr="001652D4">
        <w:tc>
          <w:tcPr>
            <w:tcW w:w="3780" w:type="dxa"/>
            <w:tcBorders>
              <w:top w:val="single" w:sz="2" w:space="0" w:color="auto"/>
              <w:left w:val="single" w:sz="2" w:space="0" w:color="auto"/>
              <w:bottom w:val="single" w:sz="2" w:space="0" w:color="auto"/>
              <w:right w:val="single" w:sz="2" w:space="0" w:color="auto"/>
            </w:tcBorders>
          </w:tcPr>
          <w:p w14:paraId="72876E6C" w14:textId="77777777" w:rsidR="00344997" w:rsidRPr="00203156" w:rsidRDefault="00344997" w:rsidP="002D48F5">
            <w:pPr>
              <w:spacing w:before="60" w:after="60"/>
              <w:ind w:left="360" w:hanging="270"/>
              <w:jc w:val="left"/>
              <w:rPr>
                <w:color w:val="000000" w:themeColor="text1"/>
              </w:rPr>
            </w:pPr>
            <w:r w:rsidRPr="00203156">
              <w:rPr>
                <w:color w:val="000000" w:themeColor="text1"/>
              </w:rPr>
              <w:t>2.</w:t>
            </w:r>
            <w:r w:rsidRPr="00203156">
              <w:rPr>
                <w:color w:val="000000" w:themeColor="text1"/>
              </w:rPr>
              <w:tab/>
              <w:t xml:space="preserve">Physical size of required </w:t>
            </w:r>
            <w:r w:rsidR="006E7314" w:rsidRPr="00203156">
              <w:rPr>
                <w:color w:val="000000" w:themeColor="text1"/>
                <w:spacing w:val="-2"/>
              </w:rPr>
              <w:t>Works and Services</w:t>
            </w:r>
            <w:r w:rsidRPr="00203156">
              <w:rPr>
                <w:color w:val="000000" w:themeColor="text1"/>
              </w:rPr>
              <w:t xml:space="preserve"> items</w:t>
            </w:r>
          </w:p>
        </w:tc>
        <w:tc>
          <w:tcPr>
            <w:tcW w:w="5402" w:type="dxa"/>
            <w:tcBorders>
              <w:top w:val="single" w:sz="2" w:space="0" w:color="auto"/>
              <w:left w:val="single" w:sz="2" w:space="0" w:color="auto"/>
              <w:bottom w:val="single" w:sz="2" w:space="0" w:color="auto"/>
              <w:right w:val="single" w:sz="2" w:space="0" w:color="auto"/>
            </w:tcBorders>
          </w:tcPr>
          <w:p w14:paraId="50A411E1" w14:textId="77777777" w:rsidR="00344997" w:rsidRPr="00203156" w:rsidRDefault="00344997" w:rsidP="002D48F5">
            <w:pPr>
              <w:spacing w:before="60" w:after="60"/>
              <w:jc w:val="center"/>
              <w:rPr>
                <w:b/>
                <w:bCs w:val="0"/>
                <w:color w:val="000000" w:themeColor="text1"/>
                <w:spacing w:val="4"/>
              </w:rPr>
            </w:pPr>
          </w:p>
        </w:tc>
      </w:tr>
      <w:tr w:rsidR="00344997" w:rsidRPr="00203156" w14:paraId="2C03FC3C" w14:textId="77777777" w:rsidTr="001652D4">
        <w:tc>
          <w:tcPr>
            <w:tcW w:w="3780" w:type="dxa"/>
            <w:tcBorders>
              <w:top w:val="single" w:sz="2" w:space="0" w:color="auto"/>
              <w:left w:val="single" w:sz="2" w:space="0" w:color="auto"/>
              <w:bottom w:val="single" w:sz="2" w:space="0" w:color="auto"/>
              <w:right w:val="single" w:sz="2" w:space="0" w:color="auto"/>
            </w:tcBorders>
          </w:tcPr>
          <w:p w14:paraId="07256C18"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3. </w:t>
            </w:r>
            <w:r w:rsidRPr="00203156">
              <w:rPr>
                <w:color w:val="000000" w:themeColor="text1"/>
              </w:rPr>
              <w:tab/>
              <w:t>Complexity</w:t>
            </w:r>
          </w:p>
        </w:tc>
        <w:tc>
          <w:tcPr>
            <w:tcW w:w="5402" w:type="dxa"/>
            <w:tcBorders>
              <w:top w:val="single" w:sz="2" w:space="0" w:color="auto"/>
              <w:left w:val="single" w:sz="2" w:space="0" w:color="auto"/>
              <w:bottom w:val="single" w:sz="2" w:space="0" w:color="auto"/>
              <w:right w:val="single" w:sz="2" w:space="0" w:color="auto"/>
            </w:tcBorders>
          </w:tcPr>
          <w:p w14:paraId="41B085A6" w14:textId="77777777" w:rsidR="00344997" w:rsidRPr="00203156" w:rsidRDefault="00344997" w:rsidP="002D48F5">
            <w:pPr>
              <w:spacing w:before="60" w:after="60"/>
              <w:jc w:val="center"/>
              <w:rPr>
                <w:b/>
                <w:bCs w:val="0"/>
                <w:color w:val="000000" w:themeColor="text1"/>
                <w:spacing w:val="4"/>
              </w:rPr>
            </w:pPr>
          </w:p>
        </w:tc>
      </w:tr>
      <w:tr w:rsidR="00344997" w:rsidRPr="00203156" w14:paraId="362302F9" w14:textId="77777777" w:rsidTr="001652D4">
        <w:tc>
          <w:tcPr>
            <w:tcW w:w="3780" w:type="dxa"/>
            <w:tcBorders>
              <w:top w:val="single" w:sz="2" w:space="0" w:color="auto"/>
              <w:left w:val="single" w:sz="2" w:space="0" w:color="auto"/>
              <w:bottom w:val="single" w:sz="2" w:space="0" w:color="auto"/>
              <w:right w:val="single" w:sz="2" w:space="0" w:color="auto"/>
            </w:tcBorders>
          </w:tcPr>
          <w:p w14:paraId="2FF055DA"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4. </w:t>
            </w:r>
            <w:r w:rsidRPr="00203156">
              <w:rPr>
                <w:color w:val="000000" w:themeColor="text1"/>
              </w:rPr>
              <w:tab/>
              <w:t>Methods/Technology</w:t>
            </w:r>
          </w:p>
        </w:tc>
        <w:tc>
          <w:tcPr>
            <w:tcW w:w="5402" w:type="dxa"/>
            <w:tcBorders>
              <w:top w:val="single" w:sz="2" w:space="0" w:color="auto"/>
              <w:left w:val="single" w:sz="2" w:space="0" w:color="auto"/>
              <w:bottom w:val="single" w:sz="2" w:space="0" w:color="auto"/>
              <w:right w:val="single" w:sz="2" w:space="0" w:color="auto"/>
            </w:tcBorders>
          </w:tcPr>
          <w:p w14:paraId="321A4DAF" w14:textId="77777777" w:rsidR="00344997" w:rsidRPr="00203156" w:rsidRDefault="00344997" w:rsidP="002D48F5">
            <w:pPr>
              <w:spacing w:before="60" w:after="60"/>
              <w:jc w:val="center"/>
              <w:rPr>
                <w:b/>
                <w:bCs w:val="0"/>
                <w:color w:val="000000" w:themeColor="text1"/>
                <w:spacing w:val="4"/>
              </w:rPr>
            </w:pPr>
          </w:p>
        </w:tc>
      </w:tr>
      <w:tr w:rsidR="00344997" w:rsidRPr="00203156" w14:paraId="5A5DD032" w14:textId="77777777" w:rsidTr="001652D4">
        <w:tc>
          <w:tcPr>
            <w:tcW w:w="3780" w:type="dxa"/>
            <w:tcBorders>
              <w:top w:val="single" w:sz="2" w:space="0" w:color="auto"/>
              <w:left w:val="single" w:sz="2" w:space="0" w:color="auto"/>
              <w:bottom w:val="single" w:sz="2" w:space="0" w:color="auto"/>
              <w:right w:val="single" w:sz="2" w:space="0" w:color="auto"/>
            </w:tcBorders>
          </w:tcPr>
          <w:p w14:paraId="7835E079"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5. </w:t>
            </w:r>
            <w:r w:rsidRPr="00203156">
              <w:rPr>
                <w:color w:val="000000" w:themeColor="text1"/>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14:paraId="45F16FE0" w14:textId="77777777" w:rsidR="00344997" w:rsidRPr="00203156" w:rsidRDefault="00344997" w:rsidP="002D48F5">
            <w:pPr>
              <w:spacing w:before="60" w:after="60"/>
              <w:jc w:val="center"/>
              <w:rPr>
                <w:b/>
                <w:bCs w:val="0"/>
                <w:color w:val="000000" w:themeColor="text1"/>
                <w:spacing w:val="4"/>
              </w:rPr>
            </w:pPr>
          </w:p>
        </w:tc>
      </w:tr>
      <w:tr w:rsidR="00344997" w:rsidRPr="00203156" w14:paraId="497D1B57" w14:textId="77777777" w:rsidTr="001652D4">
        <w:tc>
          <w:tcPr>
            <w:tcW w:w="3780" w:type="dxa"/>
            <w:tcBorders>
              <w:top w:val="single" w:sz="2" w:space="0" w:color="auto"/>
              <w:left w:val="single" w:sz="2" w:space="0" w:color="auto"/>
              <w:bottom w:val="single" w:sz="2" w:space="0" w:color="auto"/>
              <w:right w:val="single" w:sz="2" w:space="0" w:color="auto"/>
            </w:tcBorders>
          </w:tcPr>
          <w:p w14:paraId="5C08F69D"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6. </w:t>
            </w:r>
            <w:r w:rsidRPr="00203156">
              <w:rPr>
                <w:color w:val="000000" w:themeColor="text1"/>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5EE9C6D1" w14:textId="77777777" w:rsidR="00344997" w:rsidRPr="00203156" w:rsidRDefault="00344997" w:rsidP="002D48F5">
            <w:pPr>
              <w:spacing w:before="60" w:after="60"/>
              <w:jc w:val="center"/>
              <w:rPr>
                <w:b/>
                <w:bCs w:val="0"/>
                <w:color w:val="000000" w:themeColor="text1"/>
                <w:spacing w:val="4"/>
              </w:rPr>
            </w:pPr>
          </w:p>
        </w:tc>
      </w:tr>
    </w:tbl>
    <w:p w14:paraId="5F8EA328" w14:textId="77777777" w:rsidR="00344997" w:rsidRPr="00203156" w:rsidRDefault="00344997" w:rsidP="002D48F5">
      <w:pPr>
        <w:spacing w:before="240" w:after="240"/>
        <w:jc w:val="center"/>
        <w:rPr>
          <w:color w:val="000000" w:themeColor="text1"/>
        </w:rPr>
      </w:pPr>
      <w:r w:rsidRPr="00203156">
        <w:rPr>
          <w:color w:val="000000" w:themeColor="text1"/>
        </w:rPr>
        <w:br w:type="page"/>
      </w:r>
    </w:p>
    <w:p w14:paraId="7E162B77" w14:textId="77777777" w:rsidR="00344997" w:rsidRPr="00203156" w:rsidRDefault="00344997" w:rsidP="002D48F5">
      <w:pPr>
        <w:pStyle w:val="SectionVHeading2"/>
        <w:spacing w:before="240" w:after="240"/>
        <w:rPr>
          <w:color w:val="000000" w:themeColor="text1"/>
          <w:spacing w:val="21"/>
          <w:lang w:val="en-US"/>
        </w:rPr>
      </w:pPr>
      <w:bookmarkStart w:id="633" w:name="_Toc333564318"/>
      <w:bookmarkStart w:id="634" w:name="_Toc437847192"/>
      <w:r w:rsidRPr="00203156">
        <w:rPr>
          <w:color w:val="000000" w:themeColor="text1"/>
          <w:lang w:val="en-US"/>
        </w:rPr>
        <w:t xml:space="preserve">Form EXP </w:t>
      </w:r>
      <w:r w:rsidRPr="00203156">
        <w:rPr>
          <w:color w:val="000000" w:themeColor="text1"/>
          <w:spacing w:val="22"/>
          <w:lang w:val="en-US"/>
        </w:rPr>
        <w:t xml:space="preserve">- </w:t>
      </w:r>
      <w:r w:rsidRPr="00203156">
        <w:rPr>
          <w:color w:val="000000" w:themeColor="text1"/>
          <w:spacing w:val="21"/>
          <w:lang w:val="en-US"/>
        </w:rPr>
        <w:t>4.2(b)</w:t>
      </w:r>
      <w:bookmarkEnd w:id="633"/>
      <w:bookmarkEnd w:id="634"/>
    </w:p>
    <w:p w14:paraId="338E70B0" w14:textId="77777777" w:rsidR="00344997" w:rsidRPr="00203156" w:rsidRDefault="00344997" w:rsidP="002D48F5">
      <w:pPr>
        <w:pStyle w:val="Section4heading"/>
        <w:spacing w:before="240"/>
        <w:rPr>
          <w:color w:val="000000" w:themeColor="text1"/>
        </w:rPr>
      </w:pPr>
      <w:bookmarkStart w:id="635" w:name="_Toc108424570"/>
      <w:r w:rsidRPr="00203156">
        <w:rPr>
          <w:color w:val="000000" w:themeColor="text1"/>
        </w:rPr>
        <w:t>Construction Experience in Key Activities</w:t>
      </w:r>
      <w:bookmarkEnd w:id="635"/>
    </w:p>
    <w:p w14:paraId="7A85DE89" w14:textId="77777777" w:rsidR="00344997" w:rsidRPr="00203156" w:rsidRDefault="00344997" w:rsidP="002D48F5">
      <w:pPr>
        <w:spacing w:before="240" w:after="240"/>
        <w:jc w:val="right"/>
        <w:rPr>
          <w:bCs w:val="0"/>
          <w:i/>
          <w:iCs/>
          <w:color w:val="000000" w:themeColor="text1"/>
          <w:spacing w:val="2"/>
        </w:rPr>
      </w:pPr>
      <w:r w:rsidRPr="00203156">
        <w:rPr>
          <w:color w:val="000000" w:themeColor="text1"/>
          <w:spacing w:val="-2"/>
        </w:rPr>
        <w:t xml:space="preserve">Bidder's Name: </w:t>
      </w:r>
      <w:r w:rsidRPr="00203156">
        <w:rPr>
          <w:i/>
          <w:iCs/>
          <w:color w:val="000000" w:themeColor="text1"/>
        </w:rPr>
        <w:t>________________</w:t>
      </w:r>
      <w:r w:rsidRPr="00203156">
        <w:rPr>
          <w:i/>
          <w:iCs/>
          <w:color w:val="000000" w:themeColor="text1"/>
        </w:rPr>
        <w:br/>
      </w:r>
      <w:r w:rsidRPr="00203156">
        <w:rPr>
          <w:color w:val="000000" w:themeColor="text1"/>
          <w:spacing w:val="-2"/>
        </w:rPr>
        <w:t xml:space="preserve">Date: </w:t>
      </w:r>
      <w:r w:rsidRPr="00203156">
        <w:rPr>
          <w:i/>
          <w:iCs/>
          <w:color w:val="000000" w:themeColor="text1"/>
          <w:spacing w:val="2"/>
        </w:rPr>
        <w:t>___________________</w:t>
      </w:r>
      <w:r w:rsidRPr="00203156">
        <w:rPr>
          <w:i/>
          <w:iCs/>
          <w:color w:val="000000" w:themeColor="text1"/>
          <w:spacing w:val="2"/>
        </w:rPr>
        <w:br/>
      </w:r>
      <w:r w:rsidRPr="00203156">
        <w:rPr>
          <w:color w:val="000000" w:themeColor="text1"/>
          <w:spacing w:val="-2"/>
        </w:rPr>
        <w:t xml:space="preserve">Bidder's JV Member Name: </w:t>
      </w:r>
      <w:r w:rsidRPr="00203156">
        <w:rPr>
          <w:i/>
          <w:iCs/>
          <w:color w:val="000000" w:themeColor="text1"/>
        </w:rPr>
        <w:t>__________________</w:t>
      </w:r>
      <w:r w:rsidRPr="00203156">
        <w:rPr>
          <w:i/>
          <w:iCs/>
          <w:color w:val="000000" w:themeColor="text1"/>
        </w:rPr>
        <w:br/>
      </w:r>
      <w:r w:rsidRPr="00203156">
        <w:rPr>
          <w:color w:val="000000" w:themeColor="text1"/>
          <w:spacing w:val="-2"/>
        </w:rPr>
        <w:t>Sub-contractor's Name</w:t>
      </w:r>
      <w:r w:rsidRPr="00203156">
        <w:rPr>
          <w:rStyle w:val="FootnoteReference"/>
          <w:color w:val="000000" w:themeColor="text1"/>
          <w:spacing w:val="-2"/>
        </w:rPr>
        <w:footnoteReference w:id="30"/>
      </w:r>
      <w:r w:rsidRPr="00203156">
        <w:rPr>
          <w:color w:val="000000" w:themeColor="text1"/>
          <w:spacing w:val="-2"/>
        </w:rPr>
        <w:t xml:space="preserve"> (as per ITB </w:t>
      </w:r>
      <w:r w:rsidR="001041D1" w:rsidRPr="00203156">
        <w:rPr>
          <w:color w:val="000000" w:themeColor="text1"/>
          <w:spacing w:val="-2"/>
        </w:rPr>
        <w:t>38</w:t>
      </w:r>
      <w:r w:rsidRPr="00203156">
        <w:rPr>
          <w:color w:val="000000" w:themeColor="text1"/>
          <w:spacing w:val="-2"/>
        </w:rPr>
        <w:t xml:space="preserve">.2): </w:t>
      </w:r>
      <w:r w:rsidRPr="00203156">
        <w:rPr>
          <w:i/>
          <w:iCs/>
          <w:color w:val="000000" w:themeColor="text1"/>
        </w:rPr>
        <w:t>________________</w:t>
      </w:r>
      <w:r w:rsidRPr="00203156">
        <w:rPr>
          <w:i/>
          <w:iCs/>
          <w:color w:val="000000" w:themeColor="text1"/>
        </w:rPr>
        <w:br/>
      </w:r>
      <w:r w:rsidRPr="00203156">
        <w:rPr>
          <w:color w:val="000000" w:themeColor="text1"/>
          <w:spacing w:val="-2"/>
        </w:rPr>
        <w:t xml:space="preserve">RFB No. and title: </w:t>
      </w:r>
      <w:r w:rsidRPr="00203156">
        <w:rPr>
          <w:i/>
          <w:iCs/>
          <w:color w:val="000000" w:themeColor="text1"/>
          <w:spacing w:val="2"/>
        </w:rPr>
        <w:t>_____________________</w:t>
      </w:r>
    </w:p>
    <w:p w14:paraId="7CB71C5C" w14:textId="77777777" w:rsidR="00344997" w:rsidRPr="00203156" w:rsidRDefault="00344997" w:rsidP="002D48F5">
      <w:pPr>
        <w:pStyle w:val="Style19"/>
        <w:adjustRightInd/>
        <w:spacing w:before="240" w:after="240"/>
        <w:ind w:left="3492"/>
        <w:rPr>
          <w:bCs w:val="0"/>
          <w:color w:val="000000" w:themeColor="text1"/>
          <w:spacing w:val="-2"/>
        </w:rPr>
      </w:pPr>
      <w:r w:rsidRPr="00203156">
        <w:rPr>
          <w:color w:val="000000" w:themeColor="text1"/>
          <w:spacing w:val="-2"/>
        </w:rPr>
        <w:t xml:space="preserve">Page </w:t>
      </w:r>
      <w:r w:rsidRPr="00203156">
        <w:rPr>
          <w:i/>
          <w:iCs/>
          <w:color w:val="000000" w:themeColor="text1"/>
          <w:spacing w:val="2"/>
        </w:rPr>
        <w:t>__________________</w:t>
      </w:r>
      <w:r w:rsidRPr="00203156">
        <w:rPr>
          <w:color w:val="000000" w:themeColor="text1"/>
          <w:spacing w:val="-2"/>
        </w:rPr>
        <w:t xml:space="preserve">of </w:t>
      </w:r>
      <w:r w:rsidRPr="00203156">
        <w:rPr>
          <w:i/>
          <w:iCs/>
          <w:color w:val="000000" w:themeColor="text1"/>
          <w:spacing w:val="2"/>
        </w:rPr>
        <w:t>________________</w:t>
      </w:r>
      <w:r w:rsidRPr="00203156">
        <w:rPr>
          <w:color w:val="000000" w:themeColor="text1"/>
          <w:spacing w:val="-2"/>
        </w:rPr>
        <w:t>pages</w:t>
      </w:r>
    </w:p>
    <w:p w14:paraId="17C7F986" w14:textId="77777777" w:rsidR="00344997" w:rsidRPr="00203156" w:rsidRDefault="00344997" w:rsidP="002D48F5">
      <w:pPr>
        <w:pStyle w:val="Style11"/>
        <w:spacing w:before="240" w:after="240" w:line="240" w:lineRule="auto"/>
        <w:ind w:right="144"/>
        <w:rPr>
          <w:bCs w:val="0"/>
          <w:color w:val="000000" w:themeColor="text1"/>
          <w:spacing w:val="-6"/>
        </w:rPr>
      </w:pPr>
      <w:r w:rsidRPr="00203156">
        <w:rPr>
          <w:color w:val="000000" w:themeColor="text1"/>
          <w:spacing w:val="-2"/>
        </w:rPr>
        <w:t xml:space="preserve">All Sub-contractors for key activities must complete the information in this form as per ITB </w:t>
      </w:r>
      <w:r w:rsidRPr="00203156">
        <w:rPr>
          <w:color w:val="000000" w:themeColor="text1"/>
          <w:spacing w:val="-6"/>
        </w:rPr>
        <w:t>3</w:t>
      </w:r>
      <w:r w:rsidR="001041D1" w:rsidRPr="00203156">
        <w:rPr>
          <w:color w:val="000000" w:themeColor="text1"/>
          <w:spacing w:val="-6"/>
        </w:rPr>
        <w:t>8</w:t>
      </w:r>
      <w:r w:rsidRPr="00203156">
        <w:rPr>
          <w:color w:val="000000" w:themeColor="text1"/>
          <w:spacing w:val="-6"/>
        </w:rPr>
        <w:t>.2 and Section III, Qualification Criteria and Requirements, Sub-Factor 4.2.</w:t>
      </w:r>
    </w:p>
    <w:p w14:paraId="6DBC4625" w14:textId="77777777" w:rsidR="00344997" w:rsidRPr="00203156" w:rsidRDefault="00344997" w:rsidP="002D48F5">
      <w:pPr>
        <w:pStyle w:val="Style11"/>
        <w:tabs>
          <w:tab w:val="left" w:pos="720"/>
        </w:tabs>
        <w:spacing w:before="240" w:after="240" w:line="240" w:lineRule="auto"/>
        <w:ind w:right="144" w:firstLine="72"/>
        <w:rPr>
          <w:bCs w:val="0"/>
          <w:i/>
          <w:iCs/>
          <w:color w:val="000000" w:themeColor="text1"/>
          <w:spacing w:val="-2"/>
        </w:rPr>
      </w:pPr>
      <w:r w:rsidRPr="00203156">
        <w:rPr>
          <w:color w:val="000000" w:themeColor="text1"/>
          <w:spacing w:val="-2"/>
        </w:rPr>
        <w:t>1.</w:t>
      </w:r>
      <w:r w:rsidRPr="00203156">
        <w:rPr>
          <w:color w:val="000000" w:themeColor="text1"/>
          <w:spacing w:val="-2"/>
        </w:rPr>
        <w:tab/>
        <w:t xml:space="preserve">Key Activity No One: </w:t>
      </w:r>
      <w:r w:rsidRPr="00203156">
        <w:rPr>
          <w:i/>
          <w:iCs/>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344997" w:rsidRPr="00203156" w14:paraId="5E650587" w14:textId="77777777" w:rsidTr="001652D4">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6ADBE9AF" w14:textId="77777777" w:rsidR="00344997" w:rsidRPr="00203156" w:rsidRDefault="00344997" w:rsidP="002D48F5">
            <w:pPr>
              <w:spacing w:before="60" w:after="60"/>
              <w:rPr>
                <w:color w:val="000000" w:themeColor="text1"/>
                <w:sz w:val="22"/>
                <w:szCs w:val="22"/>
              </w:rPr>
            </w:pPr>
          </w:p>
        </w:tc>
        <w:tc>
          <w:tcPr>
            <w:tcW w:w="5446" w:type="dxa"/>
            <w:gridSpan w:val="5"/>
            <w:tcBorders>
              <w:top w:val="single" w:sz="2" w:space="0" w:color="auto"/>
              <w:left w:val="single" w:sz="2" w:space="0" w:color="auto"/>
              <w:bottom w:val="single" w:sz="2" w:space="0" w:color="auto"/>
              <w:right w:val="single" w:sz="2" w:space="0" w:color="auto"/>
            </w:tcBorders>
          </w:tcPr>
          <w:p w14:paraId="11A0BC50" w14:textId="77777777" w:rsidR="00344997" w:rsidRPr="00203156" w:rsidRDefault="00344997" w:rsidP="002D48F5">
            <w:pPr>
              <w:spacing w:before="60" w:after="60"/>
              <w:ind w:right="1757"/>
              <w:jc w:val="right"/>
              <w:rPr>
                <w:b/>
                <w:bCs w:val="0"/>
                <w:color w:val="000000" w:themeColor="text1"/>
                <w:spacing w:val="12"/>
                <w:sz w:val="22"/>
                <w:szCs w:val="22"/>
              </w:rPr>
            </w:pPr>
            <w:r w:rsidRPr="00203156">
              <w:rPr>
                <w:b/>
                <w:color w:val="000000" w:themeColor="text1"/>
                <w:spacing w:val="12"/>
                <w:sz w:val="22"/>
                <w:szCs w:val="22"/>
              </w:rPr>
              <w:t>Information</w:t>
            </w:r>
          </w:p>
        </w:tc>
      </w:tr>
      <w:tr w:rsidR="00344997" w:rsidRPr="00203156" w14:paraId="3CF592A1" w14:textId="77777777"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6491FC49" w14:textId="77777777" w:rsidR="00344997" w:rsidRPr="00203156" w:rsidRDefault="00344997" w:rsidP="002D48F5">
            <w:pPr>
              <w:spacing w:before="60" w:after="60"/>
              <w:ind w:left="65"/>
              <w:rPr>
                <w:bCs w:val="0"/>
                <w:color w:val="000000" w:themeColor="text1"/>
                <w:spacing w:val="-8"/>
                <w:sz w:val="22"/>
                <w:szCs w:val="22"/>
              </w:rPr>
            </w:pPr>
            <w:r w:rsidRPr="00203156">
              <w:rPr>
                <w:color w:val="000000" w:themeColor="text1"/>
                <w:spacing w:val="-8"/>
                <w:sz w:val="22"/>
                <w:szCs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4F885A1B" w14:textId="77777777" w:rsidR="00344997" w:rsidRPr="00203156" w:rsidRDefault="00344997" w:rsidP="002D48F5">
            <w:pPr>
              <w:spacing w:before="60" w:after="60"/>
              <w:ind w:left="425"/>
              <w:rPr>
                <w:bCs w:val="0"/>
                <w:i/>
                <w:iCs/>
                <w:color w:val="000000" w:themeColor="text1"/>
                <w:spacing w:val="2"/>
                <w:sz w:val="22"/>
                <w:szCs w:val="22"/>
              </w:rPr>
            </w:pPr>
          </w:p>
        </w:tc>
      </w:tr>
      <w:tr w:rsidR="00344997" w:rsidRPr="00203156" w14:paraId="4E4BE442" w14:textId="77777777" w:rsidTr="001652D4">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3406F5A4" w14:textId="77777777" w:rsidR="00344997" w:rsidRPr="00203156" w:rsidRDefault="00344997" w:rsidP="002D48F5">
            <w:pPr>
              <w:spacing w:before="60" w:after="60"/>
              <w:ind w:left="65"/>
              <w:rPr>
                <w:bCs w:val="0"/>
                <w:color w:val="000000" w:themeColor="text1"/>
                <w:spacing w:val="-10"/>
                <w:sz w:val="22"/>
                <w:szCs w:val="22"/>
              </w:rPr>
            </w:pPr>
            <w:r w:rsidRPr="00203156">
              <w:rPr>
                <w:color w:val="000000" w:themeColor="text1"/>
                <w:spacing w:val="-10"/>
                <w:sz w:val="22"/>
                <w:szCs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A0A758A" w14:textId="77777777" w:rsidR="00344997" w:rsidRPr="00203156" w:rsidRDefault="00344997" w:rsidP="002D48F5">
            <w:pPr>
              <w:spacing w:before="60" w:after="60"/>
              <w:ind w:left="245"/>
              <w:rPr>
                <w:bCs w:val="0"/>
                <w:i/>
                <w:iCs/>
                <w:color w:val="000000" w:themeColor="text1"/>
                <w:spacing w:val="2"/>
                <w:sz w:val="22"/>
                <w:szCs w:val="22"/>
              </w:rPr>
            </w:pPr>
          </w:p>
        </w:tc>
      </w:tr>
      <w:tr w:rsidR="00344997" w:rsidRPr="00203156" w14:paraId="05D56D1D" w14:textId="77777777"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5080897F" w14:textId="77777777" w:rsidR="00344997" w:rsidRPr="00203156" w:rsidRDefault="00344997" w:rsidP="002D48F5">
            <w:pPr>
              <w:spacing w:before="60" w:after="60"/>
              <w:ind w:left="65"/>
              <w:rPr>
                <w:bCs w:val="0"/>
                <w:color w:val="000000" w:themeColor="text1"/>
                <w:spacing w:val="-2"/>
                <w:sz w:val="22"/>
                <w:szCs w:val="22"/>
              </w:rPr>
            </w:pPr>
            <w:r w:rsidRPr="00203156">
              <w:rPr>
                <w:color w:val="000000" w:themeColor="text1"/>
                <w:spacing w:val="-2"/>
                <w:sz w:val="22"/>
                <w:szCs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6E27BEF3" w14:textId="77777777" w:rsidR="00344997" w:rsidRPr="00203156" w:rsidRDefault="00344997" w:rsidP="002D48F5">
            <w:pPr>
              <w:spacing w:before="60" w:after="60"/>
              <w:ind w:left="245"/>
              <w:rPr>
                <w:bCs w:val="0"/>
                <w:i/>
                <w:iCs/>
                <w:color w:val="000000" w:themeColor="text1"/>
                <w:spacing w:val="2"/>
                <w:sz w:val="22"/>
                <w:szCs w:val="22"/>
              </w:rPr>
            </w:pPr>
          </w:p>
        </w:tc>
      </w:tr>
      <w:tr w:rsidR="00344997" w:rsidRPr="00203156" w14:paraId="19301C97" w14:textId="77777777" w:rsidTr="001652D4">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67C79653" w14:textId="77777777" w:rsidR="00344997" w:rsidRPr="00203156" w:rsidRDefault="00344997" w:rsidP="002D48F5">
            <w:pPr>
              <w:spacing w:before="60" w:after="60"/>
              <w:ind w:left="65"/>
              <w:rPr>
                <w:bCs w:val="0"/>
                <w:color w:val="000000" w:themeColor="text1"/>
                <w:spacing w:val="-2"/>
                <w:sz w:val="22"/>
                <w:szCs w:val="22"/>
              </w:rPr>
            </w:pPr>
            <w:r w:rsidRPr="00203156">
              <w:rPr>
                <w:color w:val="000000" w:themeColor="text1"/>
                <w:spacing w:val="-2"/>
                <w:sz w:val="22"/>
                <w:szCs w:val="22"/>
              </w:rPr>
              <w:t>Role in Contract</w:t>
            </w:r>
          </w:p>
          <w:p w14:paraId="6EDECF1B" w14:textId="77777777" w:rsidR="00344997" w:rsidRPr="00203156" w:rsidRDefault="00344997" w:rsidP="002D48F5">
            <w:pPr>
              <w:spacing w:before="60" w:after="60"/>
              <w:ind w:left="46"/>
              <w:rPr>
                <w:bCs w:val="0"/>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74BC40A8" w14:textId="77777777" w:rsidR="00344997" w:rsidRPr="00203156" w:rsidRDefault="00344997" w:rsidP="002D48F5">
            <w:pPr>
              <w:spacing w:before="60" w:after="60"/>
              <w:ind w:right="374"/>
              <w:jc w:val="center"/>
              <w:rPr>
                <w:bCs w:val="0"/>
                <w:color w:val="000000" w:themeColor="text1"/>
                <w:spacing w:val="-4"/>
              </w:rPr>
            </w:pPr>
            <w:r w:rsidRPr="00203156">
              <w:rPr>
                <w:color w:val="000000" w:themeColor="text1"/>
                <w:spacing w:val="-4"/>
              </w:rPr>
              <w:t>Prime Contractor</w:t>
            </w:r>
          </w:p>
          <w:p w14:paraId="750964FD" w14:textId="77777777" w:rsidR="00344997" w:rsidRPr="00203156" w:rsidRDefault="00344997" w:rsidP="002D48F5">
            <w:pPr>
              <w:spacing w:before="60" w:after="60"/>
              <w:ind w:right="374"/>
              <w:jc w:val="center"/>
              <w:rPr>
                <w:bCs w:val="0"/>
                <w:color w:val="000000" w:themeColor="text1"/>
                <w:spacing w:val="-4"/>
              </w:rPr>
            </w:pPr>
            <w:r w:rsidRPr="00203156">
              <w:rPr>
                <w:rFonts w:ascii="MS Mincho" w:eastAsia="MS Mincho" w:hAnsi="MS Mincho" w:cs="MS Mincho"/>
                <w:color w:val="000000" w:themeColor="text1"/>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047436C6" w14:textId="77777777" w:rsidR="00344997" w:rsidRPr="00203156" w:rsidRDefault="00344997" w:rsidP="002D48F5">
            <w:pPr>
              <w:spacing w:before="60" w:after="60"/>
              <w:ind w:right="374"/>
              <w:jc w:val="center"/>
              <w:rPr>
                <w:rFonts w:ascii="MS Mincho" w:eastAsia="MS Mincho" w:hAnsi="MS Mincho" w:cs="MS Mincho"/>
                <w:color w:val="000000" w:themeColor="text1"/>
                <w:spacing w:val="-2"/>
              </w:rPr>
            </w:pPr>
            <w:r w:rsidRPr="00203156">
              <w:rPr>
                <w:color w:val="000000" w:themeColor="text1"/>
                <w:spacing w:val="-4"/>
              </w:rPr>
              <w:t xml:space="preserve">Member in </w:t>
            </w:r>
            <w:r w:rsidRPr="00203156">
              <w:rPr>
                <w:color w:val="000000" w:themeColor="text1"/>
                <w:spacing w:val="-4"/>
              </w:rPr>
              <w:br/>
              <w:t>JV</w:t>
            </w:r>
            <w:r w:rsidRPr="00203156">
              <w:rPr>
                <w:rFonts w:ascii="MS Mincho" w:eastAsia="MS Mincho" w:hAnsi="MS Mincho" w:cs="MS Mincho"/>
                <w:color w:val="000000" w:themeColor="text1"/>
                <w:spacing w:val="-2"/>
              </w:rPr>
              <w:t xml:space="preserve"> </w:t>
            </w:r>
          </w:p>
          <w:p w14:paraId="7965FCF4" w14:textId="77777777" w:rsidR="00344997" w:rsidRPr="00203156" w:rsidRDefault="00344997" w:rsidP="002D48F5">
            <w:pPr>
              <w:spacing w:before="60" w:after="60"/>
              <w:ind w:right="374"/>
              <w:jc w:val="center"/>
              <w:rPr>
                <w:bCs w:val="0"/>
                <w:color w:val="000000" w:themeColor="text1"/>
                <w:spacing w:val="-4"/>
              </w:rPr>
            </w:pPr>
            <w:r w:rsidRPr="00203156">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58A6113A" w14:textId="77777777" w:rsidR="00344997" w:rsidRPr="00203156" w:rsidRDefault="00344997" w:rsidP="002D48F5">
            <w:pPr>
              <w:spacing w:before="60" w:after="60"/>
              <w:jc w:val="center"/>
              <w:rPr>
                <w:bCs w:val="0"/>
                <w:color w:val="000000" w:themeColor="text1"/>
                <w:spacing w:val="-4"/>
              </w:rPr>
            </w:pPr>
            <w:r w:rsidRPr="00203156">
              <w:rPr>
                <w:color w:val="000000" w:themeColor="text1"/>
                <w:spacing w:val="-4"/>
              </w:rPr>
              <w:t>Management Contractor</w:t>
            </w:r>
          </w:p>
          <w:p w14:paraId="75EFD02F" w14:textId="77777777" w:rsidR="00344997" w:rsidRPr="00203156" w:rsidRDefault="00344997" w:rsidP="002D48F5">
            <w:pPr>
              <w:spacing w:before="60" w:after="60"/>
              <w:jc w:val="center"/>
              <w:rPr>
                <w:bCs w:val="0"/>
                <w:color w:val="000000" w:themeColor="text1"/>
                <w:spacing w:val="-4"/>
              </w:rPr>
            </w:pPr>
            <w:r w:rsidRPr="00203156">
              <w:rPr>
                <w:rFonts w:ascii="MS Mincho" w:eastAsia="MS Mincho" w:hAnsi="MS Mincho" w:cs="MS Mincho"/>
                <w:color w:val="000000" w:themeColor="text1"/>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0C128D6B" w14:textId="77777777" w:rsidR="00344997" w:rsidRPr="00203156" w:rsidRDefault="00344997" w:rsidP="002D48F5">
            <w:pPr>
              <w:spacing w:before="60" w:after="60"/>
              <w:jc w:val="center"/>
              <w:rPr>
                <w:bCs w:val="0"/>
                <w:color w:val="000000" w:themeColor="text1"/>
                <w:spacing w:val="-4"/>
              </w:rPr>
            </w:pPr>
            <w:r w:rsidRPr="00203156">
              <w:rPr>
                <w:color w:val="000000" w:themeColor="text1"/>
                <w:spacing w:val="-4"/>
              </w:rPr>
              <w:t xml:space="preserve">Sub-contractor </w:t>
            </w:r>
          </w:p>
          <w:p w14:paraId="3EC7FC8A" w14:textId="77777777" w:rsidR="00344997" w:rsidRPr="00203156" w:rsidRDefault="00344997" w:rsidP="002D48F5">
            <w:pPr>
              <w:spacing w:before="60" w:after="60"/>
              <w:jc w:val="center"/>
              <w:rPr>
                <w:bCs w:val="0"/>
                <w:color w:val="000000" w:themeColor="text1"/>
                <w:spacing w:val="-4"/>
              </w:rPr>
            </w:pPr>
            <w:r w:rsidRPr="00203156">
              <w:rPr>
                <w:rFonts w:ascii="MS Mincho" w:eastAsia="MS Mincho" w:hAnsi="MS Mincho" w:cs="MS Mincho"/>
                <w:color w:val="000000" w:themeColor="text1"/>
                <w:spacing w:val="-2"/>
              </w:rPr>
              <w:sym w:font="Wingdings" w:char="F0A8"/>
            </w:r>
          </w:p>
        </w:tc>
      </w:tr>
      <w:tr w:rsidR="00344997" w:rsidRPr="00203156" w14:paraId="567E8B6B" w14:textId="77777777" w:rsidTr="001652D4">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65C59A41" w14:textId="77777777" w:rsidR="00344997" w:rsidRPr="00203156" w:rsidRDefault="00344997" w:rsidP="002D48F5">
            <w:pPr>
              <w:spacing w:before="60" w:after="60"/>
              <w:ind w:left="72"/>
              <w:rPr>
                <w:bCs w:val="0"/>
                <w:color w:val="000000" w:themeColor="text1"/>
                <w:spacing w:val="-11"/>
                <w:sz w:val="22"/>
                <w:szCs w:val="22"/>
              </w:rPr>
            </w:pPr>
            <w:r w:rsidRPr="00203156">
              <w:rPr>
                <w:color w:val="000000" w:themeColor="text1"/>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68BBA1CD" w14:textId="77777777" w:rsidR="00344997" w:rsidRPr="00203156" w:rsidRDefault="00344997" w:rsidP="002D48F5">
            <w:pPr>
              <w:spacing w:before="60" w:after="60"/>
              <w:ind w:left="72"/>
              <w:rPr>
                <w:bCs w:val="0"/>
                <w:i/>
                <w:iCs/>
                <w:color w:val="000000" w:themeColor="text1"/>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013B2EC9" w14:textId="77777777" w:rsidR="00344997" w:rsidRPr="00203156" w:rsidRDefault="00344997" w:rsidP="002D48F5">
            <w:pPr>
              <w:spacing w:before="60" w:after="60"/>
              <w:ind w:left="47" w:right="101"/>
              <w:rPr>
                <w:bCs w:val="0"/>
                <w:i/>
                <w:iCs/>
                <w:color w:val="000000" w:themeColor="text1"/>
                <w:spacing w:val="2"/>
                <w:sz w:val="22"/>
                <w:szCs w:val="22"/>
              </w:rPr>
            </w:pPr>
            <w:r w:rsidRPr="00203156">
              <w:rPr>
                <w:color w:val="000000" w:themeColor="text1"/>
                <w:spacing w:val="-2"/>
                <w:sz w:val="22"/>
                <w:szCs w:val="22"/>
              </w:rPr>
              <w:t xml:space="preserve">US$ </w:t>
            </w:r>
          </w:p>
        </w:tc>
      </w:tr>
      <w:tr w:rsidR="00344997" w:rsidRPr="00203156" w14:paraId="4ED9BA3C" w14:textId="77777777" w:rsidTr="001652D4">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4FB75CC4" w14:textId="77777777" w:rsidR="00344997" w:rsidRPr="00203156" w:rsidRDefault="00344997" w:rsidP="002D48F5">
            <w:pPr>
              <w:spacing w:before="60" w:after="60"/>
              <w:ind w:left="72"/>
              <w:jc w:val="left"/>
              <w:rPr>
                <w:bCs w:val="0"/>
                <w:color w:val="000000" w:themeColor="text1"/>
                <w:sz w:val="22"/>
                <w:szCs w:val="22"/>
              </w:rPr>
            </w:pPr>
            <w:r w:rsidRPr="00203156">
              <w:rPr>
                <w:color w:val="000000" w:themeColor="text1"/>
                <w:sz w:val="22"/>
                <w:szCs w:val="22"/>
              </w:rPr>
              <w:t>Quantity (Volume, number or rate of production, as applicable) performed under the contract per year or part of the year</w:t>
            </w:r>
          </w:p>
          <w:p w14:paraId="486EA8CA" w14:textId="77777777" w:rsidR="00344997" w:rsidRPr="00203156" w:rsidRDefault="00344997" w:rsidP="002D48F5">
            <w:pPr>
              <w:spacing w:before="60" w:after="60"/>
              <w:ind w:left="72"/>
              <w:rPr>
                <w:bCs w:val="0"/>
                <w:color w:val="000000" w:themeColor="text1"/>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14:paraId="584E2233" w14:textId="77777777" w:rsidR="00344997" w:rsidRPr="00203156" w:rsidRDefault="00344997" w:rsidP="002D48F5">
            <w:pPr>
              <w:spacing w:before="60" w:after="60"/>
              <w:ind w:left="37"/>
              <w:jc w:val="center"/>
              <w:rPr>
                <w:bCs w:val="0"/>
                <w:iCs/>
                <w:color w:val="000000" w:themeColor="text1"/>
                <w:spacing w:val="2"/>
                <w:sz w:val="22"/>
                <w:szCs w:val="22"/>
              </w:rPr>
            </w:pPr>
            <w:r w:rsidRPr="00203156">
              <w:rPr>
                <w:iCs/>
                <w:color w:val="000000" w:themeColor="text1"/>
                <w:spacing w:val="2"/>
                <w:sz w:val="22"/>
                <w:szCs w:val="22"/>
              </w:rPr>
              <w:t>Total quantity in the contract</w:t>
            </w:r>
          </w:p>
          <w:p w14:paraId="4882F00B" w14:textId="77777777" w:rsidR="00344997" w:rsidRPr="00203156" w:rsidRDefault="00344997" w:rsidP="002D48F5">
            <w:pPr>
              <w:spacing w:before="60" w:after="60"/>
              <w:ind w:left="37"/>
              <w:jc w:val="center"/>
              <w:rPr>
                <w:bCs w:val="0"/>
                <w:iCs/>
                <w:color w:val="000000" w:themeColor="text1"/>
                <w:spacing w:val="2"/>
                <w:sz w:val="22"/>
                <w:szCs w:val="22"/>
              </w:rPr>
            </w:pPr>
            <w:r w:rsidRPr="00203156">
              <w:rPr>
                <w:iCs/>
                <w:color w:val="000000" w:themeColor="text1"/>
                <w:spacing w:val="2"/>
                <w:sz w:val="22"/>
                <w:szCs w:val="22"/>
              </w:rPr>
              <w:t>(i)</w:t>
            </w:r>
          </w:p>
        </w:tc>
        <w:tc>
          <w:tcPr>
            <w:tcW w:w="2370" w:type="dxa"/>
            <w:gridSpan w:val="2"/>
            <w:tcBorders>
              <w:top w:val="single" w:sz="2" w:space="0" w:color="auto"/>
              <w:left w:val="single" w:sz="2" w:space="0" w:color="auto"/>
              <w:bottom w:val="single" w:sz="2" w:space="0" w:color="auto"/>
              <w:right w:val="single" w:sz="2" w:space="0" w:color="auto"/>
            </w:tcBorders>
          </w:tcPr>
          <w:p w14:paraId="623FB6F4" w14:textId="77777777" w:rsidR="00344997" w:rsidRPr="00203156" w:rsidRDefault="00344997" w:rsidP="002D48F5">
            <w:pPr>
              <w:spacing w:before="60" w:after="60"/>
              <w:jc w:val="center"/>
              <w:rPr>
                <w:bCs w:val="0"/>
                <w:iCs/>
                <w:color w:val="000000" w:themeColor="text1"/>
                <w:spacing w:val="2"/>
                <w:sz w:val="22"/>
                <w:szCs w:val="22"/>
              </w:rPr>
            </w:pPr>
            <w:r w:rsidRPr="00203156">
              <w:rPr>
                <w:iCs/>
                <w:color w:val="000000" w:themeColor="text1"/>
                <w:spacing w:val="2"/>
                <w:sz w:val="22"/>
                <w:szCs w:val="22"/>
              </w:rPr>
              <w:t xml:space="preserve">Percentage </w:t>
            </w:r>
          </w:p>
          <w:p w14:paraId="415A8A21" w14:textId="77777777" w:rsidR="00344997" w:rsidRPr="00203156" w:rsidRDefault="00344997" w:rsidP="002D48F5">
            <w:pPr>
              <w:spacing w:before="60" w:after="60"/>
              <w:jc w:val="center"/>
              <w:rPr>
                <w:bCs w:val="0"/>
                <w:iCs/>
                <w:color w:val="000000" w:themeColor="text1"/>
                <w:spacing w:val="2"/>
                <w:sz w:val="22"/>
                <w:szCs w:val="22"/>
              </w:rPr>
            </w:pPr>
            <w:r w:rsidRPr="00203156">
              <w:rPr>
                <w:iCs/>
                <w:color w:val="000000" w:themeColor="text1"/>
                <w:spacing w:val="2"/>
                <w:sz w:val="22"/>
                <w:szCs w:val="22"/>
              </w:rPr>
              <w:t>participation</w:t>
            </w:r>
          </w:p>
          <w:p w14:paraId="4971E583" w14:textId="77777777" w:rsidR="00344997" w:rsidRPr="00203156" w:rsidRDefault="00344997" w:rsidP="002D48F5">
            <w:pPr>
              <w:spacing w:before="60" w:after="60"/>
              <w:jc w:val="center"/>
              <w:rPr>
                <w:bCs w:val="0"/>
                <w:iCs/>
                <w:color w:val="000000" w:themeColor="text1"/>
                <w:spacing w:val="2"/>
                <w:sz w:val="22"/>
                <w:szCs w:val="22"/>
              </w:rPr>
            </w:pPr>
            <w:r w:rsidRPr="00203156">
              <w:rPr>
                <w:iCs/>
                <w:color w:val="000000" w:themeColor="text1"/>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14:paraId="317E9E0B" w14:textId="77777777" w:rsidR="00344997" w:rsidRPr="00203156" w:rsidRDefault="00344997" w:rsidP="002D48F5">
            <w:pPr>
              <w:spacing w:before="60" w:after="60"/>
              <w:ind w:left="32"/>
              <w:jc w:val="center"/>
              <w:rPr>
                <w:bCs w:val="0"/>
                <w:iCs/>
                <w:color w:val="000000" w:themeColor="text1"/>
                <w:spacing w:val="2"/>
                <w:sz w:val="22"/>
                <w:szCs w:val="22"/>
              </w:rPr>
            </w:pPr>
            <w:r w:rsidRPr="00203156">
              <w:rPr>
                <w:iCs/>
                <w:color w:val="000000" w:themeColor="text1"/>
                <w:spacing w:val="2"/>
                <w:sz w:val="22"/>
                <w:szCs w:val="22"/>
              </w:rPr>
              <w:t xml:space="preserve">Actual Quantity Performed </w:t>
            </w:r>
          </w:p>
          <w:p w14:paraId="6181E276" w14:textId="77777777" w:rsidR="00344997" w:rsidRPr="00203156" w:rsidRDefault="00344997" w:rsidP="002D48F5">
            <w:pPr>
              <w:spacing w:before="60" w:after="60"/>
              <w:ind w:left="32"/>
              <w:jc w:val="center"/>
              <w:rPr>
                <w:bCs w:val="0"/>
                <w:i/>
                <w:iCs/>
                <w:color w:val="000000" w:themeColor="text1"/>
                <w:spacing w:val="2"/>
                <w:sz w:val="22"/>
                <w:szCs w:val="22"/>
              </w:rPr>
            </w:pPr>
            <w:r w:rsidRPr="00203156">
              <w:rPr>
                <w:iCs/>
                <w:color w:val="000000" w:themeColor="text1"/>
                <w:spacing w:val="2"/>
                <w:sz w:val="22"/>
                <w:szCs w:val="22"/>
              </w:rPr>
              <w:t>(i) x (ii)</w:t>
            </w:r>
            <w:r w:rsidRPr="00203156">
              <w:rPr>
                <w:i/>
                <w:iCs/>
                <w:color w:val="000000" w:themeColor="text1"/>
                <w:spacing w:val="2"/>
                <w:sz w:val="22"/>
                <w:szCs w:val="22"/>
              </w:rPr>
              <w:t xml:space="preserve"> </w:t>
            </w:r>
          </w:p>
        </w:tc>
      </w:tr>
      <w:tr w:rsidR="00344997" w:rsidRPr="00203156" w14:paraId="09C89332"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1CA62D2" w14:textId="77777777" w:rsidR="00344997" w:rsidRPr="00203156" w:rsidRDefault="00344997" w:rsidP="002D48F5">
            <w:pPr>
              <w:spacing w:before="60" w:after="60"/>
              <w:ind w:left="72"/>
              <w:jc w:val="center"/>
              <w:rPr>
                <w:bCs w:val="0"/>
                <w:color w:val="000000" w:themeColor="text1"/>
                <w:sz w:val="22"/>
                <w:szCs w:val="22"/>
              </w:rPr>
            </w:pPr>
            <w:r w:rsidRPr="00203156">
              <w:rPr>
                <w:color w:val="000000" w:themeColor="text1"/>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1C3DCFA8" w14:textId="77777777" w:rsidR="00344997" w:rsidRPr="00203156" w:rsidRDefault="00344997" w:rsidP="002D48F5">
            <w:pPr>
              <w:spacing w:before="60" w:after="60"/>
              <w:ind w:left="37"/>
              <w:jc w:val="center"/>
              <w:rPr>
                <w:bCs w:val="0"/>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0A5430CF" w14:textId="77777777" w:rsidR="00344997" w:rsidRPr="00203156" w:rsidRDefault="00344997" w:rsidP="002D48F5">
            <w:pPr>
              <w:spacing w:before="60" w:after="60"/>
              <w:jc w:val="center"/>
              <w:rPr>
                <w:bCs w:val="0"/>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5AE12155" w14:textId="77777777" w:rsidR="00344997" w:rsidRPr="00203156" w:rsidRDefault="00344997" w:rsidP="002D48F5">
            <w:pPr>
              <w:spacing w:before="60" w:after="60"/>
              <w:ind w:left="32"/>
              <w:jc w:val="center"/>
              <w:rPr>
                <w:bCs w:val="0"/>
                <w:i/>
                <w:iCs/>
                <w:color w:val="000000" w:themeColor="text1"/>
                <w:spacing w:val="2"/>
                <w:sz w:val="22"/>
                <w:szCs w:val="22"/>
              </w:rPr>
            </w:pPr>
          </w:p>
        </w:tc>
      </w:tr>
      <w:tr w:rsidR="00344997" w:rsidRPr="00203156" w14:paraId="3958D5C9"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6EC3AC6B" w14:textId="77777777" w:rsidR="00344997" w:rsidRPr="00203156" w:rsidRDefault="00344997" w:rsidP="002D48F5">
            <w:pPr>
              <w:spacing w:before="60" w:after="60"/>
              <w:ind w:left="72"/>
              <w:jc w:val="center"/>
              <w:rPr>
                <w:bCs w:val="0"/>
                <w:color w:val="000000" w:themeColor="text1"/>
                <w:sz w:val="22"/>
                <w:szCs w:val="22"/>
              </w:rPr>
            </w:pPr>
            <w:r w:rsidRPr="00203156">
              <w:rPr>
                <w:color w:val="000000" w:themeColor="text1"/>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3BA7B1B" w14:textId="77777777" w:rsidR="00344997" w:rsidRPr="00203156" w:rsidRDefault="00344997" w:rsidP="002D48F5">
            <w:pPr>
              <w:spacing w:before="60" w:after="60"/>
              <w:ind w:left="37"/>
              <w:jc w:val="center"/>
              <w:rPr>
                <w:bCs w:val="0"/>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0411ACEE" w14:textId="77777777" w:rsidR="00344997" w:rsidRPr="00203156" w:rsidRDefault="00344997" w:rsidP="002D48F5">
            <w:pPr>
              <w:spacing w:before="60" w:after="60"/>
              <w:jc w:val="center"/>
              <w:rPr>
                <w:bCs w:val="0"/>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3523CC13" w14:textId="77777777" w:rsidR="00344997" w:rsidRPr="00203156" w:rsidRDefault="00344997" w:rsidP="002D48F5">
            <w:pPr>
              <w:spacing w:before="60" w:after="60"/>
              <w:ind w:left="32"/>
              <w:jc w:val="center"/>
              <w:rPr>
                <w:bCs w:val="0"/>
                <w:i/>
                <w:iCs/>
                <w:color w:val="000000" w:themeColor="text1"/>
                <w:spacing w:val="2"/>
                <w:sz w:val="22"/>
                <w:szCs w:val="22"/>
              </w:rPr>
            </w:pPr>
          </w:p>
        </w:tc>
      </w:tr>
      <w:tr w:rsidR="00344997" w:rsidRPr="00203156" w14:paraId="0517741D"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00E548A" w14:textId="77777777" w:rsidR="00344997" w:rsidRPr="00203156" w:rsidRDefault="00344997" w:rsidP="002D48F5">
            <w:pPr>
              <w:spacing w:before="60" w:after="60"/>
              <w:ind w:left="72"/>
              <w:jc w:val="center"/>
              <w:rPr>
                <w:bCs w:val="0"/>
                <w:color w:val="000000" w:themeColor="text1"/>
                <w:sz w:val="22"/>
                <w:szCs w:val="22"/>
              </w:rPr>
            </w:pPr>
            <w:r w:rsidRPr="00203156">
              <w:rPr>
                <w:color w:val="000000" w:themeColor="text1"/>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60CE07C6" w14:textId="77777777" w:rsidR="00344997" w:rsidRPr="00203156" w:rsidRDefault="00344997" w:rsidP="002D48F5">
            <w:pPr>
              <w:spacing w:before="60" w:after="60"/>
              <w:ind w:left="37"/>
              <w:jc w:val="center"/>
              <w:rPr>
                <w:bCs w:val="0"/>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5B0D285F" w14:textId="77777777" w:rsidR="00344997" w:rsidRPr="00203156" w:rsidRDefault="00344997" w:rsidP="002D48F5">
            <w:pPr>
              <w:spacing w:before="60" w:after="60"/>
              <w:jc w:val="center"/>
              <w:rPr>
                <w:bCs w:val="0"/>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22D29E81" w14:textId="77777777" w:rsidR="00344997" w:rsidRPr="00203156" w:rsidRDefault="00344997" w:rsidP="002D48F5">
            <w:pPr>
              <w:spacing w:before="60" w:after="60"/>
              <w:ind w:left="32"/>
              <w:jc w:val="center"/>
              <w:rPr>
                <w:bCs w:val="0"/>
                <w:i/>
                <w:iCs/>
                <w:color w:val="000000" w:themeColor="text1"/>
                <w:spacing w:val="2"/>
                <w:sz w:val="22"/>
                <w:szCs w:val="22"/>
              </w:rPr>
            </w:pPr>
          </w:p>
        </w:tc>
      </w:tr>
      <w:tr w:rsidR="00344997" w:rsidRPr="00203156" w14:paraId="0285F321"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6FCE2751" w14:textId="77777777" w:rsidR="00344997" w:rsidRPr="00203156" w:rsidRDefault="00344997" w:rsidP="002D48F5">
            <w:pPr>
              <w:spacing w:before="60" w:after="60"/>
              <w:ind w:left="72"/>
              <w:jc w:val="center"/>
              <w:rPr>
                <w:bCs w:val="0"/>
                <w:color w:val="000000" w:themeColor="text1"/>
                <w:sz w:val="22"/>
                <w:szCs w:val="22"/>
              </w:rPr>
            </w:pPr>
            <w:r w:rsidRPr="00203156">
              <w:rPr>
                <w:color w:val="000000" w:themeColor="text1"/>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52C743C3" w14:textId="77777777" w:rsidR="00344997" w:rsidRPr="00203156" w:rsidRDefault="00344997" w:rsidP="002D48F5">
            <w:pPr>
              <w:spacing w:before="60" w:after="60"/>
              <w:ind w:left="37"/>
              <w:jc w:val="center"/>
              <w:rPr>
                <w:bCs w:val="0"/>
                <w:i/>
                <w:iCs/>
                <w:color w:val="000000" w:themeColor="text1"/>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14:paraId="417F7B10" w14:textId="77777777" w:rsidR="00344997" w:rsidRPr="00203156" w:rsidRDefault="00344997" w:rsidP="002D48F5">
            <w:pPr>
              <w:spacing w:before="60" w:after="60"/>
              <w:jc w:val="center"/>
              <w:rPr>
                <w:bCs w:val="0"/>
                <w:i/>
                <w:iCs/>
                <w:color w:val="000000" w:themeColor="text1"/>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14:paraId="52A0EBE1" w14:textId="77777777" w:rsidR="00344997" w:rsidRPr="00203156" w:rsidRDefault="00344997" w:rsidP="002D48F5">
            <w:pPr>
              <w:spacing w:before="60" w:after="60"/>
              <w:ind w:left="32"/>
              <w:jc w:val="center"/>
              <w:rPr>
                <w:bCs w:val="0"/>
                <w:i/>
                <w:iCs/>
                <w:color w:val="000000" w:themeColor="text1"/>
                <w:spacing w:val="2"/>
                <w:sz w:val="22"/>
                <w:szCs w:val="22"/>
              </w:rPr>
            </w:pPr>
          </w:p>
        </w:tc>
      </w:tr>
      <w:tr w:rsidR="00344997" w:rsidRPr="00203156" w14:paraId="30DD4C64" w14:textId="77777777" w:rsidTr="001652D4">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67CCEB0A" w14:textId="77777777"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Employer’s Name:</w:t>
            </w:r>
          </w:p>
        </w:tc>
        <w:tc>
          <w:tcPr>
            <w:tcW w:w="5457" w:type="dxa"/>
            <w:gridSpan w:val="6"/>
            <w:tcBorders>
              <w:top w:val="single" w:sz="2" w:space="0" w:color="auto"/>
              <w:left w:val="single" w:sz="2" w:space="0" w:color="auto"/>
              <w:bottom w:val="single" w:sz="2" w:space="0" w:color="auto"/>
              <w:right w:val="single" w:sz="2" w:space="0" w:color="auto"/>
            </w:tcBorders>
          </w:tcPr>
          <w:p w14:paraId="3B61C55D" w14:textId="77777777" w:rsidR="00344997" w:rsidRPr="00203156" w:rsidRDefault="00344997" w:rsidP="002D48F5">
            <w:pPr>
              <w:spacing w:before="60" w:after="60"/>
              <w:jc w:val="center"/>
              <w:rPr>
                <w:i/>
                <w:iCs/>
                <w:color w:val="000000" w:themeColor="text1"/>
                <w:spacing w:val="-4"/>
                <w:sz w:val="22"/>
                <w:szCs w:val="22"/>
              </w:rPr>
            </w:pPr>
            <w:r w:rsidRPr="00203156">
              <w:rPr>
                <w:b/>
                <w:color w:val="000000" w:themeColor="text1"/>
                <w:spacing w:val="4"/>
                <w:sz w:val="26"/>
                <w:szCs w:val="26"/>
              </w:rPr>
              <w:t xml:space="preserve"> </w:t>
            </w:r>
          </w:p>
        </w:tc>
      </w:tr>
      <w:tr w:rsidR="00344997" w:rsidRPr="00203156" w14:paraId="25B0B2FC" w14:textId="77777777" w:rsidTr="00241A5B">
        <w:trPr>
          <w:trHeight w:val="1048"/>
        </w:trPr>
        <w:tc>
          <w:tcPr>
            <w:tcW w:w="3835" w:type="dxa"/>
            <w:tcBorders>
              <w:top w:val="single" w:sz="2" w:space="0" w:color="auto"/>
              <w:left w:val="single" w:sz="2" w:space="0" w:color="auto"/>
              <w:bottom w:val="single" w:sz="2" w:space="0" w:color="auto"/>
              <w:right w:val="single" w:sz="2" w:space="0" w:color="auto"/>
            </w:tcBorders>
          </w:tcPr>
          <w:p w14:paraId="34C8565F" w14:textId="77777777"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Address:</w:t>
            </w:r>
          </w:p>
          <w:p w14:paraId="04A63D47" w14:textId="77777777"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Telephone/fax number</w:t>
            </w:r>
          </w:p>
          <w:p w14:paraId="78897A32" w14:textId="77777777"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E-mail:</w:t>
            </w:r>
          </w:p>
        </w:tc>
        <w:tc>
          <w:tcPr>
            <w:tcW w:w="5457" w:type="dxa"/>
            <w:gridSpan w:val="6"/>
            <w:tcBorders>
              <w:top w:val="single" w:sz="2" w:space="0" w:color="auto"/>
              <w:left w:val="single" w:sz="2" w:space="0" w:color="auto"/>
              <w:bottom w:val="single" w:sz="2" w:space="0" w:color="auto"/>
              <w:right w:val="single" w:sz="2" w:space="0" w:color="auto"/>
            </w:tcBorders>
          </w:tcPr>
          <w:p w14:paraId="4D21D337" w14:textId="77777777" w:rsidR="00344997" w:rsidRPr="00203156" w:rsidRDefault="00344997" w:rsidP="002D48F5">
            <w:pPr>
              <w:spacing w:before="60" w:after="60"/>
              <w:rPr>
                <w:i/>
                <w:iCs/>
                <w:color w:val="000000" w:themeColor="text1"/>
                <w:spacing w:val="-4"/>
                <w:sz w:val="22"/>
                <w:szCs w:val="22"/>
              </w:rPr>
            </w:pPr>
          </w:p>
        </w:tc>
      </w:tr>
    </w:tbl>
    <w:p w14:paraId="06CF2466" w14:textId="77777777" w:rsidR="00344997" w:rsidRPr="00203156" w:rsidRDefault="00344997" w:rsidP="002D48F5">
      <w:pPr>
        <w:pStyle w:val="Style11"/>
        <w:tabs>
          <w:tab w:val="left" w:pos="720"/>
        </w:tabs>
        <w:spacing w:before="240" w:after="240" w:line="240" w:lineRule="auto"/>
        <w:ind w:right="144" w:firstLine="72"/>
        <w:rPr>
          <w:bCs w:val="0"/>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203156" w14:paraId="5E61A9D7" w14:textId="77777777"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53B40F08"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3DB185AA" w14:textId="77777777" w:rsidR="00344997" w:rsidRPr="00203156" w:rsidRDefault="00344997" w:rsidP="002D48F5">
            <w:pPr>
              <w:spacing w:before="60" w:after="60"/>
              <w:jc w:val="center"/>
              <w:rPr>
                <w:b/>
                <w:bCs w:val="0"/>
                <w:color w:val="000000" w:themeColor="text1"/>
                <w:spacing w:val="4"/>
                <w:sz w:val="26"/>
                <w:szCs w:val="26"/>
              </w:rPr>
            </w:pPr>
            <w:r w:rsidRPr="00203156">
              <w:rPr>
                <w:b/>
                <w:color w:val="000000" w:themeColor="text1"/>
                <w:spacing w:val="4"/>
                <w:sz w:val="26"/>
                <w:szCs w:val="26"/>
              </w:rPr>
              <w:t>Information</w:t>
            </w:r>
          </w:p>
        </w:tc>
      </w:tr>
      <w:tr w:rsidR="00344997" w:rsidRPr="00203156" w14:paraId="33A5E8C8" w14:textId="77777777"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3BD8A33" w14:textId="77777777" w:rsidR="00344997" w:rsidRPr="00203156" w:rsidRDefault="00344997" w:rsidP="002D48F5">
            <w:pPr>
              <w:spacing w:before="60" w:after="60"/>
              <w:ind w:left="40"/>
              <w:jc w:val="left"/>
              <w:rPr>
                <w:color w:val="000000" w:themeColor="text1"/>
                <w:spacing w:val="-4"/>
              </w:rPr>
            </w:pPr>
            <w:r w:rsidRPr="00203156">
              <w:rPr>
                <w:color w:val="000000" w:themeColor="text1"/>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796BB259" w14:textId="77777777" w:rsidR="00344997" w:rsidRPr="00203156" w:rsidRDefault="00344997" w:rsidP="002D48F5">
            <w:pPr>
              <w:spacing w:before="60" w:after="60"/>
              <w:ind w:left="40"/>
              <w:rPr>
                <w:color w:val="000000" w:themeColor="text1"/>
                <w:spacing w:val="-4"/>
              </w:rPr>
            </w:pPr>
          </w:p>
        </w:tc>
      </w:tr>
      <w:tr w:rsidR="00344997" w:rsidRPr="00203156" w14:paraId="14258DCC"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EE02296"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779BBDD7" w14:textId="77777777" w:rsidR="00344997" w:rsidRPr="00203156" w:rsidRDefault="00344997" w:rsidP="002D48F5">
            <w:pPr>
              <w:spacing w:before="60" w:after="60"/>
              <w:rPr>
                <w:i/>
                <w:iCs/>
                <w:color w:val="000000" w:themeColor="text1"/>
                <w:spacing w:val="-4"/>
              </w:rPr>
            </w:pPr>
          </w:p>
          <w:p w14:paraId="2CCEC9EF" w14:textId="77777777" w:rsidR="00344997" w:rsidRPr="00203156" w:rsidRDefault="00344997" w:rsidP="002D48F5">
            <w:pPr>
              <w:spacing w:before="60" w:after="60"/>
              <w:rPr>
                <w:i/>
                <w:iCs/>
                <w:color w:val="000000" w:themeColor="text1"/>
                <w:spacing w:val="-4"/>
              </w:rPr>
            </w:pPr>
          </w:p>
        </w:tc>
      </w:tr>
      <w:tr w:rsidR="00344997" w:rsidRPr="00203156" w14:paraId="1A86DE59"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FBD98E2"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79F04C6" w14:textId="77777777" w:rsidR="00344997" w:rsidRPr="00203156" w:rsidRDefault="00344997" w:rsidP="002D48F5">
            <w:pPr>
              <w:spacing w:before="60" w:after="60"/>
              <w:rPr>
                <w:color w:val="000000" w:themeColor="text1"/>
              </w:rPr>
            </w:pPr>
          </w:p>
        </w:tc>
      </w:tr>
      <w:tr w:rsidR="00344997" w:rsidRPr="00203156" w14:paraId="30365A3D" w14:textId="77777777"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430CBB92"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A84B591" w14:textId="77777777" w:rsidR="00344997" w:rsidRPr="00203156" w:rsidRDefault="00344997" w:rsidP="002D48F5">
            <w:pPr>
              <w:spacing w:before="60" w:after="60"/>
              <w:rPr>
                <w:color w:val="000000" w:themeColor="text1"/>
              </w:rPr>
            </w:pPr>
          </w:p>
        </w:tc>
      </w:tr>
      <w:tr w:rsidR="00344997" w:rsidRPr="00203156" w14:paraId="359FC3F4"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030927B"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27034A0" w14:textId="77777777" w:rsidR="00344997" w:rsidRPr="00203156" w:rsidRDefault="00344997" w:rsidP="002D48F5">
            <w:pPr>
              <w:spacing w:before="60" w:after="60"/>
              <w:rPr>
                <w:color w:val="000000" w:themeColor="text1"/>
              </w:rPr>
            </w:pPr>
          </w:p>
        </w:tc>
      </w:tr>
      <w:tr w:rsidR="00344997" w:rsidRPr="00203156" w14:paraId="6E4BEBDD" w14:textId="77777777"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4D2D3BB6"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B588750" w14:textId="77777777" w:rsidR="00344997" w:rsidRPr="00203156" w:rsidRDefault="00344997" w:rsidP="002D48F5">
            <w:pPr>
              <w:spacing w:before="60" w:after="60"/>
              <w:rPr>
                <w:color w:val="000000" w:themeColor="text1"/>
              </w:rPr>
            </w:pPr>
          </w:p>
        </w:tc>
      </w:tr>
    </w:tbl>
    <w:p w14:paraId="71A47B63" w14:textId="77777777" w:rsidR="00344997" w:rsidRPr="00203156" w:rsidRDefault="00344997" w:rsidP="002D48F5">
      <w:pPr>
        <w:spacing w:before="240" w:after="240"/>
        <w:rPr>
          <w:color w:val="000000" w:themeColor="text1"/>
          <w:spacing w:val="-4"/>
        </w:rPr>
      </w:pPr>
      <w:r w:rsidRPr="00203156">
        <w:rPr>
          <w:color w:val="000000" w:themeColor="text1"/>
          <w:spacing w:val="-4"/>
        </w:rPr>
        <w:t xml:space="preserve">2. Activity No. Two </w:t>
      </w:r>
    </w:p>
    <w:p w14:paraId="4E1E79C7" w14:textId="4DBF8F69" w:rsidR="00344997" w:rsidRDefault="00344997" w:rsidP="002D48F5">
      <w:pPr>
        <w:pStyle w:val="Style20"/>
        <w:spacing w:before="240" w:after="240" w:line="240" w:lineRule="auto"/>
        <w:rPr>
          <w:color w:val="000000" w:themeColor="text1"/>
          <w:spacing w:val="-4"/>
        </w:rPr>
      </w:pPr>
      <w:r w:rsidRPr="00203156">
        <w:rPr>
          <w:color w:val="000000" w:themeColor="text1"/>
          <w:spacing w:val="-4"/>
        </w:rPr>
        <w:t>3. …………………</w:t>
      </w:r>
    </w:p>
    <w:p w14:paraId="48ED8AB5" w14:textId="5BEF1A3E" w:rsidR="00471221" w:rsidRDefault="00471221">
      <w:pPr>
        <w:jc w:val="left"/>
        <w:rPr>
          <w:color w:val="000000" w:themeColor="text1"/>
          <w:spacing w:val="-4"/>
        </w:rPr>
      </w:pPr>
      <w:r>
        <w:rPr>
          <w:color w:val="000000" w:themeColor="text1"/>
          <w:spacing w:val="-4"/>
        </w:rPr>
        <w:br w:type="page"/>
      </w:r>
    </w:p>
    <w:p w14:paraId="47361E7C" w14:textId="77777777" w:rsidR="00471221" w:rsidRPr="00D556E1" w:rsidRDefault="00471221" w:rsidP="00471221">
      <w:pPr>
        <w:pStyle w:val="SectionVHeading2"/>
        <w:spacing w:before="240" w:after="240"/>
        <w:rPr>
          <w:color w:val="000000" w:themeColor="text1"/>
          <w:lang w:val="en-US"/>
        </w:rPr>
      </w:pPr>
      <w:bookmarkStart w:id="636" w:name="_Toc13561939"/>
      <w:bookmarkStart w:id="637" w:name="_Toc25336075"/>
      <w:r w:rsidRPr="00D556E1">
        <w:rPr>
          <w:color w:val="000000" w:themeColor="text1"/>
          <w:lang w:val="en-US"/>
        </w:rPr>
        <w:t>Form EXP - 4.2(c)</w:t>
      </w:r>
      <w:bookmarkEnd w:id="636"/>
      <w:bookmarkEnd w:id="637"/>
      <w:r w:rsidRPr="00D556E1">
        <w:rPr>
          <w:color w:val="000000" w:themeColor="text1"/>
          <w:lang w:val="en-US"/>
        </w:rPr>
        <w:t xml:space="preserve"> </w:t>
      </w:r>
    </w:p>
    <w:p w14:paraId="023C5FD4" w14:textId="77777777" w:rsidR="00471221" w:rsidRPr="00471221" w:rsidRDefault="00471221" w:rsidP="00471221">
      <w:pPr>
        <w:pStyle w:val="SectionVHeading2"/>
        <w:spacing w:before="240" w:after="240"/>
        <w:rPr>
          <w:color w:val="000000" w:themeColor="text1"/>
          <w:lang w:val="en-US"/>
        </w:rPr>
      </w:pPr>
      <w:r w:rsidRPr="00471221">
        <w:rPr>
          <w:color w:val="000000" w:themeColor="text1"/>
          <w:lang w:val="en-US"/>
        </w:rPr>
        <w:t>Specific Experience in Managing ES aspects</w:t>
      </w:r>
    </w:p>
    <w:p w14:paraId="61350741" w14:textId="77777777" w:rsidR="00471221" w:rsidRPr="0024688E" w:rsidRDefault="00471221" w:rsidP="00471221">
      <w:pPr>
        <w:spacing w:before="432"/>
        <w:ind w:right="743"/>
        <w:rPr>
          <w:bCs w:val="0"/>
          <w:i/>
          <w:iCs/>
          <w:spacing w:val="2"/>
        </w:rPr>
      </w:pPr>
      <w:r w:rsidRPr="0024688E">
        <w:rPr>
          <w:i/>
          <w:spacing w:val="14"/>
        </w:rPr>
        <w:t>[</w:t>
      </w:r>
      <w:r w:rsidRPr="0024688E">
        <w:rPr>
          <w:i/>
          <w:iCs/>
          <w:spacing w:val="2"/>
        </w:rPr>
        <w:t xml:space="preserve">The following table shall be filled in for contracts performed by the </w:t>
      </w:r>
      <w:r>
        <w:rPr>
          <w:i/>
          <w:iCs/>
          <w:spacing w:val="2"/>
        </w:rPr>
        <w:t>Bidder</w:t>
      </w:r>
      <w:r w:rsidRPr="0024688E">
        <w:rPr>
          <w:i/>
          <w:iCs/>
          <w:spacing w:val="2"/>
        </w:rPr>
        <w:t xml:space="preserve">, </w:t>
      </w:r>
      <w:r>
        <w:rPr>
          <w:i/>
          <w:iCs/>
          <w:spacing w:val="2"/>
        </w:rPr>
        <w:t xml:space="preserve">and </w:t>
      </w:r>
      <w:r w:rsidRPr="0024688E">
        <w:rPr>
          <w:i/>
          <w:iCs/>
          <w:spacing w:val="2"/>
        </w:rPr>
        <w:t>each member of a Joint Venture]</w:t>
      </w:r>
    </w:p>
    <w:p w14:paraId="4A642E25" w14:textId="77777777" w:rsidR="00471221" w:rsidRPr="003261FD" w:rsidRDefault="00471221" w:rsidP="00471221">
      <w:pPr>
        <w:spacing w:before="240"/>
        <w:jc w:val="right"/>
        <w:rPr>
          <w:bCs w:val="0"/>
          <w:i/>
          <w:iCs/>
          <w:color w:val="000000" w:themeColor="text1"/>
          <w:spacing w:val="2"/>
        </w:rPr>
      </w:pPr>
      <w:r w:rsidRPr="003261FD">
        <w:rPr>
          <w:color w:val="000000" w:themeColor="text1"/>
          <w:spacing w:val="-2"/>
        </w:rPr>
        <w:t xml:space="preserve">Bidder's Name: </w:t>
      </w:r>
      <w:r w:rsidRPr="003261FD">
        <w:rPr>
          <w:i/>
          <w:iCs/>
          <w:color w:val="000000" w:themeColor="text1"/>
        </w:rPr>
        <w:t>________________</w:t>
      </w:r>
      <w:r w:rsidRPr="003261FD">
        <w:rPr>
          <w:i/>
          <w:iCs/>
          <w:color w:val="000000" w:themeColor="text1"/>
        </w:rPr>
        <w:br/>
      </w:r>
      <w:r w:rsidRPr="003261FD">
        <w:rPr>
          <w:color w:val="000000" w:themeColor="text1"/>
          <w:spacing w:val="-2"/>
        </w:rPr>
        <w:t xml:space="preserve">Date: </w:t>
      </w:r>
      <w:r w:rsidRPr="003261FD">
        <w:rPr>
          <w:i/>
          <w:iCs/>
          <w:color w:val="000000" w:themeColor="text1"/>
          <w:spacing w:val="2"/>
        </w:rPr>
        <w:t>___________________</w:t>
      </w:r>
      <w:r w:rsidRPr="003261FD">
        <w:rPr>
          <w:i/>
          <w:iCs/>
          <w:color w:val="000000" w:themeColor="text1"/>
          <w:spacing w:val="2"/>
        </w:rPr>
        <w:br/>
      </w:r>
      <w:r w:rsidRPr="003261FD">
        <w:rPr>
          <w:color w:val="000000" w:themeColor="text1"/>
          <w:spacing w:val="-2"/>
        </w:rPr>
        <w:t xml:space="preserve">Bidder's JV Member Name: </w:t>
      </w:r>
      <w:r w:rsidRPr="003261FD">
        <w:rPr>
          <w:i/>
          <w:iCs/>
          <w:color w:val="000000" w:themeColor="text1"/>
        </w:rPr>
        <w:t>__________________</w:t>
      </w:r>
      <w:r w:rsidRPr="003261FD">
        <w:rPr>
          <w:i/>
          <w:iCs/>
          <w:color w:val="000000" w:themeColor="text1"/>
        </w:rPr>
        <w:br/>
      </w:r>
      <w:r w:rsidRPr="003261FD">
        <w:rPr>
          <w:color w:val="000000" w:themeColor="text1"/>
          <w:spacing w:val="-2"/>
        </w:rPr>
        <w:t xml:space="preserve">RFB No. and title: </w:t>
      </w:r>
      <w:r w:rsidRPr="003261FD">
        <w:rPr>
          <w:i/>
          <w:iCs/>
          <w:color w:val="000000" w:themeColor="text1"/>
          <w:spacing w:val="2"/>
        </w:rPr>
        <w:t>_____________________</w:t>
      </w:r>
    </w:p>
    <w:p w14:paraId="004B10A5" w14:textId="77777777" w:rsidR="00471221" w:rsidRPr="003261FD" w:rsidRDefault="00471221" w:rsidP="00471221">
      <w:pPr>
        <w:pStyle w:val="Style19"/>
        <w:adjustRightInd/>
        <w:spacing w:after="120"/>
        <w:ind w:left="2880"/>
        <w:jc w:val="right"/>
        <w:rPr>
          <w:bCs w:val="0"/>
          <w:color w:val="000000" w:themeColor="text1"/>
          <w:spacing w:val="-2"/>
        </w:rPr>
      </w:pPr>
      <w:r w:rsidRPr="003261FD">
        <w:rPr>
          <w:color w:val="000000" w:themeColor="text1"/>
          <w:spacing w:val="-2"/>
        </w:rPr>
        <w:t xml:space="preserve">Page </w:t>
      </w:r>
      <w:r w:rsidRPr="003261FD">
        <w:rPr>
          <w:i/>
          <w:iCs/>
          <w:color w:val="000000" w:themeColor="text1"/>
          <w:spacing w:val="2"/>
        </w:rPr>
        <w:t>__________________</w:t>
      </w:r>
      <w:r w:rsidRPr="003261FD">
        <w:rPr>
          <w:color w:val="000000" w:themeColor="text1"/>
          <w:spacing w:val="-2"/>
        </w:rPr>
        <w:t xml:space="preserve">of </w:t>
      </w:r>
      <w:r w:rsidRPr="003261FD">
        <w:rPr>
          <w:i/>
          <w:iCs/>
          <w:color w:val="000000" w:themeColor="text1"/>
          <w:spacing w:val="2"/>
        </w:rPr>
        <w:t>________________</w:t>
      </w:r>
      <w:r w:rsidRPr="003261FD">
        <w:rPr>
          <w:color w:val="000000" w:themeColor="text1"/>
          <w:spacing w:val="-2"/>
        </w:rPr>
        <w:t>pages</w:t>
      </w:r>
    </w:p>
    <w:p w14:paraId="5ACA3D31" w14:textId="77777777" w:rsidR="00471221" w:rsidRPr="003C161C" w:rsidRDefault="00471221" w:rsidP="00471221">
      <w:pPr>
        <w:spacing w:before="40" w:after="40"/>
        <w:jc w:val="left"/>
        <w:rPr>
          <w:bCs w:val="0"/>
          <w:color w:val="000000" w:themeColor="text1"/>
          <w:spacing w:val="6"/>
          <w:sz w:val="46"/>
          <w:szCs w:val="46"/>
        </w:rPr>
      </w:pPr>
      <w:r>
        <w:rPr>
          <w:b/>
          <w:color w:val="000000" w:themeColor="text1"/>
          <w:spacing w:val="6"/>
          <w:sz w:val="46"/>
          <w:szCs w:val="46"/>
        </w:rPr>
        <w:tab/>
      </w:r>
    </w:p>
    <w:p w14:paraId="1B9A63EF" w14:textId="77777777" w:rsidR="00471221" w:rsidRPr="003C161C" w:rsidRDefault="00471221" w:rsidP="003B5DF9">
      <w:pPr>
        <w:pStyle w:val="ListParagraph"/>
        <w:numPr>
          <w:ilvl w:val="3"/>
          <w:numId w:val="121"/>
        </w:numPr>
        <w:spacing w:before="40" w:after="40"/>
        <w:ind w:left="360"/>
        <w:jc w:val="left"/>
        <w:rPr>
          <w:bCs w:val="0"/>
          <w:iCs/>
          <w:color w:val="000000" w:themeColor="text1"/>
          <w:spacing w:val="-2"/>
        </w:rPr>
      </w:pPr>
      <w:r w:rsidRPr="003C161C">
        <w:rPr>
          <w:color w:val="000000" w:themeColor="text1"/>
          <w:spacing w:val="-2"/>
        </w:rPr>
        <w:t xml:space="preserve">Key </w:t>
      </w:r>
      <w:r w:rsidRPr="003C161C">
        <w:rPr>
          <w:color w:val="000000" w:themeColor="text1"/>
          <w:spacing w:val="4"/>
        </w:rPr>
        <w:t xml:space="preserve">Requirement no 1 in accordance with 4.2 (c): </w:t>
      </w:r>
      <w:r w:rsidRPr="003C161C">
        <w:rPr>
          <w:iCs/>
          <w:color w:val="000000" w:themeColor="text1"/>
          <w:spacing w:val="2"/>
        </w:rPr>
        <w:t>______________________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471221" w:rsidRPr="003261FD" w14:paraId="29F364F5" w14:textId="77777777" w:rsidTr="00C86F88">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0CF8959A" w14:textId="77777777" w:rsidR="00471221" w:rsidRPr="003C161C" w:rsidRDefault="00471221" w:rsidP="00C86F88">
            <w:pPr>
              <w:spacing w:before="40" w:after="40"/>
              <w:ind w:left="43"/>
              <w:rPr>
                <w:bCs w:val="0"/>
                <w:color w:val="000000" w:themeColor="text1"/>
                <w:spacing w:val="-8"/>
                <w:sz w:val="22"/>
                <w:szCs w:val="22"/>
              </w:rPr>
            </w:pPr>
            <w:r w:rsidRPr="003C161C">
              <w:rPr>
                <w:color w:val="000000" w:themeColor="text1"/>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378FFD41" w14:textId="77777777" w:rsidR="00471221" w:rsidRPr="003261FD" w:rsidRDefault="00471221" w:rsidP="00C86F88">
            <w:pPr>
              <w:spacing w:before="40" w:after="40"/>
              <w:ind w:left="284"/>
              <w:rPr>
                <w:bCs w:val="0"/>
                <w:i/>
                <w:iCs/>
                <w:color w:val="000000" w:themeColor="text1"/>
                <w:spacing w:val="2"/>
                <w:sz w:val="22"/>
                <w:szCs w:val="22"/>
              </w:rPr>
            </w:pPr>
          </w:p>
        </w:tc>
      </w:tr>
      <w:tr w:rsidR="00471221" w:rsidRPr="003261FD" w14:paraId="797E6399" w14:textId="77777777" w:rsidTr="00C86F88">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974C346" w14:textId="77777777" w:rsidR="00471221" w:rsidRPr="003C161C" w:rsidRDefault="00471221" w:rsidP="00C86F88">
            <w:pPr>
              <w:spacing w:before="40" w:after="40"/>
              <w:ind w:left="43"/>
              <w:rPr>
                <w:bCs w:val="0"/>
                <w:color w:val="000000" w:themeColor="text1"/>
                <w:spacing w:val="-10"/>
                <w:sz w:val="22"/>
                <w:szCs w:val="22"/>
              </w:rPr>
            </w:pPr>
            <w:r w:rsidRPr="003C161C">
              <w:rPr>
                <w:color w:val="000000" w:themeColor="text1"/>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0F743E15" w14:textId="77777777" w:rsidR="00471221" w:rsidRPr="003261FD" w:rsidRDefault="00471221" w:rsidP="00C86F88">
            <w:pPr>
              <w:spacing w:before="40" w:after="40"/>
              <w:ind w:left="164"/>
              <w:rPr>
                <w:bCs w:val="0"/>
                <w:i/>
                <w:iCs/>
                <w:color w:val="000000" w:themeColor="text1"/>
                <w:spacing w:val="2"/>
                <w:sz w:val="22"/>
                <w:szCs w:val="22"/>
              </w:rPr>
            </w:pPr>
          </w:p>
        </w:tc>
      </w:tr>
      <w:tr w:rsidR="00471221" w:rsidRPr="003261FD" w14:paraId="5D1BBB09" w14:textId="77777777" w:rsidTr="00C86F88">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00BFD8BA" w14:textId="77777777" w:rsidR="00471221" w:rsidRPr="003C161C" w:rsidRDefault="00471221" w:rsidP="00C86F88">
            <w:pPr>
              <w:spacing w:before="40" w:after="40"/>
              <w:ind w:left="43"/>
              <w:rPr>
                <w:bCs w:val="0"/>
                <w:color w:val="000000" w:themeColor="text1"/>
                <w:spacing w:val="-2"/>
                <w:sz w:val="22"/>
                <w:szCs w:val="22"/>
              </w:rPr>
            </w:pPr>
            <w:r w:rsidRPr="003C161C">
              <w:rPr>
                <w:color w:val="000000" w:themeColor="text1"/>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5AE9F9A9" w14:textId="77777777" w:rsidR="00471221" w:rsidRPr="003261FD" w:rsidRDefault="00471221" w:rsidP="00C86F88">
            <w:pPr>
              <w:spacing w:before="40" w:after="40"/>
              <w:ind w:left="164"/>
              <w:rPr>
                <w:bCs w:val="0"/>
                <w:i/>
                <w:iCs/>
                <w:color w:val="000000" w:themeColor="text1"/>
                <w:spacing w:val="2"/>
                <w:sz w:val="22"/>
                <w:szCs w:val="22"/>
              </w:rPr>
            </w:pPr>
          </w:p>
        </w:tc>
      </w:tr>
      <w:tr w:rsidR="00471221" w:rsidRPr="003261FD" w14:paraId="05997EE0" w14:textId="77777777" w:rsidTr="00C86F88">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0BE32A21" w14:textId="77777777" w:rsidR="00471221" w:rsidRPr="003C161C" w:rsidRDefault="00471221" w:rsidP="00C86F88">
            <w:pPr>
              <w:spacing w:before="40" w:after="40"/>
              <w:ind w:left="43"/>
              <w:rPr>
                <w:bCs w:val="0"/>
                <w:color w:val="000000" w:themeColor="text1"/>
                <w:spacing w:val="-2"/>
                <w:sz w:val="22"/>
                <w:szCs w:val="22"/>
              </w:rPr>
            </w:pPr>
            <w:r w:rsidRPr="003C161C">
              <w:rPr>
                <w:color w:val="000000" w:themeColor="text1"/>
                <w:spacing w:val="-2"/>
                <w:sz w:val="22"/>
                <w:szCs w:val="22"/>
              </w:rPr>
              <w:t>Role in Contract</w:t>
            </w:r>
          </w:p>
          <w:p w14:paraId="24D3F002" w14:textId="77777777" w:rsidR="00471221" w:rsidRPr="003C161C" w:rsidRDefault="00471221" w:rsidP="00C86F88">
            <w:pPr>
              <w:spacing w:before="40" w:after="40"/>
              <w:ind w:left="30"/>
              <w:rPr>
                <w:bCs w:val="0"/>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71AB4328" w14:textId="77777777" w:rsidR="00471221" w:rsidRPr="003261FD" w:rsidRDefault="00471221" w:rsidP="00C86F88">
            <w:pPr>
              <w:spacing w:before="40" w:after="40"/>
              <w:ind w:right="250"/>
              <w:jc w:val="center"/>
              <w:rPr>
                <w:bCs w:val="0"/>
                <w:color w:val="000000" w:themeColor="text1"/>
                <w:spacing w:val="-4"/>
              </w:rPr>
            </w:pPr>
            <w:r w:rsidRPr="003261FD">
              <w:rPr>
                <w:color w:val="000000" w:themeColor="text1"/>
                <w:spacing w:val="-4"/>
              </w:rPr>
              <w:t>Prime Contractor</w:t>
            </w:r>
          </w:p>
          <w:p w14:paraId="523C4BD8" w14:textId="77777777" w:rsidR="00471221" w:rsidRPr="003261FD" w:rsidRDefault="00471221" w:rsidP="00C86F88">
            <w:pPr>
              <w:spacing w:before="40" w:after="40"/>
              <w:ind w:right="250"/>
              <w:jc w:val="center"/>
              <w:rPr>
                <w:bCs w:val="0"/>
                <w:color w:val="000000" w:themeColor="text1"/>
                <w:spacing w:val="-4"/>
              </w:rPr>
            </w:pPr>
            <w:r w:rsidRPr="003261FD">
              <w:rPr>
                <w:rFonts w:ascii="Wingdings" w:eastAsia="Wingdings" w:hAnsi="Wingdings" w:cs="Wingdings"/>
                <w:color w:val="000000" w:themeColor="text1"/>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6E36701D" w14:textId="77777777" w:rsidR="00471221" w:rsidRPr="003261FD" w:rsidRDefault="00471221" w:rsidP="00C86F88">
            <w:pPr>
              <w:spacing w:before="40" w:after="40"/>
              <w:ind w:right="250"/>
              <w:jc w:val="center"/>
              <w:rPr>
                <w:rFonts w:ascii="MS Mincho" w:eastAsia="MS Mincho" w:hAnsi="MS Mincho" w:cs="MS Mincho"/>
                <w:color w:val="000000" w:themeColor="text1"/>
                <w:spacing w:val="-2"/>
              </w:rPr>
            </w:pPr>
            <w:r w:rsidRPr="003261FD">
              <w:rPr>
                <w:color w:val="000000" w:themeColor="text1"/>
                <w:spacing w:val="-4"/>
              </w:rPr>
              <w:t xml:space="preserve">Member in </w:t>
            </w:r>
            <w:r w:rsidRPr="003261FD">
              <w:rPr>
                <w:color w:val="000000" w:themeColor="text1"/>
                <w:spacing w:val="-4"/>
              </w:rPr>
              <w:br/>
              <w:t>JV</w:t>
            </w:r>
            <w:r w:rsidRPr="003261FD">
              <w:rPr>
                <w:rFonts w:ascii="MS Mincho" w:eastAsia="MS Mincho" w:hAnsi="MS Mincho" w:cs="MS Mincho"/>
                <w:color w:val="000000" w:themeColor="text1"/>
                <w:spacing w:val="-2"/>
              </w:rPr>
              <w:t xml:space="preserve"> </w:t>
            </w:r>
          </w:p>
          <w:p w14:paraId="3977EFC9" w14:textId="77777777" w:rsidR="00471221" w:rsidRPr="003261FD" w:rsidRDefault="00471221" w:rsidP="00C86F88">
            <w:pPr>
              <w:spacing w:before="40" w:after="40"/>
              <w:ind w:right="250"/>
              <w:jc w:val="center"/>
              <w:rPr>
                <w:bCs w:val="0"/>
                <w:color w:val="000000" w:themeColor="text1"/>
                <w:spacing w:val="-4"/>
              </w:rPr>
            </w:pPr>
            <w:r w:rsidRPr="003261FD">
              <w:rPr>
                <w:rFonts w:ascii="Wingdings" w:eastAsia="Wingdings" w:hAnsi="Wingdings" w:cs="Wingdings"/>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4936D78C" w14:textId="77777777" w:rsidR="00471221" w:rsidRPr="003261FD" w:rsidRDefault="00471221" w:rsidP="00C86F88">
            <w:pPr>
              <w:spacing w:before="40" w:after="40"/>
              <w:jc w:val="center"/>
              <w:rPr>
                <w:bCs w:val="0"/>
                <w:color w:val="000000" w:themeColor="text1"/>
                <w:spacing w:val="-4"/>
              </w:rPr>
            </w:pPr>
            <w:r w:rsidRPr="003261FD">
              <w:rPr>
                <w:color w:val="000000" w:themeColor="text1"/>
                <w:spacing w:val="-4"/>
              </w:rPr>
              <w:t>Management Contractor</w:t>
            </w:r>
          </w:p>
          <w:p w14:paraId="57F7F46B" w14:textId="77777777" w:rsidR="00471221" w:rsidRPr="003261FD" w:rsidRDefault="00471221" w:rsidP="00C86F88">
            <w:pPr>
              <w:spacing w:before="40" w:after="40"/>
              <w:jc w:val="center"/>
              <w:rPr>
                <w:bCs w:val="0"/>
                <w:color w:val="000000" w:themeColor="text1"/>
                <w:spacing w:val="-4"/>
              </w:rPr>
            </w:pPr>
            <w:r w:rsidRPr="003261FD">
              <w:rPr>
                <w:rFonts w:ascii="Wingdings" w:eastAsia="Wingdings" w:hAnsi="Wingdings" w:cs="Wingdings"/>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5E688F8D" w14:textId="77777777" w:rsidR="00471221" w:rsidRPr="003261FD" w:rsidRDefault="00471221" w:rsidP="00C86F88">
            <w:pPr>
              <w:spacing w:before="40" w:after="40"/>
              <w:jc w:val="center"/>
              <w:rPr>
                <w:bCs w:val="0"/>
                <w:color w:val="000000" w:themeColor="text1"/>
                <w:spacing w:val="-4"/>
              </w:rPr>
            </w:pPr>
            <w:r>
              <w:rPr>
                <w:color w:val="000000" w:themeColor="text1"/>
                <w:spacing w:val="-4"/>
              </w:rPr>
              <w:t>Subcontractor</w:t>
            </w:r>
            <w:r w:rsidRPr="003261FD">
              <w:rPr>
                <w:color w:val="000000" w:themeColor="text1"/>
                <w:spacing w:val="-4"/>
              </w:rPr>
              <w:t xml:space="preserve"> </w:t>
            </w:r>
          </w:p>
          <w:p w14:paraId="6C57F687" w14:textId="77777777" w:rsidR="00471221" w:rsidRPr="003261FD" w:rsidRDefault="00471221" w:rsidP="00C86F88">
            <w:pPr>
              <w:spacing w:before="40" w:after="40"/>
              <w:jc w:val="center"/>
              <w:rPr>
                <w:bCs w:val="0"/>
                <w:color w:val="000000" w:themeColor="text1"/>
                <w:spacing w:val="-4"/>
              </w:rPr>
            </w:pPr>
            <w:r w:rsidRPr="003261FD">
              <w:rPr>
                <w:rFonts w:ascii="Wingdings" w:eastAsia="Wingdings" w:hAnsi="Wingdings" w:cs="Wingdings"/>
                <w:color w:val="000000" w:themeColor="text1"/>
                <w:spacing w:val="-2"/>
              </w:rPr>
              <w:t></w:t>
            </w:r>
          </w:p>
        </w:tc>
      </w:tr>
      <w:tr w:rsidR="00471221" w:rsidRPr="003261FD" w14:paraId="14ECB231" w14:textId="77777777" w:rsidTr="00C86F88">
        <w:trPr>
          <w:trHeight w:val="877"/>
        </w:trPr>
        <w:tc>
          <w:tcPr>
            <w:tcW w:w="3835" w:type="dxa"/>
            <w:tcBorders>
              <w:top w:val="single" w:sz="2" w:space="0" w:color="auto"/>
              <w:left w:val="single" w:sz="2" w:space="0" w:color="auto"/>
              <w:bottom w:val="single" w:sz="2" w:space="0" w:color="auto"/>
              <w:right w:val="single" w:sz="2" w:space="0" w:color="auto"/>
            </w:tcBorders>
          </w:tcPr>
          <w:p w14:paraId="6CA50527" w14:textId="77777777" w:rsidR="00471221" w:rsidRPr="003C161C" w:rsidRDefault="00471221" w:rsidP="00C86F88">
            <w:pPr>
              <w:spacing w:before="40" w:after="40"/>
              <w:ind w:left="48"/>
              <w:rPr>
                <w:bCs w:val="0"/>
                <w:color w:val="000000" w:themeColor="text1"/>
                <w:spacing w:val="-11"/>
                <w:sz w:val="22"/>
                <w:szCs w:val="22"/>
              </w:rPr>
            </w:pPr>
            <w:r w:rsidRPr="003C161C">
              <w:rPr>
                <w:color w:val="000000" w:themeColor="text1"/>
                <w:spacing w:val="-11"/>
                <w:sz w:val="22"/>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11C3A8B3" w14:textId="77777777" w:rsidR="00471221" w:rsidRPr="003261FD" w:rsidRDefault="00471221" w:rsidP="00C86F88">
            <w:pPr>
              <w:spacing w:before="40" w:after="40"/>
              <w:ind w:left="48"/>
              <w:rPr>
                <w:bCs w:val="0"/>
                <w:i/>
                <w:iCs/>
                <w:color w:val="000000" w:themeColor="text1"/>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1A2B9480" w14:textId="77777777" w:rsidR="00471221" w:rsidRPr="003261FD" w:rsidRDefault="00471221" w:rsidP="00C86F88">
            <w:pPr>
              <w:spacing w:before="40" w:after="40"/>
              <w:ind w:left="31" w:right="67"/>
              <w:rPr>
                <w:bCs w:val="0"/>
                <w:i/>
                <w:iCs/>
                <w:color w:val="000000" w:themeColor="text1"/>
                <w:spacing w:val="2"/>
                <w:sz w:val="22"/>
                <w:szCs w:val="22"/>
              </w:rPr>
            </w:pPr>
            <w:r w:rsidRPr="003261FD">
              <w:rPr>
                <w:color w:val="000000" w:themeColor="text1"/>
                <w:spacing w:val="-2"/>
                <w:sz w:val="22"/>
                <w:szCs w:val="22"/>
              </w:rPr>
              <w:t xml:space="preserve">US$ </w:t>
            </w:r>
          </w:p>
        </w:tc>
      </w:tr>
      <w:tr w:rsidR="00471221" w:rsidRPr="003261FD" w14:paraId="3F1CDA89" w14:textId="77777777" w:rsidTr="00C86F88">
        <w:trPr>
          <w:trHeight w:val="877"/>
        </w:trPr>
        <w:tc>
          <w:tcPr>
            <w:tcW w:w="3835" w:type="dxa"/>
            <w:tcBorders>
              <w:top w:val="single" w:sz="2" w:space="0" w:color="auto"/>
              <w:left w:val="single" w:sz="2" w:space="0" w:color="auto"/>
              <w:bottom w:val="single" w:sz="2" w:space="0" w:color="auto"/>
              <w:right w:val="single" w:sz="2" w:space="0" w:color="auto"/>
            </w:tcBorders>
          </w:tcPr>
          <w:p w14:paraId="577CC469" w14:textId="77777777" w:rsidR="00471221" w:rsidRPr="003C161C" w:rsidRDefault="00471221" w:rsidP="00C86F88">
            <w:pPr>
              <w:spacing w:before="40" w:after="40"/>
              <w:ind w:left="48"/>
              <w:rPr>
                <w:bCs w:val="0"/>
                <w:color w:val="000000" w:themeColor="text1"/>
                <w:spacing w:val="-11"/>
                <w:sz w:val="22"/>
                <w:szCs w:val="22"/>
              </w:rPr>
            </w:pPr>
            <w:r w:rsidRPr="003C161C">
              <w:rPr>
                <w:color w:val="000000" w:themeColor="text1"/>
                <w:spacing w:val="1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6887DC57" w14:textId="77777777" w:rsidR="00471221" w:rsidRPr="003261FD" w:rsidRDefault="00471221" w:rsidP="00C86F88">
            <w:pPr>
              <w:spacing w:before="40" w:after="40"/>
              <w:ind w:left="31" w:right="67"/>
              <w:rPr>
                <w:bCs w:val="0"/>
                <w:color w:val="000000" w:themeColor="text1"/>
                <w:spacing w:val="-2"/>
                <w:sz w:val="22"/>
                <w:szCs w:val="22"/>
              </w:rPr>
            </w:pPr>
          </w:p>
        </w:tc>
      </w:tr>
    </w:tbl>
    <w:p w14:paraId="50F886F2" w14:textId="77777777" w:rsidR="00471221" w:rsidRPr="003C161C" w:rsidRDefault="00471221" w:rsidP="003B5DF9">
      <w:pPr>
        <w:pStyle w:val="ListParagraph"/>
        <w:numPr>
          <w:ilvl w:val="3"/>
          <w:numId w:val="121"/>
        </w:numPr>
        <w:spacing w:before="120" w:after="120"/>
        <w:ind w:left="360"/>
        <w:contextualSpacing w:val="0"/>
        <w:jc w:val="left"/>
        <w:rPr>
          <w:bCs w:val="0"/>
          <w:i/>
          <w:iCs/>
          <w:color w:val="000000" w:themeColor="text1"/>
          <w:spacing w:val="-2"/>
        </w:rPr>
      </w:pPr>
      <w:r w:rsidRPr="003C161C">
        <w:rPr>
          <w:color w:val="000000" w:themeColor="text1"/>
          <w:spacing w:val="-2"/>
        </w:rPr>
        <w:t xml:space="preserve">Key </w:t>
      </w:r>
      <w:r w:rsidRPr="003C161C">
        <w:rPr>
          <w:color w:val="000000" w:themeColor="text1"/>
          <w:spacing w:val="4"/>
        </w:rPr>
        <w:t xml:space="preserve">Requirement no </w:t>
      </w:r>
      <w:r>
        <w:rPr>
          <w:color w:val="000000" w:themeColor="text1"/>
          <w:spacing w:val="4"/>
        </w:rPr>
        <w:t>2</w:t>
      </w:r>
      <w:r w:rsidRPr="003C161C">
        <w:rPr>
          <w:color w:val="000000" w:themeColor="text1"/>
          <w:spacing w:val="4"/>
        </w:rPr>
        <w:t xml:space="preserve"> in accordance with 4.2 (c): </w:t>
      </w:r>
      <w:r w:rsidRPr="003C161C">
        <w:rPr>
          <w:i/>
          <w:iCs/>
          <w:color w:val="000000" w:themeColor="text1"/>
          <w:spacing w:val="2"/>
        </w:rPr>
        <w:t>______________________</w:t>
      </w:r>
    </w:p>
    <w:p w14:paraId="695DCF33" w14:textId="77777777" w:rsidR="00471221" w:rsidRPr="003C161C" w:rsidRDefault="00471221" w:rsidP="003B5DF9">
      <w:pPr>
        <w:pStyle w:val="ListParagraph"/>
        <w:numPr>
          <w:ilvl w:val="3"/>
          <w:numId w:val="121"/>
        </w:numPr>
        <w:spacing w:before="120" w:after="120"/>
        <w:ind w:left="360"/>
        <w:contextualSpacing w:val="0"/>
        <w:jc w:val="left"/>
        <w:rPr>
          <w:bCs w:val="0"/>
          <w:i/>
          <w:iCs/>
          <w:color w:val="000000" w:themeColor="text1"/>
          <w:spacing w:val="-2"/>
        </w:rPr>
      </w:pPr>
      <w:r w:rsidRPr="003C161C">
        <w:rPr>
          <w:color w:val="000000" w:themeColor="text1"/>
          <w:spacing w:val="-2"/>
        </w:rPr>
        <w:t xml:space="preserve">Key </w:t>
      </w:r>
      <w:r w:rsidRPr="003C161C">
        <w:rPr>
          <w:color w:val="000000" w:themeColor="text1"/>
          <w:spacing w:val="4"/>
        </w:rPr>
        <w:t xml:space="preserve">Requirement no </w:t>
      </w:r>
      <w:r>
        <w:rPr>
          <w:color w:val="000000" w:themeColor="text1"/>
          <w:spacing w:val="4"/>
        </w:rPr>
        <w:t>3</w:t>
      </w:r>
      <w:r w:rsidRPr="003C161C">
        <w:rPr>
          <w:color w:val="000000" w:themeColor="text1"/>
          <w:spacing w:val="4"/>
        </w:rPr>
        <w:t xml:space="preserve"> in accordance with 4.2 (c): </w:t>
      </w:r>
      <w:r w:rsidRPr="003C161C">
        <w:rPr>
          <w:i/>
          <w:iCs/>
          <w:color w:val="000000" w:themeColor="text1"/>
          <w:spacing w:val="2"/>
        </w:rPr>
        <w:t>______________________</w:t>
      </w:r>
    </w:p>
    <w:p w14:paraId="7ECEAA37" w14:textId="4A684454" w:rsidR="00471221" w:rsidRDefault="00471221" w:rsidP="00471221">
      <w:pPr>
        <w:pStyle w:val="Style20"/>
        <w:spacing w:before="240" w:after="240" w:line="240" w:lineRule="auto"/>
        <w:rPr>
          <w:bCs w:val="0"/>
          <w:color w:val="000000" w:themeColor="text1"/>
          <w:spacing w:val="4"/>
        </w:rPr>
      </w:pPr>
      <w:r w:rsidRPr="003C161C">
        <w:rPr>
          <w:color w:val="000000" w:themeColor="text1"/>
          <w:spacing w:val="4"/>
        </w:rPr>
        <w:t>…</w:t>
      </w:r>
    </w:p>
    <w:p w14:paraId="1D121C1D" w14:textId="77777777" w:rsidR="00471221" w:rsidRDefault="00471221">
      <w:pPr>
        <w:jc w:val="left"/>
        <w:rPr>
          <w:bCs w:val="0"/>
          <w:color w:val="000000" w:themeColor="text1"/>
          <w:spacing w:val="4"/>
        </w:rPr>
      </w:pPr>
      <w:r>
        <w:rPr>
          <w:color w:val="000000" w:themeColor="text1"/>
          <w:spacing w:val="4"/>
        </w:rPr>
        <w:br w:type="page"/>
      </w:r>
    </w:p>
    <w:tbl>
      <w:tblPr>
        <w:tblW w:w="0" w:type="auto"/>
        <w:tblLayout w:type="fixed"/>
        <w:tblLook w:val="0000" w:firstRow="0" w:lastRow="0" w:firstColumn="0" w:lastColumn="0" w:noHBand="0" w:noVBand="0"/>
      </w:tblPr>
      <w:tblGrid>
        <w:gridCol w:w="9198"/>
      </w:tblGrid>
      <w:tr w:rsidR="006309F7" w:rsidRPr="00203156" w14:paraId="057FDAED" w14:textId="77777777">
        <w:trPr>
          <w:trHeight w:val="900"/>
        </w:trPr>
        <w:tc>
          <w:tcPr>
            <w:tcW w:w="9198" w:type="dxa"/>
            <w:vAlign w:val="center"/>
          </w:tcPr>
          <w:p w14:paraId="74373882" w14:textId="77777777" w:rsidR="006309F7" w:rsidRPr="00203156" w:rsidRDefault="006309F7" w:rsidP="002D48F5">
            <w:pPr>
              <w:pStyle w:val="SectionVHeader"/>
              <w:spacing w:before="240" w:after="240"/>
              <w:rPr>
                <w:lang w:val="en-US"/>
              </w:rPr>
            </w:pPr>
            <w:bookmarkStart w:id="638" w:name="_Toc473909222"/>
            <w:r w:rsidRPr="00203156">
              <w:rPr>
                <w:lang w:val="en-US"/>
              </w:rPr>
              <w:t>Form of Bid Security</w:t>
            </w:r>
            <w:bookmarkEnd w:id="638"/>
            <w:r w:rsidR="002770B1" w:rsidRPr="00203156">
              <w:rPr>
                <w:lang w:val="en-US"/>
              </w:rPr>
              <w:t xml:space="preserve"> </w:t>
            </w:r>
          </w:p>
        </w:tc>
      </w:tr>
    </w:tbl>
    <w:p w14:paraId="14FE67C7" w14:textId="77777777" w:rsidR="002770B1" w:rsidRPr="00203156" w:rsidRDefault="002770B1" w:rsidP="002D48F5">
      <w:pPr>
        <w:spacing w:before="240" w:after="240"/>
        <w:jc w:val="center"/>
        <w:rPr>
          <w:color w:val="000000"/>
          <w:sz w:val="32"/>
        </w:rPr>
      </w:pPr>
      <w:r w:rsidRPr="00203156">
        <w:rPr>
          <w:b/>
          <w:color w:val="000000"/>
          <w:sz w:val="32"/>
        </w:rPr>
        <w:t>Demand Guarantee</w:t>
      </w:r>
    </w:p>
    <w:p w14:paraId="729A0AEA" w14:textId="77777777" w:rsidR="002770B1" w:rsidRPr="00203156" w:rsidRDefault="002770B1" w:rsidP="002D48F5">
      <w:pPr>
        <w:pStyle w:val="NormalWeb"/>
        <w:spacing w:before="240" w:beforeAutospacing="0" w:after="240" w:afterAutospacing="0"/>
        <w:rPr>
          <w:color w:val="000000"/>
        </w:rPr>
      </w:pPr>
      <w:r w:rsidRPr="00203156">
        <w:rPr>
          <w:rFonts w:ascii="Times New Roman" w:hAnsi="Times New Roman"/>
          <w:b/>
          <w:color w:val="000000"/>
        </w:rPr>
        <w:t xml:space="preserve">Beneficiary:  </w:t>
      </w:r>
      <w:r w:rsidRPr="00203156">
        <w:rPr>
          <w:rFonts w:ascii="Times New Roman" w:hAnsi="Times New Roman"/>
          <w:color w:val="000000"/>
        </w:rPr>
        <w:t xml:space="preserve">__________________________ </w:t>
      </w:r>
    </w:p>
    <w:p w14:paraId="1AA19EAF" w14:textId="77777777" w:rsidR="002770B1" w:rsidRPr="00203156" w:rsidRDefault="002770B1" w:rsidP="002D48F5">
      <w:pPr>
        <w:pStyle w:val="NormalWeb"/>
        <w:spacing w:before="240" w:beforeAutospacing="0" w:after="240" w:afterAutospacing="0"/>
        <w:rPr>
          <w:b/>
          <w:color w:val="000000"/>
        </w:rPr>
      </w:pPr>
      <w:r w:rsidRPr="00203156">
        <w:rPr>
          <w:rFonts w:ascii="Times New Roman" w:hAnsi="Times New Roman"/>
          <w:b/>
          <w:color w:val="000000"/>
        </w:rPr>
        <w:t xml:space="preserve">Request for Bids No: </w:t>
      </w:r>
      <w:r w:rsidRPr="00203156">
        <w:rPr>
          <w:rFonts w:ascii="Times New Roman" w:hAnsi="Times New Roman" w:cs="Times New Roman"/>
          <w:color w:val="000000"/>
        </w:rPr>
        <w:t>________________________________________</w:t>
      </w:r>
      <w:r w:rsidRPr="00203156">
        <w:rPr>
          <w:rFonts w:ascii="Times New Roman" w:hAnsi="Times New Roman" w:cs="Times New Roman"/>
          <w:b/>
          <w:color w:val="000000"/>
        </w:rPr>
        <w:t xml:space="preserve"> </w:t>
      </w:r>
    </w:p>
    <w:p w14:paraId="455153CD" w14:textId="77777777"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 xml:space="preserve">  __________________________ </w:t>
      </w:r>
    </w:p>
    <w:p w14:paraId="5C08AA1A" w14:textId="77777777"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BID GUARANTEE No.:</w:t>
      </w:r>
      <w:r w:rsidRPr="00203156">
        <w:rPr>
          <w:rFonts w:ascii="Times New Roman" w:hAnsi="Times New Roman"/>
          <w:color w:val="000000"/>
        </w:rPr>
        <w:t xml:space="preserve"> __________________________ </w:t>
      </w:r>
    </w:p>
    <w:p w14:paraId="53727DFD" w14:textId="77777777"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color w:val="000000"/>
        </w:rPr>
        <w:t>________________________________________________</w:t>
      </w:r>
    </w:p>
    <w:p w14:paraId="6A5824E1" w14:textId="77777777"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__________________________ (hereinafter called "the Applicant") has submitted or will submit to the Beneficiary its Bid (hereinafter called "the Bid") for the execution of ________________ under Request for Bids No. ___________ (“the RFB”). </w:t>
      </w:r>
    </w:p>
    <w:p w14:paraId="528BC100" w14:textId="77777777"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Beneficiary’s conditions, Bids must be supported by a Bid guarantee.</w:t>
      </w:r>
    </w:p>
    <w:p w14:paraId="5678011A" w14:textId="77777777"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rPr>
        <w:t xml:space="preserve"> </w:t>
      </w:r>
      <w:r w:rsidRPr="00203156">
        <w:rPr>
          <w:rFonts w:ascii="Times New Roman" w:hAnsi="Times New Roman"/>
          <w:color w:val="000000"/>
        </w:rPr>
        <w:t xml:space="preserve"> (____________) upon receipt by us of the Beneficiary’s complying demand, supported by the Beneficiary’s statement, whether in the demand itself or a separate signed document accompanying or identifying the demand, stating that either the Applicant:</w:t>
      </w:r>
    </w:p>
    <w:p w14:paraId="54CF360F" w14:textId="2EE67795" w:rsidR="002770B1" w:rsidRPr="00203156" w:rsidRDefault="002770B1" w:rsidP="002D48F5">
      <w:pPr>
        <w:pStyle w:val="NormalWeb"/>
        <w:tabs>
          <w:tab w:val="left" w:pos="540"/>
        </w:tabs>
        <w:spacing w:before="240" w:beforeAutospacing="0" w:after="240" w:afterAutospacing="0"/>
        <w:ind w:left="540" w:right="720" w:hanging="540"/>
        <w:jc w:val="both"/>
        <w:rPr>
          <w:rFonts w:ascii="Times New Roman" w:hAnsi="Times New Roman"/>
          <w:color w:val="000000"/>
        </w:rPr>
      </w:pPr>
      <w:r w:rsidRPr="00203156">
        <w:rPr>
          <w:rFonts w:ascii="Times New Roman" w:hAnsi="Times New Roman"/>
          <w:color w:val="000000"/>
        </w:rPr>
        <w:t xml:space="preserve">(a) </w:t>
      </w:r>
      <w:r w:rsidRPr="00203156">
        <w:rPr>
          <w:rFonts w:ascii="Times New Roman" w:hAnsi="Times New Roman"/>
          <w:color w:val="000000"/>
        </w:rPr>
        <w:tab/>
        <w:t xml:space="preserve">has withdrawn its Bid </w:t>
      </w:r>
      <w:r w:rsidR="001061B1">
        <w:rPr>
          <w:rFonts w:ascii="Times New Roman" w:hAnsi="Times New Roman"/>
          <w:color w:val="000000"/>
        </w:rPr>
        <w:t xml:space="preserve">prior to the </w:t>
      </w:r>
      <w:r w:rsidRPr="00203156">
        <w:rPr>
          <w:rFonts w:ascii="Times New Roman" w:hAnsi="Times New Roman"/>
          <w:color w:val="000000"/>
        </w:rPr>
        <w:t xml:space="preserve">Bid validity </w:t>
      </w:r>
      <w:r w:rsidR="001061B1">
        <w:rPr>
          <w:rFonts w:ascii="Times New Roman" w:hAnsi="Times New Roman"/>
          <w:color w:val="000000"/>
        </w:rPr>
        <w:t xml:space="preserve">expiry date </w:t>
      </w:r>
      <w:r w:rsidRPr="00203156">
        <w:rPr>
          <w:rFonts w:ascii="Times New Roman" w:hAnsi="Times New Roman"/>
          <w:color w:val="000000"/>
        </w:rPr>
        <w:t>set forth in the Applicant’s Letter of Bid, or any extension thereto provided by the Applicant; or</w:t>
      </w:r>
    </w:p>
    <w:p w14:paraId="2C59C1B4" w14:textId="2A013934" w:rsidR="002770B1" w:rsidRPr="00203156" w:rsidRDefault="002770B1" w:rsidP="002D48F5">
      <w:pPr>
        <w:pStyle w:val="NormalWeb"/>
        <w:tabs>
          <w:tab w:val="left" w:pos="540"/>
        </w:tabs>
        <w:spacing w:before="240" w:beforeAutospacing="0" w:after="240" w:afterAutospacing="0"/>
        <w:ind w:left="540" w:hanging="540"/>
        <w:jc w:val="both"/>
        <w:rPr>
          <w:rFonts w:ascii="Times New Roman" w:hAnsi="Times New Roman"/>
          <w:color w:val="000000"/>
        </w:rPr>
      </w:pPr>
      <w:r w:rsidRPr="00203156">
        <w:rPr>
          <w:rFonts w:ascii="Times New Roman" w:hAnsi="Times New Roman"/>
          <w:color w:val="000000"/>
        </w:rPr>
        <w:t xml:space="preserve">(b) </w:t>
      </w:r>
      <w:r w:rsidRPr="00203156">
        <w:rPr>
          <w:rFonts w:ascii="Times New Roman" w:hAnsi="Times New Roman"/>
          <w:color w:val="000000"/>
        </w:rPr>
        <w:tab/>
        <w:t xml:space="preserve">having been notified of the acceptance of its Bid by the Beneficiary </w:t>
      </w:r>
      <w:r w:rsidR="001061B1">
        <w:rPr>
          <w:rFonts w:ascii="Times New Roman" w:hAnsi="Times New Roman"/>
          <w:color w:val="000000" w:themeColor="text1"/>
        </w:rPr>
        <w:t>prior to the expiry date of</w:t>
      </w:r>
      <w:r w:rsidR="001061B1" w:rsidRPr="00203156">
        <w:rPr>
          <w:rFonts w:ascii="Times New Roman" w:hAnsi="Times New Roman"/>
          <w:color w:val="000000"/>
        </w:rPr>
        <w:t xml:space="preserve"> the Bid </w:t>
      </w:r>
      <w:r w:rsidR="001061B1">
        <w:rPr>
          <w:rFonts w:ascii="Times New Roman" w:hAnsi="Times New Roman"/>
          <w:color w:val="000000"/>
        </w:rPr>
        <w:t>v</w:t>
      </w:r>
      <w:r w:rsidR="001061B1" w:rsidRPr="00203156">
        <w:rPr>
          <w:rFonts w:ascii="Times New Roman" w:hAnsi="Times New Roman"/>
          <w:color w:val="000000"/>
        </w:rPr>
        <w:t xml:space="preserve">alidity </w:t>
      </w:r>
      <w:r w:rsidRPr="00203156">
        <w:rPr>
          <w:rFonts w:ascii="Times New Roman" w:hAnsi="Times New Roman"/>
          <w:color w:val="000000"/>
        </w:rPr>
        <w:t>or any extension thereto provided by the Applicant, (i) has failed to execute the contract agreement, or (ii) has failed to furnish the Performance Security,</w:t>
      </w:r>
      <w:r w:rsidR="00F57CB1" w:rsidRPr="00203156">
        <w:rPr>
          <w:rFonts w:ascii="Times New Roman" w:hAnsi="Times New Roman"/>
          <w:color w:val="000000"/>
        </w:rPr>
        <w:t xml:space="preserve"> </w:t>
      </w:r>
      <w:r w:rsidR="00F57CB1" w:rsidRPr="00203156">
        <w:rPr>
          <w:rFonts w:ascii="Times New Roman" w:hAnsi="Times New Roman"/>
        </w:rPr>
        <w:t xml:space="preserve">and, if required, </w:t>
      </w:r>
      <w:r w:rsidR="00AC6B4D" w:rsidRPr="00203156">
        <w:rPr>
          <w:rFonts w:ascii="Times New Roman" w:hAnsi="Times New Roman"/>
        </w:rPr>
        <w:t xml:space="preserve">the </w:t>
      </w:r>
      <w:r w:rsidR="00F57CB1" w:rsidRPr="00203156">
        <w:rPr>
          <w:rFonts w:ascii="Times New Roman" w:hAnsi="Times New Roman"/>
        </w:rPr>
        <w:t>Environmental</w:t>
      </w:r>
      <w:r w:rsidR="000F402B">
        <w:rPr>
          <w:rFonts w:ascii="Times New Roman" w:hAnsi="Times New Roman"/>
        </w:rPr>
        <w:t xml:space="preserve"> and </w:t>
      </w:r>
      <w:r w:rsidR="00F57CB1" w:rsidRPr="00203156">
        <w:rPr>
          <w:rFonts w:ascii="Times New Roman" w:hAnsi="Times New Roman"/>
        </w:rPr>
        <w:t xml:space="preserve">Social (ES) Performance Security, </w:t>
      </w:r>
      <w:r w:rsidRPr="00203156">
        <w:rPr>
          <w:rFonts w:ascii="Times New Roman" w:hAnsi="Times New Roman"/>
          <w:color w:val="000000"/>
        </w:rPr>
        <w:t xml:space="preserve"> in accordance with the Instructions to Bidders (“ITB”) of the Beneficiary’s Bidding document.</w:t>
      </w:r>
    </w:p>
    <w:p w14:paraId="0A68F195" w14:textId="5F55ECA3" w:rsidR="002770B1" w:rsidRPr="00203156" w:rsidRDefault="002770B1"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 xml:space="preserve">This guarantee will expire: (a) if the Applicant is the successful Bidder, upon our receipt of copies of the contract agreement signed by the Applicant and the performance Security </w:t>
      </w:r>
      <w:r w:rsidR="00F57CB1" w:rsidRPr="00203156">
        <w:rPr>
          <w:rFonts w:ascii="Times New Roman" w:hAnsi="Times New Roman"/>
        </w:rPr>
        <w:t xml:space="preserve">and, if required, </w:t>
      </w:r>
      <w:r w:rsidR="00AC6B4D" w:rsidRPr="00203156">
        <w:rPr>
          <w:rFonts w:ascii="Times New Roman" w:hAnsi="Times New Roman"/>
        </w:rPr>
        <w:t xml:space="preserve">the </w:t>
      </w:r>
      <w:r w:rsidR="00F57CB1" w:rsidRPr="00203156">
        <w:rPr>
          <w:rFonts w:ascii="Times New Roman" w:hAnsi="Times New Roman"/>
        </w:rPr>
        <w:t>Environmental</w:t>
      </w:r>
      <w:r w:rsidR="000F402B">
        <w:rPr>
          <w:rFonts w:ascii="Times New Roman" w:hAnsi="Times New Roman"/>
        </w:rPr>
        <w:t xml:space="preserve"> and </w:t>
      </w:r>
      <w:r w:rsidR="00F57CB1" w:rsidRPr="00203156">
        <w:rPr>
          <w:rFonts w:ascii="Times New Roman" w:hAnsi="Times New Roman"/>
        </w:rPr>
        <w:t>Social</w:t>
      </w:r>
      <w:r w:rsidR="000F402B">
        <w:rPr>
          <w:rFonts w:ascii="Times New Roman" w:hAnsi="Times New Roman"/>
        </w:rPr>
        <w:t xml:space="preserve"> </w:t>
      </w:r>
      <w:r w:rsidR="00F57CB1" w:rsidRPr="00203156">
        <w:rPr>
          <w:rFonts w:ascii="Times New Roman" w:hAnsi="Times New Roman"/>
        </w:rPr>
        <w:t xml:space="preserve">(ES) Performance Security, </w:t>
      </w:r>
      <w:r w:rsidRPr="00203156">
        <w:rPr>
          <w:rFonts w:ascii="Times New Roman" w:hAnsi="Times New Roman" w:cs="Times New Roman"/>
          <w:color w:val="000000"/>
        </w:rPr>
        <w:t>issued to the Beneficiary in relation to such contract agreement; or (b) if the Applicant is not the successful Bidder, upon the earlier of (i) our receipt of a copy of the Beneficiary’s notification to the Applicant of the results of the Bidding process; or (ii)</w:t>
      </w:r>
      <w:r w:rsidRPr="00203156">
        <w:rPr>
          <w:rFonts w:ascii="Times New Roman" w:hAnsi="Times New Roman" w:cs="Times New Roman"/>
          <w:i/>
          <w:color w:val="000000"/>
        </w:rPr>
        <w:t xml:space="preserve"> </w:t>
      </w:r>
      <w:r w:rsidRPr="00203156">
        <w:rPr>
          <w:rFonts w:ascii="Times New Roman" w:hAnsi="Times New Roman" w:cs="Times New Roman"/>
          <w:color w:val="000000"/>
        </w:rPr>
        <w:t xml:space="preserve">twenty-eight days after the </w:t>
      </w:r>
      <w:r w:rsidR="001061B1">
        <w:rPr>
          <w:rFonts w:ascii="Times New Roman" w:hAnsi="Times New Roman" w:cs="Times New Roman"/>
          <w:color w:val="000000"/>
        </w:rPr>
        <w:t xml:space="preserve">expiry date of </w:t>
      </w:r>
      <w:r w:rsidR="001061B1" w:rsidRPr="00203156">
        <w:rPr>
          <w:rFonts w:ascii="Times New Roman" w:hAnsi="Times New Roman" w:cs="Times New Roman"/>
          <w:color w:val="000000"/>
        </w:rPr>
        <w:t xml:space="preserve">the Bid </w:t>
      </w:r>
      <w:r w:rsidR="001061B1">
        <w:rPr>
          <w:rFonts w:ascii="Times New Roman" w:hAnsi="Times New Roman" w:cs="Times New Roman"/>
          <w:color w:val="000000"/>
        </w:rPr>
        <w:t>v</w:t>
      </w:r>
      <w:r w:rsidR="001061B1" w:rsidRPr="00203156">
        <w:rPr>
          <w:rFonts w:ascii="Times New Roman" w:hAnsi="Times New Roman" w:cs="Times New Roman"/>
          <w:color w:val="000000"/>
        </w:rPr>
        <w:t>alidity</w:t>
      </w:r>
      <w:r w:rsidRPr="00203156">
        <w:rPr>
          <w:rFonts w:ascii="Times New Roman" w:hAnsi="Times New Roman" w:cs="Times New Roman"/>
          <w:color w:val="000000"/>
        </w:rPr>
        <w:t xml:space="preserve">. </w:t>
      </w:r>
    </w:p>
    <w:p w14:paraId="770896C6" w14:textId="77777777"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Consequently, any demand for payment under this guarantee must be received by us at the office indicated above on or before that date.</w:t>
      </w:r>
    </w:p>
    <w:p w14:paraId="1F8D2C3B" w14:textId="77777777"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w:t>
      </w:r>
    </w:p>
    <w:p w14:paraId="05E6A87B" w14:textId="77777777" w:rsidR="002770B1" w:rsidRPr="00203156" w:rsidRDefault="002770B1" w:rsidP="002D48F5">
      <w:pPr>
        <w:pStyle w:val="NormalWeb"/>
        <w:spacing w:before="240" w:beforeAutospacing="0" w:after="240" w:afterAutospacing="0"/>
        <w:jc w:val="center"/>
        <w:rPr>
          <w:rFonts w:ascii="Times New Roman" w:hAnsi="Times New Roman"/>
          <w:color w:val="000000"/>
        </w:rPr>
      </w:pPr>
    </w:p>
    <w:p w14:paraId="7CDA3060" w14:textId="77777777" w:rsidR="002770B1" w:rsidRPr="00203156" w:rsidRDefault="002770B1" w:rsidP="002D48F5">
      <w:pPr>
        <w:pStyle w:val="NormalWeb"/>
        <w:spacing w:before="240" w:beforeAutospacing="0" w:after="240" w:afterAutospacing="0"/>
        <w:rPr>
          <w:rFonts w:ascii="Times New Roman" w:hAnsi="Times New Roman"/>
          <w:b/>
          <w:color w:val="000000"/>
        </w:rPr>
      </w:pPr>
      <w:r w:rsidRPr="00203156">
        <w:rPr>
          <w:rFonts w:ascii="Times New Roman" w:hAnsi="Times New Roman"/>
          <w:b/>
          <w:color w:val="000000"/>
        </w:rPr>
        <w:t>_____________________________</w:t>
      </w:r>
    </w:p>
    <w:p w14:paraId="597ECDD5" w14:textId="77777777" w:rsidR="002770B1" w:rsidRPr="00203156" w:rsidRDefault="002770B1" w:rsidP="002D48F5">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[signature(s)]</w:t>
      </w:r>
    </w:p>
    <w:p w14:paraId="70AB4110" w14:textId="77777777" w:rsidR="002770B1" w:rsidRPr="00203156" w:rsidRDefault="002770B1" w:rsidP="002D48F5">
      <w:pPr>
        <w:pStyle w:val="NormalWeb"/>
        <w:spacing w:before="240" w:beforeAutospacing="0" w:after="240" w:afterAutospacing="0"/>
        <w:rPr>
          <w:rFonts w:ascii="Times New Roman" w:hAnsi="Times New Roman"/>
          <w:i/>
          <w:color w:val="000000"/>
        </w:rPr>
      </w:pPr>
    </w:p>
    <w:p w14:paraId="74EBF719" w14:textId="77777777" w:rsidR="00B13613" w:rsidRPr="00203156" w:rsidRDefault="00B13613" w:rsidP="002D48F5">
      <w:pPr>
        <w:pStyle w:val="S4-header1"/>
        <w:spacing w:before="240"/>
      </w:pPr>
      <w:r w:rsidRPr="00203156">
        <w:rPr>
          <w:sz w:val="22"/>
          <w:szCs w:val="22"/>
        </w:rPr>
        <w:br w:type="page"/>
      </w:r>
      <w:bookmarkStart w:id="639" w:name="_Toc437968901"/>
      <w:bookmarkStart w:id="640" w:name="_Toc125871321"/>
      <w:bookmarkStart w:id="641" w:name="_Toc197236057"/>
      <w:r w:rsidRPr="00203156">
        <w:t>Form of Bid-Securing Declaration</w:t>
      </w:r>
      <w:bookmarkEnd w:id="639"/>
      <w:bookmarkEnd w:id="640"/>
      <w:bookmarkEnd w:id="641"/>
    </w:p>
    <w:p w14:paraId="1B7376B1" w14:textId="77777777" w:rsidR="00B13613" w:rsidRPr="00203156" w:rsidRDefault="00B13613" w:rsidP="002D48F5">
      <w:pPr>
        <w:tabs>
          <w:tab w:val="right" w:pos="9360"/>
        </w:tabs>
        <w:spacing w:before="240" w:after="240"/>
        <w:ind w:left="720" w:hanging="720"/>
        <w:jc w:val="right"/>
      </w:pPr>
      <w:r w:rsidRPr="00203156">
        <w:t xml:space="preserve">Date: </w:t>
      </w:r>
      <w:r w:rsidRPr="00203156">
        <w:rPr>
          <w:i/>
        </w:rPr>
        <w:t>________________</w:t>
      </w:r>
    </w:p>
    <w:p w14:paraId="379D1A7A" w14:textId="77777777" w:rsidR="00B13613" w:rsidRPr="00203156" w:rsidRDefault="00B13613" w:rsidP="002D48F5">
      <w:pPr>
        <w:tabs>
          <w:tab w:val="right" w:pos="9360"/>
        </w:tabs>
        <w:spacing w:before="240" w:after="240"/>
        <w:ind w:left="720" w:hanging="720"/>
        <w:jc w:val="right"/>
      </w:pPr>
      <w:r w:rsidRPr="00203156">
        <w:t xml:space="preserve">RFB No.: </w:t>
      </w:r>
      <w:r w:rsidRPr="00203156">
        <w:rPr>
          <w:i/>
        </w:rPr>
        <w:t>_______________</w:t>
      </w:r>
    </w:p>
    <w:p w14:paraId="210D7A50" w14:textId="77777777" w:rsidR="00B13613" w:rsidRPr="00203156" w:rsidRDefault="00B13613" w:rsidP="002D48F5">
      <w:pPr>
        <w:tabs>
          <w:tab w:val="right" w:pos="9360"/>
        </w:tabs>
        <w:spacing w:before="240" w:after="240"/>
        <w:ind w:left="720" w:hanging="720"/>
        <w:jc w:val="right"/>
        <w:rPr>
          <w:sz w:val="28"/>
        </w:rPr>
      </w:pPr>
      <w:r w:rsidRPr="00203156">
        <w:t xml:space="preserve">Alternative No.: </w:t>
      </w:r>
      <w:r w:rsidRPr="00203156">
        <w:rPr>
          <w:i/>
        </w:rPr>
        <w:t>_______________</w:t>
      </w:r>
    </w:p>
    <w:p w14:paraId="1D1A0730" w14:textId="77777777" w:rsidR="00B13613" w:rsidRPr="00203156" w:rsidRDefault="00B13613" w:rsidP="002D48F5">
      <w:pPr>
        <w:spacing w:before="240" w:after="240"/>
      </w:pPr>
    </w:p>
    <w:p w14:paraId="0A9271CA" w14:textId="77777777" w:rsidR="00B13613" w:rsidRPr="00203156" w:rsidRDefault="00B13613" w:rsidP="002D48F5">
      <w:pPr>
        <w:spacing w:before="240" w:after="240"/>
      </w:pPr>
      <w:r w:rsidRPr="00203156">
        <w:t xml:space="preserve">To: </w:t>
      </w:r>
      <w:r w:rsidRPr="00203156">
        <w:rPr>
          <w:i/>
        </w:rPr>
        <w:t>___________________________________</w:t>
      </w:r>
    </w:p>
    <w:p w14:paraId="2F241273" w14:textId="77777777" w:rsidR="00B13613" w:rsidRPr="00203156" w:rsidRDefault="00B13613" w:rsidP="002D48F5">
      <w:pPr>
        <w:spacing w:before="240" w:after="240"/>
      </w:pPr>
      <w:r w:rsidRPr="00203156">
        <w:t xml:space="preserve">We, the undersigned, declare that: </w:t>
      </w:r>
      <w:r w:rsidRPr="00203156">
        <w:tab/>
      </w:r>
      <w:r w:rsidRPr="00203156">
        <w:tab/>
      </w:r>
      <w:r w:rsidRPr="00203156">
        <w:tab/>
      </w:r>
    </w:p>
    <w:p w14:paraId="15E484DF" w14:textId="77777777"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We understand that, according to your conditions, Bids must be supported by a Bid-Securing Declaration.</w:t>
      </w:r>
    </w:p>
    <w:p w14:paraId="7ACA103D" w14:textId="77777777"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 xml:space="preserve">We accept that </w:t>
      </w:r>
      <w:r w:rsidRPr="00203156">
        <w:rPr>
          <w:rFonts w:ascii="Times New Roman" w:hAnsi="Times New Roman" w:cs="Times New Roman"/>
        </w:rPr>
        <w:t>we will automatically be suspended from being eligible for Bidding</w:t>
      </w:r>
      <w:r w:rsidR="005829E8" w:rsidRPr="00203156">
        <w:rPr>
          <w:rFonts w:ascii="Times New Roman" w:hAnsi="Times New Roman" w:cs="Times New Roman"/>
        </w:rPr>
        <w:t xml:space="preserve"> or submitting Proposals</w:t>
      </w:r>
      <w:r w:rsidRPr="00203156">
        <w:rPr>
          <w:rFonts w:ascii="Times New Roman" w:hAnsi="Times New Roman" w:cs="Times New Roman"/>
        </w:rPr>
        <w:t xml:space="preserve"> in any contract with the </w:t>
      </w:r>
      <w:r w:rsidR="00DB40AD">
        <w:rPr>
          <w:rFonts w:ascii="Times New Roman" w:hAnsi="Times New Roman" w:cs="Times New Roman"/>
        </w:rPr>
        <w:t xml:space="preserve">Employer </w:t>
      </w:r>
      <w:r w:rsidRPr="00203156">
        <w:rPr>
          <w:rFonts w:ascii="Times New Roman" w:hAnsi="Times New Roman" w:cs="Times New Roman"/>
        </w:rPr>
        <w:t xml:space="preserve">for the period of time of </w:t>
      </w:r>
      <w:r w:rsidRPr="00203156">
        <w:rPr>
          <w:rFonts w:ascii="Times New Roman" w:hAnsi="Times New Roman" w:cs="Times New Roman"/>
          <w:i/>
          <w:szCs w:val="20"/>
        </w:rPr>
        <w:t xml:space="preserve">________________, </w:t>
      </w:r>
      <w:r w:rsidRPr="00203156">
        <w:rPr>
          <w:rFonts w:ascii="Times New Roman" w:hAnsi="Times New Roman" w:cs="Times New Roman"/>
        </w:rPr>
        <w:t xml:space="preserve">starting on </w:t>
      </w:r>
      <w:r w:rsidRPr="00203156">
        <w:rPr>
          <w:rFonts w:ascii="Times New Roman" w:hAnsi="Times New Roman" w:cs="Times New Roman"/>
          <w:i/>
          <w:szCs w:val="20"/>
        </w:rPr>
        <w:t>____________,</w:t>
      </w:r>
      <w:r w:rsidRPr="00203156">
        <w:rPr>
          <w:rFonts w:ascii="Times New Roman" w:hAnsi="Times New Roman" w:cs="Times New Roman"/>
          <w:szCs w:val="20"/>
        </w:rPr>
        <w:t xml:space="preserve"> if we are in breach of our obligation(s) under the Bid conditions, because we:</w:t>
      </w:r>
    </w:p>
    <w:p w14:paraId="34DDDAF6" w14:textId="469A5A47" w:rsidR="00B13613" w:rsidRPr="00203156"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203156">
        <w:rPr>
          <w:rFonts w:ascii="Times New Roman" w:hAnsi="Times New Roman" w:cs="Times New Roman"/>
          <w:szCs w:val="20"/>
        </w:rPr>
        <w:t xml:space="preserve">(a) </w:t>
      </w:r>
      <w:r w:rsidRPr="00203156">
        <w:rPr>
          <w:rFonts w:ascii="Times New Roman" w:hAnsi="Times New Roman" w:cs="Times New Roman"/>
          <w:szCs w:val="20"/>
        </w:rPr>
        <w:tab/>
      </w:r>
      <w:r w:rsidR="001061B1" w:rsidRPr="003261FD">
        <w:rPr>
          <w:rFonts w:ascii="Times New Roman" w:hAnsi="Times New Roman" w:cs="Times New Roman"/>
          <w:iCs/>
          <w:color w:val="000000" w:themeColor="text1"/>
          <w:szCs w:val="20"/>
        </w:rPr>
        <w:t xml:space="preserve">have withdrawn our Bid </w:t>
      </w:r>
      <w:r w:rsidR="001061B1">
        <w:rPr>
          <w:rFonts w:ascii="Times New Roman" w:hAnsi="Times New Roman" w:cs="Times New Roman"/>
          <w:iCs/>
          <w:color w:val="000000" w:themeColor="text1"/>
          <w:szCs w:val="20"/>
        </w:rPr>
        <w:t xml:space="preserve">prior to </w:t>
      </w:r>
      <w:r w:rsidR="001061B1" w:rsidRPr="003261FD">
        <w:rPr>
          <w:rFonts w:ascii="Times New Roman" w:hAnsi="Times New Roman" w:cs="Times New Roman"/>
          <w:iCs/>
          <w:color w:val="000000" w:themeColor="text1"/>
          <w:szCs w:val="20"/>
        </w:rPr>
        <w:t xml:space="preserve">the </w:t>
      </w:r>
      <w:r w:rsidR="001061B1">
        <w:rPr>
          <w:rFonts w:ascii="Times New Roman" w:hAnsi="Times New Roman" w:cs="Times New Roman"/>
          <w:iCs/>
          <w:color w:val="000000" w:themeColor="text1"/>
          <w:szCs w:val="20"/>
        </w:rPr>
        <w:t xml:space="preserve">expiry date of the </w:t>
      </w:r>
      <w:r w:rsidR="001061B1" w:rsidRPr="003261FD">
        <w:rPr>
          <w:rFonts w:ascii="Times New Roman" w:hAnsi="Times New Roman" w:cs="Times New Roman"/>
          <w:iCs/>
          <w:color w:val="000000" w:themeColor="text1"/>
          <w:szCs w:val="20"/>
        </w:rPr>
        <w:t>Bid validity specified in the Letter of Bid</w:t>
      </w:r>
      <w:r w:rsidR="001061B1">
        <w:rPr>
          <w:rFonts w:ascii="Times New Roman" w:hAnsi="Times New Roman" w:cs="Times New Roman"/>
          <w:iCs/>
          <w:color w:val="000000" w:themeColor="text1"/>
          <w:szCs w:val="20"/>
        </w:rPr>
        <w:t xml:space="preserve"> or any extended date provided by us</w:t>
      </w:r>
      <w:r w:rsidRPr="00203156">
        <w:rPr>
          <w:rFonts w:ascii="Times New Roman" w:hAnsi="Times New Roman" w:cs="Times New Roman"/>
          <w:szCs w:val="20"/>
        </w:rPr>
        <w:t>; or</w:t>
      </w:r>
    </w:p>
    <w:p w14:paraId="3E25F14D" w14:textId="70E8FD20" w:rsidR="00B13613" w:rsidRPr="00203156" w:rsidRDefault="00B13613" w:rsidP="002D48F5">
      <w:pPr>
        <w:pStyle w:val="NormalWeb"/>
        <w:spacing w:before="240" w:beforeAutospacing="0" w:after="240" w:afterAutospacing="0"/>
        <w:ind w:left="720" w:hanging="720"/>
        <w:jc w:val="both"/>
        <w:rPr>
          <w:rFonts w:ascii="Times New Roman" w:hAnsi="Times New Roman" w:cs="Times New Roman"/>
          <w:szCs w:val="20"/>
        </w:rPr>
      </w:pPr>
      <w:r w:rsidRPr="00203156">
        <w:rPr>
          <w:rFonts w:ascii="Times New Roman" w:hAnsi="Times New Roman" w:cs="Times New Roman"/>
          <w:szCs w:val="20"/>
        </w:rPr>
        <w:t xml:space="preserve">(b) </w:t>
      </w:r>
      <w:r w:rsidRPr="00203156">
        <w:rPr>
          <w:rFonts w:ascii="Times New Roman" w:hAnsi="Times New Roman" w:cs="Times New Roman"/>
          <w:szCs w:val="20"/>
        </w:rPr>
        <w:tab/>
        <w:t xml:space="preserve">having been notified of the acceptance of our Bid by the Employer </w:t>
      </w:r>
      <w:r w:rsidR="001061B1">
        <w:rPr>
          <w:rFonts w:ascii="Times New Roman" w:hAnsi="Times New Roman" w:cs="Times New Roman"/>
          <w:iCs/>
          <w:color w:val="000000" w:themeColor="text1"/>
          <w:szCs w:val="20"/>
        </w:rPr>
        <w:t xml:space="preserve">prior to </w:t>
      </w:r>
      <w:r w:rsidR="001061B1" w:rsidRPr="003261FD">
        <w:rPr>
          <w:rFonts w:ascii="Times New Roman" w:hAnsi="Times New Roman" w:cs="Times New Roman"/>
          <w:iCs/>
          <w:color w:val="000000" w:themeColor="text1"/>
          <w:szCs w:val="20"/>
        </w:rPr>
        <w:t xml:space="preserve">the </w:t>
      </w:r>
      <w:r w:rsidR="001061B1">
        <w:rPr>
          <w:rFonts w:ascii="Times New Roman" w:hAnsi="Times New Roman" w:cs="Times New Roman"/>
          <w:iCs/>
          <w:color w:val="000000" w:themeColor="text1"/>
          <w:szCs w:val="20"/>
        </w:rPr>
        <w:t xml:space="preserve">expiry date of the </w:t>
      </w:r>
      <w:r w:rsidR="001061B1" w:rsidRPr="003261FD">
        <w:rPr>
          <w:rFonts w:ascii="Times New Roman" w:hAnsi="Times New Roman" w:cs="Times New Roman"/>
          <w:iCs/>
          <w:color w:val="000000" w:themeColor="text1"/>
          <w:szCs w:val="20"/>
        </w:rPr>
        <w:t>Bid validity</w:t>
      </w:r>
      <w:r w:rsidR="001061B1">
        <w:rPr>
          <w:rFonts w:ascii="Times New Roman" w:hAnsi="Times New Roman" w:cs="Times New Roman"/>
          <w:iCs/>
          <w:color w:val="000000" w:themeColor="text1"/>
          <w:szCs w:val="20"/>
        </w:rPr>
        <w:t xml:space="preserve"> </w:t>
      </w:r>
      <w:r w:rsidR="001061B1">
        <w:rPr>
          <w:rFonts w:ascii="Times New Roman" w:hAnsi="Times New Roman" w:cs="Times New Roman"/>
          <w:iCs/>
          <w:color w:val="000000" w:themeColor="text1"/>
        </w:rPr>
        <w:t>i</w:t>
      </w:r>
      <w:r w:rsidR="001061B1" w:rsidRPr="008C5E05">
        <w:rPr>
          <w:rFonts w:ascii="Times New Roman" w:hAnsi="Times New Roman" w:cs="Times New Roman"/>
          <w:iCs/>
          <w:color w:val="000000" w:themeColor="text1"/>
        </w:rPr>
        <w:t xml:space="preserve">n the Letter of Bid or any extended date provided by </w:t>
      </w:r>
      <w:r w:rsidR="001061B1">
        <w:rPr>
          <w:rFonts w:ascii="Times New Roman" w:hAnsi="Times New Roman" w:cs="Times New Roman"/>
          <w:iCs/>
          <w:color w:val="000000" w:themeColor="text1"/>
        </w:rPr>
        <w:t>us</w:t>
      </w:r>
      <w:r w:rsidRPr="00203156">
        <w:rPr>
          <w:rFonts w:ascii="Times New Roman" w:hAnsi="Times New Roman" w:cs="Times New Roman"/>
          <w:szCs w:val="20"/>
        </w:rPr>
        <w:t>, or (ii) fail or refuse to furnish the Performance Security</w:t>
      </w:r>
      <w:r w:rsidR="00AC6B4D" w:rsidRPr="00203156">
        <w:rPr>
          <w:rFonts w:ascii="Times New Roman" w:hAnsi="Times New Roman" w:cs="Times New Roman"/>
          <w:szCs w:val="20"/>
        </w:rPr>
        <w:t xml:space="preserve"> </w:t>
      </w:r>
      <w:r w:rsidR="00AC6B4D" w:rsidRPr="00203156">
        <w:rPr>
          <w:rFonts w:ascii="Times New Roman" w:hAnsi="Times New Roman"/>
          <w:iCs/>
        </w:rPr>
        <w:t>and, if required, the Environmental</w:t>
      </w:r>
      <w:r w:rsidR="000F402B">
        <w:rPr>
          <w:rFonts w:ascii="Times New Roman" w:hAnsi="Times New Roman"/>
          <w:iCs/>
        </w:rPr>
        <w:t xml:space="preserve"> and </w:t>
      </w:r>
      <w:r w:rsidR="00AC6B4D" w:rsidRPr="00203156">
        <w:rPr>
          <w:rFonts w:ascii="Times New Roman" w:hAnsi="Times New Roman"/>
          <w:iCs/>
        </w:rPr>
        <w:t>Social, (ES) Performance Security,</w:t>
      </w:r>
      <w:r w:rsidR="00645AAD">
        <w:rPr>
          <w:rFonts w:ascii="Times New Roman" w:hAnsi="Times New Roman" w:cs="Times New Roman"/>
          <w:szCs w:val="20"/>
        </w:rPr>
        <w:t xml:space="preserve"> </w:t>
      </w:r>
      <w:r w:rsidRPr="00203156">
        <w:rPr>
          <w:rFonts w:ascii="Times New Roman" w:hAnsi="Times New Roman" w:cs="Times New Roman"/>
          <w:szCs w:val="20"/>
        </w:rPr>
        <w:t>in accordance with the ITB.</w:t>
      </w:r>
    </w:p>
    <w:p w14:paraId="50A6D9F5" w14:textId="0726CCF6"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 xml:space="preserve">We understand this Bid-Securing Declaration shall expire if we are not the successful Bidder, upon the earlier of (i) our receipt of your notification to us of the name of the successful Bidder; or (ii) twenty-eight days after the </w:t>
      </w:r>
      <w:r w:rsidR="001061B1">
        <w:rPr>
          <w:rFonts w:ascii="Times New Roman" w:hAnsi="Times New Roman" w:cs="Times New Roman"/>
          <w:iCs/>
          <w:color w:val="000000" w:themeColor="text1"/>
          <w:szCs w:val="20"/>
        </w:rPr>
        <w:t xml:space="preserve">expiry date of the </w:t>
      </w:r>
      <w:r w:rsidR="001061B1" w:rsidRPr="003261FD">
        <w:rPr>
          <w:rFonts w:ascii="Times New Roman" w:hAnsi="Times New Roman" w:cs="Times New Roman"/>
          <w:iCs/>
          <w:color w:val="000000" w:themeColor="text1"/>
          <w:szCs w:val="20"/>
        </w:rPr>
        <w:t>Bid</w:t>
      </w:r>
      <w:r w:rsidR="001061B1">
        <w:rPr>
          <w:rFonts w:ascii="Times New Roman" w:hAnsi="Times New Roman" w:cs="Times New Roman"/>
          <w:iCs/>
          <w:color w:val="000000" w:themeColor="text1"/>
          <w:szCs w:val="20"/>
        </w:rPr>
        <w:t xml:space="preserve"> validity</w:t>
      </w:r>
      <w:r w:rsidRPr="00203156">
        <w:rPr>
          <w:rFonts w:ascii="Times New Roman" w:hAnsi="Times New Roman" w:cs="Times New Roman"/>
          <w:szCs w:val="20"/>
        </w:rPr>
        <w:t>.</w:t>
      </w:r>
    </w:p>
    <w:p w14:paraId="2C0474AE" w14:textId="77777777" w:rsidR="00121204" w:rsidRPr="00203156" w:rsidRDefault="00B13613" w:rsidP="002D48F5">
      <w:pPr>
        <w:spacing w:before="240" w:after="240"/>
        <w:jc w:val="left"/>
      </w:pPr>
      <w:r w:rsidRPr="00203156">
        <w:t xml:space="preserve">Signed: </w:t>
      </w:r>
      <w:r w:rsidRPr="00203156">
        <w:rPr>
          <w:i/>
        </w:rPr>
        <w:t>_________________________________</w:t>
      </w:r>
      <w:r w:rsidR="00121204" w:rsidRPr="00203156">
        <w:t xml:space="preserve"> </w:t>
      </w:r>
    </w:p>
    <w:p w14:paraId="41FD0789" w14:textId="77777777" w:rsidR="00B13613" w:rsidRPr="00203156" w:rsidRDefault="00B13613" w:rsidP="002D48F5">
      <w:pPr>
        <w:spacing w:before="240" w:after="240"/>
        <w:jc w:val="left"/>
        <w:rPr>
          <w:i/>
        </w:rPr>
      </w:pPr>
      <w:r w:rsidRPr="00203156">
        <w:t xml:space="preserve">In the capacity of </w:t>
      </w:r>
      <w:r w:rsidRPr="00203156">
        <w:rPr>
          <w:i/>
        </w:rPr>
        <w:t>______________________</w:t>
      </w:r>
    </w:p>
    <w:p w14:paraId="2316E1D2" w14:textId="77777777" w:rsidR="00B13613" w:rsidRPr="00203156" w:rsidRDefault="00B13613" w:rsidP="002D48F5">
      <w:pPr>
        <w:tabs>
          <w:tab w:val="left" w:pos="6120"/>
        </w:tabs>
        <w:spacing w:before="240" w:after="240"/>
      </w:pPr>
      <w:r w:rsidRPr="00203156">
        <w:t xml:space="preserve">Name: </w:t>
      </w:r>
      <w:r w:rsidRPr="00203156">
        <w:rPr>
          <w:i/>
        </w:rPr>
        <w:t>______________________________________________________</w:t>
      </w:r>
      <w:r w:rsidRPr="00203156">
        <w:tab/>
        <w:t xml:space="preserve"> </w:t>
      </w:r>
    </w:p>
    <w:p w14:paraId="3FE200F8" w14:textId="77777777" w:rsidR="00B13613" w:rsidRPr="00203156" w:rsidRDefault="00B13613" w:rsidP="002D48F5">
      <w:pPr>
        <w:tabs>
          <w:tab w:val="left" w:pos="5238"/>
          <w:tab w:val="left" w:pos="5474"/>
          <w:tab w:val="left" w:pos="9468"/>
        </w:tabs>
        <w:spacing w:before="240" w:after="240"/>
      </w:pPr>
      <w:r w:rsidRPr="00203156">
        <w:t xml:space="preserve">Duly authorized to sign the Bid for and on behalf of: </w:t>
      </w:r>
      <w:r w:rsidRPr="00203156">
        <w:rPr>
          <w:i/>
        </w:rPr>
        <w:t>__________________</w:t>
      </w:r>
    </w:p>
    <w:p w14:paraId="5C4BEF1A" w14:textId="77777777" w:rsidR="00B13613" w:rsidRPr="00203156" w:rsidRDefault="00B13613" w:rsidP="002D48F5">
      <w:pPr>
        <w:pStyle w:val="BankNormal"/>
        <w:spacing w:before="240"/>
        <w:jc w:val="both"/>
        <w:rPr>
          <w:i/>
        </w:rPr>
      </w:pPr>
      <w:r w:rsidRPr="00203156">
        <w:t xml:space="preserve">Dated on ____________ day of __________________, _______ </w:t>
      </w:r>
      <w:r w:rsidRPr="00203156">
        <w:rPr>
          <w:i/>
        </w:rPr>
        <w:t>________________________</w:t>
      </w:r>
    </w:p>
    <w:p w14:paraId="68209D72" w14:textId="77777777" w:rsidR="00B13613" w:rsidRPr="00203156" w:rsidRDefault="00B13613" w:rsidP="002D48F5">
      <w:pPr>
        <w:pStyle w:val="BankNormal"/>
        <w:spacing w:before="240"/>
        <w:jc w:val="both"/>
      </w:pPr>
      <w:r w:rsidRPr="00203156">
        <w:t>Corporate Seal (where appropriate)</w:t>
      </w:r>
    </w:p>
    <w:p w14:paraId="464518EC" w14:textId="77777777" w:rsidR="00B13613" w:rsidRPr="00203156" w:rsidRDefault="00B13613" w:rsidP="002D48F5">
      <w:pPr>
        <w:pStyle w:val="Header"/>
        <w:suppressAutoHyphens/>
        <w:spacing w:before="240" w:after="240"/>
        <w:rPr>
          <w:rStyle w:val="Table"/>
          <w:spacing w:val="-2"/>
        </w:rPr>
      </w:pPr>
    </w:p>
    <w:p w14:paraId="63D9EEE6" w14:textId="77777777" w:rsidR="002770B1" w:rsidRPr="00203156" w:rsidRDefault="002770B1" w:rsidP="002D48F5">
      <w:pPr>
        <w:pStyle w:val="Subtitle"/>
        <w:spacing w:before="240" w:after="240"/>
        <w:rPr>
          <w:sz w:val="22"/>
          <w:szCs w:val="22"/>
        </w:rPr>
        <w:sectPr w:rsidR="002770B1" w:rsidRPr="00203156" w:rsidSect="00C825A0">
          <w:headerReference w:type="even" r:id="rId43"/>
          <w:headerReference w:type="default" r:id="rId44"/>
          <w:headerReference w:type="first" r:id="rId45"/>
          <w:footnotePr>
            <w:numRestart w:val="eachSect"/>
          </w:footnotePr>
          <w:type w:val="oddPage"/>
          <w:pgSz w:w="12240" w:h="15840" w:code="1"/>
          <w:pgMar w:top="1440" w:right="1440" w:bottom="1440" w:left="1440" w:header="720" w:footer="720" w:gutter="0"/>
          <w:cols w:space="720"/>
          <w:titlePg/>
          <w:docGrid w:linePitch="326"/>
        </w:sectPr>
      </w:pPr>
    </w:p>
    <w:p w14:paraId="3AAECD3D" w14:textId="77777777" w:rsidR="006309F7" w:rsidRPr="00203156" w:rsidRDefault="006309F7" w:rsidP="002D48F5">
      <w:pPr>
        <w:pStyle w:val="Subtitle"/>
        <w:spacing w:before="240" w:after="240"/>
      </w:pPr>
      <w:bookmarkStart w:id="642" w:name="_Hlt103048636"/>
      <w:bookmarkStart w:id="643" w:name="_Toc438266926"/>
      <w:bookmarkStart w:id="644" w:name="_Toc438267900"/>
      <w:bookmarkStart w:id="645" w:name="_Toc438366668"/>
      <w:bookmarkStart w:id="646" w:name="_Toc101929326"/>
      <w:bookmarkStart w:id="647" w:name="_Toc114455702"/>
      <w:bookmarkStart w:id="648" w:name="_Toc44499613"/>
      <w:bookmarkEnd w:id="642"/>
      <w:r w:rsidRPr="00203156">
        <w:t>Section V</w:t>
      </w:r>
      <w:r w:rsidR="009260AF" w:rsidRPr="00203156">
        <w:t xml:space="preserve"> - </w:t>
      </w:r>
      <w:r w:rsidRPr="00203156">
        <w:t>Eligible Countries</w:t>
      </w:r>
      <w:bookmarkEnd w:id="643"/>
      <w:bookmarkEnd w:id="644"/>
      <w:bookmarkEnd w:id="645"/>
      <w:bookmarkEnd w:id="646"/>
      <w:bookmarkEnd w:id="647"/>
      <w:bookmarkEnd w:id="648"/>
    </w:p>
    <w:p w14:paraId="5F047546" w14:textId="77777777" w:rsidR="006309F7" w:rsidRPr="00203156" w:rsidRDefault="006309F7" w:rsidP="002D48F5">
      <w:pPr>
        <w:spacing w:before="240" w:after="240"/>
        <w:jc w:val="center"/>
        <w:rPr>
          <w:b/>
        </w:rPr>
      </w:pPr>
    </w:p>
    <w:p w14:paraId="4913EFA5" w14:textId="77777777" w:rsidR="006C358D" w:rsidRPr="00203156" w:rsidRDefault="008C1CCB" w:rsidP="006C358D">
      <w:pPr>
        <w:spacing w:before="240" w:after="240"/>
        <w:jc w:val="center"/>
        <w:rPr>
          <w:b/>
          <w:color w:val="000000"/>
        </w:rPr>
      </w:pPr>
      <w:r w:rsidRPr="00203156">
        <w:rPr>
          <w:b/>
          <w:color w:val="000000"/>
        </w:rPr>
        <w:t xml:space="preserve">Eligibility for the Provision of Goods, Works and Non Consulting Services in </w:t>
      </w:r>
      <w:r w:rsidRPr="00203156">
        <w:rPr>
          <w:b/>
          <w:color w:val="000000"/>
        </w:rPr>
        <w:br/>
        <w:t>Bank-Financed Procurement</w:t>
      </w:r>
    </w:p>
    <w:p w14:paraId="1CDD7864" w14:textId="77777777" w:rsidR="006C358D" w:rsidRPr="00203156" w:rsidRDefault="006C358D" w:rsidP="006C358D">
      <w:pPr>
        <w:spacing w:before="240" w:after="240"/>
        <w:jc w:val="center"/>
        <w:rPr>
          <w:b/>
          <w:color w:val="000000"/>
        </w:rPr>
      </w:pPr>
    </w:p>
    <w:p w14:paraId="776059EF" w14:textId="77777777" w:rsidR="008C1CCB" w:rsidRPr="00203156" w:rsidRDefault="008C1CCB" w:rsidP="006C358D">
      <w:pPr>
        <w:spacing w:after="120"/>
        <w:jc w:val="left"/>
        <w:rPr>
          <w:b/>
          <w:color w:val="000000"/>
        </w:rPr>
      </w:pPr>
      <w:r w:rsidRPr="00203156">
        <w:rPr>
          <w:color w:val="000000"/>
        </w:rPr>
        <w:t>In reference to ITB 4.8 and 5.1, for the information of the Bidders, at the present time firms, goods and services from the following countries are excluded from this Bidding process:</w:t>
      </w:r>
    </w:p>
    <w:p w14:paraId="46671C36" w14:textId="77777777" w:rsidR="008C1CCB" w:rsidRPr="00203156" w:rsidRDefault="008C1CCB" w:rsidP="006C358D">
      <w:pPr>
        <w:spacing w:after="120"/>
        <w:ind w:left="3240" w:hanging="2700"/>
        <w:rPr>
          <w:i/>
          <w:iCs/>
          <w:color w:val="000000"/>
          <w:spacing w:val="-4"/>
        </w:rPr>
      </w:pPr>
      <w:r w:rsidRPr="00203156">
        <w:rPr>
          <w:color w:val="000000"/>
          <w:spacing w:val="-2"/>
        </w:rPr>
        <w:t>Under ITB 4.8 (a) and 5.1:</w:t>
      </w:r>
      <w:r w:rsidRPr="00203156">
        <w:rPr>
          <w:color w:val="000000"/>
          <w:spacing w:val="-2"/>
        </w:rPr>
        <w:tab/>
      </w:r>
      <w:r w:rsidRPr="00203156">
        <w:rPr>
          <w:i/>
          <w:iCs/>
          <w:color w:val="000000"/>
          <w:spacing w:val="-4"/>
        </w:rPr>
        <w:t xml:space="preserve"> [insert a list of the countries following approval by the Bank to apply the restriction or state “none”]</w:t>
      </w:r>
    </w:p>
    <w:p w14:paraId="7CB21D27" w14:textId="77777777" w:rsidR="008C1CCB" w:rsidRPr="00203156" w:rsidRDefault="008C1CCB" w:rsidP="006C358D">
      <w:pPr>
        <w:spacing w:after="120"/>
        <w:ind w:left="3240" w:hanging="2700"/>
        <w:rPr>
          <w:i/>
          <w:iCs/>
          <w:color w:val="000000"/>
          <w:spacing w:val="-4"/>
        </w:rPr>
      </w:pPr>
      <w:r w:rsidRPr="00203156">
        <w:rPr>
          <w:color w:val="000000"/>
          <w:spacing w:val="-7"/>
        </w:rPr>
        <w:t>Under ITB 4.8 (b) and 5.1:</w:t>
      </w:r>
      <w:r w:rsidRPr="00203156">
        <w:rPr>
          <w:color w:val="000000"/>
          <w:spacing w:val="-7"/>
        </w:rPr>
        <w:tab/>
      </w:r>
      <w:r w:rsidRPr="00203156">
        <w:rPr>
          <w:i/>
          <w:iCs/>
          <w:color w:val="000000"/>
          <w:spacing w:val="-4"/>
        </w:rPr>
        <w:t xml:space="preserve"> [insert a list of the countries following approval by the Bank to apply the restriction or state “none”]</w:t>
      </w:r>
    </w:p>
    <w:p w14:paraId="581563B1" w14:textId="77777777" w:rsidR="00C825A0" w:rsidRPr="00203156" w:rsidRDefault="00C825A0" w:rsidP="002D48F5">
      <w:pPr>
        <w:tabs>
          <w:tab w:val="left" w:pos="1440"/>
        </w:tabs>
        <w:spacing w:before="240" w:after="240" w:line="468" w:lineRule="atLeast"/>
        <w:ind w:left="2880" w:hanging="2880"/>
        <w:rPr>
          <w:i/>
          <w:iCs/>
          <w:color w:val="000000"/>
          <w:spacing w:val="-4"/>
        </w:rPr>
      </w:pPr>
    </w:p>
    <w:p w14:paraId="479E6753" w14:textId="77777777" w:rsidR="00C825A0" w:rsidRPr="00203156" w:rsidRDefault="00C825A0" w:rsidP="002D48F5">
      <w:pPr>
        <w:tabs>
          <w:tab w:val="left" w:pos="1440"/>
        </w:tabs>
        <w:spacing w:before="240" w:after="240" w:line="468" w:lineRule="atLeast"/>
        <w:ind w:left="2880" w:hanging="2880"/>
        <w:rPr>
          <w:i/>
          <w:iCs/>
          <w:color w:val="000000"/>
          <w:spacing w:val="-4"/>
        </w:rPr>
        <w:sectPr w:rsidR="00C825A0" w:rsidRPr="00203156" w:rsidSect="00C825A0">
          <w:headerReference w:type="even" r:id="rId46"/>
          <w:headerReference w:type="default" r:id="rId47"/>
          <w:headerReference w:type="first" r:id="rId48"/>
          <w:footnotePr>
            <w:numRestart w:val="eachSect"/>
          </w:footnotePr>
          <w:type w:val="oddPage"/>
          <w:pgSz w:w="12240" w:h="15840" w:code="1"/>
          <w:pgMar w:top="1440" w:right="1440" w:bottom="1440" w:left="1440" w:header="720" w:footer="720" w:gutter="0"/>
          <w:cols w:space="720"/>
          <w:titlePg/>
          <w:docGrid w:linePitch="326"/>
        </w:sectPr>
      </w:pPr>
    </w:p>
    <w:p w14:paraId="22EEB5D1" w14:textId="77777777" w:rsidR="00C825A0" w:rsidRPr="00203156" w:rsidRDefault="00C825A0" w:rsidP="006C358D">
      <w:pPr>
        <w:pStyle w:val="Subtitle"/>
        <w:spacing w:before="240"/>
      </w:pPr>
      <w:bookmarkStart w:id="649" w:name="_Toc437338450"/>
      <w:bookmarkStart w:id="650" w:name="_Toc442091359"/>
      <w:bookmarkStart w:id="651" w:name="_Toc44499614"/>
      <w:r w:rsidRPr="00203156">
        <w:t>Section VI</w:t>
      </w:r>
      <w:r w:rsidR="00BF76B0" w:rsidRPr="00203156">
        <w:t xml:space="preserve"> -</w:t>
      </w:r>
      <w:r w:rsidRPr="00203156">
        <w:t xml:space="preserve"> Fraud and Corruption</w:t>
      </w:r>
      <w:bookmarkEnd w:id="649"/>
      <w:bookmarkEnd w:id="650"/>
      <w:bookmarkEnd w:id="651"/>
    </w:p>
    <w:p w14:paraId="3AC1E486" w14:textId="77777777" w:rsidR="00BD5F6A" w:rsidRPr="00203156" w:rsidRDefault="00BD5F6A" w:rsidP="002D48F5">
      <w:pPr>
        <w:jc w:val="center"/>
        <w:rPr>
          <w:rFonts w:eastAsiaTheme="minorHAnsi"/>
          <w:b/>
          <w:sz w:val="28"/>
          <w:szCs w:val="28"/>
        </w:rPr>
      </w:pPr>
      <w:r w:rsidRPr="00203156">
        <w:rPr>
          <w:rFonts w:eastAsiaTheme="minorHAnsi"/>
          <w:b/>
          <w:sz w:val="28"/>
          <w:szCs w:val="28"/>
        </w:rPr>
        <w:t>(Section VI shall not be modified)</w:t>
      </w:r>
    </w:p>
    <w:p w14:paraId="3B68BB1A" w14:textId="77777777" w:rsidR="00BD5F6A" w:rsidRPr="00203156" w:rsidRDefault="00BD5F6A" w:rsidP="002D48F5">
      <w:pPr>
        <w:rPr>
          <w:rFonts w:eastAsiaTheme="minorHAnsi"/>
        </w:rPr>
      </w:pPr>
    </w:p>
    <w:p w14:paraId="3BDEA6CB" w14:textId="77777777" w:rsidR="00BD5F6A" w:rsidRPr="00203156" w:rsidRDefault="00BD5F6A" w:rsidP="003B5DF9">
      <w:pPr>
        <w:numPr>
          <w:ilvl w:val="0"/>
          <w:numId w:val="82"/>
        </w:numPr>
        <w:spacing w:after="120"/>
        <w:ind w:left="360"/>
        <w:rPr>
          <w:rFonts w:eastAsiaTheme="minorHAnsi"/>
          <w:b/>
        </w:rPr>
      </w:pPr>
      <w:r w:rsidRPr="00203156">
        <w:rPr>
          <w:rFonts w:eastAsiaTheme="minorHAnsi"/>
          <w:b/>
        </w:rPr>
        <w:t>Purpose</w:t>
      </w:r>
    </w:p>
    <w:p w14:paraId="67B1851F" w14:textId="77777777" w:rsidR="00BD5F6A" w:rsidRPr="00203156" w:rsidRDefault="00BD5F6A" w:rsidP="003B5DF9">
      <w:pPr>
        <w:numPr>
          <w:ilvl w:val="1"/>
          <w:numId w:val="82"/>
        </w:numPr>
        <w:spacing w:after="120"/>
        <w:ind w:left="360"/>
        <w:rPr>
          <w:rFonts w:eastAsiaTheme="minorHAnsi"/>
        </w:rPr>
      </w:pPr>
      <w:r w:rsidRPr="00203156">
        <w:rPr>
          <w:rFonts w:eastAsiaTheme="minorHAnsi"/>
        </w:rPr>
        <w:t>The Bank’s Anti-Corruption Guidelines and this annex apply with respect to procurement under Bank Investment Project Financing operations.</w:t>
      </w:r>
    </w:p>
    <w:p w14:paraId="204CEC20" w14:textId="77777777" w:rsidR="00BD5F6A" w:rsidRPr="00203156" w:rsidRDefault="00BD5F6A" w:rsidP="003B5DF9">
      <w:pPr>
        <w:numPr>
          <w:ilvl w:val="0"/>
          <w:numId w:val="82"/>
        </w:numPr>
        <w:spacing w:after="120"/>
        <w:ind w:left="360"/>
        <w:rPr>
          <w:rFonts w:eastAsiaTheme="minorHAnsi"/>
          <w:b/>
        </w:rPr>
      </w:pPr>
      <w:r w:rsidRPr="00203156">
        <w:rPr>
          <w:rFonts w:eastAsiaTheme="minorHAnsi"/>
          <w:b/>
        </w:rPr>
        <w:t>Requirements</w:t>
      </w:r>
    </w:p>
    <w:p w14:paraId="420B56C0" w14:textId="77777777" w:rsidR="00BD5F6A" w:rsidRPr="00203156" w:rsidRDefault="00BD5F6A" w:rsidP="003B5DF9">
      <w:pPr>
        <w:numPr>
          <w:ilvl w:val="0"/>
          <w:numId w:val="86"/>
        </w:numPr>
        <w:autoSpaceDE w:val="0"/>
        <w:autoSpaceDN w:val="0"/>
        <w:adjustRightInd w:val="0"/>
        <w:spacing w:after="120"/>
        <w:rPr>
          <w:rFonts w:eastAsiaTheme="minorHAnsi"/>
        </w:rPr>
      </w:pPr>
      <w:r w:rsidRPr="00203156">
        <w:rPr>
          <w:rFonts w:eastAsiaTheme="minorHAnsi"/>
          <w:color w:val="000000"/>
        </w:rPr>
        <w:t xml:space="preserve">The Bank requires that Borrowers (including beneficiaries of Bank financing); bidders, </w:t>
      </w:r>
      <w:r w:rsidR="00AC6B4D" w:rsidRPr="00203156">
        <w:rPr>
          <w:rFonts w:eastAsiaTheme="minorHAnsi"/>
          <w:color w:val="000000"/>
        </w:rPr>
        <w:t xml:space="preserve">(applicants/proposers), </w:t>
      </w:r>
      <w:r w:rsidRPr="00203156">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480BD665" w14:textId="77777777" w:rsidR="00BD5F6A" w:rsidRPr="00203156" w:rsidRDefault="00BD5F6A" w:rsidP="003B5DF9">
      <w:pPr>
        <w:numPr>
          <w:ilvl w:val="0"/>
          <w:numId w:val="86"/>
        </w:numPr>
        <w:autoSpaceDE w:val="0"/>
        <w:autoSpaceDN w:val="0"/>
        <w:adjustRightInd w:val="0"/>
        <w:spacing w:after="120"/>
        <w:rPr>
          <w:rFonts w:eastAsiaTheme="minorHAnsi"/>
        </w:rPr>
      </w:pPr>
      <w:r w:rsidRPr="00203156">
        <w:rPr>
          <w:rFonts w:eastAsiaTheme="minorHAnsi"/>
        </w:rPr>
        <w:t>To this end, the Bank:</w:t>
      </w:r>
    </w:p>
    <w:p w14:paraId="092CC7F2" w14:textId="77777777" w:rsidR="00BD5F6A" w:rsidRPr="00203156" w:rsidRDefault="00BD5F6A" w:rsidP="003B5DF9">
      <w:pPr>
        <w:numPr>
          <w:ilvl w:val="0"/>
          <w:numId w:val="83"/>
        </w:numPr>
        <w:autoSpaceDE w:val="0"/>
        <w:autoSpaceDN w:val="0"/>
        <w:adjustRightInd w:val="0"/>
        <w:spacing w:after="120"/>
        <w:rPr>
          <w:rFonts w:eastAsiaTheme="minorHAnsi"/>
          <w:color w:val="000000"/>
        </w:rPr>
      </w:pPr>
      <w:r w:rsidRPr="00203156">
        <w:rPr>
          <w:rFonts w:eastAsiaTheme="minorHAnsi"/>
          <w:color w:val="000000"/>
        </w:rPr>
        <w:t>Defines, for the purposes of this provision, the terms set forth below as follows:</w:t>
      </w:r>
    </w:p>
    <w:p w14:paraId="15FF4DEF" w14:textId="77777777" w:rsidR="00BD5F6A" w:rsidRPr="00203156" w:rsidRDefault="00BD5F6A" w:rsidP="003B5DF9">
      <w:pPr>
        <w:numPr>
          <w:ilvl w:val="0"/>
          <w:numId w:val="84"/>
        </w:numPr>
        <w:autoSpaceDE w:val="0"/>
        <w:autoSpaceDN w:val="0"/>
        <w:adjustRightInd w:val="0"/>
        <w:spacing w:after="120"/>
        <w:ind w:left="1170" w:hanging="180"/>
        <w:rPr>
          <w:rFonts w:eastAsiaTheme="minorHAnsi"/>
          <w:color w:val="000000"/>
        </w:rPr>
      </w:pPr>
      <w:r w:rsidRPr="00203156">
        <w:rPr>
          <w:rFonts w:eastAsiaTheme="minorHAnsi"/>
          <w:color w:val="000000"/>
        </w:rPr>
        <w:t>“corrupt practice” is the offering, giving, receiving, or soliciting, directly or indirectly, of anything of value to influence improperly the actions of another party;</w:t>
      </w:r>
    </w:p>
    <w:p w14:paraId="7E5D7415" w14:textId="77777777" w:rsidR="00BD5F6A" w:rsidRPr="00203156" w:rsidRDefault="00BD5F6A" w:rsidP="003B5DF9">
      <w:pPr>
        <w:numPr>
          <w:ilvl w:val="0"/>
          <w:numId w:val="84"/>
        </w:numPr>
        <w:autoSpaceDE w:val="0"/>
        <w:autoSpaceDN w:val="0"/>
        <w:adjustRightInd w:val="0"/>
        <w:spacing w:after="120"/>
        <w:ind w:left="1170" w:hanging="180"/>
        <w:rPr>
          <w:rFonts w:eastAsiaTheme="minorHAnsi"/>
          <w:color w:val="000000"/>
        </w:rPr>
      </w:pPr>
      <w:r w:rsidRPr="00203156">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623B348D" w14:textId="77777777" w:rsidR="00BD5F6A" w:rsidRPr="00203156" w:rsidRDefault="00BD5F6A" w:rsidP="003B5DF9">
      <w:pPr>
        <w:numPr>
          <w:ilvl w:val="0"/>
          <w:numId w:val="84"/>
        </w:numPr>
        <w:autoSpaceDE w:val="0"/>
        <w:autoSpaceDN w:val="0"/>
        <w:adjustRightInd w:val="0"/>
        <w:spacing w:after="120"/>
        <w:ind w:left="1170" w:hanging="180"/>
        <w:rPr>
          <w:rFonts w:eastAsiaTheme="minorHAnsi"/>
          <w:color w:val="000000"/>
        </w:rPr>
      </w:pPr>
      <w:r w:rsidRPr="00203156">
        <w:rPr>
          <w:rFonts w:eastAsiaTheme="minorHAnsi"/>
          <w:color w:val="000000"/>
        </w:rPr>
        <w:t>“collusive practice” is an arrangement between two or more parties designed to achieve an improper purpose, including to influence improperly the actions of another party;</w:t>
      </w:r>
    </w:p>
    <w:p w14:paraId="145BE6DB" w14:textId="77777777" w:rsidR="00BD5F6A" w:rsidRPr="00203156" w:rsidRDefault="00BD5F6A" w:rsidP="003B5DF9">
      <w:pPr>
        <w:numPr>
          <w:ilvl w:val="0"/>
          <w:numId w:val="84"/>
        </w:numPr>
        <w:autoSpaceDE w:val="0"/>
        <w:autoSpaceDN w:val="0"/>
        <w:adjustRightInd w:val="0"/>
        <w:spacing w:after="120"/>
        <w:ind w:left="1170" w:hanging="180"/>
        <w:rPr>
          <w:rFonts w:eastAsiaTheme="minorHAnsi"/>
          <w:color w:val="000000"/>
        </w:rPr>
      </w:pPr>
      <w:r w:rsidRPr="00203156">
        <w:rPr>
          <w:rFonts w:eastAsiaTheme="minorHAnsi"/>
          <w:color w:val="000000"/>
        </w:rPr>
        <w:t>“coercive practice” is impairing or harming, or threatening to impair or harm, directly or indirectly, any party or the property of the party to influence improperly the actions of a party;</w:t>
      </w:r>
    </w:p>
    <w:p w14:paraId="24B42D09" w14:textId="77777777" w:rsidR="00BD5F6A" w:rsidRPr="00203156" w:rsidRDefault="00BD5F6A" w:rsidP="003B5DF9">
      <w:pPr>
        <w:numPr>
          <w:ilvl w:val="0"/>
          <w:numId w:val="84"/>
        </w:numPr>
        <w:autoSpaceDE w:val="0"/>
        <w:autoSpaceDN w:val="0"/>
        <w:adjustRightInd w:val="0"/>
        <w:spacing w:after="120"/>
        <w:ind w:left="1170" w:hanging="180"/>
        <w:rPr>
          <w:rFonts w:eastAsiaTheme="minorHAnsi"/>
          <w:color w:val="000000"/>
        </w:rPr>
      </w:pPr>
      <w:r w:rsidRPr="00203156">
        <w:rPr>
          <w:rFonts w:eastAsiaTheme="minorHAnsi"/>
          <w:color w:val="000000"/>
        </w:rPr>
        <w:t>“obstructive practice” is:</w:t>
      </w:r>
    </w:p>
    <w:p w14:paraId="2F308511" w14:textId="77777777" w:rsidR="00BD5F6A" w:rsidRPr="00203156" w:rsidRDefault="00BD5F6A" w:rsidP="003B5DF9">
      <w:pPr>
        <w:numPr>
          <w:ilvl w:val="0"/>
          <w:numId w:val="85"/>
        </w:numPr>
        <w:autoSpaceDE w:val="0"/>
        <w:autoSpaceDN w:val="0"/>
        <w:adjustRightInd w:val="0"/>
        <w:spacing w:after="120"/>
        <w:ind w:left="1890" w:hanging="540"/>
        <w:rPr>
          <w:rFonts w:eastAsiaTheme="minorHAnsi"/>
          <w:color w:val="000000"/>
        </w:rPr>
      </w:pPr>
      <w:r w:rsidRPr="00203156">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36DABFF" w14:textId="77777777" w:rsidR="00BD5F6A" w:rsidRPr="00203156" w:rsidRDefault="00BD5F6A" w:rsidP="003B5DF9">
      <w:pPr>
        <w:numPr>
          <w:ilvl w:val="0"/>
          <w:numId w:val="85"/>
        </w:numPr>
        <w:autoSpaceDE w:val="0"/>
        <w:autoSpaceDN w:val="0"/>
        <w:adjustRightInd w:val="0"/>
        <w:spacing w:after="120"/>
        <w:ind w:left="1890" w:hanging="540"/>
        <w:rPr>
          <w:rFonts w:eastAsiaTheme="minorHAnsi"/>
          <w:color w:val="000000"/>
        </w:rPr>
      </w:pPr>
      <w:r w:rsidRPr="00203156">
        <w:rPr>
          <w:rFonts w:eastAsiaTheme="minorHAnsi"/>
          <w:color w:val="000000"/>
        </w:rPr>
        <w:t>acts intended to materially impede the exercise of the Bank’s inspection and audit rights provided for under paragraph 2.2 e. below.</w:t>
      </w:r>
    </w:p>
    <w:p w14:paraId="516C5923" w14:textId="77777777" w:rsidR="00BD5F6A" w:rsidRPr="00203156" w:rsidRDefault="00BD5F6A" w:rsidP="003B5DF9">
      <w:pPr>
        <w:numPr>
          <w:ilvl w:val="0"/>
          <w:numId w:val="83"/>
        </w:numPr>
        <w:autoSpaceDE w:val="0"/>
        <w:autoSpaceDN w:val="0"/>
        <w:adjustRightInd w:val="0"/>
        <w:spacing w:after="120"/>
        <w:rPr>
          <w:rFonts w:eastAsiaTheme="minorHAnsi"/>
          <w:color w:val="000000"/>
        </w:rPr>
      </w:pPr>
      <w:r w:rsidRPr="00203156">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4A46529" w14:textId="77777777" w:rsidR="00BD5F6A" w:rsidRPr="00203156" w:rsidRDefault="00BD5F6A" w:rsidP="003B5DF9">
      <w:pPr>
        <w:numPr>
          <w:ilvl w:val="0"/>
          <w:numId w:val="83"/>
        </w:numPr>
        <w:autoSpaceDE w:val="0"/>
        <w:autoSpaceDN w:val="0"/>
        <w:adjustRightInd w:val="0"/>
        <w:spacing w:after="120"/>
        <w:rPr>
          <w:rFonts w:eastAsiaTheme="minorHAnsi"/>
          <w:sz w:val="22"/>
        </w:rPr>
      </w:pPr>
      <w:r w:rsidRPr="00203156">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71C9C0BD" w14:textId="77777777" w:rsidR="00BD5F6A" w:rsidRPr="00203156" w:rsidRDefault="009260AF" w:rsidP="003B5DF9">
      <w:pPr>
        <w:numPr>
          <w:ilvl w:val="0"/>
          <w:numId w:val="83"/>
        </w:numPr>
        <w:autoSpaceDE w:val="0"/>
        <w:autoSpaceDN w:val="0"/>
        <w:adjustRightInd w:val="0"/>
        <w:spacing w:after="120"/>
        <w:rPr>
          <w:rFonts w:eastAsiaTheme="minorHAnsi"/>
          <w:color w:val="000000"/>
        </w:rPr>
      </w:pPr>
      <w:r w:rsidRPr="00203156">
        <w:rPr>
          <w:rFonts w:eastAsiaTheme="minorHAnsi"/>
          <w:color w:val="000000"/>
        </w:rPr>
        <w:t>Pursuant to the Bank’s Anti-</w:t>
      </w:r>
      <w:r w:rsidR="00BD5F6A" w:rsidRPr="00203156">
        <w:rPr>
          <w:rFonts w:eastAsiaTheme="minorHAnsi"/>
          <w:color w:val="000000"/>
        </w:rPr>
        <w:t>Corruption Guidelines</w:t>
      </w:r>
      <w:r w:rsidRPr="00203156">
        <w:rPr>
          <w:rFonts w:eastAsiaTheme="minorHAnsi"/>
          <w:color w:val="000000"/>
        </w:rPr>
        <w:t>,</w:t>
      </w:r>
      <w:r w:rsidR="00BD5F6A" w:rsidRPr="00203156">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BD5F6A" w:rsidRPr="00203156">
        <w:rPr>
          <w:rFonts w:eastAsiaTheme="minorHAnsi"/>
          <w:color w:val="000000"/>
          <w:vertAlign w:val="superscript"/>
        </w:rPr>
        <w:footnoteReference w:id="31"/>
      </w:r>
      <w:r w:rsidR="00BD5F6A" w:rsidRPr="00203156">
        <w:rPr>
          <w:rFonts w:eastAsiaTheme="minorHAnsi"/>
          <w:color w:val="000000"/>
        </w:rPr>
        <w:t xml:space="preserve"> (ii) to be a nominated</w:t>
      </w:r>
      <w:r w:rsidR="00BD5F6A" w:rsidRPr="00203156">
        <w:rPr>
          <w:rFonts w:eastAsiaTheme="minorHAnsi"/>
          <w:color w:val="000000"/>
          <w:vertAlign w:val="superscript"/>
        </w:rPr>
        <w:footnoteReference w:id="32"/>
      </w:r>
      <w:r w:rsidR="00BD5F6A" w:rsidRPr="00203156">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63F4139C" w14:textId="77777777" w:rsidR="00BD5F6A" w:rsidRPr="00203156" w:rsidRDefault="00BD5F6A" w:rsidP="003B5DF9">
      <w:pPr>
        <w:numPr>
          <w:ilvl w:val="0"/>
          <w:numId w:val="83"/>
        </w:numPr>
        <w:autoSpaceDE w:val="0"/>
        <w:autoSpaceDN w:val="0"/>
        <w:adjustRightInd w:val="0"/>
        <w:spacing w:after="120"/>
      </w:pPr>
      <w:r w:rsidRPr="00203156">
        <w:rPr>
          <w:rFonts w:eastAsiaTheme="minorHAnsi"/>
          <w:color w:val="000000"/>
        </w:rPr>
        <w:t>Requires that a clause be included in bidding/request for proposals documents and in contracts financed by a Bank loan, requiring (i) bidders</w:t>
      </w:r>
      <w:r w:rsidR="00BB0742" w:rsidRPr="00203156">
        <w:rPr>
          <w:rFonts w:eastAsiaTheme="minorHAnsi"/>
          <w:color w:val="000000"/>
        </w:rPr>
        <w:t>(applicants/proposers)</w:t>
      </w:r>
      <w:r w:rsidRPr="00203156">
        <w:rPr>
          <w:rFonts w:eastAsiaTheme="minorHAnsi"/>
          <w:color w:val="000000"/>
        </w:rPr>
        <w:t>, consultants, contractors, and suppliers, and their sub-contractors, sub-consultants, service providers, suppliers, agents personnel, permit the Bank to inspect</w:t>
      </w:r>
      <w:r w:rsidRPr="00203156">
        <w:rPr>
          <w:rFonts w:eastAsiaTheme="minorHAnsi"/>
          <w:color w:val="000000"/>
          <w:vertAlign w:val="superscript"/>
        </w:rPr>
        <w:footnoteReference w:id="33"/>
      </w:r>
      <w:r w:rsidRPr="00203156">
        <w:rPr>
          <w:rFonts w:eastAsiaTheme="minorHAnsi"/>
          <w:color w:val="000000"/>
        </w:rPr>
        <w:t xml:space="preserve"> all accounts, records and other documents relating to the </w:t>
      </w:r>
      <w:r w:rsidR="00AC6B4D" w:rsidRPr="00203156">
        <w:rPr>
          <w:rFonts w:eastAsiaTheme="minorHAnsi"/>
          <w:color w:val="000000"/>
        </w:rPr>
        <w:t xml:space="preserve">procurement process, selection and/or contract execution, </w:t>
      </w:r>
      <w:r w:rsidRPr="00203156">
        <w:rPr>
          <w:rFonts w:eastAsiaTheme="minorHAnsi"/>
          <w:color w:val="000000"/>
        </w:rPr>
        <w:t>, and to have them audited by auditors appointed by the Bank.</w:t>
      </w:r>
    </w:p>
    <w:p w14:paraId="25A138BE" w14:textId="77777777" w:rsidR="0071221F" w:rsidRPr="00203156" w:rsidRDefault="0071221F" w:rsidP="002D48F5">
      <w:pPr>
        <w:spacing w:before="240" w:after="240" w:line="259" w:lineRule="auto"/>
        <w:ind w:left="540"/>
        <w:rPr>
          <w:rFonts w:eastAsia="Calibri"/>
          <w:color w:val="000000"/>
          <w:sz w:val="22"/>
          <w:szCs w:val="22"/>
        </w:rPr>
      </w:pPr>
    </w:p>
    <w:p w14:paraId="350A882C" w14:textId="77777777" w:rsidR="00C825A0" w:rsidRPr="00203156" w:rsidRDefault="00C825A0" w:rsidP="002D48F5">
      <w:pPr>
        <w:spacing w:before="240" w:after="240"/>
        <w:rPr>
          <w:rFonts w:ascii="Arial" w:hAnsi="Arial"/>
          <w:color w:val="000000"/>
          <w:sz w:val="20"/>
        </w:rPr>
        <w:sectPr w:rsidR="00C825A0" w:rsidRPr="00203156" w:rsidSect="00BF76B0">
          <w:headerReference w:type="even" r:id="rId49"/>
          <w:headerReference w:type="default" r:id="rId50"/>
          <w:footnotePr>
            <w:numRestart w:val="eachSect"/>
          </w:footnotePr>
          <w:pgSz w:w="12240" w:h="15840"/>
          <w:pgMar w:top="1440" w:right="1440" w:bottom="1440" w:left="1440" w:header="720" w:footer="720" w:gutter="0"/>
          <w:paperSrc w:first="15" w:other="15"/>
          <w:cols w:space="720"/>
          <w:docGrid w:linePitch="326"/>
        </w:sectPr>
      </w:pPr>
    </w:p>
    <w:p w14:paraId="7016CDD5" w14:textId="77777777" w:rsidR="006309F7" w:rsidRPr="00203156" w:rsidRDefault="006309F7" w:rsidP="002D48F5">
      <w:pPr>
        <w:spacing w:before="240" w:after="240"/>
      </w:pPr>
    </w:p>
    <w:p w14:paraId="35E35A04" w14:textId="77777777" w:rsidR="006309F7" w:rsidRPr="00203156" w:rsidRDefault="006309F7" w:rsidP="002D48F5">
      <w:pPr>
        <w:spacing w:before="240" w:after="240"/>
      </w:pPr>
    </w:p>
    <w:p w14:paraId="6E012C2F" w14:textId="77777777" w:rsidR="0081200B" w:rsidRPr="00203156" w:rsidRDefault="0081200B" w:rsidP="002D48F5">
      <w:pPr>
        <w:spacing w:before="240" w:after="240"/>
      </w:pPr>
    </w:p>
    <w:p w14:paraId="3E08F405" w14:textId="77777777" w:rsidR="0081200B" w:rsidRPr="00203156" w:rsidRDefault="0081200B" w:rsidP="002D48F5">
      <w:pPr>
        <w:spacing w:before="240" w:after="240"/>
      </w:pPr>
    </w:p>
    <w:p w14:paraId="788641D9" w14:textId="77777777" w:rsidR="0081200B" w:rsidRPr="00203156" w:rsidRDefault="0081200B" w:rsidP="002D48F5">
      <w:pPr>
        <w:spacing w:before="240" w:after="240"/>
      </w:pPr>
    </w:p>
    <w:p w14:paraId="51992076" w14:textId="77777777" w:rsidR="0081200B" w:rsidRPr="00203156" w:rsidRDefault="0081200B" w:rsidP="002D48F5">
      <w:pPr>
        <w:spacing w:before="240" w:after="240"/>
      </w:pPr>
    </w:p>
    <w:p w14:paraId="7A7F27CE" w14:textId="77777777" w:rsidR="0081200B" w:rsidRPr="00203156" w:rsidRDefault="0081200B" w:rsidP="002D48F5">
      <w:pPr>
        <w:spacing w:before="240" w:after="240"/>
      </w:pPr>
    </w:p>
    <w:p w14:paraId="7B26FAF9" w14:textId="77777777" w:rsidR="0081200B" w:rsidRPr="00203156" w:rsidRDefault="0081200B" w:rsidP="002D48F5">
      <w:pPr>
        <w:spacing w:before="240" w:after="240"/>
      </w:pPr>
    </w:p>
    <w:p w14:paraId="21772D74" w14:textId="77777777" w:rsidR="0081200B" w:rsidRPr="00203156" w:rsidRDefault="0081200B" w:rsidP="002D48F5">
      <w:pPr>
        <w:spacing w:before="240" w:after="240"/>
      </w:pPr>
    </w:p>
    <w:p w14:paraId="74176C84" w14:textId="77777777" w:rsidR="0081200B" w:rsidRPr="00203156" w:rsidRDefault="0081200B" w:rsidP="002D48F5">
      <w:pPr>
        <w:spacing w:before="240" w:after="240"/>
      </w:pPr>
    </w:p>
    <w:p w14:paraId="41AAF8B1" w14:textId="77777777" w:rsidR="006309F7" w:rsidRPr="00203156" w:rsidRDefault="006309F7" w:rsidP="002D48F5">
      <w:pPr>
        <w:spacing w:before="240" w:after="240"/>
      </w:pPr>
    </w:p>
    <w:p w14:paraId="57137824" w14:textId="4AC95099" w:rsidR="006309F7" w:rsidRPr="00203156" w:rsidRDefault="006309F7" w:rsidP="002D48F5">
      <w:pPr>
        <w:pStyle w:val="Parts"/>
        <w:spacing w:before="240"/>
      </w:pPr>
      <w:bookmarkStart w:id="652" w:name="_Toc438529602"/>
      <w:bookmarkStart w:id="653" w:name="_Toc438725758"/>
      <w:bookmarkStart w:id="654" w:name="_Toc438817753"/>
      <w:bookmarkStart w:id="655" w:name="_Toc438954447"/>
      <w:bookmarkStart w:id="656" w:name="_Toc461939622"/>
      <w:bookmarkStart w:id="657" w:name="_Toc114455703"/>
      <w:bookmarkStart w:id="658" w:name="_Toc454870976"/>
      <w:bookmarkStart w:id="659" w:name="_Toc454871179"/>
      <w:bookmarkStart w:id="660" w:name="_Toc44499615"/>
      <w:r w:rsidRPr="00203156">
        <w:t>PART 2 –</w:t>
      </w:r>
      <w:r w:rsidR="00956DD7" w:rsidRPr="00203156">
        <w:t xml:space="preserve"> </w:t>
      </w:r>
      <w:bookmarkEnd w:id="652"/>
      <w:bookmarkEnd w:id="653"/>
      <w:bookmarkEnd w:id="654"/>
      <w:bookmarkEnd w:id="655"/>
      <w:bookmarkEnd w:id="656"/>
      <w:bookmarkEnd w:id="657"/>
      <w:r w:rsidR="00BF76B0" w:rsidRPr="00203156">
        <w:t>Works and Ser</w:t>
      </w:r>
      <w:r w:rsidR="00944ED8" w:rsidRPr="00203156">
        <w:t>vices’ Requirements</w:t>
      </w:r>
      <w:bookmarkEnd w:id="658"/>
      <w:bookmarkEnd w:id="659"/>
      <w:bookmarkEnd w:id="660"/>
      <w:r w:rsidR="00944ED8" w:rsidRPr="00203156">
        <w:t xml:space="preserve"> </w:t>
      </w:r>
    </w:p>
    <w:p w14:paraId="20F4CEC1" w14:textId="77777777" w:rsidR="006309F7" w:rsidRPr="00203156" w:rsidRDefault="006309F7" w:rsidP="002D48F5">
      <w:pPr>
        <w:spacing w:before="240" w:after="240"/>
      </w:pPr>
    </w:p>
    <w:p w14:paraId="6AAC7523" w14:textId="77777777" w:rsidR="006309F7" w:rsidRPr="00203156" w:rsidRDefault="006309F7" w:rsidP="002D48F5">
      <w:pPr>
        <w:spacing w:before="240" w:after="240"/>
      </w:pPr>
    </w:p>
    <w:p w14:paraId="7516B44D" w14:textId="77777777" w:rsidR="006309F7" w:rsidRPr="00203156" w:rsidRDefault="006309F7" w:rsidP="002D48F5">
      <w:pPr>
        <w:spacing w:before="240" w:after="240"/>
      </w:pPr>
    </w:p>
    <w:p w14:paraId="030FE018" w14:textId="77777777" w:rsidR="006309F7" w:rsidRPr="00203156" w:rsidRDefault="006309F7" w:rsidP="002D48F5">
      <w:pPr>
        <w:spacing w:before="240" w:after="240"/>
      </w:pPr>
    </w:p>
    <w:p w14:paraId="13149E69" w14:textId="77777777" w:rsidR="006309F7" w:rsidRPr="00203156" w:rsidRDefault="006309F7" w:rsidP="002D48F5">
      <w:pPr>
        <w:spacing w:before="240" w:after="240"/>
        <w:sectPr w:rsidR="006309F7" w:rsidRPr="00203156" w:rsidSect="00B12780">
          <w:footerReference w:type="even" r:id="rId51"/>
          <w:footerReference w:type="default" r:id="rId52"/>
          <w:headerReference w:type="first" r:id="rId53"/>
          <w:footnotePr>
            <w:numRestart w:val="eachSect"/>
          </w:foot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203156" w14:paraId="44E2A541" w14:textId="77777777">
        <w:trPr>
          <w:trHeight w:val="800"/>
        </w:trPr>
        <w:tc>
          <w:tcPr>
            <w:tcW w:w="9198" w:type="dxa"/>
            <w:vAlign w:val="center"/>
          </w:tcPr>
          <w:p w14:paraId="190DE3A3" w14:textId="77777777" w:rsidR="006309F7" w:rsidRPr="00203156" w:rsidRDefault="006309F7" w:rsidP="002D48F5">
            <w:pPr>
              <w:pStyle w:val="Subtitle"/>
              <w:spacing w:before="240" w:after="240"/>
            </w:pPr>
            <w:bookmarkStart w:id="661" w:name="_Hlt113862065"/>
            <w:bookmarkStart w:id="662" w:name="_Toc438954449"/>
            <w:bookmarkStart w:id="663" w:name="_Toc101929327"/>
            <w:bookmarkStart w:id="664" w:name="_Toc114455704"/>
            <w:bookmarkStart w:id="665" w:name="_Toc44499616"/>
            <w:bookmarkEnd w:id="661"/>
            <w:r w:rsidRPr="00203156">
              <w:t>Section VI</w:t>
            </w:r>
            <w:r w:rsidR="008975A5" w:rsidRPr="00203156">
              <w:t>I</w:t>
            </w:r>
            <w:bookmarkEnd w:id="662"/>
            <w:r w:rsidR="004570F3" w:rsidRPr="00203156">
              <w:t xml:space="preserve"> - </w:t>
            </w:r>
            <w:r w:rsidR="00416B2E" w:rsidRPr="00203156">
              <w:t>Specifications</w:t>
            </w:r>
            <w:bookmarkEnd w:id="663"/>
            <w:bookmarkEnd w:id="664"/>
            <w:bookmarkEnd w:id="665"/>
            <w:r w:rsidR="00941742" w:rsidRPr="00203156">
              <w:t xml:space="preserve"> </w:t>
            </w:r>
          </w:p>
        </w:tc>
      </w:tr>
    </w:tbl>
    <w:p w14:paraId="45EA7B91" w14:textId="77777777" w:rsidR="00416B2E" w:rsidRPr="00203156" w:rsidRDefault="00416B2E" w:rsidP="002D48F5">
      <w:pPr>
        <w:pStyle w:val="BankNormal"/>
        <w:spacing w:before="240"/>
        <w:jc w:val="both"/>
        <w:rPr>
          <w:b/>
        </w:rPr>
      </w:pPr>
      <w:r w:rsidRPr="00203156">
        <w:rPr>
          <w:b/>
        </w:rPr>
        <w:t>Notes for preparing Specifications for Output- and Performance-based Road Contracts</w:t>
      </w:r>
    </w:p>
    <w:p w14:paraId="4F93320E" w14:textId="2E533009" w:rsidR="00B13613" w:rsidRPr="00203156" w:rsidRDefault="00B13613" w:rsidP="002D48F5">
      <w:pPr>
        <w:pStyle w:val="ColorfulList-Accent11"/>
        <w:spacing w:before="240" w:after="240"/>
        <w:ind w:left="0"/>
        <w:rPr>
          <w:i/>
          <w:iCs/>
        </w:rPr>
      </w:pPr>
      <w:r w:rsidRPr="00203156">
        <w:rPr>
          <w:i/>
          <w:iCs/>
        </w:rPr>
        <w:t xml:space="preserve">Any </w:t>
      </w:r>
      <w:r w:rsidR="00240FB2" w:rsidRPr="00203156">
        <w:rPr>
          <w:i/>
          <w:iCs/>
          <w:noProof/>
        </w:rPr>
        <w:t>additional</w:t>
      </w:r>
      <w:r w:rsidR="00240FB2" w:rsidRPr="00203156">
        <w:rPr>
          <w:i/>
          <w:iCs/>
        </w:rPr>
        <w:t xml:space="preserve"> </w:t>
      </w:r>
      <w:r w:rsidRPr="00203156">
        <w:rPr>
          <w:i/>
          <w:iCs/>
        </w:rPr>
        <w:t xml:space="preserve">sustainable procurement technical requirements </w:t>
      </w:r>
      <w:r w:rsidR="00240FB2" w:rsidRPr="00203156">
        <w:rPr>
          <w:i/>
          <w:iCs/>
        </w:rPr>
        <w:t>(beyond the ES</w:t>
      </w:r>
      <w:r w:rsidR="000A49E6">
        <w:rPr>
          <w:i/>
          <w:iCs/>
        </w:rPr>
        <w:t xml:space="preserve"> </w:t>
      </w:r>
      <w:r w:rsidR="00240FB2" w:rsidRPr="00203156">
        <w:rPr>
          <w:i/>
          <w:iCs/>
        </w:rPr>
        <w:t>requirements stated in the Environmental</w:t>
      </w:r>
      <w:r w:rsidR="000F402B">
        <w:rPr>
          <w:i/>
          <w:iCs/>
        </w:rPr>
        <w:t xml:space="preserve"> and </w:t>
      </w:r>
      <w:r w:rsidR="00240FB2" w:rsidRPr="00203156">
        <w:rPr>
          <w:i/>
          <w:iCs/>
        </w:rPr>
        <w:t>Social</w:t>
      </w:r>
      <w:r w:rsidR="000F402B">
        <w:rPr>
          <w:i/>
          <w:iCs/>
        </w:rPr>
        <w:t xml:space="preserve"> </w:t>
      </w:r>
      <w:r w:rsidR="00240FB2" w:rsidRPr="00203156">
        <w:rPr>
          <w:i/>
          <w:iCs/>
        </w:rPr>
        <w:t xml:space="preserve">Requirements section below) </w:t>
      </w:r>
      <w:r w:rsidRPr="00203156">
        <w:rPr>
          <w:i/>
          <w:iCs/>
        </w:rPr>
        <w:t>shall be clearly specified. Please refer to the Bank’s Procurement Regulations and Sustainable procurement guidance notes/tool kit for further information. The requirements to be specified shall be specific enough to not demand evaluation based on rated criteria/merit point system.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Road Works</w:t>
      </w:r>
      <w:r w:rsidR="001C17A3" w:rsidRPr="00203156">
        <w:rPr>
          <w:i/>
          <w:iCs/>
        </w:rPr>
        <w:t xml:space="preserve"> that exceed</w:t>
      </w:r>
      <w:r w:rsidRPr="00203156">
        <w:rPr>
          <w:i/>
          <w:iCs/>
        </w:rPr>
        <w:t xml:space="preserve"> the specified minimum sustainable procurement requirements. </w:t>
      </w:r>
    </w:p>
    <w:p w14:paraId="5CF42EC2" w14:textId="77777777" w:rsidR="00416B2E" w:rsidRPr="00203156" w:rsidRDefault="00416B2E" w:rsidP="002D48F5">
      <w:pPr>
        <w:pStyle w:val="BankNormal"/>
        <w:spacing w:before="240"/>
        <w:jc w:val="both"/>
      </w:pPr>
      <w:r w:rsidRPr="00203156">
        <w:t xml:space="preserve">Precise and clear Specifications are a prerequisite for </w:t>
      </w:r>
      <w:r w:rsidR="00282E8E" w:rsidRPr="00203156">
        <w:t>Bid</w:t>
      </w:r>
      <w:r w:rsidRPr="00203156">
        <w:t xml:space="preserve">ders to respond realistically and competitively to the requirements of the Employer without qualifying or conditioning their </w:t>
      </w:r>
      <w:r w:rsidR="00282E8E" w:rsidRPr="00203156">
        <w:t>Bid</w:t>
      </w:r>
      <w:r w:rsidRPr="00203156">
        <w:t xml:space="preserve">s. In the context of </w:t>
      </w:r>
      <w:r w:rsidR="009260AF" w:rsidRPr="00203156">
        <w:t>bidding document</w:t>
      </w:r>
      <w:r w:rsidRPr="00203156">
        <w:t xml:space="preserve"> for the </w:t>
      </w:r>
      <w:r w:rsidRPr="00203156">
        <w:rPr>
          <w:b/>
        </w:rPr>
        <w:t>Output- and Performance-based Road Contracts</w:t>
      </w:r>
      <w:r w:rsidRPr="00203156">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w:t>
      </w:r>
      <w:r w:rsidR="00897D8A" w:rsidRPr="00203156">
        <w:t>cannot</w:t>
      </w:r>
      <w:r w:rsidRPr="00203156">
        <w:t xml:space="preserve"> be mandatory standard specifications for universal application in all countries, this document does not include any sample texts for specifications.  However, for the guidance and convenience of its clients and other users of this document, the Bank has prepared </w:t>
      </w:r>
      <w:r w:rsidR="008975A5" w:rsidRPr="00203156">
        <w:t xml:space="preserve">in </w:t>
      </w:r>
      <w:r w:rsidR="009403A5" w:rsidRPr="00203156">
        <w:t>Annex</w:t>
      </w:r>
      <w:r w:rsidR="008975A5" w:rsidRPr="00203156">
        <w:t xml:space="preserve"> of</w:t>
      </w:r>
      <w:r w:rsidRPr="00203156">
        <w:t xml:space="preserve"> this document </w:t>
      </w:r>
      <w:r w:rsidRPr="00203156">
        <w:rPr>
          <w:b/>
        </w:rPr>
        <w:t xml:space="preserve">“Sample Specifications for </w:t>
      </w:r>
      <w:r w:rsidR="00A23BC0" w:rsidRPr="00203156">
        <w:rPr>
          <w:b/>
        </w:rPr>
        <w:t>OPBRC</w:t>
      </w:r>
      <w:r w:rsidRPr="00203156">
        <w:rPr>
          <w:b/>
        </w:rPr>
        <w:t>”</w:t>
      </w:r>
      <w:r w:rsidRPr="00203156">
        <w:t xml:space="preserve"> which provides sample texts and technical guidance for the preparation of Section V</w:t>
      </w:r>
      <w:r w:rsidR="009403A5" w:rsidRPr="00203156">
        <w:t>I</w:t>
      </w:r>
      <w:r w:rsidRPr="00203156">
        <w:t xml:space="preserve">I - Specifications.  These can be applied, with the necessary adjustments, for different types of roads ranging from low-volume unpaved rural roads to multi-lane paved highways. The Bank suggests the use of these sample texts as appropriate; these nevertheless still need adaptation to the specific conditions of the road networks under contract. The sample Specifications provided reflect the basic principles which have been adopted under this </w:t>
      </w:r>
      <w:r w:rsidR="009260AF" w:rsidRPr="00203156">
        <w:t>bidding document</w:t>
      </w:r>
      <w:r w:rsidRPr="00203156">
        <w:t xml:space="preserve"> for Output- and Performance-Based Road Contracts. They should also help to prevent conflicts which could derive from contradictions between the administrative sections of the </w:t>
      </w:r>
      <w:r w:rsidR="009260AF" w:rsidRPr="00203156">
        <w:t>bidding document</w:t>
      </w:r>
      <w:r w:rsidR="00282E8E" w:rsidRPr="00203156">
        <w:t xml:space="preserve"> </w:t>
      </w:r>
      <w:r w:rsidRPr="00203156">
        <w:t xml:space="preserve">and the Specifications.  </w:t>
      </w:r>
    </w:p>
    <w:p w14:paraId="1EB2A2FE" w14:textId="77777777" w:rsidR="00416B2E" w:rsidRPr="00203156" w:rsidRDefault="00416B2E" w:rsidP="002D48F5">
      <w:pPr>
        <w:pStyle w:val="BankNormal"/>
        <w:spacing w:before="240"/>
        <w:jc w:val="both"/>
      </w:pPr>
      <w:r w:rsidRPr="00203156">
        <w:t xml:space="preserve">The document “Sample Specifications for </w:t>
      </w:r>
      <w:r w:rsidR="00A23BC0" w:rsidRPr="00203156">
        <w:t>OPBRC</w:t>
      </w:r>
      <w:r w:rsidRPr="00203156">
        <w:t>” can be found at the World Bank’s Procurement website.</w:t>
      </w:r>
    </w:p>
    <w:p w14:paraId="4623ADEF" w14:textId="77777777" w:rsidR="00416B2E" w:rsidRPr="00203156" w:rsidRDefault="00416B2E" w:rsidP="002D48F5">
      <w:pPr>
        <w:pStyle w:val="BankNormal"/>
        <w:spacing w:before="240"/>
        <w:jc w:val="both"/>
      </w:pPr>
      <w:r w:rsidRPr="00203156">
        <w:t>Section VI</w:t>
      </w:r>
      <w:r w:rsidR="008975A5" w:rsidRPr="00203156">
        <w:t>I</w:t>
      </w:r>
      <w:r w:rsidRPr="00203156">
        <w:t xml:space="preserve"> of the </w:t>
      </w:r>
      <w:r w:rsidR="009260AF" w:rsidRPr="00203156">
        <w:t>bidding document</w:t>
      </w:r>
      <w:r w:rsidRPr="00203156">
        <w:t xml:space="preserve"> should include as a minimum the following parts: </w:t>
      </w:r>
    </w:p>
    <w:p w14:paraId="61D4847C" w14:textId="77777777" w:rsidR="00416B2E" w:rsidRPr="00203156" w:rsidRDefault="00416B2E" w:rsidP="002D48F5">
      <w:pPr>
        <w:pStyle w:val="BankNormal"/>
        <w:spacing w:before="240"/>
        <w:jc w:val="both"/>
        <w:rPr>
          <w:b/>
          <w:bCs w:val="0"/>
        </w:rPr>
      </w:pPr>
      <w:r w:rsidRPr="00203156">
        <w:rPr>
          <w:b/>
        </w:rPr>
        <w:t xml:space="preserve">Part A: Performance Specifications </w:t>
      </w:r>
    </w:p>
    <w:p w14:paraId="30EB8102" w14:textId="77777777" w:rsidR="00416B2E" w:rsidRPr="00203156" w:rsidRDefault="00416B2E" w:rsidP="002D48F5">
      <w:pPr>
        <w:pStyle w:val="BankNormal"/>
        <w:spacing w:before="240"/>
        <w:jc w:val="both"/>
        <w:rPr>
          <w:u w:val="single"/>
        </w:rPr>
      </w:pPr>
      <w:r w:rsidRPr="00203156">
        <w:t>This part should include a detailed description of (i) the concepts on which the Output- and Performance-Based Road Contracts are based; (ii) the Service Levels required on the roads included in the contract; (iii) the methods and procedures to be applied for measuring compliance with Service Levels; (iv) the payment reductions or liquidated damages applied in case of non-compliance, (v) the Rehabilitation Works and the Improvement Works the contractor will have to carry out in addition to the Services of  Management and Maintenance, and (vi) other aspects, such as the internal organization of the contractor, etc.</w:t>
      </w:r>
    </w:p>
    <w:p w14:paraId="55C0FC26" w14:textId="77777777" w:rsidR="00416B2E" w:rsidRPr="00203156" w:rsidRDefault="00416B2E" w:rsidP="002D48F5">
      <w:pPr>
        <w:pStyle w:val="BankNormal"/>
        <w:spacing w:before="240"/>
        <w:jc w:val="both"/>
        <w:rPr>
          <w:b/>
          <w:bCs w:val="0"/>
        </w:rPr>
      </w:pPr>
      <w:r w:rsidRPr="00203156">
        <w:rPr>
          <w:b/>
        </w:rPr>
        <w:t>Part B: General Specifications for Roadworks</w:t>
      </w:r>
    </w:p>
    <w:p w14:paraId="67961026" w14:textId="77777777" w:rsidR="00416B2E" w:rsidRPr="00203156" w:rsidRDefault="00416B2E" w:rsidP="002D48F5">
      <w:pPr>
        <w:pStyle w:val="BankNormal"/>
        <w:spacing w:before="240"/>
        <w:jc w:val="both"/>
      </w:pPr>
      <w:r w:rsidRPr="00203156">
        <w:t xml:space="preserve">This part is very country-specific and should present the norms and specifications generally applied for roadworks in a specific country, mainly in terms of quality and workmanship. Part B is applicable mainly for specific Rehabilitation and Improvement Works described in Part A, but some parts of it may also be applicable for Maintenance Services and Emergency Works. </w:t>
      </w:r>
    </w:p>
    <w:p w14:paraId="02F6738D" w14:textId="77777777" w:rsidR="00416B2E" w:rsidRPr="00203156" w:rsidRDefault="00416B2E" w:rsidP="002D48F5">
      <w:pPr>
        <w:pStyle w:val="BankNormal"/>
        <w:spacing w:before="240"/>
        <w:jc w:val="both"/>
        <w:rPr>
          <w:b/>
          <w:bCs w:val="0"/>
        </w:rPr>
      </w:pPr>
      <w:r w:rsidRPr="00203156">
        <w:rPr>
          <w:b/>
        </w:rPr>
        <w:t>Part C: Specifications for Emergency Works</w:t>
      </w:r>
    </w:p>
    <w:p w14:paraId="43BB915C" w14:textId="77777777" w:rsidR="00416B2E" w:rsidRPr="00203156" w:rsidRDefault="00416B2E" w:rsidP="002D48F5">
      <w:pPr>
        <w:pStyle w:val="BankNormal"/>
        <w:spacing w:before="240"/>
        <w:jc w:val="both"/>
      </w:pPr>
      <w:r w:rsidRPr="00203156">
        <w:t xml:space="preserve">This part must describe the procedures and other rules to be applied if Emergency Works are to be carried out within the contract.  Use of the sample text would help to ensure that the concept of Emergency Works is not misused.  </w:t>
      </w:r>
    </w:p>
    <w:p w14:paraId="0DC4458D" w14:textId="77777777" w:rsidR="00416B2E" w:rsidRPr="00203156" w:rsidRDefault="00416B2E" w:rsidP="002D48F5">
      <w:pPr>
        <w:pStyle w:val="BankNormal"/>
        <w:spacing w:before="240"/>
        <w:jc w:val="both"/>
        <w:rPr>
          <w:b/>
          <w:bCs w:val="0"/>
        </w:rPr>
      </w:pPr>
      <w:r w:rsidRPr="00203156">
        <w:rPr>
          <w:b/>
        </w:rPr>
        <w:t>Part D: Environmental and Social Specifications</w:t>
      </w:r>
    </w:p>
    <w:p w14:paraId="3DACF582" w14:textId="38CF1488" w:rsidR="00416B2E" w:rsidRPr="00AB6A3D" w:rsidRDefault="00416B2E" w:rsidP="002D48F5">
      <w:pPr>
        <w:pStyle w:val="BankNormal"/>
        <w:spacing w:before="240"/>
        <w:jc w:val="both"/>
        <w:rPr>
          <w:i/>
          <w:iCs/>
        </w:rPr>
      </w:pPr>
      <w:r w:rsidRPr="00203156">
        <w:t xml:space="preserve">This part would provide a set of rules to be followed by the contractor in order to avoid unnecessary damage to the environment and to cover social aspects on housing, sanitation and health of labor. </w:t>
      </w:r>
      <w:r w:rsidR="00AB6A3D" w:rsidRPr="00AB6A3D">
        <w:rPr>
          <w:b/>
          <w:i/>
          <w:iCs/>
        </w:rPr>
        <w:t>[see next page</w:t>
      </w:r>
      <w:r w:rsidR="00AB6A3D">
        <w:rPr>
          <w:b/>
          <w:i/>
          <w:iCs/>
        </w:rPr>
        <w:t>]</w:t>
      </w:r>
    </w:p>
    <w:p w14:paraId="2F535A6A" w14:textId="77777777" w:rsidR="00416B2E" w:rsidRPr="00203156" w:rsidRDefault="00416B2E" w:rsidP="002D48F5">
      <w:pPr>
        <w:pStyle w:val="BankNormal"/>
        <w:spacing w:before="240"/>
        <w:jc w:val="both"/>
      </w:pPr>
      <w:r w:rsidRPr="00203156">
        <w:t xml:space="preserve">Other Specifications may be needed concerning the use of materials, plant and equipment by the contractor, if the provisions included in the </w:t>
      </w:r>
      <w:r w:rsidR="00C31C76" w:rsidRPr="00203156">
        <w:t>General Conditions</w:t>
      </w:r>
      <w:r w:rsidRPr="00203156">
        <w:t xml:space="preserve"> (</w:t>
      </w:r>
      <w:r w:rsidR="00C31C76" w:rsidRPr="00203156">
        <w:t>GC</w:t>
      </w:r>
      <w:r w:rsidRPr="00203156">
        <w:t xml:space="preserve">, Section IV) and complemented in the </w:t>
      </w:r>
      <w:r w:rsidR="00074160" w:rsidRPr="00203156">
        <w:t>Particular Conditions</w:t>
      </w:r>
      <w:r w:rsidRPr="00203156">
        <w:t xml:space="preserve"> (</w:t>
      </w:r>
      <w:r w:rsidR="00074160" w:rsidRPr="00203156">
        <w:t>PC</w:t>
      </w:r>
      <w:r w:rsidRPr="00203156">
        <w:t>, Section V) are deemed insufficient by the Employer.  However, these issues may already be covered in the General Specifications for Roadworks.</w:t>
      </w:r>
    </w:p>
    <w:p w14:paraId="2BC05459" w14:textId="77777777" w:rsidR="00416B2E" w:rsidRPr="00203156" w:rsidRDefault="00416B2E" w:rsidP="002D48F5">
      <w:pPr>
        <w:pStyle w:val="BankNormal"/>
        <w:spacing w:before="240"/>
        <w:jc w:val="both"/>
      </w:pPr>
      <w:r w:rsidRPr="00203156">
        <w:t xml:space="preserve">Only if the various parts of the Specifications are completed adequately and included in the bidding document, will the objectives of economy, efficiency, and equality in procurement be realized, responsiveness of </w:t>
      </w:r>
      <w:r w:rsidR="00282E8E" w:rsidRPr="00203156">
        <w:t>Bid</w:t>
      </w:r>
      <w:r w:rsidRPr="00203156">
        <w:t xml:space="preserve">s be ensured, and the subsequent task of </w:t>
      </w:r>
      <w:r w:rsidR="00282E8E" w:rsidRPr="00203156">
        <w:t>Bid</w:t>
      </w:r>
      <w:r w:rsidRPr="00203156">
        <w:t xml:space="preserve"> evaluation facilitated. </w:t>
      </w:r>
    </w:p>
    <w:p w14:paraId="0C70AAE2" w14:textId="77777777" w:rsidR="00416B2E" w:rsidRPr="00203156" w:rsidRDefault="00416B2E" w:rsidP="002D48F5">
      <w:pPr>
        <w:pStyle w:val="BankNormal"/>
        <w:spacing w:before="240"/>
        <w:jc w:val="both"/>
      </w:pPr>
      <w:r w:rsidRPr="00203156">
        <w:t>The use of metric units is encouraged by IBRD.</w:t>
      </w:r>
    </w:p>
    <w:p w14:paraId="59585DB1" w14:textId="77777777" w:rsidR="00416B2E" w:rsidRPr="00203156" w:rsidRDefault="00416B2E" w:rsidP="002D48F5">
      <w:pPr>
        <w:pStyle w:val="BankNormal"/>
        <w:spacing w:before="240"/>
        <w:jc w:val="both"/>
      </w:pPr>
      <w:r w:rsidRPr="00203156">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2E0F34FB" w14:textId="77777777" w:rsidR="00A023DF" w:rsidRPr="00203156" w:rsidRDefault="00416B2E" w:rsidP="002D48F5">
      <w:pPr>
        <w:spacing w:before="240" w:after="240"/>
      </w:pPr>
      <w:r w:rsidRPr="00203156">
        <w:t xml:space="preserve">These </w:t>
      </w:r>
      <w:r w:rsidRPr="00203156">
        <w:rPr>
          <w:b/>
        </w:rPr>
        <w:t>Notes for Preparing Specifications</w:t>
      </w:r>
      <w:r w:rsidRPr="00203156">
        <w:t xml:space="preserve"> are intended only as information for the Employer or the person drafting the </w:t>
      </w:r>
      <w:r w:rsidR="009260AF" w:rsidRPr="00203156">
        <w:t>bidding document</w:t>
      </w:r>
      <w:r w:rsidRPr="00203156">
        <w:t xml:space="preserve">. They should </w:t>
      </w:r>
      <w:r w:rsidRPr="00203156">
        <w:rPr>
          <w:b/>
        </w:rPr>
        <w:t>not</w:t>
      </w:r>
      <w:r w:rsidRPr="00203156">
        <w:t xml:space="preserve"> be included in the final </w:t>
      </w:r>
      <w:r w:rsidR="009260AF" w:rsidRPr="00203156">
        <w:t>bidding document</w:t>
      </w:r>
      <w:r w:rsidRPr="00203156">
        <w:t>.</w:t>
      </w:r>
      <w:r w:rsidR="005F7776" w:rsidRPr="00203156" w:rsidDel="005F7776">
        <w:rPr>
          <w:b/>
          <w:noProof/>
        </w:rPr>
        <w:t xml:space="preserve"> </w:t>
      </w:r>
      <w:r w:rsidR="00A023DF" w:rsidRPr="00203156">
        <w:br w:type="page"/>
      </w:r>
    </w:p>
    <w:p w14:paraId="266CC8DE" w14:textId="4ADE8C8B" w:rsidR="00A023DF" w:rsidRPr="00203156" w:rsidRDefault="00A023DF" w:rsidP="00A023DF">
      <w:pPr>
        <w:suppressAutoHyphens/>
        <w:spacing w:before="480" w:after="120"/>
        <w:jc w:val="center"/>
        <w:outlineLvl w:val="0"/>
        <w:rPr>
          <w:rFonts w:eastAsia="SimSun"/>
          <w:b/>
          <w:smallCaps/>
          <w:sz w:val="36"/>
        </w:rPr>
      </w:pPr>
      <w:bookmarkStart w:id="666" w:name="_Toc466464319"/>
      <w:r w:rsidRPr="00203156">
        <w:rPr>
          <w:rFonts w:eastAsia="SimSun"/>
          <w:b/>
          <w:smallCaps/>
          <w:sz w:val="36"/>
        </w:rPr>
        <w:t>Environmental</w:t>
      </w:r>
      <w:r w:rsidR="009D4398">
        <w:rPr>
          <w:rFonts w:eastAsia="SimSun"/>
          <w:b/>
          <w:smallCaps/>
          <w:sz w:val="36"/>
        </w:rPr>
        <w:t xml:space="preserve"> and</w:t>
      </w:r>
      <w:r w:rsidRPr="00203156">
        <w:rPr>
          <w:rFonts w:eastAsia="SimSun"/>
          <w:b/>
          <w:smallCaps/>
          <w:sz w:val="36"/>
        </w:rPr>
        <w:t xml:space="preserve"> social</w:t>
      </w:r>
      <w:r w:rsidR="009D4398">
        <w:rPr>
          <w:rFonts w:eastAsia="SimSun"/>
          <w:b/>
          <w:smallCaps/>
          <w:sz w:val="36"/>
        </w:rPr>
        <w:t xml:space="preserve"> </w:t>
      </w:r>
      <w:r w:rsidRPr="00203156">
        <w:rPr>
          <w:rFonts w:eastAsia="SimSun"/>
          <w:b/>
          <w:smallCaps/>
          <w:sz w:val="36"/>
        </w:rPr>
        <w:t xml:space="preserve">requirements </w:t>
      </w:r>
      <w:bookmarkEnd w:id="666"/>
    </w:p>
    <w:p w14:paraId="3662A957" w14:textId="77777777" w:rsidR="00A023DF" w:rsidRPr="00203156" w:rsidRDefault="00A023DF" w:rsidP="00A023DF"/>
    <w:p w14:paraId="228D007A" w14:textId="77777777" w:rsidR="008D62BC" w:rsidRPr="00104E77" w:rsidRDefault="008D62BC" w:rsidP="008D62BC">
      <w:pPr>
        <w:spacing w:after="120"/>
        <w:rPr>
          <w:i/>
        </w:rPr>
      </w:pPr>
      <w:r w:rsidRPr="00104E77">
        <w:rPr>
          <w:i/>
        </w:rPr>
        <w:t xml:space="preserve">[The Employer’s team preparing the ES requirements should include a suitably qualified Environmental and Social specialist/s. </w:t>
      </w:r>
    </w:p>
    <w:p w14:paraId="16580850" w14:textId="059DFC1C" w:rsidR="008D62BC" w:rsidRPr="00104E77" w:rsidRDefault="008D62BC" w:rsidP="008D62BC">
      <w:pPr>
        <w:spacing w:before="120" w:after="120"/>
        <w:rPr>
          <w:i/>
          <w:iCs/>
        </w:rPr>
      </w:pPr>
      <w:r w:rsidRPr="00104E77">
        <w:rPr>
          <w:i/>
          <w:iCs/>
        </w:rPr>
        <w:t>In preparing detailed specifications for ES requirements the Borrower should refer to and consider the applicable environmental and social standards in the ESF</w:t>
      </w:r>
      <w:r w:rsidR="004C53B1">
        <w:rPr>
          <w:i/>
          <w:iCs/>
        </w:rPr>
        <w:t xml:space="preserve"> (and applicable guidance notes), </w:t>
      </w:r>
      <w:r w:rsidRPr="00104E77">
        <w:rPr>
          <w:i/>
          <w:iCs/>
        </w:rPr>
        <w:t xml:space="preserve">the specific requirements set out in the Environmental and Social Commitment Plan (ESCP), </w:t>
      </w:r>
      <w:r>
        <w:rPr>
          <w:i/>
          <w:iCs/>
        </w:rPr>
        <w:t xml:space="preserve">ESIA/ESA/ESMP, </w:t>
      </w:r>
      <w:r w:rsidRPr="00104E77">
        <w:rPr>
          <w:i/>
          <w:iCs/>
        </w:rPr>
        <w:t xml:space="preserve">EHSGs and other GIIP </w:t>
      </w:r>
      <w:r w:rsidRPr="00690C20">
        <w:rPr>
          <w:i/>
          <w:iCs/>
        </w:rPr>
        <w:t xml:space="preserve">as well as </w:t>
      </w:r>
      <w:r>
        <w:rPr>
          <w:i/>
          <w:iCs/>
        </w:rPr>
        <w:t>SEA</w:t>
      </w:r>
      <w:r w:rsidRPr="008B1521">
        <w:rPr>
          <w:i/>
          <w:iCs/>
        </w:rPr>
        <w:t xml:space="preserve"> </w:t>
      </w:r>
      <w:r>
        <w:rPr>
          <w:i/>
          <w:iCs/>
        </w:rPr>
        <w:t xml:space="preserve">and SH </w:t>
      </w:r>
      <w:r w:rsidRPr="008B1521">
        <w:rPr>
          <w:i/>
          <w:iCs/>
        </w:rPr>
        <w:t>prevention and management obligations.</w:t>
      </w:r>
    </w:p>
    <w:p w14:paraId="4A439D2F" w14:textId="77777777" w:rsidR="008D62BC" w:rsidRPr="00104E77" w:rsidRDefault="008D62BC" w:rsidP="008D62BC">
      <w:pPr>
        <w:spacing w:after="120"/>
        <w:rPr>
          <w:i/>
        </w:rPr>
      </w:pPr>
      <w:r w:rsidRPr="00104E77">
        <w:rPr>
          <w:i/>
        </w:rPr>
        <w:t>The ES requirements should be prepared in manner that does not conflict with the relevant General Conditions of Contract (and the corresponding Particular Conditions of Contract if any)</w:t>
      </w:r>
      <w:r>
        <w:rPr>
          <w:i/>
        </w:rPr>
        <w:t>, and other parts of the Specifications</w:t>
      </w:r>
      <w:r w:rsidRPr="00104E77">
        <w:rPr>
          <w:i/>
        </w:rPr>
        <w:t xml:space="preserve">. </w:t>
      </w:r>
    </w:p>
    <w:p w14:paraId="1EF1EFCA" w14:textId="77777777" w:rsidR="008D62BC" w:rsidRDefault="008D62BC" w:rsidP="008D62BC">
      <w:pPr>
        <w:spacing w:before="240" w:after="120"/>
        <w:rPr>
          <w:i/>
          <w:iCs/>
        </w:rPr>
      </w:pPr>
      <w:r>
        <w:rPr>
          <w:i/>
          <w:iCs/>
        </w:rPr>
        <w:t xml:space="preserve">The following </w:t>
      </w:r>
      <w:r w:rsidRPr="002F18C9">
        <w:rPr>
          <w:i/>
          <w:iCs/>
        </w:rPr>
        <w:t xml:space="preserve">is a non-exhaustive list of Sub-Clauses of the Conditions of Contract </w:t>
      </w:r>
      <w:r>
        <w:rPr>
          <w:i/>
          <w:iCs/>
        </w:rPr>
        <w:t xml:space="preserve">that </w:t>
      </w:r>
      <w:r w:rsidRPr="002F18C9">
        <w:rPr>
          <w:i/>
          <w:iCs/>
        </w:rPr>
        <w:t xml:space="preserve">make reference to ES matters stated in the </w:t>
      </w:r>
      <w:r>
        <w:rPr>
          <w:i/>
          <w:iCs/>
        </w:rPr>
        <w:t>Specifications.</w:t>
      </w:r>
      <w:r w:rsidRPr="006602EE">
        <w:rPr>
          <w:i/>
          <w:iCs/>
        </w:rPr>
        <w:t>]</w:t>
      </w:r>
    </w:p>
    <w:tbl>
      <w:tblPr>
        <w:tblW w:w="9346" w:type="dxa"/>
        <w:tblLook w:val="04A0" w:firstRow="1" w:lastRow="0" w:firstColumn="1" w:lastColumn="0" w:noHBand="0" w:noVBand="1"/>
      </w:tblPr>
      <w:tblGrid>
        <w:gridCol w:w="1670"/>
        <w:gridCol w:w="3815"/>
        <w:gridCol w:w="3861"/>
      </w:tblGrid>
      <w:tr w:rsidR="008D62BC" w:rsidRPr="00104E77" w14:paraId="0285B8F7" w14:textId="77777777" w:rsidTr="00C86F88">
        <w:trPr>
          <w:tblHeader/>
        </w:trPr>
        <w:tc>
          <w:tcPr>
            <w:tcW w:w="1670" w:type="dxa"/>
            <w:vAlign w:val="bottom"/>
          </w:tcPr>
          <w:p w14:paraId="4288D872" w14:textId="77777777" w:rsidR="008D62BC" w:rsidRPr="00104E77" w:rsidRDefault="008D62BC" w:rsidP="00C86F88">
            <w:pPr>
              <w:suppressAutoHyphens/>
              <w:jc w:val="center"/>
              <w:rPr>
                <w:b/>
                <w:bCs w:val="0"/>
              </w:rPr>
            </w:pPr>
            <w:r w:rsidRPr="00104E77">
              <w:rPr>
                <w:b/>
              </w:rPr>
              <w:t>Sub-Clause/Clause No.</w:t>
            </w:r>
          </w:p>
        </w:tc>
        <w:tc>
          <w:tcPr>
            <w:tcW w:w="3815" w:type="dxa"/>
            <w:vAlign w:val="bottom"/>
          </w:tcPr>
          <w:p w14:paraId="16E472DF" w14:textId="77777777" w:rsidR="008D62BC" w:rsidRPr="00104E77" w:rsidRDefault="008D62BC" w:rsidP="00C86F88">
            <w:pPr>
              <w:suppressAutoHyphens/>
              <w:jc w:val="center"/>
              <w:rPr>
                <w:b/>
                <w:bCs w:val="0"/>
              </w:rPr>
            </w:pPr>
            <w:r w:rsidRPr="00104E77">
              <w:rPr>
                <w:b/>
              </w:rPr>
              <w:t xml:space="preserve"> Sub-Clause/Clause</w:t>
            </w:r>
          </w:p>
        </w:tc>
        <w:tc>
          <w:tcPr>
            <w:tcW w:w="3861" w:type="dxa"/>
            <w:vAlign w:val="bottom"/>
          </w:tcPr>
          <w:p w14:paraId="5517863D" w14:textId="77777777" w:rsidR="008D62BC" w:rsidRPr="00104E77" w:rsidRDefault="008D62BC" w:rsidP="00C86F88">
            <w:pPr>
              <w:suppressAutoHyphens/>
              <w:jc w:val="center"/>
              <w:rPr>
                <w:b/>
                <w:bCs w:val="0"/>
              </w:rPr>
            </w:pPr>
            <w:r w:rsidRPr="00104E77">
              <w:rPr>
                <w:b/>
              </w:rPr>
              <w:t>Remarks</w:t>
            </w:r>
          </w:p>
        </w:tc>
      </w:tr>
      <w:tr w:rsidR="008D62BC" w:rsidRPr="00104E77" w14:paraId="225DCCAB" w14:textId="77777777" w:rsidTr="00C86F88">
        <w:tc>
          <w:tcPr>
            <w:tcW w:w="1670" w:type="dxa"/>
          </w:tcPr>
          <w:p w14:paraId="75CDF8C9" w14:textId="240E29D5" w:rsidR="008D62BC" w:rsidRDefault="008D62BC" w:rsidP="00C86F88">
            <w:pPr>
              <w:suppressAutoHyphens/>
              <w:rPr>
                <w:i/>
              </w:rPr>
            </w:pPr>
            <w:r>
              <w:rPr>
                <w:i/>
              </w:rPr>
              <w:t>18.</w:t>
            </w:r>
            <w:r w:rsidR="000F6E32">
              <w:rPr>
                <w:i/>
              </w:rPr>
              <w:t>7</w:t>
            </w:r>
          </w:p>
        </w:tc>
        <w:tc>
          <w:tcPr>
            <w:tcW w:w="3815" w:type="dxa"/>
          </w:tcPr>
          <w:p w14:paraId="79CE1AF8" w14:textId="77777777" w:rsidR="008D62BC" w:rsidRDefault="008D62BC" w:rsidP="00C86F88">
            <w:pPr>
              <w:suppressAutoHyphens/>
              <w:rPr>
                <w:i/>
              </w:rPr>
            </w:pPr>
            <w:r w:rsidRPr="00104E77">
              <w:rPr>
                <w:i/>
              </w:rPr>
              <w:t xml:space="preserve">Security of the </w:t>
            </w:r>
            <w:r>
              <w:rPr>
                <w:i/>
              </w:rPr>
              <w:t>Site</w:t>
            </w:r>
          </w:p>
        </w:tc>
        <w:tc>
          <w:tcPr>
            <w:tcW w:w="3861" w:type="dxa"/>
          </w:tcPr>
          <w:p w14:paraId="72EDA848" w14:textId="77777777" w:rsidR="008D62BC" w:rsidRPr="00104E77" w:rsidRDefault="008D62BC" w:rsidP="00C86F88">
            <w:pPr>
              <w:suppressAutoHyphens/>
              <w:rPr>
                <w:i/>
              </w:rPr>
            </w:pPr>
            <w:r w:rsidRPr="00104E77">
              <w:rPr>
                <w:i/>
              </w:rPr>
              <w:t xml:space="preserve">State any additional requirements for the security arrangements (ESS4 of the ESF states the principles of proportionality, GIIP and applicable </w:t>
            </w:r>
            <w:r>
              <w:rPr>
                <w:i/>
              </w:rPr>
              <w:t>l</w:t>
            </w:r>
            <w:r w:rsidRPr="00104E77">
              <w:rPr>
                <w:i/>
              </w:rPr>
              <w:t>aws.  Include any other requirement set out in the ESCP.</w:t>
            </w:r>
          </w:p>
        </w:tc>
      </w:tr>
      <w:tr w:rsidR="008D62BC" w:rsidRPr="00104E77" w14:paraId="139C6FF8" w14:textId="77777777" w:rsidTr="00C86F88">
        <w:tc>
          <w:tcPr>
            <w:tcW w:w="1670" w:type="dxa"/>
          </w:tcPr>
          <w:p w14:paraId="03816F00" w14:textId="77777777" w:rsidR="008D62BC" w:rsidRDefault="008D62BC" w:rsidP="00C86F88">
            <w:pPr>
              <w:suppressAutoHyphens/>
              <w:rPr>
                <w:i/>
              </w:rPr>
            </w:pPr>
            <w:r>
              <w:rPr>
                <w:i/>
              </w:rPr>
              <w:t>19.2.1, 19.2.2, 19.2.6</w:t>
            </w:r>
          </w:p>
        </w:tc>
        <w:tc>
          <w:tcPr>
            <w:tcW w:w="3815" w:type="dxa"/>
          </w:tcPr>
          <w:p w14:paraId="178C134B" w14:textId="77777777" w:rsidR="008D62BC" w:rsidRDefault="008D62BC" w:rsidP="00C86F88">
            <w:pPr>
              <w:suppressAutoHyphens/>
              <w:rPr>
                <w:i/>
              </w:rPr>
            </w:pPr>
            <w:r>
              <w:rPr>
                <w:i/>
              </w:rPr>
              <w:t>labor</w:t>
            </w:r>
          </w:p>
        </w:tc>
        <w:tc>
          <w:tcPr>
            <w:tcW w:w="3861" w:type="dxa"/>
          </w:tcPr>
          <w:p w14:paraId="73CCD1E0" w14:textId="77777777" w:rsidR="008D62BC" w:rsidRPr="00104E77" w:rsidRDefault="008D62BC" w:rsidP="00C86F88">
            <w:pPr>
              <w:suppressAutoHyphens/>
              <w:rPr>
                <w:i/>
              </w:rPr>
            </w:pPr>
            <w:r w:rsidRPr="00104E77">
              <w:rPr>
                <w:i/>
              </w:rPr>
              <w:t>State applicable requirements in accordance with the labor management procedure.</w:t>
            </w:r>
          </w:p>
        </w:tc>
      </w:tr>
      <w:tr w:rsidR="008D62BC" w:rsidRPr="00104E77" w14:paraId="0A06E451" w14:textId="77777777" w:rsidTr="00C86F88">
        <w:tc>
          <w:tcPr>
            <w:tcW w:w="1670" w:type="dxa"/>
          </w:tcPr>
          <w:p w14:paraId="73803EA7" w14:textId="77777777" w:rsidR="008D62BC" w:rsidRDefault="008D62BC" w:rsidP="00C86F88">
            <w:pPr>
              <w:suppressAutoHyphens/>
              <w:rPr>
                <w:i/>
              </w:rPr>
            </w:pPr>
            <w:r>
              <w:rPr>
                <w:i/>
              </w:rPr>
              <w:t>19.2.5</w:t>
            </w:r>
          </w:p>
        </w:tc>
        <w:tc>
          <w:tcPr>
            <w:tcW w:w="3815" w:type="dxa"/>
          </w:tcPr>
          <w:p w14:paraId="19F08A66" w14:textId="77777777" w:rsidR="008D62BC" w:rsidRPr="00104E77" w:rsidRDefault="008D62BC" w:rsidP="00C86F88">
            <w:pPr>
              <w:suppressAutoHyphens/>
              <w:rPr>
                <w:i/>
              </w:rPr>
            </w:pPr>
            <w:r>
              <w:rPr>
                <w:i/>
              </w:rPr>
              <w:t>Facilities for Staff and Labor</w:t>
            </w:r>
          </w:p>
        </w:tc>
        <w:tc>
          <w:tcPr>
            <w:tcW w:w="3861" w:type="dxa"/>
          </w:tcPr>
          <w:p w14:paraId="3BFA3D1A" w14:textId="77777777" w:rsidR="008D62BC" w:rsidRPr="00104E77" w:rsidRDefault="008D62BC" w:rsidP="00C86F88">
            <w:pPr>
              <w:suppressAutoHyphens/>
              <w:rPr>
                <w:i/>
              </w:rPr>
            </w:pPr>
            <w:r>
              <w:rPr>
                <w:i/>
              </w:rPr>
              <w:t>-</w:t>
            </w:r>
            <w:r w:rsidRPr="00104E77">
              <w:rPr>
                <w:i/>
              </w:rPr>
              <w:t>Indicate if access to or provision of services that accommodate physical, social and cultural needs of Contractor’s Personnel is required.</w:t>
            </w:r>
          </w:p>
        </w:tc>
      </w:tr>
      <w:tr w:rsidR="008D62BC" w:rsidRPr="00104E77" w14:paraId="3DC0BABD" w14:textId="77777777" w:rsidTr="00C86F88">
        <w:tc>
          <w:tcPr>
            <w:tcW w:w="1670" w:type="dxa"/>
          </w:tcPr>
          <w:p w14:paraId="4571B10C" w14:textId="77777777" w:rsidR="008D62BC" w:rsidRDefault="008D62BC" w:rsidP="00C86F88">
            <w:pPr>
              <w:suppressAutoHyphens/>
              <w:rPr>
                <w:i/>
              </w:rPr>
            </w:pPr>
            <w:r>
              <w:rPr>
                <w:i/>
              </w:rPr>
              <w:t>19.2.19</w:t>
            </w:r>
          </w:p>
        </w:tc>
        <w:tc>
          <w:tcPr>
            <w:tcW w:w="3815" w:type="dxa"/>
          </w:tcPr>
          <w:p w14:paraId="35A1E6FC" w14:textId="77777777" w:rsidR="008D62BC" w:rsidRDefault="008D62BC" w:rsidP="00C86F88">
            <w:pPr>
              <w:suppressAutoHyphens/>
              <w:rPr>
                <w:i/>
              </w:rPr>
            </w:pPr>
            <w:r w:rsidRPr="00104E77">
              <w:rPr>
                <w:i/>
              </w:rPr>
              <w:t>Training of Contractor’s Personnel</w:t>
            </w:r>
          </w:p>
        </w:tc>
        <w:tc>
          <w:tcPr>
            <w:tcW w:w="3861" w:type="dxa"/>
          </w:tcPr>
          <w:p w14:paraId="1F273248" w14:textId="77777777" w:rsidR="008D62BC" w:rsidRPr="00104E77" w:rsidRDefault="008D62BC" w:rsidP="00C86F88">
            <w:pPr>
              <w:suppressAutoHyphens/>
              <w:rPr>
                <w:i/>
              </w:rPr>
            </w:pPr>
            <w:r w:rsidRPr="00104E77">
              <w:rPr>
                <w:i/>
              </w:rPr>
              <w:t>As set out in the ESCP, specify,</w:t>
            </w:r>
            <w:r w:rsidRPr="00104E77" w:rsidDel="00183C88">
              <w:rPr>
                <w:i/>
              </w:rPr>
              <w:t xml:space="preserve"> </w:t>
            </w:r>
            <w:r w:rsidRPr="00104E77">
              <w:rPr>
                <w:i/>
              </w:rPr>
              <w:t xml:space="preserve">, details of any training to relevant Contractor’s Personnel to be provided by the Employer’s </w:t>
            </w:r>
            <w:r>
              <w:rPr>
                <w:i/>
              </w:rPr>
              <w:t>P</w:t>
            </w:r>
            <w:r w:rsidRPr="00104E77">
              <w:rPr>
                <w:i/>
              </w:rPr>
              <w:t xml:space="preserve">ersonnel </w:t>
            </w:r>
            <w:r w:rsidRPr="00042B69">
              <w:rPr>
                <w:i/>
              </w:rPr>
              <w:t>on environmental and social aspects</w:t>
            </w:r>
            <w:r w:rsidRPr="0097267C">
              <w:t>. (</w:t>
            </w:r>
            <w:r w:rsidRPr="0081554D">
              <w:t>whom, what, when, where, how long etc.)</w:t>
            </w:r>
          </w:p>
        </w:tc>
      </w:tr>
      <w:tr w:rsidR="008D62BC" w:rsidRPr="00104E77" w14:paraId="1D85DF0D" w14:textId="77777777" w:rsidTr="00C86F88">
        <w:tc>
          <w:tcPr>
            <w:tcW w:w="1670" w:type="dxa"/>
          </w:tcPr>
          <w:p w14:paraId="25C8C28C" w14:textId="77777777" w:rsidR="008D62BC" w:rsidRPr="00104E77" w:rsidRDefault="008D62BC" w:rsidP="00C86F88">
            <w:pPr>
              <w:suppressAutoHyphens/>
              <w:rPr>
                <w:i/>
              </w:rPr>
            </w:pPr>
            <w:r>
              <w:rPr>
                <w:i/>
              </w:rPr>
              <w:t>26.2</w:t>
            </w:r>
          </w:p>
        </w:tc>
        <w:tc>
          <w:tcPr>
            <w:tcW w:w="3815" w:type="dxa"/>
          </w:tcPr>
          <w:p w14:paraId="21DC3F31" w14:textId="77777777" w:rsidR="008D62BC" w:rsidRPr="00104E77" w:rsidDel="002F27F8" w:rsidRDefault="008D62BC" w:rsidP="00C86F88">
            <w:pPr>
              <w:suppressAutoHyphens/>
              <w:rPr>
                <w:i/>
              </w:rPr>
            </w:pPr>
            <w:r w:rsidRPr="00104E77">
              <w:rPr>
                <w:i/>
              </w:rPr>
              <w:t xml:space="preserve">Health and Safety </w:t>
            </w:r>
          </w:p>
        </w:tc>
        <w:tc>
          <w:tcPr>
            <w:tcW w:w="3861" w:type="dxa"/>
          </w:tcPr>
          <w:p w14:paraId="1970F579" w14:textId="77777777" w:rsidR="008D62BC" w:rsidRPr="00104E77" w:rsidRDefault="008D62BC" w:rsidP="00C86F88">
            <w:pPr>
              <w:rPr>
                <w:i/>
              </w:rPr>
            </w:pPr>
            <w:r w:rsidRPr="00104E77">
              <w:rPr>
                <w:rFonts w:eastAsia="Arial Narrow"/>
                <w:i/>
                <w:color w:val="000000"/>
              </w:rPr>
              <w:t xml:space="preserve">Indicate any additional requirements for the health and safety manual </w:t>
            </w:r>
          </w:p>
        </w:tc>
      </w:tr>
      <w:tr w:rsidR="008D62BC" w:rsidRPr="00104E77" w14:paraId="7B7FC7C0" w14:textId="77777777" w:rsidTr="00C86F88">
        <w:tc>
          <w:tcPr>
            <w:tcW w:w="1670" w:type="dxa"/>
          </w:tcPr>
          <w:p w14:paraId="33CAC320" w14:textId="77777777" w:rsidR="008D62BC" w:rsidRPr="00104E77" w:rsidRDefault="008D62BC" w:rsidP="00C86F88">
            <w:pPr>
              <w:suppressAutoHyphens/>
              <w:rPr>
                <w:i/>
              </w:rPr>
            </w:pPr>
            <w:r>
              <w:rPr>
                <w:i/>
              </w:rPr>
              <w:t>26.3</w:t>
            </w:r>
          </w:p>
        </w:tc>
        <w:tc>
          <w:tcPr>
            <w:tcW w:w="3815" w:type="dxa"/>
          </w:tcPr>
          <w:p w14:paraId="04AC6E75" w14:textId="77777777" w:rsidR="008D62BC" w:rsidRPr="00104E77" w:rsidRDefault="008D62BC" w:rsidP="00C86F88">
            <w:pPr>
              <w:suppressAutoHyphens/>
              <w:rPr>
                <w:i/>
              </w:rPr>
            </w:pPr>
            <w:r w:rsidRPr="00104E77">
              <w:rPr>
                <w:i/>
              </w:rPr>
              <w:t>Protection of the Environment</w:t>
            </w:r>
          </w:p>
        </w:tc>
        <w:tc>
          <w:tcPr>
            <w:tcW w:w="3861" w:type="dxa"/>
          </w:tcPr>
          <w:p w14:paraId="66162B16" w14:textId="77777777" w:rsidR="008D62BC" w:rsidRPr="00104E77" w:rsidRDefault="008D62BC" w:rsidP="00C86F88">
            <w:pPr>
              <w:suppressAutoHyphens/>
              <w:rPr>
                <w:i/>
              </w:rPr>
            </w:pPr>
            <w:r w:rsidRPr="00104E77">
              <w:rPr>
                <w:i/>
              </w:rPr>
              <w:t xml:space="preserve">Specify any values for </w:t>
            </w:r>
            <w:r w:rsidRPr="00104E77">
              <w:rPr>
                <w:rFonts w:eastAsia="Arial Narrow"/>
                <w:i/>
                <w:color w:val="000000"/>
              </w:rPr>
              <w:t>emissions, surface discharges, effluent and any other pollutants from the Contractor’s activities that shall not be exceeded.</w:t>
            </w:r>
          </w:p>
        </w:tc>
      </w:tr>
      <w:tr w:rsidR="008D62BC" w:rsidRPr="00104E77" w14:paraId="49BFCCD2" w14:textId="77777777" w:rsidTr="00C86F88">
        <w:tc>
          <w:tcPr>
            <w:tcW w:w="1670" w:type="dxa"/>
          </w:tcPr>
          <w:p w14:paraId="701F0C01" w14:textId="77777777" w:rsidR="008D62BC" w:rsidRPr="00104E77" w:rsidRDefault="008D62BC" w:rsidP="00C86F88">
            <w:pPr>
              <w:suppressAutoHyphens/>
              <w:rPr>
                <w:i/>
              </w:rPr>
            </w:pPr>
            <w:r>
              <w:rPr>
                <w:i/>
              </w:rPr>
              <w:t>26.4</w:t>
            </w:r>
          </w:p>
        </w:tc>
        <w:tc>
          <w:tcPr>
            <w:tcW w:w="3815" w:type="dxa"/>
          </w:tcPr>
          <w:p w14:paraId="721C7AEC" w14:textId="77777777" w:rsidR="008D62BC" w:rsidRPr="00104E77" w:rsidRDefault="008D62BC" w:rsidP="00C86F88">
            <w:pPr>
              <w:suppressAutoHyphens/>
              <w:rPr>
                <w:i/>
              </w:rPr>
            </w:pPr>
            <w:r w:rsidRPr="00104E77">
              <w:rPr>
                <w:i/>
              </w:rPr>
              <w:t>Archeological and Geological Findings</w:t>
            </w:r>
          </w:p>
        </w:tc>
        <w:tc>
          <w:tcPr>
            <w:tcW w:w="3861" w:type="dxa"/>
          </w:tcPr>
          <w:p w14:paraId="49A4939D" w14:textId="77777777" w:rsidR="008D62BC" w:rsidRPr="00104E77" w:rsidRDefault="008D62BC" w:rsidP="00C86F88">
            <w:pPr>
              <w:suppressAutoHyphens/>
              <w:rPr>
                <w:i/>
              </w:rPr>
            </w:pPr>
            <w:r w:rsidRPr="00104E77">
              <w:rPr>
                <w:i/>
              </w:rPr>
              <w:t>Specify other requirements if any in accordance with the ESF – ESS8</w:t>
            </w:r>
          </w:p>
        </w:tc>
      </w:tr>
    </w:tbl>
    <w:p w14:paraId="5E216583" w14:textId="77777777" w:rsidR="008D62BC" w:rsidRDefault="008D62BC" w:rsidP="008D62BC">
      <w:pPr>
        <w:tabs>
          <w:tab w:val="left" w:pos="2970"/>
        </w:tabs>
        <w:spacing w:after="120"/>
        <w:ind w:left="2970" w:hanging="2610"/>
        <w:rPr>
          <w:b/>
          <w:smallCaps/>
          <w:sz w:val="28"/>
          <w:szCs w:val="28"/>
        </w:rPr>
      </w:pPr>
    </w:p>
    <w:p w14:paraId="46C3CDF0" w14:textId="77777777" w:rsidR="008D62BC" w:rsidRPr="00B637AF" w:rsidRDefault="008D62BC" w:rsidP="008D62BC">
      <w:pPr>
        <w:tabs>
          <w:tab w:val="left" w:pos="2970"/>
        </w:tabs>
        <w:spacing w:after="120"/>
        <w:ind w:left="2970" w:hanging="3060"/>
        <w:rPr>
          <w:b/>
          <w:smallCaps/>
          <w:sz w:val="28"/>
          <w:szCs w:val="28"/>
        </w:rPr>
      </w:pPr>
      <w:r w:rsidRPr="00B637AF">
        <w:rPr>
          <w:b/>
          <w:smallCaps/>
          <w:sz w:val="28"/>
          <w:szCs w:val="28"/>
        </w:rPr>
        <w:t>Payment for ES Requirements</w:t>
      </w:r>
    </w:p>
    <w:p w14:paraId="60C0521E" w14:textId="58006369" w:rsidR="008D62BC" w:rsidRDefault="008D62BC" w:rsidP="008D62BC">
      <w:pPr>
        <w:spacing w:before="240" w:after="240"/>
        <w:rPr>
          <w:i/>
        </w:rPr>
      </w:pPr>
      <w:r w:rsidRPr="00B637AF">
        <w:rPr>
          <w:i/>
        </w:rPr>
        <w:t xml:space="preserve">The Employer’s </w:t>
      </w:r>
      <w:r>
        <w:rPr>
          <w:i/>
        </w:rPr>
        <w:t>ES</w:t>
      </w:r>
      <w:r w:rsidRPr="00B637AF">
        <w:rPr>
          <w:i/>
        </w:rPr>
        <w:t xml:space="preserve"> and procurement</w:t>
      </w:r>
      <w:r>
        <w:rPr>
          <w:i/>
        </w:rPr>
        <w:t xml:space="preserve"> </w:t>
      </w:r>
      <w:r w:rsidRPr="00B637AF">
        <w:rPr>
          <w:i/>
        </w:rPr>
        <w:t xml:space="preserve">specialists should consider how the Contractor will cost the delivery of the </w:t>
      </w:r>
      <w:r>
        <w:rPr>
          <w:i/>
        </w:rPr>
        <w:t>ES</w:t>
      </w:r>
      <w:r w:rsidRPr="00B637AF">
        <w:rPr>
          <w:i/>
        </w:rPr>
        <w:t xml:space="preserve"> requirements. In the majority of cases, the payment for the delivery of </w:t>
      </w:r>
      <w:r>
        <w:rPr>
          <w:i/>
        </w:rPr>
        <w:t>ES</w:t>
      </w:r>
      <w:r w:rsidRPr="00B637AF">
        <w:rPr>
          <w:i/>
        </w:rPr>
        <w:t xml:space="preserve"> requirements shall be a subsidiary obligation of the Contractor covered under the prices quoted for other Bill of Quantity items or activities. For example, normally the cost of implementing work place safe systems of work, including the </w:t>
      </w:r>
      <w:r>
        <w:rPr>
          <w:i/>
        </w:rPr>
        <w:t xml:space="preserve">measures </w:t>
      </w:r>
      <w:r w:rsidRPr="00B637AF">
        <w:rPr>
          <w:i/>
        </w:rPr>
        <w:t xml:space="preserve">necessary for ensuring traffic safety, shall be covered by the Bidder’s rates for the relevant works. </w:t>
      </w:r>
      <w:r>
        <w:rPr>
          <w:i/>
        </w:rPr>
        <w:t>Alternatively</w:t>
      </w:r>
      <w:r w:rsidRPr="004E5422">
        <w:rPr>
          <w:i/>
        </w:rPr>
        <w:t>,</w:t>
      </w:r>
      <w:r>
        <w:rPr>
          <w:i/>
        </w:rPr>
        <w:t xml:space="preserve"> provisional sums could be set aside for discrete activities </w:t>
      </w:r>
      <w:r w:rsidRPr="004E5422">
        <w:rPr>
          <w:i/>
        </w:rPr>
        <w:t>for example</w:t>
      </w:r>
      <w:r>
        <w:rPr>
          <w:i/>
        </w:rPr>
        <w:t xml:space="preserve"> for</w:t>
      </w:r>
      <w:r w:rsidRPr="004E5422">
        <w:rPr>
          <w:i/>
        </w:rPr>
        <w:t xml:space="preserve"> HIV counselling</w:t>
      </w:r>
      <w:r>
        <w:rPr>
          <w:i/>
        </w:rPr>
        <w:t xml:space="preserve"> service,</w:t>
      </w:r>
      <w:r w:rsidRPr="004E5422">
        <w:rPr>
          <w:i/>
        </w:rPr>
        <w:t xml:space="preserve"> and</w:t>
      </w:r>
      <w:r w:rsidR="00EB5F8D">
        <w:rPr>
          <w:i/>
        </w:rPr>
        <w:t xml:space="preserve"> </w:t>
      </w:r>
      <w:r>
        <w:rPr>
          <w:i/>
        </w:rPr>
        <w:t>SEA</w:t>
      </w:r>
      <w:r w:rsidR="00EB5F8D">
        <w:rPr>
          <w:i/>
        </w:rPr>
        <w:t>/SH</w:t>
      </w:r>
      <w:r>
        <w:rPr>
          <w:i/>
        </w:rPr>
        <w:t xml:space="preserve"> awareness and sensitization or to encourage the contractor to deliver additional ES outcomes beyond the requirement of the Contract.</w:t>
      </w:r>
      <w:r w:rsidRPr="00203156" w:rsidDel="0029704D">
        <w:rPr>
          <w:i/>
        </w:rPr>
        <w:t xml:space="preserve"> </w:t>
      </w:r>
    </w:p>
    <w:p w14:paraId="36C33FF9" w14:textId="77777777" w:rsidR="008D62BC" w:rsidRDefault="008D62BC">
      <w:pPr>
        <w:jc w:val="left"/>
        <w:rPr>
          <w:i/>
          <w:color w:val="FF0000"/>
        </w:rPr>
      </w:pPr>
      <w:r>
        <w:rPr>
          <w:i/>
          <w:color w:val="FF0000"/>
        </w:rPr>
        <w:br w:type="page"/>
      </w:r>
    </w:p>
    <w:p w14:paraId="08BF26B5" w14:textId="77777777" w:rsidR="00CE65E0" w:rsidRDefault="00CE65E0" w:rsidP="00240FB2">
      <w:pPr>
        <w:spacing w:after="120"/>
        <w:ind w:left="360"/>
        <w:rPr>
          <w:i/>
          <w:color w:val="FF0000"/>
        </w:rPr>
      </w:pPr>
    </w:p>
    <w:p w14:paraId="62E64111" w14:textId="77777777" w:rsidR="008D62BC" w:rsidRPr="0097267C" w:rsidRDefault="008D62BC" w:rsidP="008D62BC">
      <w:pPr>
        <w:pStyle w:val="S6-Header1"/>
      </w:pPr>
      <w:bookmarkStart w:id="667" w:name="_Toc25329416"/>
      <w:r w:rsidRPr="0097267C">
        <w:rPr>
          <w:rFonts w:cs="Times New Roman"/>
        </w:rPr>
        <w:t>Key Personnel</w:t>
      </w:r>
      <w:bookmarkEnd w:id="667"/>
    </w:p>
    <w:p w14:paraId="365B1C7E" w14:textId="77777777" w:rsidR="008D62BC" w:rsidRPr="00253578" w:rsidRDefault="008D62BC" w:rsidP="008D62BC">
      <w:pPr>
        <w:spacing w:before="60" w:after="200"/>
        <w:ind w:left="270"/>
        <w:rPr>
          <w:i/>
          <w:iCs/>
        </w:rPr>
      </w:pPr>
      <w:r w:rsidRPr="00280D99">
        <w:rPr>
          <w:i/>
        </w:rPr>
        <w:t>[</w:t>
      </w:r>
      <w:r w:rsidRPr="00280D99">
        <w:rPr>
          <w:i/>
          <w:iCs/>
          <w:u w:val="single"/>
        </w:rPr>
        <w:t>Note</w:t>
      </w:r>
      <w:r w:rsidRPr="00280D99">
        <w:rPr>
          <w:i/>
          <w:iCs/>
        </w:rPr>
        <w:t>: Insert in the following table, the minimum key specialists required to execute the contract, taking into account the nature, scope, complexity and risks of the contract.]</w:t>
      </w:r>
    </w:p>
    <w:p w14:paraId="6060D627" w14:textId="77777777" w:rsidR="008D62BC" w:rsidRDefault="008D62BC" w:rsidP="008D62BC">
      <w:pPr>
        <w:keepNext/>
        <w:tabs>
          <w:tab w:val="left" w:pos="432"/>
          <w:tab w:val="left" w:pos="2952"/>
          <w:tab w:val="left" w:pos="5832"/>
        </w:tabs>
        <w:spacing w:after="120"/>
        <w:jc w:val="center"/>
        <w:rPr>
          <w:b/>
          <w:iCs/>
        </w:rPr>
      </w:pPr>
      <w:r w:rsidRPr="00F70AC0">
        <w:rPr>
          <w:b/>
        </w:rPr>
        <w:t>Contractor’s Representative and</w:t>
      </w:r>
      <w:r w:rsidRPr="00F70AC0">
        <w:t xml:space="preserve"> </w:t>
      </w:r>
      <w:r w:rsidRPr="00F70AC0">
        <w:rPr>
          <w:b/>
          <w:iCs/>
        </w:rPr>
        <w:t>Key Personnel</w:t>
      </w:r>
    </w:p>
    <w:p w14:paraId="7E0481D6" w14:textId="77777777" w:rsidR="008D62BC" w:rsidRPr="00F70AC0" w:rsidRDefault="008D62BC" w:rsidP="008D62BC">
      <w:pPr>
        <w:keepNext/>
        <w:tabs>
          <w:tab w:val="left" w:pos="432"/>
          <w:tab w:val="left" w:pos="2952"/>
          <w:tab w:val="left" w:pos="5832"/>
        </w:tabs>
        <w:spacing w:after="120"/>
        <w:jc w:val="center"/>
        <w:rPr>
          <w:b/>
          <w:iCs/>
        </w:rPr>
      </w:pP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8D62BC" w:rsidRPr="00F70AC0" w14:paraId="3C275297" w14:textId="77777777" w:rsidTr="00C86F88">
        <w:trPr>
          <w:cantSplit/>
        </w:trPr>
        <w:tc>
          <w:tcPr>
            <w:tcW w:w="900" w:type="dxa"/>
            <w:tcBorders>
              <w:top w:val="single" w:sz="12" w:space="0" w:color="auto"/>
              <w:left w:val="single" w:sz="12" w:space="0" w:color="auto"/>
              <w:bottom w:val="single" w:sz="12" w:space="0" w:color="auto"/>
              <w:right w:val="single" w:sz="12" w:space="0" w:color="auto"/>
            </w:tcBorders>
          </w:tcPr>
          <w:p w14:paraId="0DF5EF9F" w14:textId="77777777" w:rsidR="008D62BC" w:rsidRPr="00F70AC0" w:rsidRDefault="008D62BC" w:rsidP="00C86F88">
            <w:pPr>
              <w:suppressAutoHyphens/>
              <w:ind w:right="-72"/>
              <w:jc w:val="center"/>
              <w:rPr>
                <w:rFonts w:ascii="Tms Rmn" w:hAnsi="Tms Rmn"/>
                <w:b/>
              </w:rPr>
            </w:pPr>
            <w:r w:rsidRPr="00F70AC0">
              <w:rPr>
                <w:rFonts w:ascii="Tms Rmn" w:hAnsi="Tms Rmn"/>
                <w:b/>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2EF66A6C" w14:textId="77777777" w:rsidR="008D62BC" w:rsidRPr="00F70AC0" w:rsidRDefault="008D62BC" w:rsidP="00C86F88">
            <w:pPr>
              <w:suppressAutoHyphens/>
              <w:ind w:right="-72"/>
              <w:jc w:val="center"/>
              <w:rPr>
                <w:rFonts w:ascii="Tms Rmn" w:hAnsi="Tms Rmn"/>
                <w:b/>
              </w:rPr>
            </w:pPr>
            <w:r w:rsidRPr="00F70AC0">
              <w:rPr>
                <w:rFonts w:ascii="Tms Rmn" w:hAnsi="Tms Rmn"/>
                <w:b/>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3E5D8BE6" w14:textId="77777777" w:rsidR="008D62BC" w:rsidRPr="00F70AC0" w:rsidRDefault="008D62BC" w:rsidP="00C86F88">
            <w:pPr>
              <w:suppressAutoHyphens/>
              <w:ind w:right="-72"/>
              <w:jc w:val="center"/>
              <w:rPr>
                <w:rFonts w:ascii="Tms Rmn" w:hAnsi="Tms Rmn"/>
                <w:b/>
              </w:rPr>
            </w:pPr>
            <w:r w:rsidRPr="00F70AC0">
              <w:rPr>
                <w:rFonts w:ascii="Tms Rmn" w:hAnsi="Tms Rmn"/>
                <w:b/>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25CCC827" w14:textId="77777777" w:rsidR="008D62BC" w:rsidRPr="00F70AC0" w:rsidRDefault="008D62BC" w:rsidP="00C86F88">
            <w:pPr>
              <w:suppressAutoHyphens/>
              <w:ind w:right="-72"/>
              <w:jc w:val="center"/>
              <w:rPr>
                <w:rFonts w:ascii="Tms Rmn" w:hAnsi="Tms Rmn"/>
                <w:b/>
              </w:rPr>
            </w:pPr>
            <w:r w:rsidRPr="00F70AC0">
              <w:rPr>
                <w:rFonts w:ascii="Tms Rmn" w:hAnsi="Tms Rmn"/>
                <w:b/>
              </w:rPr>
              <w:t>Minimum years of relevant work experience</w:t>
            </w:r>
          </w:p>
        </w:tc>
      </w:tr>
      <w:tr w:rsidR="008D62BC" w:rsidRPr="00F70AC0" w14:paraId="23B3E11F" w14:textId="77777777" w:rsidTr="00C86F88">
        <w:trPr>
          <w:cantSplit/>
        </w:trPr>
        <w:tc>
          <w:tcPr>
            <w:tcW w:w="900" w:type="dxa"/>
            <w:tcBorders>
              <w:top w:val="single" w:sz="12" w:space="0" w:color="auto"/>
              <w:bottom w:val="single" w:sz="6" w:space="0" w:color="auto"/>
            </w:tcBorders>
          </w:tcPr>
          <w:p w14:paraId="4B983D34" w14:textId="77777777" w:rsidR="008D62BC" w:rsidRPr="00DB643B" w:rsidRDefault="008D62BC" w:rsidP="00C86F88">
            <w:pPr>
              <w:suppressAutoHyphens/>
              <w:ind w:right="-72"/>
              <w:jc w:val="center"/>
              <w:rPr>
                <w:bCs w:val="0"/>
                <w:i/>
                <w:spacing w:val="-2"/>
              </w:rPr>
            </w:pPr>
            <w:r w:rsidRPr="00DB643B">
              <w:rPr>
                <w:i/>
                <w:iCs/>
              </w:rPr>
              <w:t>1</w:t>
            </w:r>
          </w:p>
        </w:tc>
        <w:tc>
          <w:tcPr>
            <w:tcW w:w="3058" w:type="dxa"/>
            <w:tcBorders>
              <w:top w:val="single" w:sz="12" w:space="0" w:color="auto"/>
              <w:bottom w:val="single" w:sz="6" w:space="0" w:color="auto"/>
            </w:tcBorders>
          </w:tcPr>
          <w:p w14:paraId="2A70BF45" w14:textId="77777777" w:rsidR="008D62BC" w:rsidRPr="00DB643B" w:rsidRDefault="008D62BC" w:rsidP="00C86F88">
            <w:pPr>
              <w:suppressAutoHyphens/>
              <w:ind w:right="-72" w:firstLine="3"/>
              <w:rPr>
                <w:bCs w:val="0"/>
                <w:i/>
                <w:spacing w:val="-2"/>
              </w:rPr>
            </w:pPr>
            <w:r w:rsidRPr="00DB643B">
              <w:t>Contractor’s Representative</w:t>
            </w:r>
          </w:p>
        </w:tc>
        <w:tc>
          <w:tcPr>
            <w:tcW w:w="2744" w:type="dxa"/>
            <w:tcBorders>
              <w:top w:val="single" w:sz="12" w:space="0" w:color="auto"/>
              <w:bottom w:val="single" w:sz="6" w:space="0" w:color="auto"/>
            </w:tcBorders>
          </w:tcPr>
          <w:p w14:paraId="42668991" w14:textId="77777777" w:rsidR="008D62BC" w:rsidRPr="00DB643B" w:rsidRDefault="008D62BC" w:rsidP="00C86F88">
            <w:pPr>
              <w:suppressAutoHyphens/>
              <w:ind w:left="130" w:right="-72"/>
              <w:rPr>
                <w:bCs w:val="0"/>
                <w:i/>
                <w:spacing w:val="-2"/>
              </w:rPr>
            </w:pPr>
          </w:p>
        </w:tc>
        <w:tc>
          <w:tcPr>
            <w:tcW w:w="2563" w:type="dxa"/>
            <w:tcBorders>
              <w:top w:val="single" w:sz="12" w:space="0" w:color="auto"/>
              <w:bottom w:val="single" w:sz="6" w:space="0" w:color="auto"/>
            </w:tcBorders>
          </w:tcPr>
          <w:p w14:paraId="72B84ECC" w14:textId="77777777" w:rsidR="008D62BC" w:rsidRPr="00DB643B" w:rsidRDefault="008D62BC" w:rsidP="00C86F88">
            <w:pPr>
              <w:suppressAutoHyphens/>
              <w:ind w:left="40" w:right="-72"/>
              <w:rPr>
                <w:bCs w:val="0"/>
                <w:i/>
                <w:spacing w:val="-2"/>
              </w:rPr>
            </w:pPr>
          </w:p>
        </w:tc>
      </w:tr>
      <w:tr w:rsidR="008D62BC" w:rsidRPr="00F70AC0" w14:paraId="202C876C" w14:textId="77777777" w:rsidTr="00C86F88">
        <w:trPr>
          <w:cantSplit/>
        </w:trPr>
        <w:tc>
          <w:tcPr>
            <w:tcW w:w="900" w:type="dxa"/>
          </w:tcPr>
          <w:p w14:paraId="46D02339" w14:textId="77777777" w:rsidR="008D62BC" w:rsidRPr="00DB643B" w:rsidRDefault="008D62BC" w:rsidP="00C86F88">
            <w:pPr>
              <w:suppressAutoHyphens/>
              <w:ind w:right="-72"/>
              <w:jc w:val="center"/>
              <w:rPr>
                <w:i/>
                <w:iCs/>
              </w:rPr>
            </w:pPr>
            <w:r w:rsidRPr="00DB643B">
              <w:rPr>
                <w:i/>
                <w:iCs/>
              </w:rPr>
              <w:t>2</w:t>
            </w:r>
          </w:p>
        </w:tc>
        <w:tc>
          <w:tcPr>
            <w:tcW w:w="3058" w:type="dxa"/>
          </w:tcPr>
          <w:p w14:paraId="39E42E0E" w14:textId="77777777" w:rsidR="008D62BC" w:rsidRPr="00DB643B" w:rsidRDefault="008D62BC" w:rsidP="00C86F88">
            <w:pPr>
              <w:suppressAutoHyphens/>
              <w:ind w:right="-72" w:firstLine="3"/>
              <w:rPr>
                <w:bCs w:val="0"/>
                <w:i/>
                <w:spacing w:val="-2"/>
              </w:rPr>
            </w:pPr>
            <w:r w:rsidRPr="00DB643B">
              <w:rPr>
                <w:i/>
              </w:rPr>
              <w:t xml:space="preserve">[Environmental] </w:t>
            </w:r>
          </w:p>
        </w:tc>
        <w:tc>
          <w:tcPr>
            <w:tcW w:w="2744" w:type="dxa"/>
          </w:tcPr>
          <w:p w14:paraId="01C79B98" w14:textId="77777777" w:rsidR="008D62BC" w:rsidRPr="00DB643B" w:rsidRDefault="008D62BC" w:rsidP="00C86F88">
            <w:pPr>
              <w:suppressAutoHyphens/>
              <w:ind w:right="-72" w:firstLine="3"/>
              <w:rPr>
                <w:i/>
              </w:rPr>
            </w:pPr>
            <w:r w:rsidRPr="00DB643B">
              <w:rPr>
                <w:i/>
              </w:rPr>
              <w:t xml:space="preserve">[e.g. degree in relevant environmental subject] </w:t>
            </w:r>
          </w:p>
        </w:tc>
        <w:tc>
          <w:tcPr>
            <w:tcW w:w="2563" w:type="dxa"/>
          </w:tcPr>
          <w:p w14:paraId="61A8B4CA" w14:textId="77777777" w:rsidR="008D62BC" w:rsidRPr="00DB643B" w:rsidRDefault="008D62BC" w:rsidP="00C86F88">
            <w:pPr>
              <w:suppressAutoHyphens/>
              <w:ind w:right="-72" w:firstLine="3"/>
              <w:rPr>
                <w:i/>
              </w:rPr>
            </w:pPr>
            <w:r w:rsidRPr="00DB643B">
              <w:rPr>
                <w:i/>
              </w:rPr>
              <w:t>[e.g. [years] working on road contracts in similar work environments]</w:t>
            </w:r>
          </w:p>
        </w:tc>
      </w:tr>
      <w:tr w:rsidR="008D62BC" w:rsidRPr="00F70AC0" w14:paraId="49EE35D1" w14:textId="77777777" w:rsidTr="00C86F88">
        <w:trPr>
          <w:cantSplit/>
        </w:trPr>
        <w:tc>
          <w:tcPr>
            <w:tcW w:w="900" w:type="dxa"/>
          </w:tcPr>
          <w:p w14:paraId="67540323" w14:textId="77777777" w:rsidR="008D62BC" w:rsidRPr="00DB643B" w:rsidRDefault="008D62BC" w:rsidP="00C86F88">
            <w:pPr>
              <w:suppressAutoHyphens/>
              <w:ind w:right="-72"/>
              <w:jc w:val="center"/>
              <w:rPr>
                <w:bCs w:val="0"/>
                <w:i/>
                <w:spacing w:val="-2"/>
              </w:rPr>
            </w:pPr>
            <w:r w:rsidRPr="00DB643B">
              <w:rPr>
                <w:i/>
                <w:iCs/>
              </w:rPr>
              <w:t>3</w:t>
            </w:r>
          </w:p>
        </w:tc>
        <w:tc>
          <w:tcPr>
            <w:tcW w:w="3058" w:type="dxa"/>
          </w:tcPr>
          <w:p w14:paraId="1D094BCE" w14:textId="77777777" w:rsidR="008D62BC" w:rsidRPr="00DB643B" w:rsidRDefault="008D62BC" w:rsidP="00C86F88">
            <w:pPr>
              <w:suppressAutoHyphens/>
              <w:ind w:right="-72" w:firstLine="3"/>
              <w:rPr>
                <w:bCs w:val="0"/>
                <w:i/>
                <w:spacing w:val="-2"/>
              </w:rPr>
            </w:pPr>
            <w:r w:rsidRPr="00DB643B">
              <w:rPr>
                <w:i/>
              </w:rPr>
              <w:t>[Health and Safety]</w:t>
            </w:r>
          </w:p>
        </w:tc>
        <w:tc>
          <w:tcPr>
            <w:tcW w:w="2744" w:type="dxa"/>
          </w:tcPr>
          <w:p w14:paraId="08ADDB81" w14:textId="77777777" w:rsidR="008D62BC" w:rsidRPr="00DB643B" w:rsidRDefault="008D62BC" w:rsidP="00C86F88">
            <w:pPr>
              <w:suppressAutoHyphens/>
              <w:ind w:left="-14" w:right="-72" w:firstLine="14"/>
              <w:rPr>
                <w:i/>
              </w:rPr>
            </w:pPr>
          </w:p>
        </w:tc>
        <w:tc>
          <w:tcPr>
            <w:tcW w:w="2563" w:type="dxa"/>
          </w:tcPr>
          <w:p w14:paraId="10CAAA26" w14:textId="77777777" w:rsidR="008D62BC" w:rsidRPr="00DB643B" w:rsidRDefault="008D62BC" w:rsidP="00C86F88">
            <w:pPr>
              <w:suppressAutoHyphens/>
              <w:ind w:right="-72" w:firstLine="3"/>
              <w:rPr>
                <w:i/>
              </w:rPr>
            </w:pPr>
          </w:p>
        </w:tc>
      </w:tr>
      <w:tr w:rsidR="008D62BC" w:rsidRPr="00F70AC0" w14:paraId="0C23A641" w14:textId="77777777" w:rsidTr="00C86F88">
        <w:trPr>
          <w:cantSplit/>
        </w:trPr>
        <w:tc>
          <w:tcPr>
            <w:tcW w:w="900" w:type="dxa"/>
          </w:tcPr>
          <w:p w14:paraId="52936DBD" w14:textId="77777777" w:rsidR="008D62BC" w:rsidRPr="00DB643B" w:rsidRDefault="008D62BC" w:rsidP="00C86F88">
            <w:pPr>
              <w:suppressAutoHyphens/>
              <w:ind w:right="-72"/>
              <w:jc w:val="center"/>
              <w:rPr>
                <w:bCs w:val="0"/>
                <w:i/>
                <w:spacing w:val="-2"/>
              </w:rPr>
            </w:pPr>
            <w:r w:rsidRPr="00DB643B">
              <w:rPr>
                <w:i/>
              </w:rPr>
              <w:t>4</w:t>
            </w:r>
          </w:p>
        </w:tc>
        <w:tc>
          <w:tcPr>
            <w:tcW w:w="3058" w:type="dxa"/>
          </w:tcPr>
          <w:p w14:paraId="7CE5CB31" w14:textId="77777777" w:rsidR="008D62BC" w:rsidRPr="00DB643B" w:rsidRDefault="008D62BC" w:rsidP="00C86F88">
            <w:pPr>
              <w:suppressAutoHyphens/>
              <w:ind w:right="-72" w:firstLine="3"/>
              <w:rPr>
                <w:bCs w:val="0"/>
                <w:i/>
                <w:spacing w:val="-2"/>
              </w:rPr>
            </w:pPr>
            <w:r w:rsidRPr="00DB643B">
              <w:rPr>
                <w:i/>
                <w:iCs/>
              </w:rPr>
              <w:t xml:space="preserve">[Social] </w:t>
            </w:r>
          </w:p>
        </w:tc>
        <w:tc>
          <w:tcPr>
            <w:tcW w:w="2744" w:type="dxa"/>
          </w:tcPr>
          <w:p w14:paraId="16B10759" w14:textId="77777777" w:rsidR="008D62BC" w:rsidRPr="00DB643B" w:rsidRDefault="008D62BC" w:rsidP="00C86F88">
            <w:pPr>
              <w:suppressAutoHyphens/>
              <w:ind w:left="-14" w:right="-72" w:firstLine="14"/>
              <w:rPr>
                <w:i/>
              </w:rPr>
            </w:pPr>
          </w:p>
        </w:tc>
        <w:tc>
          <w:tcPr>
            <w:tcW w:w="2563" w:type="dxa"/>
          </w:tcPr>
          <w:p w14:paraId="20738E37" w14:textId="77777777" w:rsidR="008D62BC" w:rsidRPr="00DB643B" w:rsidRDefault="008D62BC" w:rsidP="00C86F88">
            <w:pPr>
              <w:suppressAutoHyphens/>
              <w:ind w:right="-72" w:firstLine="3"/>
              <w:rPr>
                <w:i/>
              </w:rPr>
            </w:pPr>
          </w:p>
        </w:tc>
      </w:tr>
      <w:tr w:rsidR="008D62BC" w:rsidRPr="00F70AC0" w14:paraId="4C9E549A" w14:textId="77777777" w:rsidTr="00C86F88">
        <w:trPr>
          <w:cantSplit/>
        </w:trPr>
        <w:tc>
          <w:tcPr>
            <w:tcW w:w="900" w:type="dxa"/>
          </w:tcPr>
          <w:p w14:paraId="4EADD006" w14:textId="77777777" w:rsidR="008D62BC" w:rsidRPr="0067263D" w:rsidRDefault="008D62BC" w:rsidP="00C86F88">
            <w:pPr>
              <w:suppressAutoHyphens/>
              <w:ind w:right="-72"/>
              <w:jc w:val="center"/>
              <w:rPr>
                <w:bCs w:val="0"/>
                <w:i/>
                <w:spacing w:val="-2"/>
              </w:rPr>
            </w:pPr>
            <w:r w:rsidRPr="0067263D">
              <w:rPr>
                <w:i/>
              </w:rPr>
              <w:t>5</w:t>
            </w:r>
          </w:p>
        </w:tc>
        <w:tc>
          <w:tcPr>
            <w:tcW w:w="3058" w:type="dxa"/>
          </w:tcPr>
          <w:p w14:paraId="7D1249CC" w14:textId="77777777" w:rsidR="008D62BC" w:rsidRPr="009A39BF" w:rsidRDefault="008D62BC" w:rsidP="00C86F88">
            <w:pPr>
              <w:suppressAutoHyphens/>
              <w:ind w:right="-72" w:firstLine="3"/>
              <w:rPr>
                <w:bCs w:val="0"/>
                <w:iCs/>
                <w:spacing w:val="-2"/>
              </w:rPr>
            </w:pPr>
            <w:bookmarkStart w:id="668" w:name="_Hlk21441999"/>
            <w:r>
              <w:rPr>
                <w:spacing w:val="-2"/>
                <w:lang w:val="en-GB"/>
              </w:rPr>
              <w:t>Sexual Exploitation, Abuse and Harassment</w:t>
            </w:r>
          </w:p>
          <w:bookmarkEnd w:id="668"/>
          <w:p w14:paraId="41A60C39" w14:textId="77777777" w:rsidR="008D62BC" w:rsidRPr="009A39BF" w:rsidRDefault="008D62BC" w:rsidP="00C86F88">
            <w:pPr>
              <w:suppressAutoHyphens/>
              <w:ind w:right="-72" w:firstLine="3"/>
              <w:rPr>
                <w:bCs w:val="0"/>
                <w:i/>
                <w:iCs/>
                <w:spacing w:val="-2"/>
              </w:rPr>
            </w:pPr>
          </w:p>
          <w:p w14:paraId="1A2FBCF4" w14:textId="77777777" w:rsidR="008D62BC" w:rsidRPr="0067263D" w:rsidRDefault="008D62BC" w:rsidP="00C86F88">
            <w:pPr>
              <w:suppressAutoHyphens/>
              <w:ind w:right="-72" w:firstLine="3"/>
              <w:rPr>
                <w:bCs w:val="0"/>
                <w:i/>
                <w:spacing w:val="-2"/>
              </w:rPr>
            </w:pPr>
            <w:r w:rsidRPr="009A39BF">
              <w:rPr>
                <w:i/>
                <w:iCs/>
                <w:spacing w:val="-2"/>
              </w:rPr>
              <w:t xml:space="preserve">[Where a Project SEA risks are assessed to </w:t>
            </w:r>
            <w:r w:rsidRPr="00C32416">
              <w:rPr>
                <w:i/>
                <w:iCs/>
                <w:spacing w:val="-2"/>
              </w:rPr>
              <w:t xml:space="preserve">be </w:t>
            </w:r>
            <w:r w:rsidRPr="00C40D33">
              <w:rPr>
                <w:i/>
              </w:rPr>
              <w:t>substantial</w:t>
            </w:r>
            <w:r w:rsidRPr="00C32416">
              <w:rPr>
                <w:i/>
                <w:iCs/>
                <w:spacing w:val="-2"/>
              </w:rPr>
              <w:t xml:space="preserve"> or high, Key P</w:t>
            </w:r>
            <w:r w:rsidRPr="005507DB">
              <w:rPr>
                <w:i/>
                <w:iCs/>
                <w:spacing w:val="-2"/>
              </w:rPr>
              <w:t>ersonnel shall incl</w:t>
            </w:r>
            <w:r w:rsidRPr="008A2E59">
              <w:rPr>
                <w:i/>
                <w:iCs/>
                <w:spacing w:val="-2"/>
              </w:rPr>
              <w:t>ude an expert(s) with relevant</w:t>
            </w:r>
            <w:r w:rsidRPr="009A39BF">
              <w:rPr>
                <w:i/>
                <w:iCs/>
                <w:spacing w:val="-2"/>
              </w:rPr>
              <w:t xml:space="preserve"> experience in addressing sexual exploitation, </w:t>
            </w:r>
            <w:r>
              <w:rPr>
                <w:i/>
                <w:iCs/>
                <w:spacing w:val="-2"/>
              </w:rPr>
              <w:t xml:space="preserve">sexual abuse and sexual harassment </w:t>
            </w:r>
            <w:r w:rsidRPr="009A39BF">
              <w:rPr>
                <w:i/>
                <w:iCs/>
                <w:spacing w:val="-2"/>
              </w:rPr>
              <w:t>cases]</w:t>
            </w:r>
          </w:p>
        </w:tc>
        <w:tc>
          <w:tcPr>
            <w:tcW w:w="2744" w:type="dxa"/>
          </w:tcPr>
          <w:p w14:paraId="347092BD" w14:textId="77777777" w:rsidR="008D62BC" w:rsidRPr="009A39BF" w:rsidRDefault="008D62BC" w:rsidP="00C86F88">
            <w:pPr>
              <w:suppressAutoHyphens/>
              <w:ind w:left="1440" w:right="-72" w:hanging="720"/>
              <w:rPr>
                <w:i/>
              </w:rPr>
            </w:pPr>
          </w:p>
        </w:tc>
        <w:tc>
          <w:tcPr>
            <w:tcW w:w="2563" w:type="dxa"/>
          </w:tcPr>
          <w:p w14:paraId="5DBA3C0B" w14:textId="77777777" w:rsidR="008D62BC" w:rsidRPr="009A39BF" w:rsidRDefault="008D62BC" w:rsidP="00C86F88">
            <w:pPr>
              <w:suppressAutoHyphens/>
              <w:ind w:right="-72"/>
              <w:rPr>
                <w:i/>
              </w:rPr>
            </w:pPr>
            <w:r w:rsidRPr="009A39BF">
              <w:rPr>
                <w:i/>
              </w:rPr>
              <w:t xml:space="preserve">[e.g.  5 years of monitoring and managing risks related to gender-based violence, out of which 3 years of relevant experience in addressing issues related to sexual exploitation, </w:t>
            </w:r>
            <w:r>
              <w:rPr>
                <w:i/>
              </w:rPr>
              <w:t>sexual abuse and sexual harassment</w:t>
            </w:r>
            <w:r w:rsidRPr="009A39BF">
              <w:rPr>
                <w:i/>
              </w:rPr>
              <w:t>]</w:t>
            </w:r>
          </w:p>
        </w:tc>
      </w:tr>
      <w:tr w:rsidR="008D62BC" w:rsidRPr="00F70AC0" w14:paraId="6056B9F4" w14:textId="77777777" w:rsidTr="00C86F88">
        <w:trPr>
          <w:cantSplit/>
        </w:trPr>
        <w:tc>
          <w:tcPr>
            <w:tcW w:w="900" w:type="dxa"/>
          </w:tcPr>
          <w:p w14:paraId="71207348" w14:textId="77777777" w:rsidR="008D62BC" w:rsidRPr="0067263D" w:rsidRDefault="008D62BC" w:rsidP="00C86F88">
            <w:pPr>
              <w:suppressAutoHyphens/>
              <w:ind w:right="-72"/>
              <w:jc w:val="center"/>
              <w:rPr>
                <w:rFonts w:asciiTheme="majorBidi" w:hAnsiTheme="majorBidi" w:cstheme="majorBidi"/>
                <w:bCs w:val="0"/>
                <w:i/>
                <w:spacing w:val="-2"/>
              </w:rPr>
            </w:pPr>
            <w:r w:rsidRPr="00EE6F2F">
              <w:rPr>
                <w:rFonts w:ascii="Tms Rmn" w:hAnsi="Tms Rmn"/>
                <w:i/>
              </w:rPr>
              <w:t>6</w:t>
            </w:r>
          </w:p>
        </w:tc>
        <w:tc>
          <w:tcPr>
            <w:tcW w:w="3058" w:type="dxa"/>
          </w:tcPr>
          <w:p w14:paraId="04F37B1C" w14:textId="77777777" w:rsidR="008D62BC" w:rsidRPr="0067263D" w:rsidRDefault="008D62BC" w:rsidP="00C86F88">
            <w:pPr>
              <w:suppressAutoHyphens/>
              <w:ind w:right="-72" w:firstLine="3"/>
              <w:rPr>
                <w:rFonts w:asciiTheme="majorBidi" w:hAnsiTheme="majorBidi" w:cstheme="majorBidi"/>
                <w:bCs w:val="0"/>
                <w:i/>
                <w:spacing w:val="-2"/>
              </w:rPr>
            </w:pPr>
            <w:r w:rsidRPr="0067263D">
              <w:rPr>
                <w:rFonts w:asciiTheme="majorBidi" w:hAnsiTheme="majorBidi" w:cstheme="majorBidi"/>
                <w:i/>
                <w:spacing w:val="-2"/>
              </w:rPr>
              <w:t>modify as appropriate</w:t>
            </w:r>
          </w:p>
        </w:tc>
        <w:tc>
          <w:tcPr>
            <w:tcW w:w="2744" w:type="dxa"/>
          </w:tcPr>
          <w:p w14:paraId="0BC68EA8" w14:textId="77777777" w:rsidR="008D62BC" w:rsidRPr="0067263D" w:rsidRDefault="008D62BC" w:rsidP="00C86F88">
            <w:pPr>
              <w:suppressAutoHyphens/>
              <w:ind w:left="1440" w:right="-72" w:hanging="1368"/>
              <w:rPr>
                <w:rFonts w:asciiTheme="majorBidi" w:hAnsiTheme="majorBidi" w:cstheme="majorBidi"/>
                <w:i/>
              </w:rPr>
            </w:pPr>
          </w:p>
        </w:tc>
        <w:tc>
          <w:tcPr>
            <w:tcW w:w="2563" w:type="dxa"/>
          </w:tcPr>
          <w:p w14:paraId="5B5B8052" w14:textId="77777777" w:rsidR="008D62BC" w:rsidRPr="0067263D" w:rsidRDefault="008D62BC" w:rsidP="00C86F88">
            <w:pPr>
              <w:suppressAutoHyphens/>
              <w:ind w:left="1440" w:right="-72" w:hanging="720"/>
              <w:rPr>
                <w:rFonts w:asciiTheme="majorBidi" w:hAnsiTheme="majorBidi" w:cstheme="majorBidi"/>
                <w:i/>
              </w:rPr>
            </w:pPr>
          </w:p>
        </w:tc>
      </w:tr>
    </w:tbl>
    <w:p w14:paraId="13C26F92" w14:textId="253EFED2" w:rsidR="008D62BC" w:rsidRDefault="008D62BC" w:rsidP="00240FB2">
      <w:pPr>
        <w:spacing w:after="120"/>
        <w:ind w:left="360"/>
        <w:rPr>
          <w:i/>
          <w:color w:val="FF0000"/>
        </w:rPr>
      </w:pPr>
    </w:p>
    <w:p w14:paraId="7CC27C67" w14:textId="77777777" w:rsidR="008D62BC" w:rsidRDefault="008D62BC" w:rsidP="00240FB2">
      <w:pPr>
        <w:spacing w:after="120"/>
        <w:ind w:left="360"/>
        <w:rPr>
          <w:i/>
        </w:rPr>
      </w:pPr>
    </w:p>
    <w:p w14:paraId="09C741F6" w14:textId="77777777" w:rsidR="00A023DF" w:rsidRPr="00203156" w:rsidRDefault="00A023DF" w:rsidP="002D48F5">
      <w:pPr>
        <w:spacing w:before="240" w:after="240"/>
        <w:sectPr w:rsidR="00A023DF" w:rsidRPr="00203156" w:rsidSect="00BB0403">
          <w:headerReference w:type="even" r:id="rId54"/>
          <w:headerReference w:type="default" r:id="rId55"/>
          <w:footerReference w:type="even" r:id="rId56"/>
          <w:footerReference w:type="default" r:id="rId57"/>
          <w:headerReference w:type="first" r:id="rId58"/>
          <w:footnotePr>
            <w:numRestart w:val="eachSect"/>
          </w:footnotePr>
          <w:type w:val="oddPage"/>
          <w:pgSz w:w="12240" w:h="15840" w:code="1"/>
          <w:pgMar w:top="1440" w:right="1440" w:bottom="1440" w:left="1800" w:header="720" w:footer="720" w:gutter="0"/>
          <w:cols w:space="720"/>
          <w:titlePg/>
        </w:sectPr>
      </w:pPr>
    </w:p>
    <w:p w14:paraId="3C3A4260" w14:textId="77777777" w:rsidR="006309F7" w:rsidRPr="00203156" w:rsidRDefault="006309F7" w:rsidP="002D48F5">
      <w:pPr>
        <w:spacing w:before="240" w:after="240"/>
      </w:pPr>
      <w:bookmarkStart w:id="669" w:name="_Toc438266930"/>
      <w:bookmarkStart w:id="670" w:name="_Toc438267904"/>
      <w:bookmarkStart w:id="671" w:name="_Toc438366671"/>
    </w:p>
    <w:p w14:paraId="221125B5" w14:textId="77777777" w:rsidR="006309F7" w:rsidRPr="00203156" w:rsidRDefault="006309F7" w:rsidP="002D48F5">
      <w:pPr>
        <w:spacing w:before="240" w:after="240"/>
      </w:pPr>
    </w:p>
    <w:p w14:paraId="06E05983" w14:textId="77777777" w:rsidR="006309F7" w:rsidRPr="00203156" w:rsidRDefault="006309F7" w:rsidP="002D48F5">
      <w:pPr>
        <w:spacing w:before="240" w:after="240"/>
      </w:pPr>
    </w:p>
    <w:p w14:paraId="67D6B860" w14:textId="77777777" w:rsidR="006309F7" w:rsidRPr="00203156" w:rsidRDefault="006309F7" w:rsidP="002D48F5">
      <w:pPr>
        <w:spacing w:before="240" w:after="240"/>
      </w:pPr>
    </w:p>
    <w:p w14:paraId="336C2726" w14:textId="77777777" w:rsidR="006309F7" w:rsidRPr="00203156" w:rsidRDefault="006309F7" w:rsidP="002D48F5">
      <w:pPr>
        <w:spacing w:before="240" w:after="240"/>
      </w:pPr>
    </w:p>
    <w:p w14:paraId="5726A256" w14:textId="77777777" w:rsidR="00416B2E" w:rsidRPr="00203156" w:rsidRDefault="00416B2E" w:rsidP="002D48F5">
      <w:pPr>
        <w:spacing w:before="240" w:after="240"/>
      </w:pPr>
    </w:p>
    <w:p w14:paraId="002EACAA" w14:textId="77777777" w:rsidR="00B5604B" w:rsidRPr="00203156" w:rsidRDefault="00B5604B" w:rsidP="002D48F5">
      <w:pPr>
        <w:spacing w:before="240" w:after="240"/>
      </w:pPr>
    </w:p>
    <w:p w14:paraId="19A2AD0F" w14:textId="77777777" w:rsidR="00416B2E" w:rsidRPr="00203156" w:rsidRDefault="00416B2E" w:rsidP="002D48F5">
      <w:pPr>
        <w:spacing w:before="240" w:after="240"/>
      </w:pPr>
    </w:p>
    <w:p w14:paraId="10D5CDE1" w14:textId="77777777" w:rsidR="00416B2E" w:rsidRPr="00203156" w:rsidRDefault="00416B2E" w:rsidP="002D48F5">
      <w:pPr>
        <w:spacing w:before="240" w:after="240"/>
      </w:pPr>
    </w:p>
    <w:p w14:paraId="7547DFC6" w14:textId="77777777" w:rsidR="00416B2E" w:rsidRPr="00203156" w:rsidRDefault="00416B2E" w:rsidP="002D48F5">
      <w:pPr>
        <w:spacing w:before="240" w:after="240"/>
      </w:pPr>
    </w:p>
    <w:p w14:paraId="61609350" w14:textId="77777777" w:rsidR="006309F7" w:rsidRPr="00203156" w:rsidRDefault="006309F7" w:rsidP="002D48F5">
      <w:pPr>
        <w:spacing w:before="240" w:after="240"/>
      </w:pPr>
    </w:p>
    <w:p w14:paraId="51005521" w14:textId="77777777" w:rsidR="006309F7" w:rsidRPr="00203156" w:rsidRDefault="006309F7" w:rsidP="002D48F5">
      <w:pPr>
        <w:pStyle w:val="Parts"/>
        <w:spacing w:before="240"/>
      </w:pPr>
      <w:bookmarkStart w:id="672" w:name="_Toc438529605"/>
      <w:bookmarkStart w:id="673" w:name="_Toc438725761"/>
      <w:bookmarkStart w:id="674" w:name="_Toc438817756"/>
      <w:bookmarkStart w:id="675" w:name="_Toc438954450"/>
      <w:bookmarkStart w:id="676" w:name="_Toc461939623"/>
      <w:bookmarkStart w:id="677" w:name="_Toc114455705"/>
      <w:bookmarkStart w:id="678" w:name="_Toc454870977"/>
      <w:bookmarkStart w:id="679" w:name="_Toc454871180"/>
      <w:bookmarkStart w:id="680" w:name="_Toc44499617"/>
      <w:r w:rsidRPr="00203156">
        <w:t>PART 3 – Conditions of Contract</w:t>
      </w:r>
      <w:bookmarkEnd w:id="672"/>
      <w:bookmarkEnd w:id="673"/>
      <w:bookmarkEnd w:id="674"/>
      <w:bookmarkEnd w:id="675"/>
      <w:bookmarkEnd w:id="676"/>
      <w:r w:rsidRPr="00203156">
        <w:t xml:space="preserve"> and Contract Forms</w:t>
      </w:r>
      <w:bookmarkEnd w:id="677"/>
      <w:bookmarkEnd w:id="678"/>
      <w:bookmarkEnd w:id="679"/>
      <w:bookmarkEnd w:id="680"/>
    </w:p>
    <w:p w14:paraId="14CEB080" w14:textId="77777777" w:rsidR="006309F7" w:rsidRPr="00203156" w:rsidRDefault="006309F7" w:rsidP="002D48F5">
      <w:pPr>
        <w:spacing w:before="240" w:after="240"/>
      </w:pPr>
    </w:p>
    <w:p w14:paraId="5855EC59" w14:textId="77777777" w:rsidR="006309F7" w:rsidRPr="00203156" w:rsidRDefault="006309F7" w:rsidP="002D48F5">
      <w:pPr>
        <w:pStyle w:val="Subtitle"/>
        <w:spacing w:before="240" w:after="240"/>
        <w:jc w:val="both"/>
        <w:rPr>
          <w:b w:val="0"/>
          <w:sz w:val="24"/>
        </w:rPr>
      </w:pPr>
    </w:p>
    <w:p w14:paraId="735907F7" w14:textId="77777777" w:rsidR="006309F7" w:rsidRPr="00203156" w:rsidRDefault="006309F7" w:rsidP="002D48F5">
      <w:pPr>
        <w:pStyle w:val="Subtitle"/>
        <w:spacing w:before="240" w:after="240"/>
        <w:rPr>
          <w:b w:val="0"/>
          <w:sz w:val="24"/>
        </w:rPr>
      </w:pPr>
    </w:p>
    <w:p w14:paraId="399395AD" w14:textId="77777777" w:rsidR="006309F7" w:rsidRPr="00203156" w:rsidRDefault="006309F7" w:rsidP="002D48F5">
      <w:pPr>
        <w:pStyle w:val="Subtitle"/>
        <w:spacing w:before="240" w:after="240"/>
        <w:rPr>
          <w:b w:val="0"/>
          <w:sz w:val="24"/>
        </w:rPr>
      </w:pPr>
    </w:p>
    <w:p w14:paraId="6DE1ECEE" w14:textId="77777777" w:rsidR="006309F7" w:rsidRPr="00203156" w:rsidRDefault="006309F7" w:rsidP="002D48F5">
      <w:pPr>
        <w:pStyle w:val="Subtitle"/>
        <w:spacing w:before="240" w:after="240"/>
        <w:rPr>
          <w:b w:val="0"/>
          <w:sz w:val="24"/>
        </w:rPr>
      </w:pPr>
    </w:p>
    <w:p w14:paraId="0F4B538F" w14:textId="77777777" w:rsidR="006309F7" w:rsidRPr="00203156" w:rsidRDefault="006309F7" w:rsidP="002D48F5">
      <w:pPr>
        <w:pStyle w:val="Subtitle"/>
        <w:spacing w:before="240" w:after="240"/>
        <w:jc w:val="both"/>
        <w:rPr>
          <w:b w:val="0"/>
          <w:sz w:val="24"/>
        </w:rPr>
      </w:pPr>
    </w:p>
    <w:p w14:paraId="57D15A68" w14:textId="77777777" w:rsidR="006309F7" w:rsidRPr="00203156" w:rsidRDefault="006309F7" w:rsidP="002D48F5">
      <w:pPr>
        <w:pStyle w:val="Subtitle"/>
        <w:spacing w:before="240" w:after="240"/>
        <w:rPr>
          <w:b w:val="0"/>
          <w:sz w:val="24"/>
        </w:rPr>
      </w:pPr>
    </w:p>
    <w:p w14:paraId="1586303C" w14:textId="77777777" w:rsidR="006309F7" w:rsidRPr="00203156" w:rsidRDefault="006309F7" w:rsidP="002D48F5">
      <w:pPr>
        <w:pStyle w:val="Subtitle"/>
        <w:spacing w:before="240" w:after="240"/>
        <w:rPr>
          <w:b w:val="0"/>
          <w:sz w:val="24"/>
        </w:rPr>
      </w:pPr>
    </w:p>
    <w:p w14:paraId="57F52937" w14:textId="77777777" w:rsidR="006309F7" w:rsidRPr="00203156" w:rsidRDefault="006309F7" w:rsidP="002D48F5">
      <w:pPr>
        <w:pStyle w:val="Subtitle"/>
        <w:spacing w:before="240" w:after="240"/>
        <w:rPr>
          <w:b w:val="0"/>
          <w:sz w:val="24"/>
        </w:rPr>
      </w:pPr>
    </w:p>
    <w:p w14:paraId="733AFE64" w14:textId="77777777" w:rsidR="006309F7" w:rsidRPr="00203156" w:rsidRDefault="006309F7" w:rsidP="002D48F5">
      <w:pPr>
        <w:pStyle w:val="Subtitle"/>
        <w:spacing w:before="240" w:after="240"/>
        <w:jc w:val="both"/>
        <w:rPr>
          <w:b w:val="0"/>
          <w:sz w:val="24"/>
        </w:rPr>
      </w:pPr>
    </w:p>
    <w:p w14:paraId="393E333F" w14:textId="77777777" w:rsidR="006309F7" w:rsidRPr="00203156" w:rsidRDefault="006309F7" w:rsidP="002D48F5">
      <w:pPr>
        <w:pStyle w:val="Subtitle"/>
        <w:spacing w:before="240" w:after="240"/>
        <w:rPr>
          <w:b w:val="0"/>
          <w:sz w:val="24"/>
        </w:rPr>
      </w:pPr>
    </w:p>
    <w:p w14:paraId="2240C78A" w14:textId="77777777" w:rsidR="00BB0403" w:rsidRPr="00203156" w:rsidRDefault="00BB0403" w:rsidP="002D48F5">
      <w:pPr>
        <w:pStyle w:val="Subtitle"/>
        <w:spacing w:before="240" w:after="240"/>
        <w:jc w:val="left"/>
        <w:rPr>
          <w:b w:val="0"/>
          <w:sz w:val="24"/>
        </w:rPr>
        <w:sectPr w:rsidR="00BB0403" w:rsidRPr="00203156" w:rsidSect="00BB0403">
          <w:headerReference w:type="first" r:id="rId59"/>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03156" w14:paraId="1BED48C9" w14:textId="77777777">
        <w:trPr>
          <w:trHeight w:val="600"/>
        </w:trPr>
        <w:tc>
          <w:tcPr>
            <w:tcW w:w="9198" w:type="dxa"/>
            <w:tcBorders>
              <w:top w:val="nil"/>
              <w:left w:val="nil"/>
              <w:bottom w:val="nil"/>
              <w:right w:val="nil"/>
            </w:tcBorders>
            <w:vAlign w:val="center"/>
          </w:tcPr>
          <w:p w14:paraId="2A33AFD5" w14:textId="77777777" w:rsidR="006309F7" w:rsidRPr="00203156" w:rsidRDefault="006309F7" w:rsidP="002D48F5">
            <w:pPr>
              <w:pStyle w:val="Subtitle"/>
              <w:spacing w:before="240" w:after="240"/>
            </w:pPr>
            <w:bookmarkStart w:id="681" w:name="_Hlt41971333"/>
            <w:bookmarkStart w:id="682" w:name="_Hlt113862074"/>
            <w:bookmarkStart w:id="683" w:name="_Toc101929328"/>
            <w:bookmarkStart w:id="684" w:name="_Toc114455706"/>
            <w:bookmarkStart w:id="685" w:name="_Toc44499618"/>
            <w:bookmarkEnd w:id="681"/>
            <w:bookmarkEnd w:id="682"/>
            <w:r w:rsidRPr="00203156">
              <w:t>Sec</w:t>
            </w:r>
            <w:bookmarkStart w:id="686" w:name="_Hlt101931672"/>
            <w:bookmarkEnd w:id="686"/>
            <w:r w:rsidRPr="00203156">
              <w:t>tion VII</w:t>
            </w:r>
            <w:r w:rsidR="009403A5" w:rsidRPr="00203156">
              <w:t>I</w:t>
            </w:r>
            <w:r w:rsidR="00944ED8" w:rsidRPr="00203156">
              <w:t xml:space="preserve"> - </w:t>
            </w:r>
            <w:r w:rsidRPr="00203156">
              <w:t>General Condition</w:t>
            </w:r>
            <w:bookmarkStart w:id="687" w:name="_Hlt41971225"/>
            <w:bookmarkEnd w:id="683"/>
            <w:bookmarkEnd w:id="684"/>
            <w:bookmarkEnd w:id="687"/>
            <w:r w:rsidR="00B8216B" w:rsidRPr="00203156">
              <w:t>s</w:t>
            </w:r>
            <w:bookmarkEnd w:id="685"/>
          </w:p>
        </w:tc>
      </w:tr>
    </w:tbl>
    <w:p w14:paraId="790E08A7" w14:textId="77777777" w:rsidR="003B4EC3" w:rsidRPr="00203156" w:rsidRDefault="003B4EC3" w:rsidP="002D48F5">
      <w:pPr>
        <w:spacing w:before="240" w:after="240"/>
        <w:jc w:val="center"/>
        <w:rPr>
          <w:b/>
          <w:sz w:val="32"/>
        </w:rPr>
      </w:pPr>
      <w:bookmarkStart w:id="688" w:name="_Toc1384552"/>
      <w:bookmarkStart w:id="689" w:name="_Toc106168530"/>
      <w:r w:rsidRPr="00203156">
        <w:rPr>
          <w:b/>
          <w:sz w:val="32"/>
        </w:rPr>
        <w:t>Table of Clauses</w:t>
      </w:r>
      <w:bookmarkEnd w:id="688"/>
      <w:bookmarkEnd w:id="689"/>
    </w:p>
    <w:bookmarkStart w:id="690" w:name="_Toc44581539"/>
    <w:p w14:paraId="001FA9E4" w14:textId="3FCF176D" w:rsidR="00CB7505" w:rsidRDefault="00EF7E10">
      <w:pPr>
        <w:pStyle w:val="TOC1"/>
        <w:rPr>
          <w:rFonts w:asciiTheme="minorHAnsi" w:eastAsiaTheme="minorEastAsia" w:hAnsiTheme="minorHAnsi" w:cstheme="minorBidi"/>
          <w:b w:val="0"/>
          <w:noProof/>
          <w:sz w:val="22"/>
          <w:szCs w:val="22"/>
        </w:rPr>
      </w:pPr>
      <w:r>
        <w:fldChar w:fldCharType="begin"/>
      </w:r>
      <w:r>
        <w:instrText xml:space="preserve"> TOC \h \z \t "GCC Heading 1,1,GCC Heading 12,2" </w:instrText>
      </w:r>
      <w:r>
        <w:fldChar w:fldCharType="separate"/>
      </w:r>
      <w:hyperlink w:anchor="_Toc44584023" w:history="1">
        <w:r w:rsidR="00CB7505" w:rsidRPr="006224B2">
          <w:rPr>
            <w:rStyle w:val="Hyperlink"/>
            <w:noProof/>
          </w:rPr>
          <w:t>A. Contract and Interpretation</w:t>
        </w:r>
        <w:r w:rsidR="00CB7505">
          <w:rPr>
            <w:noProof/>
            <w:webHidden/>
          </w:rPr>
          <w:tab/>
        </w:r>
        <w:r w:rsidR="00CB7505">
          <w:rPr>
            <w:noProof/>
            <w:webHidden/>
          </w:rPr>
          <w:fldChar w:fldCharType="begin"/>
        </w:r>
        <w:r w:rsidR="00CB7505">
          <w:rPr>
            <w:noProof/>
            <w:webHidden/>
          </w:rPr>
          <w:instrText xml:space="preserve"> PAGEREF _Toc44584023 \h </w:instrText>
        </w:r>
        <w:r w:rsidR="00CB7505">
          <w:rPr>
            <w:noProof/>
            <w:webHidden/>
          </w:rPr>
        </w:r>
        <w:r w:rsidR="00CB7505">
          <w:rPr>
            <w:noProof/>
            <w:webHidden/>
          </w:rPr>
          <w:fldChar w:fldCharType="separate"/>
        </w:r>
        <w:r w:rsidR="0092504B">
          <w:rPr>
            <w:noProof/>
            <w:webHidden/>
          </w:rPr>
          <w:t>137</w:t>
        </w:r>
        <w:r w:rsidR="00CB7505">
          <w:rPr>
            <w:noProof/>
            <w:webHidden/>
          </w:rPr>
          <w:fldChar w:fldCharType="end"/>
        </w:r>
      </w:hyperlink>
    </w:p>
    <w:p w14:paraId="59C54F97" w14:textId="70B8B72F" w:rsidR="00CB7505" w:rsidRDefault="00202964">
      <w:pPr>
        <w:pStyle w:val="TOC2"/>
        <w:tabs>
          <w:tab w:val="left" w:pos="1440"/>
        </w:tabs>
        <w:rPr>
          <w:rFonts w:asciiTheme="minorHAnsi" w:eastAsiaTheme="minorEastAsia" w:hAnsiTheme="minorHAnsi" w:cstheme="minorBidi"/>
          <w:noProof/>
          <w:sz w:val="22"/>
          <w:szCs w:val="22"/>
        </w:rPr>
      </w:pPr>
      <w:hyperlink w:anchor="_Toc44584024" w:history="1">
        <w:r w:rsidR="00CB7505" w:rsidRPr="006224B2">
          <w:rPr>
            <w:rStyle w:val="Hyperlink"/>
            <w:noProof/>
          </w:rPr>
          <w:t>1.</w:t>
        </w:r>
        <w:r w:rsidR="00CB7505">
          <w:rPr>
            <w:rFonts w:asciiTheme="minorHAnsi" w:eastAsiaTheme="minorEastAsia" w:hAnsiTheme="minorHAnsi" w:cstheme="minorBidi"/>
            <w:noProof/>
            <w:sz w:val="22"/>
            <w:szCs w:val="22"/>
          </w:rPr>
          <w:tab/>
        </w:r>
        <w:r w:rsidR="00CB7505" w:rsidRPr="006224B2">
          <w:rPr>
            <w:rStyle w:val="Hyperlink"/>
            <w:noProof/>
          </w:rPr>
          <w:t>Definitions</w:t>
        </w:r>
        <w:r w:rsidR="00CB7505">
          <w:rPr>
            <w:noProof/>
            <w:webHidden/>
          </w:rPr>
          <w:tab/>
        </w:r>
        <w:r w:rsidR="00CB7505">
          <w:rPr>
            <w:noProof/>
            <w:webHidden/>
          </w:rPr>
          <w:fldChar w:fldCharType="begin"/>
        </w:r>
        <w:r w:rsidR="00CB7505">
          <w:rPr>
            <w:noProof/>
            <w:webHidden/>
          </w:rPr>
          <w:instrText xml:space="preserve"> PAGEREF _Toc44584024 \h </w:instrText>
        </w:r>
        <w:r w:rsidR="00CB7505">
          <w:rPr>
            <w:noProof/>
            <w:webHidden/>
          </w:rPr>
        </w:r>
        <w:r w:rsidR="00CB7505">
          <w:rPr>
            <w:noProof/>
            <w:webHidden/>
          </w:rPr>
          <w:fldChar w:fldCharType="separate"/>
        </w:r>
        <w:r w:rsidR="0092504B">
          <w:rPr>
            <w:noProof/>
            <w:webHidden/>
          </w:rPr>
          <w:t>137</w:t>
        </w:r>
        <w:r w:rsidR="00CB7505">
          <w:rPr>
            <w:noProof/>
            <w:webHidden/>
          </w:rPr>
          <w:fldChar w:fldCharType="end"/>
        </w:r>
      </w:hyperlink>
    </w:p>
    <w:p w14:paraId="018B43CE" w14:textId="525DF7F9" w:rsidR="00CB7505" w:rsidRDefault="00202964">
      <w:pPr>
        <w:pStyle w:val="TOC2"/>
        <w:tabs>
          <w:tab w:val="left" w:pos="1440"/>
        </w:tabs>
        <w:rPr>
          <w:rFonts w:asciiTheme="minorHAnsi" w:eastAsiaTheme="minorEastAsia" w:hAnsiTheme="minorHAnsi" w:cstheme="minorBidi"/>
          <w:noProof/>
          <w:sz w:val="22"/>
          <w:szCs w:val="22"/>
        </w:rPr>
      </w:pPr>
      <w:hyperlink w:anchor="_Toc44584025" w:history="1">
        <w:r w:rsidR="00CB7505" w:rsidRPr="006224B2">
          <w:rPr>
            <w:rStyle w:val="Hyperlink"/>
            <w:noProof/>
          </w:rPr>
          <w:t>2.</w:t>
        </w:r>
        <w:r w:rsidR="00CB7505">
          <w:rPr>
            <w:rFonts w:asciiTheme="minorHAnsi" w:eastAsiaTheme="minorEastAsia" w:hAnsiTheme="minorHAnsi" w:cstheme="minorBidi"/>
            <w:noProof/>
            <w:sz w:val="22"/>
            <w:szCs w:val="22"/>
          </w:rPr>
          <w:tab/>
        </w:r>
        <w:r w:rsidR="00CB7505" w:rsidRPr="006224B2">
          <w:rPr>
            <w:rStyle w:val="Hyperlink"/>
            <w:noProof/>
          </w:rPr>
          <w:t>Interpretation</w:t>
        </w:r>
        <w:r w:rsidR="00CB7505">
          <w:rPr>
            <w:noProof/>
            <w:webHidden/>
          </w:rPr>
          <w:tab/>
        </w:r>
        <w:r w:rsidR="00CB7505">
          <w:rPr>
            <w:noProof/>
            <w:webHidden/>
          </w:rPr>
          <w:fldChar w:fldCharType="begin"/>
        </w:r>
        <w:r w:rsidR="00CB7505">
          <w:rPr>
            <w:noProof/>
            <w:webHidden/>
          </w:rPr>
          <w:instrText xml:space="preserve"> PAGEREF _Toc44584025 \h </w:instrText>
        </w:r>
        <w:r w:rsidR="00CB7505">
          <w:rPr>
            <w:noProof/>
            <w:webHidden/>
          </w:rPr>
        </w:r>
        <w:r w:rsidR="00CB7505">
          <w:rPr>
            <w:noProof/>
            <w:webHidden/>
          </w:rPr>
          <w:fldChar w:fldCharType="separate"/>
        </w:r>
        <w:r w:rsidR="0092504B">
          <w:rPr>
            <w:noProof/>
            <w:webHidden/>
          </w:rPr>
          <w:t>141</w:t>
        </w:r>
        <w:r w:rsidR="00CB7505">
          <w:rPr>
            <w:noProof/>
            <w:webHidden/>
          </w:rPr>
          <w:fldChar w:fldCharType="end"/>
        </w:r>
      </w:hyperlink>
    </w:p>
    <w:p w14:paraId="56B4DF92" w14:textId="43841CB6" w:rsidR="00CB7505" w:rsidRDefault="00202964">
      <w:pPr>
        <w:pStyle w:val="TOC2"/>
        <w:tabs>
          <w:tab w:val="left" w:pos="1440"/>
        </w:tabs>
        <w:rPr>
          <w:rFonts w:asciiTheme="minorHAnsi" w:eastAsiaTheme="minorEastAsia" w:hAnsiTheme="minorHAnsi" w:cstheme="minorBidi"/>
          <w:noProof/>
          <w:sz w:val="22"/>
          <w:szCs w:val="22"/>
        </w:rPr>
      </w:pPr>
      <w:hyperlink w:anchor="_Toc44584026" w:history="1">
        <w:r w:rsidR="00CB7505" w:rsidRPr="006224B2">
          <w:rPr>
            <w:rStyle w:val="Hyperlink"/>
            <w:noProof/>
          </w:rPr>
          <w:t>3.</w:t>
        </w:r>
        <w:r w:rsidR="00CB7505">
          <w:rPr>
            <w:rFonts w:asciiTheme="minorHAnsi" w:eastAsiaTheme="minorEastAsia" w:hAnsiTheme="minorHAnsi" w:cstheme="minorBidi"/>
            <w:noProof/>
            <w:sz w:val="22"/>
            <w:szCs w:val="22"/>
          </w:rPr>
          <w:tab/>
        </w:r>
        <w:r w:rsidR="00CB7505" w:rsidRPr="006224B2">
          <w:rPr>
            <w:rStyle w:val="Hyperlink"/>
            <w:noProof/>
          </w:rPr>
          <w:t>Documents Forming the Contract</w:t>
        </w:r>
        <w:r w:rsidR="00CB7505">
          <w:rPr>
            <w:noProof/>
            <w:webHidden/>
          </w:rPr>
          <w:tab/>
        </w:r>
        <w:r w:rsidR="00CB7505">
          <w:rPr>
            <w:noProof/>
            <w:webHidden/>
          </w:rPr>
          <w:fldChar w:fldCharType="begin"/>
        </w:r>
        <w:r w:rsidR="00CB7505">
          <w:rPr>
            <w:noProof/>
            <w:webHidden/>
          </w:rPr>
          <w:instrText xml:space="preserve"> PAGEREF _Toc44584026 \h </w:instrText>
        </w:r>
        <w:r w:rsidR="00CB7505">
          <w:rPr>
            <w:noProof/>
            <w:webHidden/>
          </w:rPr>
        </w:r>
        <w:r w:rsidR="00CB7505">
          <w:rPr>
            <w:noProof/>
            <w:webHidden/>
          </w:rPr>
          <w:fldChar w:fldCharType="separate"/>
        </w:r>
        <w:r w:rsidR="0092504B">
          <w:rPr>
            <w:noProof/>
            <w:webHidden/>
          </w:rPr>
          <w:t>141</w:t>
        </w:r>
        <w:r w:rsidR="00CB7505">
          <w:rPr>
            <w:noProof/>
            <w:webHidden/>
          </w:rPr>
          <w:fldChar w:fldCharType="end"/>
        </w:r>
      </w:hyperlink>
    </w:p>
    <w:p w14:paraId="73F1C48C" w14:textId="5CFE4516" w:rsidR="00CB7505" w:rsidRDefault="00202964">
      <w:pPr>
        <w:pStyle w:val="TOC2"/>
        <w:tabs>
          <w:tab w:val="left" w:pos="1440"/>
        </w:tabs>
        <w:rPr>
          <w:rFonts w:asciiTheme="minorHAnsi" w:eastAsiaTheme="minorEastAsia" w:hAnsiTheme="minorHAnsi" w:cstheme="minorBidi"/>
          <w:noProof/>
          <w:sz w:val="22"/>
          <w:szCs w:val="22"/>
        </w:rPr>
      </w:pPr>
      <w:hyperlink w:anchor="_Toc44584027" w:history="1">
        <w:r w:rsidR="00CB7505" w:rsidRPr="006224B2">
          <w:rPr>
            <w:rStyle w:val="Hyperlink"/>
            <w:noProof/>
          </w:rPr>
          <w:t>4.</w:t>
        </w:r>
        <w:r w:rsidR="00CB7505">
          <w:rPr>
            <w:rFonts w:asciiTheme="minorHAnsi" w:eastAsiaTheme="minorEastAsia" w:hAnsiTheme="minorHAnsi" w:cstheme="minorBidi"/>
            <w:noProof/>
            <w:sz w:val="22"/>
            <w:szCs w:val="22"/>
          </w:rPr>
          <w:tab/>
        </w:r>
        <w:r w:rsidR="00CB7505" w:rsidRPr="006224B2">
          <w:rPr>
            <w:rStyle w:val="Hyperlink"/>
            <w:noProof/>
          </w:rPr>
          <w:t>Language and Law</w:t>
        </w:r>
        <w:r w:rsidR="00CB7505">
          <w:rPr>
            <w:noProof/>
            <w:webHidden/>
          </w:rPr>
          <w:tab/>
        </w:r>
        <w:r w:rsidR="00CB7505">
          <w:rPr>
            <w:noProof/>
            <w:webHidden/>
          </w:rPr>
          <w:fldChar w:fldCharType="begin"/>
        </w:r>
        <w:r w:rsidR="00CB7505">
          <w:rPr>
            <w:noProof/>
            <w:webHidden/>
          </w:rPr>
          <w:instrText xml:space="preserve"> PAGEREF _Toc44584027 \h </w:instrText>
        </w:r>
        <w:r w:rsidR="00CB7505">
          <w:rPr>
            <w:noProof/>
            <w:webHidden/>
          </w:rPr>
        </w:r>
        <w:r w:rsidR="00CB7505">
          <w:rPr>
            <w:noProof/>
            <w:webHidden/>
          </w:rPr>
          <w:fldChar w:fldCharType="separate"/>
        </w:r>
        <w:r w:rsidR="0092504B">
          <w:rPr>
            <w:noProof/>
            <w:webHidden/>
          </w:rPr>
          <w:t>141</w:t>
        </w:r>
        <w:r w:rsidR="00CB7505">
          <w:rPr>
            <w:noProof/>
            <w:webHidden/>
          </w:rPr>
          <w:fldChar w:fldCharType="end"/>
        </w:r>
      </w:hyperlink>
    </w:p>
    <w:p w14:paraId="1D0E125E" w14:textId="11F16372" w:rsidR="00CB7505" w:rsidRDefault="00202964">
      <w:pPr>
        <w:pStyle w:val="TOC2"/>
        <w:tabs>
          <w:tab w:val="left" w:pos="1440"/>
        </w:tabs>
        <w:rPr>
          <w:rFonts w:asciiTheme="minorHAnsi" w:eastAsiaTheme="minorEastAsia" w:hAnsiTheme="minorHAnsi" w:cstheme="minorBidi"/>
          <w:noProof/>
          <w:sz w:val="22"/>
          <w:szCs w:val="22"/>
        </w:rPr>
      </w:pPr>
      <w:hyperlink w:anchor="_Toc44584028" w:history="1">
        <w:r w:rsidR="00CB7505" w:rsidRPr="006224B2">
          <w:rPr>
            <w:rStyle w:val="Hyperlink"/>
            <w:noProof/>
          </w:rPr>
          <w:t>5.</w:t>
        </w:r>
        <w:r w:rsidR="00CB7505">
          <w:rPr>
            <w:rFonts w:asciiTheme="minorHAnsi" w:eastAsiaTheme="minorEastAsia" w:hAnsiTheme="minorHAnsi" w:cstheme="minorBidi"/>
            <w:noProof/>
            <w:sz w:val="22"/>
            <w:szCs w:val="22"/>
          </w:rPr>
          <w:tab/>
        </w:r>
        <w:r w:rsidR="00CB7505" w:rsidRPr="006224B2">
          <w:rPr>
            <w:rStyle w:val="Hyperlink"/>
            <w:noProof/>
          </w:rPr>
          <w:t>Notices</w:t>
        </w:r>
        <w:r w:rsidR="00CB7505">
          <w:rPr>
            <w:noProof/>
            <w:webHidden/>
          </w:rPr>
          <w:tab/>
        </w:r>
        <w:r w:rsidR="00CB7505">
          <w:rPr>
            <w:noProof/>
            <w:webHidden/>
          </w:rPr>
          <w:fldChar w:fldCharType="begin"/>
        </w:r>
        <w:r w:rsidR="00CB7505">
          <w:rPr>
            <w:noProof/>
            <w:webHidden/>
          </w:rPr>
          <w:instrText xml:space="preserve"> PAGEREF _Toc44584028 \h </w:instrText>
        </w:r>
        <w:r w:rsidR="00CB7505">
          <w:rPr>
            <w:noProof/>
            <w:webHidden/>
          </w:rPr>
        </w:r>
        <w:r w:rsidR="00CB7505">
          <w:rPr>
            <w:noProof/>
            <w:webHidden/>
          </w:rPr>
          <w:fldChar w:fldCharType="separate"/>
        </w:r>
        <w:r w:rsidR="0092504B">
          <w:rPr>
            <w:noProof/>
            <w:webHidden/>
          </w:rPr>
          <w:t>141</w:t>
        </w:r>
        <w:r w:rsidR="00CB7505">
          <w:rPr>
            <w:noProof/>
            <w:webHidden/>
          </w:rPr>
          <w:fldChar w:fldCharType="end"/>
        </w:r>
      </w:hyperlink>
    </w:p>
    <w:p w14:paraId="3FE35C04" w14:textId="09236CF4" w:rsidR="00CB7505" w:rsidRDefault="00202964">
      <w:pPr>
        <w:pStyle w:val="TOC1"/>
        <w:rPr>
          <w:rFonts w:asciiTheme="minorHAnsi" w:eastAsiaTheme="minorEastAsia" w:hAnsiTheme="minorHAnsi" w:cstheme="minorBidi"/>
          <w:b w:val="0"/>
          <w:noProof/>
          <w:sz w:val="22"/>
          <w:szCs w:val="22"/>
        </w:rPr>
      </w:pPr>
      <w:hyperlink w:anchor="_Toc44584029" w:history="1">
        <w:r w:rsidR="00CB7505" w:rsidRPr="006224B2">
          <w:rPr>
            <w:rStyle w:val="Hyperlink"/>
            <w:noProof/>
          </w:rPr>
          <w:t>B. Assignment of Responsibilities</w:t>
        </w:r>
        <w:r w:rsidR="00CB7505">
          <w:rPr>
            <w:noProof/>
            <w:webHidden/>
          </w:rPr>
          <w:tab/>
        </w:r>
        <w:r w:rsidR="00CB7505">
          <w:rPr>
            <w:noProof/>
            <w:webHidden/>
          </w:rPr>
          <w:fldChar w:fldCharType="begin"/>
        </w:r>
        <w:r w:rsidR="00CB7505">
          <w:rPr>
            <w:noProof/>
            <w:webHidden/>
          </w:rPr>
          <w:instrText xml:space="preserve"> PAGEREF _Toc44584029 \h </w:instrText>
        </w:r>
        <w:r w:rsidR="00CB7505">
          <w:rPr>
            <w:noProof/>
            <w:webHidden/>
          </w:rPr>
        </w:r>
        <w:r w:rsidR="00CB7505">
          <w:rPr>
            <w:noProof/>
            <w:webHidden/>
          </w:rPr>
          <w:fldChar w:fldCharType="separate"/>
        </w:r>
        <w:r w:rsidR="0092504B">
          <w:rPr>
            <w:noProof/>
            <w:webHidden/>
          </w:rPr>
          <w:t>150</w:t>
        </w:r>
        <w:r w:rsidR="00CB7505">
          <w:rPr>
            <w:noProof/>
            <w:webHidden/>
          </w:rPr>
          <w:fldChar w:fldCharType="end"/>
        </w:r>
      </w:hyperlink>
    </w:p>
    <w:p w14:paraId="104DE451" w14:textId="348C45B5" w:rsidR="00CB7505" w:rsidRDefault="00202964">
      <w:pPr>
        <w:pStyle w:val="TOC2"/>
        <w:tabs>
          <w:tab w:val="left" w:pos="1440"/>
        </w:tabs>
        <w:rPr>
          <w:rFonts w:asciiTheme="minorHAnsi" w:eastAsiaTheme="minorEastAsia" w:hAnsiTheme="minorHAnsi" w:cstheme="minorBidi"/>
          <w:noProof/>
          <w:sz w:val="22"/>
          <w:szCs w:val="22"/>
        </w:rPr>
      </w:pPr>
      <w:hyperlink w:anchor="_Toc44584030" w:history="1">
        <w:r w:rsidR="00CB7505" w:rsidRPr="006224B2">
          <w:rPr>
            <w:rStyle w:val="Hyperlink"/>
            <w:noProof/>
          </w:rPr>
          <w:t>7.</w:t>
        </w:r>
        <w:r w:rsidR="00CB7505">
          <w:rPr>
            <w:rFonts w:asciiTheme="minorHAnsi" w:eastAsiaTheme="minorEastAsia" w:hAnsiTheme="minorHAnsi" w:cstheme="minorBidi"/>
            <w:noProof/>
            <w:sz w:val="22"/>
            <w:szCs w:val="22"/>
          </w:rPr>
          <w:tab/>
        </w:r>
        <w:r w:rsidR="00CB7505" w:rsidRPr="006224B2">
          <w:rPr>
            <w:rStyle w:val="Hyperlink"/>
            <w:noProof/>
          </w:rPr>
          <w:t>Scope of Works and Services</w:t>
        </w:r>
        <w:r w:rsidR="00CB7505">
          <w:rPr>
            <w:noProof/>
            <w:webHidden/>
          </w:rPr>
          <w:tab/>
        </w:r>
        <w:r w:rsidR="00CB7505">
          <w:rPr>
            <w:noProof/>
            <w:webHidden/>
          </w:rPr>
          <w:fldChar w:fldCharType="begin"/>
        </w:r>
        <w:r w:rsidR="00CB7505">
          <w:rPr>
            <w:noProof/>
            <w:webHidden/>
          </w:rPr>
          <w:instrText xml:space="preserve"> PAGEREF _Toc44584030 \h </w:instrText>
        </w:r>
        <w:r w:rsidR="00CB7505">
          <w:rPr>
            <w:noProof/>
            <w:webHidden/>
          </w:rPr>
        </w:r>
        <w:r w:rsidR="00CB7505">
          <w:rPr>
            <w:noProof/>
            <w:webHidden/>
          </w:rPr>
          <w:fldChar w:fldCharType="separate"/>
        </w:r>
        <w:r w:rsidR="0092504B">
          <w:rPr>
            <w:noProof/>
            <w:webHidden/>
          </w:rPr>
          <w:t>150</w:t>
        </w:r>
        <w:r w:rsidR="00CB7505">
          <w:rPr>
            <w:noProof/>
            <w:webHidden/>
          </w:rPr>
          <w:fldChar w:fldCharType="end"/>
        </w:r>
      </w:hyperlink>
    </w:p>
    <w:p w14:paraId="173CA942" w14:textId="337E7D38" w:rsidR="00CB7505" w:rsidRDefault="00202964">
      <w:pPr>
        <w:pStyle w:val="TOC2"/>
        <w:tabs>
          <w:tab w:val="left" w:pos="1440"/>
        </w:tabs>
        <w:rPr>
          <w:rFonts w:asciiTheme="minorHAnsi" w:eastAsiaTheme="minorEastAsia" w:hAnsiTheme="minorHAnsi" w:cstheme="minorBidi"/>
          <w:noProof/>
          <w:sz w:val="22"/>
          <w:szCs w:val="22"/>
        </w:rPr>
      </w:pPr>
      <w:hyperlink w:anchor="_Toc44584031" w:history="1">
        <w:r w:rsidR="00CB7505" w:rsidRPr="006224B2">
          <w:rPr>
            <w:rStyle w:val="Hyperlink"/>
            <w:noProof/>
          </w:rPr>
          <w:t>8.</w:t>
        </w:r>
        <w:r w:rsidR="00CB7505">
          <w:rPr>
            <w:rFonts w:asciiTheme="minorHAnsi" w:eastAsiaTheme="minorEastAsia" w:hAnsiTheme="minorHAnsi" w:cstheme="minorBidi"/>
            <w:noProof/>
            <w:sz w:val="22"/>
            <w:szCs w:val="22"/>
          </w:rPr>
          <w:tab/>
        </w:r>
        <w:r w:rsidR="00CB7505" w:rsidRPr="006224B2">
          <w:rPr>
            <w:rStyle w:val="Hyperlink"/>
            <w:noProof/>
          </w:rPr>
          <w:t>Design Responsibility</w:t>
        </w:r>
        <w:r w:rsidR="00CB7505">
          <w:rPr>
            <w:noProof/>
            <w:webHidden/>
          </w:rPr>
          <w:tab/>
        </w:r>
        <w:r w:rsidR="00CB7505">
          <w:rPr>
            <w:noProof/>
            <w:webHidden/>
          </w:rPr>
          <w:fldChar w:fldCharType="begin"/>
        </w:r>
        <w:r w:rsidR="00CB7505">
          <w:rPr>
            <w:noProof/>
            <w:webHidden/>
          </w:rPr>
          <w:instrText xml:space="preserve"> PAGEREF _Toc44584031 \h </w:instrText>
        </w:r>
        <w:r w:rsidR="00CB7505">
          <w:rPr>
            <w:noProof/>
            <w:webHidden/>
          </w:rPr>
        </w:r>
        <w:r w:rsidR="00CB7505">
          <w:rPr>
            <w:noProof/>
            <w:webHidden/>
          </w:rPr>
          <w:fldChar w:fldCharType="separate"/>
        </w:r>
        <w:r w:rsidR="0092504B">
          <w:rPr>
            <w:noProof/>
            <w:webHidden/>
          </w:rPr>
          <w:t>150</w:t>
        </w:r>
        <w:r w:rsidR="00CB7505">
          <w:rPr>
            <w:noProof/>
            <w:webHidden/>
          </w:rPr>
          <w:fldChar w:fldCharType="end"/>
        </w:r>
      </w:hyperlink>
    </w:p>
    <w:p w14:paraId="0D35F470" w14:textId="2C258CEC" w:rsidR="00CB7505" w:rsidRDefault="00202964">
      <w:pPr>
        <w:pStyle w:val="TOC2"/>
        <w:tabs>
          <w:tab w:val="left" w:pos="1440"/>
        </w:tabs>
        <w:rPr>
          <w:rFonts w:asciiTheme="minorHAnsi" w:eastAsiaTheme="minorEastAsia" w:hAnsiTheme="minorHAnsi" w:cstheme="minorBidi"/>
          <w:noProof/>
          <w:sz w:val="22"/>
          <w:szCs w:val="22"/>
        </w:rPr>
      </w:pPr>
      <w:hyperlink w:anchor="_Toc44584032" w:history="1">
        <w:r w:rsidR="00CB7505" w:rsidRPr="006224B2">
          <w:rPr>
            <w:rStyle w:val="Hyperlink"/>
            <w:noProof/>
          </w:rPr>
          <w:t>9.</w:t>
        </w:r>
        <w:r w:rsidR="00CB7505">
          <w:rPr>
            <w:rFonts w:asciiTheme="minorHAnsi" w:eastAsiaTheme="minorEastAsia" w:hAnsiTheme="minorHAnsi" w:cstheme="minorBidi"/>
            <w:noProof/>
            <w:sz w:val="22"/>
            <w:szCs w:val="22"/>
          </w:rPr>
          <w:tab/>
        </w:r>
        <w:r w:rsidR="00CB7505" w:rsidRPr="006224B2">
          <w:rPr>
            <w:rStyle w:val="Hyperlink"/>
            <w:noProof/>
          </w:rPr>
          <w:t>Copyright</w:t>
        </w:r>
        <w:r w:rsidR="00CB7505">
          <w:rPr>
            <w:noProof/>
            <w:webHidden/>
          </w:rPr>
          <w:tab/>
        </w:r>
        <w:r w:rsidR="00CB7505">
          <w:rPr>
            <w:noProof/>
            <w:webHidden/>
          </w:rPr>
          <w:fldChar w:fldCharType="begin"/>
        </w:r>
        <w:r w:rsidR="00CB7505">
          <w:rPr>
            <w:noProof/>
            <w:webHidden/>
          </w:rPr>
          <w:instrText xml:space="preserve"> PAGEREF _Toc44584032 \h </w:instrText>
        </w:r>
        <w:r w:rsidR="00CB7505">
          <w:rPr>
            <w:noProof/>
            <w:webHidden/>
          </w:rPr>
        </w:r>
        <w:r w:rsidR="00CB7505">
          <w:rPr>
            <w:noProof/>
            <w:webHidden/>
          </w:rPr>
          <w:fldChar w:fldCharType="separate"/>
        </w:r>
        <w:r w:rsidR="0092504B">
          <w:rPr>
            <w:noProof/>
            <w:webHidden/>
          </w:rPr>
          <w:t>153</w:t>
        </w:r>
        <w:r w:rsidR="00CB7505">
          <w:rPr>
            <w:noProof/>
            <w:webHidden/>
          </w:rPr>
          <w:fldChar w:fldCharType="end"/>
        </w:r>
      </w:hyperlink>
    </w:p>
    <w:p w14:paraId="69EF2DA6" w14:textId="758BAF68" w:rsidR="00CB7505" w:rsidRDefault="00202964">
      <w:pPr>
        <w:pStyle w:val="TOC2"/>
        <w:tabs>
          <w:tab w:val="left" w:pos="1440"/>
        </w:tabs>
        <w:rPr>
          <w:rFonts w:asciiTheme="minorHAnsi" w:eastAsiaTheme="minorEastAsia" w:hAnsiTheme="minorHAnsi" w:cstheme="minorBidi"/>
          <w:noProof/>
          <w:sz w:val="22"/>
          <w:szCs w:val="22"/>
        </w:rPr>
      </w:pPr>
      <w:hyperlink w:anchor="_Toc44584033" w:history="1">
        <w:r w:rsidR="00CB7505" w:rsidRPr="006224B2">
          <w:rPr>
            <w:rStyle w:val="Hyperlink"/>
            <w:noProof/>
          </w:rPr>
          <w:t>10.</w:t>
        </w:r>
        <w:r w:rsidR="00CB7505">
          <w:rPr>
            <w:rFonts w:asciiTheme="minorHAnsi" w:eastAsiaTheme="minorEastAsia" w:hAnsiTheme="minorHAnsi" w:cstheme="minorBidi"/>
            <w:noProof/>
            <w:sz w:val="22"/>
            <w:szCs w:val="22"/>
          </w:rPr>
          <w:tab/>
        </w:r>
        <w:r w:rsidR="00CB7505" w:rsidRPr="006224B2">
          <w:rPr>
            <w:rStyle w:val="Hyperlink"/>
            <w:noProof/>
          </w:rPr>
          <w:t>Start Date and Completion</w:t>
        </w:r>
        <w:r w:rsidR="00CB7505">
          <w:rPr>
            <w:noProof/>
            <w:webHidden/>
          </w:rPr>
          <w:tab/>
        </w:r>
        <w:r w:rsidR="00CB7505">
          <w:rPr>
            <w:noProof/>
            <w:webHidden/>
          </w:rPr>
          <w:fldChar w:fldCharType="begin"/>
        </w:r>
        <w:r w:rsidR="00CB7505">
          <w:rPr>
            <w:noProof/>
            <w:webHidden/>
          </w:rPr>
          <w:instrText xml:space="preserve"> PAGEREF _Toc44584033 \h </w:instrText>
        </w:r>
        <w:r w:rsidR="00CB7505">
          <w:rPr>
            <w:noProof/>
            <w:webHidden/>
          </w:rPr>
        </w:r>
        <w:r w:rsidR="00CB7505">
          <w:rPr>
            <w:noProof/>
            <w:webHidden/>
          </w:rPr>
          <w:fldChar w:fldCharType="separate"/>
        </w:r>
        <w:r w:rsidR="0092504B">
          <w:rPr>
            <w:noProof/>
            <w:webHidden/>
          </w:rPr>
          <w:t>154</w:t>
        </w:r>
        <w:r w:rsidR="00CB7505">
          <w:rPr>
            <w:noProof/>
            <w:webHidden/>
          </w:rPr>
          <w:fldChar w:fldCharType="end"/>
        </w:r>
      </w:hyperlink>
    </w:p>
    <w:p w14:paraId="17B725A7" w14:textId="2A92CB56" w:rsidR="00CB7505" w:rsidRDefault="00202964">
      <w:pPr>
        <w:pStyle w:val="TOC2"/>
        <w:tabs>
          <w:tab w:val="left" w:pos="1440"/>
        </w:tabs>
        <w:rPr>
          <w:rFonts w:asciiTheme="minorHAnsi" w:eastAsiaTheme="minorEastAsia" w:hAnsiTheme="minorHAnsi" w:cstheme="minorBidi"/>
          <w:noProof/>
          <w:sz w:val="22"/>
          <w:szCs w:val="22"/>
        </w:rPr>
      </w:pPr>
      <w:hyperlink w:anchor="_Toc44584034" w:history="1">
        <w:r w:rsidR="00CB7505" w:rsidRPr="006224B2">
          <w:rPr>
            <w:rStyle w:val="Hyperlink"/>
            <w:noProof/>
          </w:rPr>
          <w:t>11.</w:t>
        </w:r>
        <w:r w:rsidR="00CB7505">
          <w:rPr>
            <w:rFonts w:asciiTheme="minorHAnsi" w:eastAsiaTheme="minorEastAsia" w:hAnsiTheme="minorHAnsi" w:cstheme="minorBidi"/>
            <w:noProof/>
            <w:sz w:val="22"/>
            <w:szCs w:val="22"/>
          </w:rPr>
          <w:tab/>
        </w:r>
        <w:r w:rsidR="00CB7505" w:rsidRPr="006224B2">
          <w:rPr>
            <w:rStyle w:val="Hyperlink"/>
            <w:noProof/>
          </w:rPr>
          <w:t>Contractor’s Responsibilities</w:t>
        </w:r>
        <w:r w:rsidR="00CB7505">
          <w:rPr>
            <w:noProof/>
            <w:webHidden/>
          </w:rPr>
          <w:tab/>
        </w:r>
        <w:r w:rsidR="00CB7505">
          <w:rPr>
            <w:noProof/>
            <w:webHidden/>
          </w:rPr>
          <w:fldChar w:fldCharType="begin"/>
        </w:r>
        <w:r w:rsidR="00CB7505">
          <w:rPr>
            <w:noProof/>
            <w:webHidden/>
          </w:rPr>
          <w:instrText xml:space="preserve"> PAGEREF _Toc44584034 \h </w:instrText>
        </w:r>
        <w:r w:rsidR="00CB7505">
          <w:rPr>
            <w:noProof/>
            <w:webHidden/>
          </w:rPr>
        </w:r>
        <w:r w:rsidR="00CB7505">
          <w:rPr>
            <w:noProof/>
            <w:webHidden/>
          </w:rPr>
          <w:fldChar w:fldCharType="separate"/>
        </w:r>
        <w:r w:rsidR="0092504B">
          <w:rPr>
            <w:noProof/>
            <w:webHidden/>
          </w:rPr>
          <w:t>154</w:t>
        </w:r>
        <w:r w:rsidR="00CB7505">
          <w:rPr>
            <w:noProof/>
            <w:webHidden/>
          </w:rPr>
          <w:fldChar w:fldCharType="end"/>
        </w:r>
      </w:hyperlink>
    </w:p>
    <w:p w14:paraId="682C442B" w14:textId="0436CA3B" w:rsidR="00CB7505" w:rsidRDefault="00202964">
      <w:pPr>
        <w:pStyle w:val="TOC2"/>
        <w:tabs>
          <w:tab w:val="left" w:pos="1440"/>
        </w:tabs>
        <w:rPr>
          <w:rFonts w:asciiTheme="minorHAnsi" w:eastAsiaTheme="minorEastAsia" w:hAnsiTheme="minorHAnsi" w:cstheme="minorBidi"/>
          <w:noProof/>
          <w:sz w:val="22"/>
          <w:szCs w:val="22"/>
        </w:rPr>
      </w:pPr>
      <w:hyperlink w:anchor="_Toc44584035" w:history="1">
        <w:r w:rsidR="00CB7505" w:rsidRPr="006224B2">
          <w:rPr>
            <w:rStyle w:val="Hyperlink"/>
            <w:noProof/>
          </w:rPr>
          <w:t>13.</w:t>
        </w:r>
        <w:r w:rsidR="00CB7505">
          <w:rPr>
            <w:rFonts w:asciiTheme="minorHAnsi" w:eastAsiaTheme="minorEastAsia" w:hAnsiTheme="minorHAnsi" w:cstheme="minorBidi"/>
            <w:noProof/>
            <w:sz w:val="22"/>
            <w:szCs w:val="22"/>
          </w:rPr>
          <w:tab/>
        </w:r>
        <w:r w:rsidR="00CB7505" w:rsidRPr="006224B2">
          <w:rPr>
            <w:rStyle w:val="Hyperlink"/>
            <w:noProof/>
          </w:rPr>
          <w:t>Assignment of Contract</w:t>
        </w:r>
        <w:r w:rsidR="00CB7505">
          <w:rPr>
            <w:noProof/>
            <w:webHidden/>
          </w:rPr>
          <w:tab/>
        </w:r>
        <w:r w:rsidR="00CB7505">
          <w:rPr>
            <w:noProof/>
            <w:webHidden/>
          </w:rPr>
          <w:fldChar w:fldCharType="begin"/>
        </w:r>
        <w:r w:rsidR="00CB7505">
          <w:rPr>
            <w:noProof/>
            <w:webHidden/>
          </w:rPr>
          <w:instrText xml:space="preserve"> PAGEREF _Toc44584035 \h </w:instrText>
        </w:r>
        <w:r w:rsidR="00CB7505">
          <w:rPr>
            <w:noProof/>
            <w:webHidden/>
          </w:rPr>
        </w:r>
        <w:r w:rsidR="00CB7505">
          <w:rPr>
            <w:noProof/>
            <w:webHidden/>
          </w:rPr>
          <w:fldChar w:fldCharType="separate"/>
        </w:r>
        <w:r w:rsidR="0092504B">
          <w:rPr>
            <w:noProof/>
            <w:webHidden/>
          </w:rPr>
          <w:t>158</w:t>
        </w:r>
        <w:r w:rsidR="00CB7505">
          <w:rPr>
            <w:noProof/>
            <w:webHidden/>
          </w:rPr>
          <w:fldChar w:fldCharType="end"/>
        </w:r>
      </w:hyperlink>
    </w:p>
    <w:p w14:paraId="054010EC" w14:textId="1E7FC2FB" w:rsidR="00CB7505" w:rsidRDefault="00202964">
      <w:pPr>
        <w:pStyle w:val="TOC2"/>
        <w:tabs>
          <w:tab w:val="left" w:pos="1440"/>
        </w:tabs>
        <w:rPr>
          <w:rFonts w:asciiTheme="minorHAnsi" w:eastAsiaTheme="minorEastAsia" w:hAnsiTheme="minorHAnsi" w:cstheme="minorBidi"/>
          <w:noProof/>
          <w:sz w:val="22"/>
          <w:szCs w:val="22"/>
        </w:rPr>
      </w:pPr>
      <w:hyperlink w:anchor="_Toc44584036" w:history="1">
        <w:r w:rsidR="00CB7505" w:rsidRPr="006224B2">
          <w:rPr>
            <w:rStyle w:val="Hyperlink"/>
            <w:noProof/>
          </w:rPr>
          <w:t>14.</w:t>
        </w:r>
        <w:r w:rsidR="00CB7505">
          <w:rPr>
            <w:rFonts w:asciiTheme="minorHAnsi" w:eastAsiaTheme="minorEastAsia" w:hAnsiTheme="minorHAnsi" w:cstheme="minorBidi"/>
            <w:noProof/>
            <w:sz w:val="22"/>
            <w:szCs w:val="22"/>
          </w:rPr>
          <w:tab/>
        </w:r>
        <w:r w:rsidR="00CB7505" w:rsidRPr="006224B2">
          <w:rPr>
            <w:rStyle w:val="Hyperlink"/>
            <w:noProof/>
          </w:rPr>
          <w:t>Employer’s Responsibilities</w:t>
        </w:r>
        <w:r w:rsidR="00CB7505">
          <w:rPr>
            <w:noProof/>
            <w:webHidden/>
          </w:rPr>
          <w:tab/>
        </w:r>
        <w:r w:rsidR="00CB7505">
          <w:rPr>
            <w:noProof/>
            <w:webHidden/>
          </w:rPr>
          <w:fldChar w:fldCharType="begin"/>
        </w:r>
        <w:r w:rsidR="00CB7505">
          <w:rPr>
            <w:noProof/>
            <w:webHidden/>
          </w:rPr>
          <w:instrText xml:space="preserve"> PAGEREF _Toc44584036 \h </w:instrText>
        </w:r>
        <w:r w:rsidR="00CB7505">
          <w:rPr>
            <w:noProof/>
            <w:webHidden/>
          </w:rPr>
        </w:r>
        <w:r w:rsidR="00CB7505">
          <w:rPr>
            <w:noProof/>
            <w:webHidden/>
          </w:rPr>
          <w:fldChar w:fldCharType="separate"/>
        </w:r>
        <w:r w:rsidR="0092504B">
          <w:rPr>
            <w:noProof/>
            <w:webHidden/>
          </w:rPr>
          <w:t>158</w:t>
        </w:r>
        <w:r w:rsidR="00CB7505">
          <w:rPr>
            <w:noProof/>
            <w:webHidden/>
          </w:rPr>
          <w:fldChar w:fldCharType="end"/>
        </w:r>
      </w:hyperlink>
    </w:p>
    <w:p w14:paraId="05D5E569" w14:textId="785A959B" w:rsidR="00CB7505" w:rsidRDefault="00202964">
      <w:pPr>
        <w:pStyle w:val="TOC2"/>
        <w:tabs>
          <w:tab w:val="left" w:pos="1440"/>
        </w:tabs>
        <w:rPr>
          <w:rFonts w:asciiTheme="minorHAnsi" w:eastAsiaTheme="minorEastAsia" w:hAnsiTheme="minorHAnsi" w:cstheme="minorBidi"/>
          <w:noProof/>
          <w:sz w:val="22"/>
          <w:szCs w:val="22"/>
        </w:rPr>
      </w:pPr>
      <w:hyperlink w:anchor="_Toc44584037" w:history="1">
        <w:r w:rsidR="00CB7505" w:rsidRPr="006224B2">
          <w:rPr>
            <w:rStyle w:val="Hyperlink"/>
            <w:noProof/>
          </w:rPr>
          <w:t>15.</w:t>
        </w:r>
        <w:r w:rsidR="00CB7505">
          <w:rPr>
            <w:rFonts w:asciiTheme="minorHAnsi" w:eastAsiaTheme="minorEastAsia" w:hAnsiTheme="minorHAnsi" w:cstheme="minorBidi"/>
            <w:noProof/>
            <w:sz w:val="22"/>
            <w:szCs w:val="22"/>
          </w:rPr>
          <w:tab/>
        </w:r>
        <w:r w:rsidR="00CB7505" w:rsidRPr="006224B2">
          <w:rPr>
            <w:rStyle w:val="Hyperlink"/>
            <w:noProof/>
          </w:rPr>
          <w:t>Confidential Information</w:t>
        </w:r>
        <w:r w:rsidR="00CB7505">
          <w:rPr>
            <w:noProof/>
            <w:webHidden/>
          </w:rPr>
          <w:tab/>
        </w:r>
        <w:r w:rsidR="00CB7505">
          <w:rPr>
            <w:noProof/>
            <w:webHidden/>
          </w:rPr>
          <w:fldChar w:fldCharType="begin"/>
        </w:r>
        <w:r w:rsidR="00CB7505">
          <w:rPr>
            <w:noProof/>
            <w:webHidden/>
          </w:rPr>
          <w:instrText xml:space="preserve"> PAGEREF _Toc44584037 \h </w:instrText>
        </w:r>
        <w:r w:rsidR="00CB7505">
          <w:rPr>
            <w:noProof/>
            <w:webHidden/>
          </w:rPr>
        </w:r>
        <w:r w:rsidR="00CB7505">
          <w:rPr>
            <w:noProof/>
            <w:webHidden/>
          </w:rPr>
          <w:fldChar w:fldCharType="separate"/>
        </w:r>
        <w:r w:rsidR="0092504B">
          <w:rPr>
            <w:noProof/>
            <w:webHidden/>
          </w:rPr>
          <w:t>159</w:t>
        </w:r>
        <w:r w:rsidR="00CB7505">
          <w:rPr>
            <w:noProof/>
            <w:webHidden/>
          </w:rPr>
          <w:fldChar w:fldCharType="end"/>
        </w:r>
      </w:hyperlink>
    </w:p>
    <w:p w14:paraId="79CE9F0B" w14:textId="5F118446" w:rsidR="00CB7505" w:rsidRDefault="00202964">
      <w:pPr>
        <w:pStyle w:val="TOC1"/>
        <w:rPr>
          <w:rFonts w:asciiTheme="minorHAnsi" w:eastAsiaTheme="minorEastAsia" w:hAnsiTheme="minorHAnsi" w:cstheme="minorBidi"/>
          <w:b w:val="0"/>
          <w:noProof/>
          <w:sz w:val="22"/>
          <w:szCs w:val="22"/>
        </w:rPr>
      </w:pPr>
      <w:hyperlink w:anchor="_Toc44584038" w:history="1">
        <w:r w:rsidR="00CB7505" w:rsidRPr="006224B2">
          <w:rPr>
            <w:rStyle w:val="Hyperlink"/>
            <w:noProof/>
          </w:rPr>
          <w:t>C. Execution of Works and Services</w:t>
        </w:r>
        <w:r w:rsidR="00CB7505">
          <w:rPr>
            <w:noProof/>
            <w:webHidden/>
          </w:rPr>
          <w:tab/>
        </w:r>
        <w:r w:rsidR="00CB7505">
          <w:rPr>
            <w:noProof/>
            <w:webHidden/>
          </w:rPr>
          <w:fldChar w:fldCharType="begin"/>
        </w:r>
        <w:r w:rsidR="00CB7505">
          <w:rPr>
            <w:noProof/>
            <w:webHidden/>
          </w:rPr>
          <w:instrText xml:space="preserve"> PAGEREF _Toc44584038 \h </w:instrText>
        </w:r>
        <w:r w:rsidR="00CB7505">
          <w:rPr>
            <w:noProof/>
            <w:webHidden/>
          </w:rPr>
        </w:r>
        <w:r w:rsidR="00CB7505">
          <w:rPr>
            <w:noProof/>
            <w:webHidden/>
          </w:rPr>
          <w:fldChar w:fldCharType="separate"/>
        </w:r>
        <w:r w:rsidR="0092504B">
          <w:rPr>
            <w:noProof/>
            <w:webHidden/>
          </w:rPr>
          <w:t>160</w:t>
        </w:r>
        <w:r w:rsidR="00CB7505">
          <w:rPr>
            <w:noProof/>
            <w:webHidden/>
          </w:rPr>
          <w:fldChar w:fldCharType="end"/>
        </w:r>
      </w:hyperlink>
    </w:p>
    <w:p w14:paraId="06B86827" w14:textId="7A11F7D4" w:rsidR="00CB7505" w:rsidRDefault="00202964">
      <w:pPr>
        <w:pStyle w:val="TOC2"/>
        <w:tabs>
          <w:tab w:val="left" w:pos="1440"/>
        </w:tabs>
        <w:rPr>
          <w:rFonts w:asciiTheme="minorHAnsi" w:eastAsiaTheme="minorEastAsia" w:hAnsiTheme="minorHAnsi" w:cstheme="minorBidi"/>
          <w:noProof/>
          <w:sz w:val="22"/>
          <w:szCs w:val="22"/>
        </w:rPr>
      </w:pPr>
      <w:hyperlink w:anchor="_Toc44584039" w:history="1">
        <w:r w:rsidR="00CB7505" w:rsidRPr="006224B2">
          <w:rPr>
            <w:rStyle w:val="Hyperlink"/>
            <w:noProof/>
          </w:rPr>
          <w:t>16.</w:t>
        </w:r>
        <w:r w:rsidR="00CB7505">
          <w:rPr>
            <w:rFonts w:asciiTheme="minorHAnsi" w:eastAsiaTheme="minorEastAsia" w:hAnsiTheme="minorHAnsi" w:cstheme="minorBidi"/>
            <w:noProof/>
            <w:sz w:val="22"/>
            <w:szCs w:val="22"/>
          </w:rPr>
          <w:tab/>
        </w:r>
        <w:r w:rsidR="00CB7505" w:rsidRPr="006224B2">
          <w:rPr>
            <w:rStyle w:val="Hyperlink"/>
            <w:noProof/>
          </w:rPr>
          <w:t>Representatives</w:t>
        </w:r>
        <w:r w:rsidR="00CB7505">
          <w:rPr>
            <w:noProof/>
            <w:webHidden/>
          </w:rPr>
          <w:tab/>
        </w:r>
        <w:r w:rsidR="00CB7505">
          <w:rPr>
            <w:noProof/>
            <w:webHidden/>
          </w:rPr>
          <w:fldChar w:fldCharType="begin"/>
        </w:r>
        <w:r w:rsidR="00CB7505">
          <w:rPr>
            <w:noProof/>
            <w:webHidden/>
          </w:rPr>
          <w:instrText xml:space="preserve"> PAGEREF _Toc44584039 \h </w:instrText>
        </w:r>
        <w:r w:rsidR="00CB7505">
          <w:rPr>
            <w:noProof/>
            <w:webHidden/>
          </w:rPr>
        </w:r>
        <w:r w:rsidR="00CB7505">
          <w:rPr>
            <w:noProof/>
            <w:webHidden/>
          </w:rPr>
          <w:fldChar w:fldCharType="separate"/>
        </w:r>
        <w:r w:rsidR="0092504B">
          <w:rPr>
            <w:noProof/>
            <w:webHidden/>
          </w:rPr>
          <w:t>160</w:t>
        </w:r>
        <w:r w:rsidR="00CB7505">
          <w:rPr>
            <w:noProof/>
            <w:webHidden/>
          </w:rPr>
          <w:fldChar w:fldCharType="end"/>
        </w:r>
      </w:hyperlink>
    </w:p>
    <w:p w14:paraId="6B805D15" w14:textId="02C224E4" w:rsidR="00CB7505" w:rsidRDefault="00202964">
      <w:pPr>
        <w:pStyle w:val="TOC2"/>
        <w:tabs>
          <w:tab w:val="left" w:pos="1440"/>
        </w:tabs>
        <w:rPr>
          <w:rFonts w:asciiTheme="minorHAnsi" w:eastAsiaTheme="minorEastAsia" w:hAnsiTheme="minorHAnsi" w:cstheme="minorBidi"/>
          <w:noProof/>
          <w:sz w:val="22"/>
          <w:szCs w:val="22"/>
        </w:rPr>
      </w:pPr>
      <w:hyperlink w:anchor="_Toc44584040" w:history="1">
        <w:r w:rsidR="00CB7505" w:rsidRPr="006224B2">
          <w:rPr>
            <w:rStyle w:val="Hyperlink"/>
            <w:noProof/>
          </w:rPr>
          <w:t>17.</w:t>
        </w:r>
        <w:r w:rsidR="00CB7505">
          <w:rPr>
            <w:rFonts w:asciiTheme="minorHAnsi" w:eastAsiaTheme="minorEastAsia" w:hAnsiTheme="minorHAnsi" w:cstheme="minorBidi"/>
            <w:noProof/>
            <w:sz w:val="22"/>
            <w:szCs w:val="22"/>
          </w:rPr>
          <w:tab/>
        </w:r>
        <w:r w:rsidR="00CB7505" w:rsidRPr="006224B2">
          <w:rPr>
            <w:rStyle w:val="Hyperlink"/>
            <w:noProof/>
          </w:rPr>
          <w:t>Work Program</w:t>
        </w:r>
        <w:r w:rsidR="00CB7505">
          <w:rPr>
            <w:noProof/>
            <w:webHidden/>
          </w:rPr>
          <w:tab/>
        </w:r>
        <w:r w:rsidR="00CB7505">
          <w:rPr>
            <w:noProof/>
            <w:webHidden/>
          </w:rPr>
          <w:fldChar w:fldCharType="begin"/>
        </w:r>
        <w:r w:rsidR="00CB7505">
          <w:rPr>
            <w:noProof/>
            <w:webHidden/>
          </w:rPr>
          <w:instrText xml:space="preserve"> PAGEREF _Toc44584040 \h </w:instrText>
        </w:r>
        <w:r w:rsidR="00CB7505">
          <w:rPr>
            <w:noProof/>
            <w:webHidden/>
          </w:rPr>
        </w:r>
        <w:r w:rsidR="00CB7505">
          <w:rPr>
            <w:noProof/>
            <w:webHidden/>
          </w:rPr>
          <w:fldChar w:fldCharType="separate"/>
        </w:r>
        <w:r w:rsidR="0092504B">
          <w:rPr>
            <w:noProof/>
            <w:webHidden/>
          </w:rPr>
          <w:t>162</w:t>
        </w:r>
        <w:r w:rsidR="00CB7505">
          <w:rPr>
            <w:noProof/>
            <w:webHidden/>
          </w:rPr>
          <w:fldChar w:fldCharType="end"/>
        </w:r>
      </w:hyperlink>
    </w:p>
    <w:p w14:paraId="367FE252" w14:textId="4D0C7561" w:rsidR="00CB7505" w:rsidRDefault="00202964">
      <w:pPr>
        <w:pStyle w:val="TOC2"/>
        <w:tabs>
          <w:tab w:val="left" w:pos="1440"/>
        </w:tabs>
        <w:rPr>
          <w:rFonts w:asciiTheme="minorHAnsi" w:eastAsiaTheme="minorEastAsia" w:hAnsiTheme="minorHAnsi" w:cstheme="minorBidi"/>
          <w:noProof/>
          <w:sz w:val="22"/>
          <w:szCs w:val="22"/>
        </w:rPr>
      </w:pPr>
      <w:hyperlink w:anchor="_Toc44584041" w:history="1">
        <w:r w:rsidR="00CB7505" w:rsidRPr="006224B2">
          <w:rPr>
            <w:rStyle w:val="Hyperlink"/>
            <w:noProof/>
          </w:rPr>
          <w:t>18.</w:t>
        </w:r>
        <w:r w:rsidR="00CB7505">
          <w:rPr>
            <w:rFonts w:asciiTheme="minorHAnsi" w:eastAsiaTheme="minorEastAsia" w:hAnsiTheme="minorHAnsi" w:cstheme="minorBidi"/>
            <w:noProof/>
            <w:sz w:val="22"/>
            <w:szCs w:val="22"/>
          </w:rPr>
          <w:tab/>
        </w:r>
        <w:r w:rsidR="00CB7505" w:rsidRPr="006224B2">
          <w:rPr>
            <w:rStyle w:val="Hyperlink"/>
            <w:noProof/>
          </w:rPr>
          <w:t>Execution of Works</w:t>
        </w:r>
        <w:r w:rsidR="00CB7505">
          <w:rPr>
            <w:noProof/>
            <w:webHidden/>
          </w:rPr>
          <w:tab/>
        </w:r>
        <w:r w:rsidR="00CB7505">
          <w:rPr>
            <w:noProof/>
            <w:webHidden/>
          </w:rPr>
          <w:fldChar w:fldCharType="begin"/>
        </w:r>
        <w:r w:rsidR="00CB7505">
          <w:rPr>
            <w:noProof/>
            <w:webHidden/>
          </w:rPr>
          <w:instrText xml:space="preserve"> PAGEREF _Toc44584041 \h </w:instrText>
        </w:r>
        <w:r w:rsidR="00CB7505">
          <w:rPr>
            <w:noProof/>
            <w:webHidden/>
          </w:rPr>
        </w:r>
        <w:r w:rsidR="00CB7505">
          <w:rPr>
            <w:noProof/>
            <w:webHidden/>
          </w:rPr>
          <w:fldChar w:fldCharType="separate"/>
        </w:r>
        <w:r w:rsidR="0092504B">
          <w:rPr>
            <w:noProof/>
            <w:webHidden/>
          </w:rPr>
          <w:t>164</w:t>
        </w:r>
        <w:r w:rsidR="00CB7505">
          <w:rPr>
            <w:noProof/>
            <w:webHidden/>
          </w:rPr>
          <w:fldChar w:fldCharType="end"/>
        </w:r>
      </w:hyperlink>
    </w:p>
    <w:p w14:paraId="631A28A5" w14:textId="7FA732E7" w:rsidR="00CB7505" w:rsidRDefault="00202964">
      <w:pPr>
        <w:pStyle w:val="TOC2"/>
        <w:tabs>
          <w:tab w:val="left" w:pos="1440"/>
        </w:tabs>
        <w:rPr>
          <w:rFonts w:asciiTheme="minorHAnsi" w:eastAsiaTheme="minorEastAsia" w:hAnsiTheme="minorHAnsi" w:cstheme="minorBidi"/>
          <w:noProof/>
          <w:sz w:val="22"/>
          <w:szCs w:val="22"/>
        </w:rPr>
      </w:pPr>
      <w:hyperlink w:anchor="_Toc44584042" w:history="1">
        <w:r w:rsidR="00CB7505" w:rsidRPr="006224B2">
          <w:rPr>
            <w:rStyle w:val="Hyperlink"/>
            <w:noProof/>
          </w:rPr>
          <w:t>19.</w:t>
        </w:r>
        <w:r w:rsidR="00CB7505">
          <w:rPr>
            <w:rFonts w:asciiTheme="minorHAnsi" w:eastAsiaTheme="minorEastAsia" w:hAnsiTheme="minorHAnsi" w:cstheme="minorBidi"/>
            <w:noProof/>
            <w:sz w:val="22"/>
            <w:szCs w:val="22"/>
          </w:rPr>
          <w:tab/>
        </w:r>
        <w:r w:rsidR="00CB7505" w:rsidRPr="006224B2">
          <w:rPr>
            <w:rStyle w:val="Hyperlink"/>
            <w:noProof/>
          </w:rPr>
          <w:t>Staff and Labor</w:t>
        </w:r>
        <w:r w:rsidR="00CB7505">
          <w:rPr>
            <w:noProof/>
            <w:webHidden/>
          </w:rPr>
          <w:tab/>
        </w:r>
        <w:r w:rsidR="00CB7505">
          <w:rPr>
            <w:noProof/>
            <w:webHidden/>
          </w:rPr>
          <w:fldChar w:fldCharType="begin"/>
        </w:r>
        <w:r w:rsidR="00CB7505">
          <w:rPr>
            <w:noProof/>
            <w:webHidden/>
          </w:rPr>
          <w:instrText xml:space="preserve"> PAGEREF _Toc44584042 \h </w:instrText>
        </w:r>
        <w:r w:rsidR="00CB7505">
          <w:rPr>
            <w:noProof/>
            <w:webHidden/>
          </w:rPr>
        </w:r>
        <w:r w:rsidR="00CB7505">
          <w:rPr>
            <w:noProof/>
            <w:webHidden/>
          </w:rPr>
          <w:fldChar w:fldCharType="separate"/>
        </w:r>
        <w:r w:rsidR="0092504B">
          <w:rPr>
            <w:noProof/>
            <w:webHidden/>
          </w:rPr>
          <w:t>168</w:t>
        </w:r>
        <w:r w:rsidR="00CB7505">
          <w:rPr>
            <w:noProof/>
            <w:webHidden/>
          </w:rPr>
          <w:fldChar w:fldCharType="end"/>
        </w:r>
      </w:hyperlink>
    </w:p>
    <w:p w14:paraId="7D963F5E" w14:textId="02AC39EA" w:rsidR="00CB7505" w:rsidRDefault="00202964">
      <w:pPr>
        <w:pStyle w:val="TOC2"/>
        <w:tabs>
          <w:tab w:val="left" w:pos="1440"/>
        </w:tabs>
        <w:rPr>
          <w:rFonts w:asciiTheme="minorHAnsi" w:eastAsiaTheme="minorEastAsia" w:hAnsiTheme="minorHAnsi" w:cstheme="minorBidi"/>
          <w:noProof/>
          <w:sz w:val="22"/>
          <w:szCs w:val="22"/>
        </w:rPr>
      </w:pPr>
      <w:hyperlink w:anchor="_Toc44584043" w:history="1">
        <w:r w:rsidR="00CB7505" w:rsidRPr="006224B2">
          <w:rPr>
            <w:rStyle w:val="Hyperlink"/>
            <w:noProof/>
          </w:rPr>
          <w:t>20.</w:t>
        </w:r>
        <w:r w:rsidR="00CB7505">
          <w:rPr>
            <w:rFonts w:asciiTheme="minorHAnsi" w:eastAsiaTheme="minorEastAsia" w:hAnsiTheme="minorHAnsi" w:cstheme="minorBidi"/>
            <w:noProof/>
            <w:sz w:val="22"/>
            <w:szCs w:val="22"/>
          </w:rPr>
          <w:tab/>
        </w:r>
        <w:r w:rsidR="00CB7505" w:rsidRPr="006224B2">
          <w:rPr>
            <w:rStyle w:val="Hyperlink"/>
            <w:noProof/>
          </w:rPr>
          <w:t>Test and Inspection</w:t>
        </w:r>
        <w:r w:rsidR="00CB7505">
          <w:rPr>
            <w:noProof/>
            <w:webHidden/>
          </w:rPr>
          <w:tab/>
        </w:r>
        <w:r w:rsidR="00CB7505">
          <w:rPr>
            <w:noProof/>
            <w:webHidden/>
          </w:rPr>
          <w:fldChar w:fldCharType="begin"/>
        </w:r>
        <w:r w:rsidR="00CB7505">
          <w:rPr>
            <w:noProof/>
            <w:webHidden/>
          </w:rPr>
          <w:instrText xml:space="preserve"> PAGEREF _Toc44584043 \h </w:instrText>
        </w:r>
        <w:r w:rsidR="00CB7505">
          <w:rPr>
            <w:noProof/>
            <w:webHidden/>
          </w:rPr>
        </w:r>
        <w:r w:rsidR="00CB7505">
          <w:rPr>
            <w:noProof/>
            <w:webHidden/>
          </w:rPr>
          <w:fldChar w:fldCharType="separate"/>
        </w:r>
        <w:r w:rsidR="0092504B">
          <w:rPr>
            <w:noProof/>
            <w:webHidden/>
          </w:rPr>
          <w:t>175</w:t>
        </w:r>
        <w:r w:rsidR="00CB7505">
          <w:rPr>
            <w:noProof/>
            <w:webHidden/>
          </w:rPr>
          <w:fldChar w:fldCharType="end"/>
        </w:r>
      </w:hyperlink>
    </w:p>
    <w:p w14:paraId="0809FBE7" w14:textId="56139BEC" w:rsidR="00CB7505" w:rsidRDefault="00202964">
      <w:pPr>
        <w:pStyle w:val="TOC2"/>
        <w:tabs>
          <w:tab w:val="left" w:pos="1440"/>
        </w:tabs>
        <w:rPr>
          <w:rFonts w:asciiTheme="minorHAnsi" w:eastAsiaTheme="minorEastAsia" w:hAnsiTheme="minorHAnsi" w:cstheme="minorBidi"/>
          <w:noProof/>
          <w:sz w:val="22"/>
          <w:szCs w:val="22"/>
        </w:rPr>
      </w:pPr>
      <w:hyperlink w:anchor="_Toc44584044" w:history="1">
        <w:r w:rsidR="00CB7505" w:rsidRPr="006224B2">
          <w:rPr>
            <w:rStyle w:val="Hyperlink"/>
            <w:noProof/>
          </w:rPr>
          <w:t>21.</w:t>
        </w:r>
        <w:r w:rsidR="00CB7505">
          <w:rPr>
            <w:rFonts w:asciiTheme="minorHAnsi" w:eastAsiaTheme="minorEastAsia" w:hAnsiTheme="minorHAnsi" w:cstheme="minorBidi"/>
            <w:noProof/>
            <w:sz w:val="22"/>
            <w:szCs w:val="22"/>
          </w:rPr>
          <w:tab/>
        </w:r>
        <w:r w:rsidR="00CB7505" w:rsidRPr="006224B2">
          <w:rPr>
            <w:rStyle w:val="Hyperlink"/>
            <w:noProof/>
          </w:rPr>
          <w:t>Rehabilitation Works</w:t>
        </w:r>
        <w:r w:rsidR="00CB7505">
          <w:rPr>
            <w:noProof/>
            <w:webHidden/>
          </w:rPr>
          <w:tab/>
        </w:r>
        <w:r w:rsidR="00CB7505">
          <w:rPr>
            <w:noProof/>
            <w:webHidden/>
          </w:rPr>
          <w:fldChar w:fldCharType="begin"/>
        </w:r>
        <w:r w:rsidR="00CB7505">
          <w:rPr>
            <w:noProof/>
            <w:webHidden/>
          </w:rPr>
          <w:instrText xml:space="preserve"> PAGEREF _Toc44584044 \h </w:instrText>
        </w:r>
        <w:r w:rsidR="00CB7505">
          <w:rPr>
            <w:noProof/>
            <w:webHidden/>
          </w:rPr>
        </w:r>
        <w:r w:rsidR="00CB7505">
          <w:rPr>
            <w:noProof/>
            <w:webHidden/>
          </w:rPr>
          <w:fldChar w:fldCharType="separate"/>
        </w:r>
        <w:r w:rsidR="0092504B">
          <w:rPr>
            <w:noProof/>
            <w:webHidden/>
          </w:rPr>
          <w:t>177</w:t>
        </w:r>
        <w:r w:rsidR="00CB7505">
          <w:rPr>
            <w:noProof/>
            <w:webHidden/>
          </w:rPr>
          <w:fldChar w:fldCharType="end"/>
        </w:r>
      </w:hyperlink>
    </w:p>
    <w:p w14:paraId="02117F0D" w14:textId="5992F0D4" w:rsidR="00CB7505" w:rsidRDefault="00202964">
      <w:pPr>
        <w:pStyle w:val="TOC2"/>
        <w:tabs>
          <w:tab w:val="left" w:pos="1440"/>
        </w:tabs>
        <w:rPr>
          <w:rFonts w:asciiTheme="minorHAnsi" w:eastAsiaTheme="minorEastAsia" w:hAnsiTheme="minorHAnsi" w:cstheme="minorBidi"/>
          <w:noProof/>
          <w:sz w:val="22"/>
          <w:szCs w:val="22"/>
        </w:rPr>
      </w:pPr>
      <w:hyperlink w:anchor="_Toc44584045" w:history="1">
        <w:r w:rsidR="00CB7505" w:rsidRPr="006224B2">
          <w:rPr>
            <w:rStyle w:val="Hyperlink"/>
            <w:noProof/>
          </w:rPr>
          <w:t>22.</w:t>
        </w:r>
        <w:r w:rsidR="00CB7505">
          <w:rPr>
            <w:rFonts w:asciiTheme="minorHAnsi" w:eastAsiaTheme="minorEastAsia" w:hAnsiTheme="minorHAnsi" w:cstheme="minorBidi"/>
            <w:noProof/>
            <w:sz w:val="22"/>
            <w:szCs w:val="22"/>
          </w:rPr>
          <w:tab/>
        </w:r>
        <w:r w:rsidR="00CB7505" w:rsidRPr="006224B2">
          <w:rPr>
            <w:rStyle w:val="Hyperlink"/>
            <w:noProof/>
          </w:rPr>
          <w:t>Improvement Works</w:t>
        </w:r>
        <w:r w:rsidR="00CB7505">
          <w:rPr>
            <w:noProof/>
            <w:webHidden/>
          </w:rPr>
          <w:tab/>
        </w:r>
        <w:r w:rsidR="00CB7505">
          <w:rPr>
            <w:noProof/>
            <w:webHidden/>
          </w:rPr>
          <w:fldChar w:fldCharType="begin"/>
        </w:r>
        <w:r w:rsidR="00CB7505">
          <w:rPr>
            <w:noProof/>
            <w:webHidden/>
          </w:rPr>
          <w:instrText xml:space="preserve"> PAGEREF _Toc44584045 \h </w:instrText>
        </w:r>
        <w:r w:rsidR="00CB7505">
          <w:rPr>
            <w:noProof/>
            <w:webHidden/>
          </w:rPr>
        </w:r>
        <w:r w:rsidR="00CB7505">
          <w:rPr>
            <w:noProof/>
            <w:webHidden/>
          </w:rPr>
          <w:fldChar w:fldCharType="separate"/>
        </w:r>
        <w:r w:rsidR="0092504B">
          <w:rPr>
            <w:noProof/>
            <w:webHidden/>
          </w:rPr>
          <w:t>177</w:t>
        </w:r>
        <w:r w:rsidR="00CB7505">
          <w:rPr>
            <w:noProof/>
            <w:webHidden/>
          </w:rPr>
          <w:fldChar w:fldCharType="end"/>
        </w:r>
      </w:hyperlink>
    </w:p>
    <w:p w14:paraId="7443B6B0" w14:textId="7C569758" w:rsidR="00CB7505" w:rsidRDefault="00202964">
      <w:pPr>
        <w:pStyle w:val="TOC2"/>
        <w:tabs>
          <w:tab w:val="left" w:pos="1440"/>
        </w:tabs>
        <w:rPr>
          <w:rFonts w:asciiTheme="minorHAnsi" w:eastAsiaTheme="minorEastAsia" w:hAnsiTheme="minorHAnsi" w:cstheme="minorBidi"/>
          <w:noProof/>
          <w:sz w:val="22"/>
          <w:szCs w:val="22"/>
        </w:rPr>
      </w:pPr>
      <w:hyperlink w:anchor="_Toc44584046" w:history="1">
        <w:r w:rsidR="00CB7505" w:rsidRPr="006224B2">
          <w:rPr>
            <w:rStyle w:val="Hyperlink"/>
            <w:noProof/>
          </w:rPr>
          <w:t>23.</w:t>
        </w:r>
        <w:r w:rsidR="00CB7505">
          <w:rPr>
            <w:rFonts w:asciiTheme="minorHAnsi" w:eastAsiaTheme="minorEastAsia" w:hAnsiTheme="minorHAnsi" w:cstheme="minorBidi"/>
            <w:noProof/>
            <w:sz w:val="22"/>
            <w:szCs w:val="22"/>
          </w:rPr>
          <w:tab/>
        </w:r>
        <w:r w:rsidR="00CB7505" w:rsidRPr="006224B2">
          <w:rPr>
            <w:rStyle w:val="Hyperlink"/>
            <w:noProof/>
          </w:rPr>
          <w:t>Maintenance Services</w:t>
        </w:r>
        <w:r w:rsidR="00CB7505">
          <w:rPr>
            <w:noProof/>
            <w:webHidden/>
          </w:rPr>
          <w:tab/>
        </w:r>
        <w:r w:rsidR="00CB7505">
          <w:rPr>
            <w:noProof/>
            <w:webHidden/>
          </w:rPr>
          <w:fldChar w:fldCharType="begin"/>
        </w:r>
        <w:r w:rsidR="00CB7505">
          <w:rPr>
            <w:noProof/>
            <w:webHidden/>
          </w:rPr>
          <w:instrText xml:space="preserve"> PAGEREF _Toc44584046 \h </w:instrText>
        </w:r>
        <w:r w:rsidR="00CB7505">
          <w:rPr>
            <w:noProof/>
            <w:webHidden/>
          </w:rPr>
        </w:r>
        <w:r w:rsidR="00CB7505">
          <w:rPr>
            <w:noProof/>
            <w:webHidden/>
          </w:rPr>
          <w:fldChar w:fldCharType="separate"/>
        </w:r>
        <w:r w:rsidR="0092504B">
          <w:rPr>
            <w:noProof/>
            <w:webHidden/>
          </w:rPr>
          <w:t>177</w:t>
        </w:r>
        <w:r w:rsidR="00CB7505">
          <w:rPr>
            <w:noProof/>
            <w:webHidden/>
          </w:rPr>
          <w:fldChar w:fldCharType="end"/>
        </w:r>
      </w:hyperlink>
    </w:p>
    <w:p w14:paraId="64C47B25" w14:textId="0C487315" w:rsidR="00CB7505" w:rsidRDefault="00202964">
      <w:pPr>
        <w:pStyle w:val="TOC2"/>
        <w:tabs>
          <w:tab w:val="left" w:pos="1440"/>
        </w:tabs>
        <w:rPr>
          <w:rFonts w:asciiTheme="minorHAnsi" w:eastAsiaTheme="minorEastAsia" w:hAnsiTheme="minorHAnsi" w:cstheme="minorBidi"/>
          <w:noProof/>
          <w:sz w:val="22"/>
          <w:szCs w:val="22"/>
        </w:rPr>
      </w:pPr>
      <w:hyperlink w:anchor="_Toc44584047" w:history="1">
        <w:r w:rsidR="00CB7505" w:rsidRPr="006224B2">
          <w:rPr>
            <w:rStyle w:val="Hyperlink"/>
            <w:noProof/>
          </w:rPr>
          <w:t>24.</w:t>
        </w:r>
        <w:r w:rsidR="00CB7505">
          <w:rPr>
            <w:rFonts w:asciiTheme="minorHAnsi" w:eastAsiaTheme="minorEastAsia" w:hAnsiTheme="minorHAnsi" w:cstheme="minorBidi"/>
            <w:noProof/>
            <w:sz w:val="22"/>
            <w:szCs w:val="22"/>
          </w:rPr>
          <w:tab/>
        </w:r>
        <w:r w:rsidR="00CB7505" w:rsidRPr="006224B2">
          <w:rPr>
            <w:rStyle w:val="Hyperlink"/>
            <w:noProof/>
          </w:rPr>
          <w:t>Performance Standards</w:t>
        </w:r>
        <w:r w:rsidR="00CB7505">
          <w:rPr>
            <w:noProof/>
            <w:webHidden/>
          </w:rPr>
          <w:tab/>
        </w:r>
        <w:r w:rsidR="00CB7505">
          <w:rPr>
            <w:noProof/>
            <w:webHidden/>
          </w:rPr>
          <w:fldChar w:fldCharType="begin"/>
        </w:r>
        <w:r w:rsidR="00CB7505">
          <w:rPr>
            <w:noProof/>
            <w:webHidden/>
          </w:rPr>
          <w:instrText xml:space="preserve"> PAGEREF _Toc44584047 \h </w:instrText>
        </w:r>
        <w:r w:rsidR="00CB7505">
          <w:rPr>
            <w:noProof/>
            <w:webHidden/>
          </w:rPr>
        </w:r>
        <w:r w:rsidR="00CB7505">
          <w:rPr>
            <w:noProof/>
            <w:webHidden/>
          </w:rPr>
          <w:fldChar w:fldCharType="separate"/>
        </w:r>
        <w:r w:rsidR="0092504B">
          <w:rPr>
            <w:noProof/>
            <w:webHidden/>
          </w:rPr>
          <w:t>177</w:t>
        </w:r>
        <w:r w:rsidR="00CB7505">
          <w:rPr>
            <w:noProof/>
            <w:webHidden/>
          </w:rPr>
          <w:fldChar w:fldCharType="end"/>
        </w:r>
      </w:hyperlink>
    </w:p>
    <w:p w14:paraId="60B518ED" w14:textId="37762D21" w:rsidR="00CB7505" w:rsidRDefault="00202964">
      <w:pPr>
        <w:pStyle w:val="TOC2"/>
        <w:tabs>
          <w:tab w:val="left" w:pos="1440"/>
        </w:tabs>
        <w:rPr>
          <w:rFonts w:asciiTheme="minorHAnsi" w:eastAsiaTheme="minorEastAsia" w:hAnsiTheme="minorHAnsi" w:cstheme="minorBidi"/>
          <w:noProof/>
          <w:sz w:val="22"/>
          <w:szCs w:val="22"/>
        </w:rPr>
      </w:pPr>
      <w:hyperlink w:anchor="_Toc44584048" w:history="1">
        <w:r w:rsidR="00CB7505" w:rsidRPr="006224B2">
          <w:rPr>
            <w:rStyle w:val="Hyperlink"/>
            <w:noProof/>
          </w:rPr>
          <w:t>25.</w:t>
        </w:r>
        <w:r w:rsidR="00CB7505">
          <w:rPr>
            <w:rFonts w:asciiTheme="minorHAnsi" w:eastAsiaTheme="minorEastAsia" w:hAnsiTheme="minorHAnsi" w:cstheme="minorBidi"/>
            <w:noProof/>
            <w:sz w:val="22"/>
            <w:szCs w:val="22"/>
          </w:rPr>
          <w:tab/>
        </w:r>
        <w:r w:rsidR="00CB7505" w:rsidRPr="006224B2">
          <w:rPr>
            <w:rStyle w:val="Hyperlink"/>
            <w:noProof/>
          </w:rPr>
          <w:t>Contractor’s Self-Control of Quality and Safety</w:t>
        </w:r>
        <w:r w:rsidR="00CB7505">
          <w:rPr>
            <w:noProof/>
            <w:webHidden/>
          </w:rPr>
          <w:tab/>
        </w:r>
        <w:r w:rsidR="00CB7505">
          <w:rPr>
            <w:noProof/>
            <w:webHidden/>
          </w:rPr>
          <w:fldChar w:fldCharType="begin"/>
        </w:r>
        <w:r w:rsidR="00CB7505">
          <w:rPr>
            <w:noProof/>
            <w:webHidden/>
          </w:rPr>
          <w:instrText xml:space="preserve"> PAGEREF _Toc44584048 \h </w:instrText>
        </w:r>
        <w:r w:rsidR="00CB7505">
          <w:rPr>
            <w:noProof/>
            <w:webHidden/>
          </w:rPr>
        </w:r>
        <w:r w:rsidR="00CB7505">
          <w:rPr>
            <w:noProof/>
            <w:webHidden/>
          </w:rPr>
          <w:fldChar w:fldCharType="separate"/>
        </w:r>
        <w:r w:rsidR="0092504B">
          <w:rPr>
            <w:noProof/>
            <w:webHidden/>
          </w:rPr>
          <w:t>177</w:t>
        </w:r>
        <w:r w:rsidR="00CB7505">
          <w:rPr>
            <w:noProof/>
            <w:webHidden/>
          </w:rPr>
          <w:fldChar w:fldCharType="end"/>
        </w:r>
      </w:hyperlink>
    </w:p>
    <w:p w14:paraId="1E8A17D0" w14:textId="72B38B97" w:rsidR="00CB7505" w:rsidRDefault="00202964">
      <w:pPr>
        <w:pStyle w:val="TOC2"/>
        <w:tabs>
          <w:tab w:val="left" w:pos="1440"/>
        </w:tabs>
        <w:rPr>
          <w:rFonts w:asciiTheme="minorHAnsi" w:eastAsiaTheme="minorEastAsia" w:hAnsiTheme="minorHAnsi" w:cstheme="minorBidi"/>
          <w:noProof/>
          <w:sz w:val="22"/>
          <w:szCs w:val="22"/>
        </w:rPr>
      </w:pPr>
      <w:hyperlink w:anchor="_Toc44584049" w:history="1">
        <w:r w:rsidR="00CB7505" w:rsidRPr="006224B2">
          <w:rPr>
            <w:rStyle w:val="Hyperlink"/>
            <w:noProof/>
          </w:rPr>
          <w:t>26.</w:t>
        </w:r>
        <w:r w:rsidR="00CB7505">
          <w:rPr>
            <w:rFonts w:asciiTheme="minorHAnsi" w:eastAsiaTheme="minorEastAsia" w:hAnsiTheme="minorHAnsi" w:cstheme="minorBidi"/>
            <w:noProof/>
            <w:sz w:val="22"/>
            <w:szCs w:val="22"/>
          </w:rPr>
          <w:tab/>
        </w:r>
        <w:r w:rsidR="00CB7505" w:rsidRPr="006224B2">
          <w:rPr>
            <w:rStyle w:val="Hyperlink"/>
            <w:noProof/>
          </w:rPr>
          <w:t>Health, Safety Protection of the Environment, Archaeological and Geological Findings</w:t>
        </w:r>
        <w:r w:rsidR="00CB7505">
          <w:rPr>
            <w:noProof/>
            <w:webHidden/>
          </w:rPr>
          <w:tab/>
        </w:r>
        <w:r w:rsidR="00CB7505">
          <w:rPr>
            <w:noProof/>
            <w:webHidden/>
          </w:rPr>
          <w:fldChar w:fldCharType="begin"/>
        </w:r>
        <w:r w:rsidR="00CB7505">
          <w:rPr>
            <w:noProof/>
            <w:webHidden/>
          </w:rPr>
          <w:instrText xml:space="preserve"> PAGEREF _Toc44584049 \h </w:instrText>
        </w:r>
        <w:r w:rsidR="00CB7505">
          <w:rPr>
            <w:noProof/>
            <w:webHidden/>
          </w:rPr>
        </w:r>
        <w:r w:rsidR="00CB7505">
          <w:rPr>
            <w:noProof/>
            <w:webHidden/>
          </w:rPr>
          <w:fldChar w:fldCharType="separate"/>
        </w:r>
        <w:r w:rsidR="0092504B">
          <w:rPr>
            <w:noProof/>
            <w:webHidden/>
          </w:rPr>
          <w:t>178</w:t>
        </w:r>
        <w:r w:rsidR="00CB7505">
          <w:rPr>
            <w:noProof/>
            <w:webHidden/>
          </w:rPr>
          <w:fldChar w:fldCharType="end"/>
        </w:r>
      </w:hyperlink>
    </w:p>
    <w:p w14:paraId="32C046A1" w14:textId="10FF6279" w:rsidR="00CB7505" w:rsidRDefault="00202964">
      <w:pPr>
        <w:pStyle w:val="TOC2"/>
        <w:tabs>
          <w:tab w:val="left" w:pos="1440"/>
        </w:tabs>
        <w:rPr>
          <w:rFonts w:asciiTheme="minorHAnsi" w:eastAsiaTheme="minorEastAsia" w:hAnsiTheme="minorHAnsi" w:cstheme="minorBidi"/>
          <w:noProof/>
          <w:sz w:val="22"/>
          <w:szCs w:val="22"/>
        </w:rPr>
      </w:pPr>
      <w:hyperlink w:anchor="_Toc44584050" w:history="1">
        <w:r w:rsidR="00CB7505" w:rsidRPr="006224B2">
          <w:rPr>
            <w:rStyle w:val="Hyperlink"/>
            <w:noProof/>
          </w:rPr>
          <w:t>27.</w:t>
        </w:r>
        <w:r w:rsidR="00CB7505">
          <w:rPr>
            <w:rFonts w:asciiTheme="minorHAnsi" w:eastAsiaTheme="minorEastAsia" w:hAnsiTheme="minorHAnsi" w:cstheme="minorBidi"/>
            <w:noProof/>
            <w:sz w:val="22"/>
            <w:szCs w:val="22"/>
          </w:rPr>
          <w:tab/>
        </w:r>
        <w:r w:rsidR="00CB7505" w:rsidRPr="006224B2">
          <w:rPr>
            <w:rStyle w:val="Hyperlink"/>
            <w:noProof/>
          </w:rPr>
          <w:t>Work Orders for Improvement Works and Emergency Works</w:t>
        </w:r>
        <w:r w:rsidR="00CB7505">
          <w:rPr>
            <w:noProof/>
            <w:webHidden/>
          </w:rPr>
          <w:tab/>
        </w:r>
        <w:r w:rsidR="00CB7505">
          <w:rPr>
            <w:noProof/>
            <w:webHidden/>
          </w:rPr>
          <w:fldChar w:fldCharType="begin"/>
        </w:r>
        <w:r w:rsidR="00CB7505">
          <w:rPr>
            <w:noProof/>
            <w:webHidden/>
          </w:rPr>
          <w:instrText xml:space="preserve"> PAGEREF _Toc44584050 \h </w:instrText>
        </w:r>
        <w:r w:rsidR="00CB7505">
          <w:rPr>
            <w:noProof/>
            <w:webHidden/>
          </w:rPr>
        </w:r>
        <w:r w:rsidR="00CB7505">
          <w:rPr>
            <w:noProof/>
            <w:webHidden/>
          </w:rPr>
          <w:fldChar w:fldCharType="separate"/>
        </w:r>
        <w:r w:rsidR="0092504B">
          <w:rPr>
            <w:noProof/>
            <w:webHidden/>
          </w:rPr>
          <w:t>182</w:t>
        </w:r>
        <w:r w:rsidR="00CB7505">
          <w:rPr>
            <w:noProof/>
            <w:webHidden/>
          </w:rPr>
          <w:fldChar w:fldCharType="end"/>
        </w:r>
      </w:hyperlink>
    </w:p>
    <w:p w14:paraId="15624D95" w14:textId="0E7B9C95" w:rsidR="00CB7505" w:rsidRDefault="00202964">
      <w:pPr>
        <w:pStyle w:val="TOC2"/>
        <w:tabs>
          <w:tab w:val="left" w:pos="1440"/>
        </w:tabs>
        <w:rPr>
          <w:rFonts w:asciiTheme="minorHAnsi" w:eastAsiaTheme="minorEastAsia" w:hAnsiTheme="minorHAnsi" w:cstheme="minorBidi"/>
          <w:noProof/>
          <w:sz w:val="22"/>
          <w:szCs w:val="22"/>
        </w:rPr>
      </w:pPr>
      <w:hyperlink w:anchor="_Toc44584051" w:history="1">
        <w:r w:rsidR="00CB7505" w:rsidRPr="006224B2">
          <w:rPr>
            <w:rStyle w:val="Hyperlink"/>
            <w:noProof/>
          </w:rPr>
          <w:t>28.</w:t>
        </w:r>
        <w:r w:rsidR="00CB7505">
          <w:rPr>
            <w:rFonts w:asciiTheme="minorHAnsi" w:eastAsiaTheme="minorEastAsia" w:hAnsiTheme="minorHAnsi" w:cstheme="minorBidi"/>
            <w:noProof/>
            <w:sz w:val="22"/>
            <w:szCs w:val="22"/>
          </w:rPr>
          <w:tab/>
        </w:r>
        <w:r w:rsidR="00CB7505" w:rsidRPr="006224B2">
          <w:rPr>
            <w:rStyle w:val="Hyperlink"/>
            <w:noProof/>
          </w:rPr>
          <w:t>Taking Over Procedures</w:t>
        </w:r>
        <w:r w:rsidR="00CB7505">
          <w:rPr>
            <w:noProof/>
            <w:webHidden/>
          </w:rPr>
          <w:tab/>
        </w:r>
        <w:r w:rsidR="00CB7505">
          <w:rPr>
            <w:noProof/>
            <w:webHidden/>
          </w:rPr>
          <w:fldChar w:fldCharType="begin"/>
        </w:r>
        <w:r w:rsidR="00CB7505">
          <w:rPr>
            <w:noProof/>
            <w:webHidden/>
          </w:rPr>
          <w:instrText xml:space="preserve"> PAGEREF _Toc44584051 \h </w:instrText>
        </w:r>
        <w:r w:rsidR="00CB7505">
          <w:rPr>
            <w:noProof/>
            <w:webHidden/>
          </w:rPr>
        </w:r>
        <w:r w:rsidR="00CB7505">
          <w:rPr>
            <w:noProof/>
            <w:webHidden/>
          </w:rPr>
          <w:fldChar w:fldCharType="separate"/>
        </w:r>
        <w:r w:rsidR="0092504B">
          <w:rPr>
            <w:noProof/>
            <w:webHidden/>
          </w:rPr>
          <w:t>182</w:t>
        </w:r>
        <w:r w:rsidR="00CB7505">
          <w:rPr>
            <w:noProof/>
            <w:webHidden/>
          </w:rPr>
          <w:fldChar w:fldCharType="end"/>
        </w:r>
      </w:hyperlink>
    </w:p>
    <w:p w14:paraId="7746FE5B" w14:textId="2DB6E347" w:rsidR="00CB7505" w:rsidRDefault="00202964">
      <w:pPr>
        <w:pStyle w:val="TOC2"/>
        <w:tabs>
          <w:tab w:val="left" w:pos="1440"/>
        </w:tabs>
        <w:rPr>
          <w:rFonts w:asciiTheme="minorHAnsi" w:eastAsiaTheme="minorEastAsia" w:hAnsiTheme="minorHAnsi" w:cstheme="minorBidi"/>
          <w:noProof/>
          <w:sz w:val="22"/>
          <w:szCs w:val="22"/>
        </w:rPr>
      </w:pPr>
      <w:hyperlink w:anchor="_Toc44584052" w:history="1">
        <w:r w:rsidR="00CB7505" w:rsidRPr="006224B2">
          <w:rPr>
            <w:rStyle w:val="Hyperlink"/>
            <w:noProof/>
          </w:rPr>
          <w:t>29.</w:t>
        </w:r>
        <w:r w:rsidR="00CB7505">
          <w:rPr>
            <w:rFonts w:asciiTheme="minorHAnsi" w:eastAsiaTheme="minorEastAsia" w:hAnsiTheme="minorHAnsi" w:cstheme="minorBidi"/>
            <w:noProof/>
            <w:sz w:val="22"/>
            <w:szCs w:val="22"/>
          </w:rPr>
          <w:tab/>
        </w:r>
        <w:r w:rsidR="00CB7505" w:rsidRPr="006224B2">
          <w:rPr>
            <w:rStyle w:val="Hyperlink"/>
            <w:noProof/>
          </w:rPr>
          <w:t>Emergency Works</w:t>
        </w:r>
        <w:r w:rsidR="00CB7505">
          <w:rPr>
            <w:noProof/>
            <w:webHidden/>
          </w:rPr>
          <w:tab/>
        </w:r>
        <w:r w:rsidR="00CB7505">
          <w:rPr>
            <w:noProof/>
            <w:webHidden/>
          </w:rPr>
          <w:fldChar w:fldCharType="begin"/>
        </w:r>
        <w:r w:rsidR="00CB7505">
          <w:rPr>
            <w:noProof/>
            <w:webHidden/>
          </w:rPr>
          <w:instrText xml:space="preserve"> PAGEREF _Toc44584052 \h </w:instrText>
        </w:r>
        <w:r w:rsidR="00CB7505">
          <w:rPr>
            <w:noProof/>
            <w:webHidden/>
          </w:rPr>
        </w:r>
        <w:r w:rsidR="00CB7505">
          <w:rPr>
            <w:noProof/>
            <w:webHidden/>
          </w:rPr>
          <w:fldChar w:fldCharType="separate"/>
        </w:r>
        <w:r w:rsidR="0092504B">
          <w:rPr>
            <w:noProof/>
            <w:webHidden/>
          </w:rPr>
          <w:t>183</w:t>
        </w:r>
        <w:r w:rsidR="00CB7505">
          <w:rPr>
            <w:noProof/>
            <w:webHidden/>
          </w:rPr>
          <w:fldChar w:fldCharType="end"/>
        </w:r>
      </w:hyperlink>
    </w:p>
    <w:p w14:paraId="7998CFDB" w14:textId="33AD5C14" w:rsidR="00CB7505" w:rsidRDefault="00202964">
      <w:pPr>
        <w:pStyle w:val="TOC2"/>
        <w:tabs>
          <w:tab w:val="left" w:pos="1440"/>
        </w:tabs>
        <w:rPr>
          <w:rFonts w:asciiTheme="minorHAnsi" w:eastAsiaTheme="minorEastAsia" w:hAnsiTheme="minorHAnsi" w:cstheme="minorBidi"/>
          <w:noProof/>
          <w:sz w:val="22"/>
          <w:szCs w:val="22"/>
        </w:rPr>
      </w:pPr>
      <w:hyperlink w:anchor="_Toc44584053" w:history="1">
        <w:r w:rsidR="00CB7505" w:rsidRPr="006224B2">
          <w:rPr>
            <w:rStyle w:val="Hyperlink"/>
            <w:noProof/>
          </w:rPr>
          <w:t>30.</w:t>
        </w:r>
        <w:r w:rsidR="00CB7505">
          <w:rPr>
            <w:rFonts w:asciiTheme="minorHAnsi" w:eastAsiaTheme="minorEastAsia" w:hAnsiTheme="minorHAnsi" w:cstheme="minorBidi"/>
            <w:noProof/>
            <w:sz w:val="22"/>
            <w:szCs w:val="22"/>
          </w:rPr>
          <w:tab/>
        </w:r>
        <w:r w:rsidR="00CB7505" w:rsidRPr="006224B2">
          <w:rPr>
            <w:rStyle w:val="Hyperlink"/>
            <w:noProof/>
          </w:rPr>
          <w:t>Quality of materials used by Contractor</w:t>
        </w:r>
        <w:r w:rsidR="00CB7505">
          <w:rPr>
            <w:noProof/>
            <w:webHidden/>
          </w:rPr>
          <w:tab/>
        </w:r>
        <w:r w:rsidR="00CB7505">
          <w:rPr>
            <w:noProof/>
            <w:webHidden/>
          </w:rPr>
          <w:fldChar w:fldCharType="begin"/>
        </w:r>
        <w:r w:rsidR="00CB7505">
          <w:rPr>
            <w:noProof/>
            <w:webHidden/>
          </w:rPr>
          <w:instrText xml:space="preserve"> PAGEREF _Toc44584053 \h </w:instrText>
        </w:r>
        <w:r w:rsidR="00CB7505">
          <w:rPr>
            <w:noProof/>
            <w:webHidden/>
          </w:rPr>
        </w:r>
        <w:r w:rsidR="00CB7505">
          <w:rPr>
            <w:noProof/>
            <w:webHidden/>
          </w:rPr>
          <w:fldChar w:fldCharType="separate"/>
        </w:r>
        <w:r w:rsidR="0092504B">
          <w:rPr>
            <w:noProof/>
            <w:webHidden/>
          </w:rPr>
          <w:t>184</w:t>
        </w:r>
        <w:r w:rsidR="00CB7505">
          <w:rPr>
            <w:noProof/>
            <w:webHidden/>
          </w:rPr>
          <w:fldChar w:fldCharType="end"/>
        </w:r>
      </w:hyperlink>
    </w:p>
    <w:p w14:paraId="766B0CDA" w14:textId="7F372149" w:rsidR="00CB7505" w:rsidRDefault="00202964">
      <w:pPr>
        <w:pStyle w:val="TOC2"/>
        <w:tabs>
          <w:tab w:val="left" w:pos="1440"/>
        </w:tabs>
        <w:rPr>
          <w:rFonts w:asciiTheme="minorHAnsi" w:eastAsiaTheme="minorEastAsia" w:hAnsiTheme="minorHAnsi" w:cstheme="minorBidi"/>
          <w:noProof/>
          <w:sz w:val="22"/>
          <w:szCs w:val="22"/>
        </w:rPr>
      </w:pPr>
      <w:hyperlink w:anchor="_Toc44584054" w:history="1">
        <w:r w:rsidR="00CB7505" w:rsidRPr="006224B2">
          <w:rPr>
            <w:rStyle w:val="Hyperlink"/>
            <w:noProof/>
          </w:rPr>
          <w:t>31.</w:t>
        </w:r>
        <w:r w:rsidR="00CB7505">
          <w:rPr>
            <w:rFonts w:asciiTheme="minorHAnsi" w:eastAsiaTheme="minorEastAsia" w:hAnsiTheme="minorHAnsi" w:cstheme="minorBidi"/>
            <w:noProof/>
            <w:sz w:val="22"/>
            <w:szCs w:val="22"/>
          </w:rPr>
          <w:tab/>
        </w:r>
        <w:r w:rsidR="00CB7505" w:rsidRPr="006224B2">
          <w:rPr>
            <w:rStyle w:val="Hyperlink"/>
            <w:noProof/>
          </w:rPr>
          <w:t>Signaling and demarcation of work zones and bypasses</w:t>
        </w:r>
        <w:r w:rsidR="00CB7505">
          <w:rPr>
            <w:noProof/>
            <w:webHidden/>
          </w:rPr>
          <w:tab/>
        </w:r>
        <w:r w:rsidR="00CB7505">
          <w:rPr>
            <w:noProof/>
            <w:webHidden/>
          </w:rPr>
          <w:fldChar w:fldCharType="begin"/>
        </w:r>
        <w:r w:rsidR="00CB7505">
          <w:rPr>
            <w:noProof/>
            <w:webHidden/>
          </w:rPr>
          <w:instrText xml:space="preserve"> PAGEREF _Toc44584054 \h </w:instrText>
        </w:r>
        <w:r w:rsidR="00CB7505">
          <w:rPr>
            <w:noProof/>
            <w:webHidden/>
          </w:rPr>
        </w:r>
        <w:r w:rsidR="00CB7505">
          <w:rPr>
            <w:noProof/>
            <w:webHidden/>
          </w:rPr>
          <w:fldChar w:fldCharType="separate"/>
        </w:r>
        <w:r w:rsidR="0092504B">
          <w:rPr>
            <w:noProof/>
            <w:webHidden/>
          </w:rPr>
          <w:t>184</w:t>
        </w:r>
        <w:r w:rsidR="00CB7505">
          <w:rPr>
            <w:noProof/>
            <w:webHidden/>
          </w:rPr>
          <w:fldChar w:fldCharType="end"/>
        </w:r>
      </w:hyperlink>
    </w:p>
    <w:p w14:paraId="03D8F0A0" w14:textId="354EA1E3" w:rsidR="00CB7505" w:rsidRDefault="00202964">
      <w:pPr>
        <w:pStyle w:val="TOC1"/>
        <w:rPr>
          <w:rFonts w:asciiTheme="minorHAnsi" w:eastAsiaTheme="minorEastAsia" w:hAnsiTheme="minorHAnsi" w:cstheme="minorBidi"/>
          <w:b w:val="0"/>
          <w:noProof/>
          <w:sz w:val="22"/>
          <w:szCs w:val="22"/>
        </w:rPr>
      </w:pPr>
      <w:hyperlink w:anchor="_Toc44584055" w:history="1">
        <w:r w:rsidR="00CB7505" w:rsidRPr="006224B2">
          <w:rPr>
            <w:rStyle w:val="Hyperlink"/>
            <w:noProof/>
          </w:rPr>
          <w:t>D. Allocation of Risks</w:t>
        </w:r>
        <w:r w:rsidR="00CB7505">
          <w:rPr>
            <w:noProof/>
            <w:webHidden/>
          </w:rPr>
          <w:tab/>
        </w:r>
        <w:r w:rsidR="00CB7505">
          <w:rPr>
            <w:noProof/>
            <w:webHidden/>
          </w:rPr>
          <w:fldChar w:fldCharType="begin"/>
        </w:r>
        <w:r w:rsidR="00CB7505">
          <w:rPr>
            <w:noProof/>
            <w:webHidden/>
          </w:rPr>
          <w:instrText xml:space="preserve"> PAGEREF _Toc44584055 \h </w:instrText>
        </w:r>
        <w:r w:rsidR="00CB7505">
          <w:rPr>
            <w:noProof/>
            <w:webHidden/>
          </w:rPr>
        </w:r>
        <w:r w:rsidR="00CB7505">
          <w:rPr>
            <w:noProof/>
            <w:webHidden/>
          </w:rPr>
          <w:fldChar w:fldCharType="separate"/>
        </w:r>
        <w:r w:rsidR="0092504B">
          <w:rPr>
            <w:noProof/>
            <w:webHidden/>
          </w:rPr>
          <w:t>185</w:t>
        </w:r>
        <w:r w:rsidR="00CB7505">
          <w:rPr>
            <w:noProof/>
            <w:webHidden/>
          </w:rPr>
          <w:fldChar w:fldCharType="end"/>
        </w:r>
      </w:hyperlink>
    </w:p>
    <w:p w14:paraId="3493CD1E" w14:textId="7384E0D9" w:rsidR="00CB7505" w:rsidRDefault="00202964">
      <w:pPr>
        <w:pStyle w:val="TOC2"/>
        <w:tabs>
          <w:tab w:val="left" w:pos="1440"/>
        </w:tabs>
        <w:rPr>
          <w:rFonts w:asciiTheme="minorHAnsi" w:eastAsiaTheme="minorEastAsia" w:hAnsiTheme="minorHAnsi" w:cstheme="minorBidi"/>
          <w:noProof/>
          <w:sz w:val="22"/>
          <w:szCs w:val="22"/>
        </w:rPr>
      </w:pPr>
      <w:hyperlink w:anchor="_Toc44584056" w:history="1">
        <w:r w:rsidR="00CB7505" w:rsidRPr="006224B2">
          <w:rPr>
            <w:rStyle w:val="Hyperlink"/>
            <w:noProof/>
          </w:rPr>
          <w:t>32.</w:t>
        </w:r>
        <w:r w:rsidR="00CB7505">
          <w:rPr>
            <w:rFonts w:asciiTheme="minorHAnsi" w:eastAsiaTheme="minorEastAsia" w:hAnsiTheme="minorHAnsi" w:cstheme="minorBidi"/>
            <w:noProof/>
            <w:sz w:val="22"/>
            <w:szCs w:val="22"/>
          </w:rPr>
          <w:tab/>
        </w:r>
        <w:r w:rsidR="00CB7505" w:rsidRPr="006224B2">
          <w:rPr>
            <w:rStyle w:val="Hyperlink"/>
            <w:noProof/>
          </w:rPr>
          <w:t>Employer’s Risks</w:t>
        </w:r>
        <w:r w:rsidR="00CB7505">
          <w:rPr>
            <w:noProof/>
            <w:webHidden/>
          </w:rPr>
          <w:tab/>
        </w:r>
        <w:r w:rsidR="00CB7505">
          <w:rPr>
            <w:noProof/>
            <w:webHidden/>
          </w:rPr>
          <w:fldChar w:fldCharType="begin"/>
        </w:r>
        <w:r w:rsidR="00CB7505">
          <w:rPr>
            <w:noProof/>
            <w:webHidden/>
          </w:rPr>
          <w:instrText xml:space="preserve"> PAGEREF _Toc44584056 \h </w:instrText>
        </w:r>
        <w:r w:rsidR="00CB7505">
          <w:rPr>
            <w:noProof/>
            <w:webHidden/>
          </w:rPr>
        </w:r>
        <w:r w:rsidR="00CB7505">
          <w:rPr>
            <w:noProof/>
            <w:webHidden/>
          </w:rPr>
          <w:fldChar w:fldCharType="separate"/>
        </w:r>
        <w:r w:rsidR="0092504B">
          <w:rPr>
            <w:noProof/>
            <w:webHidden/>
          </w:rPr>
          <w:t>185</w:t>
        </w:r>
        <w:r w:rsidR="00CB7505">
          <w:rPr>
            <w:noProof/>
            <w:webHidden/>
          </w:rPr>
          <w:fldChar w:fldCharType="end"/>
        </w:r>
      </w:hyperlink>
    </w:p>
    <w:p w14:paraId="2530CB12" w14:textId="267B6967" w:rsidR="00CB7505" w:rsidRDefault="00202964">
      <w:pPr>
        <w:pStyle w:val="TOC2"/>
        <w:tabs>
          <w:tab w:val="left" w:pos="1440"/>
        </w:tabs>
        <w:rPr>
          <w:rFonts w:asciiTheme="minorHAnsi" w:eastAsiaTheme="minorEastAsia" w:hAnsiTheme="minorHAnsi" w:cstheme="minorBidi"/>
          <w:noProof/>
          <w:sz w:val="22"/>
          <w:szCs w:val="22"/>
        </w:rPr>
      </w:pPr>
      <w:hyperlink w:anchor="_Toc44584057" w:history="1">
        <w:r w:rsidR="00CB7505" w:rsidRPr="006224B2">
          <w:rPr>
            <w:rStyle w:val="Hyperlink"/>
            <w:noProof/>
          </w:rPr>
          <w:t>33.</w:t>
        </w:r>
        <w:r w:rsidR="00CB7505">
          <w:rPr>
            <w:rFonts w:asciiTheme="minorHAnsi" w:eastAsiaTheme="minorEastAsia" w:hAnsiTheme="minorHAnsi" w:cstheme="minorBidi"/>
            <w:noProof/>
            <w:sz w:val="22"/>
            <w:szCs w:val="22"/>
          </w:rPr>
          <w:tab/>
        </w:r>
        <w:r w:rsidR="00CB7505" w:rsidRPr="006224B2">
          <w:rPr>
            <w:rStyle w:val="Hyperlink"/>
            <w:noProof/>
          </w:rPr>
          <w:t>Contractor’s Risks</w:t>
        </w:r>
        <w:r w:rsidR="00CB7505">
          <w:rPr>
            <w:noProof/>
            <w:webHidden/>
          </w:rPr>
          <w:tab/>
        </w:r>
        <w:r w:rsidR="00CB7505">
          <w:rPr>
            <w:noProof/>
            <w:webHidden/>
          </w:rPr>
          <w:fldChar w:fldCharType="begin"/>
        </w:r>
        <w:r w:rsidR="00CB7505">
          <w:rPr>
            <w:noProof/>
            <w:webHidden/>
          </w:rPr>
          <w:instrText xml:space="preserve"> PAGEREF _Toc44584057 \h </w:instrText>
        </w:r>
        <w:r w:rsidR="00CB7505">
          <w:rPr>
            <w:noProof/>
            <w:webHidden/>
          </w:rPr>
        </w:r>
        <w:r w:rsidR="00CB7505">
          <w:rPr>
            <w:noProof/>
            <w:webHidden/>
          </w:rPr>
          <w:fldChar w:fldCharType="separate"/>
        </w:r>
        <w:r w:rsidR="0092504B">
          <w:rPr>
            <w:noProof/>
            <w:webHidden/>
          </w:rPr>
          <w:t>185</w:t>
        </w:r>
        <w:r w:rsidR="00CB7505">
          <w:rPr>
            <w:noProof/>
            <w:webHidden/>
          </w:rPr>
          <w:fldChar w:fldCharType="end"/>
        </w:r>
      </w:hyperlink>
    </w:p>
    <w:p w14:paraId="5BEB3CD7" w14:textId="4ED7AB97" w:rsidR="00CB7505" w:rsidRDefault="00202964">
      <w:pPr>
        <w:pStyle w:val="TOC2"/>
        <w:tabs>
          <w:tab w:val="left" w:pos="1440"/>
        </w:tabs>
        <w:rPr>
          <w:rFonts w:asciiTheme="minorHAnsi" w:eastAsiaTheme="minorEastAsia" w:hAnsiTheme="minorHAnsi" w:cstheme="minorBidi"/>
          <w:noProof/>
          <w:sz w:val="22"/>
          <w:szCs w:val="22"/>
        </w:rPr>
      </w:pPr>
      <w:hyperlink w:anchor="_Toc44584058" w:history="1">
        <w:r w:rsidR="00CB7505" w:rsidRPr="006224B2">
          <w:rPr>
            <w:rStyle w:val="Hyperlink"/>
            <w:noProof/>
          </w:rPr>
          <w:t>34.</w:t>
        </w:r>
        <w:r w:rsidR="00CB7505">
          <w:rPr>
            <w:rFonts w:asciiTheme="minorHAnsi" w:eastAsiaTheme="minorEastAsia" w:hAnsiTheme="minorHAnsi" w:cstheme="minorBidi"/>
            <w:noProof/>
            <w:sz w:val="22"/>
            <w:szCs w:val="22"/>
          </w:rPr>
          <w:tab/>
        </w:r>
        <w:r w:rsidR="00CB7505" w:rsidRPr="006224B2">
          <w:rPr>
            <w:rStyle w:val="Hyperlink"/>
            <w:noProof/>
          </w:rPr>
          <w:t>Loss of or Damage to Property; Accident or Injury to Workers; Indemnification</w:t>
        </w:r>
        <w:r w:rsidR="00CB7505">
          <w:rPr>
            <w:noProof/>
            <w:webHidden/>
          </w:rPr>
          <w:tab/>
        </w:r>
        <w:r w:rsidR="00CB7505">
          <w:rPr>
            <w:noProof/>
            <w:webHidden/>
          </w:rPr>
          <w:fldChar w:fldCharType="begin"/>
        </w:r>
        <w:r w:rsidR="00CB7505">
          <w:rPr>
            <w:noProof/>
            <w:webHidden/>
          </w:rPr>
          <w:instrText xml:space="preserve"> PAGEREF _Toc44584058 \h </w:instrText>
        </w:r>
        <w:r w:rsidR="00CB7505">
          <w:rPr>
            <w:noProof/>
            <w:webHidden/>
          </w:rPr>
        </w:r>
        <w:r w:rsidR="00CB7505">
          <w:rPr>
            <w:noProof/>
            <w:webHidden/>
          </w:rPr>
          <w:fldChar w:fldCharType="separate"/>
        </w:r>
        <w:r w:rsidR="0092504B">
          <w:rPr>
            <w:noProof/>
            <w:webHidden/>
          </w:rPr>
          <w:t>185</w:t>
        </w:r>
        <w:r w:rsidR="00CB7505">
          <w:rPr>
            <w:noProof/>
            <w:webHidden/>
          </w:rPr>
          <w:fldChar w:fldCharType="end"/>
        </w:r>
      </w:hyperlink>
    </w:p>
    <w:p w14:paraId="6A89F2FF" w14:textId="73BA90CE" w:rsidR="00CB7505" w:rsidRDefault="00202964">
      <w:pPr>
        <w:pStyle w:val="TOC2"/>
        <w:tabs>
          <w:tab w:val="left" w:pos="1440"/>
        </w:tabs>
        <w:rPr>
          <w:rFonts w:asciiTheme="minorHAnsi" w:eastAsiaTheme="minorEastAsia" w:hAnsiTheme="minorHAnsi" w:cstheme="minorBidi"/>
          <w:noProof/>
          <w:sz w:val="22"/>
          <w:szCs w:val="22"/>
        </w:rPr>
      </w:pPr>
      <w:hyperlink w:anchor="_Toc44584059" w:history="1">
        <w:r w:rsidR="00CB7505" w:rsidRPr="006224B2">
          <w:rPr>
            <w:rStyle w:val="Hyperlink"/>
            <w:noProof/>
          </w:rPr>
          <w:t>35.</w:t>
        </w:r>
        <w:r w:rsidR="00CB7505">
          <w:rPr>
            <w:rFonts w:asciiTheme="minorHAnsi" w:eastAsiaTheme="minorEastAsia" w:hAnsiTheme="minorHAnsi" w:cstheme="minorBidi"/>
            <w:noProof/>
            <w:sz w:val="22"/>
            <w:szCs w:val="22"/>
          </w:rPr>
          <w:tab/>
        </w:r>
        <w:r w:rsidR="00CB7505" w:rsidRPr="006224B2">
          <w:rPr>
            <w:rStyle w:val="Hyperlink"/>
            <w:noProof/>
          </w:rPr>
          <w:t>Insurance</w:t>
        </w:r>
        <w:r w:rsidR="00CB7505">
          <w:rPr>
            <w:noProof/>
            <w:webHidden/>
          </w:rPr>
          <w:tab/>
        </w:r>
        <w:r w:rsidR="00CB7505">
          <w:rPr>
            <w:noProof/>
            <w:webHidden/>
          </w:rPr>
          <w:fldChar w:fldCharType="begin"/>
        </w:r>
        <w:r w:rsidR="00CB7505">
          <w:rPr>
            <w:noProof/>
            <w:webHidden/>
          </w:rPr>
          <w:instrText xml:space="preserve"> PAGEREF _Toc44584059 \h </w:instrText>
        </w:r>
        <w:r w:rsidR="00CB7505">
          <w:rPr>
            <w:noProof/>
            <w:webHidden/>
          </w:rPr>
        </w:r>
        <w:r w:rsidR="00CB7505">
          <w:rPr>
            <w:noProof/>
            <w:webHidden/>
          </w:rPr>
          <w:fldChar w:fldCharType="separate"/>
        </w:r>
        <w:r w:rsidR="0092504B">
          <w:rPr>
            <w:noProof/>
            <w:webHidden/>
          </w:rPr>
          <w:t>186</w:t>
        </w:r>
        <w:r w:rsidR="00CB7505">
          <w:rPr>
            <w:noProof/>
            <w:webHidden/>
          </w:rPr>
          <w:fldChar w:fldCharType="end"/>
        </w:r>
      </w:hyperlink>
    </w:p>
    <w:p w14:paraId="493C1A3F" w14:textId="02E6F238" w:rsidR="00CB7505" w:rsidRDefault="00202964">
      <w:pPr>
        <w:pStyle w:val="TOC2"/>
        <w:tabs>
          <w:tab w:val="left" w:pos="1440"/>
        </w:tabs>
        <w:rPr>
          <w:rFonts w:asciiTheme="minorHAnsi" w:eastAsiaTheme="minorEastAsia" w:hAnsiTheme="minorHAnsi" w:cstheme="minorBidi"/>
          <w:noProof/>
          <w:sz w:val="22"/>
          <w:szCs w:val="22"/>
        </w:rPr>
      </w:pPr>
      <w:hyperlink w:anchor="_Toc44584060" w:history="1">
        <w:r w:rsidR="00CB7505" w:rsidRPr="006224B2">
          <w:rPr>
            <w:rStyle w:val="Hyperlink"/>
            <w:noProof/>
          </w:rPr>
          <w:t>36.</w:t>
        </w:r>
        <w:r w:rsidR="00CB7505">
          <w:rPr>
            <w:rFonts w:asciiTheme="minorHAnsi" w:eastAsiaTheme="minorEastAsia" w:hAnsiTheme="minorHAnsi" w:cstheme="minorBidi"/>
            <w:noProof/>
            <w:sz w:val="22"/>
            <w:szCs w:val="22"/>
          </w:rPr>
          <w:tab/>
        </w:r>
        <w:r w:rsidR="00CB7505" w:rsidRPr="006224B2">
          <w:rPr>
            <w:rStyle w:val="Hyperlink"/>
            <w:noProof/>
          </w:rPr>
          <w:t>Unforeseen Conditions</w:t>
        </w:r>
        <w:r w:rsidR="00CB7505">
          <w:rPr>
            <w:noProof/>
            <w:webHidden/>
          </w:rPr>
          <w:tab/>
        </w:r>
        <w:r w:rsidR="00CB7505">
          <w:rPr>
            <w:noProof/>
            <w:webHidden/>
          </w:rPr>
          <w:fldChar w:fldCharType="begin"/>
        </w:r>
        <w:r w:rsidR="00CB7505">
          <w:rPr>
            <w:noProof/>
            <w:webHidden/>
          </w:rPr>
          <w:instrText xml:space="preserve"> PAGEREF _Toc44584060 \h </w:instrText>
        </w:r>
        <w:r w:rsidR="00CB7505">
          <w:rPr>
            <w:noProof/>
            <w:webHidden/>
          </w:rPr>
        </w:r>
        <w:r w:rsidR="00CB7505">
          <w:rPr>
            <w:noProof/>
            <w:webHidden/>
          </w:rPr>
          <w:fldChar w:fldCharType="separate"/>
        </w:r>
        <w:r w:rsidR="0092504B">
          <w:rPr>
            <w:noProof/>
            <w:webHidden/>
          </w:rPr>
          <w:t>188</w:t>
        </w:r>
        <w:r w:rsidR="00CB7505">
          <w:rPr>
            <w:noProof/>
            <w:webHidden/>
          </w:rPr>
          <w:fldChar w:fldCharType="end"/>
        </w:r>
      </w:hyperlink>
    </w:p>
    <w:p w14:paraId="21C7B529" w14:textId="69F2BED0" w:rsidR="00CB7505" w:rsidRDefault="00202964">
      <w:pPr>
        <w:pStyle w:val="TOC2"/>
        <w:tabs>
          <w:tab w:val="left" w:pos="1440"/>
        </w:tabs>
        <w:rPr>
          <w:rFonts w:asciiTheme="minorHAnsi" w:eastAsiaTheme="minorEastAsia" w:hAnsiTheme="minorHAnsi" w:cstheme="minorBidi"/>
          <w:noProof/>
          <w:sz w:val="22"/>
          <w:szCs w:val="22"/>
        </w:rPr>
      </w:pPr>
      <w:hyperlink w:anchor="_Toc44584061" w:history="1">
        <w:r w:rsidR="00CB7505" w:rsidRPr="006224B2">
          <w:rPr>
            <w:rStyle w:val="Hyperlink"/>
            <w:noProof/>
          </w:rPr>
          <w:t>37.</w:t>
        </w:r>
        <w:r w:rsidR="00CB7505">
          <w:rPr>
            <w:rFonts w:asciiTheme="minorHAnsi" w:eastAsiaTheme="minorEastAsia" w:hAnsiTheme="minorHAnsi" w:cstheme="minorBidi"/>
            <w:noProof/>
            <w:sz w:val="22"/>
            <w:szCs w:val="22"/>
          </w:rPr>
          <w:tab/>
        </w:r>
        <w:r w:rsidR="00CB7505" w:rsidRPr="006224B2">
          <w:rPr>
            <w:rStyle w:val="Hyperlink"/>
            <w:noProof/>
          </w:rPr>
          <w:t>Change in Laws and Regulations</w:t>
        </w:r>
        <w:r w:rsidR="00CB7505">
          <w:rPr>
            <w:noProof/>
            <w:webHidden/>
          </w:rPr>
          <w:tab/>
        </w:r>
        <w:r w:rsidR="00CB7505">
          <w:rPr>
            <w:noProof/>
            <w:webHidden/>
          </w:rPr>
          <w:fldChar w:fldCharType="begin"/>
        </w:r>
        <w:r w:rsidR="00CB7505">
          <w:rPr>
            <w:noProof/>
            <w:webHidden/>
          </w:rPr>
          <w:instrText xml:space="preserve"> PAGEREF _Toc44584061 \h </w:instrText>
        </w:r>
        <w:r w:rsidR="00CB7505">
          <w:rPr>
            <w:noProof/>
            <w:webHidden/>
          </w:rPr>
        </w:r>
        <w:r w:rsidR="00CB7505">
          <w:rPr>
            <w:noProof/>
            <w:webHidden/>
          </w:rPr>
          <w:fldChar w:fldCharType="separate"/>
        </w:r>
        <w:r w:rsidR="0092504B">
          <w:rPr>
            <w:noProof/>
            <w:webHidden/>
          </w:rPr>
          <w:t>189</w:t>
        </w:r>
        <w:r w:rsidR="00CB7505">
          <w:rPr>
            <w:noProof/>
            <w:webHidden/>
          </w:rPr>
          <w:fldChar w:fldCharType="end"/>
        </w:r>
      </w:hyperlink>
    </w:p>
    <w:p w14:paraId="057DAA4F" w14:textId="2F6C89C6" w:rsidR="00CB7505" w:rsidRDefault="00202964">
      <w:pPr>
        <w:pStyle w:val="TOC2"/>
        <w:tabs>
          <w:tab w:val="left" w:pos="1440"/>
        </w:tabs>
        <w:rPr>
          <w:rFonts w:asciiTheme="minorHAnsi" w:eastAsiaTheme="minorEastAsia" w:hAnsiTheme="minorHAnsi" w:cstheme="minorBidi"/>
          <w:noProof/>
          <w:sz w:val="22"/>
          <w:szCs w:val="22"/>
        </w:rPr>
      </w:pPr>
      <w:hyperlink w:anchor="_Toc44584062" w:history="1">
        <w:r w:rsidR="00CB7505" w:rsidRPr="006224B2">
          <w:rPr>
            <w:rStyle w:val="Hyperlink"/>
            <w:noProof/>
          </w:rPr>
          <w:t>38.</w:t>
        </w:r>
        <w:r w:rsidR="00CB7505">
          <w:rPr>
            <w:rFonts w:asciiTheme="minorHAnsi" w:eastAsiaTheme="minorEastAsia" w:hAnsiTheme="minorHAnsi" w:cstheme="minorBidi"/>
            <w:noProof/>
            <w:sz w:val="22"/>
            <w:szCs w:val="22"/>
          </w:rPr>
          <w:tab/>
        </w:r>
        <w:r w:rsidR="00CB7505" w:rsidRPr="006224B2">
          <w:rPr>
            <w:rStyle w:val="Hyperlink"/>
            <w:noProof/>
          </w:rPr>
          <w:t>Force Majeure</w:t>
        </w:r>
        <w:r w:rsidR="00CB7505">
          <w:rPr>
            <w:noProof/>
            <w:webHidden/>
          </w:rPr>
          <w:tab/>
        </w:r>
        <w:r w:rsidR="00CB7505">
          <w:rPr>
            <w:noProof/>
            <w:webHidden/>
          </w:rPr>
          <w:fldChar w:fldCharType="begin"/>
        </w:r>
        <w:r w:rsidR="00CB7505">
          <w:rPr>
            <w:noProof/>
            <w:webHidden/>
          </w:rPr>
          <w:instrText xml:space="preserve"> PAGEREF _Toc44584062 \h </w:instrText>
        </w:r>
        <w:r w:rsidR="00CB7505">
          <w:rPr>
            <w:noProof/>
            <w:webHidden/>
          </w:rPr>
        </w:r>
        <w:r w:rsidR="00CB7505">
          <w:rPr>
            <w:noProof/>
            <w:webHidden/>
          </w:rPr>
          <w:fldChar w:fldCharType="separate"/>
        </w:r>
        <w:r w:rsidR="0092504B">
          <w:rPr>
            <w:noProof/>
            <w:webHidden/>
          </w:rPr>
          <w:t>190</w:t>
        </w:r>
        <w:r w:rsidR="00CB7505">
          <w:rPr>
            <w:noProof/>
            <w:webHidden/>
          </w:rPr>
          <w:fldChar w:fldCharType="end"/>
        </w:r>
      </w:hyperlink>
    </w:p>
    <w:p w14:paraId="40FB45F5" w14:textId="5CF981C6" w:rsidR="00CB7505" w:rsidRDefault="00202964">
      <w:pPr>
        <w:pStyle w:val="TOC1"/>
        <w:rPr>
          <w:rFonts w:asciiTheme="minorHAnsi" w:eastAsiaTheme="minorEastAsia" w:hAnsiTheme="minorHAnsi" w:cstheme="minorBidi"/>
          <w:b w:val="0"/>
          <w:noProof/>
          <w:sz w:val="22"/>
          <w:szCs w:val="22"/>
        </w:rPr>
      </w:pPr>
      <w:hyperlink w:anchor="_Toc44584063" w:history="1">
        <w:r w:rsidR="00CB7505" w:rsidRPr="006224B2">
          <w:rPr>
            <w:rStyle w:val="Hyperlink"/>
            <w:noProof/>
          </w:rPr>
          <w:t>E. Guarantees and Liabilities</w:t>
        </w:r>
        <w:r w:rsidR="00CB7505">
          <w:rPr>
            <w:noProof/>
            <w:webHidden/>
          </w:rPr>
          <w:tab/>
        </w:r>
        <w:r w:rsidR="00CB7505">
          <w:rPr>
            <w:noProof/>
            <w:webHidden/>
          </w:rPr>
          <w:fldChar w:fldCharType="begin"/>
        </w:r>
        <w:r w:rsidR="00CB7505">
          <w:rPr>
            <w:noProof/>
            <w:webHidden/>
          </w:rPr>
          <w:instrText xml:space="preserve"> PAGEREF _Toc44584063 \h </w:instrText>
        </w:r>
        <w:r w:rsidR="00CB7505">
          <w:rPr>
            <w:noProof/>
            <w:webHidden/>
          </w:rPr>
        </w:r>
        <w:r w:rsidR="00CB7505">
          <w:rPr>
            <w:noProof/>
            <w:webHidden/>
          </w:rPr>
          <w:fldChar w:fldCharType="separate"/>
        </w:r>
        <w:r w:rsidR="0092504B">
          <w:rPr>
            <w:noProof/>
            <w:webHidden/>
          </w:rPr>
          <w:t>192</w:t>
        </w:r>
        <w:r w:rsidR="00CB7505">
          <w:rPr>
            <w:noProof/>
            <w:webHidden/>
          </w:rPr>
          <w:fldChar w:fldCharType="end"/>
        </w:r>
      </w:hyperlink>
    </w:p>
    <w:p w14:paraId="02B796C2" w14:textId="3CF0EC11" w:rsidR="00CB7505" w:rsidRDefault="00202964">
      <w:pPr>
        <w:pStyle w:val="TOC2"/>
        <w:tabs>
          <w:tab w:val="left" w:pos="1440"/>
        </w:tabs>
        <w:rPr>
          <w:rFonts w:asciiTheme="minorHAnsi" w:eastAsiaTheme="minorEastAsia" w:hAnsiTheme="minorHAnsi" w:cstheme="minorBidi"/>
          <w:noProof/>
          <w:sz w:val="22"/>
          <w:szCs w:val="22"/>
        </w:rPr>
      </w:pPr>
      <w:hyperlink w:anchor="_Toc44584064" w:history="1">
        <w:r w:rsidR="00CB7505" w:rsidRPr="006224B2">
          <w:rPr>
            <w:rStyle w:val="Hyperlink"/>
            <w:noProof/>
          </w:rPr>
          <w:t>39.</w:t>
        </w:r>
        <w:r w:rsidR="00CB7505">
          <w:rPr>
            <w:rFonts w:asciiTheme="minorHAnsi" w:eastAsiaTheme="minorEastAsia" w:hAnsiTheme="minorHAnsi" w:cstheme="minorBidi"/>
            <w:noProof/>
            <w:sz w:val="22"/>
            <w:szCs w:val="22"/>
          </w:rPr>
          <w:tab/>
        </w:r>
        <w:r w:rsidR="00CB7505" w:rsidRPr="006224B2">
          <w:rPr>
            <w:rStyle w:val="Hyperlink"/>
            <w:noProof/>
          </w:rPr>
          <w:t>Completion Time Guarantee and Liability</w:t>
        </w:r>
        <w:r w:rsidR="00CB7505">
          <w:rPr>
            <w:noProof/>
            <w:webHidden/>
          </w:rPr>
          <w:tab/>
        </w:r>
        <w:r w:rsidR="00CB7505">
          <w:rPr>
            <w:noProof/>
            <w:webHidden/>
          </w:rPr>
          <w:fldChar w:fldCharType="begin"/>
        </w:r>
        <w:r w:rsidR="00CB7505">
          <w:rPr>
            <w:noProof/>
            <w:webHidden/>
          </w:rPr>
          <w:instrText xml:space="preserve"> PAGEREF _Toc44584064 \h </w:instrText>
        </w:r>
        <w:r w:rsidR="00CB7505">
          <w:rPr>
            <w:noProof/>
            <w:webHidden/>
          </w:rPr>
        </w:r>
        <w:r w:rsidR="00CB7505">
          <w:rPr>
            <w:noProof/>
            <w:webHidden/>
          </w:rPr>
          <w:fldChar w:fldCharType="separate"/>
        </w:r>
        <w:r w:rsidR="0092504B">
          <w:rPr>
            <w:noProof/>
            <w:webHidden/>
          </w:rPr>
          <w:t>192</w:t>
        </w:r>
        <w:r w:rsidR="00CB7505">
          <w:rPr>
            <w:noProof/>
            <w:webHidden/>
          </w:rPr>
          <w:fldChar w:fldCharType="end"/>
        </w:r>
      </w:hyperlink>
    </w:p>
    <w:p w14:paraId="581F4048" w14:textId="026E594E" w:rsidR="00CB7505" w:rsidRDefault="00202964">
      <w:pPr>
        <w:pStyle w:val="TOC2"/>
        <w:tabs>
          <w:tab w:val="left" w:pos="1440"/>
        </w:tabs>
        <w:rPr>
          <w:rFonts w:asciiTheme="minorHAnsi" w:eastAsiaTheme="minorEastAsia" w:hAnsiTheme="minorHAnsi" w:cstheme="minorBidi"/>
          <w:noProof/>
          <w:sz w:val="22"/>
          <w:szCs w:val="22"/>
        </w:rPr>
      </w:pPr>
      <w:hyperlink w:anchor="_Toc44584065" w:history="1">
        <w:r w:rsidR="00CB7505" w:rsidRPr="006224B2">
          <w:rPr>
            <w:rStyle w:val="Hyperlink"/>
            <w:noProof/>
          </w:rPr>
          <w:t>40.</w:t>
        </w:r>
        <w:r w:rsidR="00CB7505">
          <w:rPr>
            <w:rFonts w:asciiTheme="minorHAnsi" w:eastAsiaTheme="minorEastAsia" w:hAnsiTheme="minorHAnsi" w:cstheme="minorBidi"/>
            <w:noProof/>
            <w:sz w:val="22"/>
            <w:szCs w:val="22"/>
          </w:rPr>
          <w:tab/>
        </w:r>
        <w:r w:rsidR="00CB7505" w:rsidRPr="006224B2">
          <w:rPr>
            <w:rStyle w:val="Hyperlink"/>
            <w:noProof/>
          </w:rPr>
          <w:t>Performance Guarantee and Liability</w:t>
        </w:r>
        <w:r w:rsidR="00CB7505">
          <w:rPr>
            <w:noProof/>
            <w:webHidden/>
          </w:rPr>
          <w:tab/>
        </w:r>
        <w:r w:rsidR="00CB7505">
          <w:rPr>
            <w:noProof/>
            <w:webHidden/>
          </w:rPr>
          <w:fldChar w:fldCharType="begin"/>
        </w:r>
        <w:r w:rsidR="00CB7505">
          <w:rPr>
            <w:noProof/>
            <w:webHidden/>
          </w:rPr>
          <w:instrText xml:space="preserve"> PAGEREF _Toc44584065 \h </w:instrText>
        </w:r>
        <w:r w:rsidR="00CB7505">
          <w:rPr>
            <w:noProof/>
            <w:webHidden/>
          </w:rPr>
        </w:r>
        <w:r w:rsidR="00CB7505">
          <w:rPr>
            <w:noProof/>
            <w:webHidden/>
          </w:rPr>
          <w:fldChar w:fldCharType="separate"/>
        </w:r>
        <w:r w:rsidR="0092504B">
          <w:rPr>
            <w:noProof/>
            <w:webHidden/>
          </w:rPr>
          <w:t>192</w:t>
        </w:r>
        <w:r w:rsidR="00CB7505">
          <w:rPr>
            <w:noProof/>
            <w:webHidden/>
          </w:rPr>
          <w:fldChar w:fldCharType="end"/>
        </w:r>
      </w:hyperlink>
    </w:p>
    <w:p w14:paraId="41F1DFA7" w14:textId="579D318B" w:rsidR="00CB7505" w:rsidRDefault="00202964">
      <w:pPr>
        <w:pStyle w:val="TOC2"/>
        <w:tabs>
          <w:tab w:val="left" w:pos="1440"/>
        </w:tabs>
        <w:rPr>
          <w:rFonts w:asciiTheme="minorHAnsi" w:eastAsiaTheme="minorEastAsia" w:hAnsiTheme="minorHAnsi" w:cstheme="minorBidi"/>
          <w:noProof/>
          <w:sz w:val="22"/>
          <w:szCs w:val="22"/>
        </w:rPr>
      </w:pPr>
      <w:hyperlink w:anchor="_Toc44584066" w:history="1">
        <w:r w:rsidR="00CB7505" w:rsidRPr="006224B2">
          <w:rPr>
            <w:rStyle w:val="Hyperlink"/>
            <w:noProof/>
          </w:rPr>
          <w:t>41.</w:t>
        </w:r>
        <w:r w:rsidR="00CB7505">
          <w:rPr>
            <w:rFonts w:asciiTheme="minorHAnsi" w:eastAsiaTheme="minorEastAsia" w:hAnsiTheme="minorHAnsi" w:cstheme="minorBidi"/>
            <w:noProof/>
            <w:sz w:val="22"/>
            <w:szCs w:val="22"/>
          </w:rPr>
          <w:tab/>
        </w:r>
        <w:r w:rsidR="00CB7505" w:rsidRPr="006224B2">
          <w:rPr>
            <w:rStyle w:val="Hyperlink"/>
            <w:noProof/>
          </w:rPr>
          <w:t>Defect Liability</w:t>
        </w:r>
        <w:r w:rsidR="00CB7505">
          <w:rPr>
            <w:noProof/>
            <w:webHidden/>
          </w:rPr>
          <w:tab/>
        </w:r>
        <w:r w:rsidR="00CB7505">
          <w:rPr>
            <w:noProof/>
            <w:webHidden/>
          </w:rPr>
          <w:fldChar w:fldCharType="begin"/>
        </w:r>
        <w:r w:rsidR="00CB7505">
          <w:rPr>
            <w:noProof/>
            <w:webHidden/>
          </w:rPr>
          <w:instrText xml:space="preserve"> PAGEREF _Toc44584066 \h </w:instrText>
        </w:r>
        <w:r w:rsidR="00CB7505">
          <w:rPr>
            <w:noProof/>
            <w:webHidden/>
          </w:rPr>
        </w:r>
        <w:r w:rsidR="00CB7505">
          <w:rPr>
            <w:noProof/>
            <w:webHidden/>
          </w:rPr>
          <w:fldChar w:fldCharType="separate"/>
        </w:r>
        <w:r w:rsidR="0092504B">
          <w:rPr>
            <w:noProof/>
            <w:webHidden/>
          </w:rPr>
          <w:t>193</w:t>
        </w:r>
        <w:r w:rsidR="00CB7505">
          <w:rPr>
            <w:noProof/>
            <w:webHidden/>
          </w:rPr>
          <w:fldChar w:fldCharType="end"/>
        </w:r>
      </w:hyperlink>
    </w:p>
    <w:p w14:paraId="771DDDCF" w14:textId="60FE1328" w:rsidR="00CB7505" w:rsidRDefault="00202964">
      <w:pPr>
        <w:pStyle w:val="TOC2"/>
        <w:tabs>
          <w:tab w:val="left" w:pos="1440"/>
        </w:tabs>
        <w:rPr>
          <w:rFonts w:asciiTheme="minorHAnsi" w:eastAsiaTheme="minorEastAsia" w:hAnsiTheme="minorHAnsi" w:cstheme="minorBidi"/>
          <w:noProof/>
          <w:sz w:val="22"/>
          <w:szCs w:val="22"/>
        </w:rPr>
      </w:pPr>
      <w:hyperlink w:anchor="_Toc44584067" w:history="1">
        <w:r w:rsidR="00CB7505" w:rsidRPr="006224B2">
          <w:rPr>
            <w:rStyle w:val="Hyperlink"/>
            <w:noProof/>
          </w:rPr>
          <w:t>42.</w:t>
        </w:r>
        <w:r w:rsidR="00CB7505">
          <w:rPr>
            <w:rFonts w:asciiTheme="minorHAnsi" w:eastAsiaTheme="minorEastAsia" w:hAnsiTheme="minorHAnsi" w:cstheme="minorBidi"/>
            <w:noProof/>
            <w:sz w:val="22"/>
            <w:szCs w:val="22"/>
          </w:rPr>
          <w:tab/>
        </w:r>
        <w:r w:rsidR="00CB7505" w:rsidRPr="006224B2">
          <w:rPr>
            <w:rStyle w:val="Hyperlink"/>
            <w:noProof/>
          </w:rPr>
          <w:t>Limitation of Liability</w:t>
        </w:r>
        <w:r w:rsidR="00CB7505">
          <w:rPr>
            <w:noProof/>
            <w:webHidden/>
          </w:rPr>
          <w:tab/>
        </w:r>
        <w:r w:rsidR="00CB7505">
          <w:rPr>
            <w:noProof/>
            <w:webHidden/>
          </w:rPr>
          <w:fldChar w:fldCharType="begin"/>
        </w:r>
        <w:r w:rsidR="00CB7505">
          <w:rPr>
            <w:noProof/>
            <w:webHidden/>
          </w:rPr>
          <w:instrText xml:space="preserve"> PAGEREF _Toc44584067 \h </w:instrText>
        </w:r>
        <w:r w:rsidR="00CB7505">
          <w:rPr>
            <w:noProof/>
            <w:webHidden/>
          </w:rPr>
        </w:r>
        <w:r w:rsidR="00CB7505">
          <w:rPr>
            <w:noProof/>
            <w:webHidden/>
          </w:rPr>
          <w:fldChar w:fldCharType="separate"/>
        </w:r>
        <w:r w:rsidR="0092504B">
          <w:rPr>
            <w:noProof/>
            <w:webHidden/>
          </w:rPr>
          <w:t>195</w:t>
        </w:r>
        <w:r w:rsidR="00CB7505">
          <w:rPr>
            <w:noProof/>
            <w:webHidden/>
          </w:rPr>
          <w:fldChar w:fldCharType="end"/>
        </w:r>
      </w:hyperlink>
    </w:p>
    <w:p w14:paraId="4FD34DBA" w14:textId="2858F0B9" w:rsidR="00CB7505" w:rsidRDefault="00202964">
      <w:pPr>
        <w:pStyle w:val="TOC2"/>
        <w:tabs>
          <w:tab w:val="left" w:pos="1440"/>
        </w:tabs>
        <w:rPr>
          <w:rFonts w:asciiTheme="minorHAnsi" w:eastAsiaTheme="minorEastAsia" w:hAnsiTheme="minorHAnsi" w:cstheme="minorBidi"/>
          <w:noProof/>
          <w:sz w:val="22"/>
          <w:szCs w:val="22"/>
        </w:rPr>
      </w:pPr>
      <w:hyperlink w:anchor="_Toc44584068" w:history="1">
        <w:r w:rsidR="00CB7505" w:rsidRPr="006224B2">
          <w:rPr>
            <w:rStyle w:val="Hyperlink"/>
            <w:noProof/>
          </w:rPr>
          <w:t>43.</w:t>
        </w:r>
        <w:r w:rsidR="00CB7505">
          <w:rPr>
            <w:rFonts w:asciiTheme="minorHAnsi" w:eastAsiaTheme="minorEastAsia" w:hAnsiTheme="minorHAnsi" w:cstheme="minorBidi"/>
            <w:noProof/>
            <w:sz w:val="22"/>
            <w:szCs w:val="22"/>
          </w:rPr>
          <w:tab/>
        </w:r>
        <w:r w:rsidR="00CB7505" w:rsidRPr="006224B2">
          <w:rPr>
            <w:rStyle w:val="Hyperlink"/>
            <w:noProof/>
          </w:rPr>
          <w:t>Liability for Damages through Traffic Accidents and Traffic Interruptions</w:t>
        </w:r>
        <w:r w:rsidR="00CB7505">
          <w:rPr>
            <w:noProof/>
            <w:webHidden/>
          </w:rPr>
          <w:tab/>
        </w:r>
        <w:r w:rsidR="00CB7505">
          <w:rPr>
            <w:noProof/>
            <w:webHidden/>
          </w:rPr>
          <w:fldChar w:fldCharType="begin"/>
        </w:r>
        <w:r w:rsidR="00CB7505">
          <w:rPr>
            <w:noProof/>
            <w:webHidden/>
          </w:rPr>
          <w:instrText xml:space="preserve"> PAGEREF _Toc44584068 \h </w:instrText>
        </w:r>
        <w:r w:rsidR="00CB7505">
          <w:rPr>
            <w:noProof/>
            <w:webHidden/>
          </w:rPr>
        </w:r>
        <w:r w:rsidR="00CB7505">
          <w:rPr>
            <w:noProof/>
            <w:webHidden/>
          </w:rPr>
          <w:fldChar w:fldCharType="separate"/>
        </w:r>
        <w:r w:rsidR="0092504B">
          <w:rPr>
            <w:noProof/>
            <w:webHidden/>
          </w:rPr>
          <w:t>195</w:t>
        </w:r>
        <w:r w:rsidR="00CB7505">
          <w:rPr>
            <w:noProof/>
            <w:webHidden/>
          </w:rPr>
          <w:fldChar w:fldCharType="end"/>
        </w:r>
      </w:hyperlink>
    </w:p>
    <w:p w14:paraId="7859B867" w14:textId="65C7D359" w:rsidR="00CB7505" w:rsidRDefault="00202964">
      <w:pPr>
        <w:pStyle w:val="TOC1"/>
        <w:rPr>
          <w:rFonts w:asciiTheme="minorHAnsi" w:eastAsiaTheme="minorEastAsia" w:hAnsiTheme="minorHAnsi" w:cstheme="minorBidi"/>
          <w:b w:val="0"/>
          <w:noProof/>
          <w:sz w:val="22"/>
          <w:szCs w:val="22"/>
        </w:rPr>
      </w:pPr>
      <w:hyperlink w:anchor="_Toc44584069" w:history="1">
        <w:r w:rsidR="00CB7505" w:rsidRPr="006224B2">
          <w:rPr>
            <w:rStyle w:val="Hyperlink"/>
            <w:noProof/>
          </w:rPr>
          <w:t>F. Payment</w:t>
        </w:r>
        <w:r w:rsidR="00CB7505">
          <w:rPr>
            <w:noProof/>
            <w:webHidden/>
          </w:rPr>
          <w:tab/>
        </w:r>
        <w:r w:rsidR="00CB7505">
          <w:rPr>
            <w:noProof/>
            <w:webHidden/>
          </w:rPr>
          <w:fldChar w:fldCharType="begin"/>
        </w:r>
        <w:r w:rsidR="00CB7505">
          <w:rPr>
            <w:noProof/>
            <w:webHidden/>
          </w:rPr>
          <w:instrText xml:space="preserve"> PAGEREF _Toc44584069 \h </w:instrText>
        </w:r>
        <w:r w:rsidR="00CB7505">
          <w:rPr>
            <w:noProof/>
            <w:webHidden/>
          </w:rPr>
        </w:r>
        <w:r w:rsidR="00CB7505">
          <w:rPr>
            <w:noProof/>
            <w:webHidden/>
          </w:rPr>
          <w:fldChar w:fldCharType="separate"/>
        </w:r>
        <w:r w:rsidR="0092504B">
          <w:rPr>
            <w:noProof/>
            <w:webHidden/>
          </w:rPr>
          <w:t>196</w:t>
        </w:r>
        <w:r w:rsidR="00CB7505">
          <w:rPr>
            <w:noProof/>
            <w:webHidden/>
          </w:rPr>
          <w:fldChar w:fldCharType="end"/>
        </w:r>
      </w:hyperlink>
    </w:p>
    <w:p w14:paraId="25042D79" w14:textId="37CC5D58" w:rsidR="00CB7505" w:rsidRDefault="00202964">
      <w:pPr>
        <w:pStyle w:val="TOC2"/>
        <w:tabs>
          <w:tab w:val="left" w:pos="1440"/>
        </w:tabs>
        <w:rPr>
          <w:rFonts w:asciiTheme="minorHAnsi" w:eastAsiaTheme="minorEastAsia" w:hAnsiTheme="minorHAnsi" w:cstheme="minorBidi"/>
          <w:noProof/>
          <w:sz w:val="22"/>
          <w:szCs w:val="22"/>
        </w:rPr>
      </w:pPr>
      <w:hyperlink w:anchor="_Toc44584070" w:history="1">
        <w:r w:rsidR="00CB7505" w:rsidRPr="006224B2">
          <w:rPr>
            <w:rStyle w:val="Hyperlink"/>
            <w:noProof/>
          </w:rPr>
          <w:t>44.</w:t>
        </w:r>
        <w:r w:rsidR="00CB7505">
          <w:rPr>
            <w:rFonts w:asciiTheme="minorHAnsi" w:eastAsiaTheme="minorEastAsia" w:hAnsiTheme="minorHAnsi" w:cstheme="minorBidi"/>
            <w:noProof/>
            <w:sz w:val="22"/>
            <w:szCs w:val="22"/>
          </w:rPr>
          <w:tab/>
        </w:r>
        <w:r w:rsidR="00CB7505" w:rsidRPr="006224B2">
          <w:rPr>
            <w:rStyle w:val="Hyperlink"/>
            <w:noProof/>
          </w:rPr>
          <w:t>Contract Price</w:t>
        </w:r>
        <w:r w:rsidR="00CB7505">
          <w:rPr>
            <w:noProof/>
            <w:webHidden/>
          </w:rPr>
          <w:tab/>
        </w:r>
        <w:r w:rsidR="00CB7505">
          <w:rPr>
            <w:noProof/>
            <w:webHidden/>
          </w:rPr>
          <w:fldChar w:fldCharType="begin"/>
        </w:r>
        <w:r w:rsidR="00CB7505">
          <w:rPr>
            <w:noProof/>
            <w:webHidden/>
          </w:rPr>
          <w:instrText xml:space="preserve"> PAGEREF _Toc44584070 \h </w:instrText>
        </w:r>
        <w:r w:rsidR="00CB7505">
          <w:rPr>
            <w:noProof/>
            <w:webHidden/>
          </w:rPr>
        </w:r>
        <w:r w:rsidR="00CB7505">
          <w:rPr>
            <w:noProof/>
            <w:webHidden/>
          </w:rPr>
          <w:fldChar w:fldCharType="separate"/>
        </w:r>
        <w:r w:rsidR="0092504B">
          <w:rPr>
            <w:noProof/>
            <w:webHidden/>
          </w:rPr>
          <w:t>196</w:t>
        </w:r>
        <w:r w:rsidR="00CB7505">
          <w:rPr>
            <w:noProof/>
            <w:webHidden/>
          </w:rPr>
          <w:fldChar w:fldCharType="end"/>
        </w:r>
      </w:hyperlink>
    </w:p>
    <w:p w14:paraId="2C513DB8" w14:textId="603E0D19" w:rsidR="00CB7505" w:rsidRDefault="00202964">
      <w:pPr>
        <w:pStyle w:val="TOC2"/>
        <w:tabs>
          <w:tab w:val="left" w:pos="1440"/>
        </w:tabs>
        <w:rPr>
          <w:rFonts w:asciiTheme="minorHAnsi" w:eastAsiaTheme="minorEastAsia" w:hAnsiTheme="minorHAnsi" w:cstheme="minorBidi"/>
          <w:noProof/>
          <w:sz w:val="22"/>
          <w:szCs w:val="22"/>
        </w:rPr>
      </w:pPr>
      <w:hyperlink w:anchor="_Toc44584071" w:history="1">
        <w:r w:rsidR="00CB7505" w:rsidRPr="006224B2">
          <w:rPr>
            <w:rStyle w:val="Hyperlink"/>
            <w:noProof/>
          </w:rPr>
          <w:t>45.</w:t>
        </w:r>
        <w:r w:rsidR="00CB7505">
          <w:rPr>
            <w:rFonts w:asciiTheme="minorHAnsi" w:eastAsiaTheme="minorEastAsia" w:hAnsiTheme="minorHAnsi" w:cstheme="minorBidi"/>
            <w:noProof/>
            <w:sz w:val="22"/>
            <w:szCs w:val="22"/>
          </w:rPr>
          <w:tab/>
        </w:r>
        <w:r w:rsidR="00CB7505" w:rsidRPr="006224B2">
          <w:rPr>
            <w:rStyle w:val="Hyperlink"/>
            <w:noProof/>
          </w:rPr>
          <w:t>Advance Payment</w:t>
        </w:r>
        <w:r w:rsidR="00CB7505">
          <w:rPr>
            <w:noProof/>
            <w:webHidden/>
          </w:rPr>
          <w:tab/>
        </w:r>
        <w:r w:rsidR="00CB7505">
          <w:rPr>
            <w:noProof/>
            <w:webHidden/>
          </w:rPr>
          <w:fldChar w:fldCharType="begin"/>
        </w:r>
        <w:r w:rsidR="00CB7505">
          <w:rPr>
            <w:noProof/>
            <w:webHidden/>
          </w:rPr>
          <w:instrText xml:space="preserve"> PAGEREF _Toc44584071 \h </w:instrText>
        </w:r>
        <w:r w:rsidR="00CB7505">
          <w:rPr>
            <w:noProof/>
            <w:webHidden/>
          </w:rPr>
        </w:r>
        <w:r w:rsidR="00CB7505">
          <w:rPr>
            <w:noProof/>
            <w:webHidden/>
          </w:rPr>
          <w:fldChar w:fldCharType="separate"/>
        </w:r>
        <w:r w:rsidR="0092504B">
          <w:rPr>
            <w:noProof/>
            <w:webHidden/>
          </w:rPr>
          <w:t>196</w:t>
        </w:r>
        <w:r w:rsidR="00CB7505">
          <w:rPr>
            <w:noProof/>
            <w:webHidden/>
          </w:rPr>
          <w:fldChar w:fldCharType="end"/>
        </w:r>
      </w:hyperlink>
    </w:p>
    <w:p w14:paraId="43B98F9D" w14:textId="7E45EC4B" w:rsidR="00CB7505" w:rsidRDefault="00202964">
      <w:pPr>
        <w:pStyle w:val="TOC2"/>
        <w:tabs>
          <w:tab w:val="left" w:pos="1440"/>
        </w:tabs>
        <w:rPr>
          <w:rFonts w:asciiTheme="minorHAnsi" w:eastAsiaTheme="minorEastAsia" w:hAnsiTheme="minorHAnsi" w:cstheme="minorBidi"/>
          <w:noProof/>
          <w:sz w:val="22"/>
          <w:szCs w:val="22"/>
        </w:rPr>
      </w:pPr>
      <w:hyperlink w:anchor="_Toc44584072" w:history="1">
        <w:r w:rsidR="00CB7505" w:rsidRPr="006224B2">
          <w:rPr>
            <w:rStyle w:val="Hyperlink"/>
            <w:noProof/>
          </w:rPr>
          <w:t>46.</w:t>
        </w:r>
        <w:r w:rsidR="00CB7505">
          <w:rPr>
            <w:rFonts w:asciiTheme="minorHAnsi" w:eastAsiaTheme="minorEastAsia" w:hAnsiTheme="minorHAnsi" w:cstheme="minorBidi"/>
            <w:noProof/>
            <w:sz w:val="22"/>
            <w:szCs w:val="22"/>
          </w:rPr>
          <w:tab/>
        </w:r>
        <w:r w:rsidR="00CB7505" w:rsidRPr="006224B2">
          <w:rPr>
            <w:rStyle w:val="Hyperlink"/>
            <w:noProof/>
          </w:rPr>
          <w:t>Bill of Quantities</w:t>
        </w:r>
        <w:r w:rsidR="00CB7505">
          <w:rPr>
            <w:noProof/>
            <w:webHidden/>
          </w:rPr>
          <w:tab/>
        </w:r>
        <w:r w:rsidR="00CB7505">
          <w:rPr>
            <w:noProof/>
            <w:webHidden/>
          </w:rPr>
          <w:fldChar w:fldCharType="begin"/>
        </w:r>
        <w:r w:rsidR="00CB7505">
          <w:rPr>
            <w:noProof/>
            <w:webHidden/>
          </w:rPr>
          <w:instrText xml:space="preserve"> PAGEREF _Toc44584072 \h </w:instrText>
        </w:r>
        <w:r w:rsidR="00CB7505">
          <w:rPr>
            <w:noProof/>
            <w:webHidden/>
          </w:rPr>
        </w:r>
        <w:r w:rsidR="00CB7505">
          <w:rPr>
            <w:noProof/>
            <w:webHidden/>
          </w:rPr>
          <w:fldChar w:fldCharType="separate"/>
        </w:r>
        <w:r w:rsidR="0092504B">
          <w:rPr>
            <w:noProof/>
            <w:webHidden/>
          </w:rPr>
          <w:t>197</w:t>
        </w:r>
        <w:r w:rsidR="00CB7505">
          <w:rPr>
            <w:noProof/>
            <w:webHidden/>
          </w:rPr>
          <w:fldChar w:fldCharType="end"/>
        </w:r>
      </w:hyperlink>
    </w:p>
    <w:p w14:paraId="40C756B9" w14:textId="6444C0B6" w:rsidR="00CB7505" w:rsidRDefault="00202964">
      <w:pPr>
        <w:pStyle w:val="TOC2"/>
        <w:tabs>
          <w:tab w:val="left" w:pos="1440"/>
        </w:tabs>
        <w:rPr>
          <w:rFonts w:asciiTheme="minorHAnsi" w:eastAsiaTheme="minorEastAsia" w:hAnsiTheme="minorHAnsi" w:cstheme="minorBidi"/>
          <w:noProof/>
          <w:sz w:val="22"/>
          <w:szCs w:val="22"/>
        </w:rPr>
      </w:pPr>
      <w:hyperlink w:anchor="_Toc44584073" w:history="1">
        <w:r w:rsidR="00CB7505" w:rsidRPr="006224B2">
          <w:rPr>
            <w:rStyle w:val="Hyperlink"/>
            <w:noProof/>
          </w:rPr>
          <w:t>47.</w:t>
        </w:r>
        <w:r w:rsidR="00CB7505">
          <w:rPr>
            <w:rFonts w:asciiTheme="minorHAnsi" w:eastAsiaTheme="minorEastAsia" w:hAnsiTheme="minorHAnsi" w:cstheme="minorBidi"/>
            <w:noProof/>
            <w:sz w:val="22"/>
            <w:szCs w:val="22"/>
          </w:rPr>
          <w:tab/>
        </w:r>
        <w:r w:rsidR="00CB7505" w:rsidRPr="006224B2">
          <w:rPr>
            <w:rStyle w:val="Hyperlink"/>
            <w:noProof/>
          </w:rPr>
          <w:t>Measurement</w:t>
        </w:r>
        <w:r w:rsidR="00CB7505">
          <w:rPr>
            <w:noProof/>
            <w:webHidden/>
          </w:rPr>
          <w:tab/>
        </w:r>
        <w:r w:rsidR="00CB7505">
          <w:rPr>
            <w:noProof/>
            <w:webHidden/>
          </w:rPr>
          <w:fldChar w:fldCharType="begin"/>
        </w:r>
        <w:r w:rsidR="00CB7505">
          <w:rPr>
            <w:noProof/>
            <w:webHidden/>
          </w:rPr>
          <w:instrText xml:space="preserve"> PAGEREF _Toc44584073 \h </w:instrText>
        </w:r>
        <w:r w:rsidR="00CB7505">
          <w:rPr>
            <w:noProof/>
            <w:webHidden/>
          </w:rPr>
        </w:r>
        <w:r w:rsidR="00CB7505">
          <w:rPr>
            <w:noProof/>
            <w:webHidden/>
          </w:rPr>
          <w:fldChar w:fldCharType="separate"/>
        </w:r>
        <w:r w:rsidR="0092504B">
          <w:rPr>
            <w:noProof/>
            <w:webHidden/>
          </w:rPr>
          <w:t>198</w:t>
        </w:r>
        <w:r w:rsidR="00CB7505">
          <w:rPr>
            <w:noProof/>
            <w:webHidden/>
          </w:rPr>
          <w:fldChar w:fldCharType="end"/>
        </w:r>
      </w:hyperlink>
    </w:p>
    <w:p w14:paraId="3A56C522" w14:textId="2CEDBF94" w:rsidR="00CB7505" w:rsidRDefault="00202964">
      <w:pPr>
        <w:pStyle w:val="TOC2"/>
        <w:tabs>
          <w:tab w:val="left" w:pos="1440"/>
        </w:tabs>
        <w:rPr>
          <w:rFonts w:asciiTheme="minorHAnsi" w:eastAsiaTheme="minorEastAsia" w:hAnsiTheme="minorHAnsi" w:cstheme="minorBidi"/>
          <w:noProof/>
          <w:sz w:val="22"/>
          <w:szCs w:val="22"/>
        </w:rPr>
      </w:pPr>
      <w:hyperlink w:anchor="_Toc44584074" w:history="1">
        <w:r w:rsidR="00CB7505" w:rsidRPr="006224B2">
          <w:rPr>
            <w:rStyle w:val="Hyperlink"/>
            <w:noProof/>
          </w:rPr>
          <w:t>48.</w:t>
        </w:r>
        <w:r w:rsidR="00CB7505">
          <w:rPr>
            <w:rFonts w:asciiTheme="minorHAnsi" w:eastAsiaTheme="minorEastAsia" w:hAnsiTheme="minorHAnsi" w:cstheme="minorBidi"/>
            <w:noProof/>
            <w:sz w:val="22"/>
            <w:szCs w:val="22"/>
          </w:rPr>
          <w:tab/>
        </w:r>
        <w:r w:rsidR="00CB7505" w:rsidRPr="006224B2">
          <w:rPr>
            <w:rStyle w:val="Hyperlink"/>
            <w:noProof/>
          </w:rPr>
          <w:t>Price Adjustments</w:t>
        </w:r>
        <w:r w:rsidR="00CB7505">
          <w:rPr>
            <w:noProof/>
            <w:webHidden/>
          </w:rPr>
          <w:tab/>
        </w:r>
        <w:r w:rsidR="00CB7505">
          <w:rPr>
            <w:noProof/>
            <w:webHidden/>
          </w:rPr>
          <w:fldChar w:fldCharType="begin"/>
        </w:r>
        <w:r w:rsidR="00CB7505">
          <w:rPr>
            <w:noProof/>
            <w:webHidden/>
          </w:rPr>
          <w:instrText xml:space="preserve"> PAGEREF _Toc44584074 \h </w:instrText>
        </w:r>
        <w:r w:rsidR="00CB7505">
          <w:rPr>
            <w:noProof/>
            <w:webHidden/>
          </w:rPr>
        </w:r>
        <w:r w:rsidR="00CB7505">
          <w:rPr>
            <w:noProof/>
            <w:webHidden/>
          </w:rPr>
          <w:fldChar w:fldCharType="separate"/>
        </w:r>
        <w:r w:rsidR="0092504B">
          <w:rPr>
            <w:noProof/>
            <w:webHidden/>
          </w:rPr>
          <w:t>198</w:t>
        </w:r>
        <w:r w:rsidR="00CB7505">
          <w:rPr>
            <w:noProof/>
            <w:webHidden/>
          </w:rPr>
          <w:fldChar w:fldCharType="end"/>
        </w:r>
      </w:hyperlink>
    </w:p>
    <w:p w14:paraId="2DD57F98" w14:textId="73E3D887" w:rsidR="00CB7505" w:rsidRDefault="00202964">
      <w:pPr>
        <w:pStyle w:val="TOC2"/>
        <w:tabs>
          <w:tab w:val="left" w:pos="1440"/>
        </w:tabs>
        <w:rPr>
          <w:rFonts w:asciiTheme="minorHAnsi" w:eastAsiaTheme="minorEastAsia" w:hAnsiTheme="minorHAnsi" w:cstheme="minorBidi"/>
          <w:noProof/>
          <w:sz w:val="22"/>
          <w:szCs w:val="22"/>
        </w:rPr>
      </w:pPr>
      <w:hyperlink w:anchor="_Toc44584075" w:history="1">
        <w:r w:rsidR="00CB7505" w:rsidRPr="006224B2">
          <w:rPr>
            <w:rStyle w:val="Hyperlink"/>
            <w:noProof/>
          </w:rPr>
          <w:t>49.</w:t>
        </w:r>
        <w:r w:rsidR="00CB7505">
          <w:rPr>
            <w:rFonts w:asciiTheme="minorHAnsi" w:eastAsiaTheme="minorEastAsia" w:hAnsiTheme="minorHAnsi" w:cstheme="minorBidi"/>
            <w:noProof/>
            <w:sz w:val="22"/>
            <w:szCs w:val="22"/>
          </w:rPr>
          <w:tab/>
        </w:r>
        <w:r w:rsidR="00CB7505" w:rsidRPr="006224B2">
          <w:rPr>
            <w:rStyle w:val="Hyperlink"/>
            <w:noProof/>
          </w:rPr>
          <w:t>Monthly Statements and Payments</w:t>
        </w:r>
        <w:r w:rsidR="00CB7505">
          <w:rPr>
            <w:noProof/>
            <w:webHidden/>
          </w:rPr>
          <w:tab/>
        </w:r>
        <w:r w:rsidR="00CB7505">
          <w:rPr>
            <w:noProof/>
            <w:webHidden/>
          </w:rPr>
          <w:fldChar w:fldCharType="begin"/>
        </w:r>
        <w:r w:rsidR="00CB7505">
          <w:rPr>
            <w:noProof/>
            <w:webHidden/>
          </w:rPr>
          <w:instrText xml:space="preserve"> PAGEREF _Toc44584075 \h </w:instrText>
        </w:r>
        <w:r w:rsidR="00CB7505">
          <w:rPr>
            <w:noProof/>
            <w:webHidden/>
          </w:rPr>
        </w:r>
        <w:r w:rsidR="00CB7505">
          <w:rPr>
            <w:noProof/>
            <w:webHidden/>
          </w:rPr>
          <w:fldChar w:fldCharType="separate"/>
        </w:r>
        <w:r w:rsidR="0092504B">
          <w:rPr>
            <w:noProof/>
            <w:webHidden/>
          </w:rPr>
          <w:t>199</w:t>
        </w:r>
        <w:r w:rsidR="00CB7505">
          <w:rPr>
            <w:noProof/>
            <w:webHidden/>
          </w:rPr>
          <w:fldChar w:fldCharType="end"/>
        </w:r>
      </w:hyperlink>
    </w:p>
    <w:p w14:paraId="728CC6AD" w14:textId="3D6D55EB" w:rsidR="00CB7505" w:rsidRDefault="00202964">
      <w:pPr>
        <w:pStyle w:val="TOC2"/>
        <w:tabs>
          <w:tab w:val="left" w:pos="1440"/>
        </w:tabs>
        <w:rPr>
          <w:rFonts w:asciiTheme="minorHAnsi" w:eastAsiaTheme="minorEastAsia" w:hAnsiTheme="minorHAnsi" w:cstheme="minorBidi"/>
          <w:noProof/>
          <w:sz w:val="22"/>
          <w:szCs w:val="22"/>
        </w:rPr>
      </w:pPr>
      <w:hyperlink w:anchor="_Toc44584076" w:history="1">
        <w:r w:rsidR="00CB7505" w:rsidRPr="006224B2">
          <w:rPr>
            <w:rStyle w:val="Hyperlink"/>
            <w:noProof/>
          </w:rPr>
          <w:t>50.</w:t>
        </w:r>
        <w:r w:rsidR="00CB7505">
          <w:rPr>
            <w:rFonts w:asciiTheme="minorHAnsi" w:eastAsiaTheme="minorEastAsia" w:hAnsiTheme="minorHAnsi" w:cstheme="minorBidi"/>
            <w:noProof/>
            <w:sz w:val="22"/>
            <w:szCs w:val="22"/>
          </w:rPr>
          <w:tab/>
        </w:r>
        <w:r w:rsidR="00CB7505" w:rsidRPr="006224B2">
          <w:rPr>
            <w:rStyle w:val="Hyperlink"/>
            <w:noProof/>
          </w:rPr>
          <w:t>Payments</w:t>
        </w:r>
        <w:r w:rsidR="00CB7505">
          <w:rPr>
            <w:noProof/>
            <w:webHidden/>
          </w:rPr>
          <w:tab/>
        </w:r>
        <w:r w:rsidR="00CB7505">
          <w:rPr>
            <w:noProof/>
            <w:webHidden/>
          </w:rPr>
          <w:fldChar w:fldCharType="begin"/>
        </w:r>
        <w:r w:rsidR="00CB7505">
          <w:rPr>
            <w:noProof/>
            <w:webHidden/>
          </w:rPr>
          <w:instrText xml:space="preserve"> PAGEREF _Toc44584076 \h </w:instrText>
        </w:r>
        <w:r w:rsidR="00CB7505">
          <w:rPr>
            <w:noProof/>
            <w:webHidden/>
          </w:rPr>
        </w:r>
        <w:r w:rsidR="00CB7505">
          <w:rPr>
            <w:noProof/>
            <w:webHidden/>
          </w:rPr>
          <w:fldChar w:fldCharType="separate"/>
        </w:r>
        <w:r w:rsidR="0092504B">
          <w:rPr>
            <w:noProof/>
            <w:webHidden/>
          </w:rPr>
          <w:t>200</w:t>
        </w:r>
        <w:r w:rsidR="00CB7505">
          <w:rPr>
            <w:noProof/>
            <w:webHidden/>
          </w:rPr>
          <w:fldChar w:fldCharType="end"/>
        </w:r>
      </w:hyperlink>
    </w:p>
    <w:p w14:paraId="1DAEE099" w14:textId="7AB57E47" w:rsidR="00CB7505" w:rsidRDefault="00202964">
      <w:pPr>
        <w:pStyle w:val="TOC2"/>
        <w:tabs>
          <w:tab w:val="left" w:pos="1440"/>
        </w:tabs>
        <w:rPr>
          <w:rFonts w:asciiTheme="minorHAnsi" w:eastAsiaTheme="minorEastAsia" w:hAnsiTheme="minorHAnsi" w:cstheme="minorBidi"/>
          <w:noProof/>
          <w:sz w:val="22"/>
          <w:szCs w:val="22"/>
        </w:rPr>
      </w:pPr>
      <w:hyperlink w:anchor="_Toc44584077" w:history="1">
        <w:r w:rsidR="00CB7505" w:rsidRPr="006224B2">
          <w:rPr>
            <w:rStyle w:val="Hyperlink"/>
            <w:noProof/>
          </w:rPr>
          <w:t>51.</w:t>
        </w:r>
        <w:r w:rsidR="00CB7505">
          <w:rPr>
            <w:rFonts w:asciiTheme="minorHAnsi" w:eastAsiaTheme="minorEastAsia" w:hAnsiTheme="minorHAnsi" w:cstheme="minorBidi"/>
            <w:noProof/>
            <w:sz w:val="22"/>
            <w:szCs w:val="22"/>
          </w:rPr>
          <w:tab/>
        </w:r>
        <w:r w:rsidR="00CB7505" w:rsidRPr="006224B2">
          <w:rPr>
            <w:rStyle w:val="Hyperlink"/>
            <w:noProof/>
          </w:rPr>
          <w:t>Retention and Reductions</w:t>
        </w:r>
        <w:r w:rsidR="00CB7505">
          <w:rPr>
            <w:noProof/>
            <w:webHidden/>
          </w:rPr>
          <w:tab/>
        </w:r>
        <w:r w:rsidR="00CB7505">
          <w:rPr>
            <w:noProof/>
            <w:webHidden/>
          </w:rPr>
          <w:fldChar w:fldCharType="begin"/>
        </w:r>
        <w:r w:rsidR="00CB7505">
          <w:rPr>
            <w:noProof/>
            <w:webHidden/>
          </w:rPr>
          <w:instrText xml:space="preserve"> PAGEREF _Toc44584077 \h </w:instrText>
        </w:r>
        <w:r w:rsidR="00CB7505">
          <w:rPr>
            <w:noProof/>
            <w:webHidden/>
          </w:rPr>
        </w:r>
        <w:r w:rsidR="00CB7505">
          <w:rPr>
            <w:noProof/>
            <w:webHidden/>
          </w:rPr>
          <w:fldChar w:fldCharType="separate"/>
        </w:r>
        <w:r w:rsidR="0092504B">
          <w:rPr>
            <w:noProof/>
            <w:webHidden/>
          </w:rPr>
          <w:t>201</w:t>
        </w:r>
        <w:r w:rsidR="00CB7505">
          <w:rPr>
            <w:noProof/>
            <w:webHidden/>
          </w:rPr>
          <w:fldChar w:fldCharType="end"/>
        </w:r>
      </w:hyperlink>
    </w:p>
    <w:p w14:paraId="58EB09E6" w14:textId="4E30856B" w:rsidR="00CB7505" w:rsidRDefault="00202964">
      <w:pPr>
        <w:pStyle w:val="TOC2"/>
        <w:tabs>
          <w:tab w:val="left" w:pos="1440"/>
        </w:tabs>
        <w:rPr>
          <w:rFonts w:asciiTheme="minorHAnsi" w:eastAsiaTheme="minorEastAsia" w:hAnsiTheme="minorHAnsi" w:cstheme="minorBidi"/>
          <w:noProof/>
          <w:sz w:val="22"/>
          <w:szCs w:val="22"/>
        </w:rPr>
      </w:pPr>
      <w:hyperlink w:anchor="_Toc44584078" w:history="1">
        <w:r w:rsidR="00CB7505" w:rsidRPr="006224B2">
          <w:rPr>
            <w:rStyle w:val="Hyperlink"/>
            <w:noProof/>
          </w:rPr>
          <w:t>52.</w:t>
        </w:r>
        <w:r w:rsidR="00CB7505">
          <w:rPr>
            <w:rFonts w:asciiTheme="minorHAnsi" w:eastAsiaTheme="minorEastAsia" w:hAnsiTheme="minorHAnsi" w:cstheme="minorBidi"/>
            <w:noProof/>
            <w:sz w:val="22"/>
            <w:szCs w:val="22"/>
          </w:rPr>
          <w:tab/>
        </w:r>
        <w:r w:rsidR="00CB7505" w:rsidRPr="006224B2">
          <w:rPr>
            <w:rStyle w:val="Hyperlink"/>
            <w:noProof/>
          </w:rPr>
          <w:t>Taxes and Duties</w:t>
        </w:r>
        <w:r w:rsidR="00CB7505">
          <w:rPr>
            <w:noProof/>
            <w:webHidden/>
          </w:rPr>
          <w:tab/>
        </w:r>
        <w:r w:rsidR="00CB7505">
          <w:rPr>
            <w:noProof/>
            <w:webHidden/>
          </w:rPr>
          <w:fldChar w:fldCharType="begin"/>
        </w:r>
        <w:r w:rsidR="00CB7505">
          <w:rPr>
            <w:noProof/>
            <w:webHidden/>
          </w:rPr>
          <w:instrText xml:space="preserve"> PAGEREF _Toc44584078 \h </w:instrText>
        </w:r>
        <w:r w:rsidR="00CB7505">
          <w:rPr>
            <w:noProof/>
            <w:webHidden/>
          </w:rPr>
        </w:r>
        <w:r w:rsidR="00CB7505">
          <w:rPr>
            <w:noProof/>
            <w:webHidden/>
          </w:rPr>
          <w:fldChar w:fldCharType="separate"/>
        </w:r>
        <w:r w:rsidR="0092504B">
          <w:rPr>
            <w:noProof/>
            <w:webHidden/>
          </w:rPr>
          <w:t>202</w:t>
        </w:r>
        <w:r w:rsidR="00CB7505">
          <w:rPr>
            <w:noProof/>
            <w:webHidden/>
          </w:rPr>
          <w:fldChar w:fldCharType="end"/>
        </w:r>
      </w:hyperlink>
    </w:p>
    <w:p w14:paraId="4BE79EDC" w14:textId="31FCA1F3" w:rsidR="00CB7505" w:rsidRDefault="00202964">
      <w:pPr>
        <w:pStyle w:val="TOC2"/>
        <w:tabs>
          <w:tab w:val="left" w:pos="1440"/>
        </w:tabs>
        <w:rPr>
          <w:rFonts w:asciiTheme="minorHAnsi" w:eastAsiaTheme="minorEastAsia" w:hAnsiTheme="minorHAnsi" w:cstheme="minorBidi"/>
          <w:noProof/>
          <w:sz w:val="22"/>
          <w:szCs w:val="22"/>
        </w:rPr>
      </w:pPr>
      <w:hyperlink w:anchor="_Toc44584079" w:history="1">
        <w:r w:rsidR="00CB7505" w:rsidRPr="006224B2">
          <w:rPr>
            <w:rStyle w:val="Hyperlink"/>
            <w:noProof/>
          </w:rPr>
          <w:t>53.</w:t>
        </w:r>
        <w:r w:rsidR="00CB7505">
          <w:rPr>
            <w:rFonts w:asciiTheme="minorHAnsi" w:eastAsiaTheme="minorEastAsia" w:hAnsiTheme="minorHAnsi" w:cstheme="minorBidi"/>
            <w:noProof/>
            <w:sz w:val="22"/>
            <w:szCs w:val="22"/>
          </w:rPr>
          <w:tab/>
        </w:r>
        <w:r w:rsidR="00CB7505" w:rsidRPr="006224B2">
          <w:rPr>
            <w:rStyle w:val="Hyperlink"/>
            <w:noProof/>
          </w:rPr>
          <w:t>Securities</w:t>
        </w:r>
        <w:r w:rsidR="00CB7505">
          <w:rPr>
            <w:noProof/>
            <w:webHidden/>
          </w:rPr>
          <w:tab/>
        </w:r>
        <w:r w:rsidR="00CB7505">
          <w:rPr>
            <w:noProof/>
            <w:webHidden/>
          </w:rPr>
          <w:fldChar w:fldCharType="begin"/>
        </w:r>
        <w:r w:rsidR="00CB7505">
          <w:rPr>
            <w:noProof/>
            <w:webHidden/>
          </w:rPr>
          <w:instrText xml:space="preserve"> PAGEREF _Toc44584079 \h </w:instrText>
        </w:r>
        <w:r w:rsidR="00CB7505">
          <w:rPr>
            <w:noProof/>
            <w:webHidden/>
          </w:rPr>
        </w:r>
        <w:r w:rsidR="00CB7505">
          <w:rPr>
            <w:noProof/>
            <w:webHidden/>
          </w:rPr>
          <w:fldChar w:fldCharType="separate"/>
        </w:r>
        <w:r w:rsidR="0092504B">
          <w:rPr>
            <w:noProof/>
            <w:webHidden/>
          </w:rPr>
          <w:t>202</w:t>
        </w:r>
        <w:r w:rsidR="00CB7505">
          <w:rPr>
            <w:noProof/>
            <w:webHidden/>
          </w:rPr>
          <w:fldChar w:fldCharType="end"/>
        </w:r>
      </w:hyperlink>
    </w:p>
    <w:p w14:paraId="0FC643C1" w14:textId="2D774B60" w:rsidR="00CB7505" w:rsidRDefault="00202964">
      <w:pPr>
        <w:pStyle w:val="TOC2"/>
        <w:tabs>
          <w:tab w:val="left" w:pos="1440"/>
        </w:tabs>
        <w:rPr>
          <w:rFonts w:asciiTheme="minorHAnsi" w:eastAsiaTheme="minorEastAsia" w:hAnsiTheme="minorHAnsi" w:cstheme="minorBidi"/>
          <w:noProof/>
          <w:sz w:val="22"/>
          <w:szCs w:val="22"/>
        </w:rPr>
      </w:pPr>
      <w:hyperlink w:anchor="_Toc44584080" w:history="1">
        <w:r w:rsidR="00CB7505" w:rsidRPr="006224B2">
          <w:rPr>
            <w:rStyle w:val="Hyperlink"/>
            <w:noProof/>
          </w:rPr>
          <w:t>54.</w:t>
        </w:r>
        <w:r w:rsidR="00CB7505">
          <w:rPr>
            <w:rFonts w:asciiTheme="minorHAnsi" w:eastAsiaTheme="minorEastAsia" w:hAnsiTheme="minorHAnsi" w:cstheme="minorBidi"/>
            <w:noProof/>
            <w:sz w:val="22"/>
            <w:szCs w:val="22"/>
          </w:rPr>
          <w:tab/>
        </w:r>
        <w:r w:rsidR="00CB7505" w:rsidRPr="006224B2">
          <w:rPr>
            <w:rStyle w:val="Hyperlink"/>
            <w:noProof/>
          </w:rPr>
          <w:t>Certificate of Completion</w:t>
        </w:r>
        <w:r w:rsidR="00CB7505">
          <w:rPr>
            <w:noProof/>
            <w:webHidden/>
          </w:rPr>
          <w:tab/>
        </w:r>
        <w:r w:rsidR="00CB7505">
          <w:rPr>
            <w:noProof/>
            <w:webHidden/>
          </w:rPr>
          <w:fldChar w:fldCharType="begin"/>
        </w:r>
        <w:r w:rsidR="00CB7505">
          <w:rPr>
            <w:noProof/>
            <w:webHidden/>
          </w:rPr>
          <w:instrText xml:space="preserve"> PAGEREF _Toc44584080 \h </w:instrText>
        </w:r>
        <w:r w:rsidR="00CB7505">
          <w:rPr>
            <w:noProof/>
            <w:webHidden/>
          </w:rPr>
        </w:r>
        <w:r w:rsidR="00CB7505">
          <w:rPr>
            <w:noProof/>
            <w:webHidden/>
          </w:rPr>
          <w:fldChar w:fldCharType="separate"/>
        </w:r>
        <w:r w:rsidR="0092504B">
          <w:rPr>
            <w:noProof/>
            <w:webHidden/>
          </w:rPr>
          <w:t>203</w:t>
        </w:r>
        <w:r w:rsidR="00CB7505">
          <w:rPr>
            <w:noProof/>
            <w:webHidden/>
          </w:rPr>
          <w:fldChar w:fldCharType="end"/>
        </w:r>
      </w:hyperlink>
    </w:p>
    <w:p w14:paraId="4421F0D2" w14:textId="342CC4A2" w:rsidR="00CB7505" w:rsidRDefault="00202964">
      <w:pPr>
        <w:pStyle w:val="TOC2"/>
        <w:tabs>
          <w:tab w:val="left" w:pos="1440"/>
        </w:tabs>
        <w:rPr>
          <w:rFonts w:asciiTheme="minorHAnsi" w:eastAsiaTheme="minorEastAsia" w:hAnsiTheme="minorHAnsi" w:cstheme="minorBidi"/>
          <w:noProof/>
          <w:sz w:val="22"/>
          <w:szCs w:val="22"/>
        </w:rPr>
      </w:pPr>
      <w:hyperlink w:anchor="_Toc44584081" w:history="1">
        <w:r w:rsidR="00CB7505" w:rsidRPr="006224B2">
          <w:rPr>
            <w:rStyle w:val="Hyperlink"/>
            <w:noProof/>
          </w:rPr>
          <w:t>55.</w:t>
        </w:r>
        <w:r w:rsidR="00CB7505">
          <w:rPr>
            <w:rFonts w:asciiTheme="minorHAnsi" w:eastAsiaTheme="minorEastAsia" w:hAnsiTheme="minorHAnsi" w:cstheme="minorBidi"/>
            <w:noProof/>
            <w:sz w:val="22"/>
            <w:szCs w:val="22"/>
          </w:rPr>
          <w:tab/>
        </w:r>
        <w:r w:rsidR="00CB7505" w:rsidRPr="006224B2">
          <w:rPr>
            <w:rStyle w:val="Hyperlink"/>
            <w:noProof/>
          </w:rPr>
          <w:t>Final Statement</w:t>
        </w:r>
        <w:r w:rsidR="00CB7505">
          <w:rPr>
            <w:noProof/>
            <w:webHidden/>
          </w:rPr>
          <w:tab/>
        </w:r>
        <w:r w:rsidR="00CB7505">
          <w:rPr>
            <w:noProof/>
            <w:webHidden/>
          </w:rPr>
          <w:fldChar w:fldCharType="begin"/>
        </w:r>
        <w:r w:rsidR="00CB7505">
          <w:rPr>
            <w:noProof/>
            <w:webHidden/>
          </w:rPr>
          <w:instrText xml:space="preserve"> PAGEREF _Toc44584081 \h </w:instrText>
        </w:r>
        <w:r w:rsidR="00CB7505">
          <w:rPr>
            <w:noProof/>
            <w:webHidden/>
          </w:rPr>
        </w:r>
        <w:r w:rsidR="00CB7505">
          <w:rPr>
            <w:noProof/>
            <w:webHidden/>
          </w:rPr>
          <w:fldChar w:fldCharType="separate"/>
        </w:r>
        <w:r w:rsidR="0092504B">
          <w:rPr>
            <w:noProof/>
            <w:webHidden/>
          </w:rPr>
          <w:t>203</w:t>
        </w:r>
        <w:r w:rsidR="00CB7505">
          <w:rPr>
            <w:noProof/>
            <w:webHidden/>
          </w:rPr>
          <w:fldChar w:fldCharType="end"/>
        </w:r>
      </w:hyperlink>
    </w:p>
    <w:p w14:paraId="65207A7C" w14:textId="3AA83730" w:rsidR="00CB7505" w:rsidRDefault="00202964">
      <w:pPr>
        <w:pStyle w:val="TOC2"/>
        <w:tabs>
          <w:tab w:val="left" w:pos="1440"/>
        </w:tabs>
        <w:rPr>
          <w:rFonts w:asciiTheme="minorHAnsi" w:eastAsiaTheme="minorEastAsia" w:hAnsiTheme="minorHAnsi" w:cstheme="minorBidi"/>
          <w:noProof/>
          <w:sz w:val="22"/>
          <w:szCs w:val="22"/>
        </w:rPr>
      </w:pPr>
      <w:hyperlink w:anchor="_Toc44584082" w:history="1">
        <w:r w:rsidR="00CB7505" w:rsidRPr="006224B2">
          <w:rPr>
            <w:rStyle w:val="Hyperlink"/>
            <w:noProof/>
          </w:rPr>
          <w:t>56.</w:t>
        </w:r>
        <w:r w:rsidR="00CB7505">
          <w:rPr>
            <w:rFonts w:asciiTheme="minorHAnsi" w:eastAsiaTheme="minorEastAsia" w:hAnsiTheme="minorHAnsi" w:cstheme="minorBidi"/>
            <w:noProof/>
            <w:sz w:val="22"/>
            <w:szCs w:val="22"/>
          </w:rPr>
          <w:tab/>
        </w:r>
        <w:r w:rsidR="00CB7505" w:rsidRPr="006224B2">
          <w:rPr>
            <w:rStyle w:val="Hyperlink"/>
            <w:noProof/>
          </w:rPr>
          <w:t>Discharge</w:t>
        </w:r>
        <w:r w:rsidR="00CB7505">
          <w:rPr>
            <w:noProof/>
            <w:webHidden/>
          </w:rPr>
          <w:tab/>
        </w:r>
        <w:r w:rsidR="00CB7505">
          <w:rPr>
            <w:noProof/>
            <w:webHidden/>
          </w:rPr>
          <w:fldChar w:fldCharType="begin"/>
        </w:r>
        <w:r w:rsidR="00CB7505">
          <w:rPr>
            <w:noProof/>
            <w:webHidden/>
          </w:rPr>
          <w:instrText xml:space="preserve"> PAGEREF _Toc44584082 \h </w:instrText>
        </w:r>
        <w:r w:rsidR="00CB7505">
          <w:rPr>
            <w:noProof/>
            <w:webHidden/>
          </w:rPr>
        </w:r>
        <w:r w:rsidR="00CB7505">
          <w:rPr>
            <w:noProof/>
            <w:webHidden/>
          </w:rPr>
          <w:fldChar w:fldCharType="separate"/>
        </w:r>
        <w:r w:rsidR="0092504B">
          <w:rPr>
            <w:noProof/>
            <w:webHidden/>
          </w:rPr>
          <w:t>204</w:t>
        </w:r>
        <w:r w:rsidR="00CB7505">
          <w:rPr>
            <w:noProof/>
            <w:webHidden/>
          </w:rPr>
          <w:fldChar w:fldCharType="end"/>
        </w:r>
      </w:hyperlink>
    </w:p>
    <w:p w14:paraId="2A07CADA" w14:textId="32C3C290" w:rsidR="00CB7505" w:rsidRDefault="00202964">
      <w:pPr>
        <w:pStyle w:val="TOC2"/>
        <w:tabs>
          <w:tab w:val="left" w:pos="1440"/>
        </w:tabs>
        <w:rPr>
          <w:rFonts w:asciiTheme="minorHAnsi" w:eastAsiaTheme="minorEastAsia" w:hAnsiTheme="minorHAnsi" w:cstheme="minorBidi"/>
          <w:noProof/>
          <w:sz w:val="22"/>
          <w:szCs w:val="22"/>
        </w:rPr>
      </w:pPr>
      <w:hyperlink w:anchor="_Toc44584083" w:history="1">
        <w:r w:rsidR="00CB7505" w:rsidRPr="006224B2">
          <w:rPr>
            <w:rStyle w:val="Hyperlink"/>
            <w:noProof/>
          </w:rPr>
          <w:t>57.</w:t>
        </w:r>
        <w:r w:rsidR="00CB7505">
          <w:rPr>
            <w:rFonts w:asciiTheme="minorHAnsi" w:eastAsiaTheme="minorEastAsia" w:hAnsiTheme="minorHAnsi" w:cstheme="minorBidi"/>
            <w:noProof/>
            <w:sz w:val="22"/>
            <w:szCs w:val="22"/>
          </w:rPr>
          <w:tab/>
        </w:r>
        <w:r w:rsidR="00CB7505" w:rsidRPr="006224B2">
          <w:rPr>
            <w:rStyle w:val="Hyperlink"/>
            <w:noProof/>
          </w:rPr>
          <w:t>As Built Drawings and Manuals</w:t>
        </w:r>
        <w:r w:rsidR="00CB7505">
          <w:rPr>
            <w:noProof/>
            <w:webHidden/>
          </w:rPr>
          <w:tab/>
        </w:r>
        <w:r w:rsidR="00CB7505">
          <w:rPr>
            <w:noProof/>
            <w:webHidden/>
          </w:rPr>
          <w:fldChar w:fldCharType="begin"/>
        </w:r>
        <w:r w:rsidR="00CB7505">
          <w:rPr>
            <w:noProof/>
            <w:webHidden/>
          </w:rPr>
          <w:instrText xml:space="preserve"> PAGEREF _Toc44584083 \h </w:instrText>
        </w:r>
        <w:r w:rsidR="00CB7505">
          <w:rPr>
            <w:noProof/>
            <w:webHidden/>
          </w:rPr>
        </w:r>
        <w:r w:rsidR="00CB7505">
          <w:rPr>
            <w:noProof/>
            <w:webHidden/>
          </w:rPr>
          <w:fldChar w:fldCharType="separate"/>
        </w:r>
        <w:r w:rsidR="0092504B">
          <w:rPr>
            <w:noProof/>
            <w:webHidden/>
          </w:rPr>
          <w:t>204</w:t>
        </w:r>
        <w:r w:rsidR="00CB7505">
          <w:rPr>
            <w:noProof/>
            <w:webHidden/>
          </w:rPr>
          <w:fldChar w:fldCharType="end"/>
        </w:r>
      </w:hyperlink>
    </w:p>
    <w:p w14:paraId="07FDE4F1" w14:textId="2E720468" w:rsidR="00CB7505" w:rsidRDefault="00202964">
      <w:pPr>
        <w:pStyle w:val="TOC1"/>
        <w:rPr>
          <w:rFonts w:asciiTheme="minorHAnsi" w:eastAsiaTheme="minorEastAsia" w:hAnsiTheme="minorHAnsi" w:cstheme="minorBidi"/>
          <w:b w:val="0"/>
          <w:noProof/>
          <w:sz w:val="22"/>
          <w:szCs w:val="22"/>
        </w:rPr>
      </w:pPr>
      <w:hyperlink w:anchor="_Toc44584084" w:history="1">
        <w:r w:rsidR="00CB7505" w:rsidRPr="006224B2">
          <w:rPr>
            <w:rStyle w:val="Hyperlink"/>
            <w:noProof/>
          </w:rPr>
          <w:t>G. Remedies</w:t>
        </w:r>
        <w:r w:rsidR="00CB7505">
          <w:rPr>
            <w:noProof/>
            <w:webHidden/>
          </w:rPr>
          <w:tab/>
        </w:r>
        <w:r w:rsidR="00CB7505">
          <w:rPr>
            <w:noProof/>
            <w:webHidden/>
          </w:rPr>
          <w:fldChar w:fldCharType="begin"/>
        </w:r>
        <w:r w:rsidR="00CB7505">
          <w:rPr>
            <w:noProof/>
            <w:webHidden/>
          </w:rPr>
          <w:instrText xml:space="preserve"> PAGEREF _Toc44584084 \h </w:instrText>
        </w:r>
        <w:r w:rsidR="00CB7505">
          <w:rPr>
            <w:noProof/>
            <w:webHidden/>
          </w:rPr>
        </w:r>
        <w:r w:rsidR="00CB7505">
          <w:rPr>
            <w:noProof/>
            <w:webHidden/>
          </w:rPr>
          <w:fldChar w:fldCharType="separate"/>
        </w:r>
        <w:r w:rsidR="0092504B">
          <w:rPr>
            <w:noProof/>
            <w:webHidden/>
          </w:rPr>
          <w:t>204</w:t>
        </w:r>
        <w:r w:rsidR="00CB7505">
          <w:rPr>
            <w:noProof/>
            <w:webHidden/>
          </w:rPr>
          <w:fldChar w:fldCharType="end"/>
        </w:r>
      </w:hyperlink>
    </w:p>
    <w:p w14:paraId="32449990" w14:textId="4D5DBD14" w:rsidR="00CB7505" w:rsidRDefault="00202964">
      <w:pPr>
        <w:pStyle w:val="TOC2"/>
        <w:tabs>
          <w:tab w:val="left" w:pos="1440"/>
        </w:tabs>
        <w:rPr>
          <w:rFonts w:asciiTheme="minorHAnsi" w:eastAsiaTheme="minorEastAsia" w:hAnsiTheme="minorHAnsi" w:cstheme="minorBidi"/>
          <w:noProof/>
          <w:sz w:val="22"/>
          <w:szCs w:val="22"/>
        </w:rPr>
      </w:pPr>
      <w:hyperlink w:anchor="_Toc44584085" w:history="1">
        <w:r w:rsidR="00CB7505" w:rsidRPr="006224B2">
          <w:rPr>
            <w:rStyle w:val="Hyperlink"/>
            <w:noProof/>
          </w:rPr>
          <w:t>58.</w:t>
        </w:r>
        <w:r w:rsidR="00CB7505">
          <w:rPr>
            <w:rFonts w:asciiTheme="minorHAnsi" w:eastAsiaTheme="minorEastAsia" w:hAnsiTheme="minorHAnsi" w:cstheme="minorBidi"/>
            <w:noProof/>
            <w:sz w:val="22"/>
            <w:szCs w:val="22"/>
          </w:rPr>
          <w:tab/>
        </w:r>
        <w:r w:rsidR="00CB7505" w:rsidRPr="006224B2">
          <w:rPr>
            <w:rStyle w:val="Hyperlink"/>
            <w:noProof/>
          </w:rPr>
          <w:t>Suspension</w:t>
        </w:r>
        <w:r w:rsidR="00CB7505">
          <w:rPr>
            <w:noProof/>
            <w:webHidden/>
          </w:rPr>
          <w:tab/>
        </w:r>
        <w:r w:rsidR="00CB7505">
          <w:rPr>
            <w:noProof/>
            <w:webHidden/>
          </w:rPr>
          <w:fldChar w:fldCharType="begin"/>
        </w:r>
        <w:r w:rsidR="00CB7505">
          <w:rPr>
            <w:noProof/>
            <w:webHidden/>
          </w:rPr>
          <w:instrText xml:space="preserve"> PAGEREF _Toc44584085 \h </w:instrText>
        </w:r>
        <w:r w:rsidR="00CB7505">
          <w:rPr>
            <w:noProof/>
            <w:webHidden/>
          </w:rPr>
        </w:r>
        <w:r w:rsidR="00CB7505">
          <w:rPr>
            <w:noProof/>
            <w:webHidden/>
          </w:rPr>
          <w:fldChar w:fldCharType="separate"/>
        </w:r>
        <w:r w:rsidR="0092504B">
          <w:rPr>
            <w:noProof/>
            <w:webHidden/>
          </w:rPr>
          <w:t>204</w:t>
        </w:r>
        <w:r w:rsidR="00CB7505">
          <w:rPr>
            <w:noProof/>
            <w:webHidden/>
          </w:rPr>
          <w:fldChar w:fldCharType="end"/>
        </w:r>
      </w:hyperlink>
    </w:p>
    <w:p w14:paraId="0CC40301" w14:textId="433054B1" w:rsidR="00CB7505" w:rsidRDefault="00202964">
      <w:pPr>
        <w:pStyle w:val="TOC2"/>
        <w:tabs>
          <w:tab w:val="left" w:pos="1440"/>
        </w:tabs>
        <w:rPr>
          <w:rFonts w:asciiTheme="minorHAnsi" w:eastAsiaTheme="minorEastAsia" w:hAnsiTheme="minorHAnsi" w:cstheme="minorBidi"/>
          <w:noProof/>
          <w:sz w:val="22"/>
          <w:szCs w:val="22"/>
        </w:rPr>
      </w:pPr>
      <w:hyperlink w:anchor="_Toc44584086" w:history="1">
        <w:r w:rsidR="00CB7505" w:rsidRPr="006224B2">
          <w:rPr>
            <w:rStyle w:val="Hyperlink"/>
            <w:noProof/>
          </w:rPr>
          <w:t>59.</w:t>
        </w:r>
        <w:r w:rsidR="00CB7505">
          <w:rPr>
            <w:rFonts w:asciiTheme="minorHAnsi" w:eastAsiaTheme="minorEastAsia" w:hAnsiTheme="minorHAnsi" w:cstheme="minorBidi"/>
            <w:noProof/>
            <w:sz w:val="22"/>
            <w:szCs w:val="22"/>
          </w:rPr>
          <w:tab/>
        </w:r>
        <w:r w:rsidR="00CB7505" w:rsidRPr="006224B2">
          <w:rPr>
            <w:rStyle w:val="Hyperlink"/>
            <w:noProof/>
          </w:rPr>
          <w:t>Termination</w:t>
        </w:r>
        <w:r w:rsidR="00CB7505">
          <w:rPr>
            <w:noProof/>
            <w:webHidden/>
          </w:rPr>
          <w:tab/>
        </w:r>
        <w:r w:rsidR="00CB7505">
          <w:rPr>
            <w:noProof/>
            <w:webHidden/>
          </w:rPr>
          <w:fldChar w:fldCharType="begin"/>
        </w:r>
        <w:r w:rsidR="00CB7505">
          <w:rPr>
            <w:noProof/>
            <w:webHidden/>
          </w:rPr>
          <w:instrText xml:space="preserve"> PAGEREF _Toc44584086 \h </w:instrText>
        </w:r>
        <w:r w:rsidR="00CB7505">
          <w:rPr>
            <w:noProof/>
            <w:webHidden/>
          </w:rPr>
        </w:r>
        <w:r w:rsidR="00CB7505">
          <w:rPr>
            <w:noProof/>
            <w:webHidden/>
          </w:rPr>
          <w:fldChar w:fldCharType="separate"/>
        </w:r>
        <w:r w:rsidR="0092504B">
          <w:rPr>
            <w:noProof/>
            <w:webHidden/>
          </w:rPr>
          <w:t>206</w:t>
        </w:r>
        <w:r w:rsidR="00CB7505">
          <w:rPr>
            <w:noProof/>
            <w:webHidden/>
          </w:rPr>
          <w:fldChar w:fldCharType="end"/>
        </w:r>
      </w:hyperlink>
    </w:p>
    <w:p w14:paraId="56B40119" w14:textId="6C1D24AB" w:rsidR="00CB7505" w:rsidRDefault="00202964">
      <w:pPr>
        <w:pStyle w:val="TOC1"/>
        <w:rPr>
          <w:rFonts w:asciiTheme="minorHAnsi" w:eastAsiaTheme="minorEastAsia" w:hAnsiTheme="minorHAnsi" w:cstheme="minorBidi"/>
          <w:b w:val="0"/>
          <w:noProof/>
          <w:sz w:val="22"/>
          <w:szCs w:val="22"/>
        </w:rPr>
      </w:pPr>
      <w:hyperlink w:anchor="_Toc44584087" w:history="1">
        <w:r w:rsidR="00CB7505" w:rsidRPr="006224B2">
          <w:rPr>
            <w:rStyle w:val="Hyperlink"/>
            <w:noProof/>
          </w:rPr>
          <w:t>H. Provisional Sum</w:t>
        </w:r>
        <w:r w:rsidR="00CB7505">
          <w:rPr>
            <w:noProof/>
            <w:webHidden/>
          </w:rPr>
          <w:tab/>
        </w:r>
        <w:r w:rsidR="00CB7505">
          <w:rPr>
            <w:noProof/>
            <w:webHidden/>
          </w:rPr>
          <w:fldChar w:fldCharType="begin"/>
        </w:r>
        <w:r w:rsidR="00CB7505">
          <w:rPr>
            <w:noProof/>
            <w:webHidden/>
          </w:rPr>
          <w:instrText xml:space="preserve"> PAGEREF _Toc44584087 \h </w:instrText>
        </w:r>
        <w:r w:rsidR="00CB7505">
          <w:rPr>
            <w:noProof/>
            <w:webHidden/>
          </w:rPr>
        </w:r>
        <w:r w:rsidR="00CB7505">
          <w:rPr>
            <w:noProof/>
            <w:webHidden/>
          </w:rPr>
          <w:fldChar w:fldCharType="separate"/>
        </w:r>
        <w:r w:rsidR="0092504B">
          <w:rPr>
            <w:noProof/>
            <w:webHidden/>
          </w:rPr>
          <w:t>213</w:t>
        </w:r>
        <w:r w:rsidR="00CB7505">
          <w:rPr>
            <w:noProof/>
            <w:webHidden/>
          </w:rPr>
          <w:fldChar w:fldCharType="end"/>
        </w:r>
      </w:hyperlink>
    </w:p>
    <w:p w14:paraId="529AFDB6" w14:textId="75FD89D5" w:rsidR="00CB7505" w:rsidRDefault="00202964">
      <w:pPr>
        <w:pStyle w:val="TOC2"/>
        <w:tabs>
          <w:tab w:val="left" w:pos="1440"/>
        </w:tabs>
        <w:rPr>
          <w:rFonts w:asciiTheme="minorHAnsi" w:eastAsiaTheme="minorEastAsia" w:hAnsiTheme="minorHAnsi" w:cstheme="minorBidi"/>
          <w:noProof/>
          <w:sz w:val="22"/>
          <w:szCs w:val="22"/>
        </w:rPr>
      </w:pPr>
      <w:hyperlink w:anchor="_Toc44584088" w:history="1">
        <w:r w:rsidR="00CB7505" w:rsidRPr="006224B2">
          <w:rPr>
            <w:rStyle w:val="Hyperlink"/>
            <w:noProof/>
          </w:rPr>
          <w:t>60.</w:t>
        </w:r>
        <w:r w:rsidR="00CB7505">
          <w:rPr>
            <w:rFonts w:asciiTheme="minorHAnsi" w:eastAsiaTheme="minorEastAsia" w:hAnsiTheme="minorHAnsi" w:cstheme="minorBidi"/>
            <w:noProof/>
            <w:sz w:val="22"/>
            <w:szCs w:val="22"/>
          </w:rPr>
          <w:tab/>
        </w:r>
        <w:r w:rsidR="00CB7505" w:rsidRPr="006224B2">
          <w:rPr>
            <w:rStyle w:val="Hyperlink"/>
            <w:noProof/>
          </w:rPr>
          <w:t>Provisional Sum</w:t>
        </w:r>
        <w:r w:rsidR="00CB7505">
          <w:rPr>
            <w:noProof/>
            <w:webHidden/>
          </w:rPr>
          <w:tab/>
        </w:r>
        <w:r w:rsidR="00CB7505">
          <w:rPr>
            <w:noProof/>
            <w:webHidden/>
          </w:rPr>
          <w:fldChar w:fldCharType="begin"/>
        </w:r>
        <w:r w:rsidR="00CB7505">
          <w:rPr>
            <w:noProof/>
            <w:webHidden/>
          </w:rPr>
          <w:instrText xml:space="preserve"> PAGEREF _Toc44584088 \h </w:instrText>
        </w:r>
        <w:r w:rsidR="00CB7505">
          <w:rPr>
            <w:noProof/>
            <w:webHidden/>
          </w:rPr>
        </w:r>
        <w:r w:rsidR="00CB7505">
          <w:rPr>
            <w:noProof/>
            <w:webHidden/>
          </w:rPr>
          <w:fldChar w:fldCharType="separate"/>
        </w:r>
        <w:r w:rsidR="0092504B">
          <w:rPr>
            <w:noProof/>
            <w:webHidden/>
          </w:rPr>
          <w:t>213</w:t>
        </w:r>
        <w:r w:rsidR="00CB7505">
          <w:rPr>
            <w:noProof/>
            <w:webHidden/>
          </w:rPr>
          <w:fldChar w:fldCharType="end"/>
        </w:r>
      </w:hyperlink>
    </w:p>
    <w:p w14:paraId="1F0422F5" w14:textId="2AA0E316" w:rsidR="00CB7505" w:rsidRDefault="00202964">
      <w:pPr>
        <w:pStyle w:val="TOC2"/>
        <w:tabs>
          <w:tab w:val="left" w:pos="1440"/>
        </w:tabs>
        <w:rPr>
          <w:rFonts w:asciiTheme="minorHAnsi" w:eastAsiaTheme="minorEastAsia" w:hAnsiTheme="minorHAnsi" w:cstheme="minorBidi"/>
          <w:noProof/>
          <w:sz w:val="22"/>
          <w:szCs w:val="22"/>
        </w:rPr>
      </w:pPr>
      <w:hyperlink w:anchor="_Toc44584089" w:history="1">
        <w:r w:rsidR="00CB7505" w:rsidRPr="006224B2">
          <w:rPr>
            <w:rStyle w:val="Hyperlink"/>
            <w:noProof/>
          </w:rPr>
          <w:t>61.</w:t>
        </w:r>
        <w:r w:rsidR="00CB7505">
          <w:rPr>
            <w:rFonts w:asciiTheme="minorHAnsi" w:eastAsiaTheme="minorEastAsia" w:hAnsiTheme="minorHAnsi" w:cstheme="minorBidi"/>
            <w:noProof/>
            <w:sz w:val="22"/>
            <w:szCs w:val="22"/>
          </w:rPr>
          <w:tab/>
        </w:r>
        <w:r w:rsidR="00CB7505" w:rsidRPr="006224B2">
          <w:rPr>
            <w:rStyle w:val="Hyperlink"/>
            <w:noProof/>
          </w:rPr>
          <w:t>Use of Provisional Sum for Emergency Works</w:t>
        </w:r>
        <w:r w:rsidR="00CB7505">
          <w:rPr>
            <w:noProof/>
            <w:webHidden/>
          </w:rPr>
          <w:tab/>
        </w:r>
        <w:r w:rsidR="00CB7505">
          <w:rPr>
            <w:noProof/>
            <w:webHidden/>
          </w:rPr>
          <w:fldChar w:fldCharType="begin"/>
        </w:r>
        <w:r w:rsidR="00CB7505">
          <w:rPr>
            <w:noProof/>
            <w:webHidden/>
          </w:rPr>
          <w:instrText xml:space="preserve"> PAGEREF _Toc44584089 \h </w:instrText>
        </w:r>
        <w:r w:rsidR="00CB7505">
          <w:rPr>
            <w:noProof/>
            <w:webHidden/>
          </w:rPr>
        </w:r>
        <w:r w:rsidR="00CB7505">
          <w:rPr>
            <w:noProof/>
            <w:webHidden/>
          </w:rPr>
          <w:fldChar w:fldCharType="separate"/>
        </w:r>
        <w:r w:rsidR="0092504B">
          <w:rPr>
            <w:noProof/>
            <w:webHidden/>
          </w:rPr>
          <w:t>213</w:t>
        </w:r>
        <w:r w:rsidR="00CB7505">
          <w:rPr>
            <w:noProof/>
            <w:webHidden/>
          </w:rPr>
          <w:fldChar w:fldCharType="end"/>
        </w:r>
      </w:hyperlink>
    </w:p>
    <w:p w14:paraId="7CBDE3CC" w14:textId="71889386" w:rsidR="00CB7505" w:rsidRDefault="00202964">
      <w:pPr>
        <w:pStyle w:val="TOC2"/>
        <w:tabs>
          <w:tab w:val="left" w:pos="1440"/>
        </w:tabs>
        <w:rPr>
          <w:rFonts w:asciiTheme="minorHAnsi" w:eastAsiaTheme="minorEastAsia" w:hAnsiTheme="minorHAnsi" w:cstheme="minorBidi"/>
          <w:noProof/>
          <w:sz w:val="22"/>
          <w:szCs w:val="22"/>
        </w:rPr>
      </w:pPr>
      <w:hyperlink w:anchor="_Toc44584090" w:history="1">
        <w:r w:rsidR="00CB7505" w:rsidRPr="006224B2">
          <w:rPr>
            <w:rStyle w:val="Hyperlink"/>
            <w:noProof/>
          </w:rPr>
          <w:t>62.</w:t>
        </w:r>
        <w:r w:rsidR="00CB7505">
          <w:rPr>
            <w:rFonts w:asciiTheme="minorHAnsi" w:eastAsiaTheme="minorEastAsia" w:hAnsiTheme="minorHAnsi" w:cstheme="minorBidi"/>
            <w:noProof/>
            <w:sz w:val="22"/>
            <w:szCs w:val="22"/>
          </w:rPr>
          <w:tab/>
        </w:r>
        <w:r w:rsidR="00CB7505" w:rsidRPr="006224B2">
          <w:rPr>
            <w:rStyle w:val="Hyperlink"/>
            <w:noProof/>
          </w:rPr>
          <w:t>Use of Provisional Sum for Contingencies</w:t>
        </w:r>
        <w:r w:rsidR="00CB7505">
          <w:rPr>
            <w:noProof/>
            <w:webHidden/>
          </w:rPr>
          <w:tab/>
        </w:r>
        <w:r w:rsidR="00CB7505">
          <w:rPr>
            <w:noProof/>
            <w:webHidden/>
          </w:rPr>
          <w:fldChar w:fldCharType="begin"/>
        </w:r>
        <w:r w:rsidR="00CB7505">
          <w:rPr>
            <w:noProof/>
            <w:webHidden/>
          </w:rPr>
          <w:instrText xml:space="preserve"> PAGEREF _Toc44584090 \h </w:instrText>
        </w:r>
        <w:r w:rsidR="00CB7505">
          <w:rPr>
            <w:noProof/>
            <w:webHidden/>
          </w:rPr>
        </w:r>
        <w:r w:rsidR="00CB7505">
          <w:rPr>
            <w:noProof/>
            <w:webHidden/>
          </w:rPr>
          <w:fldChar w:fldCharType="separate"/>
        </w:r>
        <w:r w:rsidR="0092504B">
          <w:rPr>
            <w:noProof/>
            <w:webHidden/>
          </w:rPr>
          <w:t>213</w:t>
        </w:r>
        <w:r w:rsidR="00CB7505">
          <w:rPr>
            <w:noProof/>
            <w:webHidden/>
          </w:rPr>
          <w:fldChar w:fldCharType="end"/>
        </w:r>
      </w:hyperlink>
    </w:p>
    <w:p w14:paraId="1BD8FE4D" w14:textId="03273349" w:rsidR="00CB7505" w:rsidRDefault="00202964">
      <w:pPr>
        <w:pStyle w:val="TOC2"/>
        <w:tabs>
          <w:tab w:val="left" w:pos="1440"/>
        </w:tabs>
        <w:rPr>
          <w:rFonts w:asciiTheme="minorHAnsi" w:eastAsiaTheme="minorEastAsia" w:hAnsiTheme="minorHAnsi" w:cstheme="minorBidi"/>
          <w:noProof/>
          <w:sz w:val="22"/>
          <w:szCs w:val="22"/>
        </w:rPr>
      </w:pPr>
      <w:hyperlink w:anchor="_Toc44584091" w:history="1">
        <w:r w:rsidR="00CB7505" w:rsidRPr="006224B2">
          <w:rPr>
            <w:rStyle w:val="Hyperlink"/>
            <w:noProof/>
          </w:rPr>
          <w:t>63.</w:t>
        </w:r>
        <w:r w:rsidR="00CB7505">
          <w:rPr>
            <w:rFonts w:asciiTheme="minorHAnsi" w:eastAsiaTheme="minorEastAsia" w:hAnsiTheme="minorHAnsi" w:cstheme="minorBidi"/>
            <w:noProof/>
            <w:sz w:val="22"/>
            <w:szCs w:val="22"/>
          </w:rPr>
          <w:tab/>
        </w:r>
        <w:r w:rsidR="00CB7505" w:rsidRPr="006224B2">
          <w:rPr>
            <w:rStyle w:val="Hyperlink"/>
            <w:noProof/>
          </w:rPr>
          <w:t>Change in Assignments to Contractor</w:t>
        </w:r>
        <w:r w:rsidR="00CB7505">
          <w:rPr>
            <w:noProof/>
            <w:webHidden/>
          </w:rPr>
          <w:tab/>
        </w:r>
        <w:r w:rsidR="00CB7505">
          <w:rPr>
            <w:noProof/>
            <w:webHidden/>
          </w:rPr>
          <w:fldChar w:fldCharType="begin"/>
        </w:r>
        <w:r w:rsidR="00CB7505">
          <w:rPr>
            <w:noProof/>
            <w:webHidden/>
          </w:rPr>
          <w:instrText xml:space="preserve"> PAGEREF _Toc44584091 \h </w:instrText>
        </w:r>
        <w:r w:rsidR="00CB7505">
          <w:rPr>
            <w:noProof/>
            <w:webHidden/>
          </w:rPr>
        </w:r>
        <w:r w:rsidR="00CB7505">
          <w:rPr>
            <w:noProof/>
            <w:webHidden/>
          </w:rPr>
          <w:fldChar w:fldCharType="separate"/>
        </w:r>
        <w:r w:rsidR="0092504B">
          <w:rPr>
            <w:noProof/>
            <w:webHidden/>
          </w:rPr>
          <w:t>214</w:t>
        </w:r>
        <w:r w:rsidR="00CB7505">
          <w:rPr>
            <w:noProof/>
            <w:webHidden/>
          </w:rPr>
          <w:fldChar w:fldCharType="end"/>
        </w:r>
      </w:hyperlink>
    </w:p>
    <w:p w14:paraId="6EA086BE" w14:textId="6D3B20DE" w:rsidR="00CB7505" w:rsidRDefault="00202964">
      <w:pPr>
        <w:pStyle w:val="TOC2"/>
        <w:tabs>
          <w:tab w:val="left" w:pos="1440"/>
        </w:tabs>
        <w:rPr>
          <w:rFonts w:asciiTheme="minorHAnsi" w:eastAsiaTheme="minorEastAsia" w:hAnsiTheme="minorHAnsi" w:cstheme="minorBidi"/>
          <w:noProof/>
          <w:sz w:val="22"/>
          <w:szCs w:val="22"/>
        </w:rPr>
      </w:pPr>
      <w:hyperlink w:anchor="_Toc44584092" w:history="1">
        <w:r w:rsidR="00CB7505" w:rsidRPr="006224B2">
          <w:rPr>
            <w:rStyle w:val="Hyperlink"/>
            <w:noProof/>
          </w:rPr>
          <w:t>65.</w:t>
        </w:r>
        <w:r w:rsidR="00CB7505">
          <w:rPr>
            <w:rFonts w:asciiTheme="minorHAnsi" w:eastAsiaTheme="minorEastAsia" w:hAnsiTheme="minorHAnsi" w:cstheme="minorBidi"/>
            <w:noProof/>
            <w:sz w:val="22"/>
            <w:szCs w:val="22"/>
          </w:rPr>
          <w:tab/>
        </w:r>
        <w:r w:rsidR="00CB7505" w:rsidRPr="006224B2">
          <w:rPr>
            <w:rStyle w:val="Hyperlink"/>
            <w:noProof/>
          </w:rPr>
          <w:t>Release from Performance</w:t>
        </w:r>
        <w:r w:rsidR="00CB7505">
          <w:rPr>
            <w:noProof/>
            <w:webHidden/>
          </w:rPr>
          <w:tab/>
        </w:r>
        <w:r w:rsidR="00CB7505">
          <w:rPr>
            <w:noProof/>
            <w:webHidden/>
          </w:rPr>
          <w:fldChar w:fldCharType="begin"/>
        </w:r>
        <w:r w:rsidR="00CB7505">
          <w:rPr>
            <w:noProof/>
            <w:webHidden/>
          </w:rPr>
          <w:instrText xml:space="preserve"> PAGEREF _Toc44584092 \h </w:instrText>
        </w:r>
        <w:r w:rsidR="00CB7505">
          <w:rPr>
            <w:noProof/>
            <w:webHidden/>
          </w:rPr>
        </w:r>
        <w:r w:rsidR="00CB7505">
          <w:rPr>
            <w:noProof/>
            <w:webHidden/>
          </w:rPr>
          <w:fldChar w:fldCharType="separate"/>
        </w:r>
        <w:r w:rsidR="0092504B">
          <w:rPr>
            <w:noProof/>
            <w:webHidden/>
          </w:rPr>
          <w:t>219</w:t>
        </w:r>
        <w:r w:rsidR="00CB7505">
          <w:rPr>
            <w:noProof/>
            <w:webHidden/>
          </w:rPr>
          <w:fldChar w:fldCharType="end"/>
        </w:r>
      </w:hyperlink>
    </w:p>
    <w:p w14:paraId="1F5E1EC3" w14:textId="21AAA1C2" w:rsidR="00CB7505" w:rsidRDefault="00202964">
      <w:pPr>
        <w:pStyle w:val="TOC2"/>
        <w:tabs>
          <w:tab w:val="left" w:pos="1440"/>
        </w:tabs>
        <w:rPr>
          <w:rFonts w:asciiTheme="minorHAnsi" w:eastAsiaTheme="minorEastAsia" w:hAnsiTheme="minorHAnsi" w:cstheme="minorBidi"/>
          <w:noProof/>
          <w:sz w:val="22"/>
          <w:szCs w:val="22"/>
        </w:rPr>
      </w:pPr>
      <w:hyperlink w:anchor="_Toc44584093" w:history="1">
        <w:r w:rsidR="00CB7505" w:rsidRPr="006224B2">
          <w:rPr>
            <w:rStyle w:val="Hyperlink"/>
            <w:noProof/>
          </w:rPr>
          <w:t>66.</w:t>
        </w:r>
        <w:r w:rsidR="00CB7505">
          <w:rPr>
            <w:rFonts w:asciiTheme="minorHAnsi" w:eastAsiaTheme="minorEastAsia" w:hAnsiTheme="minorHAnsi" w:cstheme="minorBidi"/>
            <w:noProof/>
            <w:sz w:val="22"/>
            <w:szCs w:val="22"/>
          </w:rPr>
          <w:tab/>
        </w:r>
        <w:r w:rsidR="00CB7505" w:rsidRPr="006224B2">
          <w:rPr>
            <w:rStyle w:val="Hyperlink"/>
            <w:noProof/>
          </w:rPr>
          <w:t>Fraud and Corruption</w:t>
        </w:r>
        <w:r w:rsidR="00CB7505">
          <w:rPr>
            <w:noProof/>
            <w:webHidden/>
          </w:rPr>
          <w:tab/>
        </w:r>
        <w:r w:rsidR="00CB7505">
          <w:rPr>
            <w:noProof/>
            <w:webHidden/>
          </w:rPr>
          <w:fldChar w:fldCharType="begin"/>
        </w:r>
        <w:r w:rsidR="00CB7505">
          <w:rPr>
            <w:noProof/>
            <w:webHidden/>
          </w:rPr>
          <w:instrText xml:space="preserve"> PAGEREF _Toc44584093 \h </w:instrText>
        </w:r>
        <w:r w:rsidR="00CB7505">
          <w:rPr>
            <w:noProof/>
            <w:webHidden/>
          </w:rPr>
        </w:r>
        <w:r w:rsidR="00CB7505">
          <w:rPr>
            <w:noProof/>
            <w:webHidden/>
          </w:rPr>
          <w:fldChar w:fldCharType="separate"/>
        </w:r>
        <w:r w:rsidR="0092504B">
          <w:rPr>
            <w:noProof/>
            <w:webHidden/>
          </w:rPr>
          <w:t>219</w:t>
        </w:r>
        <w:r w:rsidR="00CB7505">
          <w:rPr>
            <w:noProof/>
            <w:webHidden/>
          </w:rPr>
          <w:fldChar w:fldCharType="end"/>
        </w:r>
      </w:hyperlink>
    </w:p>
    <w:p w14:paraId="674D2368" w14:textId="708D8477" w:rsidR="00EF7E10" w:rsidRDefault="00EF7E10" w:rsidP="00EF7E10">
      <w:pPr>
        <w:pStyle w:val="GCCHeading1"/>
        <w:tabs>
          <w:tab w:val="left" w:pos="3784"/>
        </w:tabs>
        <w:jc w:val="both"/>
      </w:pPr>
      <w:r>
        <w:fldChar w:fldCharType="end"/>
      </w:r>
    </w:p>
    <w:p w14:paraId="20BEBABD" w14:textId="45D3BED7" w:rsidR="0034542F" w:rsidRPr="0034542F" w:rsidRDefault="003B4EC3" w:rsidP="00D44D9A">
      <w:pPr>
        <w:pStyle w:val="GCCHeading1"/>
      </w:pPr>
      <w:r w:rsidRPr="00EF7E10">
        <w:br w:type="page"/>
      </w:r>
      <w:bookmarkStart w:id="691" w:name="_Toc343309841"/>
      <w:bookmarkStart w:id="692" w:name="_Toc41988961"/>
      <w:bookmarkStart w:id="693" w:name="_Toc44584023"/>
      <w:r w:rsidR="0034542F" w:rsidRPr="0034542F">
        <w:t xml:space="preserve">A. </w:t>
      </w:r>
      <w:bookmarkEnd w:id="691"/>
      <w:r w:rsidR="0034542F" w:rsidRPr="0034542F">
        <w:t>Contract and Interpretation</w:t>
      </w:r>
      <w:bookmarkEnd w:id="690"/>
      <w:bookmarkEnd w:id="692"/>
      <w:bookmarkEnd w:id="693"/>
    </w:p>
    <w:tbl>
      <w:tblPr>
        <w:tblW w:w="9108" w:type="dxa"/>
        <w:tblLayout w:type="fixed"/>
        <w:tblLook w:val="0000" w:firstRow="0" w:lastRow="0" w:firstColumn="0" w:lastColumn="0" w:noHBand="0" w:noVBand="0"/>
      </w:tblPr>
      <w:tblGrid>
        <w:gridCol w:w="2430"/>
        <w:gridCol w:w="18"/>
        <w:gridCol w:w="6642"/>
        <w:gridCol w:w="18"/>
      </w:tblGrid>
      <w:tr w:rsidR="0034542F" w:rsidRPr="0034542F" w14:paraId="59A20C12" w14:textId="77777777" w:rsidTr="0034542F">
        <w:trPr>
          <w:gridAfter w:val="1"/>
          <w:wAfter w:w="18" w:type="dxa"/>
        </w:trPr>
        <w:tc>
          <w:tcPr>
            <w:tcW w:w="2430" w:type="dxa"/>
          </w:tcPr>
          <w:p w14:paraId="079DBD19" w14:textId="77777777" w:rsidR="0034542F" w:rsidRDefault="0034542F" w:rsidP="00144FA6">
            <w:pPr>
              <w:pStyle w:val="GCCHeading12"/>
            </w:pPr>
            <w:bookmarkStart w:id="694" w:name="_Hlt1218131"/>
            <w:bookmarkStart w:id="695" w:name="_Hlt1218094"/>
            <w:bookmarkStart w:id="696" w:name="_Toc343309842"/>
            <w:bookmarkStart w:id="697" w:name="_Toc41988962"/>
            <w:bookmarkStart w:id="698" w:name="_Toc44581540"/>
            <w:bookmarkStart w:id="699" w:name="_Toc44584024"/>
            <w:bookmarkEnd w:id="694"/>
            <w:bookmarkEnd w:id="695"/>
            <w:r w:rsidRPr="0034542F">
              <w:t>Definitions</w:t>
            </w:r>
            <w:bookmarkEnd w:id="696"/>
            <w:bookmarkEnd w:id="697"/>
            <w:bookmarkEnd w:id="698"/>
            <w:bookmarkEnd w:id="699"/>
          </w:p>
          <w:p w14:paraId="500EAA45" w14:textId="458B2F2D" w:rsidR="00D44D9A" w:rsidRPr="0034542F" w:rsidRDefault="00D44D9A" w:rsidP="00CF799B">
            <w:pPr>
              <w:pStyle w:val="GCCHeading2"/>
              <w:numPr>
                <w:ilvl w:val="0"/>
                <w:numId w:val="0"/>
              </w:numPr>
              <w:ind w:left="360"/>
            </w:pPr>
          </w:p>
        </w:tc>
        <w:tc>
          <w:tcPr>
            <w:tcW w:w="6660" w:type="dxa"/>
            <w:gridSpan w:val="2"/>
          </w:tcPr>
          <w:p w14:paraId="5DA6E917" w14:textId="028A327C" w:rsidR="0034542F" w:rsidRPr="00963118" w:rsidRDefault="0034542F" w:rsidP="003B5DF9">
            <w:pPr>
              <w:pStyle w:val="GCCHeading2"/>
              <w:numPr>
                <w:ilvl w:val="1"/>
                <w:numId w:val="155"/>
              </w:numPr>
              <w:ind w:hanging="817"/>
              <w:rPr>
                <w:b w:val="0"/>
                <w:bCs/>
              </w:rPr>
            </w:pPr>
            <w:r w:rsidRPr="00963118">
              <w:t>Boldface</w:t>
            </w:r>
            <w:r w:rsidRPr="00963118">
              <w:rPr>
                <w:b w:val="0"/>
                <w:bCs/>
              </w:rPr>
              <w:t xml:space="preserve"> type is used to identify defined terms.</w:t>
            </w:r>
          </w:p>
          <w:p w14:paraId="6748F0E5" w14:textId="77777777" w:rsidR="0034542F" w:rsidRPr="0034542F" w:rsidRDefault="0034542F" w:rsidP="0034542F">
            <w:pPr>
              <w:spacing w:before="240" w:after="240"/>
              <w:ind w:left="540" w:right="-72"/>
            </w:pPr>
            <w:r w:rsidRPr="0034542F">
              <w:rPr>
                <w:b/>
              </w:rPr>
              <w:t>Bill of Quantities</w:t>
            </w:r>
            <w:r w:rsidRPr="0034542F">
              <w:t xml:space="preserve"> means the priced and completed Bill of Quantities forming part of the Contractor’s Bid.</w:t>
            </w:r>
          </w:p>
          <w:p w14:paraId="744E5D5A" w14:textId="77777777" w:rsidR="0034542F" w:rsidRPr="0034542F" w:rsidRDefault="0034542F" w:rsidP="0034542F">
            <w:pPr>
              <w:spacing w:before="240" w:after="240"/>
              <w:ind w:left="540" w:right="-72"/>
            </w:pPr>
            <w:r w:rsidRPr="0034542F">
              <w:t xml:space="preserve">The </w:t>
            </w:r>
            <w:r w:rsidRPr="0034542F">
              <w:rPr>
                <w:b/>
              </w:rPr>
              <w:t>Certificate of Completion</w:t>
            </w:r>
            <w:r w:rsidRPr="0034542F">
              <w:t xml:space="preserve"> is a document issued by the Project Manager upon completion of Rehabilitation Works, Improvement Works and Emergency Works, or parts thereof, as applicable, in accordance with GC 54.1</w:t>
            </w:r>
          </w:p>
          <w:p w14:paraId="7D602F91" w14:textId="77777777" w:rsidR="0034542F" w:rsidRPr="0034542F" w:rsidRDefault="0034542F" w:rsidP="0034542F">
            <w:pPr>
              <w:spacing w:before="240" w:after="240"/>
              <w:ind w:left="540" w:right="-72"/>
            </w:pPr>
            <w:r w:rsidRPr="0034542F">
              <w:t xml:space="preserve">The </w:t>
            </w:r>
            <w:r w:rsidRPr="0034542F">
              <w:rPr>
                <w:b/>
              </w:rPr>
              <w:t>Completion Date</w:t>
            </w:r>
            <w:r w:rsidRPr="0034542F">
              <w:t xml:space="preserve"> is the date of completion of the Services and Works as certified by the Project Manager, in accordance with Sub-Clause 10.2.</w:t>
            </w:r>
          </w:p>
          <w:p w14:paraId="6E0DC0D7" w14:textId="77777777" w:rsidR="0034542F" w:rsidRPr="0034542F" w:rsidRDefault="0034542F" w:rsidP="0034542F">
            <w:pPr>
              <w:spacing w:before="240" w:after="240"/>
              <w:ind w:left="540" w:right="-72"/>
            </w:pPr>
            <w:r w:rsidRPr="0034542F">
              <w:t xml:space="preserve">The </w:t>
            </w:r>
            <w:r w:rsidRPr="0034542F">
              <w:rPr>
                <w:b/>
              </w:rPr>
              <w:t>Contract</w:t>
            </w:r>
            <w:r w:rsidRPr="0034542F">
              <w:t xml:space="preserve"> is the Contract between the Employer and the Contractor to perform the services to be provided by the Contractor, and to execute, complete, and maintain the Works. It consists of the documents listed in Clause 3 below.</w:t>
            </w:r>
            <w:bookmarkStart w:id="700" w:name="_Hlt1218009"/>
            <w:bookmarkEnd w:id="700"/>
          </w:p>
          <w:p w14:paraId="20ABD8FD" w14:textId="77777777" w:rsidR="0034542F" w:rsidRPr="0034542F" w:rsidRDefault="0034542F" w:rsidP="0034542F">
            <w:pPr>
              <w:spacing w:before="240" w:after="240"/>
              <w:ind w:left="540" w:right="-72"/>
            </w:pPr>
            <w:r w:rsidRPr="0034542F">
              <w:t xml:space="preserve">The </w:t>
            </w:r>
            <w:r w:rsidRPr="0034542F">
              <w:rPr>
                <w:b/>
              </w:rPr>
              <w:t>Contractor</w:t>
            </w:r>
            <w:r w:rsidRPr="0034542F">
              <w:t xml:space="preserve"> is a person or corporate body whose Bid to carry out the Works and Services has been accepted by the Employer.</w:t>
            </w:r>
          </w:p>
          <w:p w14:paraId="7BB03680" w14:textId="77777777" w:rsidR="0034542F" w:rsidRPr="0034542F" w:rsidRDefault="0034542F" w:rsidP="0034542F">
            <w:pPr>
              <w:spacing w:before="240" w:after="240"/>
              <w:ind w:left="540" w:right="-72"/>
            </w:pPr>
            <w:r w:rsidRPr="0034542F">
              <w:t xml:space="preserve">The </w:t>
            </w:r>
            <w:r w:rsidRPr="0034542F">
              <w:rPr>
                <w:b/>
              </w:rPr>
              <w:t>Contractor’s Bid</w:t>
            </w:r>
            <w:r w:rsidRPr="0034542F">
              <w:t xml:space="preserve"> is the completed bidding document submitted by the Contractor to the Employer.</w:t>
            </w:r>
          </w:p>
          <w:p w14:paraId="3227CF7A" w14:textId="77777777" w:rsidR="0034542F" w:rsidRPr="0034542F" w:rsidRDefault="0034542F" w:rsidP="0034542F">
            <w:pPr>
              <w:spacing w:before="240" w:after="240"/>
              <w:ind w:left="540" w:right="-72"/>
            </w:pPr>
            <w:r w:rsidRPr="0034542F">
              <w:t>The “</w:t>
            </w:r>
            <w:r w:rsidRPr="0034542F">
              <w:rPr>
                <w:b/>
              </w:rPr>
              <w:t>Contractor’s Personnel</w:t>
            </w:r>
            <w:r w:rsidRPr="0034542F">
              <w:t>” is the Contractor’s Representative and all personnel whom the Contractor utilizes on the Service Area or other places where the Works and Services are carried out, including the staff, labor and other employees of each Subcontractor</w:t>
            </w:r>
          </w:p>
          <w:p w14:paraId="3C4F4247" w14:textId="77777777" w:rsidR="0034542F" w:rsidRPr="0034542F" w:rsidRDefault="0034542F" w:rsidP="0034542F">
            <w:pPr>
              <w:spacing w:before="240" w:after="240"/>
              <w:ind w:left="540" w:right="-72"/>
            </w:pPr>
            <w:r w:rsidRPr="0034542F">
              <w:t xml:space="preserve">The </w:t>
            </w:r>
            <w:r w:rsidRPr="0034542F">
              <w:rPr>
                <w:b/>
              </w:rPr>
              <w:t>Contract Price</w:t>
            </w:r>
            <w:r w:rsidRPr="0034542F">
              <w:t xml:space="preserve"> is the price stated in the Letter of Acceptance and thereafter as adjusted in accordance with the provisions of the Contract.</w:t>
            </w:r>
          </w:p>
          <w:p w14:paraId="47AE7828" w14:textId="77777777" w:rsidR="0034542F" w:rsidRPr="0034542F" w:rsidRDefault="0034542F" w:rsidP="0034542F">
            <w:pPr>
              <w:spacing w:before="240" w:after="240"/>
              <w:ind w:left="540" w:right="-72"/>
            </w:pPr>
            <w:r w:rsidRPr="0034542F">
              <w:rPr>
                <w:b/>
              </w:rPr>
              <w:t>Days</w:t>
            </w:r>
            <w:r w:rsidRPr="0034542F">
              <w:t xml:space="preserve"> are calendar days; </w:t>
            </w:r>
            <w:r w:rsidRPr="0034542F">
              <w:rPr>
                <w:b/>
              </w:rPr>
              <w:t>months</w:t>
            </w:r>
            <w:r w:rsidRPr="0034542F">
              <w:t xml:space="preserve"> are calendar months.</w:t>
            </w:r>
          </w:p>
          <w:p w14:paraId="0B44729F" w14:textId="77777777" w:rsidR="0034542F" w:rsidRPr="0034542F" w:rsidRDefault="0034542F" w:rsidP="0034542F">
            <w:pPr>
              <w:spacing w:before="240" w:after="240"/>
              <w:ind w:left="540" w:right="-72"/>
            </w:pPr>
            <w:r w:rsidRPr="0034542F">
              <w:t xml:space="preserve">A </w:t>
            </w:r>
            <w:r w:rsidRPr="0034542F">
              <w:rPr>
                <w:b/>
              </w:rPr>
              <w:t>Defect</w:t>
            </w:r>
            <w:r w:rsidRPr="0034542F">
              <w:t xml:space="preserve"> is any part of the Works and Services not completed in accordance with the Contract.</w:t>
            </w:r>
          </w:p>
          <w:p w14:paraId="5BEDFA4D" w14:textId="77777777" w:rsidR="0034542F" w:rsidRPr="0034542F" w:rsidRDefault="0034542F" w:rsidP="0034542F">
            <w:pPr>
              <w:spacing w:before="240" w:after="240"/>
              <w:ind w:left="540" w:right="-72"/>
            </w:pPr>
            <w:r w:rsidRPr="0034542F">
              <w:t xml:space="preserve">The </w:t>
            </w:r>
            <w:r w:rsidRPr="0034542F">
              <w:rPr>
                <w:b/>
              </w:rPr>
              <w:t>Defects Liability Certificate</w:t>
            </w:r>
            <w:r w:rsidRPr="0034542F">
              <w:t xml:space="preserve"> is the certificate issued by Project Manager upon correction of defects by the Contractor.</w:t>
            </w:r>
          </w:p>
          <w:p w14:paraId="53A8532F" w14:textId="382329EB" w:rsidR="0034542F" w:rsidRPr="0034542F" w:rsidRDefault="0034542F" w:rsidP="0034542F">
            <w:pPr>
              <w:spacing w:before="240" w:after="240"/>
              <w:ind w:left="540" w:right="-72"/>
            </w:pPr>
            <w:r w:rsidRPr="0034542F">
              <w:t xml:space="preserve">The </w:t>
            </w:r>
            <w:r w:rsidRPr="0034542F">
              <w:rPr>
                <w:b/>
              </w:rPr>
              <w:t>Defects Liability Period</w:t>
            </w:r>
            <w:r w:rsidRPr="0034542F">
              <w:t xml:space="preserve"> is the period specified in the Contract and is applicable for Rehabilitation Works and Improvement Works, with exclusions identified in the PC, if any.</w:t>
            </w:r>
          </w:p>
          <w:p w14:paraId="7B8C0B89" w14:textId="77777777" w:rsidR="0034542F" w:rsidRPr="0034542F" w:rsidRDefault="0034542F" w:rsidP="00D44D9A">
            <w:pPr>
              <w:spacing w:before="240" w:after="240"/>
              <w:ind w:left="540" w:right="-72"/>
            </w:pPr>
            <w:r w:rsidRPr="0034542F">
              <w:rPr>
                <w:b/>
              </w:rPr>
              <w:t xml:space="preserve">Dispute Review Board (DRB) </w:t>
            </w:r>
            <w:r w:rsidRPr="0034542F">
              <w:t xml:space="preserve">is a board of three members selected and act in accordance with rules and procedures defined in the Contract to seek to resolve any dispute of any kind that may arise between the Employer and the Contractor in connection with or arising out of the Contract, as provided for in Clause 6 hereunder. </w:t>
            </w:r>
          </w:p>
          <w:p w14:paraId="46A38254" w14:textId="77777777" w:rsidR="0034542F" w:rsidRPr="0034542F" w:rsidRDefault="0034542F" w:rsidP="00D44D9A">
            <w:pPr>
              <w:spacing w:before="240" w:after="240"/>
              <w:ind w:left="540" w:right="-72"/>
            </w:pPr>
            <w:r w:rsidRPr="0034542F">
              <w:rPr>
                <w:b/>
              </w:rPr>
              <w:t>Dispute Review Expert (DRE)</w:t>
            </w:r>
            <w:r w:rsidRPr="0034542F">
              <w:t xml:space="preserve"> is one expert selected and acting in accordance with rules and procedures defined in the Contract to seek to resolve any dispute of any kind that may arise between the Employer and the Contractor in connection with or arising out of the contract, as provided for in Clause 6 hereunder. </w:t>
            </w:r>
          </w:p>
          <w:p w14:paraId="09CB983A" w14:textId="77777777" w:rsidR="0034542F" w:rsidRPr="0034542F" w:rsidRDefault="0034542F" w:rsidP="0034542F">
            <w:pPr>
              <w:spacing w:before="240" w:after="240"/>
              <w:ind w:left="540" w:right="-72"/>
            </w:pPr>
            <w:r w:rsidRPr="0034542F">
              <w:rPr>
                <w:b/>
              </w:rPr>
              <w:t>Drawings</w:t>
            </w:r>
            <w:r w:rsidRPr="0034542F">
              <w:t xml:space="preserve"> include calculations and other information provided by the Contractor for the execution of the Contract.</w:t>
            </w:r>
          </w:p>
          <w:p w14:paraId="629B9607" w14:textId="77777777" w:rsidR="0034542F" w:rsidRPr="0034542F" w:rsidRDefault="0034542F" w:rsidP="0034542F">
            <w:pPr>
              <w:spacing w:before="240" w:after="240"/>
              <w:ind w:left="540" w:right="-72"/>
            </w:pPr>
            <w:r w:rsidRPr="0034542F">
              <w:rPr>
                <w:b/>
              </w:rPr>
              <w:t>Emergency Works</w:t>
            </w:r>
            <w:r w:rsidRPr="0034542F">
              <w:t xml:space="preserve"> is a set of necessary and sufficient activities to reinstate the Road and reconstruct its structure or right of way strip damaged as a result of natural phenomena with imponderable consequences, such as strong storms, flooding and earthquakes. The need for execution of Emergency Works is jointly identified by the Employer and the Contractor and for starting of execution of Emergency Works the Employer shall issue a Work Order.</w:t>
            </w:r>
          </w:p>
          <w:p w14:paraId="05D763C9" w14:textId="77777777" w:rsidR="0034542F" w:rsidRPr="0034542F" w:rsidRDefault="0034542F" w:rsidP="0034542F">
            <w:pPr>
              <w:spacing w:before="240" w:after="240"/>
              <w:ind w:left="540" w:right="-72"/>
            </w:pPr>
            <w:r w:rsidRPr="0034542F">
              <w:t xml:space="preserve">The </w:t>
            </w:r>
            <w:r w:rsidRPr="0034542F">
              <w:rPr>
                <w:b/>
              </w:rPr>
              <w:t>Employer</w:t>
            </w:r>
            <w:r w:rsidRPr="0034542F">
              <w:t xml:space="preserve"> is the party who employs the Contractor to carry out the Works and Services.</w:t>
            </w:r>
          </w:p>
          <w:p w14:paraId="331BD64F" w14:textId="77777777" w:rsidR="0034542F" w:rsidRPr="0034542F" w:rsidRDefault="0034542F" w:rsidP="0034542F">
            <w:pPr>
              <w:spacing w:before="240" w:after="240"/>
              <w:ind w:left="540" w:right="-72"/>
            </w:pPr>
            <w:r w:rsidRPr="0034542F">
              <w:t xml:space="preserve">The </w:t>
            </w:r>
            <w:r w:rsidRPr="0034542F">
              <w:rPr>
                <w:b/>
              </w:rPr>
              <w:t>“Employer’s Personnel”</w:t>
            </w:r>
            <w:r w:rsidRPr="0034542F">
              <w:t xml:space="preserve"> </w:t>
            </w:r>
            <w:r w:rsidRPr="0034542F">
              <w:rPr>
                <w:color w:val="000000" w:themeColor="text1"/>
              </w:rPr>
              <w:t>means</w:t>
            </w:r>
            <w:r w:rsidRPr="0034542F">
              <w:rPr>
                <w:b/>
                <w:color w:val="000000" w:themeColor="text1"/>
              </w:rPr>
              <w:t xml:space="preserve"> </w:t>
            </w:r>
            <w:r w:rsidRPr="0034542F">
              <w:rPr>
                <w:color w:val="000000" w:themeColor="text1"/>
              </w:rPr>
              <w:t>all staff, labor and other employees of the Project Manager and of the Employer</w:t>
            </w:r>
            <w:r w:rsidRPr="0034542F">
              <w:rPr>
                <w:b/>
                <w:color w:val="000000" w:themeColor="text1"/>
              </w:rPr>
              <w:t xml:space="preserve"> </w:t>
            </w:r>
            <w:r w:rsidRPr="0034542F">
              <w:rPr>
                <w:color w:val="000000" w:themeColor="text1"/>
              </w:rPr>
              <w:t xml:space="preserve">engaged in </w:t>
            </w:r>
            <w:r w:rsidRPr="00D44D9A">
              <w:t>fulfilling</w:t>
            </w:r>
            <w:r w:rsidRPr="0034542F">
              <w:rPr>
                <w:color w:val="000000" w:themeColor="text1"/>
              </w:rPr>
              <w:t xml:space="preserve"> the Employer’s obligations under the Contract; and any other personnel identified as Employer’s Personnel, by a notice from the Employer to the Contractor</w:t>
            </w:r>
          </w:p>
          <w:p w14:paraId="4DF968B1" w14:textId="77777777" w:rsidR="0034542F" w:rsidRPr="0034542F" w:rsidRDefault="0034542F" w:rsidP="0034542F">
            <w:pPr>
              <w:spacing w:before="240" w:after="240"/>
              <w:ind w:left="540" w:right="-72"/>
            </w:pPr>
            <w:r w:rsidRPr="0034542F">
              <w:rPr>
                <w:b/>
              </w:rPr>
              <w:t>Equipment</w:t>
            </w:r>
            <w:r w:rsidRPr="0034542F">
              <w:t xml:space="preserve"> is the Contractor’s machinery and vehicles brought temporarily to the Site to construct the Works and to carry out the Services.</w:t>
            </w:r>
          </w:p>
          <w:p w14:paraId="74323FE4" w14:textId="77777777" w:rsidR="0034542F" w:rsidRPr="0034542F" w:rsidRDefault="0034542F" w:rsidP="0034542F">
            <w:pPr>
              <w:spacing w:before="240" w:after="240"/>
              <w:ind w:left="540" w:right="-72"/>
              <w:rPr>
                <w:b/>
              </w:rPr>
            </w:pPr>
            <w:r w:rsidRPr="0034542F">
              <w:rPr>
                <w:b/>
              </w:rPr>
              <w:t xml:space="preserve">“ES” </w:t>
            </w:r>
            <w:r w:rsidRPr="0034542F">
              <w:t>means Environmental and Social (including Sexual Exploitation and Abuse (SEA) and Sexual Harassment (SH)).</w:t>
            </w:r>
          </w:p>
          <w:p w14:paraId="46C9F5C1" w14:textId="77777777" w:rsidR="0034542F" w:rsidRPr="0034542F" w:rsidRDefault="0034542F" w:rsidP="0034542F">
            <w:pPr>
              <w:spacing w:before="240" w:after="240"/>
              <w:ind w:left="540" w:right="-72"/>
            </w:pPr>
            <w:r w:rsidRPr="0034542F">
              <w:rPr>
                <w:b/>
              </w:rPr>
              <w:t>Improvement Works</w:t>
            </w:r>
            <w:r w:rsidRPr="0034542F">
              <w:t xml:space="preserve"> consists of a set of interventions that add new characteristics to the Road in response to existing or new traffic, safety or other conditions, as defined in the Specifications.</w:t>
            </w:r>
          </w:p>
          <w:p w14:paraId="4CE5C48E" w14:textId="77777777" w:rsidR="0034542F" w:rsidRPr="0034542F" w:rsidRDefault="0034542F" w:rsidP="0034542F">
            <w:pPr>
              <w:spacing w:before="240" w:after="240"/>
              <w:ind w:left="540" w:right="-72"/>
            </w:pPr>
            <w:r w:rsidRPr="0034542F">
              <w:rPr>
                <w:b/>
              </w:rPr>
              <w:t>“Key Personnel”</w:t>
            </w:r>
            <w:r w:rsidRPr="0034542F">
              <w:t xml:space="preserve"> means the positions (if any) of the Contractor’s personnel that are stated in the Specification.</w:t>
            </w:r>
          </w:p>
          <w:p w14:paraId="25B25474" w14:textId="77777777" w:rsidR="0034542F" w:rsidRPr="0034542F" w:rsidRDefault="0034542F" w:rsidP="0034542F">
            <w:pPr>
              <w:spacing w:before="240" w:after="240"/>
              <w:ind w:left="540" w:right="-72"/>
            </w:pPr>
            <w:r w:rsidRPr="0034542F">
              <w:rPr>
                <w:b/>
              </w:rPr>
              <w:t>Rehabilitation Works</w:t>
            </w:r>
            <w:r w:rsidRPr="0034542F">
              <w:t xml:space="preserve"> are specific and clearly defined civil works the Contractor is required to carry out under the conditions of the Contract, as defined in the Specifications. Rehabilitation Works quantities were estimated by the Contractor to achieve the performance standards defined by the Service Levels and offered at a Lump-Sum price.</w:t>
            </w:r>
          </w:p>
          <w:p w14:paraId="455EA9F3" w14:textId="77777777" w:rsidR="0034542F" w:rsidRPr="0034542F" w:rsidRDefault="0034542F" w:rsidP="0034542F">
            <w:pPr>
              <w:spacing w:before="240" w:after="240"/>
              <w:ind w:left="540" w:right="-72"/>
            </w:pPr>
            <w:r w:rsidRPr="0034542F">
              <w:t xml:space="preserve">The </w:t>
            </w:r>
            <w:r w:rsidRPr="0034542F">
              <w:rPr>
                <w:b/>
              </w:rPr>
              <w:t>Intended Completion Date</w:t>
            </w:r>
            <w:r w:rsidRPr="0034542F">
              <w:t xml:space="preserve"> is the date on which it is intended that the Contractor shall complete the Works and Services. The Intended Completion Date is specified in the Particular Conditions (PC). The Intended Completion Date may be revised only by the Project Manager by issuing an extension of time.</w:t>
            </w:r>
          </w:p>
          <w:p w14:paraId="5BAAB7E0" w14:textId="77777777" w:rsidR="0034542F" w:rsidRPr="0034542F" w:rsidRDefault="0034542F" w:rsidP="0034542F">
            <w:pPr>
              <w:spacing w:before="240" w:after="240"/>
              <w:ind w:left="540" w:right="-72"/>
            </w:pPr>
            <w:r w:rsidRPr="0034542F">
              <w:rPr>
                <w:b/>
              </w:rPr>
              <w:t>Materials</w:t>
            </w:r>
            <w:r w:rsidRPr="0034542F">
              <w:t xml:space="preserve"> are all supplies, including consumables, used by the Contractor for incorporation in the Works and for provision of Services.</w:t>
            </w:r>
          </w:p>
          <w:p w14:paraId="3F5CFC18" w14:textId="77777777" w:rsidR="0034542F" w:rsidRPr="0034542F" w:rsidRDefault="0034542F" w:rsidP="0034542F">
            <w:pPr>
              <w:spacing w:before="240" w:after="240"/>
              <w:ind w:left="540" w:right="-72"/>
            </w:pPr>
            <w:r w:rsidRPr="0034542F">
              <w:t xml:space="preserve">The </w:t>
            </w:r>
            <w:r w:rsidRPr="0034542F">
              <w:rPr>
                <w:b/>
              </w:rPr>
              <w:t>Project Manager</w:t>
            </w:r>
            <w:r w:rsidRPr="0034542F">
              <w:t xml:space="preserve"> is the person named in the PC who is responsible for the overall administration of the Contract on behalf of the Employer, and the supervision of works and services to be performed thereunder. The Project Manager may delegate through a written instrument some of his functions to any other competent person, retaining however the overall responsibility for the actions of that person. The Project Manager may not delegate the overall administrative control of the Contract.</w:t>
            </w:r>
          </w:p>
          <w:p w14:paraId="6D3FF7E3" w14:textId="77777777" w:rsidR="0034542F" w:rsidRPr="0034542F" w:rsidRDefault="0034542F" w:rsidP="0034542F">
            <w:pPr>
              <w:spacing w:before="240" w:after="240"/>
              <w:ind w:left="540" w:right="-72"/>
            </w:pPr>
            <w:r w:rsidRPr="0034542F">
              <w:rPr>
                <w:b/>
              </w:rPr>
              <w:t>Road</w:t>
            </w:r>
            <w:r w:rsidRPr="0034542F">
              <w:t xml:space="preserve"> means the road or network of roads for which the Works and Services are contracted under the Contract.</w:t>
            </w:r>
          </w:p>
          <w:p w14:paraId="4A15B121" w14:textId="77777777" w:rsidR="0034542F" w:rsidRPr="0034542F" w:rsidRDefault="0034542F" w:rsidP="0034542F">
            <w:pPr>
              <w:spacing w:before="240" w:after="240"/>
              <w:ind w:left="540" w:right="-72"/>
            </w:pPr>
            <w:r w:rsidRPr="0034542F">
              <w:t xml:space="preserve">The </w:t>
            </w:r>
            <w:r w:rsidRPr="0034542F">
              <w:rPr>
                <w:b/>
              </w:rPr>
              <w:t>Road Management Office</w:t>
            </w:r>
            <w:r w:rsidRPr="0034542F">
              <w:t xml:space="preserve"> is the location indicated by the Contractor from which the Road Manager operates, and where the Contractor shall receive notifications. </w:t>
            </w:r>
          </w:p>
          <w:p w14:paraId="3D392DF5" w14:textId="77777777" w:rsidR="0034542F" w:rsidRPr="0034542F" w:rsidRDefault="0034542F" w:rsidP="0034542F">
            <w:pPr>
              <w:spacing w:before="240" w:after="240"/>
              <w:ind w:left="540" w:right="-72"/>
            </w:pPr>
            <w:r w:rsidRPr="0034542F">
              <w:t xml:space="preserve">The </w:t>
            </w:r>
            <w:r w:rsidRPr="0034542F">
              <w:rPr>
                <w:b/>
              </w:rPr>
              <w:t>Road Manager</w:t>
            </w:r>
            <w:r w:rsidRPr="0034542F">
              <w:t xml:space="preserve"> is a person appointed by the Contractor who is in charge of managing all activities of the Contractor under the Contract.  He is also the Contractor’s Representative for the purposes of this contract.</w:t>
            </w:r>
          </w:p>
          <w:p w14:paraId="55A4EA37" w14:textId="77777777" w:rsidR="0034542F" w:rsidRPr="0034542F" w:rsidRDefault="0034542F" w:rsidP="0034542F">
            <w:pPr>
              <w:spacing w:before="240" w:after="240"/>
              <w:ind w:left="540" w:right="-72"/>
            </w:pPr>
            <w:r w:rsidRPr="0034542F">
              <w:rPr>
                <w:b/>
              </w:rPr>
              <w:t>Services</w:t>
            </w:r>
            <w:r w:rsidRPr="0034542F">
              <w:t xml:space="preserve"> means all interventions on the Road under the Contract and all activities related to the management and evaluation of the Road which shall be carried out by the Contractor in order to achieve and keep the Road Performance Standards as defined by the Service Levels, and to receive full payment of the monthly fee under the contract</w:t>
            </w:r>
          </w:p>
          <w:p w14:paraId="32BA347F" w14:textId="77777777" w:rsidR="0034542F" w:rsidRPr="0034542F" w:rsidRDefault="0034542F" w:rsidP="0034542F">
            <w:pPr>
              <w:spacing w:before="240" w:after="240"/>
              <w:ind w:left="540" w:right="-72"/>
            </w:pPr>
            <w:r w:rsidRPr="0034542F">
              <w:rPr>
                <w:b/>
              </w:rPr>
              <w:t>Service Levels</w:t>
            </w:r>
            <w:r w:rsidRPr="0034542F">
              <w:t xml:space="preserve"> are the minimum performance standards for the level of quality of conditions of the Road defined in the Specifications which the Contractor shall comply with. </w:t>
            </w:r>
          </w:p>
          <w:p w14:paraId="2C7CB0EC" w14:textId="77777777" w:rsidR="0034542F" w:rsidRPr="0034542F" w:rsidRDefault="0034542F" w:rsidP="00D44D9A">
            <w:pPr>
              <w:spacing w:before="240" w:after="240"/>
              <w:ind w:left="540" w:right="-72"/>
              <w:rPr>
                <w:color w:val="000000" w:themeColor="text1"/>
              </w:rPr>
            </w:pPr>
            <w:r w:rsidRPr="0034542F">
              <w:rPr>
                <w:b/>
                <w:color w:val="000000" w:themeColor="text1"/>
              </w:rPr>
              <w:t>“Sexual Exploitation and Abuse” “(SEA)”</w:t>
            </w:r>
            <w:r w:rsidRPr="0034542F">
              <w:rPr>
                <w:color w:val="000000" w:themeColor="text1"/>
              </w:rPr>
              <w:t xml:space="preserve"> </w:t>
            </w:r>
            <w:r w:rsidRPr="00D44D9A">
              <w:t>means</w:t>
            </w:r>
            <w:r w:rsidRPr="0034542F">
              <w:rPr>
                <w:color w:val="000000" w:themeColor="text1"/>
              </w:rPr>
              <w:t xml:space="preserve"> the following:</w:t>
            </w:r>
          </w:p>
          <w:p w14:paraId="469C1DD5" w14:textId="77777777" w:rsidR="0034542F" w:rsidRPr="0034542F" w:rsidRDefault="0034542F" w:rsidP="00D44D9A">
            <w:pPr>
              <w:autoSpaceDE w:val="0"/>
              <w:autoSpaceDN w:val="0"/>
              <w:spacing w:before="120" w:after="120"/>
              <w:ind w:left="976"/>
              <w:rPr>
                <w:color w:val="000000" w:themeColor="text1"/>
              </w:rPr>
            </w:pPr>
            <w:r w:rsidRPr="0034542F">
              <w:rPr>
                <w:b/>
                <w:color w:val="000000" w:themeColor="text1"/>
              </w:rPr>
              <w:t>Sexual Exploitation</w:t>
            </w:r>
            <w:r w:rsidRPr="0034542F">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6E3154E2" w14:textId="77777777" w:rsidR="0034542F" w:rsidRPr="0034542F" w:rsidRDefault="0034542F" w:rsidP="00D44D9A">
            <w:pPr>
              <w:suppressAutoHyphens/>
              <w:overflowPunct w:val="0"/>
              <w:autoSpaceDE w:val="0"/>
              <w:autoSpaceDN w:val="0"/>
              <w:adjustRightInd w:val="0"/>
              <w:spacing w:before="120" w:after="120"/>
              <w:ind w:left="976" w:right="36"/>
              <w:textAlignment w:val="baseline"/>
              <w:rPr>
                <w:color w:val="000000" w:themeColor="text1"/>
              </w:rPr>
            </w:pPr>
            <w:r w:rsidRPr="0034542F">
              <w:rPr>
                <w:b/>
                <w:color w:val="000000" w:themeColor="text1"/>
              </w:rPr>
              <w:t xml:space="preserve"> Sexual Abuse</w:t>
            </w:r>
            <w:r w:rsidRPr="0034542F">
              <w:rPr>
                <w:color w:val="000000" w:themeColor="text1"/>
              </w:rPr>
              <w:t xml:space="preserve"> is defined as the actual or threatened physical intrusion of a sexual nature, whether by force or under unequal or coercive conditions.</w:t>
            </w:r>
          </w:p>
          <w:p w14:paraId="75926081" w14:textId="77777777" w:rsidR="0034542F" w:rsidRPr="0034542F" w:rsidRDefault="0034542F" w:rsidP="00D44D9A">
            <w:pPr>
              <w:spacing w:before="240" w:after="240"/>
              <w:ind w:left="540" w:right="-72"/>
            </w:pPr>
            <w:r w:rsidRPr="0034542F">
              <w:rPr>
                <w:color w:val="000000" w:themeColor="text1"/>
              </w:rPr>
              <w:t xml:space="preserve"> </w:t>
            </w:r>
            <w:r w:rsidRPr="0034542F">
              <w:rPr>
                <w:b/>
                <w:color w:val="000000" w:themeColor="text1"/>
              </w:rPr>
              <w:t>“Sexual Harassment” “(SH)”</w:t>
            </w:r>
            <w:r w:rsidRPr="0034542F">
              <w:rPr>
                <w:color w:val="000000" w:themeColor="text1"/>
              </w:rPr>
              <w:t xml:space="preserve"> is defined as </w:t>
            </w:r>
            <w:r w:rsidRPr="0034542F">
              <w:t>unwelcome sexual advances, requests for sexual favors, and other verbal or physical conduct of a sexual nature by the Contractor’s Personnel with other Contractor’s or Employer’s Personnel.</w:t>
            </w:r>
          </w:p>
          <w:p w14:paraId="0B8D1F31" w14:textId="77777777" w:rsidR="0034542F" w:rsidRPr="0034542F" w:rsidRDefault="0034542F" w:rsidP="0034542F">
            <w:pPr>
              <w:spacing w:before="240" w:after="240"/>
              <w:ind w:left="540" w:right="-72"/>
            </w:pPr>
            <w:r w:rsidRPr="0034542F">
              <w:t xml:space="preserve">The </w:t>
            </w:r>
            <w:r w:rsidRPr="0034542F">
              <w:rPr>
                <w:b/>
              </w:rPr>
              <w:t>Site</w:t>
            </w:r>
            <w:r w:rsidRPr="0034542F">
              <w:t xml:space="preserve"> is the area defined as such in the PC.</w:t>
            </w:r>
          </w:p>
          <w:p w14:paraId="3FF244B0" w14:textId="77777777" w:rsidR="0034542F" w:rsidRPr="0034542F" w:rsidRDefault="0034542F" w:rsidP="0034542F">
            <w:pPr>
              <w:spacing w:before="240" w:after="240"/>
              <w:ind w:left="540" w:right="-72"/>
            </w:pPr>
            <w:r w:rsidRPr="0034542F">
              <w:rPr>
                <w:b/>
              </w:rPr>
              <w:t>Site Investigation Reports</w:t>
            </w:r>
            <w:r w:rsidRPr="0034542F">
              <w:t xml:space="preserve"> are those that were included in the bidding document and are factual and interpretative reports about the surface and subsurface conditions at the Site.</w:t>
            </w:r>
          </w:p>
          <w:p w14:paraId="4C41DC05" w14:textId="77777777" w:rsidR="0034542F" w:rsidRPr="0034542F" w:rsidRDefault="0034542F" w:rsidP="0034542F">
            <w:pPr>
              <w:spacing w:before="240" w:after="240"/>
              <w:ind w:left="540" w:right="-72"/>
            </w:pPr>
            <w:r w:rsidRPr="0034542F">
              <w:t xml:space="preserve">The </w:t>
            </w:r>
            <w:r w:rsidRPr="0034542F">
              <w:rPr>
                <w:b/>
              </w:rPr>
              <w:t>Start Date</w:t>
            </w:r>
            <w:r w:rsidRPr="0034542F">
              <w:t xml:space="preserve"> is the date when the Contractor has started the physical execution of the Works and Services on the site. It does not necessarily coincide with any of the Site Possession Dates.</w:t>
            </w:r>
          </w:p>
          <w:p w14:paraId="15A27B9E" w14:textId="77777777" w:rsidR="0034542F" w:rsidRPr="0034542F" w:rsidRDefault="0034542F" w:rsidP="0034542F">
            <w:pPr>
              <w:spacing w:before="240" w:after="240"/>
              <w:ind w:left="540" w:right="-72"/>
            </w:pPr>
            <w:r w:rsidRPr="0034542F">
              <w:t xml:space="preserve">A </w:t>
            </w:r>
            <w:r w:rsidRPr="0034542F">
              <w:rPr>
                <w:b/>
              </w:rPr>
              <w:t>Subcontractor</w:t>
            </w:r>
            <w:r w:rsidRPr="0034542F">
              <w:t xml:space="preserve"> is a person or corporate body who has a contractual agreement with the Contractor to carry out certain activities related to the services to be provided under the contract, which may include work on the Site.</w:t>
            </w:r>
          </w:p>
          <w:p w14:paraId="156D2109" w14:textId="77777777" w:rsidR="0034542F" w:rsidRPr="0034542F" w:rsidRDefault="0034542F" w:rsidP="00D44D9A">
            <w:pPr>
              <w:spacing w:before="240" w:after="240"/>
              <w:ind w:left="540" w:right="-72"/>
            </w:pPr>
            <w:r w:rsidRPr="0034542F">
              <w:rPr>
                <w:b/>
              </w:rPr>
              <w:t>Specifications</w:t>
            </w:r>
            <w:r w:rsidRPr="0034542F">
              <w:t xml:space="preserve"> means the Specifications of the Works and Services included in the Contract and any modification or addition made or approved by the Project Manager.</w:t>
            </w:r>
          </w:p>
          <w:p w14:paraId="1699186F" w14:textId="77777777" w:rsidR="0034542F" w:rsidRPr="0034542F" w:rsidRDefault="0034542F" w:rsidP="00D44D9A">
            <w:pPr>
              <w:spacing w:before="240" w:after="240"/>
              <w:ind w:left="540" w:right="-72"/>
            </w:pPr>
            <w:r w:rsidRPr="0034542F">
              <w:t xml:space="preserve">A </w:t>
            </w:r>
            <w:r w:rsidRPr="0034542F">
              <w:rPr>
                <w:b/>
              </w:rPr>
              <w:t>Variation</w:t>
            </w:r>
            <w:r w:rsidRPr="0034542F">
              <w:t xml:space="preserve"> is an instruction given by the Project Manager which varies the Works or Services.</w:t>
            </w:r>
          </w:p>
          <w:p w14:paraId="0A4B1CB7" w14:textId="77777777" w:rsidR="0034542F" w:rsidRPr="0034542F" w:rsidRDefault="0034542F" w:rsidP="0034542F">
            <w:pPr>
              <w:spacing w:before="240" w:after="240"/>
              <w:ind w:left="540" w:right="-72"/>
            </w:pPr>
            <w:r w:rsidRPr="0034542F">
              <w:t xml:space="preserve">The </w:t>
            </w:r>
            <w:r w:rsidRPr="0034542F">
              <w:rPr>
                <w:b/>
              </w:rPr>
              <w:t>Works</w:t>
            </w:r>
            <w:r w:rsidRPr="0034542F">
              <w:t xml:space="preserve"> are what the Contract requires the Contractor to construct, install, and turn over to the Employer, as covered under Rehabilitation Works, Improvement Works and Emergency Works.</w:t>
            </w:r>
          </w:p>
          <w:p w14:paraId="7E994968" w14:textId="77777777" w:rsidR="0034542F" w:rsidRPr="0034542F" w:rsidRDefault="0034542F" w:rsidP="0034542F">
            <w:pPr>
              <w:spacing w:before="240" w:after="240"/>
              <w:ind w:left="540" w:right="-72"/>
            </w:pPr>
            <w:r w:rsidRPr="0034542F">
              <w:rPr>
                <w:b/>
              </w:rPr>
              <w:t>Work Order</w:t>
            </w:r>
            <w:r w:rsidRPr="0034542F">
              <w:t xml:space="preserve"> is an order issued by the Project Manager to the Contractor authorizing the execution of Improvement Works and Emergency Works, as provided for in Clause 27 hereunder. </w:t>
            </w:r>
          </w:p>
        </w:tc>
      </w:tr>
      <w:tr w:rsidR="0034542F" w:rsidRPr="0034542F" w14:paraId="38CE4A2C" w14:textId="77777777" w:rsidTr="0034542F">
        <w:trPr>
          <w:gridAfter w:val="1"/>
          <w:wAfter w:w="18" w:type="dxa"/>
        </w:trPr>
        <w:tc>
          <w:tcPr>
            <w:tcW w:w="2430" w:type="dxa"/>
          </w:tcPr>
          <w:p w14:paraId="38B600F5" w14:textId="0AFB6A5F" w:rsidR="0034542F" w:rsidRPr="0034542F" w:rsidRDefault="0034542F" w:rsidP="00144FA6">
            <w:pPr>
              <w:pStyle w:val="GCCHeading12"/>
            </w:pPr>
            <w:bookmarkStart w:id="701" w:name="_Toc343309843"/>
            <w:bookmarkStart w:id="702" w:name="_Toc41988963"/>
            <w:bookmarkStart w:id="703" w:name="_Toc44581541"/>
            <w:bookmarkStart w:id="704" w:name="_Toc44584025"/>
            <w:r w:rsidRPr="00D44D9A">
              <w:t>Interpretation</w:t>
            </w:r>
            <w:bookmarkEnd w:id="701"/>
            <w:bookmarkEnd w:id="702"/>
            <w:bookmarkEnd w:id="703"/>
            <w:bookmarkEnd w:id="704"/>
          </w:p>
        </w:tc>
        <w:tc>
          <w:tcPr>
            <w:tcW w:w="6660" w:type="dxa"/>
            <w:gridSpan w:val="2"/>
          </w:tcPr>
          <w:p w14:paraId="394F787E" w14:textId="4845566E" w:rsidR="0034542F" w:rsidRPr="00CF799B" w:rsidRDefault="0034542F" w:rsidP="003B5DF9">
            <w:pPr>
              <w:pStyle w:val="GCCHeading2"/>
              <w:numPr>
                <w:ilvl w:val="1"/>
                <w:numId w:val="155"/>
              </w:numPr>
              <w:ind w:hanging="817"/>
              <w:jc w:val="both"/>
              <w:rPr>
                <w:b w:val="0"/>
                <w:bCs/>
              </w:rPr>
            </w:pPr>
            <w:r w:rsidRPr="00CF799B">
              <w:rPr>
                <w:b w:val="0"/>
                <w:bCs/>
              </w:rPr>
              <w:t>In interpreting these General Conditions (GC), singular also means plural, male also means female or neuter, and vice versa. Headings have no significance. Words have their normal meaning under the language of the Contract unless specifically defined. The Project Manager will provide instructions clarifying queries about these General Conditions (GC).</w:t>
            </w:r>
          </w:p>
        </w:tc>
      </w:tr>
      <w:tr w:rsidR="0034542F" w:rsidRPr="0034542F" w14:paraId="7CCE4242" w14:textId="77777777" w:rsidTr="0034542F">
        <w:trPr>
          <w:gridAfter w:val="1"/>
          <w:wAfter w:w="18" w:type="dxa"/>
        </w:trPr>
        <w:tc>
          <w:tcPr>
            <w:tcW w:w="2430" w:type="dxa"/>
          </w:tcPr>
          <w:p w14:paraId="5D005000" w14:textId="6A2C6E2A" w:rsidR="0034542F" w:rsidRPr="0034542F" w:rsidRDefault="0034542F" w:rsidP="00144FA6">
            <w:pPr>
              <w:pStyle w:val="GCCHeading12"/>
            </w:pPr>
            <w:bookmarkStart w:id="705" w:name="_Toc41988964"/>
            <w:bookmarkStart w:id="706" w:name="_Toc44581542"/>
            <w:bookmarkStart w:id="707" w:name="_Toc44584026"/>
            <w:r w:rsidRPr="00D44D9A">
              <w:t>Documents Forming the Contract</w:t>
            </w:r>
            <w:bookmarkEnd w:id="705"/>
            <w:bookmarkEnd w:id="706"/>
            <w:bookmarkEnd w:id="707"/>
          </w:p>
        </w:tc>
        <w:tc>
          <w:tcPr>
            <w:tcW w:w="6660" w:type="dxa"/>
            <w:gridSpan w:val="2"/>
          </w:tcPr>
          <w:p w14:paraId="7009FDEB" w14:textId="5A835EE2" w:rsidR="0034542F" w:rsidRPr="00CF799B" w:rsidRDefault="0034542F" w:rsidP="003B5DF9">
            <w:pPr>
              <w:pStyle w:val="GCCHeading2"/>
              <w:numPr>
                <w:ilvl w:val="1"/>
                <w:numId w:val="155"/>
              </w:numPr>
              <w:ind w:hanging="817"/>
              <w:jc w:val="both"/>
              <w:rPr>
                <w:b w:val="0"/>
              </w:rPr>
            </w:pPr>
            <w:r w:rsidRPr="00CF799B">
              <w:rPr>
                <w:b w:val="0"/>
              </w:rPr>
              <w:t>The documents forming the Contract shall be interpreted in the following order of priority:</w:t>
            </w:r>
          </w:p>
          <w:p w14:paraId="4A5F0C1E" w14:textId="77777777" w:rsidR="0034542F" w:rsidRPr="00CF799B" w:rsidRDefault="0034542F" w:rsidP="0034542F">
            <w:pPr>
              <w:tabs>
                <w:tab w:val="left" w:pos="1080"/>
              </w:tabs>
              <w:spacing w:after="240"/>
              <w:ind w:left="1094" w:right="-72" w:hanging="547"/>
              <w:rPr>
                <w:bCs w:val="0"/>
              </w:rPr>
            </w:pPr>
            <w:r w:rsidRPr="00CF799B">
              <w:rPr>
                <w:bCs w:val="0"/>
              </w:rPr>
              <w:t>(1)</w:t>
            </w:r>
            <w:r w:rsidRPr="00CF799B">
              <w:rPr>
                <w:bCs w:val="0"/>
              </w:rPr>
              <w:tab/>
              <w:t>Agreement,</w:t>
            </w:r>
          </w:p>
          <w:p w14:paraId="3B60BC88" w14:textId="77777777" w:rsidR="0034542F" w:rsidRPr="00CF799B" w:rsidRDefault="0034542F" w:rsidP="0034542F">
            <w:pPr>
              <w:tabs>
                <w:tab w:val="left" w:pos="1080"/>
              </w:tabs>
              <w:spacing w:after="240"/>
              <w:ind w:left="1094" w:right="-72" w:hanging="547"/>
              <w:rPr>
                <w:bCs w:val="0"/>
              </w:rPr>
            </w:pPr>
            <w:r w:rsidRPr="00CF799B">
              <w:rPr>
                <w:bCs w:val="0"/>
              </w:rPr>
              <w:t>(2)</w:t>
            </w:r>
            <w:r w:rsidRPr="00CF799B">
              <w:rPr>
                <w:bCs w:val="0"/>
              </w:rPr>
              <w:tab/>
              <w:t>Letter of Acceptance,</w:t>
            </w:r>
          </w:p>
          <w:p w14:paraId="092D7AE3" w14:textId="77777777" w:rsidR="0034542F" w:rsidRPr="00CF799B" w:rsidRDefault="0034542F" w:rsidP="0034542F">
            <w:pPr>
              <w:tabs>
                <w:tab w:val="left" w:pos="1080"/>
              </w:tabs>
              <w:spacing w:after="240"/>
              <w:ind w:left="1094" w:right="-72" w:hanging="547"/>
              <w:rPr>
                <w:bCs w:val="0"/>
              </w:rPr>
            </w:pPr>
            <w:r w:rsidRPr="00CF799B">
              <w:rPr>
                <w:bCs w:val="0"/>
              </w:rPr>
              <w:t>(3)</w:t>
            </w:r>
            <w:r w:rsidRPr="00CF799B">
              <w:rPr>
                <w:bCs w:val="0"/>
              </w:rPr>
              <w:tab/>
              <w:t>Contractor’s Bid,</w:t>
            </w:r>
          </w:p>
          <w:p w14:paraId="30D002E6" w14:textId="77777777" w:rsidR="0034542F" w:rsidRPr="00CF799B" w:rsidRDefault="0034542F" w:rsidP="0034542F">
            <w:pPr>
              <w:tabs>
                <w:tab w:val="left" w:pos="1080"/>
              </w:tabs>
              <w:spacing w:after="240"/>
              <w:ind w:left="1094" w:right="-72" w:hanging="547"/>
              <w:rPr>
                <w:bCs w:val="0"/>
              </w:rPr>
            </w:pPr>
            <w:r w:rsidRPr="00CF799B">
              <w:rPr>
                <w:bCs w:val="0"/>
              </w:rPr>
              <w:t>(4)</w:t>
            </w:r>
            <w:r w:rsidRPr="00CF799B">
              <w:rPr>
                <w:bCs w:val="0"/>
              </w:rPr>
              <w:tab/>
              <w:t>Particular Conditions (PC),</w:t>
            </w:r>
          </w:p>
          <w:p w14:paraId="370C0061" w14:textId="77777777" w:rsidR="0034542F" w:rsidRPr="00CF799B" w:rsidRDefault="0034542F" w:rsidP="0034542F">
            <w:pPr>
              <w:tabs>
                <w:tab w:val="left" w:pos="1080"/>
              </w:tabs>
              <w:spacing w:after="240"/>
              <w:ind w:left="1094" w:right="-72" w:hanging="547"/>
              <w:rPr>
                <w:bCs w:val="0"/>
              </w:rPr>
            </w:pPr>
            <w:r w:rsidRPr="00CF799B">
              <w:rPr>
                <w:bCs w:val="0"/>
              </w:rPr>
              <w:t>(5)</w:t>
            </w:r>
            <w:r w:rsidRPr="00CF799B">
              <w:rPr>
                <w:bCs w:val="0"/>
              </w:rPr>
              <w:tab/>
              <w:t>General Conditions (GC),</w:t>
            </w:r>
          </w:p>
          <w:p w14:paraId="6277665F" w14:textId="77777777" w:rsidR="0034542F" w:rsidRPr="00CF799B" w:rsidRDefault="0034542F" w:rsidP="0034542F">
            <w:pPr>
              <w:tabs>
                <w:tab w:val="left" w:pos="1080"/>
              </w:tabs>
              <w:spacing w:after="240"/>
              <w:ind w:left="1094" w:right="-72" w:hanging="547"/>
              <w:rPr>
                <w:bCs w:val="0"/>
              </w:rPr>
            </w:pPr>
            <w:r w:rsidRPr="00CF799B">
              <w:rPr>
                <w:bCs w:val="0"/>
              </w:rPr>
              <w:t>(6)</w:t>
            </w:r>
            <w:r w:rsidRPr="00CF799B">
              <w:rPr>
                <w:bCs w:val="0"/>
              </w:rPr>
              <w:tab/>
              <w:t>Specifications,</w:t>
            </w:r>
          </w:p>
          <w:p w14:paraId="199F4240" w14:textId="77777777" w:rsidR="0034542F" w:rsidRPr="00CF799B" w:rsidRDefault="0034542F" w:rsidP="0034542F">
            <w:pPr>
              <w:tabs>
                <w:tab w:val="left" w:pos="1080"/>
              </w:tabs>
              <w:spacing w:after="240"/>
              <w:ind w:left="1094" w:right="-72" w:hanging="547"/>
              <w:rPr>
                <w:bCs w:val="0"/>
              </w:rPr>
            </w:pPr>
            <w:r w:rsidRPr="00CF799B">
              <w:rPr>
                <w:bCs w:val="0"/>
              </w:rPr>
              <w:t>(7)</w:t>
            </w:r>
            <w:r w:rsidRPr="00CF799B">
              <w:rPr>
                <w:bCs w:val="0"/>
              </w:rPr>
              <w:tab/>
              <w:t>Drawings,</w:t>
            </w:r>
          </w:p>
          <w:p w14:paraId="0DBD4EC5" w14:textId="77777777" w:rsidR="0034542F" w:rsidRPr="00CF799B" w:rsidRDefault="0034542F" w:rsidP="0034542F">
            <w:pPr>
              <w:tabs>
                <w:tab w:val="left" w:pos="1080"/>
              </w:tabs>
              <w:spacing w:after="240"/>
              <w:ind w:left="1094" w:right="-72" w:hanging="547"/>
              <w:rPr>
                <w:bCs w:val="0"/>
              </w:rPr>
            </w:pPr>
            <w:r w:rsidRPr="00CF799B">
              <w:rPr>
                <w:bCs w:val="0"/>
              </w:rPr>
              <w:t>(8)</w:t>
            </w:r>
            <w:r w:rsidRPr="00CF799B">
              <w:rPr>
                <w:bCs w:val="0"/>
              </w:rPr>
              <w:tab/>
              <w:t>Bill of Quantities, and</w:t>
            </w:r>
          </w:p>
          <w:p w14:paraId="328393EA" w14:textId="77777777" w:rsidR="0034542F" w:rsidRPr="00CF799B" w:rsidRDefault="0034542F" w:rsidP="0034542F">
            <w:pPr>
              <w:tabs>
                <w:tab w:val="left" w:pos="1080"/>
              </w:tabs>
              <w:spacing w:after="240"/>
              <w:ind w:left="1080" w:right="-72" w:hanging="540"/>
              <w:rPr>
                <w:bCs w:val="0"/>
              </w:rPr>
            </w:pPr>
            <w:r w:rsidRPr="00CF799B">
              <w:rPr>
                <w:bCs w:val="0"/>
              </w:rPr>
              <w:t>(9)</w:t>
            </w:r>
            <w:r w:rsidRPr="00CF799B">
              <w:rPr>
                <w:bCs w:val="0"/>
              </w:rPr>
              <w:tab/>
              <w:t>any other document listed in the PC as forming part of the Contract.</w:t>
            </w:r>
          </w:p>
        </w:tc>
      </w:tr>
      <w:tr w:rsidR="0034542F" w:rsidRPr="0034542F" w14:paraId="6A05F267" w14:textId="77777777" w:rsidTr="0034542F">
        <w:trPr>
          <w:gridAfter w:val="1"/>
          <w:wAfter w:w="18" w:type="dxa"/>
        </w:trPr>
        <w:tc>
          <w:tcPr>
            <w:tcW w:w="2430" w:type="dxa"/>
          </w:tcPr>
          <w:p w14:paraId="0FD0DE68" w14:textId="553C7258" w:rsidR="0034542F" w:rsidRPr="0034542F" w:rsidRDefault="0034542F" w:rsidP="00144FA6">
            <w:pPr>
              <w:pStyle w:val="GCCHeading12"/>
            </w:pPr>
            <w:bookmarkStart w:id="708" w:name="_Toc343309844"/>
            <w:bookmarkStart w:id="709" w:name="_Toc41988965"/>
            <w:bookmarkStart w:id="710" w:name="_Toc44581543"/>
            <w:bookmarkStart w:id="711" w:name="_Toc44584027"/>
            <w:r w:rsidRPr="00D44D9A">
              <w:t>Language</w:t>
            </w:r>
            <w:r w:rsidRPr="0034542F">
              <w:t xml:space="preserve"> and Law</w:t>
            </w:r>
            <w:bookmarkEnd w:id="708"/>
            <w:bookmarkEnd w:id="709"/>
            <w:bookmarkEnd w:id="710"/>
            <w:bookmarkEnd w:id="711"/>
          </w:p>
        </w:tc>
        <w:tc>
          <w:tcPr>
            <w:tcW w:w="6660" w:type="dxa"/>
            <w:gridSpan w:val="2"/>
          </w:tcPr>
          <w:p w14:paraId="5AF0FC25" w14:textId="79563F01" w:rsidR="0034542F" w:rsidRPr="00CF799B" w:rsidRDefault="0034542F" w:rsidP="003B5DF9">
            <w:pPr>
              <w:pStyle w:val="GCCHeading2"/>
              <w:numPr>
                <w:ilvl w:val="1"/>
                <w:numId w:val="155"/>
              </w:numPr>
              <w:ind w:hanging="817"/>
              <w:jc w:val="both"/>
              <w:rPr>
                <w:b w:val="0"/>
                <w:bCs/>
              </w:rPr>
            </w:pPr>
            <w:r w:rsidRPr="00CF799B">
              <w:rPr>
                <w:b w:val="0"/>
                <w:bCs/>
              </w:rPr>
              <w:t>The language of the Contract and the law governing the Contract are stated in the PC.</w:t>
            </w:r>
          </w:p>
        </w:tc>
      </w:tr>
      <w:tr w:rsidR="0034542F" w:rsidRPr="00710F1F" w14:paraId="31B981FA" w14:textId="77777777" w:rsidTr="0034542F">
        <w:trPr>
          <w:gridAfter w:val="1"/>
          <w:wAfter w:w="18" w:type="dxa"/>
        </w:trPr>
        <w:tc>
          <w:tcPr>
            <w:tcW w:w="2430" w:type="dxa"/>
          </w:tcPr>
          <w:p w14:paraId="013146E4" w14:textId="4CCC5096" w:rsidR="0034542F" w:rsidRPr="00160432" w:rsidRDefault="0034542F" w:rsidP="00144FA6">
            <w:pPr>
              <w:pStyle w:val="GCCHeading12"/>
            </w:pPr>
            <w:bookmarkStart w:id="712" w:name="_Toc41988966"/>
            <w:bookmarkStart w:id="713" w:name="_Toc44581544"/>
            <w:bookmarkStart w:id="714" w:name="_Toc44584028"/>
            <w:r w:rsidRPr="00160432">
              <w:t>Notices</w:t>
            </w:r>
            <w:bookmarkEnd w:id="712"/>
            <w:bookmarkEnd w:id="713"/>
            <w:bookmarkEnd w:id="714"/>
          </w:p>
        </w:tc>
        <w:tc>
          <w:tcPr>
            <w:tcW w:w="6660" w:type="dxa"/>
            <w:gridSpan w:val="2"/>
          </w:tcPr>
          <w:p w14:paraId="5A795AC4" w14:textId="26A26149" w:rsidR="0034542F" w:rsidRPr="00710F1F" w:rsidRDefault="0034542F" w:rsidP="003B5DF9">
            <w:pPr>
              <w:pStyle w:val="GCCHeading2"/>
              <w:numPr>
                <w:ilvl w:val="1"/>
                <w:numId w:val="155"/>
              </w:numPr>
              <w:ind w:hanging="817"/>
              <w:jc w:val="both"/>
              <w:rPr>
                <w:b w:val="0"/>
              </w:rPr>
            </w:pPr>
            <w:r w:rsidRPr="00710F1F">
              <w:rPr>
                <w:b w:val="0"/>
              </w:rPr>
              <w:t>Unless otherwise stated in the Contract, all notices to be given under the Contract shall be in writing, and shall be sent by personal delivery, airmail post, special courier, fax or E-mail to the address of the relevant party set out in the PC, with the following provisions:</w:t>
            </w:r>
          </w:p>
          <w:p w14:paraId="7C9BE50C" w14:textId="77777777" w:rsidR="0034542F" w:rsidRPr="00710F1F" w:rsidRDefault="0034542F" w:rsidP="00710F1F">
            <w:pPr>
              <w:spacing w:after="240"/>
              <w:ind w:left="1505" w:hanging="720"/>
              <w:rPr>
                <w:bCs w:val="0"/>
              </w:rPr>
            </w:pPr>
            <w:r w:rsidRPr="00710F1F">
              <w:rPr>
                <w:bCs w:val="0"/>
              </w:rPr>
              <w:t>5.1.1</w:t>
            </w:r>
            <w:r w:rsidRPr="00710F1F">
              <w:rPr>
                <w:bCs w:val="0"/>
              </w:rPr>
              <w:tab/>
              <w:t>Any notice sent by fax or E-mail shall be confirmed within two (2) days after dispatch by notice sent by airmail post or special courier, except as otherwise specified in the Contract.</w:t>
            </w:r>
          </w:p>
          <w:p w14:paraId="03AEEC7B" w14:textId="77777777" w:rsidR="0034542F" w:rsidRPr="00710F1F" w:rsidRDefault="0034542F" w:rsidP="00710F1F">
            <w:pPr>
              <w:spacing w:after="240"/>
              <w:ind w:left="1505" w:hanging="720"/>
              <w:rPr>
                <w:bCs w:val="0"/>
              </w:rPr>
            </w:pPr>
            <w:r w:rsidRPr="00710F1F">
              <w:rPr>
                <w:bCs w:val="0"/>
              </w:rPr>
              <w:t>5.1.2</w:t>
            </w:r>
            <w:r w:rsidRPr="00710F1F">
              <w:rPr>
                <w:bCs w:val="0"/>
              </w:rPr>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68B2EC8B" w14:textId="77777777" w:rsidR="0034542F" w:rsidRPr="00710F1F" w:rsidRDefault="0034542F" w:rsidP="00710F1F">
            <w:pPr>
              <w:spacing w:after="240"/>
              <w:ind w:left="1505" w:hanging="720"/>
              <w:rPr>
                <w:bCs w:val="0"/>
              </w:rPr>
            </w:pPr>
            <w:r w:rsidRPr="00710F1F">
              <w:rPr>
                <w:bCs w:val="0"/>
              </w:rPr>
              <w:t>5.1.3</w:t>
            </w:r>
            <w:r w:rsidRPr="00710F1F">
              <w:rPr>
                <w:bCs w:val="0"/>
              </w:rPr>
              <w:tab/>
              <w:t>Any notice delivered personally or sent by fax or E-mail shall be deemed to have been delivered on date of its dispatch.</w:t>
            </w:r>
          </w:p>
          <w:p w14:paraId="332983BD" w14:textId="77777777" w:rsidR="0034542F" w:rsidRPr="00710F1F" w:rsidRDefault="0034542F" w:rsidP="00710F1F">
            <w:pPr>
              <w:spacing w:after="240"/>
              <w:ind w:left="1505" w:hanging="720"/>
              <w:rPr>
                <w:bCs w:val="0"/>
              </w:rPr>
            </w:pPr>
            <w:r w:rsidRPr="00710F1F">
              <w:rPr>
                <w:bCs w:val="0"/>
              </w:rPr>
              <w:t>5.1.4</w:t>
            </w:r>
            <w:r w:rsidRPr="00710F1F">
              <w:rPr>
                <w:bCs w:val="0"/>
              </w:rPr>
              <w:tab/>
              <w:t>Either party may change its postal, fax or E-mail address or addressee for receipt of such notices by ten (10) days’ notice to the other party in writing.</w:t>
            </w:r>
          </w:p>
          <w:p w14:paraId="5AAFAB12" w14:textId="77777777" w:rsidR="0034542F" w:rsidRPr="00710F1F" w:rsidRDefault="0034542F" w:rsidP="003B5DF9">
            <w:pPr>
              <w:pStyle w:val="GCCHeading2"/>
              <w:numPr>
                <w:ilvl w:val="1"/>
                <w:numId w:val="155"/>
              </w:numPr>
              <w:ind w:hanging="817"/>
              <w:jc w:val="both"/>
              <w:rPr>
                <w:b w:val="0"/>
              </w:rPr>
            </w:pPr>
            <w:r w:rsidRPr="00710F1F">
              <w:rPr>
                <w:b w:val="0"/>
              </w:rPr>
              <w:t>Notices shall be deemed to include any approvals, consents, instructions, orders and certificates to be given under the Contract.</w:t>
            </w:r>
          </w:p>
          <w:p w14:paraId="2042C156" w14:textId="1D4C8860" w:rsidR="0034542F" w:rsidRPr="00710F1F" w:rsidRDefault="0034542F" w:rsidP="003B5DF9">
            <w:pPr>
              <w:pStyle w:val="GCCHeading2"/>
              <w:numPr>
                <w:ilvl w:val="1"/>
                <w:numId w:val="155"/>
              </w:numPr>
              <w:ind w:hanging="817"/>
              <w:jc w:val="both"/>
              <w:rPr>
                <w:b w:val="0"/>
              </w:rPr>
            </w:pPr>
            <w:r w:rsidRPr="00710F1F">
              <w:rPr>
                <w:b w:val="0"/>
              </w:rPr>
              <w:t>The Contractor shall provide at its own cost, and maintain in operation permanently during the duration of the Contract, such communications equipment which ensures that both written (fax or E-mail) and oral (voice) communications can be established at all times</w:t>
            </w:r>
          </w:p>
          <w:p w14:paraId="3BFFB405" w14:textId="77777777" w:rsidR="0034542F" w:rsidRPr="00710F1F" w:rsidRDefault="0034542F" w:rsidP="0033670C">
            <w:pPr>
              <w:spacing w:after="240"/>
              <w:ind w:left="1325" w:hanging="540"/>
              <w:rPr>
                <w:bCs w:val="0"/>
              </w:rPr>
            </w:pPr>
            <w:r w:rsidRPr="00710F1F">
              <w:rPr>
                <w:bCs w:val="0"/>
              </w:rPr>
              <w:t xml:space="preserve">(a) </w:t>
            </w:r>
            <w:r w:rsidRPr="00710F1F">
              <w:rPr>
                <w:bCs w:val="0"/>
              </w:rPr>
              <w:tab/>
              <w:t>between the Road Manager and his senior field staff;</w:t>
            </w:r>
          </w:p>
          <w:p w14:paraId="5BA9EAFF" w14:textId="77777777" w:rsidR="0034542F" w:rsidRPr="00710F1F" w:rsidRDefault="0034542F" w:rsidP="0033670C">
            <w:pPr>
              <w:spacing w:after="240"/>
              <w:ind w:left="1325" w:hanging="540"/>
              <w:rPr>
                <w:bCs w:val="0"/>
              </w:rPr>
            </w:pPr>
            <w:r w:rsidRPr="00710F1F">
              <w:rPr>
                <w:bCs w:val="0"/>
              </w:rPr>
              <w:t xml:space="preserve">(b) </w:t>
            </w:r>
            <w:r w:rsidRPr="00710F1F">
              <w:rPr>
                <w:bCs w:val="0"/>
              </w:rPr>
              <w:tab/>
              <w:t>between the Project Manager and the Road Manager;</w:t>
            </w:r>
          </w:p>
          <w:p w14:paraId="20A927E8" w14:textId="77777777" w:rsidR="0034542F" w:rsidRPr="00710F1F" w:rsidRDefault="0034542F" w:rsidP="0033670C">
            <w:pPr>
              <w:spacing w:after="240"/>
              <w:ind w:left="1325" w:hanging="540"/>
              <w:rPr>
                <w:bCs w:val="0"/>
              </w:rPr>
            </w:pPr>
            <w:r w:rsidRPr="00710F1F">
              <w:rPr>
                <w:bCs w:val="0"/>
              </w:rPr>
              <w:t xml:space="preserve">(c) </w:t>
            </w:r>
            <w:r w:rsidRPr="00710F1F">
              <w:rPr>
                <w:bCs w:val="0"/>
              </w:rPr>
              <w:tab/>
              <w:t>between the public telephone system and the Road Manager;</w:t>
            </w:r>
          </w:p>
          <w:p w14:paraId="146CBF02" w14:textId="77777777" w:rsidR="0034542F" w:rsidRPr="00710F1F" w:rsidRDefault="0034542F" w:rsidP="0033670C">
            <w:pPr>
              <w:suppressAutoHyphens/>
              <w:spacing w:after="240"/>
              <w:ind w:left="1325" w:right="-72" w:hanging="540"/>
              <w:rPr>
                <w:bCs w:val="0"/>
                <w:spacing w:val="-4"/>
              </w:rPr>
            </w:pPr>
            <w:r w:rsidRPr="00710F1F">
              <w:rPr>
                <w:bCs w:val="0"/>
                <w:spacing w:val="-4"/>
              </w:rPr>
              <w:t>(d)</w:t>
            </w:r>
            <w:r w:rsidRPr="00710F1F">
              <w:rPr>
                <w:bCs w:val="0"/>
                <w:spacing w:val="-4"/>
              </w:rPr>
              <w:tab/>
              <w:t>The equipment to be provided and maintained includes the equipment located at the Project Manager’s office.</w:t>
            </w:r>
          </w:p>
          <w:p w14:paraId="2AE86D65" w14:textId="46CEEA5E" w:rsidR="0034542F" w:rsidRPr="00710F1F" w:rsidRDefault="0034542F" w:rsidP="003B5DF9">
            <w:pPr>
              <w:pStyle w:val="GCCHeading2"/>
              <w:numPr>
                <w:ilvl w:val="1"/>
                <w:numId w:val="155"/>
              </w:numPr>
              <w:ind w:hanging="817"/>
              <w:jc w:val="both"/>
              <w:rPr>
                <w:b w:val="0"/>
                <w:spacing w:val="-4"/>
              </w:rPr>
            </w:pPr>
            <w:r w:rsidRPr="00710F1F">
              <w:rPr>
                <w:b w:val="0"/>
              </w:rPr>
              <w:t>At the Start Date of the Contract, the Contractor must communicate to the Employer the address of his office, including the postal, fax and E-mail address, which for the purposes of this contract is called the Road Management Office, where Notices will be addressed to. The Employer may require that the physical location of the Road Management Office is within the close geographical area of the Road. If the Contractor fails to communicate the address of his Road Management Office, and the Employer is otherwise unable to locate the Road Manager, all notifications to the Contractor shall be valid if they are deposited at a designated location within the office of the Project Manager, and if a copy is sent to the Contractor’s legal address.</w:t>
            </w:r>
          </w:p>
        </w:tc>
      </w:tr>
      <w:tr w:rsidR="0034542F" w:rsidRPr="0034542F" w14:paraId="270BDAC7" w14:textId="77777777" w:rsidTr="0034542F">
        <w:trPr>
          <w:gridAfter w:val="1"/>
          <w:wAfter w:w="18" w:type="dxa"/>
        </w:trPr>
        <w:tc>
          <w:tcPr>
            <w:tcW w:w="2430" w:type="dxa"/>
          </w:tcPr>
          <w:p w14:paraId="34BC15D5" w14:textId="591D1C1C" w:rsidR="0034542F" w:rsidRPr="00160432" w:rsidRDefault="0034542F" w:rsidP="00160432">
            <w:pPr>
              <w:pStyle w:val="GCCHeading2"/>
              <w:rPr>
                <w:bCs/>
              </w:rPr>
            </w:pPr>
            <w:bookmarkStart w:id="715" w:name="_Toc41988967"/>
            <w:r w:rsidRPr="00160432">
              <w:t>Settlement</w:t>
            </w:r>
            <w:r w:rsidRPr="00160432">
              <w:rPr>
                <w:bCs/>
              </w:rPr>
              <w:t xml:space="preserve"> of Disputes (Alternative when using a Dispute Review Board)</w:t>
            </w:r>
            <w:bookmarkEnd w:id="715"/>
          </w:p>
        </w:tc>
        <w:tc>
          <w:tcPr>
            <w:tcW w:w="6660" w:type="dxa"/>
            <w:gridSpan w:val="2"/>
          </w:tcPr>
          <w:p w14:paraId="2E9E6732" w14:textId="4351A5ED" w:rsidR="0034542F" w:rsidRPr="00C03C30" w:rsidRDefault="0034542F" w:rsidP="003B5DF9">
            <w:pPr>
              <w:pStyle w:val="GCCHeading2"/>
              <w:numPr>
                <w:ilvl w:val="1"/>
                <w:numId w:val="155"/>
              </w:numPr>
              <w:ind w:left="605" w:hanging="630"/>
            </w:pPr>
            <w:r w:rsidRPr="00C03C30">
              <w:t>Dispute Review Board</w:t>
            </w:r>
          </w:p>
          <w:p w14:paraId="0DE9A256" w14:textId="77777777" w:rsidR="0034542F" w:rsidRPr="0034542F" w:rsidRDefault="0034542F" w:rsidP="0033670C">
            <w:pPr>
              <w:spacing w:after="240"/>
              <w:ind w:left="1505" w:hanging="720"/>
            </w:pPr>
            <w:r w:rsidRPr="0034542F">
              <w:t>6.1.1</w:t>
            </w:r>
            <w:r w:rsidRPr="0034542F">
              <w:tab/>
              <w:t xml:space="preserve">If </w:t>
            </w:r>
            <w:r w:rsidRPr="007B7F77">
              <w:t xml:space="preserve">any </w:t>
            </w:r>
            <w:r w:rsidRPr="0034542F">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7B7F77">
              <w:t xml:space="preserve"> matter in dispute shall, in the first place, be referred </w:t>
            </w:r>
            <w:r w:rsidRPr="0034542F">
              <w:t xml:space="preserve">in writing by either party </w:t>
            </w:r>
            <w:r w:rsidRPr="007B7F77">
              <w:t>to the Disputes Review Board (‘the Board’)</w:t>
            </w:r>
            <w:r w:rsidRPr="0034542F">
              <w:t>, with a copy to the other party.</w:t>
            </w:r>
          </w:p>
          <w:p w14:paraId="5705876C" w14:textId="77777777" w:rsidR="0034542F" w:rsidRPr="0034542F" w:rsidRDefault="0034542F" w:rsidP="0033670C">
            <w:pPr>
              <w:spacing w:after="240"/>
              <w:ind w:left="1505" w:hanging="720"/>
            </w:pPr>
            <w:r w:rsidRPr="0034542F">
              <w:t>6.1.2</w:t>
            </w:r>
            <w:r w:rsidRPr="0034542F">
              <w:tab/>
              <w:t>The</w:t>
            </w:r>
            <w:r w:rsidRPr="007B7F77">
              <w:t xml:space="preserve"> Board shall be deemed to be </w:t>
            </w:r>
            <w:r w:rsidRPr="0034542F">
              <w:t>constituted on the date the Parties and each of the  three Board members have all signed a Dispute Review Board Agreement. The agreement between the Parties and each of the three members shall incorporate by reference the General Conditions of Dispute Review Board Agreement contained in Appendix C to these General Conditions, with such amendments as are agreed between them.</w:t>
            </w:r>
          </w:p>
          <w:p w14:paraId="0A290D55" w14:textId="1EFCE77B" w:rsidR="0034542F" w:rsidRPr="007B7F77" w:rsidRDefault="0034542F" w:rsidP="0033670C">
            <w:pPr>
              <w:spacing w:after="240"/>
              <w:ind w:left="1505" w:hanging="720"/>
            </w:pPr>
            <w:r w:rsidRPr="007B7F77">
              <w:t xml:space="preserve">6.1.3 The Board shall comprise three Members each of whom shall meet the criteria set forth in Clause 3 of Appendix C- General Conditions of Dispute Review Board Agreement. One Member shall be selected by each of the Employer and the Contractor and approved by the other. If either of these Members is not so selected and approved within </w:t>
            </w:r>
            <w:r w:rsidRPr="0034542F">
              <w:t>42 days after signature by both parties of the Contract Agreement</w:t>
            </w:r>
            <w:r w:rsidRPr="007B7F77">
              <w:t>, then upon the request of either or both parties such Member shall be selected as soon as practicable by the Appointing Authority specified in the PC. The third Member shall be selected by the other two and approved by the parties. If the two Members selected by or on behalf of the parties fail to select the third Member within 14 days after the later of their selections, or if within 14 days after the selection of the third Member, the parties fail to approve that Member, then upon the request of either or both parties such third Member shall be selected promptly by the same Appointing Authority specified in the PC who shall seek the approval of the proposed third Member by the parties before selection but, failing such approval, nevertheless shall select the third Member. The third Member shall serve as Chairman of the Board.</w:t>
            </w:r>
          </w:p>
          <w:p w14:paraId="63F13A36" w14:textId="77777777" w:rsidR="0034542F" w:rsidRPr="0034542F" w:rsidRDefault="0034542F" w:rsidP="0033670C">
            <w:pPr>
              <w:spacing w:after="240"/>
              <w:ind w:left="1505" w:hanging="720"/>
            </w:pPr>
            <w:r w:rsidRPr="0034542F">
              <w:t>6.1.4</w:t>
            </w:r>
            <w:r w:rsidRPr="0034542F">
              <w:tab/>
              <w:t>In the event of death, disability, or resignation of any Member, such Member shall be replaced in the same manner as the Member being replaced was selected. If for whatever other reason a Member shall fail or be unable to serve, the Chairman (or failing the action of the Chairman then either of the other Members) shall inform the parties and such nonserving Member shall be replaced in the same manner as the Member being replaced was selected. Any replacement made by the parties shall be completed within 28 days after the event giving rise to the vacancy on the Board, failing which the replacement shall be made by the Appointing Authority in the same manner as described above. Replacement shall be considered completed when the new Member signs the Dispute Review Board Agreement. Throughout any replace</w:t>
            </w:r>
            <w:r w:rsidRPr="0034542F">
              <w:softHyphen/>
              <w:t>ment process the Members not being replaced shall continue to serve and the Board shall continue to function and its activities shall have the same force and effect as if the vacancy had not occurred, provided, however, that the Board shall not conduct a hearing nor issue a Recommendation until the replacement is completed.</w:t>
            </w:r>
          </w:p>
          <w:p w14:paraId="38531CA2" w14:textId="789BEECA" w:rsidR="0034542F" w:rsidRPr="0034542F" w:rsidRDefault="0034542F" w:rsidP="0033670C">
            <w:pPr>
              <w:spacing w:after="240"/>
              <w:ind w:left="1505" w:hanging="720"/>
            </w:pPr>
            <w:r w:rsidRPr="0034542F">
              <w:t xml:space="preserve">6.1.5 Either the Employer or the Contractor may refer a dispute to the Board in accordance with the provisions of the Dispute Review Board’s  Rules and Procedures, attached to the Contract. The Recommendation of the Board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677E45B8" w14:textId="77777777" w:rsidR="0034542F" w:rsidRPr="0034542F" w:rsidRDefault="0034542F" w:rsidP="0033670C">
            <w:pPr>
              <w:spacing w:after="240"/>
              <w:ind w:left="1505" w:hanging="720"/>
            </w:pPr>
            <w:r w:rsidRPr="0034542F">
              <w:t>6.1.6</w:t>
            </w:r>
            <w:r w:rsidRPr="0034542F">
              <w:tab/>
              <w:t>If either the Employer or the Contractor is dissatisfied with any Recommendation of the Board, or if the Board fails to issue its Recommendation within 56 days after receipt by the Chairman of the Board of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w:t>
            </w:r>
          </w:p>
          <w:p w14:paraId="72459FFF" w14:textId="77777777" w:rsidR="0034542F" w:rsidRPr="0034542F" w:rsidRDefault="0034542F" w:rsidP="0033670C">
            <w:pPr>
              <w:spacing w:after="240"/>
              <w:ind w:left="1505" w:hanging="720"/>
            </w:pPr>
            <w:r w:rsidRPr="0034542F">
              <w:t>6.1.7</w:t>
            </w:r>
            <w:r w:rsidRPr="0034542F">
              <w:tab/>
              <w:t xml:space="preserve">If the Board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Board, the Recommendation shall become final and binding upon the Employer and the Contractor. </w:t>
            </w:r>
          </w:p>
          <w:p w14:paraId="7417F903" w14:textId="77777777" w:rsidR="0034542F" w:rsidRPr="0034542F" w:rsidRDefault="0034542F" w:rsidP="0033670C">
            <w:pPr>
              <w:spacing w:after="240"/>
              <w:ind w:left="1505" w:hanging="720"/>
            </w:pPr>
            <w:r w:rsidRPr="0034542F">
              <w:t>6.1.8</w:t>
            </w:r>
            <w:r w:rsidRPr="0034542F">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14:paraId="56B8E033" w14:textId="77777777" w:rsidR="0034542F" w:rsidRPr="0034542F" w:rsidRDefault="0034542F" w:rsidP="0033670C">
            <w:pPr>
              <w:spacing w:after="240"/>
              <w:ind w:left="1505" w:hanging="720"/>
            </w:pPr>
            <w:r w:rsidRPr="0034542F">
              <w:t>6.1.9</w:t>
            </w:r>
            <w:r w:rsidRPr="0034542F">
              <w:tab/>
              <w:t>All Recommendations that have become final and binding shall be implemented by the parties forthwith.</w:t>
            </w:r>
          </w:p>
          <w:p w14:paraId="0D7DE4F7" w14:textId="6544489F" w:rsidR="0034542F" w:rsidRPr="007B7F77" w:rsidRDefault="0034542F" w:rsidP="003B5DF9">
            <w:pPr>
              <w:pStyle w:val="GCCHeading2"/>
              <w:numPr>
                <w:ilvl w:val="1"/>
                <w:numId w:val="155"/>
              </w:numPr>
              <w:ind w:left="605" w:hanging="630"/>
              <w:rPr>
                <w:szCs w:val="20"/>
              </w:rPr>
            </w:pPr>
            <w:r w:rsidRPr="007B7F77">
              <w:t>Arbitration</w:t>
            </w:r>
          </w:p>
          <w:p w14:paraId="31C58271" w14:textId="77777777" w:rsidR="0034542F" w:rsidRPr="0034542F" w:rsidRDefault="0034542F" w:rsidP="0033670C">
            <w:pPr>
              <w:spacing w:after="240"/>
              <w:ind w:left="1505" w:hanging="720"/>
            </w:pPr>
            <w:r w:rsidRPr="0034542F">
              <w:t>6.2.1</w:t>
            </w:r>
            <w:r w:rsidRPr="007B7F77">
              <w:tab/>
              <w:t>If either the Employer or the Contractor is dissatisfied with the Board’s decision, then either the Employer or the Contractor may, in accordance with Sub-Clause 6.1.6,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Board.</w:t>
            </w:r>
          </w:p>
          <w:p w14:paraId="0129F110" w14:textId="77777777" w:rsidR="0034542F" w:rsidRPr="0034542F" w:rsidRDefault="0034542F" w:rsidP="0033670C">
            <w:pPr>
              <w:spacing w:after="240"/>
              <w:ind w:left="1505" w:hanging="720"/>
            </w:pPr>
            <w:r w:rsidRPr="0034542F">
              <w:t>6.2.2</w:t>
            </w:r>
            <w:r w:rsidRPr="0034542F">
              <w:tab/>
              <w:t>Any dispute in respect of which a notice of intention to commence arbitration has been given, in accordance with GC Sub-Clause 6.2.1, shall be finally settled by arbitration. Neither party shall be limited in the proceedings before such arbitration tribunal to the evidence or arguments put before the Board for the purpose of obtaining his Recommendation(s) pursuant to Sub-Clause 6.2.1. No Recommendation shall disqualify the Board from being called as a witness and giving evidence before the arbitrator(s) on any matter whatsoever relevant to the dispute Arbitration may be commenced prior to or after completion of the Works and Services.</w:t>
            </w:r>
          </w:p>
          <w:p w14:paraId="41119548" w14:textId="77777777" w:rsidR="0034542F" w:rsidRPr="0034542F" w:rsidRDefault="0034542F" w:rsidP="0033670C">
            <w:pPr>
              <w:spacing w:after="240"/>
              <w:ind w:left="1505" w:hanging="720"/>
            </w:pPr>
            <w:r w:rsidRPr="0034542F">
              <w:t>6.2.3 Arbitration proceedings shall be conducted in accordance with the rules of procedure designated in the PC.</w:t>
            </w:r>
          </w:p>
          <w:p w14:paraId="5A98B3E9" w14:textId="77777777" w:rsidR="0034542F" w:rsidRPr="00B83839" w:rsidRDefault="0034542F" w:rsidP="003B5DF9">
            <w:pPr>
              <w:pStyle w:val="GCCHeading2"/>
              <w:numPr>
                <w:ilvl w:val="1"/>
                <w:numId w:val="155"/>
              </w:numPr>
              <w:ind w:left="605" w:hanging="630"/>
              <w:jc w:val="both"/>
              <w:rPr>
                <w:b w:val="0"/>
              </w:rPr>
            </w:pPr>
            <w:r w:rsidRPr="00B83839">
              <w:rPr>
                <w:b w:val="0"/>
                <w:bCs/>
              </w:rPr>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w:t>
            </w:r>
            <w:r w:rsidRPr="00183B12">
              <w:t xml:space="preserve"> </w:t>
            </w:r>
            <w:r w:rsidRPr="00B83839">
              <w:rPr>
                <w:b w:val="0"/>
              </w:rPr>
              <w:t>with Sub-Clause 6.2. The provisions of Sub-Clause 6.1 shall not apply to any such reference</w:t>
            </w:r>
          </w:p>
          <w:p w14:paraId="2F3AE543" w14:textId="42CC47BC" w:rsidR="0034542F" w:rsidRPr="00B83839" w:rsidRDefault="0034542F" w:rsidP="003B5DF9">
            <w:pPr>
              <w:pStyle w:val="GCCHeading2"/>
              <w:numPr>
                <w:ilvl w:val="1"/>
                <w:numId w:val="155"/>
              </w:numPr>
              <w:ind w:left="605" w:hanging="630"/>
              <w:rPr>
                <w:b w:val="0"/>
              </w:rPr>
            </w:pPr>
            <w:r w:rsidRPr="00B83839">
              <w:rPr>
                <w:b w:val="0"/>
              </w:rPr>
              <w:t>Notwithstanding any reference to the Board or Arbitration herein,</w:t>
            </w:r>
          </w:p>
          <w:p w14:paraId="0179F93C" w14:textId="77777777" w:rsidR="0034542F" w:rsidRPr="0034542F" w:rsidRDefault="0034542F" w:rsidP="00B83839">
            <w:pPr>
              <w:keepNext/>
              <w:keepLines/>
              <w:tabs>
                <w:tab w:val="left" w:pos="1062"/>
              </w:tabs>
              <w:spacing w:after="240"/>
              <w:ind w:left="1080" w:hanging="540"/>
            </w:pPr>
            <w:r w:rsidRPr="00B83839">
              <w:rPr>
                <w:bCs w:val="0"/>
              </w:rPr>
              <w:t>(a)</w:t>
            </w:r>
            <w:r w:rsidRPr="00B83839">
              <w:rPr>
                <w:bCs w:val="0"/>
              </w:rPr>
              <w:tab/>
              <w:t>the parties shall</w:t>
            </w:r>
            <w:r w:rsidRPr="0034542F">
              <w:t xml:space="preserve"> continue to perform their respective obligations under the Contract unless they otherwise agree</w:t>
            </w:r>
          </w:p>
          <w:p w14:paraId="3F5B279F" w14:textId="77777777" w:rsidR="0034542F" w:rsidRPr="0034542F" w:rsidRDefault="0034542F" w:rsidP="003B5DF9">
            <w:pPr>
              <w:numPr>
                <w:ilvl w:val="0"/>
                <w:numId w:val="23"/>
              </w:numPr>
              <w:tabs>
                <w:tab w:val="clear" w:pos="900"/>
                <w:tab w:val="left" w:pos="1062"/>
              </w:tabs>
              <w:spacing w:after="240"/>
              <w:ind w:left="1080" w:hanging="522"/>
            </w:pPr>
            <w:r w:rsidRPr="0034542F">
              <w:t>the Employer shall pay the Contractor any monies due the Contractor.</w:t>
            </w:r>
          </w:p>
        </w:tc>
      </w:tr>
      <w:tr w:rsidR="0034542F" w:rsidRPr="0034542F" w14:paraId="011FF086" w14:textId="77777777" w:rsidTr="0034542F">
        <w:trPr>
          <w:gridAfter w:val="1"/>
          <w:wAfter w:w="18" w:type="dxa"/>
        </w:trPr>
        <w:tc>
          <w:tcPr>
            <w:tcW w:w="2430" w:type="dxa"/>
          </w:tcPr>
          <w:p w14:paraId="5E6BA83C" w14:textId="77777777" w:rsidR="0034542F" w:rsidRPr="00F17B33" w:rsidRDefault="0034542F" w:rsidP="003B5DF9">
            <w:pPr>
              <w:pStyle w:val="GCCHeading2"/>
              <w:numPr>
                <w:ilvl w:val="0"/>
                <w:numId w:val="158"/>
              </w:numPr>
            </w:pPr>
            <w:bookmarkStart w:id="716" w:name="_Hlt113861984"/>
            <w:bookmarkStart w:id="717" w:name="_Toc41988968"/>
            <w:bookmarkStart w:id="718" w:name="_Toc44581545"/>
            <w:bookmarkEnd w:id="716"/>
            <w:r w:rsidRPr="00F17B33">
              <w:t>Settlement of Disputes (Alternative when using a Dispute Review Expert)</w:t>
            </w:r>
            <w:bookmarkEnd w:id="717"/>
            <w:bookmarkEnd w:id="718"/>
          </w:p>
          <w:p w14:paraId="0CD4C556" w14:textId="1A62E158" w:rsidR="00F17B33" w:rsidRPr="00D44D9A" w:rsidRDefault="00F17B33" w:rsidP="00B83839">
            <w:pPr>
              <w:pStyle w:val="GCCHeading2"/>
              <w:numPr>
                <w:ilvl w:val="0"/>
                <w:numId w:val="0"/>
              </w:numPr>
              <w:ind w:left="360"/>
            </w:pPr>
          </w:p>
        </w:tc>
        <w:tc>
          <w:tcPr>
            <w:tcW w:w="6660" w:type="dxa"/>
            <w:gridSpan w:val="2"/>
          </w:tcPr>
          <w:p w14:paraId="59A31AD4" w14:textId="5534CA5E" w:rsidR="0034542F" w:rsidRPr="00B83839" w:rsidRDefault="0034542F" w:rsidP="003B5DF9">
            <w:pPr>
              <w:pStyle w:val="GCCHeading2"/>
              <w:numPr>
                <w:ilvl w:val="1"/>
                <w:numId w:val="155"/>
              </w:numPr>
              <w:ind w:left="605" w:hanging="630"/>
              <w:rPr>
                <w:b w:val="0"/>
              </w:rPr>
            </w:pPr>
            <w:r w:rsidRPr="00B83839">
              <w:rPr>
                <w:b w:val="0"/>
              </w:rPr>
              <w:t>Dispute Review Expert</w:t>
            </w:r>
          </w:p>
          <w:p w14:paraId="614925C2" w14:textId="6B2C79B0" w:rsidR="0034542F" w:rsidRPr="00B83839" w:rsidRDefault="0033670C" w:rsidP="00AD435F">
            <w:pPr>
              <w:spacing w:before="120" w:after="120"/>
              <w:ind w:left="1505" w:hanging="720"/>
              <w:rPr>
                <w:bCs w:val="0"/>
              </w:rPr>
            </w:pPr>
            <w:r w:rsidRPr="00B83839">
              <w:rPr>
                <w:bCs w:val="0"/>
              </w:rPr>
              <w:t>6.1.1</w:t>
            </w:r>
            <w:r w:rsidR="00AD435F" w:rsidRPr="00B83839">
              <w:rPr>
                <w:bCs w:val="0"/>
              </w:rPr>
              <w:t xml:space="preserve">  </w:t>
            </w:r>
            <w:r w:rsidR="0034542F" w:rsidRPr="00B83839">
              <w:rPr>
                <w:bCs w:val="0"/>
              </w:rPr>
              <w:t xml:space="preserve">If any 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 the parties shall seek to resolve any such dispute or difference by mutual consultation. If the parties fail to resolve such a dispute or difference by mutual consultation, then the matter in dispute shall, in the first place, be referred in writing by either party to the Disputes Review Expert (‘DRE’), with a copy to the other party. </w:t>
            </w:r>
          </w:p>
          <w:p w14:paraId="32C6DF52" w14:textId="16EF34F5" w:rsidR="0034542F" w:rsidRPr="00B83839" w:rsidRDefault="00AD435F" w:rsidP="0033670C">
            <w:pPr>
              <w:spacing w:after="240"/>
              <w:ind w:left="1505" w:hanging="720"/>
              <w:rPr>
                <w:bCs w:val="0"/>
              </w:rPr>
            </w:pPr>
            <w:r w:rsidRPr="00B83839">
              <w:rPr>
                <w:bCs w:val="0"/>
              </w:rPr>
              <w:t xml:space="preserve">6.1.2  </w:t>
            </w:r>
            <w:r w:rsidR="0034542F" w:rsidRPr="00B83839">
              <w:rPr>
                <w:bCs w:val="0"/>
              </w:rPr>
              <w:t>The DRE shall take up his functions after having signed a DRE’s Agreement which incorporates the General Conditions for Dispute Review Expert attached as Appendix C to the General Conditions of Contract. The DRE shall be a person experienced with the type of works and services involved in the Contract and with the interpretation of contractual documents and shall be selected by agreement between the Employer and the Contractor. If the DRE is not selected within 42 days after signature by both parties of the Contract Agreement, then upon the request of either or both parties, the DRE shall be selected as soon as practicable by the Appointing Authority specified in the PC.</w:t>
            </w:r>
          </w:p>
          <w:p w14:paraId="3CEDE671" w14:textId="39D74CC9" w:rsidR="0034542F" w:rsidRPr="00B83839" w:rsidRDefault="00AD435F" w:rsidP="0033670C">
            <w:pPr>
              <w:spacing w:after="240"/>
              <w:ind w:left="1505" w:hanging="720"/>
              <w:rPr>
                <w:bCs w:val="0"/>
              </w:rPr>
            </w:pPr>
            <w:r w:rsidRPr="00B83839">
              <w:rPr>
                <w:bCs w:val="0"/>
              </w:rPr>
              <w:t xml:space="preserve">6.1.3  </w:t>
            </w:r>
            <w:r w:rsidR="0034542F" w:rsidRPr="00B83839">
              <w:rPr>
                <w:bCs w:val="0"/>
              </w:rPr>
              <w:t>In the event of death, disability, or resignation of the DRE, the latter shall be replaced by agreement between the Employer and the Contractor. Any replacement made by the parties shall be completed within 28 days after the event giving rise to the need for a replacement, failing which the replacement shall be made by the same Appointing Authority as above.</w:t>
            </w:r>
          </w:p>
          <w:p w14:paraId="730C08B9" w14:textId="6BFA0B01" w:rsidR="0034542F" w:rsidRPr="00B83839" w:rsidRDefault="00AD435F" w:rsidP="0033670C">
            <w:pPr>
              <w:spacing w:after="240"/>
              <w:ind w:left="1505" w:hanging="720"/>
              <w:rPr>
                <w:bCs w:val="0"/>
              </w:rPr>
            </w:pPr>
            <w:r w:rsidRPr="00B83839">
              <w:rPr>
                <w:bCs w:val="0"/>
              </w:rPr>
              <w:t xml:space="preserve">6.1.4  </w:t>
            </w:r>
            <w:r w:rsidR="0034542F" w:rsidRPr="00B83839">
              <w:rPr>
                <w:bCs w:val="0"/>
              </w:rPr>
              <w:t xml:space="preserve">Either the Employer or the Contractor may refer a dispute to the DRE in accordance with the provisions of the DRE’s Procedures, attached to the Contract. The Recommendation of the DRE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319897D3" w14:textId="78134806" w:rsidR="0034542F" w:rsidRPr="00B83839" w:rsidRDefault="00AD435F" w:rsidP="0033670C">
            <w:pPr>
              <w:spacing w:after="240"/>
              <w:ind w:left="1505" w:hanging="720"/>
              <w:rPr>
                <w:bCs w:val="0"/>
              </w:rPr>
            </w:pPr>
            <w:r w:rsidRPr="00B83839">
              <w:rPr>
                <w:bCs w:val="0"/>
              </w:rPr>
              <w:t xml:space="preserve">6.1.5  </w:t>
            </w:r>
            <w:r w:rsidR="0034542F" w:rsidRPr="00B83839">
              <w:rPr>
                <w:bCs w:val="0"/>
              </w:rPr>
              <w:t xml:space="preserve">If either the Employer or the Contractor is dissatisfied with any Recommendation of the DRE, or if the DRE fails to issue his Recommendation within 56 days after he has </w:t>
            </w:r>
            <w:r w:rsidR="0034542F" w:rsidRPr="00B83839">
              <w:rPr>
                <w:bCs w:val="0"/>
                <w:szCs w:val="20"/>
              </w:rPr>
              <w:t>received</w:t>
            </w:r>
            <w:r w:rsidR="0034542F" w:rsidRPr="00B83839">
              <w:rPr>
                <w:bCs w:val="0"/>
              </w:rPr>
              <w:t xml:space="preserve"> the written Request for Recommendation, then either the Employer or the Contractor may, within 14 days after his receipt of the </w:t>
            </w:r>
            <w:r w:rsidR="0034542F" w:rsidRPr="00B83839">
              <w:rPr>
                <w:bCs w:val="0"/>
                <w:szCs w:val="20"/>
              </w:rPr>
              <w:t>Recommendation</w:t>
            </w:r>
            <w:r w:rsidR="0034542F" w:rsidRPr="00B83839">
              <w:rPr>
                <w:bCs w:val="0"/>
              </w:rPr>
              <w:t>,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GC</w:t>
            </w:r>
            <w:r w:rsidR="00CB5B56" w:rsidRPr="00B83839">
              <w:rPr>
                <w:bCs w:val="0"/>
              </w:rPr>
              <w:t xml:space="preserve"> Sub-Clause</w:t>
            </w:r>
            <w:r w:rsidR="0034542F" w:rsidRPr="00B83839">
              <w:rPr>
                <w:bCs w:val="0"/>
              </w:rPr>
              <w:t xml:space="preserve"> </w:t>
            </w:r>
            <w:r w:rsidR="00CB5B56" w:rsidRPr="00B83839">
              <w:rPr>
                <w:bCs w:val="0"/>
              </w:rPr>
              <w:t>6</w:t>
            </w:r>
            <w:r w:rsidR="0034542F" w:rsidRPr="00B83839">
              <w:rPr>
                <w:bCs w:val="0"/>
              </w:rPr>
              <w:t>.3, no arbitration in respect thereof may be commenced unless such notice is given.</w:t>
            </w:r>
          </w:p>
          <w:p w14:paraId="54DF8044" w14:textId="3A7AD8A4" w:rsidR="0034542F" w:rsidRPr="00B83839" w:rsidRDefault="00AD435F" w:rsidP="0033670C">
            <w:pPr>
              <w:spacing w:after="240"/>
              <w:ind w:left="1505" w:hanging="720"/>
              <w:rPr>
                <w:bCs w:val="0"/>
              </w:rPr>
            </w:pPr>
            <w:r w:rsidRPr="00B83839">
              <w:rPr>
                <w:bCs w:val="0"/>
              </w:rPr>
              <w:t xml:space="preserve">6.1.6  </w:t>
            </w:r>
            <w:r w:rsidR="0034542F" w:rsidRPr="00B83839">
              <w:rPr>
                <w:bCs w:val="0"/>
              </w:rPr>
              <w:t xml:space="preserve">If the DRE has issued a Recommendation to the Employer and </w:t>
            </w:r>
            <w:r w:rsidR="0034542F" w:rsidRPr="00B83839">
              <w:rPr>
                <w:bCs w:val="0"/>
                <w:szCs w:val="20"/>
              </w:rPr>
              <w:t>the</w:t>
            </w:r>
            <w:r w:rsidR="0034542F" w:rsidRPr="00B83839">
              <w:rPr>
                <w:bCs w:val="0"/>
              </w:rPr>
              <w:t xml:space="preserve"> Contractor within the said 56 days and no notice of intention to commence arbitration as to such dispute has been given by either the Employer or the Contractor within 14 days after the parties received such Recommendation from the DRE, the Recommendation shall become final and binding upon the Employer and the Contractor. </w:t>
            </w:r>
          </w:p>
          <w:p w14:paraId="01F233F1" w14:textId="4B365B60" w:rsidR="0034542F" w:rsidRPr="00B83839" w:rsidRDefault="00AD435F" w:rsidP="0033670C">
            <w:pPr>
              <w:spacing w:after="240"/>
              <w:ind w:left="1505" w:hanging="720"/>
              <w:rPr>
                <w:bCs w:val="0"/>
              </w:rPr>
            </w:pPr>
            <w:r w:rsidRPr="00B83839">
              <w:rPr>
                <w:bCs w:val="0"/>
              </w:rPr>
              <w:t xml:space="preserve">6.1.7  </w:t>
            </w:r>
            <w:r w:rsidR="0034542F" w:rsidRPr="00B83839">
              <w:rPr>
                <w:bCs w:val="0"/>
              </w:rPr>
              <w:t xml:space="preserve">Whether or not it has become final and binding upon the Employer and the Contractor, a Recommendation shall be admissible as </w:t>
            </w:r>
            <w:r w:rsidR="0034542F" w:rsidRPr="00B83839">
              <w:rPr>
                <w:bCs w:val="0"/>
                <w:szCs w:val="20"/>
              </w:rPr>
              <w:t>evidence</w:t>
            </w:r>
            <w:r w:rsidR="0034542F" w:rsidRPr="00B83839">
              <w:rPr>
                <w:bCs w:val="0"/>
              </w:rPr>
              <w:t xml:space="preserve"> in any subsequent dispute resolution </w:t>
            </w:r>
            <w:r w:rsidR="0034542F" w:rsidRPr="00B83839">
              <w:rPr>
                <w:bCs w:val="0"/>
                <w:szCs w:val="20"/>
              </w:rPr>
              <w:t>procedure</w:t>
            </w:r>
            <w:r w:rsidR="0034542F" w:rsidRPr="00B83839">
              <w:rPr>
                <w:bCs w:val="0"/>
              </w:rPr>
              <w:t xml:space="preserve">, including any arbitration or litigation having any relation to the dispute to which the </w:t>
            </w:r>
            <w:r w:rsidR="0034542F" w:rsidRPr="00B83839">
              <w:rPr>
                <w:bCs w:val="0"/>
                <w:szCs w:val="20"/>
              </w:rPr>
              <w:t>Recommendation</w:t>
            </w:r>
            <w:r w:rsidR="0034542F" w:rsidRPr="00B83839">
              <w:rPr>
                <w:bCs w:val="0"/>
              </w:rPr>
              <w:t xml:space="preserve"> relates.</w:t>
            </w:r>
          </w:p>
          <w:p w14:paraId="1D4505DE" w14:textId="160A780A" w:rsidR="0034542F" w:rsidRPr="00B83839" w:rsidRDefault="00AD435F" w:rsidP="0033670C">
            <w:pPr>
              <w:spacing w:after="240"/>
              <w:ind w:left="1505" w:hanging="720"/>
              <w:rPr>
                <w:bCs w:val="0"/>
              </w:rPr>
            </w:pPr>
            <w:r w:rsidRPr="00B83839">
              <w:rPr>
                <w:bCs w:val="0"/>
              </w:rPr>
              <w:t xml:space="preserve">6.1.8  </w:t>
            </w:r>
            <w:r w:rsidR="0034542F" w:rsidRPr="00B83839">
              <w:rPr>
                <w:bCs w:val="0"/>
              </w:rPr>
              <w:t xml:space="preserve">All </w:t>
            </w:r>
            <w:r w:rsidR="0034542F" w:rsidRPr="00B83839">
              <w:rPr>
                <w:bCs w:val="0"/>
                <w:szCs w:val="20"/>
              </w:rPr>
              <w:t>Recommendations</w:t>
            </w:r>
            <w:r w:rsidR="0034542F" w:rsidRPr="00B83839">
              <w:rPr>
                <w:bCs w:val="0"/>
              </w:rPr>
              <w:t xml:space="preserve"> that have become final and binding shall be implemented by the parties forthwith. </w:t>
            </w:r>
          </w:p>
          <w:p w14:paraId="7BFEDF99" w14:textId="3054A1B9" w:rsidR="0034542F" w:rsidRPr="00B83839" w:rsidRDefault="0034542F" w:rsidP="003B5DF9">
            <w:pPr>
              <w:pStyle w:val="GCCHeading2"/>
              <w:numPr>
                <w:ilvl w:val="1"/>
                <w:numId w:val="155"/>
              </w:numPr>
              <w:ind w:left="605" w:hanging="630"/>
              <w:rPr>
                <w:b w:val="0"/>
              </w:rPr>
            </w:pPr>
            <w:r w:rsidRPr="00B83839">
              <w:rPr>
                <w:b w:val="0"/>
              </w:rPr>
              <w:t>Arbitration</w:t>
            </w:r>
          </w:p>
          <w:p w14:paraId="7BD4FB7F" w14:textId="0C1A7165" w:rsidR="0034542F" w:rsidRPr="00B83839" w:rsidRDefault="0034542F" w:rsidP="003B5DF9">
            <w:pPr>
              <w:pStyle w:val="ListParagraph"/>
              <w:numPr>
                <w:ilvl w:val="2"/>
                <w:numId w:val="156"/>
              </w:numPr>
              <w:spacing w:before="120" w:after="120"/>
              <w:ind w:left="1325" w:hanging="540"/>
              <w:contextualSpacing w:val="0"/>
              <w:rPr>
                <w:bCs w:val="0"/>
              </w:rPr>
            </w:pPr>
            <w:r w:rsidRPr="00B83839">
              <w:rPr>
                <w:bCs w:val="0"/>
                <w:spacing w:val="-4"/>
              </w:rPr>
              <w:t>If either the Employer or the Contractor is dissatisfied with the DRE’s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DRE</w:t>
            </w:r>
            <w:r w:rsidRPr="00B83839">
              <w:rPr>
                <w:bCs w:val="0"/>
              </w:rPr>
              <w:t>.</w:t>
            </w:r>
          </w:p>
          <w:p w14:paraId="34C12E59" w14:textId="6FDBD77C" w:rsidR="0034542F" w:rsidRPr="00B83839" w:rsidRDefault="0034542F" w:rsidP="003B5DF9">
            <w:pPr>
              <w:pStyle w:val="ListParagraph"/>
              <w:numPr>
                <w:ilvl w:val="2"/>
                <w:numId w:val="156"/>
              </w:numPr>
              <w:spacing w:before="120" w:after="120"/>
              <w:ind w:left="1325" w:hanging="540"/>
              <w:contextualSpacing w:val="0"/>
              <w:rPr>
                <w:bCs w:val="0"/>
              </w:rPr>
            </w:pPr>
            <w:r w:rsidRPr="00B83839">
              <w:rPr>
                <w:bCs w:val="0"/>
              </w:rPr>
              <w:t xml:space="preserve">Any </w:t>
            </w:r>
            <w:r w:rsidRPr="00B83839">
              <w:rPr>
                <w:bCs w:val="0"/>
                <w:spacing w:val="-4"/>
              </w:rPr>
              <w:t>dispute</w:t>
            </w:r>
            <w:r w:rsidRPr="00B83839">
              <w:rPr>
                <w:bCs w:val="0"/>
              </w:rPr>
              <w:t xml:space="preserve"> in respect of which a notice of intention to commence arbitration has been given, in accordance with GC Sub-Clause 6.2.1, shall be finally settled by arbitration. Neither party shall be limited in the proceedings before such arbitration tribunal to the evidence or arguments put before the DRE for the purpose of obtaining his Recommendation(s) pursuant to Sub-Clause 6.2.1. No Recommendation shall disqualify the DRE from being called as a witness and giving evidence before the arbitrator(s) on any matter whatsoever relevant to the dispute Arbitration may be commenced prior to or after completion of the Works and Services.</w:t>
            </w:r>
          </w:p>
          <w:p w14:paraId="721BE5DE" w14:textId="2751A17B" w:rsidR="0034542F" w:rsidRPr="00B83839" w:rsidRDefault="0034542F" w:rsidP="003B5DF9">
            <w:pPr>
              <w:pStyle w:val="ListParagraph"/>
              <w:numPr>
                <w:ilvl w:val="2"/>
                <w:numId w:val="156"/>
              </w:numPr>
              <w:spacing w:before="120" w:after="120"/>
              <w:ind w:left="1325" w:hanging="540"/>
              <w:contextualSpacing w:val="0"/>
              <w:rPr>
                <w:bCs w:val="0"/>
              </w:rPr>
            </w:pPr>
            <w:r w:rsidRPr="00B83839">
              <w:rPr>
                <w:bCs w:val="0"/>
              </w:rPr>
              <w:t>Arbitration proceedings shall be conducted in accordance with the rules of procedure designated in the PC.</w:t>
            </w:r>
          </w:p>
          <w:p w14:paraId="334E782D" w14:textId="49111B64" w:rsidR="0034542F" w:rsidRPr="00B83839" w:rsidRDefault="0034542F" w:rsidP="003B5DF9">
            <w:pPr>
              <w:pStyle w:val="GCCHeading2"/>
              <w:numPr>
                <w:ilvl w:val="1"/>
                <w:numId w:val="155"/>
              </w:numPr>
              <w:ind w:left="605" w:hanging="630"/>
              <w:jc w:val="both"/>
              <w:rPr>
                <w:b w:val="0"/>
              </w:rPr>
            </w:pPr>
            <w:r w:rsidRPr="00B83839">
              <w:rPr>
                <w:b w:val="0"/>
              </w:rPr>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14:paraId="64651A02" w14:textId="1E1E3430" w:rsidR="0034542F" w:rsidRPr="00B83839" w:rsidRDefault="0034542F" w:rsidP="003B5DF9">
            <w:pPr>
              <w:pStyle w:val="GCCHeading2"/>
              <w:numPr>
                <w:ilvl w:val="1"/>
                <w:numId w:val="155"/>
              </w:numPr>
              <w:ind w:left="605" w:hanging="630"/>
              <w:jc w:val="both"/>
              <w:rPr>
                <w:b w:val="0"/>
              </w:rPr>
            </w:pPr>
            <w:r w:rsidRPr="00B83839">
              <w:rPr>
                <w:b w:val="0"/>
              </w:rPr>
              <w:t>Notwithstanding any reference to the DRE or Arbitration herein,</w:t>
            </w:r>
          </w:p>
          <w:p w14:paraId="15A39965" w14:textId="77777777" w:rsidR="0034542F" w:rsidRPr="00B83839" w:rsidRDefault="0034542F" w:rsidP="003B5DF9">
            <w:pPr>
              <w:numPr>
                <w:ilvl w:val="0"/>
                <w:numId w:val="24"/>
              </w:numPr>
              <w:spacing w:before="120" w:after="120"/>
              <w:ind w:right="-72"/>
              <w:rPr>
                <w:bCs w:val="0"/>
              </w:rPr>
            </w:pPr>
            <w:r w:rsidRPr="00B83839">
              <w:rPr>
                <w:bCs w:val="0"/>
              </w:rPr>
              <w:t>the parties shall continue to perform their respective obligations under the Contract unless they otherwise agree</w:t>
            </w:r>
          </w:p>
          <w:p w14:paraId="404062ED" w14:textId="77777777" w:rsidR="0034542F" w:rsidRPr="00B83839" w:rsidRDefault="0034542F" w:rsidP="003B5DF9">
            <w:pPr>
              <w:numPr>
                <w:ilvl w:val="0"/>
                <w:numId w:val="24"/>
              </w:numPr>
              <w:spacing w:before="120" w:after="120"/>
              <w:ind w:right="-72"/>
              <w:rPr>
                <w:bCs w:val="0"/>
              </w:rPr>
            </w:pPr>
            <w:r w:rsidRPr="00B83839">
              <w:rPr>
                <w:bCs w:val="0"/>
              </w:rPr>
              <w:t xml:space="preserve">the Employer shall pay the Contractor any monies due the Contractor. </w:t>
            </w:r>
          </w:p>
        </w:tc>
      </w:tr>
      <w:tr w:rsidR="0034542F" w:rsidRPr="0034542F" w14:paraId="58CF7523" w14:textId="77777777" w:rsidTr="0034542F">
        <w:trPr>
          <w:gridAfter w:val="1"/>
          <w:wAfter w:w="18" w:type="dxa"/>
          <w:cantSplit/>
        </w:trPr>
        <w:tc>
          <w:tcPr>
            <w:tcW w:w="9090" w:type="dxa"/>
            <w:gridSpan w:val="3"/>
          </w:tcPr>
          <w:p w14:paraId="415AF0AA" w14:textId="77777777" w:rsidR="0034542F" w:rsidRPr="0034542F" w:rsidRDefault="0034542F" w:rsidP="00795A2D">
            <w:pPr>
              <w:pStyle w:val="GCCHeading1"/>
            </w:pPr>
            <w:bookmarkStart w:id="719" w:name="_Hlt1217935"/>
            <w:bookmarkStart w:id="720" w:name="_Hlt1217976"/>
            <w:bookmarkStart w:id="721" w:name="_Hlt1218098"/>
            <w:bookmarkStart w:id="722" w:name="_Toc41988969"/>
            <w:bookmarkStart w:id="723" w:name="_Toc44581546"/>
            <w:bookmarkStart w:id="724" w:name="_Toc44584029"/>
            <w:bookmarkEnd w:id="719"/>
            <w:bookmarkEnd w:id="720"/>
            <w:bookmarkEnd w:id="721"/>
            <w:r w:rsidRPr="0034542F">
              <w:t>B. Assignment of Responsibilities</w:t>
            </w:r>
            <w:bookmarkEnd w:id="722"/>
            <w:bookmarkEnd w:id="723"/>
            <w:bookmarkEnd w:id="724"/>
          </w:p>
        </w:tc>
      </w:tr>
      <w:tr w:rsidR="0034542F" w:rsidRPr="0034542F" w14:paraId="30AADE6B" w14:textId="77777777" w:rsidTr="0034542F">
        <w:trPr>
          <w:gridAfter w:val="1"/>
          <w:wAfter w:w="18" w:type="dxa"/>
        </w:trPr>
        <w:tc>
          <w:tcPr>
            <w:tcW w:w="2430" w:type="dxa"/>
          </w:tcPr>
          <w:p w14:paraId="29CD9AAE" w14:textId="130244FB" w:rsidR="0034542F" w:rsidRPr="0034542F" w:rsidRDefault="0034542F" w:rsidP="00144FA6">
            <w:pPr>
              <w:pStyle w:val="GCCHeading12"/>
            </w:pPr>
            <w:bookmarkStart w:id="725" w:name="_Toc41988970"/>
            <w:bookmarkStart w:id="726" w:name="_Toc44581547"/>
            <w:bookmarkStart w:id="727" w:name="_Toc44584030"/>
            <w:r w:rsidRPr="00D44D9A">
              <w:t>Scope of Works and Services</w:t>
            </w:r>
            <w:bookmarkEnd w:id="725"/>
            <w:bookmarkEnd w:id="726"/>
            <w:bookmarkEnd w:id="727"/>
          </w:p>
        </w:tc>
        <w:tc>
          <w:tcPr>
            <w:tcW w:w="6660" w:type="dxa"/>
            <w:gridSpan w:val="2"/>
          </w:tcPr>
          <w:p w14:paraId="4FB3CC51" w14:textId="6C16DB8F" w:rsidR="0034542F" w:rsidRPr="00F53477" w:rsidRDefault="0034542F" w:rsidP="003B5DF9">
            <w:pPr>
              <w:pStyle w:val="GCCHeading2"/>
              <w:numPr>
                <w:ilvl w:val="1"/>
                <w:numId w:val="155"/>
              </w:numPr>
              <w:ind w:left="605" w:hanging="630"/>
              <w:jc w:val="both"/>
              <w:rPr>
                <w:b w:val="0"/>
                <w:bCs/>
              </w:rPr>
            </w:pPr>
            <w:r w:rsidRPr="00F53477">
              <w:rPr>
                <w:b w:val="0"/>
                <w:bCs/>
              </w:rPr>
              <w:t>Unless otherwise expressly limited in the Specifications, the Contractor’s obligations cover the Design, the carrying out of all Works and the performance of all Services required for keeping the Road in accordance with the Service Levels defined in the Specifications, while at the same time respecting the plans, procedures, specifications, drawings, codes and any other documents as identified in the Specifications. Such specifications include, but are not limited to, the provision of supervision and engineering services; the supply of labor, materials, equipment;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if any, as set forth in the corresponding Specifications.</w:t>
            </w:r>
          </w:p>
          <w:p w14:paraId="3FB227BA" w14:textId="488687DC" w:rsidR="0034542F" w:rsidRPr="002510BB" w:rsidRDefault="0034542F" w:rsidP="003B5DF9">
            <w:pPr>
              <w:pStyle w:val="GCCHeading2"/>
              <w:numPr>
                <w:ilvl w:val="1"/>
                <w:numId w:val="155"/>
              </w:numPr>
              <w:ind w:left="605" w:hanging="630"/>
              <w:jc w:val="both"/>
            </w:pPr>
            <w:r w:rsidRPr="00F53477">
              <w:rPr>
                <w:b w:val="0"/>
                <w:bCs/>
              </w:rPr>
              <w:t>The Contractor shall, unless specifically excluded in the Contract, perform all such work, services and/or supply all such items and materials not specifically mentioned in the Contract but that can be reasonably inferred from the Contract as being required for attaining the Performance Standards (as specified in Clause 24 of GC) as if such work, services and/or items and materials were expressly mentioned in the Contract.</w:t>
            </w:r>
          </w:p>
        </w:tc>
      </w:tr>
      <w:tr w:rsidR="0034542F" w:rsidRPr="0034542F" w14:paraId="0A4299D2" w14:textId="77777777" w:rsidTr="0034542F">
        <w:trPr>
          <w:gridAfter w:val="1"/>
          <w:wAfter w:w="18" w:type="dxa"/>
        </w:trPr>
        <w:tc>
          <w:tcPr>
            <w:tcW w:w="2430" w:type="dxa"/>
          </w:tcPr>
          <w:p w14:paraId="26236C2A" w14:textId="2542E970" w:rsidR="0034542F" w:rsidRPr="0034542F" w:rsidRDefault="0034542F" w:rsidP="00144FA6">
            <w:pPr>
              <w:pStyle w:val="GCCHeading12"/>
            </w:pPr>
            <w:bookmarkStart w:id="728" w:name="_Toc41988971"/>
            <w:bookmarkStart w:id="729" w:name="_Toc44581548"/>
            <w:bookmarkStart w:id="730" w:name="_Toc44584031"/>
            <w:r w:rsidRPr="00D44D9A">
              <w:t>Design Responsibility</w:t>
            </w:r>
            <w:bookmarkEnd w:id="728"/>
            <w:bookmarkEnd w:id="729"/>
            <w:bookmarkEnd w:id="730"/>
          </w:p>
        </w:tc>
        <w:tc>
          <w:tcPr>
            <w:tcW w:w="6660" w:type="dxa"/>
            <w:gridSpan w:val="2"/>
          </w:tcPr>
          <w:p w14:paraId="37F95110" w14:textId="20A4B0F7" w:rsidR="0034542F" w:rsidRPr="001B482C" w:rsidRDefault="0034542F" w:rsidP="003B5DF9">
            <w:pPr>
              <w:pStyle w:val="GCCHeading2"/>
              <w:numPr>
                <w:ilvl w:val="1"/>
                <w:numId w:val="155"/>
              </w:numPr>
              <w:ind w:left="605" w:hanging="630"/>
              <w:jc w:val="both"/>
              <w:rPr>
                <w:b w:val="0"/>
              </w:rPr>
            </w:pPr>
            <w:r w:rsidRPr="001B482C">
              <w:rPr>
                <w:b w:val="0"/>
              </w:rPr>
              <w:t>The Contractor shall be responsible for the design and programming of the Works and Services, and for the accuracy and completeness of the information used for that design and programming in accordance with the requirements established in the Specifications.</w:t>
            </w:r>
          </w:p>
          <w:p w14:paraId="72A7A96D" w14:textId="0B038226" w:rsidR="0034542F" w:rsidRPr="001B482C" w:rsidRDefault="0034542F" w:rsidP="003B5DF9">
            <w:pPr>
              <w:pStyle w:val="GCCHeading2"/>
              <w:numPr>
                <w:ilvl w:val="1"/>
                <w:numId w:val="155"/>
              </w:numPr>
              <w:ind w:left="605" w:hanging="630"/>
              <w:jc w:val="both"/>
              <w:rPr>
                <w:b w:val="0"/>
              </w:rPr>
            </w:pPr>
            <w:r w:rsidRPr="001B482C">
              <w:rPr>
                <w:b w:val="0"/>
              </w:rPr>
              <w:t>Specifications and Drawings</w:t>
            </w:r>
          </w:p>
          <w:p w14:paraId="251BB9E7" w14:textId="77777777" w:rsidR="0034542F" w:rsidRPr="001B482C" w:rsidRDefault="0034542F" w:rsidP="000F2976">
            <w:pPr>
              <w:spacing w:before="120" w:after="120"/>
              <w:ind w:left="1235" w:right="-72" w:hanging="630"/>
              <w:rPr>
                <w:bCs w:val="0"/>
              </w:rPr>
            </w:pPr>
            <w:r w:rsidRPr="001B482C">
              <w:rPr>
                <w:bCs w:val="0"/>
              </w:rPr>
              <w:t>8.2.1 The Contractor shall execute the basic and detailed design and the engineering work in compliance with the provisions of the Contract and the Specifications, or where not so specified, in accordance with good engineering practice.</w:t>
            </w:r>
          </w:p>
          <w:p w14:paraId="3F3D1752" w14:textId="151E2B83" w:rsidR="0034542F" w:rsidRPr="001B482C" w:rsidRDefault="0034542F" w:rsidP="000F2976">
            <w:pPr>
              <w:spacing w:before="120" w:after="120"/>
              <w:ind w:left="1235" w:right="-72" w:hanging="630"/>
              <w:rPr>
                <w:bCs w:val="0"/>
              </w:rPr>
            </w:pPr>
            <w:r w:rsidRPr="001B482C">
              <w:rPr>
                <w:bCs w:val="0"/>
              </w:rPr>
              <w:t>8.2.</w:t>
            </w:r>
            <w:r w:rsidR="00660F11" w:rsidRPr="001B482C">
              <w:rPr>
                <w:bCs w:val="0"/>
              </w:rPr>
              <w:t>2</w:t>
            </w:r>
            <w:r w:rsidRPr="001B482C">
              <w:rPr>
                <w:bCs w:val="0"/>
              </w:rPr>
              <w:t xml:space="preserve"> 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25B4684D" w14:textId="5FE30D6B" w:rsidR="0034542F" w:rsidRPr="001B482C" w:rsidRDefault="0034542F" w:rsidP="000F2976">
            <w:pPr>
              <w:spacing w:before="120" w:after="120"/>
              <w:ind w:left="1235" w:right="-72" w:hanging="630"/>
              <w:rPr>
                <w:bCs w:val="0"/>
              </w:rPr>
            </w:pPr>
            <w:r w:rsidRPr="001B482C">
              <w:rPr>
                <w:bCs w:val="0"/>
              </w:rPr>
              <w:t>8.2.</w:t>
            </w:r>
            <w:r w:rsidR="00660F11" w:rsidRPr="001B482C">
              <w:rPr>
                <w:bCs w:val="0"/>
              </w:rPr>
              <w:t>3</w:t>
            </w:r>
            <w:r w:rsidRPr="001B482C">
              <w:rPr>
                <w:bCs w:val="0"/>
              </w:rPr>
              <w:t xml:space="preserve"> 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15121EB4" w14:textId="684F6299" w:rsidR="0034542F" w:rsidRPr="001B482C" w:rsidRDefault="0034542F" w:rsidP="003B5DF9">
            <w:pPr>
              <w:pStyle w:val="GCCHeading2"/>
              <w:numPr>
                <w:ilvl w:val="1"/>
                <w:numId w:val="155"/>
              </w:numPr>
              <w:ind w:left="605" w:hanging="630"/>
              <w:jc w:val="both"/>
              <w:rPr>
                <w:b w:val="0"/>
              </w:rPr>
            </w:pPr>
            <w:r w:rsidRPr="001B482C">
              <w:rPr>
                <w:b w:val="0"/>
              </w:rPr>
              <w:t>Codes and Standards</w:t>
            </w:r>
          </w:p>
          <w:p w14:paraId="733092DD" w14:textId="77777777" w:rsidR="0034542F" w:rsidRPr="001B482C" w:rsidRDefault="0034542F" w:rsidP="000F2976">
            <w:pPr>
              <w:spacing w:before="120" w:after="120"/>
              <w:ind w:left="605" w:right="-72"/>
              <w:rPr>
                <w:bCs w:val="0"/>
              </w:rPr>
            </w:pPr>
            <w:r w:rsidRPr="001B482C">
              <w:rPr>
                <w:bCs w:val="0"/>
              </w:rPr>
              <w:t>Wherever references are made in the Contract to codes and standards in accordance with which the Contract shall be executed, the edition or the revised version of such codes and standards current at the date twenty-eight (28) days prior to date of Bid submission shall apply unless otherwise specified. During Contract execution, any changes in such codes and standards shall be applied after approval by the Employer and shall be treated in accordance with GC Clause 63.</w:t>
            </w:r>
          </w:p>
          <w:p w14:paraId="297F2052" w14:textId="6925C04E" w:rsidR="0034542F" w:rsidRPr="001B482C" w:rsidRDefault="0034542F" w:rsidP="003B5DF9">
            <w:pPr>
              <w:pStyle w:val="GCCHeading2"/>
              <w:numPr>
                <w:ilvl w:val="1"/>
                <w:numId w:val="155"/>
              </w:numPr>
              <w:ind w:left="605" w:hanging="630"/>
              <w:jc w:val="both"/>
              <w:rPr>
                <w:b w:val="0"/>
              </w:rPr>
            </w:pPr>
            <w:r w:rsidRPr="001B482C">
              <w:rPr>
                <w:b w:val="0"/>
              </w:rPr>
              <w:t>Approval/Review of Technical Documents by Project Manager</w:t>
            </w:r>
          </w:p>
          <w:p w14:paraId="0D07C355" w14:textId="77777777" w:rsidR="0034542F" w:rsidRPr="001B482C" w:rsidRDefault="0034542F" w:rsidP="000F2976">
            <w:pPr>
              <w:spacing w:before="120" w:after="120"/>
              <w:ind w:left="1235" w:hanging="630"/>
              <w:rPr>
                <w:bCs w:val="0"/>
              </w:rPr>
            </w:pPr>
            <w:r w:rsidRPr="001B482C">
              <w:rPr>
                <w:bCs w:val="0"/>
              </w:rPr>
              <w:t>8.4.1</w:t>
            </w:r>
            <w:r w:rsidRPr="001B482C">
              <w:rPr>
                <w:bCs w:val="0"/>
              </w:rPr>
              <w:tab/>
              <w:t xml:space="preserve">For those Works specified in the PC, the Contractor shall prepare (or cause its Subcontractors to prepare) and furnish to the Project Manager the documents listed in the Specifications (List of Documents for Approval or Review) for its approval or review. The Contractor shall also submit for the Project Manager’s approval any other document so specified in the Contract, including in accordance with GC Sub-Clauses 10.2 and 26.2. </w:t>
            </w:r>
          </w:p>
          <w:p w14:paraId="7DDD49AD" w14:textId="77777777" w:rsidR="0034542F" w:rsidRPr="001B482C" w:rsidRDefault="0034542F" w:rsidP="000F2976">
            <w:pPr>
              <w:spacing w:before="120" w:after="120"/>
              <w:ind w:left="1235" w:right="-72"/>
              <w:rPr>
                <w:bCs w:val="0"/>
              </w:rPr>
            </w:pPr>
            <w:r w:rsidRPr="001B482C">
              <w:rPr>
                <w:bCs w:val="0"/>
              </w:rPr>
              <w:t>Unless otherwise specified in the PC, the Contractor shall not be required to submit for the Employer’s approval the Design or other technical documents concerning the Maintenance Services remunerated through monthly lump-sum payments.</w:t>
            </w:r>
          </w:p>
          <w:p w14:paraId="2D605BB9" w14:textId="77777777" w:rsidR="0034542F" w:rsidRPr="001B482C" w:rsidRDefault="0034542F" w:rsidP="000F2976">
            <w:pPr>
              <w:spacing w:before="120" w:after="120"/>
              <w:ind w:left="1235" w:right="-72"/>
              <w:rPr>
                <w:bCs w:val="0"/>
              </w:rPr>
            </w:pPr>
            <w:r w:rsidRPr="001B482C">
              <w:rPr>
                <w:bCs w:val="0"/>
              </w:rPr>
              <w:t>Any part of the Works covered by or related to the documents to be approved by the Project Manager shall be executed only after the Project Manager’s approval thereof.</w:t>
            </w:r>
          </w:p>
          <w:p w14:paraId="64AB9502" w14:textId="77777777" w:rsidR="0034542F" w:rsidRPr="001B482C" w:rsidRDefault="0034542F" w:rsidP="000F2976">
            <w:pPr>
              <w:spacing w:before="120" w:after="120"/>
              <w:ind w:left="1235" w:right="-72"/>
              <w:rPr>
                <w:bCs w:val="0"/>
              </w:rPr>
            </w:pPr>
            <w:r w:rsidRPr="001B482C">
              <w:rPr>
                <w:bCs w:val="0"/>
              </w:rPr>
              <w:t>GC Sub-Clauses 8.4.2 through 8.4.7 shall apply only to those documents requiring the Project Manager’s approval, but not to those furnished to the Project Manager for his information or review only.</w:t>
            </w:r>
          </w:p>
          <w:p w14:paraId="25804E89" w14:textId="77777777" w:rsidR="0034542F" w:rsidRPr="001B482C" w:rsidRDefault="0034542F" w:rsidP="000F2976">
            <w:pPr>
              <w:spacing w:before="120" w:after="120"/>
              <w:ind w:left="1235" w:hanging="630"/>
              <w:rPr>
                <w:bCs w:val="0"/>
              </w:rPr>
            </w:pPr>
            <w:r w:rsidRPr="001B482C">
              <w:rPr>
                <w:bCs w:val="0"/>
              </w:rPr>
              <w:t>8.4.2</w:t>
            </w:r>
            <w:r w:rsidRPr="001B482C">
              <w:rPr>
                <w:bCs w:val="0"/>
              </w:rPr>
              <w:tab/>
              <w:t>Within fourteen (14) days after receipt by the Project Manager of any document requiring the Project Manager’s approval in accordance with GC Sub-Clause 8.4.1, the Project Manager shall either return one copy thereof to the Contractor with its approval endorsed thereon or shall notify the Contractor in writing of its disapproval thereof and the reasons therefore and the modifications that the Project Manager proposes.</w:t>
            </w:r>
          </w:p>
          <w:p w14:paraId="4651AB52" w14:textId="77777777" w:rsidR="0034542F" w:rsidRPr="001B482C" w:rsidRDefault="0034542F" w:rsidP="000F2976">
            <w:pPr>
              <w:spacing w:before="120" w:after="120"/>
              <w:ind w:left="1235" w:right="-72"/>
              <w:rPr>
                <w:bCs w:val="0"/>
              </w:rPr>
            </w:pPr>
            <w:r w:rsidRPr="001B482C">
              <w:rPr>
                <w:bCs w:val="0"/>
              </w:rPr>
              <w:t>If the Project Manager fails to take such action within the said fourteen (14) days, then the said document shall be deemed to have been approved by the Project Manager.</w:t>
            </w:r>
          </w:p>
          <w:p w14:paraId="4626428E" w14:textId="77777777" w:rsidR="0034542F" w:rsidRPr="001B482C" w:rsidRDefault="0034542F" w:rsidP="000F2976">
            <w:pPr>
              <w:spacing w:before="120" w:after="120"/>
              <w:ind w:left="1235" w:hanging="630"/>
              <w:rPr>
                <w:bCs w:val="0"/>
              </w:rPr>
            </w:pPr>
            <w:r w:rsidRPr="001B482C">
              <w:rPr>
                <w:bCs w:val="0"/>
              </w:rPr>
              <w:t>8.4.3</w:t>
            </w:r>
            <w:r w:rsidRPr="001B482C">
              <w:rPr>
                <w:bCs w:val="0"/>
              </w:rPr>
              <w:tab/>
              <w:t>The Project Manager shall not disapprove any document, except on the grounds that the document does not comply with some specified provision of the Contract or that it is contrary to good engineering practice.</w:t>
            </w:r>
          </w:p>
          <w:p w14:paraId="44D40C4A" w14:textId="77777777" w:rsidR="0034542F" w:rsidRPr="001B482C" w:rsidRDefault="0034542F" w:rsidP="000F2976">
            <w:pPr>
              <w:spacing w:before="120" w:after="120"/>
              <w:ind w:left="1235" w:hanging="630"/>
              <w:rPr>
                <w:bCs w:val="0"/>
              </w:rPr>
            </w:pPr>
            <w:r w:rsidRPr="001B482C">
              <w:rPr>
                <w:bCs w:val="0"/>
              </w:rPr>
              <w:t>8.4.4</w:t>
            </w:r>
            <w:r w:rsidRPr="001B482C">
              <w:rPr>
                <w:bCs w:val="0"/>
              </w:rPr>
              <w:tab/>
              <w:t>If the Project Manager disapproves the document, the Contractor shall modify the document and resubmit it for the Project Manager’s approval in accordance with GC Sub-Clause 8.4.2. If the Project Manager approves the document subject to modification(s), the Contractor shall make the required modification(s), whereupon the document shall be deemed to have been approved.</w:t>
            </w:r>
          </w:p>
          <w:p w14:paraId="15E85065" w14:textId="77777777" w:rsidR="0034542F" w:rsidRPr="001B482C" w:rsidRDefault="0034542F" w:rsidP="000F2976">
            <w:pPr>
              <w:spacing w:before="120" w:after="120"/>
              <w:ind w:left="1235" w:hanging="630"/>
              <w:rPr>
                <w:bCs w:val="0"/>
              </w:rPr>
            </w:pPr>
            <w:r w:rsidRPr="001B482C">
              <w:rPr>
                <w:bCs w:val="0"/>
              </w:rPr>
              <w:t>8.4.5</w:t>
            </w:r>
            <w:r w:rsidRPr="001B482C">
              <w:rPr>
                <w:bCs w:val="0"/>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the DRB (or DRE) for determination in accordance with GC Sub-Clause 6.1 hereof. If such dispute or difference is referred to the DRB (or DRE), the Project Manager shall give instructions as to whether and if so, how, performance of the Contract is to proceed. The Contractor shall proceed with the Contract in accordance with the Project Manager’s instructions, provided that if the DRB (or DRE) upholds the Contractor’s view on the dispute and if the Employer has not given notice under GC Sub-Clause 6.1.5 hereof, then the Contractor shall be reimbursed by the Employer for any additional costs incurred by reason of such instructions and shall be relieved of such responsibility or liability in connection with the dispute and the execution of the instructions as the DRB (or DRE) shall decide, and the Time for Completion shall be extended accordingly.</w:t>
            </w:r>
          </w:p>
          <w:p w14:paraId="0C61008C" w14:textId="77777777" w:rsidR="0034542F" w:rsidRPr="001B482C" w:rsidRDefault="0034542F" w:rsidP="000F2976">
            <w:pPr>
              <w:spacing w:before="120" w:after="120"/>
              <w:ind w:left="1235" w:hanging="630"/>
              <w:rPr>
                <w:bCs w:val="0"/>
              </w:rPr>
            </w:pPr>
            <w:r w:rsidRPr="001B482C">
              <w:rPr>
                <w:bCs w:val="0"/>
              </w:rPr>
              <w:t>8.4.6</w:t>
            </w:r>
            <w:r w:rsidRPr="001B482C">
              <w:rPr>
                <w:bCs w:val="0"/>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05EA3C6" w14:textId="77777777" w:rsidR="0034542F" w:rsidRPr="001B482C" w:rsidRDefault="0034542F" w:rsidP="000F2976">
            <w:pPr>
              <w:spacing w:before="120" w:after="120"/>
              <w:ind w:left="1235" w:hanging="630"/>
              <w:rPr>
                <w:bCs w:val="0"/>
              </w:rPr>
            </w:pPr>
            <w:r w:rsidRPr="001B482C">
              <w:rPr>
                <w:bCs w:val="0"/>
              </w:rPr>
              <w:t>8.4.7</w:t>
            </w:r>
            <w:r w:rsidRPr="001B482C">
              <w:rPr>
                <w:bCs w:val="0"/>
              </w:rPr>
              <w:tab/>
              <w:t>The Contractor shall not depart from any approved document unless the Contractor has first submitted to the Project Manager</w:t>
            </w:r>
            <w:r w:rsidRPr="001B482C">
              <w:rPr>
                <w:bCs w:val="0"/>
                <w:i/>
              </w:rPr>
              <w:t xml:space="preserve"> </w:t>
            </w:r>
            <w:r w:rsidRPr="001B482C">
              <w:rPr>
                <w:bCs w:val="0"/>
              </w:rPr>
              <w:t>an amended document and obtained the Project Manager’s approval thereof, pursuant to the provisions of this GC Sub-Clause 8.4.</w:t>
            </w:r>
          </w:p>
          <w:p w14:paraId="49BD9D26" w14:textId="77777777" w:rsidR="0034542F" w:rsidRPr="001B482C" w:rsidRDefault="0034542F" w:rsidP="000F2976">
            <w:pPr>
              <w:spacing w:before="120" w:after="120"/>
              <w:ind w:left="1235" w:right="-72"/>
              <w:rPr>
                <w:bCs w:val="0"/>
              </w:rPr>
            </w:pPr>
            <w:r w:rsidRPr="001B482C">
              <w:rPr>
                <w:bCs w:val="0"/>
              </w:rPr>
              <w:t>If the Project Manager requests any change in any already approved document and/or in any document based thereon, the provisions of GC Clause 63.2 shall apply to such request.</w:t>
            </w:r>
          </w:p>
        </w:tc>
      </w:tr>
      <w:tr w:rsidR="0034542F" w:rsidRPr="0034542F" w14:paraId="65FB13D2" w14:textId="77777777" w:rsidTr="0034542F">
        <w:trPr>
          <w:gridAfter w:val="1"/>
          <w:wAfter w:w="18" w:type="dxa"/>
        </w:trPr>
        <w:tc>
          <w:tcPr>
            <w:tcW w:w="2430" w:type="dxa"/>
          </w:tcPr>
          <w:p w14:paraId="3813B514" w14:textId="0EF69871" w:rsidR="0034542F" w:rsidRPr="0034542F" w:rsidRDefault="0034542F" w:rsidP="00144FA6">
            <w:pPr>
              <w:pStyle w:val="GCCHeading12"/>
            </w:pPr>
            <w:bookmarkStart w:id="731" w:name="_Toc41988972"/>
            <w:bookmarkStart w:id="732" w:name="_Toc44581549"/>
            <w:bookmarkStart w:id="733" w:name="_Toc44584032"/>
            <w:r w:rsidRPr="00D44D9A">
              <w:t>Copyright</w:t>
            </w:r>
            <w:bookmarkEnd w:id="731"/>
            <w:bookmarkEnd w:id="732"/>
            <w:bookmarkEnd w:id="733"/>
          </w:p>
        </w:tc>
        <w:tc>
          <w:tcPr>
            <w:tcW w:w="6660" w:type="dxa"/>
            <w:gridSpan w:val="2"/>
          </w:tcPr>
          <w:p w14:paraId="6716850C" w14:textId="306E1AB6" w:rsidR="0034542F" w:rsidRPr="001B482C" w:rsidRDefault="0034542F" w:rsidP="003B5DF9">
            <w:pPr>
              <w:pStyle w:val="GCCHeading2"/>
              <w:numPr>
                <w:ilvl w:val="1"/>
                <w:numId w:val="155"/>
              </w:numPr>
              <w:ind w:left="605" w:hanging="630"/>
              <w:jc w:val="both"/>
              <w:rPr>
                <w:b w:val="0"/>
                <w:bCs/>
              </w:rPr>
            </w:pPr>
            <w:r w:rsidRPr="001B482C">
              <w:rPr>
                <w:b w:val="0"/>
                <w:bCs/>
              </w:rPr>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34542F" w:rsidRPr="0034542F" w14:paraId="47F6672C" w14:textId="77777777" w:rsidTr="0034542F">
        <w:trPr>
          <w:gridAfter w:val="1"/>
          <w:wAfter w:w="18" w:type="dxa"/>
        </w:trPr>
        <w:tc>
          <w:tcPr>
            <w:tcW w:w="2430" w:type="dxa"/>
          </w:tcPr>
          <w:p w14:paraId="6C343FCB" w14:textId="262C5CF3" w:rsidR="0034542F" w:rsidRPr="0034542F" w:rsidRDefault="0034542F" w:rsidP="00144FA6">
            <w:pPr>
              <w:pStyle w:val="GCCHeading12"/>
            </w:pPr>
            <w:bookmarkStart w:id="734" w:name="_Toc41988973"/>
            <w:bookmarkStart w:id="735" w:name="_Toc44581550"/>
            <w:bookmarkStart w:id="736" w:name="_Toc44584033"/>
            <w:r w:rsidRPr="00D44D9A">
              <w:t>Start Date and Completion</w:t>
            </w:r>
            <w:bookmarkEnd w:id="734"/>
            <w:bookmarkEnd w:id="735"/>
            <w:bookmarkEnd w:id="736"/>
          </w:p>
        </w:tc>
        <w:tc>
          <w:tcPr>
            <w:tcW w:w="6660" w:type="dxa"/>
            <w:gridSpan w:val="2"/>
          </w:tcPr>
          <w:p w14:paraId="2B804D27" w14:textId="395C9933" w:rsidR="0034542F" w:rsidRPr="001B482C" w:rsidRDefault="0034542F" w:rsidP="003B5DF9">
            <w:pPr>
              <w:pStyle w:val="GCCHeading2"/>
              <w:numPr>
                <w:ilvl w:val="1"/>
                <w:numId w:val="155"/>
              </w:numPr>
              <w:ind w:left="605" w:hanging="630"/>
              <w:jc w:val="both"/>
              <w:rPr>
                <w:b w:val="0"/>
              </w:rPr>
            </w:pPr>
            <w:r w:rsidRPr="001B482C">
              <w:rPr>
                <w:b w:val="0"/>
              </w:rPr>
              <w:t xml:space="preserve">Subject to GC Sub-Clause 10.2,the Contractor shall start the Works and Services within the period specified in the PC.  Upon request from the Contractor, the Employer shall confirm in writing the Start Date, after verifying that works and services have started on the Site. </w:t>
            </w:r>
          </w:p>
          <w:p w14:paraId="741C9520" w14:textId="4D4A6048" w:rsidR="0034542F" w:rsidRPr="001B482C" w:rsidRDefault="0034542F" w:rsidP="003B5DF9">
            <w:pPr>
              <w:pStyle w:val="GCCHeading2"/>
              <w:numPr>
                <w:ilvl w:val="1"/>
                <w:numId w:val="155"/>
              </w:numPr>
              <w:ind w:left="605" w:hanging="630"/>
              <w:jc w:val="both"/>
              <w:rPr>
                <w:rFonts w:eastAsia="Arial Narrow"/>
                <w:b w:val="0"/>
              </w:rPr>
            </w:pPr>
            <w:r w:rsidRPr="001B482C">
              <w:rPr>
                <w:b w:val="0"/>
              </w:rPr>
              <w:t xml:space="preserve">The </w:t>
            </w:r>
            <w:r w:rsidRPr="001B482C">
              <w:rPr>
                <w:rFonts w:eastAsia="Arial Narrow"/>
                <w:b w:val="0"/>
              </w:rPr>
              <w:t xml:space="preserve">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14:paraId="0791E32A" w14:textId="5EB43CF2" w:rsidR="0034542F" w:rsidRPr="001B482C" w:rsidRDefault="0034542F" w:rsidP="00F568D1">
            <w:pPr>
              <w:tabs>
                <w:tab w:val="left" w:pos="605"/>
              </w:tabs>
              <w:spacing w:after="240"/>
              <w:ind w:left="605" w:right="-72"/>
              <w:rPr>
                <w:bCs w:val="0"/>
              </w:rPr>
            </w:pPr>
            <w:r w:rsidRPr="001B482C">
              <w:rPr>
                <w:rFonts w:eastAsia="Arial Narrow"/>
                <w:bCs w:val="0"/>
                <w:color w:val="000000"/>
              </w:rPr>
              <w:t xml:space="preserve">The Contractor shall submit, to the Project Manager for its approval any additional MSIPs as are necessary to manage the ES risks and impacts of ongoing Works. These MSIPs collectively comprise the Contractor’s Environmental and Social Management Plan (C-ESMP). The </w:t>
            </w:r>
            <w:r w:rsidRPr="001B482C">
              <w:rPr>
                <w:bCs w:val="0"/>
              </w:rPr>
              <w:t>Contractor</w:t>
            </w:r>
            <w:r w:rsidRPr="001B482C">
              <w:rPr>
                <w:rFonts w:eastAsia="Arial Narrow"/>
                <w:bCs w:val="0"/>
                <w:color w:val="000000"/>
              </w:rPr>
              <w:t xml:space="preserve"> shall review the C-ESMP, periodically (but not less than every six (6) months), and update it as required to ensure that it contains measures appropriate to the Works. The updated C-ESMP shall be submitted to the Project Manager for its approval</w:t>
            </w:r>
          </w:p>
          <w:p w14:paraId="02C48386" w14:textId="567B2514" w:rsidR="0034542F" w:rsidRPr="001B482C" w:rsidRDefault="0034542F" w:rsidP="003B5DF9">
            <w:pPr>
              <w:pStyle w:val="GCCHeading2"/>
              <w:numPr>
                <w:ilvl w:val="1"/>
                <w:numId w:val="155"/>
              </w:numPr>
              <w:ind w:left="605" w:hanging="630"/>
              <w:jc w:val="both"/>
              <w:rPr>
                <w:b w:val="0"/>
              </w:rPr>
            </w:pPr>
            <w:r w:rsidRPr="001B482C">
              <w:rPr>
                <w:b w:val="0"/>
              </w:rPr>
              <w:t>The Contractor shall attain the required Service Levels and the Completion of the Rehabilitation and Improvement Works (or of a part where a separate time for Completion of such part is specified in the Contract) within the time schedules included in the PC and the Specifications, or within such extended time to which the Contractor shall be entitled under GC Clause 64 hereof.</w:t>
            </w:r>
          </w:p>
        </w:tc>
      </w:tr>
      <w:tr w:rsidR="0034542F" w:rsidRPr="0034542F" w14:paraId="10E99A59" w14:textId="77777777" w:rsidTr="0034542F">
        <w:trPr>
          <w:gridAfter w:val="1"/>
          <w:wAfter w:w="18" w:type="dxa"/>
        </w:trPr>
        <w:tc>
          <w:tcPr>
            <w:tcW w:w="2430" w:type="dxa"/>
          </w:tcPr>
          <w:p w14:paraId="52E0E55E" w14:textId="73B5F2B1" w:rsidR="0034542F" w:rsidRPr="0034542F" w:rsidRDefault="0034542F" w:rsidP="00144FA6">
            <w:pPr>
              <w:pStyle w:val="GCCHeading12"/>
            </w:pPr>
            <w:bookmarkStart w:id="737" w:name="_Toc41988974"/>
            <w:bookmarkStart w:id="738" w:name="_Toc44581551"/>
            <w:bookmarkStart w:id="739" w:name="_Toc44584034"/>
            <w:r w:rsidRPr="00D44D9A">
              <w:t>Contractor’s Responsibilities</w:t>
            </w:r>
            <w:bookmarkEnd w:id="737"/>
            <w:bookmarkEnd w:id="738"/>
            <w:bookmarkEnd w:id="739"/>
          </w:p>
        </w:tc>
        <w:tc>
          <w:tcPr>
            <w:tcW w:w="6660" w:type="dxa"/>
            <w:gridSpan w:val="2"/>
          </w:tcPr>
          <w:p w14:paraId="18CC2496" w14:textId="2071A45F" w:rsidR="0034542F" w:rsidRPr="001B482C" w:rsidRDefault="0034542F" w:rsidP="003B5DF9">
            <w:pPr>
              <w:pStyle w:val="GCCHeading2"/>
              <w:numPr>
                <w:ilvl w:val="1"/>
                <w:numId w:val="155"/>
              </w:numPr>
              <w:ind w:left="605" w:hanging="630"/>
              <w:jc w:val="both"/>
              <w:rPr>
                <w:b w:val="0"/>
              </w:rPr>
            </w:pPr>
            <w:r w:rsidRPr="001B482C">
              <w:rPr>
                <w:b w:val="0"/>
              </w:rPr>
              <w:t>The Contractor shall design and carry out the Works and Services (including associated purchases and/or subcontracting) necessary to comply with the requirements established in the Specifications with due care and diligence in accordance with the Contract.</w:t>
            </w:r>
          </w:p>
          <w:p w14:paraId="6AA4555F" w14:textId="42BB8ABB" w:rsidR="0034542F" w:rsidRPr="001B482C" w:rsidRDefault="0034542F" w:rsidP="003B5DF9">
            <w:pPr>
              <w:pStyle w:val="GCCHeading2"/>
              <w:numPr>
                <w:ilvl w:val="1"/>
                <w:numId w:val="155"/>
              </w:numPr>
              <w:ind w:left="605" w:hanging="630"/>
              <w:jc w:val="both"/>
              <w:rPr>
                <w:b w:val="0"/>
              </w:rPr>
            </w:pPr>
            <w:r w:rsidRPr="001B482C">
              <w:rPr>
                <w:b w:val="0"/>
              </w:rPr>
              <w:t>The Contractor confirms that it has entered into this Contract on the basis of a proper examination of the data relating to the Works and Services required, including any data and tests provided by the Employer, and on the basis of information that the Contractor could have obtained from a visual inspection of the Site and of other data readily available to it relating to the Road as of the date twenty-eight (28) days prior to Bid submission. The Contractor acknowledges that any failure to acquaint itself with all such data and information shall not relieve its responsibility for properly estimating the difficulty or cost of successfully performing the Works and Services.</w:t>
            </w:r>
          </w:p>
          <w:p w14:paraId="3D6C1745" w14:textId="2FC606F2" w:rsidR="0034542F" w:rsidRPr="001B482C" w:rsidRDefault="0034542F" w:rsidP="003B5DF9">
            <w:pPr>
              <w:pStyle w:val="GCCHeading2"/>
              <w:numPr>
                <w:ilvl w:val="1"/>
                <w:numId w:val="155"/>
              </w:numPr>
              <w:ind w:left="605" w:hanging="630"/>
              <w:jc w:val="both"/>
              <w:rPr>
                <w:b w:val="0"/>
              </w:rPr>
            </w:pPr>
            <w:r w:rsidRPr="001B482C">
              <w:rPr>
                <w:b w:val="0"/>
              </w:rPr>
              <w:t>The Contractor shall acquire in its name all permits, approvals and/or licenses from all local, state or national government authorities or public service undertakings in the country of the Employer that are necessary for the performance of the Contract, including, without limitation, visas for the Contractor’s Personnel and entry permits for all imported Contractor’s Equipment. The Contractor shall acquire all other permits, approvals and/or licenses that are not the responsibility of the Employer under GC Sub-Clause 14.3 hereof and that are necessary for the performance of the Contract.</w:t>
            </w:r>
          </w:p>
          <w:p w14:paraId="76C59245" w14:textId="77777777" w:rsidR="0034542F" w:rsidRPr="001B482C" w:rsidRDefault="0034542F" w:rsidP="003B5DF9">
            <w:pPr>
              <w:pStyle w:val="GCCHeading2"/>
              <w:numPr>
                <w:ilvl w:val="1"/>
                <w:numId w:val="155"/>
              </w:numPr>
              <w:ind w:left="605" w:hanging="630"/>
              <w:jc w:val="both"/>
              <w:rPr>
                <w:b w:val="0"/>
              </w:rPr>
            </w:pPr>
            <w:r w:rsidRPr="001B482C">
              <w:rPr>
                <w:b w:val="0"/>
              </w:rPr>
              <w:t>The Contractor shall comply with all laws in force in the country of the Employer and where the Works and Services are carried out.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 Sub-Clause 14.1 hereof.</w:t>
            </w:r>
          </w:p>
          <w:p w14:paraId="148969F7" w14:textId="77777777" w:rsidR="0034542F" w:rsidRPr="001B482C" w:rsidRDefault="0034542F" w:rsidP="003B5DF9">
            <w:pPr>
              <w:pStyle w:val="GCCHeading2"/>
              <w:numPr>
                <w:ilvl w:val="1"/>
                <w:numId w:val="155"/>
              </w:numPr>
              <w:ind w:left="605" w:hanging="630"/>
              <w:jc w:val="both"/>
              <w:rPr>
                <w:b w:val="0"/>
              </w:rPr>
            </w:pPr>
            <w:r w:rsidRPr="001B482C">
              <w:rPr>
                <w:b w:val="0"/>
              </w:rPr>
              <w:t>Any Plant, Material and Services that will be incorporated in or be required for the Works and Services and other supplies shall have their origin in an eligible Country as defined under the Bank’s procurement guidelines.</w:t>
            </w:r>
          </w:p>
          <w:p w14:paraId="76B2D6CF" w14:textId="77777777" w:rsidR="0034542F" w:rsidRPr="001B482C" w:rsidRDefault="0034542F" w:rsidP="003B5DF9">
            <w:pPr>
              <w:pStyle w:val="GCCHeading2"/>
              <w:numPr>
                <w:ilvl w:val="1"/>
                <w:numId w:val="155"/>
              </w:numPr>
              <w:ind w:left="605" w:hanging="630"/>
              <w:jc w:val="both"/>
              <w:rPr>
                <w:b w:val="0"/>
              </w:rPr>
            </w:pPr>
            <w:bookmarkStart w:id="740" w:name="OLE_LINK1"/>
            <w:bookmarkStart w:id="741" w:name="OLE_LINK2"/>
            <w:r w:rsidRPr="001B482C">
              <w:rPr>
                <w:b w:val="0"/>
              </w:rPr>
              <w:t>The Contractor shall keep, and shall make all reasonable efforts to cause its Subcontractors and subconsultants to keep, accurate and systematic accounts and records in respect of the Goods in such form and details as will clearly identify relevant time changes and costs.</w:t>
            </w:r>
          </w:p>
          <w:p w14:paraId="45E7B83D" w14:textId="77777777" w:rsidR="0034542F" w:rsidRPr="001B482C" w:rsidRDefault="0034542F" w:rsidP="003B5DF9">
            <w:pPr>
              <w:pStyle w:val="GCCHeading2"/>
              <w:numPr>
                <w:ilvl w:val="1"/>
                <w:numId w:val="155"/>
              </w:numPr>
              <w:ind w:left="605" w:hanging="630"/>
              <w:jc w:val="both"/>
              <w:rPr>
                <w:b w:val="0"/>
              </w:rPr>
            </w:pPr>
            <w:r w:rsidRPr="001B482C">
              <w:rPr>
                <w:b w:val="0"/>
              </w:rPr>
              <w:t>Stakeholder Engagement</w:t>
            </w:r>
          </w:p>
          <w:p w14:paraId="6593CB82" w14:textId="6CFD8FD8" w:rsidR="0034542F" w:rsidRPr="001B482C" w:rsidRDefault="0034542F" w:rsidP="00321F51">
            <w:pPr>
              <w:spacing w:before="120" w:after="120"/>
              <w:ind w:left="525"/>
              <w:rPr>
                <w:bCs w:val="0"/>
              </w:rPr>
            </w:pPr>
            <w:r w:rsidRPr="001B482C">
              <w:rPr>
                <w:bCs w:val="0"/>
              </w:rPr>
              <w:t xml:space="preserve">The Contractor shall provide relevant contract- related information, as the Employer and/or </w:t>
            </w:r>
            <w:r w:rsidR="000F12CC" w:rsidRPr="001B482C">
              <w:rPr>
                <w:bCs w:val="0"/>
              </w:rPr>
              <w:t xml:space="preserve">Project Manager </w:t>
            </w:r>
            <w:r w:rsidRPr="001B482C">
              <w:rPr>
                <w:bCs w:val="0"/>
              </w:rPr>
              <w:t xml:space="preserve">may reasonably request to conduct Stakeholder engagements. </w:t>
            </w:r>
          </w:p>
          <w:p w14:paraId="71F321C6" w14:textId="77777777" w:rsidR="0034542F" w:rsidRPr="001B482C" w:rsidRDefault="0034542F" w:rsidP="00321F51">
            <w:pPr>
              <w:spacing w:before="120" w:after="120"/>
              <w:ind w:left="525"/>
              <w:rPr>
                <w:bCs w:val="0"/>
              </w:rPr>
            </w:pPr>
            <w:r w:rsidRPr="001B482C">
              <w:rPr>
                <w:bCs w:val="0"/>
              </w:rPr>
              <w:t>“Stakeholder” refers to individuals or groups who:</w:t>
            </w:r>
          </w:p>
          <w:p w14:paraId="1763AA2F" w14:textId="77777777" w:rsidR="0034542F" w:rsidRPr="001B482C" w:rsidRDefault="0034542F" w:rsidP="003B5DF9">
            <w:pPr>
              <w:numPr>
                <w:ilvl w:val="3"/>
                <w:numId w:val="140"/>
              </w:numPr>
              <w:spacing w:before="120" w:after="120"/>
              <w:ind w:left="975" w:right="250" w:hanging="421"/>
              <w:rPr>
                <w:bCs w:val="0"/>
              </w:rPr>
            </w:pPr>
            <w:r w:rsidRPr="001B482C">
              <w:rPr>
                <w:bCs w:val="0"/>
              </w:rPr>
              <w:t xml:space="preserve">are affected or likely to be affected by the Contract; and </w:t>
            </w:r>
          </w:p>
          <w:p w14:paraId="65848D49" w14:textId="77777777" w:rsidR="0034542F" w:rsidRPr="001B482C" w:rsidRDefault="0034542F" w:rsidP="003B5DF9">
            <w:pPr>
              <w:numPr>
                <w:ilvl w:val="3"/>
                <w:numId w:val="140"/>
              </w:numPr>
              <w:spacing w:before="120" w:after="120"/>
              <w:ind w:left="975" w:right="250" w:hanging="421"/>
              <w:rPr>
                <w:bCs w:val="0"/>
              </w:rPr>
            </w:pPr>
            <w:r w:rsidRPr="001B482C">
              <w:rPr>
                <w:bCs w:val="0"/>
              </w:rPr>
              <w:t xml:space="preserve">may have an interest in the Contract. </w:t>
            </w:r>
          </w:p>
          <w:p w14:paraId="292D1CE9" w14:textId="77777777" w:rsidR="0034542F" w:rsidRPr="001B482C" w:rsidRDefault="0034542F" w:rsidP="00321F51">
            <w:pPr>
              <w:suppressAutoHyphens/>
              <w:overflowPunct w:val="0"/>
              <w:autoSpaceDE w:val="0"/>
              <w:autoSpaceDN w:val="0"/>
              <w:adjustRightInd w:val="0"/>
              <w:spacing w:before="120" w:after="120"/>
              <w:ind w:left="525" w:right="36"/>
              <w:textAlignment w:val="baseline"/>
              <w:rPr>
                <w:bCs w:val="0"/>
              </w:rPr>
            </w:pPr>
            <w:r w:rsidRPr="001B482C">
              <w:rPr>
                <w:bCs w:val="0"/>
              </w:rPr>
              <w:t>The Contractor may also directly participate in Stakeholder engagements, as the Employer and/or Project Manager may reasonably request</w:t>
            </w:r>
          </w:p>
          <w:p w14:paraId="42BAE5FE" w14:textId="6B5C0A9A" w:rsidR="0034542F" w:rsidRPr="001B482C" w:rsidRDefault="0034542F" w:rsidP="003B5DF9">
            <w:pPr>
              <w:pStyle w:val="GCCHeading2"/>
              <w:numPr>
                <w:ilvl w:val="1"/>
                <w:numId w:val="155"/>
              </w:numPr>
              <w:ind w:left="605" w:hanging="630"/>
              <w:jc w:val="both"/>
              <w:rPr>
                <w:b w:val="0"/>
              </w:rPr>
            </w:pPr>
            <w:r w:rsidRPr="001B482C">
              <w:rPr>
                <w:b w:val="0"/>
              </w:rPr>
              <w:t>Suppliers (other than Subcontractors)</w:t>
            </w:r>
          </w:p>
          <w:p w14:paraId="171628D4" w14:textId="00E8E5E1" w:rsidR="0034542F" w:rsidRPr="001B482C" w:rsidRDefault="0034542F" w:rsidP="003B5DF9">
            <w:pPr>
              <w:pStyle w:val="ListParagraph"/>
              <w:numPr>
                <w:ilvl w:val="2"/>
                <w:numId w:val="157"/>
              </w:numPr>
              <w:spacing w:before="120" w:after="120"/>
              <w:contextualSpacing w:val="0"/>
            </w:pPr>
            <w:r w:rsidRPr="00796965">
              <w:rPr>
                <w:i/>
              </w:rPr>
              <w:t>Forced Labor</w:t>
            </w:r>
            <w:r w:rsidRPr="001B482C">
              <w:t xml:space="preserve">: The Contractor shall take measures to require its suppliers (other than Subcontractors) not to employ or engage forced labor including trafficked persons as described in GC Sub-Clause 19.2.13.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4829018A" w14:textId="08EF4DA4" w:rsidR="0034542F" w:rsidRPr="001B482C" w:rsidRDefault="0034542F" w:rsidP="003B5DF9">
            <w:pPr>
              <w:pStyle w:val="ListParagraph"/>
              <w:numPr>
                <w:ilvl w:val="2"/>
                <w:numId w:val="157"/>
              </w:numPr>
              <w:spacing w:before="120" w:after="120"/>
              <w:contextualSpacing w:val="0"/>
              <w:rPr>
                <w:bCs w:val="0"/>
              </w:rPr>
            </w:pPr>
            <w:r w:rsidRPr="001B482C">
              <w:rPr>
                <w:bCs w:val="0"/>
                <w:i/>
              </w:rPr>
              <w:t>Child Labor:</w:t>
            </w:r>
            <w:r w:rsidRPr="001B482C">
              <w:rPr>
                <w:bCs w:val="0"/>
              </w:rPr>
              <w:t xml:space="preserve"> The Contractor shall take measures to require its suppliers (other than Subcontractors) not to employ or engage child labor as described in GC Sub-Clause 19.2.14.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682CF1A2" w14:textId="77777777" w:rsidR="0034542F" w:rsidRPr="001B482C" w:rsidRDefault="0034542F" w:rsidP="003B5DF9">
            <w:pPr>
              <w:pStyle w:val="ListParagraph"/>
              <w:numPr>
                <w:ilvl w:val="2"/>
                <w:numId w:val="157"/>
              </w:numPr>
              <w:spacing w:before="120" w:after="120"/>
              <w:contextualSpacing w:val="0"/>
              <w:rPr>
                <w:bCs w:val="0"/>
              </w:rPr>
            </w:pPr>
            <w:r w:rsidRPr="001B482C">
              <w:rPr>
                <w:bCs w:val="0"/>
                <w:i/>
              </w:rPr>
              <w:t>Serious Safety Issues:</w:t>
            </w:r>
            <w:r w:rsidRPr="001B482C">
              <w:rPr>
                <w:bCs w:val="0"/>
              </w:rPr>
              <w:t xml:space="preserve"> The Contractor, including its Subcontractors, shall comply with all applicable safety obligations, including as stated in GC Sub-Clause 26.2. The Contractor shall also take measures to require its suppliers (other than Subcontractors) to introduce procedures and mitigation measures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r w:rsidRPr="001B482C">
              <w:rPr>
                <w:rFonts w:eastAsia="Arial Narrow"/>
                <w:bCs w:val="0"/>
              </w:rPr>
              <w:t xml:space="preserve"> </w:t>
            </w:r>
          </w:p>
          <w:p w14:paraId="1F3EC046" w14:textId="77777777" w:rsidR="0034542F" w:rsidRPr="001B482C" w:rsidRDefault="0034542F" w:rsidP="003B5DF9">
            <w:pPr>
              <w:pStyle w:val="ListParagraph"/>
              <w:numPr>
                <w:ilvl w:val="2"/>
                <w:numId w:val="157"/>
              </w:numPr>
              <w:spacing w:before="120" w:after="120"/>
              <w:contextualSpacing w:val="0"/>
              <w:rPr>
                <w:bCs w:val="0"/>
              </w:rPr>
            </w:pPr>
            <w:r w:rsidRPr="001B482C">
              <w:rPr>
                <w:bCs w:val="0"/>
                <w:i/>
              </w:rPr>
              <w:t>Obtaining</w:t>
            </w:r>
            <w:r w:rsidRPr="001B482C">
              <w:rPr>
                <w:rFonts w:eastAsia="Arial Narrow"/>
                <w:bCs w:val="0"/>
                <w:i/>
              </w:rPr>
              <w:t xml:space="preserve"> natural resource materials in relation to supplier:</w:t>
            </w:r>
            <w:r w:rsidRPr="001B482C">
              <w:rPr>
                <w:rFonts w:eastAsia="Arial Narrow"/>
                <w:bCs w:val="0"/>
              </w:rPr>
              <w:t xml:space="preserve"> </w:t>
            </w:r>
            <w:r w:rsidRPr="001B482C">
              <w:rPr>
                <w:bCs w:val="0"/>
              </w:rP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456310E6" w14:textId="77777777" w:rsidR="0034542F" w:rsidRPr="001B482C" w:rsidRDefault="0034542F" w:rsidP="003B5DF9">
            <w:pPr>
              <w:pStyle w:val="ListParagraph"/>
              <w:numPr>
                <w:ilvl w:val="2"/>
                <w:numId w:val="157"/>
              </w:numPr>
              <w:spacing w:before="120" w:after="120"/>
              <w:contextualSpacing w:val="0"/>
              <w:rPr>
                <w:bCs w:val="0"/>
              </w:rPr>
            </w:pPr>
            <w:r w:rsidRPr="00796965">
              <w:rPr>
                <w:bCs w:val="0"/>
                <w:i/>
              </w:rPr>
              <w:t>If</w:t>
            </w:r>
            <w:r w:rsidRPr="001B482C">
              <w:rPr>
                <w:bCs w:val="0"/>
              </w:rPr>
              <w:t xml:space="preserve">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p w14:paraId="048C2EBC" w14:textId="1D1DB24B" w:rsidR="0034542F" w:rsidRPr="001B482C" w:rsidRDefault="0034542F" w:rsidP="003B5DF9">
            <w:pPr>
              <w:pStyle w:val="GCCHeading2"/>
              <w:numPr>
                <w:ilvl w:val="1"/>
                <w:numId w:val="155"/>
              </w:numPr>
              <w:ind w:left="605" w:hanging="630"/>
              <w:jc w:val="both"/>
              <w:rPr>
                <w:b w:val="0"/>
              </w:rPr>
            </w:pPr>
            <w:r w:rsidRPr="001B482C">
              <w:rPr>
                <w:b w:val="0"/>
              </w:rPr>
              <w:t>Pursuant to paragraph 2.2 e. of Appendix A to the General Conditions, the Contractor shall permit and shall cause its agents (where declared or not), subcontractors, subconsultants, service providers, suppliers, and personnel,</w:t>
            </w:r>
            <w:r w:rsidRPr="001B482C" w:rsidDel="00FF1263">
              <w:rPr>
                <w:b w:val="0"/>
              </w:rPr>
              <w:t xml:space="preserve"> </w:t>
            </w:r>
            <w:r w:rsidRPr="001B482C">
              <w:rPr>
                <w:b w:val="0"/>
              </w:rPr>
              <w:t xml:space="preserve">to permit, the Bank and/or persons appointed by the Bank to inspect the Site and/or the accounts and records relating to the procurement process, selection and/or contract execution, and to have such accounts and records audited by auditors appointed by the Bank if requested by the Bank. The Contractor’s and its Subcontractors’ and subconsultants’ attention is drawn to Sub-Clause 66.1 which provides, inter alia, that </w:t>
            </w:r>
            <w:r w:rsidRPr="001B482C">
              <w:rPr>
                <w:b w:val="0"/>
                <w:color w:val="000000"/>
              </w:rPr>
              <w:t xml:space="preserve">acts intended to materially impede the exercise of the Bank’s inspection and audit rights constitute a prohibited practice subject to contract termination (as well as to a determination of ineligibility </w:t>
            </w:r>
            <w:r w:rsidRPr="001B482C">
              <w:rPr>
                <w:b w:val="0"/>
              </w:rPr>
              <w:t>pursuant to the Bank’s prevailing sanctions procedures</w:t>
            </w:r>
            <w:r w:rsidRPr="001B482C">
              <w:rPr>
                <w:b w:val="0"/>
                <w:color w:val="000000"/>
              </w:rPr>
              <w:t>)</w:t>
            </w:r>
            <w:r w:rsidRPr="001B482C">
              <w:rPr>
                <w:b w:val="0"/>
              </w:rPr>
              <w:t>.</w:t>
            </w:r>
            <w:bookmarkEnd w:id="740"/>
            <w:bookmarkEnd w:id="741"/>
          </w:p>
        </w:tc>
      </w:tr>
      <w:tr w:rsidR="0034542F" w:rsidRPr="00826C1F" w14:paraId="5E9BC3E6" w14:textId="77777777" w:rsidTr="0034542F">
        <w:trPr>
          <w:gridAfter w:val="1"/>
          <w:wAfter w:w="18" w:type="dxa"/>
        </w:trPr>
        <w:tc>
          <w:tcPr>
            <w:tcW w:w="2430" w:type="dxa"/>
          </w:tcPr>
          <w:p w14:paraId="6CD2F6B6" w14:textId="4CDDCAB2" w:rsidR="0034542F" w:rsidRPr="00D44D9A" w:rsidRDefault="0034542F" w:rsidP="00160432">
            <w:pPr>
              <w:pStyle w:val="GCCHeading2"/>
            </w:pPr>
            <w:bookmarkStart w:id="742" w:name="_Hlt1365159"/>
            <w:bookmarkStart w:id="743" w:name="_Toc41988975"/>
            <w:bookmarkEnd w:id="742"/>
            <w:r w:rsidRPr="00D44D9A">
              <w:t>Subcontracting</w:t>
            </w:r>
            <w:bookmarkEnd w:id="743"/>
          </w:p>
        </w:tc>
        <w:tc>
          <w:tcPr>
            <w:tcW w:w="6660" w:type="dxa"/>
            <w:gridSpan w:val="2"/>
          </w:tcPr>
          <w:p w14:paraId="744F8EAA" w14:textId="77777777" w:rsidR="0034542F" w:rsidRPr="00826C1F" w:rsidRDefault="0034542F" w:rsidP="003B5DF9">
            <w:pPr>
              <w:pStyle w:val="GCCHeading2"/>
              <w:numPr>
                <w:ilvl w:val="1"/>
                <w:numId w:val="155"/>
              </w:numPr>
              <w:ind w:left="605" w:hanging="630"/>
              <w:jc w:val="both"/>
              <w:rPr>
                <w:b w:val="0"/>
              </w:rPr>
            </w:pPr>
            <w:r w:rsidRPr="00826C1F">
              <w:rPr>
                <w:b w:val="0"/>
              </w:rPr>
              <w:t xml:space="preserve">The Contractor may subcontract activities listed in the PC. Any other activity under the Contract may be subcontracted only when approved by the Project Manager. The Contractor may not assign the entire Contract without the approval of the Employer in writing. </w:t>
            </w:r>
          </w:p>
          <w:p w14:paraId="2B20F4FD" w14:textId="77777777" w:rsidR="0034542F" w:rsidRPr="00826C1F" w:rsidRDefault="0034542F" w:rsidP="003B5DF9">
            <w:pPr>
              <w:pStyle w:val="GCCHeading2"/>
              <w:numPr>
                <w:ilvl w:val="1"/>
                <w:numId w:val="155"/>
              </w:numPr>
              <w:ind w:left="605" w:hanging="630"/>
              <w:jc w:val="both"/>
              <w:rPr>
                <w:b w:val="0"/>
              </w:rPr>
            </w:pPr>
            <w:r w:rsidRPr="00826C1F">
              <w:rPr>
                <w:rFonts w:eastAsia="Arial Narrow"/>
                <w:b w:val="0"/>
              </w:rPr>
              <w:t>The Contractor shall require that its Subcontractors execute the Works in accordance with the Contract, including complying with the relevant ES requirements and the obligations set out in GC Sub-Clause 18.3.2.</w:t>
            </w:r>
          </w:p>
          <w:p w14:paraId="2A6350AC" w14:textId="77777777" w:rsidR="0034542F" w:rsidRPr="00826C1F" w:rsidRDefault="0034542F" w:rsidP="003B5DF9">
            <w:pPr>
              <w:pStyle w:val="GCCHeading2"/>
              <w:numPr>
                <w:ilvl w:val="1"/>
                <w:numId w:val="155"/>
              </w:numPr>
              <w:ind w:left="605" w:hanging="630"/>
              <w:jc w:val="both"/>
              <w:rPr>
                <w:b w:val="0"/>
              </w:rPr>
            </w:pPr>
            <w:r w:rsidRPr="00826C1F">
              <w:rPr>
                <w:b w:val="0"/>
              </w:rPr>
              <w:t>Subcontracting shall not alter the Contractor’s obligations nor relieve the Contractor from any liability or obligation under the Contract and he shall be responsible for the acts, defaults and neglects of any Subcontractor, his agents, servants or workmen as fully as if they were the acts, defaults or neglects of the Contractor, his agents, servants or workmen.</w:t>
            </w:r>
          </w:p>
          <w:p w14:paraId="3F1AAA41" w14:textId="77777777" w:rsidR="0034542F" w:rsidRPr="00826C1F" w:rsidRDefault="0034542F" w:rsidP="003B5DF9">
            <w:pPr>
              <w:pStyle w:val="GCCHeading2"/>
              <w:numPr>
                <w:ilvl w:val="1"/>
                <w:numId w:val="155"/>
              </w:numPr>
              <w:ind w:left="605" w:hanging="630"/>
              <w:jc w:val="both"/>
              <w:rPr>
                <w:b w:val="0"/>
              </w:rPr>
            </w:pPr>
            <w:r w:rsidRPr="00826C1F">
              <w:rPr>
                <w:b w:val="0"/>
              </w:rPr>
              <w:t xml:space="preserve">Notwithstanding GC Sub-Clause 12.1, the Contractor may subcontract under his own responsibility and without prior approval of the Employer the small Works and Services also </w:t>
            </w:r>
            <w:bookmarkStart w:id="744" w:name="_Hlt1214954"/>
            <w:bookmarkEnd w:id="744"/>
            <w:r w:rsidRPr="00826C1F">
              <w:rPr>
                <w:b w:val="0"/>
              </w:rPr>
              <w:t>listed in the PC.</w:t>
            </w:r>
          </w:p>
          <w:p w14:paraId="7D025C4C" w14:textId="77777777" w:rsidR="0034542F" w:rsidRPr="00826C1F" w:rsidRDefault="0034542F" w:rsidP="003B5DF9">
            <w:pPr>
              <w:pStyle w:val="GCCHeading2"/>
              <w:numPr>
                <w:ilvl w:val="1"/>
                <w:numId w:val="155"/>
              </w:numPr>
              <w:ind w:left="605" w:hanging="630"/>
              <w:jc w:val="both"/>
              <w:rPr>
                <w:b w:val="0"/>
              </w:rPr>
            </w:pPr>
            <w:r w:rsidRPr="00826C1F">
              <w:rPr>
                <w:rFonts w:eastAsia="Arial Narrow"/>
                <w:b w:val="0"/>
              </w:rPr>
              <w:t>Where practicable, the Contractor shall give fair and reasonable opportunity for contractors from the Country to be appointed as Subcontractors</w:t>
            </w:r>
          </w:p>
        </w:tc>
      </w:tr>
      <w:tr w:rsidR="0034542F" w:rsidRPr="00826C1F" w14:paraId="659CFA6C" w14:textId="77777777" w:rsidTr="0034542F">
        <w:trPr>
          <w:gridAfter w:val="1"/>
          <w:wAfter w:w="18" w:type="dxa"/>
        </w:trPr>
        <w:tc>
          <w:tcPr>
            <w:tcW w:w="2430" w:type="dxa"/>
          </w:tcPr>
          <w:p w14:paraId="18B724CD" w14:textId="6582254C" w:rsidR="0034542F" w:rsidRPr="00D44D9A" w:rsidRDefault="0034542F" w:rsidP="00144FA6">
            <w:pPr>
              <w:pStyle w:val="GCCHeading12"/>
            </w:pPr>
            <w:bookmarkStart w:id="745" w:name="_Toc41988976"/>
            <w:bookmarkStart w:id="746" w:name="_Toc44581552"/>
            <w:bookmarkStart w:id="747" w:name="_Toc44584035"/>
            <w:r w:rsidRPr="00D44D9A">
              <w:t>Assignment of Contract</w:t>
            </w:r>
            <w:bookmarkEnd w:id="745"/>
            <w:bookmarkEnd w:id="746"/>
            <w:bookmarkEnd w:id="747"/>
          </w:p>
        </w:tc>
        <w:tc>
          <w:tcPr>
            <w:tcW w:w="6660" w:type="dxa"/>
            <w:gridSpan w:val="2"/>
          </w:tcPr>
          <w:p w14:paraId="450B8292" w14:textId="2078D474" w:rsidR="0034542F" w:rsidRPr="00826C1F" w:rsidRDefault="0034542F" w:rsidP="003B5DF9">
            <w:pPr>
              <w:pStyle w:val="GCCHeading2"/>
              <w:numPr>
                <w:ilvl w:val="1"/>
                <w:numId w:val="155"/>
              </w:numPr>
              <w:ind w:left="605" w:hanging="630"/>
              <w:jc w:val="both"/>
              <w:rPr>
                <w:b w:val="0"/>
              </w:rPr>
            </w:pPr>
            <w:r w:rsidRPr="00826C1F">
              <w:rPr>
                <w:b w:val="0"/>
              </w:rPr>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4542F" w:rsidRPr="00826C1F" w14:paraId="3DB3B9B5" w14:textId="77777777" w:rsidTr="0034542F">
        <w:trPr>
          <w:gridAfter w:val="1"/>
          <w:wAfter w:w="18" w:type="dxa"/>
        </w:trPr>
        <w:tc>
          <w:tcPr>
            <w:tcW w:w="2430" w:type="dxa"/>
          </w:tcPr>
          <w:p w14:paraId="523FE3D7" w14:textId="06D99DAA" w:rsidR="0034542F" w:rsidRPr="0034542F" w:rsidRDefault="0034542F" w:rsidP="00144FA6">
            <w:pPr>
              <w:pStyle w:val="GCCHeading12"/>
            </w:pPr>
            <w:bookmarkStart w:id="748" w:name="_Toc41988977"/>
            <w:bookmarkStart w:id="749" w:name="_Toc44581553"/>
            <w:bookmarkStart w:id="750" w:name="_Toc44584036"/>
            <w:r w:rsidRPr="00D44D9A">
              <w:t>Employer’s Responsibilities</w:t>
            </w:r>
            <w:bookmarkEnd w:id="748"/>
            <w:bookmarkEnd w:id="749"/>
            <w:bookmarkEnd w:id="750"/>
          </w:p>
        </w:tc>
        <w:tc>
          <w:tcPr>
            <w:tcW w:w="6660" w:type="dxa"/>
            <w:gridSpan w:val="2"/>
          </w:tcPr>
          <w:p w14:paraId="78148A71" w14:textId="3BB817E1" w:rsidR="0034542F" w:rsidRPr="00826C1F" w:rsidRDefault="0034542F" w:rsidP="003B5DF9">
            <w:pPr>
              <w:pStyle w:val="GCCHeading2"/>
              <w:numPr>
                <w:ilvl w:val="1"/>
                <w:numId w:val="155"/>
              </w:numPr>
              <w:ind w:left="605" w:hanging="630"/>
              <w:jc w:val="both"/>
              <w:rPr>
                <w:b w:val="0"/>
              </w:rPr>
            </w:pPr>
            <w:r w:rsidRPr="00826C1F">
              <w:rPr>
                <w:b w:val="0"/>
              </w:rPr>
              <w:t>The Employer shall apply due diligence to ensure the accuracy of all information and/or data to be supplied to the Contractor as described in the Specifications, except when otherwise expressly stated in the Contract.</w:t>
            </w:r>
          </w:p>
          <w:p w14:paraId="470FFB00" w14:textId="4985AC94" w:rsidR="0034542F" w:rsidRPr="00826C1F" w:rsidRDefault="0034542F" w:rsidP="003B5DF9">
            <w:pPr>
              <w:pStyle w:val="GCCHeading2"/>
              <w:numPr>
                <w:ilvl w:val="1"/>
                <w:numId w:val="155"/>
              </w:numPr>
              <w:ind w:left="605" w:hanging="630"/>
              <w:jc w:val="both"/>
              <w:rPr>
                <w:b w:val="0"/>
              </w:rPr>
            </w:pPr>
            <w:r w:rsidRPr="00826C1F">
              <w:rPr>
                <w:b w:val="0"/>
              </w:rPr>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corresponding Specifications. The Employer shall give full possession of and accord all rights of access thereto on or before the date(s) specified in the PC.</w:t>
            </w:r>
          </w:p>
          <w:p w14:paraId="4B1D02D8" w14:textId="791C30B6" w:rsidR="0034542F" w:rsidRPr="00826C1F" w:rsidRDefault="0034542F" w:rsidP="003B5DF9">
            <w:pPr>
              <w:pStyle w:val="GCCHeading2"/>
              <w:numPr>
                <w:ilvl w:val="1"/>
                <w:numId w:val="155"/>
              </w:numPr>
              <w:ind w:left="605" w:hanging="630"/>
              <w:jc w:val="both"/>
              <w:rPr>
                <w:b w:val="0"/>
              </w:rPr>
            </w:pPr>
            <w:r w:rsidRPr="00826C1F">
              <w:rPr>
                <w:b w:val="0"/>
              </w:rPr>
              <w:t>The Employer shall acquire and pay for all permits, approvals and/or licenses from all local, state or national government authorities or public service undertakings in the country where the Site is located, when such authorities or undertakings require the Employer to obtain them in the Employer’s name, are necessary for the execution of the Contract, and are specified in the corresponding Specifications.</w:t>
            </w:r>
          </w:p>
          <w:p w14:paraId="3302FC20" w14:textId="5B1CC0C5" w:rsidR="0034542F" w:rsidRPr="00826C1F" w:rsidRDefault="0034542F" w:rsidP="003B5DF9">
            <w:pPr>
              <w:pStyle w:val="GCCHeading2"/>
              <w:numPr>
                <w:ilvl w:val="1"/>
                <w:numId w:val="155"/>
              </w:numPr>
              <w:ind w:left="605" w:hanging="630"/>
              <w:jc w:val="both"/>
              <w:rPr>
                <w:b w:val="0"/>
              </w:rPr>
            </w:pPr>
            <w:r w:rsidRPr="00826C1F">
              <w:rPr>
                <w:b w:val="0"/>
              </w:rPr>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48F216F" w14:textId="1B558ABC" w:rsidR="0034542F" w:rsidRPr="00826C1F" w:rsidRDefault="0034542F" w:rsidP="003B5DF9">
            <w:pPr>
              <w:pStyle w:val="GCCHeading2"/>
              <w:numPr>
                <w:ilvl w:val="1"/>
                <w:numId w:val="155"/>
              </w:numPr>
              <w:ind w:left="605" w:hanging="630"/>
              <w:jc w:val="both"/>
              <w:rPr>
                <w:b w:val="0"/>
              </w:rPr>
            </w:pPr>
            <w:r w:rsidRPr="00826C1F">
              <w:rPr>
                <w:b w:val="0"/>
              </w:rPr>
              <w:t>The Employer shall be responsible for the continued operation of the Road after Completion, in accordance with GC Sub-Clause 28, and shall be responsible for facilitating the Guarantee Test(s) for the Road, in accordance with GC Sub-Clause 20.</w:t>
            </w:r>
          </w:p>
          <w:p w14:paraId="52024F94" w14:textId="68DA5757" w:rsidR="0034542F" w:rsidRPr="00826C1F" w:rsidRDefault="0034542F" w:rsidP="003B5DF9">
            <w:pPr>
              <w:pStyle w:val="GCCHeading2"/>
              <w:numPr>
                <w:ilvl w:val="1"/>
                <w:numId w:val="155"/>
              </w:numPr>
              <w:ind w:left="605" w:hanging="630"/>
              <w:jc w:val="both"/>
              <w:rPr>
                <w:b w:val="0"/>
              </w:rPr>
            </w:pPr>
            <w:r w:rsidRPr="00826C1F">
              <w:rPr>
                <w:b w:val="0"/>
              </w:rPr>
              <w:t>All costs and expenses involved in the performance of the obligations under this GC Clause 14 shall be the responsibility of the Employer, save those to be incurred by the Contractor with respect to the performance of Guarantee Tests, in accordance with GC Sub-Clause 20.</w:t>
            </w:r>
          </w:p>
        </w:tc>
      </w:tr>
      <w:tr w:rsidR="0034542F" w:rsidRPr="00826C1F" w14:paraId="229A8EC1" w14:textId="77777777" w:rsidTr="0034542F">
        <w:trPr>
          <w:gridAfter w:val="1"/>
          <w:wAfter w:w="18" w:type="dxa"/>
        </w:trPr>
        <w:tc>
          <w:tcPr>
            <w:tcW w:w="2430" w:type="dxa"/>
          </w:tcPr>
          <w:p w14:paraId="32E81F89" w14:textId="0F6A94C2" w:rsidR="0034542F" w:rsidRPr="0034542F" w:rsidRDefault="0034542F" w:rsidP="00144FA6">
            <w:pPr>
              <w:pStyle w:val="GCCHeading12"/>
            </w:pPr>
            <w:bookmarkStart w:id="751" w:name="_Toc347824646"/>
            <w:bookmarkStart w:id="752" w:name="_Toc41988978"/>
            <w:bookmarkStart w:id="753" w:name="_Toc44581554"/>
            <w:bookmarkStart w:id="754" w:name="_Toc44584037"/>
            <w:r w:rsidRPr="00D44D9A">
              <w:t>Confidential Information</w:t>
            </w:r>
            <w:bookmarkEnd w:id="751"/>
            <w:bookmarkEnd w:id="752"/>
            <w:bookmarkEnd w:id="753"/>
            <w:bookmarkEnd w:id="754"/>
          </w:p>
        </w:tc>
        <w:tc>
          <w:tcPr>
            <w:tcW w:w="6660" w:type="dxa"/>
            <w:gridSpan w:val="2"/>
          </w:tcPr>
          <w:p w14:paraId="0E0E88E3" w14:textId="283A8A5A" w:rsidR="0034542F" w:rsidRPr="00826C1F" w:rsidRDefault="0034542F" w:rsidP="003B5DF9">
            <w:pPr>
              <w:pStyle w:val="GCCHeading2"/>
              <w:numPr>
                <w:ilvl w:val="1"/>
                <w:numId w:val="155"/>
              </w:numPr>
              <w:ind w:left="605" w:hanging="630"/>
              <w:jc w:val="both"/>
              <w:rPr>
                <w:b w:val="0"/>
              </w:rPr>
            </w:pPr>
            <w:r w:rsidRPr="00826C1F">
              <w:rPr>
                <w:b w:val="0"/>
              </w:rPr>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 Clause 15.</w:t>
            </w:r>
          </w:p>
          <w:p w14:paraId="5EA63631" w14:textId="5E75752A" w:rsidR="0034542F" w:rsidRPr="00826C1F" w:rsidRDefault="0034542F" w:rsidP="003B5DF9">
            <w:pPr>
              <w:pStyle w:val="GCCHeading2"/>
              <w:numPr>
                <w:ilvl w:val="1"/>
                <w:numId w:val="155"/>
              </w:numPr>
              <w:ind w:left="605" w:hanging="630"/>
              <w:jc w:val="both"/>
              <w:rPr>
                <w:b w:val="0"/>
              </w:rPr>
            </w:pPr>
            <w:r w:rsidRPr="00826C1F">
              <w:rPr>
                <w:b w:val="0"/>
              </w:rPr>
              <w:t>The Employer shall not use such documents, data and other information received from the Contractor for any purpose other than the operation and maintenance of the Road. Similarly, the Contractor shall not use such documents, data and other information received from the Employer for any purpose other than the design, procurement of Plant and Equipment, construction or such Works and Services as are required for the performance of the Contract.</w:t>
            </w:r>
          </w:p>
          <w:p w14:paraId="2979EBD1" w14:textId="67901887" w:rsidR="0034542F" w:rsidRPr="00826C1F" w:rsidRDefault="0034542F" w:rsidP="003B5DF9">
            <w:pPr>
              <w:pStyle w:val="GCCHeading2"/>
              <w:numPr>
                <w:ilvl w:val="1"/>
                <w:numId w:val="155"/>
              </w:numPr>
              <w:ind w:left="605" w:hanging="630"/>
              <w:jc w:val="both"/>
              <w:rPr>
                <w:b w:val="0"/>
              </w:rPr>
            </w:pPr>
            <w:r w:rsidRPr="00826C1F">
              <w:rPr>
                <w:b w:val="0"/>
              </w:rPr>
              <w:t>The obligation of a party under GC Sub-Clauses 15.1 and 15.2 above, however, shall not apply to that information which</w:t>
            </w:r>
          </w:p>
          <w:p w14:paraId="455867A0" w14:textId="77777777" w:rsidR="0034542F" w:rsidRPr="00826C1F" w:rsidRDefault="0034542F" w:rsidP="00826C1F">
            <w:pPr>
              <w:tabs>
                <w:tab w:val="left" w:pos="1062"/>
              </w:tabs>
              <w:spacing w:after="240"/>
              <w:ind w:left="1094" w:hanging="547"/>
              <w:rPr>
                <w:bCs w:val="0"/>
              </w:rPr>
            </w:pPr>
            <w:r w:rsidRPr="00826C1F">
              <w:rPr>
                <w:bCs w:val="0"/>
              </w:rPr>
              <w:t>(a)</w:t>
            </w:r>
            <w:r w:rsidRPr="00826C1F">
              <w:rPr>
                <w:bCs w:val="0"/>
              </w:rPr>
              <w:tab/>
              <w:t>now or hereafter enters the public domain through no fault of that party;</w:t>
            </w:r>
          </w:p>
          <w:p w14:paraId="6B8C2F87" w14:textId="77777777" w:rsidR="0034542F" w:rsidRPr="00826C1F" w:rsidRDefault="0034542F" w:rsidP="00826C1F">
            <w:pPr>
              <w:tabs>
                <w:tab w:val="left" w:pos="1062"/>
              </w:tabs>
              <w:spacing w:after="240"/>
              <w:ind w:left="1094" w:hanging="547"/>
              <w:rPr>
                <w:bCs w:val="0"/>
              </w:rPr>
            </w:pPr>
            <w:r w:rsidRPr="00826C1F">
              <w:rPr>
                <w:bCs w:val="0"/>
              </w:rPr>
              <w:t>(b)</w:t>
            </w:r>
            <w:r w:rsidRPr="00826C1F">
              <w:rPr>
                <w:bCs w:val="0"/>
              </w:rPr>
              <w:tab/>
              <w:t>can be proven to have been possessed by that party at the time of disclosure and which was not previously obtained, directly or indirectly, from the other party hereto;</w:t>
            </w:r>
          </w:p>
          <w:p w14:paraId="7C08360A" w14:textId="77777777" w:rsidR="0034542F" w:rsidRPr="00826C1F" w:rsidRDefault="0034542F" w:rsidP="0098520D">
            <w:pPr>
              <w:tabs>
                <w:tab w:val="left" w:pos="1062"/>
              </w:tabs>
              <w:spacing w:after="240"/>
              <w:ind w:left="1094" w:hanging="547"/>
              <w:rPr>
                <w:bCs w:val="0"/>
              </w:rPr>
            </w:pPr>
            <w:r w:rsidRPr="00826C1F">
              <w:rPr>
                <w:bCs w:val="0"/>
              </w:rPr>
              <w:t>(c)</w:t>
            </w:r>
            <w:r w:rsidRPr="00826C1F">
              <w:rPr>
                <w:bCs w:val="0"/>
              </w:rPr>
              <w:tab/>
              <w:t xml:space="preserve">otherwise lawfully becomes available to that party from a third party that has no obligation of confidentiality; and </w:t>
            </w:r>
          </w:p>
          <w:p w14:paraId="620E2254" w14:textId="77777777" w:rsidR="0034542F" w:rsidRPr="00826C1F" w:rsidRDefault="0034542F" w:rsidP="0098520D">
            <w:pPr>
              <w:tabs>
                <w:tab w:val="left" w:pos="1062"/>
              </w:tabs>
              <w:spacing w:after="240"/>
              <w:ind w:left="1094" w:hanging="547"/>
              <w:rPr>
                <w:bCs w:val="0"/>
              </w:rPr>
            </w:pPr>
            <w:r w:rsidRPr="00826C1F">
              <w:rPr>
                <w:bCs w:val="0"/>
              </w:rPr>
              <w:t>(d)     is required in response to a request by the Bank</w:t>
            </w:r>
          </w:p>
          <w:p w14:paraId="081EA936" w14:textId="0666FF2D" w:rsidR="0034542F" w:rsidRPr="00826C1F" w:rsidRDefault="0034542F" w:rsidP="003B5DF9">
            <w:pPr>
              <w:pStyle w:val="GCCHeading2"/>
              <w:numPr>
                <w:ilvl w:val="1"/>
                <w:numId w:val="155"/>
              </w:numPr>
              <w:ind w:left="605" w:hanging="630"/>
              <w:jc w:val="both"/>
              <w:rPr>
                <w:b w:val="0"/>
              </w:rPr>
            </w:pPr>
            <w:r w:rsidRPr="00826C1F">
              <w:rPr>
                <w:b w:val="0"/>
              </w:rPr>
              <w:t>The above provisions of this GC Clause 15 shall not in any way modify any undertaking of confidentiality given by either of the parties hereto prior to the date of the Contract in respect of the Works and Services or any part thereof.</w:t>
            </w:r>
          </w:p>
          <w:p w14:paraId="1B4E36D7" w14:textId="199864FD" w:rsidR="0034542F" w:rsidRPr="00826C1F" w:rsidRDefault="0034542F" w:rsidP="003B5DF9">
            <w:pPr>
              <w:pStyle w:val="GCCHeading2"/>
              <w:numPr>
                <w:ilvl w:val="1"/>
                <w:numId w:val="155"/>
              </w:numPr>
              <w:ind w:left="605" w:hanging="630"/>
              <w:jc w:val="both"/>
              <w:rPr>
                <w:b w:val="0"/>
              </w:rPr>
            </w:pPr>
            <w:r w:rsidRPr="00826C1F">
              <w:rPr>
                <w:b w:val="0"/>
              </w:rPr>
              <w:t>The provisions of this GC Clause 15 shall survive termination, for whatever reason, of the Contract.</w:t>
            </w:r>
          </w:p>
        </w:tc>
      </w:tr>
      <w:tr w:rsidR="0034542F" w:rsidRPr="00826C1F" w14:paraId="60E31E51" w14:textId="77777777" w:rsidTr="0034542F">
        <w:trPr>
          <w:gridAfter w:val="1"/>
          <w:wAfter w:w="18" w:type="dxa"/>
          <w:cantSplit/>
        </w:trPr>
        <w:tc>
          <w:tcPr>
            <w:tcW w:w="9090" w:type="dxa"/>
            <w:gridSpan w:val="3"/>
          </w:tcPr>
          <w:p w14:paraId="1E6341E1" w14:textId="77777777" w:rsidR="0034542F" w:rsidRPr="00826C1F" w:rsidRDefault="0034542F" w:rsidP="00795A2D">
            <w:pPr>
              <w:pStyle w:val="GCCHeading1"/>
            </w:pPr>
            <w:bookmarkStart w:id="755" w:name="_Toc41988979"/>
            <w:bookmarkStart w:id="756" w:name="_Toc44581555"/>
            <w:bookmarkStart w:id="757" w:name="_Toc44584038"/>
            <w:r w:rsidRPr="00795A2D">
              <w:t>C. Execution of Works and Services</w:t>
            </w:r>
            <w:bookmarkEnd w:id="755"/>
            <w:bookmarkEnd w:id="756"/>
            <w:bookmarkEnd w:id="757"/>
          </w:p>
        </w:tc>
      </w:tr>
      <w:tr w:rsidR="0034542F" w:rsidRPr="00826C1F" w14:paraId="0BF00516" w14:textId="77777777" w:rsidTr="0034542F">
        <w:trPr>
          <w:gridAfter w:val="1"/>
          <w:wAfter w:w="18" w:type="dxa"/>
        </w:trPr>
        <w:tc>
          <w:tcPr>
            <w:tcW w:w="2430" w:type="dxa"/>
          </w:tcPr>
          <w:p w14:paraId="040EF181" w14:textId="06ABFF37" w:rsidR="0034542F" w:rsidRPr="0034542F" w:rsidRDefault="0034542F" w:rsidP="00144FA6">
            <w:pPr>
              <w:pStyle w:val="GCCHeading12"/>
            </w:pPr>
            <w:bookmarkStart w:id="758" w:name="_Toc41988980"/>
            <w:bookmarkStart w:id="759" w:name="_Toc44581556"/>
            <w:bookmarkStart w:id="760" w:name="_Toc44584039"/>
            <w:r w:rsidRPr="00D44D9A">
              <w:t>Representa</w:t>
            </w:r>
            <w:r w:rsidRPr="00D44D9A">
              <w:softHyphen/>
              <w:t>tives</w:t>
            </w:r>
            <w:bookmarkEnd w:id="758"/>
            <w:bookmarkEnd w:id="759"/>
            <w:bookmarkEnd w:id="760"/>
          </w:p>
        </w:tc>
        <w:tc>
          <w:tcPr>
            <w:tcW w:w="6660" w:type="dxa"/>
            <w:gridSpan w:val="2"/>
          </w:tcPr>
          <w:p w14:paraId="4C53A0CD" w14:textId="7906EBFE" w:rsidR="0034542F" w:rsidRPr="00826C1F" w:rsidRDefault="0034542F" w:rsidP="003B5DF9">
            <w:pPr>
              <w:pStyle w:val="GCCHeading2"/>
              <w:numPr>
                <w:ilvl w:val="1"/>
                <w:numId w:val="155"/>
              </w:numPr>
              <w:ind w:left="605" w:hanging="630"/>
              <w:jc w:val="both"/>
              <w:rPr>
                <w:b w:val="0"/>
              </w:rPr>
            </w:pPr>
            <w:r w:rsidRPr="00826C1F">
              <w:rPr>
                <w:b w:val="0"/>
              </w:rPr>
              <w:t>Project Manager</w:t>
            </w:r>
          </w:p>
          <w:p w14:paraId="3F4CC87E" w14:textId="77777777" w:rsidR="0034542F" w:rsidRPr="00826C1F" w:rsidRDefault="0034542F" w:rsidP="00826C1F">
            <w:pPr>
              <w:spacing w:after="240"/>
              <w:ind w:left="540"/>
              <w:rPr>
                <w:bCs w:val="0"/>
              </w:rPr>
            </w:pPr>
            <w:r w:rsidRPr="00826C1F">
              <w:rPr>
                <w:bCs w:val="0"/>
              </w:rPr>
              <w:t>If the Project Manager is not named in the Contract, then within fourteen (14) days of the issuance of the Letter of Acceptance by the Employer,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the Works and Services. Such appointment shall only take effect upon receipt of such notice by the Contractor. The Project Manager shall represent and act for the Employer at all times during the period of the Contract. All notices, instructions, orders, certificates, approvals and all other communications under the Contract shall be given by the Project Manager, except as herein otherwise provided.</w:t>
            </w:r>
          </w:p>
          <w:p w14:paraId="7FB45273" w14:textId="77777777" w:rsidR="0034542F" w:rsidRPr="00826C1F" w:rsidRDefault="0034542F" w:rsidP="00826C1F">
            <w:pPr>
              <w:spacing w:after="240"/>
              <w:ind w:left="540"/>
              <w:rPr>
                <w:bCs w:val="0"/>
              </w:rPr>
            </w:pPr>
            <w:r w:rsidRPr="00826C1F">
              <w:rPr>
                <w:bCs w:val="0"/>
              </w:rPr>
              <w:t>All notices, instructions, information and other communications given by the Contractor to the Employer under the Contract shall be given to the Project Manager, except as herein otherwise provided.</w:t>
            </w:r>
          </w:p>
          <w:p w14:paraId="43CC0D53" w14:textId="77777777" w:rsidR="0034542F" w:rsidRPr="00826C1F" w:rsidRDefault="0034542F" w:rsidP="00826C1F">
            <w:pPr>
              <w:spacing w:after="240"/>
              <w:ind w:left="540"/>
              <w:rPr>
                <w:bCs w:val="0"/>
              </w:rPr>
            </w:pPr>
            <w:r w:rsidRPr="00826C1F">
              <w:rPr>
                <w:bCs w:val="0"/>
              </w:rPr>
              <w:t>The Project Manager may delegate any of his duties and responsibilities to other people, except to the Adjudicator, after notifying the Contractor, and may cancel any delegation after notifying the Contractor.</w:t>
            </w:r>
          </w:p>
          <w:p w14:paraId="0627F343" w14:textId="38581CD7" w:rsidR="0034542F" w:rsidRPr="00826C1F" w:rsidRDefault="0034542F" w:rsidP="003B5DF9">
            <w:pPr>
              <w:pStyle w:val="GCCHeading2"/>
              <w:numPr>
                <w:ilvl w:val="1"/>
                <w:numId w:val="155"/>
              </w:numPr>
              <w:ind w:left="605" w:hanging="630"/>
              <w:jc w:val="both"/>
              <w:rPr>
                <w:b w:val="0"/>
              </w:rPr>
            </w:pPr>
            <w:r w:rsidRPr="00826C1F">
              <w:rPr>
                <w:b w:val="0"/>
              </w:rPr>
              <w:t>Road Manager</w:t>
            </w:r>
          </w:p>
          <w:p w14:paraId="45ABF71B" w14:textId="77777777" w:rsidR="0034542F" w:rsidRPr="00826C1F" w:rsidRDefault="0034542F" w:rsidP="002A751D">
            <w:pPr>
              <w:spacing w:after="240"/>
              <w:ind w:left="1240" w:hanging="700"/>
              <w:rPr>
                <w:bCs w:val="0"/>
              </w:rPr>
            </w:pPr>
            <w:r w:rsidRPr="00826C1F">
              <w:rPr>
                <w:bCs w:val="0"/>
              </w:rPr>
              <w:t>16.2.1</w:t>
            </w:r>
            <w:r w:rsidRPr="00826C1F">
              <w:rPr>
                <w:bCs w:val="0"/>
              </w:rPr>
              <w:tab/>
              <w:t>If the Road Manager is not named in the Contract, then the Contractor shall appoint the Road Manager before the Start Date and shall request the Employer in writing to approve the person so appointed. If the Employer makes no objection to the appointment within fourteen (14) days, the Road Manager shall be deemed to have been approved. If the Employer objects to the appointment within fourteen (14) days giving the reason therefore, then the Contractor shall appoint a replacement within fourteen (14) days of such objection, and the foregoing provisions of this GC Sub-Clause 16.2.1 shall apply thereto.</w:t>
            </w:r>
          </w:p>
          <w:p w14:paraId="71338F43" w14:textId="77777777" w:rsidR="0034542F" w:rsidRPr="00826C1F" w:rsidRDefault="0034542F" w:rsidP="002A751D">
            <w:pPr>
              <w:spacing w:after="240"/>
              <w:ind w:left="1240" w:hanging="700"/>
              <w:rPr>
                <w:bCs w:val="0"/>
              </w:rPr>
            </w:pPr>
            <w:r w:rsidRPr="00826C1F">
              <w:rPr>
                <w:bCs w:val="0"/>
              </w:rPr>
              <w:t>16.2.2</w:t>
            </w:r>
            <w:r w:rsidRPr="00826C1F">
              <w:rPr>
                <w:bCs w:val="0"/>
              </w:rPr>
              <w:tab/>
              <w:t>The Road Manager shall represent and act for the Contractor at all times during the period of the Contract and shall give to the Project Manager all the Contractor’s notices, instructions, information and all other communications under the Contract. The Road Manager shall be in charge of the day-to-day management of the works and services to be provided under the contract on behalf of the Contractor, and shall have legal and all other faculties to take all necessary decisions related to the execution of the contract.</w:t>
            </w:r>
          </w:p>
          <w:p w14:paraId="620BEFFA" w14:textId="77777777" w:rsidR="0034542F" w:rsidRPr="00826C1F" w:rsidRDefault="0034542F" w:rsidP="00826C1F">
            <w:pPr>
              <w:spacing w:after="240"/>
              <w:ind w:left="1170"/>
              <w:rPr>
                <w:bCs w:val="0"/>
              </w:rPr>
            </w:pPr>
            <w:r w:rsidRPr="00826C1F">
              <w:rPr>
                <w:bCs w:val="0"/>
              </w:rPr>
              <w:t>All notices, instructions, information and all other communications given by the Employer or the Project Manager to the Contractor under the Contract shall be given to the Road Manager or, in its absence, its deputy, except as herein otherwise provided.</w:t>
            </w:r>
          </w:p>
          <w:p w14:paraId="7F0246B9" w14:textId="77777777" w:rsidR="0034542F" w:rsidRPr="00826C1F" w:rsidRDefault="0034542F" w:rsidP="00826C1F">
            <w:pPr>
              <w:spacing w:after="240"/>
              <w:ind w:left="1166"/>
              <w:rPr>
                <w:bCs w:val="0"/>
              </w:rPr>
            </w:pPr>
            <w:r w:rsidRPr="00826C1F">
              <w:rPr>
                <w:bCs w:val="0"/>
              </w:rPr>
              <w:t>The Contractor shall not revoke the appointment of the Road Manager without the Employer’s prior written consent, which shall not be unreasonably withheld. If the Employer consents thereto, the Contractor shall appoint some other person as the Road Manager, pursuant to the procedure set out in GC Sub-Clause 16.2.1.</w:t>
            </w:r>
          </w:p>
          <w:p w14:paraId="15601F8B" w14:textId="77777777" w:rsidR="0034542F" w:rsidRPr="00826C1F" w:rsidRDefault="0034542F" w:rsidP="002A751D">
            <w:pPr>
              <w:spacing w:after="240"/>
              <w:ind w:left="1240" w:hanging="700"/>
              <w:rPr>
                <w:bCs w:val="0"/>
              </w:rPr>
            </w:pPr>
            <w:r w:rsidRPr="00826C1F">
              <w:rPr>
                <w:bCs w:val="0"/>
              </w:rPr>
              <w:t>16.2.3</w:t>
            </w:r>
            <w:r w:rsidRPr="00826C1F">
              <w:rPr>
                <w:bCs w:val="0"/>
              </w:rPr>
              <w:tab/>
              <w:t>The Road Manager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to the Project Manager signed by the Road Manager, and shall specify the powers, functions and authorities thereby delegated or revoked. No such delegation or revocation shall take effect unless and until a copy thereof has been delivered to the Project Manager.</w:t>
            </w:r>
          </w:p>
          <w:p w14:paraId="23A6E68C" w14:textId="77777777" w:rsidR="0034542F" w:rsidRPr="00826C1F" w:rsidRDefault="0034542F" w:rsidP="00826C1F">
            <w:pPr>
              <w:spacing w:after="240"/>
              <w:ind w:left="1166"/>
              <w:rPr>
                <w:bCs w:val="0"/>
              </w:rPr>
            </w:pPr>
            <w:r w:rsidRPr="00826C1F">
              <w:rPr>
                <w:bCs w:val="0"/>
              </w:rPr>
              <w:t>Any act or exercise by any person of powers, functions and authorities so delegated to him or her in accordance with this GC Sub-Clause 16.2.3 shall be deemed to be an act or exercise by the Road Manager.</w:t>
            </w:r>
          </w:p>
          <w:p w14:paraId="54E75489" w14:textId="77777777" w:rsidR="0034542F" w:rsidRPr="00826C1F" w:rsidRDefault="0034542F" w:rsidP="002A751D">
            <w:pPr>
              <w:spacing w:after="240"/>
              <w:ind w:left="1240" w:hanging="700"/>
              <w:rPr>
                <w:bCs w:val="0"/>
              </w:rPr>
            </w:pPr>
            <w:r w:rsidRPr="00826C1F">
              <w:rPr>
                <w:bCs w:val="0"/>
              </w:rPr>
              <w:t>16.2.4</w:t>
            </w:r>
            <w:r w:rsidRPr="00826C1F">
              <w:rPr>
                <w:bCs w:val="0"/>
              </w:rPr>
              <w:tab/>
              <w:t>From the Start Date until Completion, the Road Manager shall supervise all work and services done at the Site by the Contractor and shall be present at the Site throughout normal working hours except when on leave, sick or absent for reasons connected with the proper performance of the Contract. Whenever the Road Manager is absent from the Site, a suitable person shall be appointed to act as his or her deputy.</w:t>
            </w:r>
          </w:p>
          <w:p w14:paraId="49A2F724" w14:textId="77777777" w:rsidR="0034542F" w:rsidRPr="00826C1F" w:rsidRDefault="0034542F" w:rsidP="00826C1F">
            <w:pPr>
              <w:tabs>
                <w:tab w:val="left" w:pos="1152"/>
              </w:tabs>
              <w:spacing w:after="240"/>
              <w:rPr>
                <w:bCs w:val="0"/>
              </w:rPr>
            </w:pPr>
          </w:p>
        </w:tc>
      </w:tr>
      <w:tr w:rsidR="0034542F" w:rsidRPr="00826C1F" w14:paraId="3070382D" w14:textId="77777777" w:rsidTr="0034542F">
        <w:trPr>
          <w:gridAfter w:val="1"/>
          <w:wAfter w:w="18" w:type="dxa"/>
        </w:trPr>
        <w:tc>
          <w:tcPr>
            <w:tcW w:w="2430" w:type="dxa"/>
          </w:tcPr>
          <w:p w14:paraId="11FFCAC7" w14:textId="0D942068" w:rsidR="0034542F" w:rsidRPr="00D44D9A" w:rsidRDefault="0034542F" w:rsidP="00144FA6">
            <w:pPr>
              <w:pStyle w:val="GCCHeading12"/>
            </w:pPr>
            <w:bookmarkStart w:id="761" w:name="_Toc41988981"/>
            <w:bookmarkStart w:id="762" w:name="_Toc44581557"/>
            <w:bookmarkStart w:id="763" w:name="_Toc44584040"/>
            <w:r w:rsidRPr="00D44D9A">
              <w:t>Work Program</w:t>
            </w:r>
            <w:bookmarkEnd w:id="761"/>
            <w:bookmarkEnd w:id="762"/>
            <w:bookmarkEnd w:id="763"/>
          </w:p>
        </w:tc>
        <w:tc>
          <w:tcPr>
            <w:tcW w:w="6660" w:type="dxa"/>
            <w:gridSpan w:val="2"/>
          </w:tcPr>
          <w:p w14:paraId="1D12E719" w14:textId="427AD394" w:rsidR="0034542F" w:rsidRPr="00826C1F" w:rsidRDefault="0034542F" w:rsidP="003B5DF9">
            <w:pPr>
              <w:pStyle w:val="GCCHeading2"/>
              <w:numPr>
                <w:ilvl w:val="1"/>
                <w:numId w:val="155"/>
              </w:numPr>
              <w:ind w:left="605" w:hanging="630"/>
              <w:jc w:val="both"/>
              <w:rPr>
                <w:b w:val="0"/>
              </w:rPr>
            </w:pPr>
            <w:r w:rsidRPr="00826C1F">
              <w:rPr>
                <w:b w:val="0"/>
              </w:rPr>
              <w:t>Contractor’s Organization</w:t>
            </w:r>
          </w:p>
          <w:p w14:paraId="79386366" w14:textId="77777777" w:rsidR="0034542F" w:rsidRPr="00826C1F" w:rsidRDefault="0034542F" w:rsidP="00826C1F">
            <w:pPr>
              <w:spacing w:after="240"/>
              <w:ind w:left="540"/>
              <w:rPr>
                <w:bCs w:val="0"/>
              </w:rPr>
            </w:pPr>
            <w:r w:rsidRPr="00826C1F">
              <w:rPr>
                <w:bCs w:val="0"/>
              </w:rPr>
              <w:t>The Contractor shall supply to the Project Manager a chart showing the proposed organization to be established by the Contractor for carrying out the Works and Services. The chart shall include the identities of the Key Personnel together with the curricula vitae of such Key Personnel to be employed as included in the Contractor’s Bid. The Contractor shall promptly inform the Project Manager in writing of any revision or alteration of such an organization chart.</w:t>
            </w:r>
          </w:p>
          <w:p w14:paraId="034A3E8A" w14:textId="45AABF54" w:rsidR="0034542F" w:rsidRPr="00826C1F" w:rsidRDefault="0034542F" w:rsidP="003B5DF9">
            <w:pPr>
              <w:pStyle w:val="GCCHeading2"/>
              <w:numPr>
                <w:ilvl w:val="1"/>
                <w:numId w:val="155"/>
              </w:numPr>
              <w:ind w:left="605" w:hanging="630"/>
              <w:jc w:val="both"/>
              <w:rPr>
                <w:b w:val="0"/>
              </w:rPr>
            </w:pPr>
            <w:r w:rsidRPr="00826C1F">
              <w:rPr>
                <w:b w:val="0"/>
              </w:rPr>
              <w:t>Program of Performance</w:t>
            </w:r>
          </w:p>
          <w:p w14:paraId="524DD89F" w14:textId="77777777" w:rsidR="0034542F" w:rsidRPr="00826C1F" w:rsidRDefault="0034542F" w:rsidP="00826C1F">
            <w:pPr>
              <w:spacing w:after="240"/>
              <w:ind w:left="540"/>
              <w:rPr>
                <w:bCs w:val="0"/>
              </w:rPr>
            </w:pPr>
            <w:r w:rsidRPr="00826C1F">
              <w:rPr>
                <w:bCs w:val="0"/>
              </w:rPr>
              <w:t xml:space="preserve">Not later than the Start Date, the Contractor shall prepare and supply to the Project Manager a program of performance of the Contract, made in the form specified in the Specifications and showing the sequence in which it proposes to design and carry out the Works and Services, as well as the date by which the Contractor reasonably requires that the Employer shall have fulfilled its obligations under the Contract so as to enable the Contractor </w:t>
            </w:r>
            <w:bookmarkStart w:id="764" w:name="_Hlt1272400"/>
            <w:bookmarkEnd w:id="764"/>
            <w:r w:rsidRPr="00826C1F">
              <w:rPr>
                <w:bCs w:val="0"/>
              </w:rPr>
              <w:t>to execute the Contract in accordance with the program and to achieve Completion in accordance with the Contract. The Contractor shall update and revise the program as and when appropriate, but without modification in the Times for Completion given in the PC and any extension granted in accordance with GC Clause 64, and shall supply all such revisions to the Project Manager.</w:t>
            </w:r>
          </w:p>
          <w:p w14:paraId="0F7C3737" w14:textId="7D13BB57" w:rsidR="0034542F" w:rsidRPr="00826C1F" w:rsidRDefault="0034542F" w:rsidP="003B5DF9">
            <w:pPr>
              <w:pStyle w:val="GCCHeading2"/>
              <w:numPr>
                <w:ilvl w:val="1"/>
                <w:numId w:val="155"/>
              </w:numPr>
              <w:ind w:left="605" w:hanging="630"/>
              <w:jc w:val="both"/>
              <w:rPr>
                <w:b w:val="0"/>
              </w:rPr>
            </w:pPr>
            <w:r w:rsidRPr="00826C1F">
              <w:rPr>
                <w:b w:val="0"/>
              </w:rPr>
              <w:t>Progress Report</w:t>
            </w:r>
          </w:p>
          <w:p w14:paraId="2B5EEF3B" w14:textId="77777777" w:rsidR="0034542F" w:rsidRPr="00826C1F" w:rsidRDefault="0034542F" w:rsidP="00826C1F">
            <w:pPr>
              <w:spacing w:after="240"/>
              <w:ind w:left="540"/>
              <w:rPr>
                <w:rFonts w:eastAsia="Arial Narrow"/>
                <w:bCs w:val="0"/>
              </w:rPr>
            </w:pPr>
            <w:r w:rsidRPr="00826C1F">
              <w:rPr>
                <w:bCs w:val="0"/>
              </w:rPr>
              <w:t xml:space="preserve">The Contractor shall monitor progress of all the activities specified in the program referred to in GC Sub-Clause 17.2 above, and supply a progress report to the Project Manager every month together with his Monthly Statement. The progress report shall be in a form acceptable to the Project Manager in accordance with the Specifications. Unless otherwise stated in the Specifications, each progress report shall include </w:t>
            </w:r>
            <w:r w:rsidRPr="00826C1F">
              <w:rPr>
                <w:rFonts w:eastAsia="Arial Narrow"/>
                <w:bCs w:val="0"/>
              </w:rPr>
              <w:t>the Environmental and Social (ES) metrics set out in Appendix B.</w:t>
            </w:r>
          </w:p>
          <w:p w14:paraId="740C7163" w14:textId="77777777" w:rsidR="0034542F" w:rsidRPr="00826C1F" w:rsidRDefault="0034542F" w:rsidP="00826C1F">
            <w:pPr>
              <w:spacing w:before="120" w:after="120"/>
              <w:ind w:left="540"/>
              <w:rPr>
                <w:bCs w:val="0"/>
              </w:rPr>
            </w:pPr>
            <w:r w:rsidRPr="00826C1F">
              <w:rPr>
                <w:bCs w:val="0"/>
                <w:color w:val="000000"/>
              </w:rPr>
              <w:t xml:space="preserve">In addition to the progress reports, </w:t>
            </w:r>
            <w:r w:rsidRPr="00826C1F">
              <w:rPr>
                <w:rFonts w:eastAsia="Arial Narrow"/>
                <w:bCs w:val="0"/>
                <w:color w:val="000000"/>
              </w:rPr>
              <w:t>the Contractor shall inform the Project Manager immediately of any allegation, incident or accident in the Site, which has or is likely to have a significant adverse effect on the environment, the affected communities, the public, Employer’s Personnel, Project Manager’s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1C66E3B2" w14:textId="77777777" w:rsidR="0034542F" w:rsidRPr="00826C1F" w:rsidRDefault="0034542F" w:rsidP="00826C1F">
            <w:pPr>
              <w:spacing w:before="120" w:after="120"/>
              <w:ind w:left="515"/>
              <w:rPr>
                <w:rFonts w:eastAsia="Arial Narrow"/>
                <w:bCs w:val="0"/>
                <w:color w:val="000000"/>
              </w:rPr>
            </w:pPr>
            <w:r w:rsidRPr="00826C1F">
              <w:rPr>
                <w:rFonts w:eastAsia="Arial Narrow"/>
                <w:bCs w:val="0"/>
                <w:color w:val="00000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3239D98A" w14:textId="77777777" w:rsidR="0034542F" w:rsidRPr="00826C1F" w:rsidRDefault="0034542F" w:rsidP="00826C1F">
            <w:pPr>
              <w:spacing w:after="240"/>
              <w:ind w:left="540"/>
              <w:rPr>
                <w:rFonts w:eastAsia="Arial Narrow"/>
                <w:bCs w:val="0"/>
              </w:rPr>
            </w:pPr>
            <w:r w:rsidRPr="00826C1F">
              <w:rPr>
                <w:rFonts w:eastAsia="Arial Narrow"/>
                <w:bCs w:val="0"/>
                <w:color w:val="000000"/>
              </w:rPr>
              <w:t>The Contractor shall require its Subcontractors and suppliers (other than Subcontractors) to immediately notify the Contractor of any incidents or accidents referred to in this Sub- Clause.</w:t>
            </w:r>
          </w:p>
          <w:p w14:paraId="705B4D9C" w14:textId="7A27E2C5" w:rsidR="0034542F" w:rsidRPr="00826C1F" w:rsidRDefault="0034542F" w:rsidP="003B5DF9">
            <w:pPr>
              <w:pStyle w:val="GCCHeading2"/>
              <w:numPr>
                <w:ilvl w:val="1"/>
                <w:numId w:val="155"/>
              </w:numPr>
              <w:ind w:left="605" w:hanging="630"/>
              <w:jc w:val="both"/>
              <w:rPr>
                <w:b w:val="0"/>
              </w:rPr>
            </w:pPr>
            <w:r w:rsidRPr="00826C1F">
              <w:rPr>
                <w:b w:val="0"/>
              </w:rPr>
              <w:t>Progress of Execution</w:t>
            </w:r>
          </w:p>
          <w:p w14:paraId="79BD48A3" w14:textId="77777777" w:rsidR="0034542F" w:rsidRPr="00826C1F" w:rsidRDefault="0034542F" w:rsidP="00826C1F">
            <w:pPr>
              <w:spacing w:after="240"/>
              <w:ind w:left="540"/>
              <w:rPr>
                <w:bCs w:val="0"/>
              </w:rPr>
            </w:pPr>
            <w:r w:rsidRPr="00826C1F">
              <w:rPr>
                <w:bCs w:val="0"/>
              </w:rPr>
              <w:t>If at any time the Contractor’s actual progress falls behind the program referred to in GC Sub-Clause 17.2, or it becomes apparent that it will so fall behind, the Contractor shall prepare and supply to the Project Manager a revised program, taking into account the prevailing circumstances, and shall notify the Project Manager of the steps being taken to expedite progress so as to attain Completion of the Works and Execution of Services activities within the Time for Completion under GC Sub-Clause 10.2, any extension thereof entitled under GC Sub-Clause 64, or any extended period as may otherwise be agreed upon between the Employer and the Contractor.</w:t>
            </w:r>
          </w:p>
          <w:p w14:paraId="6D9895DD" w14:textId="7F36BB51" w:rsidR="0034542F" w:rsidRPr="00826C1F" w:rsidRDefault="0034542F" w:rsidP="003B5DF9">
            <w:pPr>
              <w:pStyle w:val="GCCHeading2"/>
              <w:numPr>
                <w:ilvl w:val="1"/>
                <w:numId w:val="155"/>
              </w:numPr>
              <w:ind w:left="605" w:hanging="630"/>
              <w:jc w:val="both"/>
              <w:rPr>
                <w:b w:val="0"/>
              </w:rPr>
            </w:pPr>
            <w:r w:rsidRPr="00826C1F">
              <w:rPr>
                <w:b w:val="0"/>
              </w:rPr>
              <w:t>Work Procedures</w:t>
            </w:r>
          </w:p>
          <w:p w14:paraId="11BA3AD8" w14:textId="77777777" w:rsidR="0034542F" w:rsidRPr="00826C1F" w:rsidRDefault="0034542F" w:rsidP="00826C1F">
            <w:pPr>
              <w:spacing w:after="240"/>
              <w:ind w:left="540"/>
              <w:rPr>
                <w:bCs w:val="0"/>
              </w:rPr>
            </w:pPr>
            <w:r w:rsidRPr="00826C1F">
              <w:rPr>
                <w:bCs w:val="0"/>
              </w:rPr>
              <w:t>The Contract shall be executed in accordance with the Contract Documents and the procedures given in the Specifications.</w:t>
            </w:r>
          </w:p>
        </w:tc>
      </w:tr>
      <w:tr w:rsidR="0034542F" w:rsidRPr="00826C1F" w14:paraId="26586230" w14:textId="77777777" w:rsidTr="0034542F">
        <w:trPr>
          <w:gridAfter w:val="1"/>
          <w:wAfter w:w="18" w:type="dxa"/>
        </w:trPr>
        <w:tc>
          <w:tcPr>
            <w:tcW w:w="2430" w:type="dxa"/>
          </w:tcPr>
          <w:p w14:paraId="5C27E9AB" w14:textId="4FCD2F15" w:rsidR="0034542F" w:rsidRPr="0034542F" w:rsidRDefault="0034542F" w:rsidP="00144FA6">
            <w:pPr>
              <w:pStyle w:val="GCCHeading12"/>
            </w:pPr>
            <w:bookmarkStart w:id="765" w:name="_Toc41988982"/>
            <w:bookmarkStart w:id="766" w:name="_Toc44581558"/>
            <w:bookmarkStart w:id="767" w:name="_Toc44584041"/>
            <w:r w:rsidRPr="00D44D9A">
              <w:t>Execution of Works</w:t>
            </w:r>
            <w:bookmarkEnd w:id="765"/>
            <w:bookmarkEnd w:id="766"/>
            <w:bookmarkEnd w:id="767"/>
            <w:r w:rsidRPr="0034542F">
              <w:t xml:space="preserve"> </w:t>
            </w:r>
          </w:p>
        </w:tc>
        <w:tc>
          <w:tcPr>
            <w:tcW w:w="6660" w:type="dxa"/>
            <w:gridSpan w:val="2"/>
          </w:tcPr>
          <w:p w14:paraId="023C1E5D" w14:textId="1BE01949" w:rsidR="0034542F" w:rsidRPr="00826C1F" w:rsidRDefault="0034542F" w:rsidP="003B5DF9">
            <w:pPr>
              <w:pStyle w:val="GCCHeading2"/>
              <w:numPr>
                <w:ilvl w:val="1"/>
                <w:numId w:val="155"/>
              </w:numPr>
              <w:ind w:left="605" w:hanging="630"/>
              <w:jc w:val="both"/>
              <w:rPr>
                <w:b w:val="0"/>
              </w:rPr>
            </w:pPr>
            <w:r w:rsidRPr="00826C1F">
              <w:rPr>
                <w:b w:val="0"/>
              </w:rPr>
              <w:t>Setting Out/Supervision/Labor</w:t>
            </w:r>
          </w:p>
          <w:p w14:paraId="57659613" w14:textId="77777777" w:rsidR="0034542F" w:rsidRPr="00826C1F" w:rsidRDefault="0034542F" w:rsidP="002A751D">
            <w:pPr>
              <w:spacing w:after="240"/>
              <w:ind w:left="1240" w:hanging="700"/>
              <w:rPr>
                <w:bCs w:val="0"/>
              </w:rPr>
            </w:pPr>
            <w:r w:rsidRPr="00826C1F">
              <w:rPr>
                <w:bCs w:val="0"/>
              </w:rPr>
              <w:t>18.1.1</w:t>
            </w:r>
            <w:r w:rsidRPr="00826C1F">
              <w:rPr>
                <w:bCs w:val="0"/>
              </w:rPr>
              <w:tab/>
            </w:r>
            <w:r w:rsidRPr="00826C1F">
              <w:rPr>
                <w:bCs w:val="0"/>
                <w:i/>
              </w:rPr>
              <w:t>Bench Mark.</w:t>
            </w:r>
            <w:r w:rsidRPr="00826C1F">
              <w:rPr>
                <w:bCs w:val="0"/>
              </w:rPr>
              <w:t xml:space="preserve"> The Contractor shall be responsible for the true and proper setting-out of the Works in relation to bench marks, reference marks and lines provided to it in writing by or on behalf of the Employer.</w:t>
            </w:r>
          </w:p>
          <w:p w14:paraId="6F3B2AE6" w14:textId="77777777" w:rsidR="0034542F" w:rsidRPr="00826C1F" w:rsidRDefault="0034542F" w:rsidP="00826C1F">
            <w:pPr>
              <w:spacing w:after="240"/>
              <w:ind w:left="1170"/>
              <w:rPr>
                <w:bCs w:val="0"/>
              </w:rPr>
            </w:pPr>
            <w:r w:rsidRPr="00826C1F">
              <w:rPr>
                <w:bCs w:val="0"/>
              </w:rPr>
              <w:t>If, at any time during the progress of execution of the Works, any error shall appear in the position, level or alignment of the Works,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4BE99BC9" w14:textId="77777777" w:rsidR="0034542F" w:rsidRPr="00826C1F" w:rsidRDefault="0034542F" w:rsidP="002A751D">
            <w:pPr>
              <w:spacing w:after="240"/>
              <w:ind w:left="1240" w:hanging="700"/>
              <w:rPr>
                <w:bCs w:val="0"/>
              </w:rPr>
            </w:pPr>
            <w:r w:rsidRPr="00826C1F">
              <w:rPr>
                <w:bCs w:val="0"/>
              </w:rPr>
              <w:t>18.1.2</w:t>
            </w:r>
            <w:r w:rsidRPr="00826C1F">
              <w:rPr>
                <w:bCs w:val="0"/>
              </w:rPr>
              <w:tab/>
            </w:r>
            <w:r w:rsidRPr="00826C1F">
              <w:rPr>
                <w:bCs w:val="0"/>
                <w:i/>
              </w:rPr>
              <w:t>Contractor’s Supervision.</w:t>
            </w:r>
            <w:r w:rsidRPr="00826C1F">
              <w:rPr>
                <w:bCs w:val="0"/>
              </w:rPr>
              <w:t xml:space="preserve"> The Contractor shall give or provide all necessary supervision during the execution of the Works, and the Road Manager or its deputy shall be on the Site to provide full-time supervision of the execution. The Contractor shall provide and employ only technical personnel who are skilled and experienced in their respective callings and supervisory staff who are competent to adequately supervise the work at hand.</w:t>
            </w:r>
          </w:p>
          <w:p w14:paraId="5C0A4CF4" w14:textId="052A3126" w:rsidR="0034542F" w:rsidRPr="00826C1F" w:rsidRDefault="0034542F" w:rsidP="003B5DF9">
            <w:pPr>
              <w:pStyle w:val="GCCHeading2"/>
              <w:numPr>
                <w:ilvl w:val="1"/>
                <w:numId w:val="155"/>
              </w:numPr>
              <w:ind w:left="605" w:hanging="630"/>
              <w:jc w:val="both"/>
              <w:rPr>
                <w:b w:val="0"/>
              </w:rPr>
            </w:pPr>
            <w:r w:rsidRPr="00826C1F">
              <w:rPr>
                <w:b w:val="0"/>
              </w:rPr>
              <w:t>Contractor’s Equipment</w:t>
            </w:r>
          </w:p>
          <w:p w14:paraId="12370BCD" w14:textId="77777777" w:rsidR="0034542F" w:rsidRPr="00826C1F" w:rsidRDefault="0034542F" w:rsidP="002A751D">
            <w:pPr>
              <w:spacing w:after="240"/>
              <w:ind w:left="1240" w:hanging="700"/>
              <w:rPr>
                <w:bCs w:val="0"/>
              </w:rPr>
            </w:pPr>
            <w:r w:rsidRPr="00826C1F">
              <w:rPr>
                <w:bCs w:val="0"/>
              </w:rPr>
              <w:t>18.2.1</w:t>
            </w:r>
            <w:r w:rsidRPr="00826C1F">
              <w:rPr>
                <w:bCs w:val="0"/>
              </w:rPr>
              <w:tab/>
              <w:t>All Contractor’s Equipment brought by the Contractor onto the Site shall be deemed to be intended to be used exclusively for the execution of the Contract. The Contractor shall not remove the same from the Site without informing the Project Manager.</w:t>
            </w:r>
          </w:p>
          <w:p w14:paraId="151DD0B0" w14:textId="6298A8C6" w:rsidR="0034542F" w:rsidRPr="00826C1F" w:rsidRDefault="0034542F" w:rsidP="002A751D">
            <w:pPr>
              <w:spacing w:after="240"/>
              <w:ind w:left="1240" w:hanging="700"/>
              <w:rPr>
                <w:bCs w:val="0"/>
              </w:rPr>
            </w:pPr>
            <w:r w:rsidRPr="00826C1F">
              <w:rPr>
                <w:bCs w:val="0"/>
              </w:rPr>
              <w:t>18.2.</w:t>
            </w:r>
            <w:r w:rsidR="001B4CC9" w:rsidRPr="00826C1F">
              <w:rPr>
                <w:bCs w:val="0"/>
              </w:rPr>
              <w:t>2</w:t>
            </w:r>
            <w:r w:rsidRPr="00826C1F">
              <w:rPr>
                <w:bCs w:val="0"/>
              </w:rPr>
              <w:tab/>
              <w:t>Unless otherwise specified in the Contract, upon completion of the Works and Services, the Contractor shall remove from the Site all Equipment brought by the Contractor onto the Site and any surplus materials remaining thereon.</w:t>
            </w:r>
          </w:p>
          <w:p w14:paraId="33DBB266" w14:textId="3F610EB0" w:rsidR="0034542F" w:rsidRPr="00826C1F" w:rsidRDefault="0034542F" w:rsidP="002A751D">
            <w:pPr>
              <w:spacing w:after="240"/>
              <w:ind w:left="1240" w:hanging="700"/>
              <w:rPr>
                <w:bCs w:val="0"/>
              </w:rPr>
            </w:pPr>
            <w:r w:rsidRPr="00826C1F">
              <w:rPr>
                <w:bCs w:val="0"/>
              </w:rPr>
              <w:t>18.2.</w:t>
            </w:r>
            <w:r w:rsidR="001B4CC9" w:rsidRPr="00826C1F">
              <w:rPr>
                <w:bCs w:val="0"/>
              </w:rPr>
              <w:t>3</w:t>
            </w:r>
            <w:r w:rsidRPr="00826C1F">
              <w:rPr>
                <w:bCs w:val="0"/>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0E57D151" w14:textId="71BCFC4C" w:rsidR="0034542F" w:rsidRPr="00826C1F" w:rsidRDefault="0034542F" w:rsidP="003B5DF9">
            <w:pPr>
              <w:pStyle w:val="GCCHeading2"/>
              <w:numPr>
                <w:ilvl w:val="1"/>
                <w:numId w:val="155"/>
              </w:numPr>
              <w:ind w:left="605" w:hanging="630"/>
              <w:jc w:val="both"/>
              <w:rPr>
                <w:b w:val="0"/>
              </w:rPr>
            </w:pPr>
            <w:r w:rsidRPr="00826C1F">
              <w:rPr>
                <w:b w:val="0"/>
              </w:rPr>
              <w:t>Site Regulations and Safety</w:t>
            </w:r>
          </w:p>
          <w:p w14:paraId="5A05D73B" w14:textId="77777777" w:rsidR="0034542F" w:rsidRPr="00826C1F" w:rsidRDefault="0034542F" w:rsidP="002A751D">
            <w:pPr>
              <w:spacing w:after="240"/>
              <w:ind w:left="1240" w:hanging="700"/>
              <w:rPr>
                <w:bCs w:val="0"/>
              </w:rPr>
            </w:pPr>
            <w:r w:rsidRPr="00826C1F">
              <w:rPr>
                <w:bCs w:val="0"/>
              </w:rPr>
              <w:t>18.3.1 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2D1EE53A" w14:textId="77777777" w:rsidR="0034542F" w:rsidRPr="00826C1F" w:rsidRDefault="0034542F" w:rsidP="00826C1F">
            <w:pPr>
              <w:spacing w:after="240"/>
              <w:ind w:left="547"/>
              <w:rPr>
                <w:bCs w:val="0"/>
              </w:rPr>
            </w:pPr>
            <w:r w:rsidRPr="00826C1F">
              <w:rPr>
                <w:bCs w:val="0"/>
              </w:rPr>
              <w:t>Such Site regulations shall include as applicable, but shall not be limited to the Code of Conduct for the Contractor’s Personnel , rules in respect of security, safety, traffic control, accident response, gate control, sanitation, medical care, and fire prevention.</w:t>
            </w:r>
          </w:p>
          <w:p w14:paraId="154CA00A" w14:textId="77777777" w:rsidR="0034542F" w:rsidRPr="00826C1F" w:rsidRDefault="0034542F" w:rsidP="002A751D">
            <w:pPr>
              <w:spacing w:after="240"/>
              <w:ind w:left="1240" w:hanging="700"/>
              <w:rPr>
                <w:bCs w:val="0"/>
              </w:rPr>
            </w:pPr>
            <w:r w:rsidRPr="00826C1F">
              <w:rPr>
                <w:bCs w:val="0"/>
              </w:rPr>
              <w:t>18.3.2 The Contractor shall have a Code of Conduct for the Contractor’s Personnel.</w:t>
            </w:r>
          </w:p>
          <w:p w14:paraId="37A45B6D" w14:textId="77777777" w:rsidR="0034542F" w:rsidRPr="00826C1F" w:rsidRDefault="0034542F" w:rsidP="00826C1F">
            <w:pPr>
              <w:spacing w:before="120" w:after="120"/>
              <w:ind w:left="523"/>
              <w:rPr>
                <w:bCs w:val="0"/>
              </w:rPr>
            </w:pPr>
            <w:r w:rsidRPr="00826C1F">
              <w:rPr>
                <w:bCs w:val="0"/>
              </w:rPr>
              <w:t>The Contractor shall take all necessary measures to ensure that each Contractor’s Personnel is made aware of the Code of Conduct including specific behaviors that are prohibited, and understands the consequences of engaging in such prohibited behaviors.</w:t>
            </w:r>
          </w:p>
          <w:p w14:paraId="37543C7D" w14:textId="77777777" w:rsidR="0034542F" w:rsidRPr="00826C1F" w:rsidRDefault="0034542F" w:rsidP="00826C1F">
            <w:pPr>
              <w:spacing w:before="120" w:after="120"/>
              <w:ind w:left="523"/>
              <w:rPr>
                <w:bCs w:val="0"/>
              </w:rPr>
            </w:pPr>
            <w:r w:rsidRPr="00826C1F">
              <w:rPr>
                <w:bCs w:val="0"/>
              </w:rPr>
              <w:t>These measures include providing instructions and documentation that can be understood by the Contractor’s Personnel and seeking to obtain that person’s signature acknowledging receipt of such instructions and/or documentation, as appropriate.</w:t>
            </w:r>
          </w:p>
          <w:p w14:paraId="35A163B9" w14:textId="77777777" w:rsidR="0034542F" w:rsidRPr="00826C1F" w:rsidRDefault="0034542F" w:rsidP="00826C1F">
            <w:pPr>
              <w:spacing w:before="120" w:after="120"/>
              <w:ind w:left="523"/>
              <w:rPr>
                <w:bCs w:val="0"/>
              </w:rPr>
            </w:pPr>
            <w:r w:rsidRPr="00826C1F">
              <w:rPr>
                <w:bCs w:val="0"/>
              </w:rPr>
              <w:t>The Contractor shall also ensure that the Code of Conduct is visibly displayed in multiple locations on the Service Area and any other place where the Works will be carried out, as well as in areas outside the Service Area accessible to the local community and project affected people. The posted Code of Conduct shall be provided in languages comprehensible to Contractor’s Personnel, Employer’s Personnel and the local community.</w:t>
            </w:r>
          </w:p>
          <w:p w14:paraId="0B7B81A8" w14:textId="77777777" w:rsidR="0034542F" w:rsidRPr="00826C1F" w:rsidRDefault="0034542F" w:rsidP="00826C1F">
            <w:pPr>
              <w:spacing w:after="240"/>
              <w:ind w:left="523"/>
              <w:rPr>
                <w:bCs w:val="0"/>
              </w:rPr>
            </w:pPr>
            <w:r w:rsidRPr="00826C1F">
              <w:rPr>
                <w:bCs w:val="0"/>
              </w:rPr>
              <w:t>The Contractor’s Management Strategy and Implementation Plans shall include appropriate processes for the Contractor to verify compliance with these obligations.</w:t>
            </w:r>
          </w:p>
          <w:p w14:paraId="1C29CE85" w14:textId="483106D6" w:rsidR="0034542F" w:rsidRPr="00826C1F" w:rsidRDefault="0034542F" w:rsidP="003B5DF9">
            <w:pPr>
              <w:pStyle w:val="GCCHeading2"/>
              <w:numPr>
                <w:ilvl w:val="1"/>
                <w:numId w:val="155"/>
              </w:numPr>
              <w:ind w:left="605" w:hanging="630"/>
              <w:jc w:val="both"/>
              <w:rPr>
                <w:b w:val="0"/>
              </w:rPr>
            </w:pPr>
            <w:r w:rsidRPr="00826C1F">
              <w:rPr>
                <w:b w:val="0"/>
              </w:rPr>
              <w:t>Access to site for Other Contractors</w:t>
            </w:r>
          </w:p>
          <w:p w14:paraId="0AE4788C" w14:textId="77777777" w:rsidR="0034542F" w:rsidRPr="00826C1F" w:rsidRDefault="0034542F" w:rsidP="002A751D">
            <w:pPr>
              <w:spacing w:after="240"/>
              <w:ind w:left="1240" w:hanging="700"/>
              <w:rPr>
                <w:bCs w:val="0"/>
              </w:rPr>
            </w:pPr>
            <w:r w:rsidRPr="00826C1F">
              <w:rPr>
                <w:bCs w:val="0"/>
              </w:rPr>
              <w:t>18.4.1</w:t>
            </w:r>
            <w:r w:rsidRPr="00826C1F">
              <w:rPr>
                <w:bCs w:val="0"/>
              </w:rPr>
              <w:tab/>
              <w:t xml:space="preserve">The Contractor shall, upon written request from the Employer or the Project Manager, give site access to other contractors employed by the Employer on or near the site.  </w:t>
            </w:r>
          </w:p>
          <w:p w14:paraId="79F1371F" w14:textId="70A01420" w:rsidR="0034542F" w:rsidRPr="00826C1F" w:rsidRDefault="0034542F" w:rsidP="003B5DF9">
            <w:pPr>
              <w:pStyle w:val="GCCHeading2"/>
              <w:numPr>
                <w:ilvl w:val="1"/>
                <w:numId w:val="155"/>
              </w:numPr>
              <w:ind w:left="605" w:hanging="630"/>
              <w:jc w:val="both"/>
              <w:rPr>
                <w:b w:val="0"/>
              </w:rPr>
            </w:pPr>
            <w:r w:rsidRPr="00826C1F">
              <w:rPr>
                <w:b w:val="0"/>
              </w:rPr>
              <w:t xml:space="preserve">Site Clearance  </w:t>
            </w:r>
          </w:p>
          <w:p w14:paraId="35DC9D2B" w14:textId="77777777" w:rsidR="0034542F" w:rsidRPr="00826C1F" w:rsidRDefault="0034542F" w:rsidP="002A751D">
            <w:pPr>
              <w:spacing w:after="240"/>
              <w:ind w:left="1240" w:hanging="700"/>
              <w:rPr>
                <w:bCs w:val="0"/>
              </w:rPr>
            </w:pPr>
            <w:r w:rsidRPr="00826C1F">
              <w:rPr>
                <w:bCs w:val="0"/>
              </w:rPr>
              <w:t>18.5.1</w:t>
            </w:r>
            <w:r w:rsidRPr="00826C1F">
              <w:rPr>
                <w:bCs w:val="0"/>
              </w:rPr>
              <w:tab/>
            </w:r>
            <w:r w:rsidRPr="00826C1F">
              <w:rPr>
                <w:bCs w:val="0"/>
                <w:i/>
              </w:rPr>
              <w:t>Site Clearance in Course of Execution</w:t>
            </w:r>
            <w:r w:rsidRPr="00826C1F">
              <w:rPr>
                <w:bCs w:val="0"/>
              </w:rPr>
              <w:t>: In the course of carrying out the Contract, the Contractor shall keep the Site reasonably free from all unnecessary obstruction, store or remove any surplus materials, clear away any wreckage, rubbish or temporary works from the Site, and remove any Contractor’s Equipment no longer required for execution of the Contract.</w:t>
            </w:r>
          </w:p>
          <w:p w14:paraId="6B864CAA" w14:textId="77777777" w:rsidR="0034542F" w:rsidRPr="00826C1F" w:rsidRDefault="0034542F" w:rsidP="002A751D">
            <w:pPr>
              <w:spacing w:after="240"/>
              <w:ind w:left="1240" w:hanging="700"/>
              <w:rPr>
                <w:bCs w:val="0"/>
              </w:rPr>
            </w:pPr>
            <w:r w:rsidRPr="00826C1F">
              <w:rPr>
                <w:bCs w:val="0"/>
              </w:rPr>
              <w:t>18.5.2</w:t>
            </w:r>
            <w:r w:rsidRPr="00826C1F">
              <w:rPr>
                <w:bCs w:val="0"/>
              </w:rPr>
              <w:tab/>
            </w:r>
            <w:r w:rsidRPr="00826C1F">
              <w:rPr>
                <w:bCs w:val="0"/>
                <w:i/>
              </w:rPr>
              <w:t>Clearance of Site after Completion</w:t>
            </w:r>
            <w:r w:rsidRPr="00826C1F">
              <w:rPr>
                <w:bCs w:val="0"/>
              </w:rPr>
              <w:t>: After Completion of all parts of the Works and Services, the Contractor shall clear away and remove all wreckage, rubbish and debris of any kind from the Site, and shall leave the Site and the Road clean and safe.</w:t>
            </w:r>
          </w:p>
          <w:p w14:paraId="1A3811FE" w14:textId="3575508D" w:rsidR="0034542F" w:rsidRPr="00826C1F" w:rsidRDefault="0034542F" w:rsidP="003B5DF9">
            <w:pPr>
              <w:pStyle w:val="GCCHeading2"/>
              <w:numPr>
                <w:ilvl w:val="1"/>
                <w:numId w:val="155"/>
              </w:numPr>
              <w:ind w:left="605" w:hanging="630"/>
              <w:jc w:val="both"/>
              <w:rPr>
                <w:b w:val="0"/>
              </w:rPr>
            </w:pPr>
            <w:r w:rsidRPr="00826C1F">
              <w:rPr>
                <w:b w:val="0"/>
              </w:rPr>
              <w:t>Watching and Lighting</w:t>
            </w:r>
          </w:p>
          <w:p w14:paraId="7416F70A" w14:textId="77777777" w:rsidR="0034542F" w:rsidRPr="00826C1F" w:rsidRDefault="0034542F" w:rsidP="00826C1F">
            <w:pPr>
              <w:spacing w:after="240"/>
              <w:ind w:left="540"/>
              <w:rPr>
                <w:bCs w:val="0"/>
                <w:highlight w:val="yellow"/>
              </w:rPr>
            </w:pPr>
            <w:r w:rsidRPr="00826C1F">
              <w:rPr>
                <w:bCs w:val="0"/>
              </w:rPr>
              <w:t xml:space="preserve">The Contractor shall provide and maintain at its own expense all lighting, fencing, and watching when and where necessary </w:t>
            </w:r>
            <w:r w:rsidRPr="002A751D">
              <w:rPr>
                <w:bCs w:val="0"/>
              </w:rPr>
              <w:t>for the proper execution and the protection of the Works and Services, for the protection of his own installations and his equipment, for the safety of the owners and occupiers of adjacent property and for the safety of the public.</w:t>
            </w:r>
          </w:p>
          <w:p w14:paraId="30103C8F" w14:textId="22E383DD" w:rsidR="0034542F" w:rsidRPr="00F04241" w:rsidRDefault="0034542F" w:rsidP="003B5DF9">
            <w:pPr>
              <w:pStyle w:val="GCCHeading2"/>
              <w:numPr>
                <w:ilvl w:val="1"/>
                <w:numId w:val="155"/>
              </w:numPr>
              <w:ind w:left="605" w:hanging="630"/>
              <w:jc w:val="both"/>
              <w:rPr>
                <w:b w:val="0"/>
              </w:rPr>
            </w:pPr>
            <w:r w:rsidRPr="00F04241">
              <w:rPr>
                <w:b w:val="0"/>
              </w:rPr>
              <w:t>Security of the Site</w:t>
            </w:r>
          </w:p>
          <w:p w14:paraId="79F01296" w14:textId="77777777" w:rsidR="0034542F" w:rsidRPr="00826C1F" w:rsidRDefault="0034542F" w:rsidP="00826C1F">
            <w:pPr>
              <w:spacing w:after="120"/>
              <w:ind w:left="524"/>
              <w:rPr>
                <w:bCs w:val="0"/>
                <w:noProof/>
              </w:rPr>
            </w:pPr>
            <w:r w:rsidRPr="00826C1F">
              <w:rPr>
                <w:bCs w:val="0"/>
                <w:noProof/>
              </w:rPr>
              <w:t>The Contractor shall be responsible for the security of the Site, and for keeping unauthorized persons off the Site.</w:t>
            </w:r>
          </w:p>
          <w:p w14:paraId="0A060021" w14:textId="77777777" w:rsidR="0034542F" w:rsidRPr="00826C1F" w:rsidRDefault="0034542F" w:rsidP="00826C1F">
            <w:pPr>
              <w:spacing w:after="120"/>
              <w:ind w:left="524"/>
              <w:rPr>
                <w:bCs w:val="0"/>
                <w:noProof/>
              </w:rPr>
            </w:pPr>
            <w:r w:rsidRPr="00826C1F">
              <w:rPr>
                <w:bCs w:val="0"/>
                <w:noProof/>
              </w:rPr>
              <w:t>Authorized persons shall be limited to the Contractor’s Personnel, Employer’s Personnel and to any other personnel identified as authorized personnel (including the Employer’s other contractors on the Site), by a Notice from the Employer or the Project Manager to the Contractor.</w:t>
            </w:r>
          </w:p>
          <w:p w14:paraId="233F9A60" w14:textId="77777777" w:rsidR="0034542F" w:rsidRPr="00826C1F" w:rsidRDefault="0034542F" w:rsidP="00826C1F">
            <w:pPr>
              <w:spacing w:after="120"/>
              <w:ind w:left="524"/>
              <w:rPr>
                <w:bCs w:val="0"/>
                <w:noProof/>
              </w:rPr>
            </w:pPr>
            <w:r w:rsidRPr="00826C1F">
              <w:rPr>
                <w:bCs w:val="0"/>
                <w:noProof/>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 </w:t>
            </w:r>
          </w:p>
          <w:p w14:paraId="5A122B0B" w14:textId="77777777" w:rsidR="0034542F" w:rsidRPr="00826C1F" w:rsidRDefault="0034542F" w:rsidP="00826C1F">
            <w:pPr>
              <w:spacing w:before="120" w:after="120"/>
              <w:ind w:left="515"/>
              <w:rPr>
                <w:bCs w:val="0"/>
              </w:rPr>
            </w:pPr>
            <w:r w:rsidRPr="00826C1F">
              <w:rPr>
                <w:bCs w:val="0"/>
              </w:rPr>
              <w:t>The Contractor shall not permit any use of force by security personnel in providing security except when used for preventive and defensive purposes in proportion to the nature and extent of the threat.</w:t>
            </w:r>
          </w:p>
          <w:p w14:paraId="060A1A7E" w14:textId="77777777" w:rsidR="0034542F" w:rsidRPr="00826C1F" w:rsidRDefault="0034542F" w:rsidP="00826C1F">
            <w:pPr>
              <w:spacing w:after="240"/>
              <w:ind w:left="433"/>
              <w:rPr>
                <w:bCs w:val="0"/>
              </w:rPr>
            </w:pPr>
            <w:r w:rsidRPr="00826C1F">
              <w:rPr>
                <w:bCs w:val="0"/>
              </w:rPr>
              <w:t>In making security arrangements, the Contractor shall also comply with any additional requirements stated in the Specification.</w:t>
            </w:r>
          </w:p>
          <w:p w14:paraId="4CA710EA" w14:textId="641930E3" w:rsidR="0034542F" w:rsidRPr="00826C1F" w:rsidRDefault="0034542F" w:rsidP="003B5DF9">
            <w:pPr>
              <w:pStyle w:val="GCCHeading2"/>
              <w:numPr>
                <w:ilvl w:val="1"/>
                <w:numId w:val="155"/>
              </w:numPr>
              <w:ind w:left="605" w:hanging="630"/>
              <w:jc w:val="both"/>
              <w:rPr>
                <w:b w:val="0"/>
              </w:rPr>
            </w:pPr>
            <w:r w:rsidRPr="00826C1F">
              <w:rPr>
                <w:b w:val="0"/>
              </w:rPr>
              <w:t>Access to the Site</w:t>
            </w:r>
          </w:p>
          <w:p w14:paraId="4040C33D" w14:textId="1DE0D891" w:rsidR="0034542F" w:rsidRPr="00826C1F" w:rsidRDefault="0034542F" w:rsidP="00826C1F">
            <w:pPr>
              <w:spacing w:after="240"/>
              <w:ind w:left="540" w:hanging="18"/>
              <w:rPr>
                <w:bCs w:val="0"/>
              </w:rPr>
            </w:pPr>
            <w:r w:rsidRPr="00826C1F">
              <w:rPr>
                <w:rFonts w:eastAsia="Arial Narrow"/>
                <w:bCs w:val="0"/>
                <w:color w:val="000000"/>
              </w:rPr>
              <w:t>The</w:t>
            </w:r>
            <w:r w:rsidRPr="00826C1F">
              <w:rPr>
                <w:bCs w:val="0"/>
              </w:rPr>
              <w:t xml:space="preserve"> Contractor shall allow the Project Manager  and any person authorized by the Project Manage</w:t>
            </w:r>
            <w:r w:rsidR="00AB6A3D" w:rsidRPr="00826C1F">
              <w:rPr>
                <w:bCs w:val="0"/>
              </w:rPr>
              <w:t xml:space="preserve"> </w:t>
            </w:r>
            <w:r w:rsidRPr="00826C1F">
              <w:rPr>
                <w:bCs w:val="0"/>
              </w:rPr>
              <w:t>access to the Site and to any place where work in connection with the Contract is being carried out or is intended to be carried out.</w:t>
            </w:r>
          </w:p>
          <w:p w14:paraId="0F8EDA06" w14:textId="0D467C3F" w:rsidR="0034542F" w:rsidRPr="00826C1F" w:rsidRDefault="0034542F" w:rsidP="003B5DF9">
            <w:pPr>
              <w:pStyle w:val="GCCHeading2"/>
              <w:numPr>
                <w:ilvl w:val="1"/>
                <w:numId w:val="155"/>
              </w:numPr>
              <w:ind w:left="605" w:hanging="630"/>
              <w:jc w:val="both"/>
              <w:rPr>
                <w:b w:val="0"/>
              </w:rPr>
            </w:pPr>
            <w:r w:rsidRPr="00826C1F">
              <w:rPr>
                <w:b w:val="0"/>
              </w:rPr>
              <w:t>Management Meetings</w:t>
            </w:r>
          </w:p>
          <w:p w14:paraId="764ECA01" w14:textId="78015070" w:rsidR="0034542F" w:rsidRPr="00826C1F" w:rsidRDefault="0034542F" w:rsidP="002A751D">
            <w:pPr>
              <w:spacing w:after="240"/>
              <w:ind w:left="1240" w:hanging="700"/>
              <w:rPr>
                <w:bCs w:val="0"/>
              </w:rPr>
            </w:pPr>
            <w:r w:rsidRPr="00826C1F">
              <w:rPr>
                <w:bCs w:val="0"/>
              </w:rPr>
              <w:t>18.</w:t>
            </w:r>
            <w:r w:rsidR="003B23D6">
              <w:t>9</w:t>
            </w:r>
            <w:r w:rsidRPr="00826C1F">
              <w:rPr>
                <w:bCs w:val="0"/>
              </w:rPr>
              <w:t xml:space="preserve">.1 Either the Project Manager or the Contractor may require the other to attend a management meeting. The business of a management meeting shall be to review the plans for remaining work and to deal with matters raised by either the Contractor or the Employer. </w:t>
            </w:r>
          </w:p>
          <w:p w14:paraId="47A8808C" w14:textId="402D7561" w:rsidR="0034542F" w:rsidRPr="00826C1F" w:rsidRDefault="0034542F" w:rsidP="002A751D">
            <w:pPr>
              <w:spacing w:after="240"/>
              <w:ind w:left="1240" w:hanging="700"/>
              <w:rPr>
                <w:bCs w:val="0"/>
              </w:rPr>
            </w:pPr>
            <w:r w:rsidRPr="00826C1F">
              <w:rPr>
                <w:bCs w:val="0"/>
              </w:rPr>
              <w:t>18.</w:t>
            </w:r>
            <w:r w:rsidR="003B23D6">
              <w:t>9</w:t>
            </w:r>
            <w:r w:rsidRPr="00826C1F">
              <w:rPr>
                <w:bCs w:val="0"/>
              </w:rPr>
              <w:t>.2 The Project Manager shall record the business of management meetings and provide copies of the record to those attending the meeting and to the Employer. The responsibility of the parties for actions to be taken shall be decided by the Project Manager either during or after the management meeting and stated in writing to all who attended the meeting.</w:t>
            </w:r>
          </w:p>
        </w:tc>
      </w:tr>
      <w:tr w:rsidR="0034542F" w:rsidRPr="00826C1F" w14:paraId="4A68289A" w14:textId="77777777" w:rsidTr="0034542F">
        <w:trPr>
          <w:gridAfter w:val="1"/>
          <w:wAfter w:w="18" w:type="dxa"/>
        </w:trPr>
        <w:tc>
          <w:tcPr>
            <w:tcW w:w="2430" w:type="dxa"/>
          </w:tcPr>
          <w:p w14:paraId="27BB916C" w14:textId="107ABDB9" w:rsidR="0034542F" w:rsidRPr="0034542F" w:rsidRDefault="0034542F" w:rsidP="00144FA6">
            <w:pPr>
              <w:pStyle w:val="GCCHeading12"/>
            </w:pPr>
            <w:bookmarkStart w:id="768" w:name="_Toc41988983"/>
            <w:bookmarkStart w:id="769" w:name="_Toc44581559"/>
            <w:bookmarkStart w:id="770" w:name="_Toc44584042"/>
            <w:r w:rsidRPr="00D44D9A">
              <w:t>Staff and Labor</w:t>
            </w:r>
            <w:bookmarkEnd w:id="768"/>
            <w:bookmarkEnd w:id="769"/>
            <w:bookmarkEnd w:id="770"/>
          </w:p>
        </w:tc>
        <w:tc>
          <w:tcPr>
            <w:tcW w:w="6660" w:type="dxa"/>
            <w:gridSpan w:val="2"/>
          </w:tcPr>
          <w:p w14:paraId="61C6A8BC" w14:textId="7E5CBC18" w:rsidR="0034542F" w:rsidRPr="00826C1F" w:rsidRDefault="0034542F" w:rsidP="003B5DF9">
            <w:pPr>
              <w:pStyle w:val="GCCHeading2"/>
              <w:numPr>
                <w:ilvl w:val="1"/>
                <w:numId w:val="155"/>
              </w:numPr>
              <w:ind w:left="605" w:hanging="630"/>
              <w:jc w:val="both"/>
              <w:rPr>
                <w:b w:val="0"/>
              </w:rPr>
            </w:pPr>
            <w:r w:rsidRPr="00826C1F">
              <w:rPr>
                <w:b w:val="0"/>
              </w:rPr>
              <w:t>The Contractor shall employ the Key Personnel named in the Contractor’s Bid, to carry out the functions stated in the Specifications or other personnel approved by the Project Manager. The Project Manager will approve any proposed replacement of Key Personnel only if their relevant qualifications and abilities are substantially equal to or better than those of the personnel listed in the Contractor’s Bid.</w:t>
            </w:r>
          </w:p>
          <w:p w14:paraId="1D441F99" w14:textId="0F9FBE85" w:rsidR="0034542F" w:rsidRPr="00826C1F" w:rsidRDefault="0034542F" w:rsidP="003B5DF9">
            <w:pPr>
              <w:pStyle w:val="GCCHeading2"/>
              <w:numPr>
                <w:ilvl w:val="1"/>
                <w:numId w:val="155"/>
              </w:numPr>
              <w:ind w:left="605" w:hanging="630"/>
              <w:jc w:val="both"/>
              <w:rPr>
                <w:b w:val="0"/>
              </w:rPr>
            </w:pPr>
            <w:r w:rsidRPr="00826C1F">
              <w:rPr>
                <w:b w:val="0"/>
              </w:rPr>
              <w:t>Labor</w:t>
            </w:r>
          </w:p>
          <w:p w14:paraId="597CE841" w14:textId="77777777" w:rsidR="0034542F" w:rsidRPr="00826C1F" w:rsidRDefault="0034542F" w:rsidP="003B23D6">
            <w:pPr>
              <w:spacing w:after="240"/>
              <w:ind w:left="1240" w:hanging="700"/>
              <w:rPr>
                <w:bCs w:val="0"/>
              </w:rPr>
            </w:pPr>
            <w:r w:rsidRPr="00826C1F">
              <w:rPr>
                <w:bCs w:val="0"/>
              </w:rPr>
              <w:t xml:space="preserve">19.2.1 </w:t>
            </w:r>
            <w:r w:rsidRPr="00826C1F">
              <w:rPr>
                <w:bCs w:val="0"/>
                <w:i/>
              </w:rPr>
              <w:t>Engagement of Staff and Labor</w:t>
            </w:r>
            <w:r w:rsidRPr="00826C1F">
              <w:rPr>
                <w:bCs w:val="0"/>
              </w:rPr>
              <w:t>. The Contractor shall provide and employ on the Service Area for the execution of the Works and Services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27E6DDE1" w14:textId="77777777" w:rsidR="0034542F" w:rsidRPr="00826C1F" w:rsidRDefault="0034542F" w:rsidP="00574570">
            <w:pPr>
              <w:spacing w:before="120" w:after="120"/>
              <w:ind w:left="1240"/>
              <w:rPr>
                <w:bCs w:val="0"/>
              </w:rPr>
            </w:pPr>
            <w:r w:rsidRPr="00826C1F">
              <w:rPr>
                <w:bCs w:val="0"/>
              </w:rPr>
              <w:t xml:space="preserve">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 The Contractor’s Personnel shall be informed when any material changes to their terms or conditions of employment occur. </w:t>
            </w:r>
          </w:p>
          <w:p w14:paraId="5EDAD987" w14:textId="77777777" w:rsidR="0034542F" w:rsidRPr="00826C1F" w:rsidRDefault="0034542F" w:rsidP="003B23D6">
            <w:pPr>
              <w:spacing w:after="240"/>
              <w:ind w:left="1240" w:hanging="700"/>
              <w:rPr>
                <w:bCs w:val="0"/>
              </w:rPr>
            </w:pPr>
            <w:r w:rsidRPr="00826C1F">
              <w:rPr>
                <w:bCs w:val="0"/>
                <w:i/>
              </w:rPr>
              <w:t>19.2.2 Conditions of Labor</w:t>
            </w:r>
            <w:r w:rsidRPr="00826C1F">
              <w:rPr>
                <w:bCs w:val="0"/>
              </w:rPr>
              <w:t>. The Contractor shall inform the Contractor’s Personnel about:</w:t>
            </w:r>
          </w:p>
          <w:p w14:paraId="0CD7F340" w14:textId="77777777" w:rsidR="0034542F" w:rsidRPr="00826C1F" w:rsidRDefault="0034542F" w:rsidP="003B5DF9">
            <w:pPr>
              <w:numPr>
                <w:ilvl w:val="0"/>
                <w:numId w:val="144"/>
              </w:numPr>
              <w:spacing w:after="120"/>
              <w:ind w:left="1780" w:hanging="547"/>
              <w:rPr>
                <w:bCs w:val="0"/>
              </w:rPr>
            </w:pPr>
            <w:r w:rsidRPr="00826C1F">
              <w:rPr>
                <w:bCs w:val="0"/>
              </w:rPr>
              <w:t>any deduction to their payment and the conditions of such deductions in accordance with the applicable laws or as stated in the Specification; and</w:t>
            </w:r>
          </w:p>
          <w:p w14:paraId="539BA49B" w14:textId="77777777" w:rsidR="0034542F" w:rsidRPr="00826C1F" w:rsidRDefault="0034542F" w:rsidP="003B5DF9">
            <w:pPr>
              <w:numPr>
                <w:ilvl w:val="0"/>
                <w:numId w:val="144"/>
              </w:numPr>
              <w:spacing w:after="120"/>
              <w:ind w:left="1780" w:hanging="547"/>
              <w:rPr>
                <w:bCs w:val="0"/>
              </w:rPr>
            </w:pPr>
            <w:r w:rsidRPr="00826C1F">
              <w:rPr>
                <w:bCs w:val="0"/>
              </w:rPr>
              <w:t xml:space="preserve">their liability to pay personal income taxes in the Country in respect of such of their salaries, wages, allowances and any benefits as are subject to tax under the laws of the Country for the time being in force. </w:t>
            </w:r>
          </w:p>
          <w:p w14:paraId="1506BDA8" w14:textId="77777777" w:rsidR="0034542F" w:rsidRPr="00826C1F" w:rsidRDefault="0034542F" w:rsidP="00574570">
            <w:pPr>
              <w:spacing w:before="120" w:after="120"/>
              <w:ind w:left="1240"/>
              <w:rPr>
                <w:bCs w:val="0"/>
              </w:rPr>
            </w:pPr>
            <w:r w:rsidRPr="00826C1F">
              <w:rPr>
                <w:bCs w:val="0"/>
              </w:rPr>
              <w:t xml:space="preserve">The Contractor shall perform such duties in regard to such deductions thereof as may be imposed on him by such laws. </w:t>
            </w:r>
          </w:p>
          <w:p w14:paraId="3EA6865C" w14:textId="77777777" w:rsidR="0034542F" w:rsidRPr="00826C1F" w:rsidRDefault="0034542F" w:rsidP="00574570">
            <w:pPr>
              <w:spacing w:before="120" w:after="120"/>
              <w:ind w:left="1240"/>
              <w:rPr>
                <w:bCs w:val="0"/>
              </w:rPr>
            </w:pPr>
            <w:r w:rsidRPr="00826C1F">
              <w:rPr>
                <w:bCs w:val="0"/>
              </w:rPr>
              <w:t>Where required by applicable laws or as stated in the Specification,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14:paraId="048C1E8A" w14:textId="303690F9" w:rsidR="0034542F" w:rsidRPr="00826C1F" w:rsidRDefault="003B23D6" w:rsidP="003B23D6">
            <w:pPr>
              <w:spacing w:after="240"/>
              <w:ind w:left="1240" w:hanging="700"/>
              <w:rPr>
                <w:bCs w:val="0"/>
              </w:rPr>
            </w:pPr>
            <w:r w:rsidRPr="00826C1F">
              <w:rPr>
                <w:bCs w:val="0"/>
              </w:rPr>
              <w:t>19.2.</w:t>
            </w:r>
            <w:r w:rsidR="002B115D">
              <w:t>3</w:t>
            </w:r>
            <w:r w:rsidRPr="00826C1F">
              <w:rPr>
                <w:bCs w:val="0"/>
              </w:rPr>
              <w:t xml:space="preserve"> </w:t>
            </w:r>
            <w:r w:rsidR="0034542F" w:rsidRPr="00826C1F">
              <w:rPr>
                <w:bCs w:val="0"/>
              </w:rPr>
              <w:t>The Contractor shall at its own expense provide the means of repatriation to and the  Contractor’s Personnel employed on the Contract at the Service Area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527A8A55" w14:textId="7D61D911" w:rsidR="0034542F" w:rsidRPr="00826C1F" w:rsidRDefault="003B23D6" w:rsidP="003B23D6">
            <w:pPr>
              <w:spacing w:after="240"/>
              <w:ind w:left="1240" w:hanging="700"/>
              <w:rPr>
                <w:bCs w:val="0"/>
              </w:rPr>
            </w:pPr>
            <w:r w:rsidRPr="00826C1F">
              <w:rPr>
                <w:bCs w:val="0"/>
              </w:rPr>
              <w:t>19.2.</w:t>
            </w:r>
            <w:r w:rsidR="002B115D">
              <w:t>4</w:t>
            </w:r>
            <w:r w:rsidRPr="00826C1F">
              <w:rPr>
                <w:bCs w:val="0"/>
              </w:rPr>
              <w:t xml:space="preserve"> </w:t>
            </w:r>
            <w:r w:rsidR="0034542F" w:rsidRPr="00826C1F">
              <w:rPr>
                <w:bCs w:val="0"/>
              </w:rPr>
              <w:t>The Contractor shall at all times during the progress of the Contract use its best endeavors to prevent any unlawful, riotous or disorderly conduct or behavior by or amongst its employees and the labor of its Subcontractors.</w:t>
            </w:r>
          </w:p>
          <w:p w14:paraId="70F28F73" w14:textId="568E6105" w:rsidR="0034542F" w:rsidRPr="00826C1F" w:rsidRDefault="003B23D6" w:rsidP="003B23D6">
            <w:pPr>
              <w:spacing w:after="240"/>
              <w:ind w:left="1240" w:hanging="700"/>
              <w:rPr>
                <w:bCs w:val="0"/>
              </w:rPr>
            </w:pPr>
            <w:r w:rsidRPr="00826C1F">
              <w:rPr>
                <w:bCs w:val="0"/>
              </w:rPr>
              <w:t>19.2.</w:t>
            </w:r>
            <w:r w:rsidR="002B115D">
              <w:t>5</w:t>
            </w:r>
            <w:r w:rsidRPr="00826C1F">
              <w:rPr>
                <w:bCs w:val="0"/>
              </w:rPr>
              <w:t xml:space="preserve"> </w:t>
            </w:r>
            <w:r w:rsidR="0034542F" w:rsidRPr="00826C1F">
              <w:rPr>
                <w:bCs w:val="0"/>
                <w:i/>
              </w:rPr>
              <w:t>Facilities for Staff and Labor</w:t>
            </w:r>
            <w:r w:rsidR="0034542F" w:rsidRPr="00826C1F">
              <w:rPr>
                <w:bCs w:val="0"/>
              </w:rPr>
              <w:t>. Except as otherwise stated in the Specification, the Contractor shall provide and maintain all necessary accommodation and welfare facilities for the Contractor’s Personnel. If stated in the Specification, the Contractor shall give access to or provide services that accommodate the physical, social and cultural needs of the Contractor’s Personnel. The Contractor shall also provide similar facilities for the Employer’s Personnel if stated in the Specifications.</w:t>
            </w:r>
          </w:p>
          <w:p w14:paraId="65C13BD2" w14:textId="38718B2F" w:rsidR="0034542F" w:rsidRPr="00826C1F" w:rsidRDefault="003B23D6" w:rsidP="003B23D6">
            <w:pPr>
              <w:spacing w:after="240"/>
              <w:ind w:left="1240" w:hanging="700"/>
              <w:rPr>
                <w:bCs w:val="0"/>
              </w:rPr>
            </w:pPr>
            <w:r w:rsidRPr="00826C1F">
              <w:rPr>
                <w:bCs w:val="0"/>
              </w:rPr>
              <w:t>19.2.</w:t>
            </w:r>
            <w:r w:rsidR="002C64B7">
              <w:t>6</w:t>
            </w:r>
            <w:r w:rsidRPr="00826C1F">
              <w:rPr>
                <w:bCs w:val="0"/>
              </w:rPr>
              <w:t xml:space="preserve"> </w:t>
            </w:r>
            <w:r w:rsidR="0034542F" w:rsidRPr="00826C1F">
              <w:rPr>
                <w:bCs w:val="0"/>
              </w:rPr>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w:t>
            </w:r>
          </w:p>
          <w:p w14:paraId="24C850AF" w14:textId="3FDB901C" w:rsidR="0034542F" w:rsidRPr="00826C1F" w:rsidRDefault="003B23D6" w:rsidP="003B23D6">
            <w:pPr>
              <w:spacing w:after="240"/>
              <w:ind w:left="1240" w:hanging="700"/>
              <w:rPr>
                <w:bCs w:val="0"/>
              </w:rPr>
            </w:pPr>
            <w:r w:rsidRPr="00826C1F">
              <w:rPr>
                <w:bCs w:val="0"/>
              </w:rPr>
              <w:t>19.2.</w:t>
            </w:r>
            <w:r w:rsidR="002C64B7">
              <w:t>7</w:t>
            </w:r>
            <w:r w:rsidRPr="00826C1F">
              <w:rPr>
                <w:bCs w:val="0"/>
              </w:rPr>
              <w:t xml:space="preserve"> </w:t>
            </w:r>
            <w:r w:rsidR="0034542F" w:rsidRPr="00826C1F">
              <w:rPr>
                <w:bCs w:val="0"/>
                <w:i/>
              </w:rPr>
              <w:t>Supply of Foodstuffs</w:t>
            </w:r>
            <w:r w:rsidR="0034542F" w:rsidRPr="00826C1F">
              <w:rPr>
                <w:bCs w:val="0"/>
              </w:rPr>
              <w:t>. The Contractor shall arrange for the provision of a sufficient supply of suitable food as may be stated in the Specification at reasonable prices for the Contractor’s Personnel for the purposes of or in connection with the Contract.</w:t>
            </w:r>
          </w:p>
          <w:p w14:paraId="347E0479" w14:textId="24F42E2D" w:rsidR="0034542F" w:rsidRPr="00826C1F" w:rsidRDefault="003B23D6" w:rsidP="003B23D6">
            <w:pPr>
              <w:spacing w:after="240"/>
              <w:ind w:left="1240" w:hanging="700"/>
              <w:rPr>
                <w:bCs w:val="0"/>
              </w:rPr>
            </w:pPr>
            <w:r w:rsidRPr="00826C1F">
              <w:rPr>
                <w:bCs w:val="0"/>
              </w:rPr>
              <w:t>19.2.</w:t>
            </w:r>
            <w:r w:rsidR="002C64B7">
              <w:t>8</w:t>
            </w:r>
            <w:r w:rsidRPr="00826C1F">
              <w:rPr>
                <w:bCs w:val="0"/>
              </w:rPr>
              <w:t xml:space="preserve"> </w:t>
            </w:r>
            <w:r w:rsidR="0034542F" w:rsidRPr="00826C1F">
              <w:rPr>
                <w:bCs w:val="0"/>
                <w:i/>
              </w:rPr>
              <w:t>Supply of Water</w:t>
            </w:r>
            <w:r w:rsidR="0034542F" w:rsidRPr="00826C1F">
              <w:rPr>
                <w:bCs w:val="0"/>
              </w:rPr>
              <w:t>. The Contractor shall, having regard to local conditions, provide on the Service Area an adequate supply of drinking and other water for the use of the Contractor’s Personnel.</w:t>
            </w:r>
          </w:p>
          <w:p w14:paraId="4823F2D8" w14:textId="7484A3B6" w:rsidR="0034542F" w:rsidRPr="00826C1F" w:rsidRDefault="003B23D6" w:rsidP="003B23D6">
            <w:pPr>
              <w:spacing w:after="240"/>
              <w:ind w:left="1240" w:hanging="700"/>
              <w:rPr>
                <w:bCs w:val="0"/>
              </w:rPr>
            </w:pPr>
            <w:r>
              <w:rPr>
                <w:i/>
              </w:rPr>
              <w:t>19.2.</w:t>
            </w:r>
            <w:r w:rsidR="002C64B7">
              <w:rPr>
                <w:i/>
              </w:rPr>
              <w:t>9</w:t>
            </w:r>
            <w:r>
              <w:rPr>
                <w:i/>
              </w:rPr>
              <w:t xml:space="preserve"> </w:t>
            </w:r>
            <w:r w:rsidR="0034542F" w:rsidRPr="00826C1F">
              <w:rPr>
                <w:bCs w:val="0"/>
                <w:i/>
              </w:rPr>
              <w:t>Measures against Insect and Pest Nuisance</w:t>
            </w:r>
            <w:r w:rsidR="0034542F" w:rsidRPr="00826C1F">
              <w:rPr>
                <w:bCs w:val="0"/>
              </w:rPr>
              <w:t>. The Contractor shall at all times take the necessary precautions to protect the Contractor’s Personnel employed on the Service Area from insect and pest nuisance, and to reduce the danger to their health. The Contractor shall comply with all the regulations of the local health authorities, including use of appropriate insecticide.</w:t>
            </w:r>
            <w:bookmarkStart w:id="771" w:name="_Hlk533087918"/>
          </w:p>
          <w:p w14:paraId="6E70CE95" w14:textId="67E3577F" w:rsidR="0034542F" w:rsidRPr="00826C1F" w:rsidRDefault="003B23D6" w:rsidP="003B23D6">
            <w:pPr>
              <w:spacing w:after="240"/>
              <w:ind w:left="1240" w:hanging="700"/>
              <w:rPr>
                <w:bCs w:val="0"/>
              </w:rPr>
            </w:pPr>
            <w:r w:rsidRPr="00826C1F">
              <w:rPr>
                <w:bCs w:val="0"/>
              </w:rPr>
              <w:t>19.2.</w:t>
            </w:r>
            <w:r w:rsidR="002C64B7">
              <w:t>10</w:t>
            </w:r>
            <w:r w:rsidRPr="00826C1F">
              <w:rPr>
                <w:bCs w:val="0"/>
              </w:rPr>
              <w:t xml:space="preserve"> </w:t>
            </w:r>
            <w:r w:rsidR="0034542F" w:rsidRPr="00826C1F">
              <w:rPr>
                <w:bCs w:val="0"/>
                <w:i/>
              </w:rPr>
              <w:t>Alcoholic Liquor or Drugs</w:t>
            </w:r>
            <w:r w:rsidR="0034542F" w:rsidRPr="00826C1F">
              <w:rPr>
                <w:bCs w:val="0"/>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771"/>
          </w:p>
          <w:p w14:paraId="637C8E50" w14:textId="010BAECE" w:rsidR="0034542F" w:rsidRPr="00826C1F" w:rsidRDefault="003B23D6" w:rsidP="003B23D6">
            <w:pPr>
              <w:spacing w:after="240"/>
              <w:ind w:left="1240" w:hanging="700"/>
              <w:rPr>
                <w:bCs w:val="0"/>
              </w:rPr>
            </w:pPr>
            <w:r w:rsidRPr="00826C1F">
              <w:rPr>
                <w:bCs w:val="0"/>
              </w:rPr>
              <w:t>19.2.</w:t>
            </w:r>
            <w:r w:rsidR="002C64B7">
              <w:t>11</w:t>
            </w:r>
            <w:r w:rsidRPr="00826C1F">
              <w:rPr>
                <w:bCs w:val="0"/>
              </w:rPr>
              <w:t xml:space="preserve"> </w:t>
            </w:r>
            <w:r w:rsidR="0034542F" w:rsidRPr="00826C1F">
              <w:rPr>
                <w:bCs w:val="0"/>
                <w:i/>
              </w:rPr>
              <w:t>Arms and Ammunition.</w:t>
            </w:r>
            <w:r w:rsidR="0034542F" w:rsidRPr="00826C1F">
              <w:rPr>
                <w:bCs w:val="0"/>
              </w:rPr>
              <w:t xml:space="preserve"> The Contractor shall not give, barter, or otherwise dispose of, to any person, any arms or ammunition of any kind, or allow Contractor’s Personnel to do so.</w:t>
            </w:r>
          </w:p>
          <w:p w14:paraId="2C156C7B" w14:textId="3AE0A839" w:rsidR="0034542F" w:rsidRPr="00826C1F" w:rsidRDefault="003B23D6" w:rsidP="003B23D6">
            <w:pPr>
              <w:spacing w:after="240"/>
              <w:ind w:left="1240" w:hanging="700"/>
              <w:rPr>
                <w:bCs w:val="0"/>
              </w:rPr>
            </w:pPr>
            <w:r w:rsidRPr="00826C1F">
              <w:rPr>
                <w:bCs w:val="0"/>
              </w:rPr>
              <w:t>19.2.1</w:t>
            </w:r>
            <w:r w:rsidR="002C64B7">
              <w:t xml:space="preserve">2 </w:t>
            </w:r>
            <w:r w:rsidR="0034542F" w:rsidRPr="00826C1F">
              <w:rPr>
                <w:bCs w:val="0"/>
                <w:i/>
              </w:rPr>
              <w:t>Funeral Arrangements.</w:t>
            </w:r>
            <w:r w:rsidR="0034542F" w:rsidRPr="00826C1F">
              <w:rPr>
                <w:bCs w:val="0"/>
              </w:rPr>
              <w:t xml:space="preserve"> The Contractor shall be responsible, to the extent required by local regulations, for making any funeral arrangements for any of its local employees who may die while engaged upon the Works and Services.</w:t>
            </w:r>
          </w:p>
          <w:p w14:paraId="193DB711" w14:textId="22490674" w:rsidR="0034542F" w:rsidRPr="00826C1F" w:rsidRDefault="003B23D6" w:rsidP="003B23D6">
            <w:pPr>
              <w:spacing w:after="240"/>
              <w:ind w:left="1240" w:hanging="700"/>
              <w:rPr>
                <w:bCs w:val="0"/>
              </w:rPr>
            </w:pPr>
            <w:r w:rsidRPr="00826C1F">
              <w:rPr>
                <w:bCs w:val="0"/>
              </w:rPr>
              <w:t>19.2.1</w:t>
            </w:r>
            <w:r w:rsidR="001B5A8D">
              <w:t>3</w:t>
            </w:r>
            <w:r w:rsidR="0034542F" w:rsidRPr="00826C1F">
              <w:rPr>
                <w:bCs w:val="0"/>
                <w:i/>
              </w:rPr>
              <w:t>Forced Labor.</w:t>
            </w:r>
            <w:r w:rsidR="0034542F" w:rsidRPr="00826C1F">
              <w:rPr>
                <w:bCs w:val="0"/>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6FA4B45B" w14:textId="77777777" w:rsidR="0034542F" w:rsidRPr="00826C1F" w:rsidRDefault="0034542F" w:rsidP="00574570">
            <w:pPr>
              <w:spacing w:before="120" w:after="120"/>
              <w:ind w:left="1240"/>
              <w:rPr>
                <w:bCs w:val="0"/>
              </w:rPr>
            </w:pPr>
            <w:r w:rsidRPr="00826C1F">
              <w:rPr>
                <w:bCs w:val="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1CA7F535" w14:textId="3CF37F0D" w:rsidR="0034542F" w:rsidRPr="00826C1F" w:rsidRDefault="003B23D6" w:rsidP="003B23D6">
            <w:pPr>
              <w:spacing w:after="240"/>
              <w:ind w:left="1240" w:hanging="700"/>
              <w:rPr>
                <w:bCs w:val="0"/>
              </w:rPr>
            </w:pPr>
            <w:r w:rsidRPr="00826C1F">
              <w:rPr>
                <w:bCs w:val="0"/>
              </w:rPr>
              <w:t>19.2.1</w:t>
            </w:r>
            <w:r w:rsidR="001B5A8D">
              <w:t>4</w:t>
            </w:r>
            <w:r w:rsidR="00C33383">
              <w:t xml:space="preserve"> </w:t>
            </w:r>
            <w:r w:rsidR="0034542F" w:rsidRPr="00826C1F">
              <w:rPr>
                <w:bCs w:val="0"/>
                <w:i/>
              </w:rPr>
              <w:t>Child Labor.</w:t>
            </w:r>
            <w:r w:rsidR="0034542F" w:rsidRPr="00826C1F">
              <w:rPr>
                <w:bCs w:val="0"/>
              </w:rPr>
              <w:t xml:space="preserve"> The Contractor, including its Subcontractors, shall not employ or engage a child under the age of 14 unless the national law specifies a higher age (the minimum age). </w:t>
            </w:r>
          </w:p>
          <w:p w14:paraId="7276A654" w14:textId="77777777" w:rsidR="0034542F" w:rsidRPr="00826C1F" w:rsidRDefault="0034542F" w:rsidP="00574570">
            <w:pPr>
              <w:spacing w:before="120" w:after="120"/>
              <w:ind w:left="1240"/>
              <w:rPr>
                <w:bCs w:val="0"/>
              </w:rPr>
            </w:pPr>
            <w:r w:rsidRPr="00826C1F">
              <w:rPr>
                <w:bCs w:val="0"/>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CD7C792" w14:textId="77777777" w:rsidR="0034542F" w:rsidRPr="00826C1F" w:rsidRDefault="0034542F" w:rsidP="00574570">
            <w:pPr>
              <w:spacing w:before="120" w:after="120"/>
              <w:ind w:left="1240"/>
              <w:rPr>
                <w:bCs w:val="0"/>
              </w:rPr>
            </w:pPr>
            <w:r w:rsidRPr="00826C1F">
              <w:rPr>
                <w:bCs w:val="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0D100AFA" w14:textId="77777777" w:rsidR="0034542F" w:rsidRPr="00826C1F" w:rsidRDefault="0034542F" w:rsidP="00574570">
            <w:pPr>
              <w:spacing w:before="120" w:after="120"/>
              <w:ind w:left="1240"/>
              <w:rPr>
                <w:bCs w:val="0"/>
              </w:rPr>
            </w:pPr>
            <w:r w:rsidRPr="00826C1F">
              <w:rPr>
                <w:bCs w:val="0"/>
              </w:rPr>
              <w:t>Work considered hazardous for children is work that, by its nature or the circumstances in which it is carried out, is likely to jeopardize the health, safety, or morals of children. Such work activities prohibited for children include work:</w:t>
            </w:r>
          </w:p>
          <w:p w14:paraId="3B81D19E" w14:textId="77777777" w:rsidR="0034542F" w:rsidRPr="00826C1F" w:rsidRDefault="0034542F" w:rsidP="003B5DF9">
            <w:pPr>
              <w:numPr>
                <w:ilvl w:val="0"/>
                <w:numId w:val="145"/>
              </w:numPr>
              <w:spacing w:after="120"/>
              <w:ind w:left="1694" w:hanging="450"/>
              <w:rPr>
                <w:bCs w:val="0"/>
              </w:rPr>
            </w:pPr>
            <w:r w:rsidRPr="00826C1F">
              <w:rPr>
                <w:bCs w:val="0"/>
              </w:rPr>
              <w:t>with exposure to physical, psychological or sexual abuse;</w:t>
            </w:r>
          </w:p>
          <w:p w14:paraId="7E536818" w14:textId="77777777" w:rsidR="0034542F" w:rsidRPr="00826C1F" w:rsidRDefault="0034542F" w:rsidP="003B5DF9">
            <w:pPr>
              <w:numPr>
                <w:ilvl w:val="0"/>
                <w:numId w:val="145"/>
              </w:numPr>
              <w:spacing w:after="120"/>
              <w:ind w:left="1694" w:hanging="450"/>
              <w:rPr>
                <w:bCs w:val="0"/>
              </w:rPr>
            </w:pPr>
            <w:r w:rsidRPr="00826C1F">
              <w:rPr>
                <w:bCs w:val="0"/>
              </w:rPr>
              <w:t xml:space="preserve">underground, underwater, working at heights or in confined spaces; </w:t>
            </w:r>
          </w:p>
          <w:p w14:paraId="60CD6EC8" w14:textId="77777777" w:rsidR="0034542F" w:rsidRPr="00826C1F" w:rsidRDefault="0034542F" w:rsidP="003B5DF9">
            <w:pPr>
              <w:numPr>
                <w:ilvl w:val="0"/>
                <w:numId w:val="145"/>
              </w:numPr>
              <w:spacing w:after="120"/>
              <w:ind w:left="1694" w:hanging="450"/>
              <w:rPr>
                <w:bCs w:val="0"/>
              </w:rPr>
            </w:pPr>
            <w:r w:rsidRPr="00826C1F">
              <w:rPr>
                <w:bCs w:val="0"/>
              </w:rPr>
              <w:t xml:space="preserve">with dangerous machinery, equipment or tools, or involving handling or </w:t>
            </w:r>
          </w:p>
          <w:p w14:paraId="441FD77B" w14:textId="77777777" w:rsidR="0034542F" w:rsidRPr="00826C1F" w:rsidRDefault="0034542F" w:rsidP="003B5DF9">
            <w:pPr>
              <w:numPr>
                <w:ilvl w:val="0"/>
                <w:numId w:val="145"/>
              </w:numPr>
              <w:spacing w:after="120"/>
              <w:ind w:left="1694" w:hanging="450"/>
              <w:rPr>
                <w:bCs w:val="0"/>
              </w:rPr>
            </w:pPr>
            <w:r w:rsidRPr="00826C1F">
              <w:rPr>
                <w:bCs w:val="0"/>
              </w:rPr>
              <w:t xml:space="preserve">transport of heavy loads; </w:t>
            </w:r>
          </w:p>
          <w:p w14:paraId="149A67F2" w14:textId="77777777" w:rsidR="0034542F" w:rsidRPr="00826C1F" w:rsidRDefault="0034542F" w:rsidP="003B5DF9">
            <w:pPr>
              <w:numPr>
                <w:ilvl w:val="0"/>
                <w:numId w:val="145"/>
              </w:numPr>
              <w:spacing w:after="120"/>
              <w:ind w:left="1694" w:hanging="450"/>
              <w:rPr>
                <w:bCs w:val="0"/>
              </w:rPr>
            </w:pPr>
            <w:r w:rsidRPr="00826C1F">
              <w:rPr>
                <w:bCs w:val="0"/>
              </w:rPr>
              <w:t>in unhealthy environments exposing children to hazardous substances, agents, or processes, or to temperatures, noise or vibration damaging to health; or</w:t>
            </w:r>
          </w:p>
          <w:p w14:paraId="029275BA" w14:textId="77777777" w:rsidR="0034542F" w:rsidRPr="00826C1F" w:rsidRDefault="0034542F" w:rsidP="003B5DF9">
            <w:pPr>
              <w:numPr>
                <w:ilvl w:val="0"/>
                <w:numId w:val="145"/>
              </w:numPr>
              <w:spacing w:after="120"/>
              <w:ind w:left="1694" w:hanging="450"/>
              <w:rPr>
                <w:bCs w:val="0"/>
              </w:rPr>
            </w:pPr>
            <w:r w:rsidRPr="00826C1F">
              <w:rPr>
                <w:bCs w:val="0"/>
              </w:rPr>
              <w:t>under difficult conditions such as work for long hours, during the night or in confinement on the premises of the employer.</w:t>
            </w:r>
          </w:p>
          <w:p w14:paraId="47BB06A2" w14:textId="01F8C1C8" w:rsidR="0034542F" w:rsidRPr="00826C1F" w:rsidRDefault="003B23D6" w:rsidP="003B23D6">
            <w:pPr>
              <w:spacing w:after="240"/>
              <w:ind w:left="1240" w:hanging="700"/>
              <w:rPr>
                <w:bCs w:val="0"/>
              </w:rPr>
            </w:pPr>
            <w:r w:rsidRPr="00826C1F">
              <w:rPr>
                <w:bCs w:val="0"/>
              </w:rPr>
              <w:t>19.2.1</w:t>
            </w:r>
            <w:r w:rsidR="001B5A8D">
              <w:t>5</w:t>
            </w:r>
            <w:r w:rsidR="0034542F" w:rsidRPr="00826C1F">
              <w:rPr>
                <w:bCs w:val="0"/>
                <w:i/>
              </w:rPr>
              <w:t xml:space="preserve"> Employment Records of Workers.</w:t>
            </w:r>
            <w:r w:rsidR="0034542F" w:rsidRPr="00826C1F">
              <w:rPr>
                <w:bCs w:val="0"/>
              </w:rPr>
              <w:t xml:space="preserve"> The Contractor shall keep complete and accurate records of the employment of labor at the Service Area. The records shall include the names, ages, genders, hours worked, and wages paid to all workers. These records shall be summarized on a monthly basis and submitted to the Project Manager.</w:t>
            </w:r>
          </w:p>
          <w:p w14:paraId="5B3C32DE" w14:textId="3F2ED45F" w:rsidR="0034542F" w:rsidRPr="00826C1F" w:rsidRDefault="003B23D6" w:rsidP="003B23D6">
            <w:pPr>
              <w:spacing w:after="240"/>
              <w:ind w:left="1240" w:hanging="700"/>
              <w:rPr>
                <w:bCs w:val="0"/>
              </w:rPr>
            </w:pPr>
            <w:r w:rsidRPr="00826C1F">
              <w:rPr>
                <w:bCs w:val="0"/>
              </w:rPr>
              <w:t>19.2.1</w:t>
            </w:r>
            <w:r w:rsidR="001B5A8D">
              <w:t>6</w:t>
            </w:r>
            <w:r w:rsidRPr="00826C1F">
              <w:rPr>
                <w:bCs w:val="0"/>
              </w:rPr>
              <w:t xml:space="preserve"> </w:t>
            </w:r>
            <w:r w:rsidR="0034542F" w:rsidRPr="00826C1F">
              <w:rPr>
                <w:bCs w:val="0"/>
                <w:i/>
              </w:rPr>
              <w:t>Workers’ Organizations.</w:t>
            </w:r>
            <w:r w:rsidR="0034542F" w:rsidRPr="00826C1F">
              <w:rPr>
                <w:bCs w:val="0"/>
              </w:rPr>
              <w:t xml:space="preserve">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389DC5C0" w14:textId="439D7BB0" w:rsidR="0034542F" w:rsidRPr="00826C1F" w:rsidRDefault="003B23D6" w:rsidP="003B23D6">
            <w:pPr>
              <w:spacing w:after="240"/>
              <w:ind w:left="1240" w:hanging="700"/>
              <w:rPr>
                <w:bCs w:val="0"/>
              </w:rPr>
            </w:pPr>
            <w:r w:rsidRPr="00826C1F">
              <w:rPr>
                <w:bCs w:val="0"/>
              </w:rPr>
              <w:t>19.2.1</w:t>
            </w:r>
            <w:r w:rsidR="006A0AD8">
              <w:t>7</w:t>
            </w:r>
            <w:r w:rsidRPr="00826C1F">
              <w:rPr>
                <w:bCs w:val="0"/>
              </w:rPr>
              <w:t xml:space="preserve"> </w:t>
            </w:r>
            <w:r w:rsidR="0034542F" w:rsidRPr="00826C1F">
              <w:rPr>
                <w:bCs w:val="0"/>
                <w:i/>
              </w:rPr>
              <w:t>Non-Discrimination and Equal Opportunity.</w:t>
            </w:r>
            <w:r w:rsidR="0034542F" w:rsidRPr="00826C1F">
              <w:rPr>
                <w:bCs w:val="0"/>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17B82401" w14:textId="77777777" w:rsidR="0034542F" w:rsidRPr="00826C1F" w:rsidRDefault="0034542F" w:rsidP="00574570">
            <w:pPr>
              <w:spacing w:before="120" w:after="120"/>
              <w:ind w:left="1240"/>
              <w:rPr>
                <w:bCs w:val="0"/>
              </w:rPr>
            </w:pPr>
            <w:bookmarkStart w:id="772" w:name="_Hlk533088217"/>
            <w:r w:rsidRPr="00826C1F">
              <w:rPr>
                <w:bCs w:val="0"/>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 Sub-Clause 19.2.14). </w:t>
            </w:r>
          </w:p>
          <w:p w14:paraId="6CAD8FDB" w14:textId="0B9EE9C1" w:rsidR="001B4CC9" w:rsidRPr="00826C1F" w:rsidRDefault="003B23D6" w:rsidP="003B23D6">
            <w:pPr>
              <w:spacing w:after="240"/>
              <w:ind w:left="1240" w:hanging="700"/>
              <w:rPr>
                <w:bCs w:val="0"/>
              </w:rPr>
            </w:pPr>
            <w:r w:rsidRPr="00826C1F">
              <w:rPr>
                <w:bCs w:val="0"/>
              </w:rPr>
              <w:t>19.2.1</w:t>
            </w:r>
            <w:r w:rsidR="006A0AD8">
              <w:t>8</w:t>
            </w:r>
            <w:r w:rsidRPr="00826C1F">
              <w:rPr>
                <w:bCs w:val="0"/>
              </w:rPr>
              <w:t xml:space="preserve"> </w:t>
            </w:r>
            <w:r w:rsidR="0034542F" w:rsidRPr="00826C1F">
              <w:rPr>
                <w:bCs w:val="0"/>
                <w:i/>
              </w:rPr>
              <w:t>Contractor’s Personnel Grievance Mechanism.</w:t>
            </w:r>
            <w:r w:rsidR="0034542F" w:rsidRPr="00826C1F">
              <w:rPr>
                <w:bCs w:val="0"/>
              </w:rPr>
              <w:t xml:space="preserve"> The Contractor shall have a grievance mechanism for Contractor’s Personnel, and where relevant the workers’ organizations stated in GC</w:t>
            </w:r>
            <w:r w:rsidR="00CB5B56" w:rsidRPr="00826C1F">
              <w:rPr>
                <w:bCs w:val="0"/>
              </w:rPr>
              <w:t xml:space="preserve"> Sub-Clause </w:t>
            </w:r>
            <w:r w:rsidR="0034542F" w:rsidRPr="00826C1F">
              <w:rPr>
                <w:bCs w:val="0"/>
              </w:rPr>
              <w:t xml:space="preserve">19.2.16,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46C5B0CD" w14:textId="77777777" w:rsidR="0034542F" w:rsidRPr="00826C1F" w:rsidRDefault="0034542F" w:rsidP="00574570">
            <w:pPr>
              <w:spacing w:before="120" w:after="120"/>
              <w:ind w:left="1240"/>
              <w:rPr>
                <w:bCs w:val="0"/>
              </w:rPr>
            </w:pPr>
            <w:r w:rsidRPr="00826C1F">
              <w:rPr>
                <w:bCs w:val="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291C847C" w14:textId="77777777" w:rsidR="0034542F" w:rsidRPr="00826C1F" w:rsidRDefault="0034542F" w:rsidP="00574570">
            <w:pPr>
              <w:spacing w:before="120" w:after="120"/>
              <w:ind w:left="1240"/>
              <w:rPr>
                <w:bCs w:val="0"/>
              </w:rPr>
            </w:pPr>
            <w:r w:rsidRPr="00826C1F">
              <w:rPr>
                <w:bCs w:val="0"/>
              </w:rPr>
              <w:t>The grievance mechanism shall not impede access to other judicial or administrative remedies that might be available, or substitute for grievance mechanisms provided through collective agreements.</w:t>
            </w:r>
          </w:p>
          <w:p w14:paraId="461364FC" w14:textId="77777777" w:rsidR="0034542F" w:rsidRPr="00826C1F" w:rsidRDefault="0034542F" w:rsidP="00574570">
            <w:pPr>
              <w:spacing w:before="120" w:after="120"/>
              <w:ind w:left="1240"/>
              <w:rPr>
                <w:bCs w:val="0"/>
              </w:rPr>
            </w:pPr>
            <w:r w:rsidRPr="00826C1F">
              <w:rPr>
                <w:bCs w:val="0"/>
              </w:rP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bookmarkEnd w:id="772"/>
          <w:p w14:paraId="7115EC83" w14:textId="6A7A4A48" w:rsidR="0034542F" w:rsidRPr="00826C1F" w:rsidRDefault="003B23D6" w:rsidP="003B23D6">
            <w:pPr>
              <w:spacing w:after="240"/>
              <w:ind w:left="1240" w:hanging="700"/>
              <w:rPr>
                <w:bCs w:val="0"/>
              </w:rPr>
            </w:pPr>
            <w:r w:rsidRPr="00826C1F">
              <w:rPr>
                <w:bCs w:val="0"/>
              </w:rPr>
              <w:t>19.2.1</w:t>
            </w:r>
            <w:r w:rsidR="006A0AD8">
              <w:t>9</w:t>
            </w:r>
            <w:r w:rsidRPr="00826C1F">
              <w:rPr>
                <w:bCs w:val="0"/>
              </w:rPr>
              <w:t xml:space="preserve"> </w:t>
            </w:r>
            <w:r w:rsidR="0034542F" w:rsidRPr="00826C1F">
              <w:rPr>
                <w:bCs w:val="0"/>
              </w:rPr>
              <w:t xml:space="preserve"> </w:t>
            </w:r>
            <w:r w:rsidR="0034542F" w:rsidRPr="00826C1F">
              <w:rPr>
                <w:bCs w:val="0"/>
                <w:i/>
              </w:rPr>
              <w:t>Training of Contractor’s Personnel.</w:t>
            </w:r>
            <w:r w:rsidR="0034542F" w:rsidRPr="00826C1F">
              <w:rPr>
                <w:bCs w:val="0"/>
              </w:rPr>
              <w:t xml:space="preserve"> The Contractor shall provide appropriate training to relevant Contractor’s Personnel on ES aspects of the Contract, including appropriate sensitization on prohibition of SEA, and health and safety training.  </w:t>
            </w:r>
          </w:p>
          <w:p w14:paraId="711F5D0A" w14:textId="77777777" w:rsidR="0034542F" w:rsidRPr="00826C1F" w:rsidRDefault="0034542F" w:rsidP="00574570">
            <w:pPr>
              <w:spacing w:before="120" w:after="120"/>
              <w:ind w:left="1240"/>
              <w:rPr>
                <w:bCs w:val="0"/>
              </w:rPr>
            </w:pPr>
            <w:r w:rsidRPr="00826C1F">
              <w:rPr>
                <w:bCs w:val="0"/>
              </w:rPr>
              <w:t xml:space="preserve">As stated in the Specification or as instructed by the Project Manager, the Contractor shall also allow appropriate opportunities for the relevant Contractor’s Personnel to be trained on ES aspects of the Contract by the Employer’s Personnel.  </w:t>
            </w:r>
          </w:p>
          <w:p w14:paraId="5B4147C9" w14:textId="0DF0E64D" w:rsidR="0034542F" w:rsidRPr="00826C1F" w:rsidRDefault="0034542F" w:rsidP="00574570">
            <w:pPr>
              <w:spacing w:before="120" w:after="120"/>
              <w:ind w:left="1240"/>
              <w:rPr>
                <w:bCs w:val="0"/>
              </w:rPr>
            </w:pPr>
            <w:r w:rsidRPr="00826C1F">
              <w:rPr>
                <w:bCs w:val="0"/>
              </w:rPr>
              <w:t>The Contractor shall provide training on SEA, including its prevention, to any of its personnel who has a role to supervise other Contractor’s Personnel.</w:t>
            </w:r>
          </w:p>
          <w:p w14:paraId="726BCD4C" w14:textId="254CD54D" w:rsidR="0034542F" w:rsidRPr="00826C1F" w:rsidRDefault="0034542F" w:rsidP="003B5DF9">
            <w:pPr>
              <w:pStyle w:val="GCCHeading2"/>
              <w:numPr>
                <w:ilvl w:val="1"/>
                <w:numId w:val="155"/>
              </w:numPr>
              <w:ind w:left="605" w:hanging="630"/>
              <w:jc w:val="both"/>
              <w:rPr>
                <w:b w:val="0"/>
              </w:rPr>
            </w:pPr>
            <w:r w:rsidRPr="00826C1F">
              <w:rPr>
                <w:b w:val="0"/>
              </w:rPr>
              <w:t>Removal of Personnel</w:t>
            </w:r>
          </w:p>
          <w:p w14:paraId="2CAFD04D" w14:textId="77777777" w:rsidR="0034542F" w:rsidRPr="00826C1F" w:rsidRDefault="0034542F" w:rsidP="00574570">
            <w:pPr>
              <w:spacing w:before="120" w:after="120"/>
              <w:ind w:left="1240"/>
              <w:rPr>
                <w:bCs w:val="0"/>
              </w:rPr>
            </w:pPr>
            <w:r w:rsidRPr="00826C1F">
              <w:rPr>
                <w:bCs w:val="0"/>
              </w:rPr>
              <w:t>The Project Manager may require the Contractor to remove (or cause to be removed) any person employed on the Site or Works and Services, including the Key Personnel (if any), who:</w:t>
            </w:r>
          </w:p>
          <w:p w14:paraId="6FD6DED4" w14:textId="77777777" w:rsidR="0034542F" w:rsidRPr="00826C1F" w:rsidRDefault="0034542F" w:rsidP="003B5DF9">
            <w:pPr>
              <w:numPr>
                <w:ilvl w:val="0"/>
                <w:numId w:val="137"/>
              </w:numPr>
              <w:spacing w:before="120" w:after="120"/>
              <w:ind w:left="1870" w:hanging="541"/>
              <w:rPr>
                <w:bCs w:val="0"/>
              </w:rPr>
            </w:pPr>
            <w:r w:rsidRPr="00826C1F">
              <w:rPr>
                <w:bCs w:val="0"/>
              </w:rPr>
              <w:t>persists in any misconduct or lack of care;</w:t>
            </w:r>
          </w:p>
          <w:p w14:paraId="212F6873" w14:textId="77777777" w:rsidR="0034542F" w:rsidRPr="00826C1F" w:rsidRDefault="0034542F" w:rsidP="003B5DF9">
            <w:pPr>
              <w:numPr>
                <w:ilvl w:val="0"/>
                <w:numId w:val="137"/>
              </w:numPr>
              <w:spacing w:before="120" w:after="120"/>
              <w:ind w:left="1870" w:hanging="541"/>
              <w:rPr>
                <w:bCs w:val="0"/>
              </w:rPr>
            </w:pPr>
            <w:r w:rsidRPr="00826C1F">
              <w:rPr>
                <w:bCs w:val="0"/>
              </w:rPr>
              <w:t>carries out duties incompetently or negligently;</w:t>
            </w:r>
          </w:p>
          <w:p w14:paraId="32C6B9F4" w14:textId="77777777" w:rsidR="0034542F" w:rsidRPr="00826C1F" w:rsidRDefault="0034542F" w:rsidP="003B5DF9">
            <w:pPr>
              <w:numPr>
                <w:ilvl w:val="0"/>
                <w:numId w:val="137"/>
              </w:numPr>
              <w:spacing w:before="120" w:after="120"/>
              <w:ind w:left="1870" w:hanging="541"/>
              <w:rPr>
                <w:bCs w:val="0"/>
              </w:rPr>
            </w:pPr>
            <w:r w:rsidRPr="00826C1F">
              <w:rPr>
                <w:bCs w:val="0"/>
              </w:rPr>
              <w:t>fails to comply with any provision of the Contract;</w:t>
            </w:r>
          </w:p>
          <w:p w14:paraId="0CD885A2" w14:textId="77777777" w:rsidR="0034542F" w:rsidRPr="00826C1F" w:rsidRDefault="0034542F" w:rsidP="003B5DF9">
            <w:pPr>
              <w:numPr>
                <w:ilvl w:val="0"/>
                <w:numId w:val="137"/>
              </w:numPr>
              <w:spacing w:before="120" w:after="120"/>
              <w:ind w:left="1870" w:hanging="541"/>
              <w:rPr>
                <w:bCs w:val="0"/>
              </w:rPr>
            </w:pPr>
            <w:r w:rsidRPr="00826C1F">
              <w:rPr>
                <w:bCs w:val="0"/>
              </w:rPr>
              <w:t>persists in any conduct which is prejudicial to safety, health, or the protection of the environment;</w:t>
            </w:r>
          </w:p>
          <w:p w14:paraId="698B4FF8" w14:textId="77777777" w:rsidR="0034542F" w:rsidRPr="00826C1F" w:rsidRDefault="0034542F" w:rsidP="003B5DF9">
            <w:pPr>
              <w:numPr>
                <w:ilvl w:val="0"/>
                <w:numId w:val="137"/>
              </w:numPr>
              <w:spacing w:before="120" w:after="120"/>
              <w:ind w:left="1870" w:hanging="541"/>
              <w:rPr>
                <w:bCs w:val="0"/>
              </w:rPr>
            </w:pPr>
            <w:r w:rsidRPr="00826C1F">
              <w:rPr>
                <w:bCs w:val="0"/>
              </w:rPr>
              <w:t xml:space="preserve">based on reasonable evidence, is determined to have engaged in Fraud and Corruption during the execution of the Works; </w:t>
            </w:r>
          </w:p>
          <w:p w14:paraId="2087DF2C" w14:textId="77777777" w:rsidR="0034542F" w:rsidRPr="00826C1F" w:rsidRDefault="0034542F" w:rsidP="003B5DF9">
            <w:pPr>
              <w:numPr>
                <w:ilvl w:val="0"/>
                <w:numId w:val="137"/>
              </w:numPr>
              <w:spacing w:before="120" w:after="120"/>
              <w:ind w:left="1870" w:hanging="541"/>
              <w:rPr>
                <w:bCs w:val="0"/>
              </w:rPr>
            </w:pPr>
            <w:r w:rsidRPr="00826C1F">
              <w:rPr>
                <w:bCs w:val="0"/>
              </w:rPr>
              <w:t>has been recruited from the Employer’s Personnel;</w:t>
            </w:r>
          </w:p>
          <w:p w14:paraId="17895B0D" w14:textId="77777777" w:rsidR="0034542F" w:rsidRPr="00826C1F" w:rsidRDefault="0034542F" w:rsidP="003B5DF9">
            <w:pPr>
              <w:numPr>
                <w:ilvl w:val="0"/>
                <w:numId w:val="137"/>
              </w:numPr>
              <w:spacing w:before="120" w:after="120"/>
              <w:ind w:left="1870" w:hanging="541"/>
              <w:rPr>
                <w:bCs w:val="0"/>
              </w:rPr>
            </w:pPr>
            <w:r w:rsidRPr="00826C1F">
              <w:rPr>
                <w:bCs w:val="0"/>
              </w:rPr>
              <w:t>undertakes behavior which breaches the Code of Conduct for Contractor’s Personnel (ES).</w:t>
            </w:r>
          </w:p>
          <w:p w14:paraId="0B76C0D1" w14:textId="77777777" w:rsidR="0034542F" w:rsidRPr="00826C1F" w:rsidRDefault="0034542F" w:rsidP="00574570">
            <w:pPr>
              <w:spacing w:before="120" w:after="120"/>
              <w:ind w:left="1240"/>
              <w:rPr>
                <w:bCs w:val="0"/>
              </w:rPr>
            </w:pPr>
            <w:r w:rsidRPr="00826C1F">
              <w:rPr>
                <w:bCs w:val="0"/>
              </w:rPr>
              <w:t xml:space="preserve">If appropriate, the Contractor shall then promptly appoint (or cause to be appointed) a suitable replacement with equivalent skills and experience. </w:t>
            </w:r>
          </w:p>
          <w:p w14:paraId="65CFC327" w14:textId="31FD4B47" w:rsidR="0034542F" w:rsidRPr="00826C1F" w:rsidRDefault="0034542F" w:rsidP="00574570">
            <w:pPr>
              <w:spacing w:before="120" w:after="120"/>
              <w:ind w:left="1240"/>
              <w:rPr>
                <w:bCs w:val="0"/>
              </w:rPr>
            </w:pPr>
            <w:r w:rsidRPr="00826C1F">
              <w:rPr>
                <w:bCs w:val="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6E7E95F8" w14:textId="4763FBAB" w:rsidR="0034542F" w:rsidRPr="00826C1F" w:rsidRDefault="0034542F" w:rsidP="003B5DF9">
            <w:pPr>
              <w:pStyle w:val="GCCHeading2"/>
              <w:numPr>
                <w:ilvl w:val="1"/>
                <w:numId w:val="155"/>
              </w:numPr>
              <w:ind w:left="605" w:hanging="630"/>
              <w:jc w:val="both"/>
              <w:rPr>
                <w:b w:val="0"/>
              </w:rPr>
            </w:pPr>
            <w:r w:rsidRPr="00826C1F">
              <w:rPr>
                <w:b w:val="0"/>
              </w:rPr>
              <w:t>Work at Night and on Holidays</w:t>
            </w:r>
          </w:p>
          <w:p w14:paraId="094C2D07" w14:textId="77777777" w:rsidR="0034542F" w:rsidRPr="00826C1F" w:rsidRDefault="0034542F" w:rsidP="00826C1F">
            <w:pPr>
              <w:tabs>
                <w:tab w:val="left" w:pos="1152"/>
              </w:tabs>
              <w:spacing w:after="240"/>
              <w:ind w:left="1170" w:hanging="630"/>
              <w:rPr>
                <w:bCs w:val="0"/>
              </w:rPr>
            </w:pPr>
            <w:r w:rsidRPr="00826C1F">
              <w:rPr>
                <w:bCs w:val="0"/>
              </w:rPr>
              <w:t>19.4.1</w:t>
            </w:r>
            <w:r w:rsidRPr="00826C1F">
              <w:rPr>
                <w:bCs w:val="0"/>
              </w:rPr>
              <w:tab/>
              <w:t>Unless otherwise provided in the Contract, if and when the Contractor considers it necessary to carry out work at night or on public holidays so as to meet the Service Levels and the Time for Completion, and requests the Employer’s consent thereto (if such consent is needed), the Employer shall not unreasonably withhold such consent.</w:t>
            </w:r>
          </w:p>
        </w:tc>
      </w:tr>
      <w:tr w:rsidR="0034542F" w:rsidRPr="00826C1F" w14:paraId="63EB47A9" w14:textId="77777777" w:rsidTr="0034542F">
        <w:trPr>
          <w:gridAfter w:val="1"/>
          <w:wAfter w:w="18" w:type="dxa"/>
        </w:trPr>
        <w:tc>
          <w:tcPr>
            <w:tcW w:w="2430" w:type="dxa"/>
          </w:tcPr>
          <w:p w14:paraId="18EA8B97" w14:textId="050AF58C" w:rsidR="0034542F" w:rsidRPr="0034542F" w:rsidRDefault="0034542F" w:rsidP="00144FA6">
            <w:pPr>
              <w:pStyle w:val="GCCHeading12"/>
            </w:pPr>
            <w:bookmarkStart w:id="773" w:name="_Toc347824654"/>
            <w:bookmarkStart w:id="774" w:name="_Toc41988984"/>
            <w:bookmarkStart w:id="775" w:name="_Toc44581560"/>
            <w:bookmarkStart w:id="776" w:name="_Toc44584043"/>
            <w:r w:rsidRPr="00D44D9A">
              <w:t>Test and Inspection</w:t>
            </w:r>
            <w:bookmarkEnd w:id="773"/>
            <w:bookmarkEnd w:id="774"/>
            <w:bookmarkEnd w:id="775"/>
            <w:bookmarkEnd w:id="776"/>
          </w:p>
        </w:tc>
        <w:tc>
          <w:tcPr>
            <w:tcW w:w="6660" w:type="dxa"/>
            <w:gridSpan w:val="2"/>
          </w:tcPr>
          <w:p w14:paraId="78F9EC0E" w14:textId="1454C712" w:rsidR="0034542F" w:rsidRPr="00826C1F" w:rsidRDefault="0034542F" w:rsidP="003B5DF9">
            <w:pPr>
              <w:pStyle w:val="GCCHeading2"/>
              <w:numPr>
                <w:ilvl w:val="1"/>
                <w:numId w:val="155"/>
              </w:numPr>
              <w:ind w:left="605" w:hanging="630"/>
              <w:jc w:val="both"/>
              <w:rPr>
                <w:b w:val="0"/>
              </w:rPr>
            </w:pPr>
            <w:r w:rsidRPr="00826C1F">
              <w:rPr>
                <w:b w:val="0"/>
              </w:rPr>
              <w:t>The Contractor shall at its own expense carry out on the Site all such tests and/or inspections as are specified in the Specifications, and in accordance with the procedures described in the Specifications.</w:t>
            </w:r>
          </w:p>
          <w:p w14:paraId="26E1CAE0" w14:textId="3F1F0D45" w:rsidR="0034542F" w:rsidRPr="00826C1F" w:rsidRDefault="0034542F" w:rsidP="003B5DF9">
            <w:pPr>
              <w:pStyle w:val="GCCHeading2"/>
              <w:numPr>
                <w:ilvl w:val="1"/>
                <w:numId w:val="155"/>
              </w:numPr>
              <w:ind w:left="605" w:hanging="630"/>
              <w:jc w:val="both"/>
              <w:rPr>
                <w:b w:val="0"/>
              </w:rPr>
            </w:pPr>
            <w:r w:rsidRPr="00826C1F">
              <w:rPr>
                <w:b w:val="0"/>
              </w:rPr>
              <w:t>The Employer and the Project Manager or their designated representatives shall be entitled to attend the aforesaid test and/or inspection.</w:t>
            </w:r>
          </w:p>
          <w:p w14:paraId="3F30BB88" w14:textId="4C4CF34F" w:rsidR="0034542F" w:rsidRPr="00826C1F" w:rsidRDefault="0034542F" w:rsidP="003B5DF9">
            <w:pPr>
              <w:pStyle w:val="GCCHeading2"/>
              <w:numPr>
                <w:ilvl w:val="1"/>
                <w:numId w:val="155"/>
              </w:numPr>
              <w:ind w:left="605" w:hanging="630"/>
              <w:jc w:val="both"/>
              <w:rPr>
                <w:b w:val="0"/>
              </w:rPr>
            </w:pPr>
            <w:r w:rsidRPr="00826C1F">
              <w:rPr>
                <w:b w:val="0"/>
              </w:rPr>
              <w:t>For tests to be carried out on the initiative of the Contractor, whenever the Contractor is ready to carry out any such test and/or inspection, he shall give a reasonable advance notice of such test and/or inspection and of the place and time thereof to the Project Manager. The Contractor shall provide the Project Manager with a signed report of the results of any such test and/or inspection.</w:t>
            </w:r>
          </w:p>
          <w:p w14:paraId="4B97272C" w14:textId="112B7C51" w:rsidR="0034542F" w:rsidRPr="00826C1F" w:rsidRDefault="0034542F" w:rsidP="003B5DF9">
            <w:pPr>
              <w:pStyle w:val="GCCHeading2"/>
              <w:numPr>
                <w:ilvl w:val="1"/>
                <w:numId w:val="155"/>
              </w:numPr>
              <w:ind w:left="605" w:hanging="630"/>
              <w:jc w:val="both"/>
              <w:rPr>
                <w:b w:val="0"/>
              </w:rPr>
            </w:pPr>
            <w:r w:rsidRPr="00826C1F">
              <w:rPr>
                <w:b w:val="0"/>
              </w:rPr>
              <w:t>If the Employer or Project Manager (or their designated representatives) fails to attend a scheduled test and/or inspection, or if it is agreed between the parties that such persons shall not attend, then the Contractor may proceed with the test and/or inspection in the absence of such persons, and may provide the Project Manager with a signed report of the results thereof.</w:t>
            </w:r>
          </w:p>
          <w:p w14:paraId="00C6A9DD" w14:textId="12A9A4FF" w:rsidR="0034542F" w:rsidRPr="00826C1F" w:rsidRDefault="0034542F" w:rsidP="003B5DF9">
            <w:pPr>
              <w:pStyle w:val="GCCHeading2"/>
              <w:numPr>
                <w:ilvl w:val="1"/>
                <w:numId w:val="155"/>
              </w:numPr>
              <w:ind w:left="605" w:hanging="630"/>
              <w:jc w:val="both"/>
              <w:rPr>
                <w:b w:val="0"/>
              </w:rPr>
            </w:pPr>
            <w:r w:rsidRPr="00826C1F">
              <w:rPr>
                <w:b w:val="0"/>
              </w:rPr>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impedes the progress of the works and/or the Contractor’s performance of its other obligations under the Contract, due allowance will be made in respect of the Time for Completion and the other obligations so affected.</w:t>
            </w:r>
          </w:p>
          <w:p w14:paraId="606F45D2" w14:textId="6D4F34CE" w:rsidR="0034542F" w:rsidRPr="00826C1F" w:rsidRDefault="0034542F" w:rsidP="003B5DF9">
            <w:pPr>
              <w:pStyle w:val="GCCHeading2"/>
              <w:numPr>
                <w:ilvl w:val="1"/>
                <w:numId w:val="155"/>
              </w:numPr>
              <w:ind w:left="605" w:hanging="630"/>
              <w:jc w:val="both"/>
              <w:rPr>
                <w:b w:val="0"/>
              </w:rPr>
            </w:pPr>
            <w:r w:rsidRPr="00826C1F">
              <w:rPr>
                <w:b w:val="0"/>
              </w:rPr>
              <w:t>If Rehabilitation Works, Improvement Works or Emergency Works fail to pass any test and/or inspection, the Contractor shall either rectify or replace such works and shall repeat the test and/or inspection upon giving a notice under GC Sub-Clause 20.3.</w:t>
            </w:r>
          </w:p>
          <w:p w14:paraId="27D66E85" w14:textId="422A56C2" w:rsidR="0034542F" w:rsidRPr="00826C1F" w:rsidRDefault="0034542F" w:rsidP="003B5DF9">
            <w:pPr>
              <w:pStyle w:val="GCCHeading2"/>
              <w:numPr>
                <w:ilvl w:val="1"/>
                <w:numId w:val="155"/>
              </w:numPr>
              <w:ind w:left="605" w:hanging="630"/>
              <w:jc w:val="both"/>
              <w:rPr>
                <w:b w:val="0"/>
              </w:rPr>
            </w:pPr>
            <w:r w:rsidRPr="00826C1F">
              <w:rPr>
                <w:b w:val="0"/>
              </w:rPr>
              <w:t>If any dispute or difference of opinion shall arise between the parties in connection with or arising out of the test and/or inspection of the Works and Services, or part of them, that cannot be settled between the parties within a reasonable period of time, it may be referred to the DRB (or DRE) for determination in accordance with GC Sub-Clause 6.1.</w:t>
            </w:r>
          </w:p>
          <w:p w14:paraId="685AB277" w14:textId="1365C459" w:rsidR="0034542F" w:rsidRPr="00826C1F" w:rsidRDefault="0034542F" w:rsidP="003B5DF9">
            <w:pPr>
              <w:pStyle w:val="GCCHeading2"/>
              <w:numPr>
                <w:ilvl w:val="1"/>
                <w:numId w:val="155"/>
              </w:numPr>
              <w:ind w:left="605" w:hanging="630"/>
              <w:jc w:val="both"/>
              <w:rPr>
                <w:b w:val="0"/>
              </w:rPr>
            </w:pPr>
            <w:r w:rsidRPr="00826C1F">
              <w:rPr>
                <w:b w:val="0"/>
              </w:rPr>
              <w:t>The Contractor agrees that neither the execution of a test and/or inspection of the Works and Services or any part of them, nor the attendance by the Employer or the Project Manager, nor the issue of any test certificate pursuant to GC Sub-Clause 20.4, shall release the Contractor from any other responsibilities under the Contract.</w:t>
            </w:r>
          </w:p>
          <w:p w14:paraId="7A7D6A60" w14:textId="60BB811B" w:rsidR="0034542F" w:rsidRPr="00826C1F" w:rsidRDefault="0034542F" w:rsidP="003B5DF9">
            <w:pPr>
              <w:pStyle w:val="GCCHeading2"/>
              <w:numPr>
                <w:ilvl w:val="1"/>
                <w:numId w:val="155"/>
              </w:numPr>
              <w:ind w:left="605" w:hanging="630"/>
              <w:jc w:val="both"/>
              <w:rPr>
                <w:b w:val="0"/>
              </w:rPr>
            </w:pPr>
            <w:r w:rsidRPr="00826C1F">
              <w:rPr>
                <w:b w:val="0"/>
              </w:rPr>
              <w:t>No part or foundations shall be covered up on the Site without the Contractor carrying out any test and/or inspection required under the Contract. The Contractor shall give a reasonable notice to the Project Manager whenever any such part or foundations are ready or about to be ready for test and/or inspection; such test and/or inspection and notice thereof shall be subject to the requirements of the Contract.</w:t>
            </w:r>
          </w:p>
          <w:p w14:paraId="3866DB56" w14:textId="18D5E4E9" w:rsidR="0034542F" w:rsidRPr="00826C1F" w:rsidRDefault="0034542F" w:rsidP="003B5DF9">
            <w:pPr>
              <w:pStyle w:val="GCCHeading2"/>
              <w:numPr>
                <w:ilvl w:val="1"/>
                <w:numId w:val="155"/>
              </w:numPr>
              <w:ind w:left="605" w:hanging="630"/>
              <w:jc w:val="both"/>
              <w:rPr>
                <w:b w:val="0"/>
              </w:rPr>
            </w:pPr>
            <w:r w:rsidRPr="00826C1F">
              <w:rPr>
                <w:b w:val="0"/>
              </w:rPr>
              <w:t>The Contractor shall uncover any part of the Works or foundations, or shall make openings in or through the same as the Project Manager may from time to time require at the Site, and shall reinstate and make good such part or parts.</w:t>
            </w:r>
          </w:p>
          <w:p w14:paraId="5CF952D3" w14:textId="77777777" w:rsidR="0034542F" w:rsidRPr="00826C1F" w:rsidRDefault="0034542F" w:rsidP="00826C1F">
            <w:pPr>
              <w:tabs>
                <w:tab w:val="left" w:pos="522"/>
              </w:tabs>
              <w:spacing w:after="240"/>
              <w:ind w:left="547" w:hanging="540"/>
              <w:rPr>
                <w:bCs w:val="0"/>
              </w:rPr>
            </w:pPr>
            <w:r w:rsidRPr="00826C1F">
              <w:rPr>
                <w:bCs w:val="0"/>
              </w:rPr>
              <w:tab/>
              <w:t>If any parts of the Works or foundations have been covered up at the Site after compliance with the requirement of GC Sub-Clause 20.9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4542F" w:rsidRPr="00826C1F" w14:paraId="2F23960E" w14:textId="77777777" w:rsidTr="0034542F">
        <w:trPr>
          <w:gridAfter w:val="1"/>
          <w:wAfter w:w="18" w:type="dxa"/>
        </w:trPr>
        <w:tc>
          <w:tcPr>
            <w:tcW w:w="2430" w:type="dxa"/>
          </w:tcPr>
          <w:p w14:paraId="54290485" w14:textId="5B9F3040" w:rsidR="0034542F" w:rsidRPr="00D44D9A" w:rsidRDefault="0034542F" w:rsidP="00144FA6">
            <w:pPr>
              <w:pStyle w:val="GCCHeading12"/>
            </w:pPr>
            <w:bookmarkStart w:id="777" w:name="_Toc41988985"/>
            <w:bookmarkStart w:id="778" w:name="_Toc44581561"/>
            <w:bookmarkStart w:id="779" w:name="_Toc44584044"/>
            <w:r w:rsidRPr="00D44D9A">
              <w:t>Rehabilitation Works</w:t>
            </w:r>
            <w:bookmarkEnd w:id="777"/>
            <w:bookmarkEnd w:id="778"/>
            <w:bookmarkEnd w:id="779"/>
          </w:p>
        </w:tc>
        <w:tc>
          <w:tcPr>
            <w:tcW w:w="6660" w:type="dxa"/>
            <w:gridSpan w:val="2"/>
          </w:tcPr>
          <w:p w14:paraId="449F5242" w14:textId="63A726BD" w:rsidR="0034542F" w:rsidRPr="00826C1F" w:rsidRDefault="0034542F" w:rsidP="003B5DF9">
            <w:pPr>
              <w:pStyle w:val="GCCHeading2"/>
              <w:numPr>
                <w:ilvl w:val="1"/>
                <w:numId w:val="155"/>
              </w:numPr>
              <w:ind w:left="605" w:hanging="630"/>
              <w:jc w:val="both"/>
              <w:rPr>
                <w:b w:val="0"/>
              </w:rPr>
            </w:pPr>
            <w:r w:rsidRPr="00826C1F">
              <w:rPr>
                <w:b w:val="0"/>
              </w:rPr>
              <w:t>If so indicated in the PC, specific Rehabilitation Works shall be carried out explicitly in accordance with the Specifications and as specified in the bidding document and in the Contractor’s Bid. Input quantities for Rehabilitation Works were estimated by the Contractor to achieve the performance criteria for Rehabilitation Works given in the Specifications. The specific Rehabilitation Works were offered by the Contractor at a Lump-Sum price.</w:t>
            </w:r>
          </w:p>
        </w:tc>
      </w:tr>
      <w:tr w:rsidR="0034542F" w:rsidRPr="00826C1F" w14:paraId="4DFB3670" w14:textId="77777777" w:rsidTr="0034542F">
        <w:trPr>
          <w:gridAfter w:val="1"/>
          <w:wAfter w:w="18" w:type="dxa"/>
        </w:trPr>
        <w:tc>
          <w:tcPr>
            <w:tcW w:w="2430" w:type="dxa"/>
          </w:tcPr>
          <w:p w14:paraId="03405608" w14:textId="1683DC18" w:rsidR="0034542F" w:rsidRPr="00D44D9A" w:rsidRDefault="0034542F" w:rsidP="00144FA6">
            <w:pPr>
              <w:pStyle w:val="GCCHeading12"/>
            </w:pPr>
            <w:bookmarkStart w:id="780" w:name="_Toc41988986"/>
            <w:bookmarkStart w:id="781" w:name="_Toc44581562"/>
            <w:bookmarkStart w:id="782" w:name="_Toc44584045"/>
            <w:r w:rsidRPr="00D44D9A">
              <w:t>Improvement Works</w:t>
            </w:r>
            <w:bookmarkEnd w:id="780"/>
            <w:bookmarkEnd w:id="781"/>
            <w:bookmarkEnd w:id="782"/>
          </w:p>
        </w:tc>
        <w:tc>
          <w:tcPr>
            <w:tcW w:w="6660" w:type="dxa"/>
            <w:gridSpan w:val="2"/>
          </w:tcPr>
          <w:p w14:paraId="56311432" w14:textId="77777777" w:rsidR="0034542F" w:rsidRPr="00826C1F" w:rsidRDefault="0034542F" w:rsidP="003B5DF9">
            <w:pPr>
              <w:pStyle w:val="GCCHeading2"/>
              <w:numPr>
                <w:ilvl w:val="1"/>
                <w:numId w:val="155"/>
              </w:numPr>
              <w:ind w:left="605" w:hanging="630"/>
              <w:jc w:val="both"/>
              <w:rPr>
                <w:b w:val="0"/>
              </w:rPr>
            </w:pPr>
            <w:r w:rsidRPr="00826C1F">
              <w:rPr>
                <w:b w:val="0"/>
              </w:rPr>
              <w:t>If so indicated in the PC, Improvement Works are required and will consist of a set of interventions that add new characteristics to the roads in response to new traffic and safety or other conditions. Improvement Works quantities were offered at unit prices included in the Bill of Quantities.</w:t>
            </w:r>
          </w:p>
          <w:p w14:paraId="33E0B136" w14:textId="77777777" w:rsidR="0034542F" w:rsidRPr="00826C1F" w:rsidRDefault="0034542F" w:rsidP="003B5DF9">
            <w:pPr>
              <w:pStyle w:val="GCCHeading2"/>
              <w:numPr>
                <w:ilvl w:val="1"/>
                <w:numId w:val="155"/>
              </w:numPr>
              <w:ind w:left="605" w:hanging="630"/>
              <w:jc w:val="both"/>
              <w:rPr>
                <w:b w:val="0"/>
              </w:rPr>
            </w:pPr>
            <w:r w:rsidRPr="00826C1F">
              <w:rPr>
                <w:b w:val="0"/>
              </w:rPr>
              <w:t xml:space="preserve">The execution of Improvement Works shall be requested by the Project Manager, who will issue a Work Order defining the requested works to be carried out by the Contractor, based on the activities priced in the Bill of Quantities. The Work order shall specify the activities to be carried out and the corresponding price. The Road Manager shall confirm his acceptance by signing the Work Order. </w:t>
            </w:r>
          </w:p>
        </w:tc>
      </w:tr>
      <w:tr w:rsidR="0034542F" w:rsidRPr="00826C1F" w14:paraId="3A6A5631" w14:textId="77777777" w:rsidTr="0034542F">
        <w:trPr>
          <w:gridAfter w:val="1"/>
          <w:wAfter w:w="18" w:type="dxa"/>
        </w:trPr>
        <w:tc>
          <w:tcPr>
            <w:tcW w:w="2430" w:type="dxa"/>
          </w:tcPr>
          <w:p w14:paraId="39644E04" w14:textId="09943A0E" w:rsidR="0034542F" w:rsidRPr="00D44D9A" w:rsidRDefault="0034542F" w:rsidP="00144FA6">
            <w:pPr>
              <w:pStyle w:val="GCCHeading12"/>
            </w:pPr>
            <w:bookmarkStart w:id="783" w:name="_Toc41988987"/>
            <w:bookmarkStart w:id="784" w:name="_Toc44581563"/>
            <w:bookmarkStart w:id="785" w:name="_Toc44584046"/>
            <w:r w:rsidRPr="00D44D9A">
              <w:t>Maintenance Services</w:t>
            </w:r>
            <w:bookmarkEnd w:id="783"/>
            <w:bookmarkEnd w:id="784"/>
            <w:bookmarkEnd w:id="785"/>
          </w:p>
        </w:tc>
        <w:tc>
          <w:tcPr>
            <w:tcW w:w="6660" w:type="dxa"/>
            <w:gridSpan w:val="2"/>
          </w:tcPr>
          <w:p w14:paraId="5811B56F" w14:textId="77777777" w:rsidR="0034542F" w:rsidRPr="00826C1F" w:rsidRDefault="0034542F" w:rsidP="003B5DF9">
            <w:pPr>
              <w:pStyle w:val="GCCHeading2"/>
              <w:numPr>
                <w:ilvl w:val="1"/>
                <w:numId w:val="155"/>
              </w:numPr>
              <w:ind w:left="605" w:hanging="630"/>
              <w:jc w:val="both"/>
              <w:rPr>
                <w:b w:val="0"/>
              </w:rPr>
            </w:pPr>
            <w:r w:rsidRPr="00826C1F">
              <w:rPr>
                <w:b w:val="0"/>
              </w:rPr>
              <w:t>Maintenance Services are those activities necessary for keeping the Road in compliance with the Performance Standards pursuant to GC Clause 24. Maintenance Services shall include all activities required to achieve and keep the Road Performance Standards and Service Levels. These Services will be remunerated by Lump-Sum amount for the period of the contract paid in fixed monthly payments during the entire Contract period.</w:t>
            </w:r>
          </w:p>
        </w:tc>
      </w:tr>
      <w:tr w:rsidR="0034542F" w:rsidRPr="00826C1F" w14:paraId="2937E125" w14:textId="77777777" w:rsidTr="0034542F">
        <w:trPr>
          <w:gridAfter w:val="1"/>
          <w:wAfter w:w="18" w:type="dxa"/>
        </w:trPr>
        <w:tc>
          <w:tcPr>
            <w:tcW w:w="2430" w:type="dxa"/>
          </w:tcPr>
          <w:p w14:paraId="1C795ABD" w14:textId="278738A1" w:rsidR="0034542F" w:rsidRPr="00D44D9A" w:rsidRDefault="0034542F" w:rsidP="00144FA6">
            <w:pPr>
              <w:pStyle w:val="GCCHeading12"/>
            </w:pPr>
            <w:bookmarkStart w:id="786" w:name="_Hlt1365166"/>
            <w:bookmarkStart w:id="787" w:name="_Toc41988988"/>
            <w:bookmarkStart w:id="788" w:name="_Toc44581564"/>
            <w:bookmarkStart w:id="789" w:name="_Toc44584047"/>
            <w:bookmarkEnd w:id="786"/>
            <w:r w:rsidRPr="00D44D9A">
              <w:t>Performance Standards</w:t>
            </w:r>
            <w:bookmarkEnd w:id="787"/>
            <w:bookmarkEnd w:id="788"/>
            <w:bookmarkEnd w:id="789"/>
          </w:p>
        </w:tc>
        <w:tc>
          <w:tcPr>
            <w:tcW w:w="6660" w:type="dxa"/>
            <w:gridSpan w:val="2"/>
          </w:tcPr>
          <w:p w14:paraId="769ABC54" w14:textId="1E8614BA" w:rsidR="0034542F" w:rsidRPr="00826C1F" w:rsidRDefault="0034542F" w:rsidP="003B5DF9">
            <w:pPr>
              <w:pStyle w:val="GCCHeading2"/>
              <w:numPr>
                <w:ilvl w:val="1"/>
                <w:numId w:val="155"/>
              </w:numPr>
              <w:ind w:left="605" w:hanging="630"/>
              <w:jc w:val="both"/>
              <w:rPr>
                <w:b w:val="0"/>
              </w:rPr>
            </w:pPr>
            <w:r w:rsidRPr="00826C1F">
              <w:rPr>
                <w:b w:val="0"/>
              </w:rPr>
              <w:t xml:space="preserve">The Contractor shall carry out the Maintenance Services to achieve and keep the Road complying with the Service Levels defined in the Specifications.  He will carry out all Works in accordance with the performance standards indicated in the Specifications. </w:t>
            </w:r>
          </w:p>
        </w:tc>
      </w:tr>
      <w:tr w:rsidR="0034542F" w:rsidRPr="00826C1F" w14:paraId="7E862B0C" w14:textId="77777777" w:rsidTr="0034542F">
        <w:trPr>
          <w:gridAfter w:val="1"/>
          <w:wAfter w:w="18" w:type="dxa"/>
        </w:trPr>
        <w:tc>
          <w:tcPr>
            <w:tcW w:w="2430" w:type="dxa"/>
          </w:tcPr>
          <w:p w14:paraId="5FC52161" w14:textId="5A41C09D" w:rsidR="0034542F" w:rsidRPr="00D44D9A" w:rsidRDefault="0034542F" w:rsidP="00144FA6">
            <w:pPr>
              <w:pStyle w:val="GCCHeading12"/>
            </w:pPr>
            <w:bookmarkStart w:id="790" w:name="_Toc41988989"/>
            <w:bookmarkStart w:id="791" w:name="_Toc44581565"/>
            <w:bookmarkStart w:id="792" w:name="_Toc44584048"/>
            <w:r w:rsidRPr="00D44D9A">
              <w:t>Contractor’s Self-Control of Quality and Safety</w:t>
            </w:r>
            <w:bookmarkEnd w:id="790"/>
            <w:bookmarkEnd w:id="791"/>
            <w:bookmarkEnd w:id="792"/>
          </w:p>
        </w:tc>
        <w:tc>
          <w:tcPr>
            <w:tcW w:w="6660" w:type="dxa"/>
            <w:gridSpan w:val="2"/>
          </w:tcPr>
          <w:p w14:paraId="0A342F5F" w14:textId="13C1D32C" w:rsidR="00E17F7C" w:rsidRPr="00826C1F" w:rsidRDefault="0034542F" w:rsidP="003B5DF9">
            <w:pPr>
              <w:pStyle w:val="GCCHeading2"/>
              <w:numPr>
                <w:ilvl w:val="1"/>
                <w:numId w:val="155"/>
              </w:numPr>
              <w:ind w:left="605" w:hanging="630"/>
              <w:jc w:val="both"/>
              <w:rPr>
                <w:b w:val="0"/>
              </w:rPr>
            </w:pPr>
            <w:r w:rsidRPr="00826C1F">
              <w:rPr>
                <w:b w:val="0"/>
              </w:rPr>
              <w:t>The Contractor shall, throughout the execution and completion of the Works and Services, maintain a System which shall ensure that the work methods and procedures are adequate and safe at all times and do not pose any avoidable risks and dangers to the health, safety and property of the workers and agents employed by him or any of his subcontractors, of road users, of persons living in the vicinity of the roads under contract, and any other person who happens to be on or along the roads under contract</w:t>
            </w:r>
            <w:r w:rsidR="00E17F7C" w:rsidRPr="00826C1F">
              <w:rPr>
                <w:b w:val="0"/>
              </w:rPr>
              <w:t>. The Contractor shall monitor road safety incidents and accidents to identify negative safety issues, and establish and implement necessary measures to resolve them.</w:t>
            </w:r>
          </w:p>
          <w:p w14:paraId="6256A8B7" w14:textId="77777777" w:rsidR="0034542F" w:rsidRPr="00826C1F" w:rsidRDefault="0034542F" w:rsidP="003B5DF9">
            <w:pPr>
              <w:pStyle w:val="GCCHeading2"/>
              <w:numPr>
                <w:ilvl w:val="1"/>
                <w:numId w:val="155"/>
              </w:numPr>
              <w:ind w:left="605" w:hanging="630"/>
              <w:jc w:val="both"/>
              <w:rPr>
                <w:b w:val="0"/>
              </w:rPr>
            </w:pPr>
            <w:r w:rsidRPr="00826C1F">
              <w:rPr>
                <w:b w:val="0"/>
                <w:spacing w:val="-6"/>
              </w:rPr>
              <w:t xml:space="preserve">Unless specified otherwise in the PC, the </w:t>
            </w:r>
            <w:r w:rsidRPr="00826C1F">
              <w:rPr>
                <w:b w:val="0"/>
              </w:rPr>
              <w:t>Contractor shall establish, within his own organizational structure, a specific Unit staffed with qualified personnel, whose task is to verify continuously the degree of compliance by the Contractor with the required Service Levels. That Unit will also be responsible for the generation and presentation of the information needed by the contractor for the documentation required as defined in the Specifications. The Unit will be responsible for maintaining a detailed and complete knowledge of the condition of the Road and to provide to the Road Manager all the information needed in order to efficiently manage and maintain the Road. The Unit shall also carry out, in close collaboration with the Project Manager, the verifications on the Service Levels.</w:t>
            </w:r>
          </w:p>
          <w:p w14:paraId="31936493" w14:textId="77777777" w:rsidR="0034542F" w:rsidRPr="00826C1F" w:rsidRDefault="0034542F" w:rsidP="003B5DF9">
            <w:pPr>
              <w:pStyle w:val="GCCHeading2"/>
              <w:numPr>
                <w:ilvl w:val="1"/>
                <w:numId w:val="155"/>
              </w:numPr>
              <w:ind w:left="605" w:hanging="630"/>
              <w:jc w:val="both"/>
              <w:rPr>
                <w:b w:val="0"/>
              </w:rPr>
            </w:pPr>
            <w:r w:rsidRPr="00826C1F">
              <w:rPr>
                <w:b w:val="0"/>
              </w:rPr>
              <w:t xml:space="preserve">The Contractor’s Self-Control Unit mentioned in GC Sub-Clause 25.2 shall </w:t>
            </w:r>
            <w:r w:rsidRPr="003E2FA9">
              <w:rPr>
                <w:b w:val="0"/>
                <w:spacing w:val="-6"/>
              </w:rPr>
              <w:t>report</w:t>
            </w:r>
            <w:r w:rsidRPr="00826C1F">
              <w:rPr>
                <w:b w:val="0"/>
              </w:rPr>
              <w:t xml:space="preserve"> the level of compliance with the required Service Levels in the standard format presented in the Specifications. </w:t>
            </w:r>
          </w:p>
        </w:tc>
      </w:tr>
      <w:tr w:rsidR="0034542F" w:rsidRPr="00531325" w14:paraId="69F4D8AD" w14:textId="77777777" w:rsidTr="0034542F">
        <w:trPr>
          <w:gridAfter w:val="1"/>
          <w:wAfter w:w="18" w:type="dxa"/>
        </w:trPr>
        <w:tc>
          <w:tcPr>
            <w:tcW w:w="2430" w:type="dxa"/>
          </w:tcPr>
          <w:p w14:paraId="7C2E6EC8" w14:textId="32AAB72B" w:rsidR="0034542F" w:rsidRPr="0034542F" w:rsidRDefault="0034542F" w:rsidP="00144FA6">
            <w:pPr>
              <w:pStyle w:val="GCCHeading12"/>
            </w:pPr>
            <w:bookmarkStart w:id="793" w:name="_Toc25329437"/>
            <w:bookmarkStart w:id="794" w:name="_Toc41988990"/>
            <w:bookmarkStart w:id="795" w:name="_Toc44581566"/>
            <w:bookmarkStart w:id="796" w:name="_Toc44584049"/>
            <w:r w:rsidRPr="00D44D9A">
              <w:t>Health, Safety Protection of the Environment</w:t>
            </w:r>
            <w:bookmarkEnd w:id="793"/>
            <w:r w:rsidRPr="00D44D9A">
              <w:t>, Archaeological and Geological Findings</w:t>
            </w:r>
            <w:bookmarkEnd w:id="794"/>
            <w:bookmarkEnd w:id="795"/>
            <w:bookmarkEnd w:id="796"/>
          </w:p>
        </w:tc>
        <w:tc>
          <w:tcPr>
            <w:tcW w:w="6660" w:type="dxa"/>
            <w:gridSpan w:val="2"/>
          </w:tcPr>
          <w:p w14:paraId="1C5CDF93" w14:textId="64672299" w:rsidR="0034542F" w:rsidRPr="00531325" w:rsidRDefault="0034542F" w:rsidP="003B5DF9">
            <w:pPr>
              <w:pStyle w:val="GCCHeading2"/>
              <w:numPr>
                <w:ilvl w:val="1"/>
                <w:numId w:val="155"/>
              </w:numPr>
              <w:ind w:left="605" w:hanging="630"/>
              <w:jc w:val="both"/>
              <w:rPr>
                <w:b w:val="0"/>
              </w:rPr>
            </w:pPr>
            <w:r w:rsidRPr="00531325">
              <w:rPr>
                <w:b w:val="0"/>
              </w:rPr>
              <w:t>The Contractor shall, throughout the design, execution and completion of the Works and Services, and the remedying of any defects therein be responsible for the safety of all activities on Site.</w:t>
            </w:r>
          </w:p>
          <w:p w14:paraId="31F9DA0D" w14:textId="363683B2" w:rsidR="0034542F" w:rsidRPr="00531325" w:rsidRDefault="0034542F" w:rsidP="003B5DF9">
            <w:pPr>
              <w:pStyle w:val="GCCHeading2"/>
              <w:numPr>
                <w:ilvl w:val="1"/>
                <w:numId w:val="155"/>
              </w:numPr>
              <w:ind w:left="605" w:hanging="630"/>
              <w:jc w:val="both"/>
              <w:rPr>
                <w:b w:val="0"/>
              </w:rPr>
            </w:pPr>
            <w:r w:rsidRPr="00531325">
              <w:rPr>
                <w:b w:val="0"/>
              </w:rPr>
              <w:t xml:space="preserve">The </w:t>
            </w:r>
            <w:r w:rsidRPr="00531325">
              <w:rPr>
                <w:b w:val="0"/>
                <w:spacing w:val="-6"/>
              </w:rPr>
              <w:t>Contractor</w:t>
            </w:r>
            <w:r w:rsidRPr="00531325">
              <w:rPr>
                <w:b w:val="0"/>
              </w:rPr>
              <w:t xml:space="preserve"> shall:</w:t>
            </w:r>
          </w:p>
          <w:p w14:paraId="592F01C8"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comply with all applicable health and safety regulations and Laws;</w:t>
            </w:r>
          </w:p>
          <w:p w14:paraId="7B64466C"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comply with all applicable health and safety obligations specified in the Contract;</w:t>
            </w:r>
          </w:p>
          <w:p w14:paraId="50EE853C"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take care for the health and safety of all persons entitled to be on the Site and other places, if any, where the Works are being executed;</w:t>
            </w:r>
          </w:p>
          <w:p w14:paraId="697A2D21"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provide and maintain at his own cost all guardrails, fencing, warning signs and watching, when and where necessary or required by GC Sub-Clause 18.3 of the Contract or by any duly constituted authority, for the protection of the Works and Services or for the safety and convenience of his workers and road users, the public or others;</w:t>
            </w:r>
          </w:p>
          <w:p w14:paraId="0F223F21"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provide health and safety training of Contractor’s Personnel as appropriate and maintain training records;</w:t>
            </w:r>
          </w:p>
          <w:p w14:paraId="2FDC9D4C"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14:paraId="3D8B2AF3"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 xml:space="preserve">put in place workplace processes for Contractor’s Personnel to report work situations that they believe are not safe or healthy, and to remove themselves from a work situation which they have reasonable justification to believe presents an imminent and serious danger to their life or health. </w:t>
            </w:r>
          </w:p>
          <w:p w14:paraId="1EFB8AEA"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14:paraId="330CF64B"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14:paraId="1351796F" w14:textId="77777777" w:rsidR="0034542F" w:rsidRPr="00531325" w:rsidRDefault="0034542F" w:rsidP="003B5DF9">
            <w:pPr>
              <w:numPr>
                <w:ilvl w:val="0"/>
                <w:numId w:val="142"/>
              </w:numPr>
              <w:suppressAutoHyphens/>
              <w:overflowPunct w:val="0"/>
              <w:autoSpaceDE w:val="0"/>
              <w:autoSpaceDN w:val="0"/>
              <w:adjustRightInd w:val="0"/>
              <w:spacing w:before="120" w:after="120"/>
              <w:textAlignment w:val="baseline"/>
              <w:rPr>
                <w:bCs w:val="0"/>
              </w:rPr>
            </w:pPr>
            <w:r w:rsidRPr="00531325">
              <w:rPr>
                <w:bCs w:val="0"/>
              </w:rPr>
              <w:t>establish and implement a system for regular (not less than six-monthly) review of health and safety performance and the working environment.</w:t>
            </w:r>
          </w:p>
          <w:p w14:paraId="37AC572A" w14:textId="77777777" w:rsidR="0034542F" w:rsidRPr="00531325" w:rsidRDefault="0034542F" w:rsidP="00826C1F">
            <w:pPr>
              <w:spacing w:before="120" w:after="120"/>
              <w:ind w:left="528"/>
              <w:rPr>
                <w:bCs w:val="0"/>
              </w:rPr>
            </w:pPr>
            <w:r w:rsidRPr="00531325">
              <w:rPr>
                <w:bCs w:val="0"/>
              </w:rPr>
              <w:t xml:space="preserve">Subject to GC Sub-Clause 10.2, the Contractor shall submit to the Project Manager for its approval a health and safety manual which has been specifically prepared for the Works, the Site and other places (if any) where the Contractor intends to execute the Works. </w:t>
            </w:r>
          </w:p>
          <w:p w14:paraId="6998B6CE" w14:textId="77777777" w:rsidR="0034542F" w:rsidRPr="00531325" w:rsidRDefault="0034542F" w:rsidP="00826C1F">
            <w:pPr>
              <w:spacing w:before="120" w:after="120"/>
              <w:ind w:left="528"/>
              <w:rPr>
                <w:bCs w:val="0"/>
              </w:rPr>
            </w:pPr>
            <w:r w:rsidRPr="00531325">
              <w:rPr>
                <w:bCs w:val="0"/>
              </w:rPr>
              <w:t>The health and safety manual shall be in addition to any other similar document required under applicable health and safety regulations and laws.</w:t>
            </w:r>
          </w:p>
          <w:p w14:paraId="22A9E0CB" w14:textId="77777777" w:rsidR="0034542F" w:rsidRPr="00531325" w:rsidRDefault="0034542F" w:rsidP="00826C1F">
            <w:pPr>
              <w:spacing w:before="120" w:after="120"/>
              <w:ind w:left="528" w:hanging="9"/>
              <w:rPr>
                <w:bCs w:val="0"/>
              </w:rPr>
            </w:pPr>
            <w:r w:rsidRPr="00531325">
              <w:rPr>
                <w:bCs w:val="0"/>
              </w:rPr>
              <w:t xml:space="preserve">The health and safety manual shall set out all the health and safety requirements under the Contract, </w:t>
            </w:r>
          </w:p>
          <w:p w14:paraId="6A218B0F" w14:textId="77777777" w:rsidR="0034542F" w:rsidRPr="00531325" w:rsidRDefault="0034542F" w:rsidP="003B5DF9">
            <w:pPr>
              <w:numPr>
                <w:ilvl w:val="0"/>
                <w:numId w:val="141"/>
              </w:numPr>
              <w:spacing w:before="120" w:after="120"/>
              <w:ind w:left="1142" w:hanging="540"/>
              <w:rPr>
                <w:bCs w:val="0"/>
              </w:rPr>
            </w:pPr>
            <w:r w:rsidRPr="00531325">
              <w:rPr>
                <w:rFonts w:eastAsia="Arial Narrow"/>
                <w:bCs w:val="0"/>
              </w:rPr>
              <w:t>which</w:t>
            </w:r>
            <w:r w:rsidRPr="00531325">
              <w:rPr>
                <w:bCs w:val="0"/>
              </w:rPr>
              <w:t xml:space="preserve"> shall include at a minimum:</w:t>
            </w:r>
          </w:p>
          <w:p w14:paraId="23E0AAF3" w14:textId="77777777" w:rsidR="0034542F" w:rsidRPr="00531325" w:rsidRDefault="0034542F" w:rsidP="003B5DF9">
            <w:pPr>
              <w:numPr>
                <w:ilvl w:val="0"/>
                <w:numId w:val="139"/>
              </w:numPr>
              <w:tabs>
                <w:tab w:val="left" w:pos="972"/>
              </w:tabs>
              <w:spacing w:before="120" w:after="120"/>
              <w:ind w:left="1506"/>
              <w:rPr>
                <w:bCs w:val="0"/>
              </w:rPr>
            </w:pPr>
            <w:r w:rsidRPr="00531325">
              <w:rPr>
                <w:bCs w:val="0"/>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7D0AE059" w14:textId="77777777" w:rsidR="0034542F" w:rsidRPr="00531325" w:rsidRDefault="0034542F" w:rsidP="003B5DF9">
            <w:pPr>
              <w:numPr>
                <w:ilvl w:val="0"/>
                <w:numId w:val="139"/>
              </w:numPr>
              <w:tabs>
                <w:tab w:val="left" w:pos="972"/>
              </w:tabs>
              <w:spacing w:before="120" w:after="120"/>
              <w:rPr>
                <w:bCs w:val="0"/>
              </w:rPr>
            </w:pPr>
            <w:r w:rsidRPr="00531325">
              <w:rPr>
                <w:bCs w:val="0"/>
              </w:rPr>
              <w:t>details of the training to be provided, records to be kept;</w:t>
            </w:r>
          </w:p>
          <w:p w14:paraId="254DBFC1" w14:textId="77777777" w:rsidR="0034542F" w:rsidRPr="00531325" w:rsidRDefault="0034542F" w:rsidP="003B5DF9">
            <w:pPr>
              <w:numPr>
                <w:ilvl w:val="0"/>
                <w:numId w:val="139"/>
              </w:numPr>
              <w:tabs>
                <w:tab w:val="left" w:pos="972"/>
              </w:tabs>
              <w:spacing w:before="120" w:after="120"/>
              <w:rPr>
                <w:bCs w:val="0"/>
              </w:rPr>
            </w:pPr>
            <w:r w:rsidRPr="00531325">
              <w:rPr>
                <w:rFonts w:eastAsia="Arial Narrow"/>
                <w:bCs w:val="0"/>
              </w:rPr>
              <w:t xml:space="preserve">the procedures for prevention, preparedness and </w:t>
            </w:r>
            <w:r w:rsidRPr="00531325">
              <w:rPr>
                <w:bCs w:val="0"/>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32C207AF" w14:textId="77777777" w:rsidR="0034542F" w:rsidRPr="00531325" w:rsidRDefault="0034542F" w:rsidP="003B5DF9">
            <w:pPr>
              <w:numPr>
                <w:ilvl w:val="0"/>
                <w:numId w:val="139"/>
              </w:numPr>
              <w:spacing w:before="120" w:after="120"/>
              <w:ind w:left="1598"/>
              <w:rPr>
                <w:bCs w:val="0"/>
              </w:rPr>
            </w:pPr>
            <w:r w:rsidRPr="00531325">
              <w:rPr>
                <w:bCs w:val="0"/>
              </w:rPr>
              <w:t xml:space="preserve">remedies for adverse impacts such as occupational injuries, deaths, disability and disease; </w:t>
            </w:r>
          </w:p>
          <w:p w14:paraId="58ADA3BB" w14:textId="77777777" w:rsidR="0034542F" w:rsidRPr="00531325" w:rsidRDefault="0034542F" w:rsidP="003B5DF9">
            <w:pPr>
              <w:numPr>
                <w:ilvl w:val="0"/>
                <w:numId w:val="139"/>
              </w:numPr>
              <w:tabs>
                <w:tab w:val="left" w:pos="972"/>
              </w:tabs>
              <w:spacing w:before="120" w:after="120"/>
              <w:rPr>
                <w:bCs w:val="0"/>
              </w:rPr>
            </w:pPr>
            <w:r w:rsidRPr="00531325">
              <w:rPr>
                <w:bCs w:val="0"/>
              </w:rPr>
              <w:t xml:space="preserve">the measures to be taken to avoid or minimize the potential for community exposure to water-borne, water-based, water-related, and vector-borne diseases, </w:t>
            </w:r>
          </w:p>
          <w:p w14:paraId="186F3100" w14:textId="77777777" w:rsidR="0034542F" w:rsidRPr="00531325" w:rsidRDefault="0034542F" w:rsidP="003B5DF9">
            <w:pPr>
              <w:numPr>
                <w:ilvl w:val="0"/>
                <w:numId w:val="139"/>
              </w:numPr>
              <w:tabs>
                <w:tab w:val="left" w:pos="972"/>
              </w:tabs>
              <w:spacing w:before="120" w:after="120"/>
              <w:rPr>
                <w:bCs w:val="0"/>
              </w:rPr>
            </w:pPr>
            <w:r w:rsidRPr="00531325">
              <w:rPr>
                <w:bCs w:val="0"/>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14:paraId="7CB78E56" w14:textId="77777777" w:rsidR="0034542F" w:rsidRPr="00531325" w:rsidRDefault="0034542F" w:rsidP="003B5DF9">
            <w:pPr>
              <w:numPr>
                <w:ilvl w:val="0"/>
                <w:numId w:val="139"/>
              </w:numPr>
              <w:tabs>
                <w:tab w:val="left" w:pos="972"/>
              </w:tabs>
              <w:spacing w:before="120" w:after="120"/>
              <w:rPr>
                <w:bCs w:val="0"/>
              </w:rPr>
            </w:pPr>
            <w:r w:rsidRPr="00531325">
              <w:rPr>
                <w:bCs w:val="0"/>
              </w:rPr>
              <w:t>the policies and procedures on the management and quality of accommodation and welfare facilities if such accommodation and welfare facilities are provided by the Contractor in accordance with GC Sub-Clause 19.2.5; and</w:t>
            </w:r>
          </w:p>
          <w:p w14:paraId="28DC6212" w14:textId="77777777" w:rsidR="0034542F" w:rsidRPr="00531325" w:rsidRDefault="0034542F" w:rsidP="003B5DF9">
            <w:pPr>
              <w:numPr>
                <w:ilvl w:val="0"/>
                <w:numId w:val="141"/>
              </w:numPr>
              <w:spacing w:before="120" w:after="120"/>
              <w:ind w:left="1142" w:hanging="540"/>
              <w:rPr>
                <w:bCs w:val="0"/>
              </w:rPr>
            </w:pPr>
            <w:r w:rsidRPr="00531325">
              <w:rPr>
                <w:bCs w:val="0"/>
              </w:rPr>
              <w:t xml:space="preserve">any </w:t>
            </w:r>
            <w:r w:rsidRPr="00531325">
              <w:rPr>
                <w:rFonts w:eastAsia="Arial Narrow"/>
                <w:bCs w:val="0"/>
              </w:rPr>
              <w:t>other</w:t>
            </w:r>
            <w:r w:rsidRPr="00531325">
              <w:rPr>
                <w:bCs w:val="0"/>
              </w:rPr>
              <w:t xml:space="preserve"> requirements stated in the Specification.</w:t>
            </w:r>
          </w:p>
          <w:p w14:paraId="29AB0483" w14:textId="7F1AE256" w:rsidR="0034542F" w:rsidRPr="00531325" w:rsidRDefault="0034542F" w:rsidP="003B5DF9">
            <w:pPr>
              <w:pStyle w:val="GCCHeading2"/>
              <w:numPr>
                <w:ilvl w:val="1"/>
                <w:numId w:val="155"/>
              </w:numPr>
              <w:ind w:left="605" w:hanging="630"/>
              <w:jc w:val="both"/>
              <w:rPr>
                <w:b w:val="0"/>
                <w:noProof/>
              </w:rPr>
            </w:pPr>
            <w:r w:rsidRPr="00531325">
              <w:rPr>
                <w:b w:val="0"/>
              </w:rPr>
              <w:t xml:space="preserve">Protection </w:t>
            </w:r>
            <w:r w:rsidRPr="00531325">
              <w:rPr>
                <w:b w:val="0"/>
                <w:spacing w:val="-6"/>
              </w:rPr>
              <w:t>of</w:t>
            </w:r>
            <w:r w:rsidRPr="00531325">
              <w:rPr>
                <w:b w:val="0"/>
              </w:rPr>
              <w:t xml:space="preserve"> the environment</w:t>
            </w:r>
          </w:p>
          <w:p w14:paraId="20D8E35E" w14:textId="77777777" w:rsidR="0034542F" w:rsidRPr="00531325" w:rsidRDefault="0034542F" w:rsidP="004008F1">
            <w:pPr>
              <w:spacing w:before="120" w:after="120"/>
              <w:ind w:left="610"/>
              <w:rPr>
                <w:rFonts w:eastAsia="Arial Narrow"/>
                <w:bCs w:val="0"/>
              </w:rPr>
            </w:pPr>
            <w:r w:rsidRPr="00531325">
              <w:rPr>
                <w:rFonts w:eastAsia="Arial Narrow"/>
                <w:bCs w:val="0"/>
              </w:rPr>
              <w:t>The Contractor shall take all necessary measures to:</w:t>
            </w:r>
          </w:p>
          <w:p w14:paraId="3B975574" w14:textId="77777777" w:rsidR="0034542F" w:rsidRPr="00531325" w:rsidRDefault="0034542F" w:rsidP="003B5DF9">
            <w:pPr>
              <w:numPr>
                <w:ilvl w:val="2"/>
                <w:numId w:val="138"/>
              </w:numPr>
              <w:tabs>
                <w:tab w:val="clear" w:pos="720"/>
                <w:tab w:val="num" w:pos="1060"/>
              </w:tabs>
              <w:spacing w:before="120" w:after="120"/>
              <w:ind w:left="1060" w:hanging="450"/>
              <w:rPr>
                <w:rFonts w:eastAsia="Arial Narrow"/>
                <w:bCs w:val="0"/>
              </w:rPr>
            </w:pPr>
            <w:r w:rsidRPr="00531325">
              <w:rPr>
                <w:rFonts w:eastAsia="Arial Narrow"/>
                <w:bCs w:val="0"/>
              </w:rPr>
              <w:t xml:space="preserve">protect the environment (both on and off the Site); and </w:t>
            </w:r>
          </w:p>
          <w:p w14:paraId="37B627D8" w14:textId="77777777" w:rsidR="0034542F" w:rsidRPr="00531325" w:rsidRDefault="0034542F" w:rsidP="003B5DF9">
            <w:pPr>
              <w:numPr>
                <w:ilvl w:val="2"/>
                <w:numId w:val="138"/>
              </w:numPr>
              <w:tabs>
                <w:tab w:val="clear" w:pos="720"/>
              </w:tabs>
              <w:spacing w:before="120" w:after="120"/>
              <w:ind w:left="1060" w:hanging="450"/>
              <w:rPr>
                <w:bCs w:val="0"/>
              </w:rPr>
            </w:pPr>
            <w:r w:rsidRPr="00531325">
              <w:rPr>
                <w:rFonts w:eastAsia="Arial Narrow"/>
                <w:bCs w:val="0"/>
              </w:rPr>
              <w:t>limit damage and nuisance to people and property resulting from pollution, noise and other results of the Contractor’s operations and/ or activities.</w:t>
            </w:r>
          </w:p>
          <w:p w14:paraId="6223681A" w14:textId="77777777" w:rsidR="0034542F" w:rsidRPr="00531325" w:rsidRDefault="0034542F" w:rsidP="004008F1">
            <w:pPr>
              <w:spacing w:before="120" w:after="120"/>
              <w:ind w:left="610"/>
              <w:rPr>
                <w:rFonts w:eastAsia="Arial Narrow"/>
                <w:bCs w:val="0"/>
              </w:rPr>
            </w:pPr>
            <w:r w:rsidRPr="00531325">
              <w:rPr>
                <w:rFonts w:eastAsia="Arial Narrow"/>
                <w:bCs w:val="0"/>
              </w:rPr>
              <w:t>The Contractor shall ensure that emissions, surface discharges, effluent and any other pollutants from the Contractor’s activities shall exceed neither the values indicated in the Specifications, nor those prescribed by applicable laws.</w:t>
            </w:r>
          </w:p>
          <w:p w14:paraId="035D9719" w14:textId="77777777" w:rsidR="0034542F" w:rsidRPr="00531325" w:rsidRDefault="0034542F" w:rsidP="004008F1">
            <w:pPr>
              <w:spacing w:before="120" w:after="120"/>
              <w:ind w:left="610"/>
              <w:rPr>
                <w:rFonts w:eastAsia="Arial Narrow"/>
                <w:bCs w:val="0"/>
              </w:rPr>
            </w:pPr>
            <w:r w:rsidRPr="00531325">
              <w:rPr>
                <w:rFonts w:eastAsia="Arial Narrow"/>
                <w:bCs w:val="0"/>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w:t>
            </w:r>
            <w:bookmarkStart w:id="797" w:name="_Toc25329438"/>
            <w:r w:rsidRPr="00531325">
              <w:rPr>
                <w:rFonts w:eastAsia="Arial Narrow"/>
                <w:bCs w:val="0"/>
              </w:rPr>
              <w:t>r.</w:t>
            </w:r>
          </w:p>
          <w:p w14:paraId="387A51E8" w14:textId="6DD241E3" w:rsidR="0034542F" w:rsidRPr="00531325" w:rsidRDefault="0034542F" w:rsidP="003B5DF9">
            <w:pPr>
              <w:pStyle w:val="GCCHeading2"/>
              <w:numPr>
                <w:ilvl w:val="1"/>
                <w:numId w:val="155"/>
              </w:numPr>
              <w:ind w:left="605" w:hanging="630"/>
              <w:jc w:val="both"/>
              <w:rPr>
                <w:b w:val="0"/>
              </w:rPr>
            </w:pPr>
            <w:r w:rsidRPr="00531325">
              <w:rPr>
                <w:b w:val="0"/>
              </w:rPr>
              <w:t xml:space="preserve">Archaeological </w:t>
            </w:r>
            <w:r w:rsidRPr="00531325">
              <w:rPr>
                <w:b w:val="0"/>
                <w:spacing w:val="-6"/>
              </w:rPr>
              <w:t>and</w:t>
            </w:r>
            <w:r w:rsidRPr="00531325">
              <w:rPr>
                <w:b w:val="0"/>
              </w:rPr>
              <w:t xml:space="preserve"> Geological Findings</w:t>
            </w:r>
            <w:bookmarkEnd w:id="797"/>
          </w:p>
          <w:p w14:paraId="47A4F11F" w14:textId="77777777" w:rsidR="0034542F" w:rsidRPr="00531325" w:rsidRDefault="0034542F" w:rsidP="00826C1F">
            <w:pPr>
              <w:spacing w:before="120" w:after="120"/>
              <w:ind w:left="540"/>
              <w:rPr>
                <w:rFonts w:eastAsia="Arial Narrow"/>
                <w:bCs w:val="0"/>
              </w:rPr>
            </w:pPr>
            <w:r w:rsidRPr="00531325">
              <w:rPr>
                <w:bCs w:val="0"/>
              </w:rPr>
              <w:t xml:space="preserve">All </w:t>
            </w:r>
            <w:r w:rsidRPr="00531325">
              <w:rPr>
                <w:rFonts w:eastAsia="Arial Narrow"/>
                <w:bCs w:val="0"/>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1DC302D0" w14:textId="77777777" w:rsidR="0034542F" w:rsidRPr="00531325" w:rsidRDefault="0034542F" w:rsidP="003B5DF9">
            <w:pPr>
              <w:numPr>
                <w:ilvl w:val="0"/>
                <w:numId w:val="143"/>
              </w:numPr>
              <w:spacing w:before="120" w:after="120"/>
              <w:ind w:left="1142" w:hanging="540"/>
              <w:rPr>
                <w:rFonts w:eastAsia="Arial Narrow"/>
                <w:bCs w:val="0"/>
              </w:rPr>
            </w:pPr>
            <w:r w:rsidRPr="00531325">
              <w:rPr>
                <w:rFonts w:eastAsia="Arial Narrow"/>
                <w:bCs w:val="0"/>
              </w:rPr>
              <w:t xml:space="preserve">take all reasonable precautions, including fencing-off the area or site of the finding, to avoid further disturbance and prevent Contractor’s Personnel or other persons from removing or damaging any of these findings; </w:t>
            </w:r>
          </w:p>
          <w:p w14:paraId="5D4FA327" w14:textId="77777777" w:rsidR="0034542F" w:rsidRPr="00531325" w:rsidRDefault="0034542F" w:rsidP="003B5DF9">
            <w:pPr>
              <w:numPr>
                <w:ilvl w:val="0"/>
                <w:numId w:val="143"/>
              </w:numPr>
              <w:spacing w:before="120" w:after="120"/>
              <w:ind w:left="1142" w:hanging="540"/>
              <w:rPr>
                <w:rFonts w:eastAsia="Arial Narrow"/>
                <w:bCs w:val="0"/>
              </w:rPr>
            </w:pPr>
            <w:r w:rsidRPr="00531325">
              <w:rPr>
                <w:rFonts w:eastAsia="Arial Narrow"/>
                <w:bCs w:val="0"/>
              </w:rPr>
              <w:t>train relevant Contractor’s Personnel on appropriate actions to be taken in the event of such findings; and</w:t>
            </w:r>
          </w:p>
          <w:p w14:paraId="5332F4D8" w14:textId="77777777" w:rsidR="0034542F" w:rsidRPr="00531325" w:rsidRDefault="0034542F" w:rsidP="003B5DF9">
            <w:pPr>
              <w:numPr>
                <w:ilvl w:val="0"/>
                <w:numId w:val="143"/>
              </w:numPr>
              <w:spacing w:before="120" w:after="120"/>
              <w:ind w:left="1142" w:hanging="540"/>
              <w:rPr>
                <w:bCs w:val="0"/>
              </w:rPr>
            </w:pPr>
            <w:r w:rsidRPr="00531325">
              <w:rPr>
                <w:rFonts w:eastAsia="Arial Narrow"/>
                <w:bCs w:val="0"/>
              </w:rPr>
              <w:t>implement any other action consistent with the requirements of the Specifications and relevant laws</w:t>
            </w:r>
            <w:r w:rsidRPr="00531325">
              <w:rPr>
                <w:bCs w:val="0"/>
              </w:rPr>
              <w:t xml:space="preserve">. </w:t>
            </w:r>
          </w:p>
          <w:p w14:paraId="64E7EEF7" w14:textId="77777777" w:rsidR="0034542F" w:rsidRPr="00531325" w:rsidRDefault="0034542F" w:rsidP="004008F1">
            <w:pPr>
              <w:spacing w:before="120" w:after="120"/>
              <w:ind w:left="610"/>
              <w:rPr>
                <w:rFonts w:eastAsia="Arial Narrow"/>
                <w:bCs w:val="0"/>
              </w:rPr>
            </w:pPr>
            <w:r w:rsidRPr="00531325">
              <w:rPr>
                <w:rFonts w:eastAsia="Arial Narrow"/>
                <w:bCs w:val="0"/>
                <w:noProof/>
              </w:rPr>
              <w:t xml:space="preserve">The Contractor shall, as soon as practicable after discovery of any such finding, notify the </w:t>
            </w:r>
            <w:r w:rsidRPr="00531325">
              <w:rPr>
                <w:rFonts w:eastAsia="Arial Narrow"/>
                <w:bCs w:val="0"/>
              </w:rPr>
              <w:t xml:space="preserve">Project Manager </w:t>
            </w:r>
            <w:r w:rsidRPr="00531325">
              <w:rPr>
                <w:rFonts w:eastAsia="Arial Narrow"/>
                <w:bCs w:val="0"/>
                <w:noProof/>
              </w:rPr>
              <w:t xml:space="preserve">of such discoveries and carry out the </w:t>
            </w:r>
            <w:r w:rsidRPr="00531325">
              <w:rPr>
                <w:rFonts w:eastAsia="Arial Narrow"/>
                <w:bCs w:val="0"/>
              </w:rPr>
              <w:t>Project Manager</w:t>
            </w:r>
            <w:r w:rsidRPr="00531325">
              <w:rPr>
                <w:rFonts w:eastAsia="Arial Narrow"/>
                <w:bCs w:val="0"/>
                <w:noProof/>
              </w:rPr>
              <w:t>’s instructions for dealing with them.</w:t>
            </w:r>
          </w:p>
          <w:p w14:paraId="30C7542C" w14:textId="77777777" w:rsidR="0034542F" w:rsidRPr="00531325" w:rsidRDefault="0034542F" w:rsidP="00826C1F">
            <w:pPr>
              <w:tabs>
                <w:tab w:val="left" w:pos="522"/>
              </w:tabs>
              <w:spacing w:after="240"/>
              <w:rPr>
                <w:bCs w:val="0"/>
              </w:rPr>
            </w:pPr>
          </w:p>
        </w:tc>
      </w:tr>
      <w:tr w:rsidR="0034542F" w:rsidRPr="00531325" w14:paraId="7EB0D2BC" w14:textId="77777777" w:rsidTr="0034542F">
        <w:trPr>
          <w:gridAfter w:val="1"/>
          <w:wAfter w:w="18" w:type="dxa"/>
        </w:trPr>
        <w:tc>
          <w:tcPr>
            <w:tcW w:w="2430" w:type="dxa"/>
          </w:tcPr>
          <w:p w14:paraId="712943A1" w14:textId="670E8254" w:rsidR="0034542F" w:rsidRPr="00D44D9A" w:rsidRDefault="0034542F" w:rsidP="00144FA6">
            <w:pPr>
              <w:pStyle w:val="GCCHeading12"/>
            </w:pPr>
            <w:bookmarkStart w:id="798" w:name="_Toc41988991"/>
            <w:bookmarkStart w:id="799" w:name="_Toc44581567"/>
            <w:bookmarkStart w:id="800" w:name="_Toc44584050"/>
            <w:r w:rsidRPr="00D44D9A">
              <w:t>Work Orders for Improvement Works and Emergency Works</w:t>
            </w:r>
            <w:bookmarkEnd w:id="798"/>
            <w:bookmarkEnd w:id="799"/>
            <w:bookmarkEnd w:id="800"/>
          </w:p>
        </w:tc>
        <w:tc>
          <w:tcPr>
            <w:tcW w:w="6660" w:type="dxa"/>
            <w:gridSpan w:val="2"/>
          </w:tcPr>
          <w:p w14:paraId="57146F13" w14:textId="77777777" w:rsidR="0034542F" w:rsidRPr="00531325" w:rsidRDefault="0034542F" w:rsidP="003B5DF9">
            <w:pPr>
              <w:pStyle w:val="GCCHeading2"/>
              <w:numPr>
                <w:ilvl w:val="1"/>
                <w:numId w:val="155"/>
              </w:numPr>
              <w:ind w:left="605" w:hanging="630"/>
              <w:jc w:val="both"/>
              <w:rPr>
                <w:b w:val="0"/>
              </w:rPr>
            </w:pPr>
            <w:r w:rsidRPr="00531325">
              <w:rPr>
                <w:b w:val="0"/>
              </w:rPr>
              <w:t xml:space="preserve">Improvement Works and Emergency Works shall be executed by the </w:t>
            </w:r>
            <w:r w:rsidRPr="00531325">
              <w:rPr>
                <w:b w:val="0"/>
                <w:spacing w:val="-6"/>
              </w:rPr>
              <w:t>Contractor</w:t>
            </w:r>
            <w:r w:rsidRPr="00531325">
              <w:rPr>
                <w:b w:val="0"/>
              </w:rPr>
              <w:t xml:space="preserve"> on the basis of Work Orders issued by the Project Manager.</w:t>
            </w:r>
          </w:p>
          <w:p w14:paraId="45F601D8" w14:textId="77777777" w:rsidR="0034542F" w:rsidRPr="00531325" w:rsidRDefault="0034542F" w:rsidP="003B5DF9">
            <w:pPr>
              <w:pStyle w:val="GCCHeading2"/>
              <w:numPr>
                <w:ilvl w:val="1"/>
                <w:numId w:val="155"/>
              </w:numPr>
              <w:ind w:left="605" w:hanging="630"/>
              <w:jc w:val="both"/>
              <w:rPr>
                <w:b w:val="0"/>
              </w:rPr>
            </w:pPr>
            <w:r w:rsidRPr="00531325">
              <w:rPr>
                <w:b w:val="0"/>
              </w:rPr>
              <w:t>Work Orders shall be issued in writing and shall include the date on which the Work Order was issued and the signature of the Project Manager. Two copies of the Work Order shall be transmitted by the Project Manager to the Contractor, who shall immediately countersign one copy, including the date of acceptance, and return it to the Project Manager.</w:t>
            </w:r>
          </w:p>
          <w:p w14:paraId="09B1A26D" w14:textId="77777777" w:rsidR="0034542F" w:rsidRPr="00531325" w:rsidRDefault="0034542F" w:rsidP="003B5DF9">
            <w:pPr>
              <w:pStyle w:val="GCCHeading2"/>
              <w:numPr>
                <w:ilvl w:val="1"/>
                <w:numId w:val="155"/>
              </w:numPr>
              <w:ind w:left="605" w:hanging="630"/>
              <w:jc w:val="both"/>
              <w:rPr>
                <w:b w:val="0"/>
              </w:rPr>
            </w:pPr>
            <w:r w:rsidRPr="00531325">
              <w:rPr>
                <w:b w:val="0"/>
              </w:rPr>
              <w:t xml:space="preserve">If the Contractor has any objection to a Work Order, the Road Manager shall notify the Project Manager of his reasons for such </w:t>
            </w:r>
            <w:r w:rsidRPr="00531325">
              <w:rPr>
                <w:b w:val="0"/>
                <w:spacing w:val="-6"/>
              </w:rPr>
              <w:t>objection</w:t>
            </w:r>
            <w:r w:rsidRPr="00531325">
              <w:rPr>
                <w:b w:val="0"/>
              </w:rPr>
              <w:t xml:space="preserve"> within ten (10) days) of the date of issuing the Work Order. Within five (5) days of the Road Manager’s objection, the Project Manager shall cancel, modify or confirm the Work Order in writing.</w:t>
            </w:r>
          </w:p>
        </w:tc>
      </w:tr>
      <w:tr w:rsidR="0034542F" w:rsidRPr="00531325" w14:paraId="7DAC69B9" w14:textId="77777777" w:rsidTr="0034542F">
        <w:trPr>
          <w:gridAfter w:val="1"/>
          <w:wAfter w:w="18" w:type="dxa"/>
        </w:trPr>
        <w:tc>
          <w:tcPr>
            <w:tcW w:w="2430" w:type="dxa"/>
          </w:tcPr>
          <w:p w14:paraId="60917DC4" w14:textId="3EC6AE03" w:rsidR="0034542F" w:rsidRPr="00D44D9A" w:rsidRDefault="0034542F" w:rsidP="00144FA6">
            <w:pPr>
              <w:pStyle w:val="GCCHeading12"/>
            </w:pPr>
            <w:bookmarkStart w:id="801" w:name="_Toc41988992"/>
            <w:bookmarkStart w:id="802" w:name="_Toc44581568"/>
            <w:bookmarkStart w:id="803" w:name="_Toc44584051"/>
            <w:r w:rsidRPr="00D44D9A">
              <w:t>Taking Over Procedures</w:t>
            </w:r>
            <w:bookmarkEnd w:id="801"/>
            <w:bookmarkEnd w:id="802"/>
            <w:bookmarkEnd w:id="803"/>
          </w:p>
        </w:tc>
        <w:tc>
          <w:tcPr>
            <w:tcW w:w="6660" w:type="dxa"/>
            <w:gridSpan w:val="2"/>
          </w:tcPr>
          <w:p w14:paraId="4892B1A1" w14:textId="60EBDCBB" w:rsidR="0034542F" w:rsidRPr="00531325" w:rsidRDefault="0034542F" w:rsidP="003B5DF9">
            <w:pPr>
              <w:pStyle w:val="GCCHeading2"/>
              <w:numPr>
                <w:ilvl w:val="1"/>
                <w:numId w:val="155"/>
              </w:numPr>
              <w:ind w:left="605" w:hanging="630"/>
              <w:jc w:val="both"/>
              <w:rPr>
                <w:b w:val="0"/>
              </w:rPr>
            </w:pPr>
            <w:r w:rsidRPr="00531325">
              <w:rPr>
                <w:b w:val="0"/>
              </w:rPr>
              <w:t xml:space="preserve">When the whole of the Works and Services have been substantially completed and have satisfactorily passed any Tests on </w:t>
            </w:r>
            <w:r w:rsidRPr="00531325">
              <w:rPr>
                <w:b w:val="0"/>
                <w:spacing w:val="-6"/>
              </w:rPr>
              <w:t>Completion</w:t>
            </w:r>
            <w:r w:rsidRPr="00531325">
              <w:rPr>
                <w:b w:val="0"/>
              </w:rPr>
              <w:t xml:space="preserve"> prescribed by the Contract, the Contractor may give a notice to that effect to the Project Manager, accompanied by a written undertaking to finish with due expedition any outstanding work during the Defects Liability Period. Such notice and undertaking shall be deemed to be a request by the Contractor for the Project Manager to issue a Taking-Over Certificate in respect of the Works and Services. The Project Manager shall, within twenty-one (21) days of the date of delivery of such notice, either issue to the Contractor a Taking-Over Certificate, stating the date on which the Works and Services were substantially completed in accordance with the Contract, or give instructions in writing to the Contractor specifying all the conditions to be complied with and all the work which is required to be done by the Contractor before the issue of such Certificate. The Project Manager shall also notify the Contractor of any defects in the Works and Services affecting substantial completion that may appear after such instructions and before completion of Taking-Over Certificate within twenty-one (21) days of completion, to the satisfaction of the Project Manager, of the Works and Services so specified and remedying any defects so notified.</w:t>
            </w:r>
          </w:p>
          <w:p w14:paraId="3EB536C5" w14:textId="57CE5B5C" w:rsidR="0034542F" w:rsidRPr="00531325" w:rsidRDefault="0034542F" w:rsidP="003B5DF9">
            <w:pPr>
              <w:pStyle w:val="GCCHeading2"/>
              <w:numPr>
                <w:ilvl w:val="1"/>
                <w:numId w:val="155"/>
              </w:numPr>
              <w:ind w:left="605" w:hanging="630"/>
              <w:jc w:val="both"/>
              <w:rPr>
                <w:b w:val="0"/>
              </w:rPr>
            </w:pPr>
            <w:r w:rsidRPr="00531325">
              <w:rPr>
                <w:b w:val="0"/>
              </w:rPr>
              <w:t>Similarly, in accordance with the procedure set out in Sub-Clause 28.1, the Contractor may request and the Project Manager shall issue a Taking-Over Certificate in respect of:</w:t>
            </w:r>
          </w:p>
          <w:p w14:paraId="4902EFC5" w14:textId="77777777" w:rsidR="0034542F" w:rsidRPr="00531325" w:rsidRDefault="0034542F" w:rsidP="00826C1F">
            <w:pPr>
              <w:tabs>
                <w:tab w:val="left" w:pos="1062"/>
              </w:tabs>
              <w:spacing w:after="240"/>
              <w:ind w:left="1062" w:hanging="540"/>
              <w:rPr>
                <w:bCs w:val="0"/>
              </w:rPr>
            </w:pPr>
            <w:r w:rsidRPr="00531325">
              <w:rPr>
                <w:bCs w:val="0"/>
              </w:rPr>
              <w:t>(a)</w:t>
            </w:r>
            <w:r w:rsidRPr="00531325">
              <w:rPr>
                <w:bCs w:val="0"/>
              </w:rPr>
              <w:tab/>
              <w:t>any Section in respect of which a separate Time for Completion is provided in the contract,</w:t>
            </w:r>
          </w:p>
          <w:p w14:paraId="10B527FE" w14:textId="77777777" w:rsidR="0034542F" w:rsidRPr="00531325" w:rsidRDefault="0034542F" w:rsidP="00826C1F">
            <w:pPr>
              <w:tabs>
                <w:tab w:val="left" w:pos="1062"/>
              </w:tabs>
              <w:spacing w:after="240"/>
              <w:ind w:left="1062" w:hanging="540"/>
              <w:rPr>
                <w:bCs w:val="0"/>
              </w:rPr>
            </w:pPr>
            <w:r w:rsidRPr="00531325">
              <w:rPr>
                <w:bCs w:val="0"/>
              </w:rPr>
              <w:t xml:space="preserve">(b) </w:t>
            </w:r>
            <w:r w:rsidRPr="00531325">
              <w:rPr>
                <w:bCs w:val="0"/>
              </w:rPr>
              <w:tab/>
              <w:t>any substantial part of the Works and Services which has been both completed to the satisfaction of the Project Manager and, otherwise than as provided for in the Contract, occupied or used by the Employer, or</w:t>
            </w:r>
          </w:p>
          <w:p w14:paraId="10CC036F" w14:textId="77777777" w:rsidR="0034542F" w:rsidRPr="00531325" w:rsidRDefault="0034542F" w:rsidP="00826C1F">
            <w:pPr>
              <w:tabs>
                <w:tab w:val="left" w:pos="1062"/>
              </w:tabs>
              <w:spacing w:after="240"/>
              <w:ind w:left="1062" w:hanging="540"/>
              <w:rPr>
                <w:bCs w:val="0"/>
              </w:rPr>
            </w:pPr>
            <w:r w:rsidRPr="00531325">
              <w:rPr>
                <w:bCs w:val="0"/>
              </w:rPr>
              <w:t xml:space="preserve">(c) </w:t>
            </w:r>
            <w:r w:rsidRPr="00531325">
              <w:rPr>
                <w:bCs w:val="0"/>
              </w:rPr>
              <w:tab/>
              <w:t>any part of the Works and Services which the Employer has elected to occupy or use prior to completion (where such prior occupation or use is not provided for in the Contract or has not been agreed by the Contractor as a temporary measure).</w:t>
            </w:r>
          </w:p>
        </w:tc>
      </w:tr>
      <w:tr w:rsidR="0034542F" w:rsidRPr="00531325" w14:paraId="3CDF494D" w14:textId="77777777" w:rsidTr="0034542F">
        <w:trPr>
          <w:gridAfter w:val="1"/>
          <w:wAfter w:w="18" w:type="dxa"/>
        </w:trPr>
        <w:tc>
          <w:tcPr>
            <w:tcW w:w="2430" w:type="dxa"/>
          </w:tcPr>
          <w:p w14:paraId="5A60EB72" w14:textId="74E63686" w:rsidR="0034542F" w:rsidRPr="0034542F" w:rsidRDefault="0034542F" w:rsidP="00144FA6">
            <w:pPr>
              <w:pStyle w:val="GCCHeading12"/>
            </w:pPr>
            <w:bookmarkStart w:id="804" w:name="_Toc41988993"/>
            <w:bookmarkStart w:id="805" w:name="_Toc44581569"/>
            <w:bookmarkStart w:id="806" w:name="_Toc44584052"/>
            <w:r w:rsidRPr="00D44D9A">
              <w:t>Eme</w:t>
            </w:r>
            <w:bookmarkStart w:id="807" w:name="_Hlt1217778"/>
            <w:bookmarkEnd w:id="807"/>
            <w:r w:rsidRPr="00D44D9A">
              <w:t>rgency Works</w:t>
            </w:r>
            <w:bookmarkEnd w:id="804"/>
            <w:bookmarkEnd w:id="805"/>
            <w:bookmarkEnd w:id="806"/>
          </w:p>
        </w:tc>
        <w:tc>
          <w:tcPr>
            <w:tcW w:w="6660" w:type="dxa"/>
            <w:gridSpan w:val="2"/>
          </w:tcPr>
          <w:p w14:paraId="53355D63" w14:textId="2F8D75C5" w:rsidR="0034542F" w:rsidRPr="00531325" w:rsidRDefault="0034542F" w:rsidP="003B5DF9">
            <w:pPr>
              <w:pStyle w:val="GCCHeading2"/>
              <w:numPr>
                <w:ilvl w:val="1"/>
                <w:numId w:val="155"/>
              </w:numPr>
              <w:ind w:left="605" w:hanging="630"/>
              <w:jc w:val="both"/>
              <w:rPr>
                <w:b w:val="0"/>
              </w:rPr>
            </w:pPr>
            <w:r w:rsidRPr="00531325">
              <w:rPr>
                <w:b w:val="0"/>
              </w:rPr>
              <w:t xml:space="preserve">The need for execution of Emergency Works is jointly identified by the Employer and the Contractor and the starting of the execution of </w:t>
            </w:r>
            <w:r w:rsidRPr="00531325">
              <w:rPr>
                <w:b w:val="0"/>
                <w:spacing w:val="-6"/>
              </w:rPr>
              <w:t>Emergency</w:t>
            </w:r>
            <w:r w:rsidRPr="00531325">
              <w:rPr>
                <w:b w:val="0"/>
              </w:rPr>
              <w:t xml:space="preserve"> Works shall always require a Work Order issued by the Project Manager. </w:t>
            </w:r>
          </w:p>
          <w:p w14:paraId="414C8B29" w14:textId="19B428C9" w:rsidR="0034542F" w:rsidRPr="00531325" w:rsidRDefault="0034542F" w:rsidP="003B5DF9">
            <w:pPr>
              <w:pStyle w:val="GCCHeading2"/>
              <w:numPr>
                <w:ilvl w:val="1"/>
                <w:numId w:val="155"/>
              </w:numPr>
              <w:ind w:left="605" w:hanging="630"/>
              <w:jc w:val="both"/>
              <w:rPr>
                <w:b w:val="0"/>
              </w:rPr>
            </w:pPr>
            <w:r w:rsidRPr="00531325">
              <w:rPr>
                <w:b w:val="0"/>
              </w:rPr>
              <w:t>The execution of Emergency Works shall be requested by the Contractor based on losses or damages occurred as a result of natural phenomena (</w:t>
            </w:r>
            <w:r w:rsidRPr="00531325">
              <w:rPr>
                <w:b w:val="0"/>
                <w:spacing w:val="-6"/>
              </w:rPr>
              <w:t>such</w:t>
            </w:r>
            <w:r w:rsidRPr="00531325">
              <w:rPr>
                <w:b w:val="0"/>
              </w:rPr>
              <w:t xml:space="preserve"> as strong storms, flooding or earthquakes) with imponderable consequences, or on the possibility of damages or losses occurring, or the safety of individuals, works, services or equipment being at risk as result of the natural phenomena. In order to characterize the Emergency Works, the Contractor shall forward a Technical Report to the Project Manager requesting the execution of Emergency Works and characterizing the situation. On the basis of the said report, and of his own judgment of the situation, the Project Manager may issue a Work Order to the Contractor.</w:t>
            </w:r>
          </w:p>
          <w:p w14:paraId="308388D3" w14:textId="2293C332" w:rsidR="0034542F" w:rsidRPr="00531325" w:rsidRDefault="0034542F" w:rsidP="003B5DF9">
            <w:pPr>
              <w:pStyle w:val="GCCHeading2"/>
              <w:numPr>
                <w:ilvl w:val="1"/>
                <w:numId w:val="155"/>
              </w:numPr>
              <w:ind w:left="605" w:hanging="630"/>
              <w:jc w:val="both"/>
              <w:rPr>
                <w:b w:val="0"/>
              </w:rPr>
            </w:pPr>
            <w:r w:rsidRPr="00531325">
              <w:rPr>
                <w:b w:val="0"/>
              </w:rPr>
              <w:t xml:space="preserve">The Employer or even Government authorities may declare an Emergency Situation on the basis of local legislation. In those cases, the </w:t>
            </w:r>
            <w:r w:rsidRPr="00531325">
              <w:rPr>
                <w:b w:val="0"/>
                <w:spacing w:val="-6"/>
              </w:rPr>
              <w:t>Project</w:t>
            </w:r>
            <w:r w:rsidRPr="00531325">
              <w:rPr>
                <w:b w:val="0"/>
              </w:rPr>
              <w:t xml:space="preserve"> Manager may issue a Work Order for Emergency Works to the Contractor even without a request by the Contractor.</w:t>
            </w:r>
          </w:p>
          <w:p w14:paraId="4124D3D4" w14:textId="77777777" w:rsidR="0034542F" w:rsidRPr="00531325" w:rsidRDefault="0034542F" w:rsidP="003B5DF9">
            <w:pPr>
              <w:pStyle w:val="GCCHeading2"/>
              <w:numPr>
                <w:ilvl w:val="1"/>
                <w:numId w:val="155"/>
              </w:numPr>
              <w:ind w:left="605" w:hanging="630"/>
              <w:jc w:val="both"/>
              <w:rPr>
                <w:b w:val="0"/>
              </w:rPr>
            </w:pPr>
            <w:r w:rsidRPr="00531325">
              <w:rPr>
                <w:b w:val="0"/>
              </w:rPr>
              <w:t xml:space="preserve">If the Contractor is unable or unwilling to do such work immediately, the Employer may do or cause such work to be done as the Employer may determine necessary in order to prevent </w:t>
            </w:r>
            <w:r w:rsidRPr="00531325">
              <w:rPr>
                <w:b w:val="0"/>
                <w:spacing w:val="-6"/>
              </w:rPr>
              <w:t>damage</w:t>
            </w:r>
            <w:r w:rsidRPr="00531325">
              <w:rPr>
                <w:b w:val="0"/>
              </w:rPr>
              <w:t xml:space="preserve"> to the Road. In such event the Employer shall, as soon as practicable after the occurrence of any such emergency, notify the Contractor in writing of such emergency, the work done and the reasons therefore.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tc>
      </w:tr>
      <w:tr w:rsidR="0034542F" w:rsidRPr="00531325" w14:paraId="47967A72" w14:textId="77777777" w:rsidTr="0034542F">
        <w:trPr>
          <w:gridAfter w:val="1"/>
          <w:wAfter w:w="18" w:type="dxa"/>
        </w:trPr>
        <w:tc>
          <w:tcPr>
            <w:tcW w:w="2430" w:type="dxa"/>
          </w:tcPr>
          <w:p w14:paraId="5D0BEE48" w14:textId="33EF0D83" w:rsidR="0034542F" w:rsidRPr="00D44D9A" w:rsidRDefault="0034542F" w:rsidP="00144FA6">
            <w:pPr>
              <w:pStyle w:val="GCCHeading12"/>
            </w:pPr>
            <w:bookmarkStart w:id="808" w:name="_Toc41988994"/>
            <w:bookmarkStart w:id="809" w:name="_Toc44581570"/>
            <w:bookmarkStart w:id="810" w:name="_Toc44584053"/>
            <w:bookmarkStart w:id="811" w:name="_Hlt1217859"/>
            <w:r w:rsidRPr="00D44D9A">
              <w:t>Quality of materials used by C</w:t>
            </w:r>
            <w:bookmarkStart w:id="812" w:name="_Hlt1217776"/>
            <w:bookmarkEnd w:id="812"/>
            <w:r w:rsidRPr="00D44D9A">
              <w:t>ontractor</w:t>
            </w:r>
            <w:bookmarkEnd w:id="808"/>
            <w:bookmarkEnd w:id="809"/>
            <w:bookmarkEnd w:id="810"/>
            <w:r w:rsidRPr="00D44D9A">
              <w:t xml:space="preserve"> </w:t>
            </w:r>
            <w:bookmarkStart w:id="813" w:name="_Hlt1217780"/>
            <w:bookmarkEnd w:id="811"/>
            <w:bookmarkEnd w:id="813"/>
          </w:p>
        </w:tc>
        <w:tc>
          <w:tcPr>
            <w:tcW w:w="6660" w:type="dxa"/>
            <w:gridSpan w:val="2"/>
          </w:tcPr>
          <w:p w14:paraId="2DC11BCC" w14:textId="2AC80E03" w:rsidR="0034542F" w:rsidRPr="00531325" w:rsidRDefault="0034542F" w:rsidP="003B5DF9">
            <w:pPr>
              <w:pStyle w:val="GCCHeading2"/>
              <w:numPr>
                <w:ilvl w:val="1"/>
                <w:numId w:val="155"/>
              </w:numPr>
              <w:ind w:left="605" w:hanging="630"/>
              <w:jc w:val="both"/>
              <w:rPr>
                <w:b w:val="0"/>
              </w:rPr>
            </w:pPr>
            <w:r w:rsidRPr="00531325">
              <w:rPr>
                <w:b w:val="0"/>
              </w:rPr>
              <w:t xml:space="preserve">The quality of materials used by the Contractor for the execution of the Contract shall be in compliance with the requirements of the </w:t>
            </w:r>
            <w:r w:rsidRPr="00531325">
              <w:rPr>
                <w:b w:val="0"/>
                <w:spacing w:val="-6"/>
              </w:rPr>
              <w:t>Specifications</w:t>
            </w:r>
            <w:r w:rsidRPr="00531325">
              <w:rPr>
                <w:b w:val="0"/>
              </w:rPr>
              <w:t>. If the Contractor is of the opinion that materials of higher quality than those stated in the Specifications need to be used in order to ensure compliance with the Contract, he shall use such better materials, without being entitled to higher prices or remunerations.</w:t>
            </w:r>
          </w:p>
          <w:p w14:paraId="64541A34" w14:textId="622E7193" w:rsidR="0034542F" w:rsidRPr="00531325" w:rsidRDefault="0034542F" w:rsidP="003B5DF9">
            <w:pPr>
              <w:pStyle w:val="GCCHeading2"/>
              <w:numPr>
                <w:ilvl w:val="1"/>
                <w:numId w:val="155"/>
              </w:numPr>
              <w:ind w:left="605" w:hanging="630"/>
              <w:jc w:val="both"/>
              <w:rPr>
                <w:b w:val="0"/>
              </w:rPr>
            </w:pPr>
            <w:r w:rsidRPr="00531325">
              <w:rPr>
                <w:b w:val="0"/>
              </w:rPr>
              <w:t>Under no circumstances may the Contractor make any claim based on the insufficient quality of materials used by him, even if the material used was authorized by the Project Manager.</w:t>
            </w:r>
          </w:p>
          <w:p w14:paraId="097E2678" w14:textId="19B2247C" w:rsidR="0034542F" w:rsidRPr="00531325" w:rsidRDefault="0034542F" w:rsidP="003B5DF9">
            <w:pPr>
              <w:pStyle w:val="GCCHeading2"/>
              <w:numPr>
                <w:ilvl w:val="1"/>
                <w:numId w:val="155"/>
              </w:numPr>
              <w:ind w:left="605" w:hanging="630"/>
              <w:jc w:val="both"/>
              <w:rPr>
                <w:b w:val="0"/>
              </w:rPr>
            </w:pPr>
            <w:r w:rsidRPr="00531325">
              <w:rPr>
                <w:b w:val="0"/>
              </w:rPr>
              <w:t xml:space="preserve">The Contractor shall carry out at his </w:t>
            </w:r>
            <w:r w:rsidRPr="00531325">
              <w:rPr>
                <w:b w:val="0"/>
                <w:spacing w:val="-6"/>
              </w:rPr>
              <w:t>own</w:t>
            </w:r>
            <w:r w:rsidRPr="00531325">
              <w:rPr>
                <w:b w:val="0"/>
              </w:rPr>
              <w:t xml:space="preserve"> cost the laboratory and other tests that he needs to verify if materials to be used comply with the Specifications, and shall keep records of such tests. If requested by the Project Manager, the Contractor shall hand over the results of the tests. </w:t>
            </w:r>
          </w:p>
        </w:tc>
      </w:tr>
      <w:tr w:rsidR="0034542F" w:rsidRPr="00531325" w14:paraId="74403A00" w14:textId="77777777" w:rsidTr="0034542F">
        <w:trPr>
          <w:gridAfter w:val="1"/>
          <w:wAfter w:w="18" w:type="dxa"/>
        </w:trPr>
        <w:tc>
          <w:tcPr>
            <w:tcW w:w="2430" w:type="dxa"/>
          </w:tcPr>
          <w:p w14:paraId="72E451BC" w14:textId="738AEE90" w:rsidR="0034542F" w:rsidRPr="00D44D9A" w:rsidRDefault="0034542F" w:rsidP="00144FA6">
            <w:pPr>
              <w:pStyle w:val="GCCHeading12"/>
            </w:pPr>
            <w:bookmarkStart w:id="814" w:name="_Toc41988995"/>
            <w:bookmarkStart w:id="815" w:name="_Toc44581571"/>
            <w:bookmarkStart w:id="816" w:name="_Toc44584054"/>
            <w:r w:rsidRPr="00D44D9A">
              <w:t>Signaling and demarcation of work zones and bypasses</w:t>
            </w:r>
            <w:bookmarkEnd w:id="814"/>
            <w:bookmarkEnd w:id="815"/>
            <w:bookmarkEnd w:id="816"/>
          </w:p>
        </w:tc>
        <w:tc>
          <w:tcPr>
            <w:tcW w:w="6660" w:type="dxa"/>
            <w:gridSpan w:val="2"/>
          </w:tcPr>
          <w:p w14:paraId="3C208FD6" w14:textId="77777777" w:rsidR="0034542F" w:rsidRPr="00531325" w:rsidRDefault="0034542F" w:rsidP="003B5DF9">
            <w:pPr>
              <w:pStyle w:val="GCCHeading2"/>
              <w:numPr>
                <w:ilvl w:val="1"/>
                <w:numId w:val="155"/>
              </w:numPr>
              <w:ind w:left="605" w:hanging="630"/>
              <w:jc w:val="both"/>
              <w:rPr>
                <w:b w:val="0"/>
              </w:rPr>
            </w:pPr>
            <w:r w:rsidRPr="00531325">
              <w:rPr>
                <w:b w:val="0"/>
              </w:rPr>
              <w:t>To ensure the safety of road users, including non-motorized road users and pedestrians, the Contractor is responsible to install and maintain at his cost the adequate signaling and demarcation of work sites, which in addition must comply with the applicable legislation.</w:t>
            </w:r>
          </w:p>
          <w:p w14:paraId="483AC601" w14:textId="77777777" w:rsidR="0034542F" w:rsidRPr="00531325" w:rsidRDefault="0034542F" w:rsidP="003B5DF9">
            <w:pPr>
              <w:pStyle w:val="GCCHeading2"/>
              <w:numPr>
                <w:ilvl w:val="1"/>
                <w:numId w:val="155"/>
              </w:numPr>
              <w:ind w:left="605" w:hanging="630"/>
              <w:jc w:val="both"/>
              <w:rPr>
                <w:b w:val="0"/>
              </w:rPr>
            </w:pPr>
            <w:r w:rsidRPr="00531325">
              <w:rPr>
                <w:b w:val="0"/>
              </w:rPr>
              <w:t xml:space="preserve">If the execution of services and works under the contract is likely to interfere with </w:t>
            </w:r>
            <w:r w:rsidRPr="00531325">
              <w:rPr>
                <w:b w:val="0"/>
                <w:spacing w:val="-6"/>
              </w:rPr>
              <w:t>traffic</w:t>
            </w:r>
            <w:r w:rsidRPr="00531325">
              <w:rPr>
                <w:b w:val="0"/>
              </w:rPr>
              <w:t>, the Contractor shall take at his cost the measures necessary to limit such interference to the strict minimum, or any danger to the workers or others. For that purpose, he is entitled to install, within the right-of-way of the road, temporary bypasses, structures or other modifications to be used by traffic during the execution of works and services. The Contractor shall notify the Project Manager of any such temporary installations.</w:t>
            </w:r>
          </w:p>
          <w:p w14:paraId="11CAF639" w14:textId="77777777" w:rsidR="0034542F" w:rsidRPr="00531325" w:rsidRDefault="0034542F" w:rsidP="003B5DF9">
            <w:pPr>
              <w:pStyle w:val="GCCHeading2"/>
              <w:numPr>
                <w:ilvl w:val="1"/>
                <w:numId w:val="155"/>
              </w:numPr>
              <w:ind w:left="605" w:hanging="630"/>
              <w:jc w:val="both"/>
              <w:rPr>
                <w:b w:val="0"/>
              </w:rPr>
            </w:pPr>
            <w:r w:rsidRPr="00531325">
              <w:rPr>
                <w:b w:val="0"/>
              </w:rPr>
              <w:t xml:space="preserve">If the execution of Works and Services by the Contractor makes it necessary to temporarily close a road section, and a traffic detour </w:t>
            </w:r>
            <w:r w:rsidRPr="00531325">
              <w:rPr>
                <w:b w:val="0"/>
                <w:spacing w:val="-6"/>
              </w:rPr>
              <w:t>has</w:t>
            </w:r>
            <w:r w:rsidRPr="00531325">
              <w:rPr>
                <w:b w:val="0"/>
              </w:rPr>
              <w:t xml:space="preserve"> to be implemented over other public roads or streets, the Contractor shall be responsible for the adequate signaling of the detour, under the same conditions as stated in GC Sub-Clause 31.1. </w:t>
            </w:r>
          </w:p>
          <w:p w14:paraId="3254A4BA" w14:textId="77777777" w:rsidR="0034542F" w:rsidRPr="00531325" w:rsidRDefault="0034542F" w:rsidP="003B5DF9">
            <w:pPr>
              <w:pStyle w:val="GCCHeading2"/>
              <w:numPr>
                <w:ilvl w:val="1"/>
                <w:numId w:val="155"/>
              </w:numPr>
              <w:ind w:left="605" w:hanging="630"/>
              <w:jc w:val="both"/>
              <w:rPr>
                <w:b w:val="0"/>
              </w:rPr>
            </w:pPr>
            <w:r w:rsidRPr="00531325">
              <w:rPr>
                <w:b w:val="0"/>
              </w:rPr>
              <w:t xml:space="preserve">The Contractor shall inform the local authorities and the local police about such activities to be carried out by him which may cause any </w:t>
            </w:r>
            <w:r w:rsidRPr="00531325">
              <w:rPr>
                <w:b w:val="0"/>
                <w:spacing w:val="-6"/>
              </w:rPr>
              <w:t>significant</w:t>
            </w:r>
            <w:r w:rsidRPr="00531325">
              <w:rPr>
                <w:b w:val="0"/>
              </w:rPr>
              <w:t xml:space="preserve"> interruptions or changes to the normal traffic patterns. Such information shall be made in writing and at least seven (7) days before the beginning of such activities. Upon request from the Contractor, the Employer shall assist the Contractor in the coordination with the local authorities and the local police.</w:t>
            </w:r>
          </w:p>
        </w:tc>
      </w:tr>
      <w:tr w:rsidR="0034542F" w:rsidRPr="00531325" w14:paraId="5291B7B5" w14:textId="77777777" w:rsidTr="0034542F">
        <w:trPr>
          <w:gridAfter w:val="1"/>
          <w:wAfter w:w="18" w:type="dxa"/>
          <w:cantSplit/>
        </w:trPr>
        <w:tc>
          <w:tcPr>
            <w:tcW w:w="9090" w:type="dxa"/>
            <w:gridSpan w:val="3"/>
          </w:tcPr>
          <w:p w14:paraId="5EFE084F" w14:textId="77777777" w:rsidR="0034542F" w:rsidRPr="00531325" w:rsidRDefault="0034542F" w:rsidP="00795A2D">
            <w:pPr>
              <w:pStyle w:val="GCCHeading1"/>
              <w:rPr>
                <w:smallCaps w:val="0"/>
              </w:rPr>
            </w:pPr>
            <w:bookmarkStart w:id="817" w:name="_Toc41988996"/>
            <w:bookmarkStart w:id="818" w:name="_Toc44581572"/>
            <w:bookmarkStart w:id="819" w:name="_Toc44584055"/>
            <w:r w:rsidRPr="00531325">
              <w:t>D. Allocation of Risks</w:t>
            </w:r>
            <w:bookmarkEnd w:id="817"/>
            <w:bookmarkEnd w:id="818"/>
            <w:bookmarkEnd w:id="819"/>
          </w:p>
        </w:tc>
      </w:tr>
      <w:tr w:rsidR="0034542F" w:rsidRPr="00531325" w14:paraId="666205D4" w14:textId="77777777" w:rsidTr="0034542F">
        <w:trPr>
          <w:gridAfter w:val="1"/>
          <w:wAfter w:w="18" w:type="dxa"/>
        </w:trPr>
        <w:tc>
          <w:tcPr>
            <w:tcW w:w="2430" w:type="dxa"/>
          </w:tcPr>
          <w:p w14:paraId="3B418201" w14:textId="0571A31B" w:rsidR="0034542F" w:rsidRPr="0034542F" w:rsidRDefault="0034542F" w:rsidP="00144FA6">
            <w:pPr>
              <w:pStyle w:val="GCCHeading12"/>
            </w:pPr>
            <w:bookmarkStart w:id="820" w:name="_Toc41988997"/>
            <w:bookmarkStart w:id="821" w:name="_Toc44581573"/>
            <w:bookmarkStart w:id="822" w:name="_Toc44584056"/>
            <w:r w:rsidRPr="00D44D9A">
              <w:t>Employer’s Risks</w:t>
            </w:r>
            <w:bookmarkEnd w:id="820"/>
            <w:bookmarkEnd w:id="821"/>
            <w:bookmarkEnd w:id="822"/>
          </w:p>
        </w:tc>
        <w:tc>
          <w:tcPr>
            <w:tcW w:w="6660" w:type="dxa"/>
            <w:gridSpan w:val="2"/>
          </w:tcPr>
          <w:p w14:paraId="5B2545BD" w14:textId="3DA90F06" w:rsidR="0034542F" w:rsidRPr="00531325" w:rsidRDefault="0034542F" w:rsidP="003B5DF9">
            <w:pPr>
              <w:pStyle w:val="GCCHeading2"/>
              <w:numPr>
                <w:ilvl w:val="1"/>
                <w:numId w:val="155"/>
              </w:numPr>
              <w:ind w:left="605" w:hanging="630"/>
              <w:jc w:val="both"/>
              <w:rPr>
                <w:b w:val="0"/>
              </w:rPr>
            </w:pPr>
            <w:r w:rsidRPr="00531325">
              <w:rPr>
                <w:b w:val="0"/>
              </w:rPr>
              <w:t xml:space="preserve">From the Start Date until the Defects Correction Certificate has been issued, </w:t>
            </w:r>
            <w:r w:rsidRPr="00531325">
              <w:rPr>
                <w:b w:val="0"/>
                <w:spacing w:val="-6"/>
              </w:rPr>
              <w:t>the</w:t>
            </w:r>
            <w:r w:rsidRPr="00531325">
              <w:rPr>
                <w:b w:val="0"/>
              </w:rPr>
              <w:t xml:space="preserve"> following are Employer’s risks insofar as they directly affect the execution of the Works and Services included in this Contract:</w:t>
            </w:r>
          </w:p>
          <w:p w14:paraId="3FF15AA6" w14:textId="77777777" w:rsidR="0034542F" w:rsidRPr="00531325" w:rsidRDefault="0034542F" w:rsidP="00826C1F">
            <w:pPr>
              <w:tabs>
                <w:tab w:val="left" w:pos="1242"/>
              </w:tabs>
              <w:spacing w:after="240"/>
              <w:ind w:left="1242" w:hanging="540"/>
              <w:rPr>
                <w:bCs w:val="0"/>
              </w:rPr>
            </w:pPr>
            <w:r w:rsidRPr="00531325">
              <w:rPr>
                <w:bCs w:val="0"/>
              </w:rPr>
              <w:t>(a)</w:t>
            </w:r>
            <w:r w:rsidRPr="00531325">
              <w:rPr>
                <w:bCs w:val="0"/>
              </w:rPr>
              <w:tab/>
              <w:t>war, hostilities (whether war be declared or not), invasion, act of foreign enemies;</w:t>
            </w:r>
          </w:p>
          <w:p w14:paraId="292F56DE" w14:textId="77777777" w:rsidR="0034542F" w:rsidRPr="00531325" w:rsidRDefault="0034542F" w:rsidP="00826C1F">
            <w:pPr>
              <w:tabs>
                <w:tab w:val="left" w:pos="1242"/>
              </w:tabs>
              <w:spacing w:after="240"/>
              <w:ind w:left="1242" w:hanging="540"/>
              <w:rPr>
                <w:bCs w:val="0"/>
              </w:rPr>
            </w:pPr>
            <w:r w:rsidRPr="00531325">
              <w:rPr>
                <w:bCs w:val="0"/>
              </w:rPr>
              <w:t>(b)</w:t>
            </w:r>
            <w:r w:rsidRPr="00531325">
              <w:rPr>
                <w:bCs w:val="0"/>
              </w:rPr>
              <w:tab/>
              <w:t>rebellion, revolution, insurrection, military or usurped power, or civil war;</w:t>
            </w:r>
          </w:p>
          <w:p w14:paraId="18243DD8" w14:textId="77777777" w:rsidR="0034542F" w:rsidRPr="00531325" w:rsidRDefault="0034542F" w:rsidP="00826C1F">
            <w:pPr>
              <w:tabs>
                <w:tab w:val="left" w:pos="1242"/>
              </w:tabs>
              <w:spacing w:after="240"/>
              <w:ind w:left="1242" w:hanging="540"/>
              <w:rPr>
                <w:bCs w:val="0"/>
              </w:rPr>
            </w:pPr>
            <w:r w:rsidRPr="00531325">
              <w:rPr>
                <w:bCs w:val="0"/>
              </w:rPr>
              <w:t>(c)</w:t>
            </w:r>
            <w:r w:rsidRPr="00531325">
              <w:rPr>
                <w:bCs w:val="0"/>
              </w:rPr>
              <w:tab/>
              <w:t>ionizing radiations, contamination by radioactivity from any nuclear fuel, or any nuclear waste from the combustion of nuclear fuel, radioactive toxic explosive or other hazardous properties of any explosive nuclear assembly or nuclear component thereof;</w:t>
            </w:r>
          </w:p>
          <w:p w14:paraId="41654DFA" w14:textId="77777777" w:rsidR="0034542F" w:rsidRPr="00531325" w:rsidRDefault="0034542F" w:rsidP="00826C1F">
            <w:pPr>
              <w:tabs>
                <w:tab w:val="left" w:pos="1242"/>
              </w:tabs>
              <w:spacing w:after="240"/>
              <w:ind w:left="1242" w:hanging="540"/>
              <w:rPr>
                <w:bCs w:val="0"/>
              </w:rPr>
            </w:pPr>
            <w:r w:rsidRPr="00531325">
              <w:rPr>
                <w:bCs w:val="0"/>
              </w:rPr>
              <w:t>(d)</w:t>
            </w:r>
            <w:r w:rsidRPr="00531325">
              <w:rPr>
                <w:bCs w:val="0"/>
              </w:rPr>
              <w:tab/>
              <w:t>riot, commotion or disorder, unless solely restricted to employees of the Contractor or of his Subcontractors and arising from the conduct of the Works and Services;</w:t>
            </w:r>
          </w:p>
          <w:p w14:paraId="666D46BC" w14:textId="77777777" w:rsidR="0034542F" w:rsidRPr="00531325" w:rsidRDefault="0034542F" w:rsidP="00826C1F">
            <w:pPr>
              <w:tabs>
                <w:tab w:val="left" w:pos="1242"/>
              </w:tabs>
              <w:spacing w:after="240"/>
              <w:ind w:left="1242" w:hanging="540"/>
              <w:rPr>
                <w:bCs w:val="0"/>
              </w:rPr>
            </w:pPr>
            <w:r w:rsidRPr="00531325">
              <w:rPr>
                <w:bCs w:val="0"/>
              </w:rPr>
              <w:t>(e)</w:t>
            </w:r>
            <w:r w:rsidRPr="00531325">
              <w:rPr>
                <w:bCs w:val="0"/>
              </w:rPr>
              <w:tab/>
              <w:t>loss or damage due to the use or occupation by the Employer of any unfinished Section or part of the Works, except as may be provided for in the Contract;</w:t>
            </w:r>
          </w:p>
          <w:p w14:paraId="093F8F1D" w14:textId="77777777" w:rsidR="0034542F" w:rsidRPr="00531325" w:rsidRDefault="0034542F" w:rsidP="00826C1F">
            <w:pPr>
              <w:tabs>
                <w:tab w:val="left" w:pos="1242"/>
              </w:tabs>
              <w:spacing w:after="240"/>
              <w:ind w:left="1242" w:hanging="540"/>
              <w:rPr>
                <w:bCs w:val="0"/>
              </w:rPr>
            </w:pPr>
            <w:r w:rsidRPr="00531325">
              <w:rPr>
                <w:bCs w:val="0"/>
              </w:rPr>
              <w:t>(f)</w:t>
            </w:r>
            <w:r w:rsidRPr="00531325">
              <w:rPr>
                <w:bCs w:val="0"/>
              </w:rPr>
              <w:tab/>
              <w:t>any operation of the forces of nature against which an experienced contractor could not reasonably have been expected to take precautions.</w:t>
            </w:r>
          </w:p>
        </w:tc>
      </w:tr>
      <w:tr w:rsidR="0034542F" w:rsidRPr="00531325" w14:paraId="64EB111C" w14:textId="77777777" w:rsidTr="0034542F">
        <w:trPr>
          <w:gridAfter w:val="1"/>
          <w:wAfter w:w="18" w:type="dxa"/>
        </w:trPr>
        <w:tc>
          <w:tcPr>
            <w:tcW w:w="2430" w:type="dxa"/>
          </w:tcPr>
          <w:p w14:paraId="59867BFE" w14:textId="441219B9" w:rsidR="0034542F" w:rsidRPr="00D44D9A" w:rsidRDefault="0034542F" w:rsidP="00144FA6">
            <w:pPr>
              <w:pStyle w:val="GCCHeading12"/>
            </w:pPr>
            <w:bookmarkStart w:id="823" w:name="_Toc41988998"/>
            <w:bookmarkStart w:id="824" w:name="_Toc44581574"/>
            <w:bookmarkStart w:id="825" w:name="_Toc44584057"/>
            <w:r w:rsidRPr="00D44D9A">
              <w:t>Contractor’s Risks</w:t>
            </w:r>
            <w:bookmarkEnd w:id="823"/>
            <w:bookmarkEnd w:id="824"/>
            <w:bookmarkEnd w:id="825"/>
          </w:p>
        </w:tc>
        <w:tc>
          <w:tcPr>
            <w:tcW w:w="6660" w:type="dxa"/>
            <w:gridSpan w:val="2"/>
          </w:tcPr>
          <w:p w14:paraId="174FA148" w14:textId="47CA79A2" w:rsidR="0034542F" w:rsidRPr="00531325" w:rsidRDefault="0034542F" w:rsidP="003B5DF9">
            <w:pPr>
              <w:pStyle w:val="GCCHeading2"/>
              <w:numPr>
                <w:ilvl w:val="1"/>
                <w:numId w:val="155"/>
              </w:numPr>
              <w:ind w:left="605" w:hanging="630"/>
              <w:jc w:val="both"/>
              <w:rPr>
                <w:b w:val="0"/>
              </w:rPr>
            </w:pPr>
            <w:r w:rsidRPr="00531325">
              <w:rPr>
                <w:b w:val="0"/>
              </w:rPr>
              <w:t xml:space="preserve">The Employer carries the risks which this Contract states are Employer’s risks, and the </w:t>
            </w:r>
            <w:r w:rsidRPr="00531325">
              <w:rPr>
                <w:b w:val="0"/>
                <w:spacing w:val="-6"/>
              </w:rPr>
              <w:t>remaining</w:t>
            </w:r>
            <w:r w:rsidRPr="00531325">
              <w:rPr>
                <w:b w:val="0"/>
              </w:rPr>
              <w:t xml:space="preserve"> risks are the Contractor’s risks.</w:t>
            </w:r>
          </w:p>
        </w:tc>
      </w:tr>
      <w:tr w:rsidR="0034542F" w:rsidRPr="00531325" w14:paraId="79C6AFEE" w14:textId="77777777" w:rsidTr="0034542F">
        <w:trPr>
          <w:gridAfter w:val="1"/>
          <w:wAfter w:w="18" w:type="dxa"/>
        </w:trPr>
        <w:tc>
          <w:tcPr>
            <w:tcW w:w="2430" w:type="dxa"/>
          </w:tcPr>
          <w:p w14:paraId="28FC43BA" w14:textId="7AAFC47E" w:rsidR="0034542F" w:rsidRPr="00D44D9A" w:rsidRDefault="0034542F" w:rsidP="00144FA6">
            <w:pPr>
              <w:pStyle w:val="GCCHeading12"/>
            </w:pPr>
            <w:bookmarkStart w:id="826" w:name="_Hlt1272443"/>
            <w:bookmarkStart w:id="827" w:name="_Toc347824666"/>
            <w:bookmarkStart w:id="828" w:name="_Toc41988999"/>
            <w:bookmarkStart w:id="829" w:name="_Toc44581575"/>
            <w:bookmarkStart w:id="830" w:name="_Toc44584058"/>
            <w:bookmarkEnd w:id="826"/>
            <w:r w:rsidRPr="00D44D9A">
              <w:t>Loss of or Damage to Property; Accident or Injury to Workers; Indemnifica</w:t>
            </w:r>
            <w:r w:rsidRPr="00D44D9A">
              <w:softHyphen/>
              <w:t>tion</w:t>
            </w:r>
            <w:bookmarkEnd w:id="827"/>
            <w:bookmarkEnd w:id="828"/>
            <w:bookmarkEnd w:id="829"/>
            <w:bookmarkEnd w:id="830"/>
          </w:p>
        </w:tc>
        <w:tc>
          <w:tcPr>
            <w:tcW w:w="6660" w:type="dxa"/>
            <w:gridSpan w:val="2"/>
          </w:tcPr>
          <w:p w14:paraId="70BF0744" w14:textId="061DFEF4" w:rsidR="0034542F" w:rsidRPr="00531325" w:rsidRDefault="0034542F" w:rsidP="003B5DF9">
            <w:pPr>
              <w:pStyle w:val="GCCHeading2"/>
              <w:numPr>
                <w:ilvl w:val="1"/>
                <w:numId w:val="155"/>
              </w:numPr>
              <w:ind w:left="605" w:hanging="630"/>
              <w:jc w:val="both"/>
              <w:rPr>
                <w:b w:val="0"/>
              </w:rPr>
            </w:pPr>
            <w:r w:rsidRPr="00531325">
              <w:rPr>
                <w:b w:val="0"/>
              </w:rPr>
              <w:t xml:space="preserve">Subject to GC Sub-Clause 34.3, the Contractor shall indemnify and hold harmless the Employer and its employees and officers from and against any and all suits, actions or administrative proceedings, claims, </w:t>
            </w:r>
            <w:r w:rsidRPr="00531325">
              <w:rPr>
                <w:b w:val="0"/>
                <w:spacing w:val="-6"/>
              </w:rPr>
              <w:t>demands</w:t>
            </w:r>
            <w:r w:rsidRPr="00531325">
              <w:rPr>
                <w:b w:val="0"/>
              </w:rPr>
              <w:t>, losses, damages, costs, and expenses of whatsoever nature, including attorney’s fees and expenses, in respect of the death or injury of any person or loss of or damage to any property arising in connection with the execution and by reason of the negligence of the Contractor or its Subcontractors, or their employees, officers or agents, except any injury, death or property damage caused by the negligence of the Employer, its contractors, employees, officers or agents.</w:t>
            </w:r>
          </w:p>
          <w:p w14:paraId="6B86AD97" w14:textId="478D4233" w:rsidR="0034542F" w:rsidRPr="00531325" w:rsidRDefault="0034542F" w:rsidP="003B5DF9">
            <w:pPr>
              <w:pStyle w:val="GCCHeading2"/>
              <w:numPr>
                <w:ilvl w:val="1"/>
                <w:numId w:val="155"/>
              </w:numPr>
              <w:ind w:left="605" w:hanging="630"/>
              <w:jc w:val="both"/>
              <w:rPr>
                <w:b w:val="0"/>
              </w:rPr>
            </w:pPr>
            <w:r w:rsidRPr="00531325">
              <w:rPr>
                <w:b w:val="0"/>
              </w:rPr>
              <w:t xml:space="preserve">If any proceedings are brought or any claim is made against the Employer that might </w:t>
            </w:r>
            <w:r w:rsidRPr="00531325">
              <w:rPr>
                <w:b w:val="0"/>
                <w:spacing w:val="-6"/>
              </w:rPr>
              <w:t>subject</w:t>
            </w:r>
            <w:r w:rsidRPr="00531325">
              <w:rPr>
                <w:b w:val="0"/>
              </w:rPr>
              <w:t xml:space="preserve"> the Con</w:t>
            </w:r>
            <w:r w:rsidRPr="00531325">
              <w:rPr>
                <w:b w:val="0"/>
              </w:rPr>
              <w:tab/>
              <w:t>tractor to liability under GC Sub-Clause 34.1, the Employer shall promptly give the Contractor a notice thereof and the Contractor may at its own expense and in the Employer’s name conduct such proceedings or claim and any negotiations for the settlement of any such proceedings or claim.</w:t>
            </w:r>
          </w:p>
          <w:p w14:paraId="28BE7DA8" w14:textId="77777777" w:rsidR="0034542F" w:rsidRPr="00531325" w:rsidRDefault="0034542F" w:rsidP="00826C1F">
            <w:pPr>
              <w:spacing w:after="240"/>
              <w:ind w:left="540"/>
              <w:rPr>
                <w:bCs w:val="0"/>
              </w:rPr>
            </w:pPr>
            <w:r w:rsidRPr="00531325">
              <w:rPr>
                <w:bCs w:val="0"/>
              </w:rPr>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2EE75CFD" w14:textId="77777777" w:rsidR="0034542F" w:rsidRPr="00531325" w:rsidRDefault="0034542F" w:rsidP="00826C1F">
            <w:pPr>
              <w:spacing w:after="240"/>
              <w:ind w:left="540"/>
              <w:rPr>
                <w:bCs w:val="0"/>
              </w:rPr>
            </w:pPr>
            <w:r w:rsidRPr="00531325">
              <w:rPr>
                <w:bCs w:val="0"/>
              </w:rPr>
              <w:t>The Employer shall, at the Contractor’s request, afford all available assistance to the Contractor in conducting such proceedings or claim, and shall be reimbursed by the Contractor for all reasonable expenses incurred in so doing.</w:t>
            </w:r>
          </w:p>
          <w:p w14:paraId="7CE73045" w14:textId="6E4AD2FE" w:rsidR="0034542F" w:rsidRPr="00531325" w:rsidRDefault="0034542F" w:rsidP="003B5DF9">
            <w:pPr>
              <w:pStyle w:val="GCCHeading2"/>
              <w:numPr>
                <w:ilvl w:val="1"/>
                <w:numId w:val="155"/>
              </w:numPr>
              <w:ind w:left="605" w:hanging="630"/>
              <w:jc w:val="both"/>
              <w:rPr>
                <w:b w:val="0"/>
              </w:rPr>
            </w:pPr>
            <w:r w:rsidRPr="00531325">
              <w:rPr>
                <w:b w:val="0"/>
              </w:rPr>
              <w:t xml:space="preserve">The Employer shall indemnify and hold harmless the Contractor and its employees, officers and Subcontractors from any liability for loss of or damage to property of the Employer, other than the </w:t>
            </w:r>
            <w:r w:rsidRPr="00531325">
              <w:rPr>
                <w:b w:val="0"/>
                <w:spacing w:val="-6"/>
              </w:rPr>
              <w:t>Works</w:t>
            </w:r>
            <w:r w:rsidRPr="00531325">
              <w:rPr>
                <w:b w:val="0"/>
              </w:rPr>
              <w:t xml:space="preserve"> not yet taken over, that is caused by fire, explosion or any other perils, in excess of the amount recoverable from insurances procured under GC Clause 35, provided that such fire, explosion or other perils were not caused by any act or failure of the Contractor.</w:t>
            </w:r>
          </w:p>
          <w:p w14:paraId="4C33C984" w14:textId="36DE382E" w:rsidR="0034542F" w:rsidRPr="00531325" w:rsidRDefault="0034542F" w:rsidP="003B5DF9">
            <w:pPr>
              <w:pStyle w:val="GCCHeading2"/>
              <w:numPr>
                <w:ilvl w:val="1"/>
                <w:numId w:val="155"/>
              </w:numPr>
              <w:ind w:left="605" w:hanging="630"/>
              <w:jc w:val="both"/>
              <w:rPr>
                <w:b w:val="0"/>
              </w:rPr>
            </w:pPr>
            <w:r w:rsidRPr="00531325">
              <w:rPr>
                <w:b w:val="0"/>
              </w:rPr>
              <w:t xml:space="preserve">The party entitled to the benefit of an indemnity under this GC Clause 34 shall </w:t>
            </w:r>
            <w:r w:rsidRPr="00531325">
              <w:rPr>
                <w:b w:val="0"/>
                <w:spacing w:val="-6"/>
              </w:rPr>
              <w:t>take</w:t>
            </w:r>
            <w:r w:rsidRPr="00531325">
              <w:rPr>
                <w:b w:val="0"/>
              </w:rPr>
              <w:t xml:space="preserve"> all reasonable measures to mitigate any loss or damage which has occurred. If the party fails to take such measures, the other party’s liabilities shall be correspondingly reduced.</w:t>
            </w:r>
          </w:p>
        </w:tc>
      </w:tr>
      <w:tr w:rsidR="0034542F" w:rsidRPr="00531325" w14:paraId="6410886A" w14:textId="77777777" w:rsidTr="0034542F">
        <w:trPr>
          <w:gridAfter w:val="1"/>
          <w:wAfter w:w="18" w:type="dxa"/>
        </w:trPr>
        <w:tc>
          <w:tcPr>
            <w:tcW w:w="2430" w:type="dxa"/>
          </w:tcPr>
          <w:p w14:paraId="56583BA4" w14:textId="38323F36" w:rsidR="0034542F" w:rsidRPr="0034542F" w:rsidRDefault="0034542F" w:rsidP="00144FA6">
            <w:pPr>
              <w:pStyle w:val="GCCHeading12"/>
            </w:pPr>
            <w:bookmarkStart w:id="831" w:name="_Toc41989000"/>
            <w:bookmarkStart w:id="832" w:name="_Toc44581576"/>
            <w:bookmarkStart w:id="833" w:name="_Toc44584059"/>
            <w:r w:rsidRPr="00D44D9A">
              <w:t>Insurance</w:t>
            </w:r>
            <w:bookmarkEnd w:id="831"/>
            <w:bookmarkEnd w:id="832"/>
            <w:bookmarkEnd w:id="833"/>
          </w:p>
        </w:tc>
        <w:tc>
          <w:tcPr>
            <w:tcW w:w="6660" w:type="dxa"/>
            <w:gridSpan w:val="2"/>
          </w:tcPr>
          <w:p w14:paraId="11F4D7ED" w14:textId="318783F6" w:rsidR="0034542F" w:rsidRPr="00531325" w:rsidRDefault="0034542F" w:rsidP="003B5DF9">
            <w:pPr>
              <w:pStyle w:val="GCCHeading2"/>
              <w:numPr>
                <w:ilvl w:val="1"/>
                <w:numId w:val="155"/>
              </w:numPr>
              <w:ind w:left="605" w:hanging="630"/>
              <w:jc w:val="both"/>
              <w:rPr>
                <w:b w:val="0"/>
              </w:rPr>
            </w:pPr>
            <w:r w:rsidRPr="00531325">
              <w:rPr>
                <w:b w:val="0"/>
              </w:rPr>
              <w:t>To the extent specified in the PC, the Contractor shall at its expense take out and maintain in effect, or cause to be taken out and maintained in effect, during the performance of the Contract, the insurances set forth below in the sums and with the deductibles and other conditions specified in the said PC. The identity of the insurers and the form of the policies shall be subject to the approval of the Employer, who should not unreasonably withhold such approval.</w:t>
            </w:r>
          </w:p>
          <w:p w14:paraId="790C4E4D" w14:textId="77777777" w:rsidR="0034542F" w:rsidRPr="00531325" w:rsidRDefault="0034542F" w:rsidP="00826C1F">
            <w:pPr>
              <w:tabs>
                <w:tab w:val="left" w:pos="1062"/>
              </w:tabs>
              <w:spacing w:after="240"/>
              <w:ind w:left="1080" w:hanging="540"/>
              <w:rPr>
                <w:bCs w:val="0"/>
              </w:rPr>
            </w:pPr>
            <w:r w:rsidRPr="00531325">
              <w:rPr>
                <w:bCs w:val="0"/>
              </w:rPr>
              <w:t xml:space="preserve">(a) </w:t>
            </w:r>
            <w:r w:rsidRPr="00531325">
              <w:rPr>
                <w:bCs w:val="0"/>
              </w:rPr>
              <w:tab/>
            </w:r>
            <w:r w:rsidRPr="00531325">
              <w:rPr>
                <w:bCs w:val="0"/>
                <w:i/>
                <w:iCs/>
              </w:rPr>
              <w:t xml:space="preserve">Loss of or damage to the Plant and Materials </w:t>
            </w:r>
          </w:p>
          <w:p w14:paraId="6824CA72" w14:textId="77777777" w:rsidR="0034542F" w:rsidRPr="00531325" w:rsidRDefault="0034542F" w:rsidP="00826C1F">
            <w:pPr>
              <w:tabs>
                <w:tab w:val="left" w:pos="1062"/>
              </w:tabs>
              <w:spacing w:after="240"/>
              <w:ind w:left="1080"/>
              <w:rPr>
                <w:bCs w:val="0"/>
              </w:rPr>
            </w:pPr>
            <w:r w:rsidRPr="00531325">
              <w:rPr>
                <w:bCs w:val="0"/>
              </w:rPr>
              <w:t>Covering loss or damage occurring prior to Completion.</w:t>
            </w:r>
          </w:p>
          <w:p w14:paraId="66775599" w14:textId="77777777" w:rsidR="0034542F" w:rsidRPr="00531325" w:rsidRDefault="0034542F" w:rsidP="00826C1F">
            <w:pPr>
              <w:tabs>
                <w:tab w:val="left" w:pos="1062"/>
              </w:tabs>
              <w:spacing w:after="240"/>
              <w:ind w:left="1080" w:hanging="540"/>
              <w:rPr>
                <w:bCs w:val="0"/>
              </w:rPr>
            </w:pPr>
            <w:r w:rsidRPr="00531325">
              <w:rPr>
                <w:bCs w:val="0"/>
              </w:rPr>
              <w:t xml:space="preserve">(b) </w:t>
            </w:r>
            <w:r w:rsidRPr="00531325">
              <w:rPr>
                <w:bCs w:val="0"/>
              </w:rPr>
              <w:tab/>
            </w:r>
            <w:r w:rsidRPr="00531325">
              <w:rPr>
                <w:bCs w:val="0"/>
                <w:i/>
                <w:iCs/>
              </w:rPr>
              <w:t>Third Party Liability Insurance</w:t>
            </w:r>
          </w:p>
          <w:p w14:paraId="0B1BB4CA" w14:textId="77777777" w:rsidR="0034542F" w:rsidRPr="00531325" w:rsidRDefault="0034542F" w:rsidP="00826C1F">
            <w:pPr>
              <w:tabs>
                <w:tab w:val="left" w:pos="1062"/>
              </w:tabs>
              <w:spacing w:after="240"/>
              <w:ind w:left="1080"/>
              <w:rPr>
                <w:bCs w:val="0"/>
              </w:rPr>
            </w:pPr>
            <w:r w:rsidRPr="00531325">
              <w:rPr>
                <w:bCs w:val="0"/>
              </w:rPr>
              <w:t>Covering bodily injury or death suffered by third parties (including the Employer’s personnel) and loss of or damage to property occurring in connection with Works and Services.</w:t>
            </w:r>
          </w:p>
          <w:p w14:paraId="40F35391" w14:textId="77777777" w:rsidR="0034542F" w:rsidRPr="00531325" w:rsidRDefault="0034542F" w:rsidP="00826C1F">
            <w:pPr>
              <w:tabs>
                <w:tab w:val="left" w:pos="1062"/>
              </w:tabs>
              <w:spacing w:after="240"/>
              <w:ind w:left="1080" w:hanging="540"/>
              <w:rPr>
                <w:bCs w:val="0"/>
                <w:i/>
                <w:iCs/>
              </w:rPr>
            </w:pPr>
            <w:r w:rsidRPr="00531325">
              <w:rPr>
                <w:bCs w:val="0"/>
              </w:rPr>
              <w:t xml:space="preserve">(c) </w:t>
            </w:r>
            <w:r w:rsidRPr="00531325">
              <w:rPr>
                <w:bCs w:val="0"/>
              </w:rPr>
              <w:tab/>
            </w:r>
            <w:r w:rsidRPr="00531325">
              <w:rPr>
                <w:bCs w:val="0"/>
                <w:i/>
                <w:iCs/>
              </w:rPr>
              <w:t>Automobile Liability Insurance</w:t>
            </w:r>
          </w:p>
          <w:p w14:paraId="51D9C5A1" w14:textId="77777777" w:rsidR="0034542F" w:rsidRPr="00531325" w:rsidRDefault="0034542F" w:rsidP="00826C1F">
            <w:pPr>
              <w:tabs>
                <w:tab w:val="left" w:pos="1062"/>
              </w:tabs>
              <w:spacing w:after="240"/>
              <w:ind w:left="1080"/>
              <w:rPr>
                <w:bCs w:val="0"/>
              </w:rPr>
            </w:pPr>
            <w:r w:rsidRPr="00531325">
              <w:rPr>
                <w:bCs w:val="0"/>
              </w:rPr>
              <w:t>Covering use of all vehicles used by the Contractor or its Subcontractors (whether or not owned by them) in connection with the execution of the Contract.</w:t>
            </w:r>
          </w:p>
          <w:p w14:paraId="2A7F972B" w14:textId="77777777" w:rsidR="0034542F" w:rsidRPr="00531325" w:rsidRDefault="0034542F" w:rsidP="00826C1F">
            <w:pPr>
              <w:tabs>
                <w:tab w:val="left" w:pos="1062"/>
              </w:tabs>
              <w:spacing w:after="240"/>
              <w:ind w:left="1094" w:hanging="547"/>
              <w:rPr>
                <w:bCs w:val="0"/>
                <w:i/>
                <w:iCs/>
              </w:rPr>
            </w:pPr>
            <w:r w:rsidRPr="00531325">
              <w:rPr>
                <w:bCs w:val="0"/>
              </w:rPr>
              <w:t xml:space="preserve">(d) </w:t>
            </w:r>
            <w:r w:rsidRPr="00531325">
              <w:rPr>
                <w:bCs w:val="0"/>
              </w:rPr>
              <w:tab/>
            </w:r>
            <w:r w:rsidRPr="00531325">
              <w:rPr>
                <w:bCs w:val="0"/>
                <w:i/>
                <w:iCs/>
              </w:rPr>
              <w:t>Workers’ Compensation</w:t>
            </w:r>
          </w:p>
          <w:p w14:paraId="7BD712C0" w14:textId="77777777" w:rsidR="0034542F" w:rsidRPr="00531325" w:rsidRDefault="0034542F" w:rsidP="00826C1F">
            <w:pPr>
              <w:tabs>
                <w:tab w:val="left" w:pos="1062"/>
              </w:tabs>
              <w:spacing w:after="240"/>
              <w:ind w:left="1080"/>
              <w:rPr>
                <w:bCs w:val="0"/>
              </w:rPr>
            </w:pPr>
            <w:r w:rsidRPr="00531325">
              <w:rPr>
                <w:bCs w:val="0"/>
              </w:rPr>
              <w:t>In accordance with the statutory requirements applicable in any country where the Contract or any part thereof is executed.</w:t>
            </w:r>
          </w:p>
          <w:p w14:paraId="04F7508E" w14:textId="77777777" w:rsidR="0034542F" w:rsidRPr="00531325" w:rsidRDefault="0034542F" w:rsidP="00826C1F">
            <w:pPr>
              <w:tabs>
                <w:tab w:val="left" w:pos="1062"/>
              </w:tabs>
              <w:spacing w:after="240"/>
              <w:ind w:left="1094" w:hanging="547"/>
              <w:rPr>
                <w:bCs w:val="0"/>
                <w:i/>
                <w:iCs/>
              </w:rPr>
            </w:pPr>
            <w:r w:rsidRPr="00531325">
              <w:rPr>
                <w:bCs w:val="0"/>
              </w:rPr>
              <w:t xml:space="preserve">(e) </w:t>
            </w:r>
            <w:r w:rsidRPr="00531325">
              <w:rPr>
                <w:bCs w:val="0"/>
              </w:rPr>
              <w:tab/>
            </w:r>
            <w:r w:rsidRPr="00531325">
              <w:rPr>
                <w:bCs w:val="0"/>
                <w:i/>
                <w:iCs/>
              </w:rPr>
              <w:t>Employer’s Liability</w:t>
            </w:r>
          </w:p>
          <w:p w14:paraId="1EDA145B" w14:textId="77777777" w:rsidR="0034542F" w:rsidRPr="00531325" w:rsidRDefault="0034542F" w:rsidP="00826C1F">
            <w:pPr>
              <w:tabs>
                <w:tab w:val="left" w:pos="1062"/>
              </w:tabs>
              <w:spacing w:after="240"/>
              <w:ind w:left="1080"/>
              <w:rPr>
                <w:bCs w:val="0"/>
              </w:rPr>
            </w:pPr>
            <w:r w:rsidRPr="00531325">
              <w:rPr>
                <w:bCs w:val="0"/>
              </w:rPr>
              <w:t>In accordance with the statutory requirements applicable in any country where the Contract or any part thereof is executed.</w:t>
            </w:r>
          </w:p>
          <w:p w14:paraId="2F4BA673" w14:textId="77777777" w:rsidR="0034542F" w:rsidRPr="00531325" w:rsidRDefault="0034542F" w:rsidP="00826C1F">
            <w:pPr>
              <w:tabs>
                <w:tab w:val="left" w:pos="1062"/>
              </w:tabs>
              <w:spacing w:after="240"/>
              <w:ind w:left="518" w:firstLine="14"/>
              <w:rPr>
                <w:bCs w:val="0"/>
                <w:i/>
                <w:iCs/>
              </w:rPr>
            </w:pPr>
            <w:r w:rsidRPr="00531325">
              <w:rPr>
                <w:bCs w:val="0"/>
              </w:rPr>
              <w:t xml:space="preserve">(f) </w:t>
            </w:r>
            <w:r w:rsidRPr="00531325">
              <w:rPr>
                <w:bCs w:val="0"/>
              </w:rPr>
              <w:tab/>
            </w:r>
            <w:r w:rsidRPr="00531325">
              <w:rPr>
                <w:bCs w:val="0"/>
                <w:i/>
                <w:iCs/>
              </w:rPr>
              <w:t>Other Insurances</w:t>
            </w:r>
          </w:p>
          <w:p w14:paraId="043D56E2" w14:textId="77777777" w:rsidR="0034542F" w:rsidRPr="00531325" w:rsidRDefault="0034542F" w:rsidP="00826C1F">
            <w:pPr>
              <w:spacing w:after="240"/>
              <w:ind w:left="1080"/>
              <w:rPr>
                <w:bCs w:val="0"/>
              </w:rPr>
            </w:pPr>
            <w:r w:rsidRPr="00531325">
              <w:rPr>
                <w:bCs w:val="0"/>
              </w:rPr>
              <w:t>Such other insurances as may be specifically agreed upon by the parties.</w:t>
            </w:r>
          </w:p>
          <w:p w14:paraId="403ACC0E" w14:textId="7B6BD733" w:rsidR="0034542F" w:rsidRPr="00531325" w:rsidRDefault="0034542F" w:rsidP="003B5DF9">
            <w:pPr>
              <w:pStyle w:val="GCCHeading2"/>
              <w:numPr>
                <w:ilvl w:val="1"/>
                <w:numId w:val="155"/>
              </w:numPr>
              <w:ind w:left="605" w:hanging="630"/>
              <w:jc w:val="both"/>
              <w:rPr>
                <w:b w:val="0"/>
              </w:rPr>
            </w:pPr>
            <w:r w:rsidRPr="00531325">
              <w:rPr>
                <w:b w:val="0"/>
              </w:rPr>
              <w:t xml:space="preserve">The Employer shall be named as co-insured under all insurance policies taken out by the Contractor pursuant to GC Sub-Clause 35.1, except for the Third Party Liability, Workers’ Compensation and Employer’s Liability Insurances, and the </w:t>
            </w:r>
            <w:r w:rsidRPr="00531325">
              <w:rPr>
                <w:b w:val="0"/>
                <w:spacing w:val="-6"/>
              </w:rPr>
              <w:t>Contractor’s</w:t>
            </w:r>
            <w:r w:rsidRPr="00531325">
              <w:rPr>
                <w:b w:val="0"/>
              </w:rPr>
              <w:t xml:space="preserve"> Subcontractors shall be named as co-insured under all insurance policies taken out by the Contractor pursuant to GC Sub-Clause 35.1 except for the Cargo Insurance During Transport, Workers’ Compensation and Employer’s Liability Insurances. All insurer’s rights of subrogation against such co-insured for losses or claims arising out of the performance of the Contract shall be waived under such policies.</w:t>
            </w:r>
          </w:p>
          <w:p w14:paraId="2AB31884" w14:textId="71198763" w:rsidR="0034542F" w:rsidRPr="00531325" w:rsidRDefault="0034542F" w:rsidP="003B5DF9">
            <w:pPr>
              <w:pStyle w:val="GCCHeading2"/>
              <w:numPr>
                <w:ilvl w:val="1"/>
                <w:numId w:val="155"/>
              </w:numPr>
              <w:ind w:left="605" w:hanging="630"/>
              <w:jc w:val="both"/>
              <w:rPr>
                <w:b w:val="0"/>
              </w:rPr>
            </w:pPr>
            <w:r w:rsidRPr="00531325">
              <w:rPr>
                <w:b w:val="0"/>
              </w:rPr>
              <w:t xml:space="preserve">The Contractor shall deliver to the Employer certificates of </w:t>
            </w:r>
            <w:r w:rsidRPr="00531325">
              <w:rPr>
                <w:b w:val="0"/>
                <w:spacing w:val="-6"/>
              </w:rPr>
              <w:t>insurance</w:t>
            </w:r>
            <w:r w:rsidRPr="00531325">
              <w:rPr>
                <w:b w:val="0"/>
              </w:rPr>
              <w:t xml:space="preserv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33C05B38" w14:textId="3FF33A8A" w:rsidR="0034542F" w:rsidRPr="00531325" w:rsidRDefault="0034542F" w:rsidP="003B5DF9">
            <w:pPr>
              <w:pStyle w:val="GCCHeading2"/>
              <w:numPr>
                <w:ilvl w:val="1"/>
                <w:numId w:val="155"/>
              </w:numPr>
              <w:ind w:left="605" w:hanging="630"/>
              <w:jc w:val="both"/>
              <w:rPr>
                <w:b w:val="0"/>
              </w:rPr>
            </w:pPr>
            <w:r w:rsidRPr="00531325">
              <w:rPr>
                <w:b w:val="0"/>
              </w:rPr>
              <w:t xml:space="preserve">The Contractor shall ensure that, where applicable, its Subcontractor(s) shall take out and maintain in effect adequate insurance </w:t>
            </w:r>
            <w:r w:rsidRPr="00531325">
              <w:rPr>
                <w:b w:val="0"/>
                <w:spacing w:val="-6"/>
              </w:rPr>
              <w:t>policies</w:t>
            </w:r>
            <w:r w:rsidRPr="00531325">
              <w:rPr>
                <w:b w:val="0"/>
              </w:rPr>
              <w:t xml:space="preserve"> for their personnel and vehicles and for work executed by them under the Contract, unless such Subcontractors are covered by the policies taken out by the Contractor.</w:t>
            </w:r>
          </w:p>
          <w:p w14:paraId="75782FF5" w14:textId="7D584F9D" w:rsidR="0034542F" w:rsidRPr="00531325" w:rsidRDefault="0034542F" w:rsidP="003B5DF9">
            <w:pPr>
              <w:pStyle w:val="GCCHeading2"/>
              <w:numPr>
                <w:ilvl w:val="1"/>
                <w:numId w:val="155"/>
              </w:numPr>
              <w:ind w:left="605" w:hanging="630"/>
              <w:jc w:val="both"/>
              <w:rPr>
                <w:b w:val="0"/>
              </w:rPr>
            </w:pPr>
            <w:r w:rsidRPr="00531325">
              <w:rPr>
                <w:b w:val="0"/>
              </w:rPr>
              <w:t xml:space="preserve">If the Contractor fails to take out and/or maintain in effect the insurances referred to in GC Sub-Clause 35.1, the Employer may take out and maintain in effect any such insurances and may from time </w:t>
            </w:r>
            <w:r w:rsidRPr="00531325">
              <w:rPr>
                <w:b w:val="0"/>
                <w:spacing w:val="-6"/>
              </w:rPr>
              <w:t>to</w:t>
            </w:r>
            <w:r w:rsidRPr="00531325">
              <w:rPr>
                <w:b w:val="0"/>
              </w:rPr>
              <w:t xml:space="preserve"> time deduct from any amount due the Contractor under the Contract any premium that the Employer shall have paid to the insurer, or may otherwise recover such amount as a debt due from the Contractor.</w:t>
            </w:r>
          </w:p>
          <w:p w14:paraId="1ED4C82F" w14:textId="7EFAFA11" w:rsidR="0034542F" w:rsidRPr="00531325" w:rsidRDefault="0034542F" w:rsidP="003B5DF9">
            <w:pPr>
              <w:pStyle w:val="GCCHeading2"/>
              <w:numPr>
                <w:ilvl w:val="1"/>
                <w:numId w:val="155"/>
              </w:numPr>
              <w:ind w:left="605" w:hanging="630"/>
              <w:jc w:val="both"/>
              <w:rPr>
                <w:b w:val="0"/>
              </w:rPr>
            </w:pPr>
            <w:r w:rsidRPr="00531325">
              <w:rPr>
                <w:b w:val="0"/>
              </w:rPr>
              <w:t xml:space="preserve">Unless otherwise provided in the Contract, the Contractor shall prepare and </w:t>
            </w:r>
            <w:r w:rsidRPr="00531325">
              <w:rPr>
                <w:b w:val="0"/>
                <w:spacing w:val="-6"/>
              </w:rPr>
              <w:t>conduct</w:t>
            </w:r>
            <w:r w:rsidRPr="00531325">
              <w:rPr>
                <w:b w:val="0"/>
              </w:rPr>
              <w:t xml:space="preserve"> all and any claims made under the policies effected by it pursuant to this GC Clause 35,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4542F" w:rsidRPr="00531325" w14:paraId="6B581E2F" w14:textId="77777777" w:rsidTr="0034542F">
        <w:trPr>
          <w:gridAfter w:val="1"/>
          <w:wAfter w:w="18" w:type="dxa"/>
        </w:trPr>
        <w:tc>
          <w:tcPr>
            <w:tcW w:w="2430" w:type="dxa"/>
          </w:tcPr>
          <w:p w14:paraId="694E4670" w14:textId="49C225D5" w:rsidR="0034542F" w:rsidRPr="0034542F" w:rsidRDefault="0034542F" w:rsidP="00144FA6">
            <w:pPr>
              <w:pStyle w:val="GCCHeading12"/>
            </w:pPr>
            <w:bookmarkStart w:id="834" w:name="_Toc41989001"/>
            <w:bookmarkStart w:id="835" w:name="_Toc44581577"/>
            <w:bookmarkStart w:id="836" w:name="_Toc44584060"/>
            <w:r w:rsidRPr="00D44D9A">
              <w:t>Unforeseen Conditions</w:t>
            </w:r>
            <w:bookmarkEnd w:id="834"/>
            <w:bookmarkEnd w:id="835"/>
            <w:bookmarkEnd w:id="836"/>
          </w:p>
        </w:tc>
        <w:tc>
          <w:tcPr>
            <w:tcW w:w="6660" w:type="dxa"/>
            <w:gridSpan w:val="2"/>
          </w:tcPr>
          <w:p w14:paraId="7AF12128" w14:textId="732BB1A4" w:rsidR="0034542F" w:rsidRPr="00531325" w:rsidRDefault="0034542F" w:rsidP="003B5DF9">
            <w:pPr>
              <w:pStyle w:val="GCCHeading2"/>
              <w:numPr>
                <w:ilvl w:val="1"/>
                <w:numId w:val="155"/>
              </w:numPr>
              <w:ind w:left="605" w:hanging="630"/>
              <w:jc w:val="both"/>
              <w:rPr>
                <w:b w:val="0"/>
              </w:rPr>
            </w:pPr>
            <w:r w:rsidRPr="00531325">
              <w:rPr>
                <w:b w:val="0"/>
              </w:rPr>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Road (including any data and tests provided by the Employer), and on the basis of information that it could have obtained from a visual inspection of the Site or other data readily available to it relating to the Road, and if the Contractor determines that it will in consequence of such conditions or </w:t>
            </w:r>
            <w:r w:rsidRPr="00531325">
              <w:rPr>
                <w:b w:val="0"/>
                <w:spacing w:val="-6"/>
              </w:rPr>
              <w:t>obstructions</w:t>
            </w:r>
            <w:r w:rsidRPr="00531325">
              <w:rPr>
                <w:b w:val="0"/>
              </w:rPr>
              <w:t xml:space="preserve">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and Equipment or Contractor’s Equipment, notify the Project Manager in writing of</w:t>
            </w:r>
          </w:p>
          <w:p w14:paraId="0F920002" w14:textId="77777777" w:rsidR="0034542F" w:rsidRPr="00531325" w:rsidRDefault="0034542F" w:rsidP="00826C1F">
            <w:pPr>
              <w:tabs>
                <w:tab w:val="left" w:pos="1062"/>
              </w:tabs>
              <w:spacing w:after="240"/>
              <w:ind w:left="1062" w:hanging="529"/>
              <w:rPr>
                <w:bCs w:val="0"/>
              </w:rPr>
            </w:pPr>
            <w:r w:rsidRPr="00531325">
              <w:rPr>
                <w:bCs w:val="0"/>
              </w:rPr>
              <w:t xml:space="preserve">(a) </w:t>
            </w:r>
            <w:r w:rsidRPr="00531325">
              <w:rPr>
                <w:bCs w:val="0"/>
              </w:rPr>
              <w:tab/>
              <w:t>the physical conditions or artificial obstructions on the Site that could not have been reasonably foreseen;</w:t>
            </w:r>
          </w:p>
          <w:p w14:paraId="6F170598" w14:textId="77777777" w:rsidR="0034542F" w:rsidRPr="00531325" w:rsidRDefault="0034542F" w:rsidP="00826C1F">
            <w:pPr>
              <w:tabs>
                <w:tab w:val="left" w:pos="1062"/>
              </w:tabs>
              <w:spacing w:after="240"/>
              <w:ind w:left="1062" w:hanging="529"/>
              <w:rPr>
                <w:bCs w:val="0"/>
              </w:rPr>
            </w:pPr>
            <w:r w:rsidRPr="00531325">
              <w:rPr>
                <w:bCs w:val="0"/>
              </w:rPr>
              <w:t xml:space="preserve">(b) </w:t>
            </w:r>
            <w:r w:rsidRPr="00531325">
              <w:rPr>
                <w:bCs w:val="0"/>
              </w:rPr>
              <w:tab/>
              <w:t>the additional work and/or Plant and Equipment and/or Contractor’s Equipment required, including the steps which the Contractor will or proposes to take to overcome such conditions or obstructions;</w:t>
            </w:r>
          </w:p>
          <w:p w14:paraId="613E9340" w14:textId="77777777" w:rsidR="0034542F" w:rsidRPr="00531325" w:rsidRDefault="0034542F" w:rsidP="00826C1F">
            <w:pPr>
              <w:tabs>
                <w:tab w:val="left" w:pos="1062"/>
              </w:tabs>
              <w:spacing w:after="240"/>
              <w:ind w:left="1062" w:hanging="529"/>
              <w:rPr>
                <w:bCs w:val="0"/>
              </w:rPr>
            </w:pPr>
            <w:r w:rsidRPr="00531325">
              <w:rPr>
                <w:bCs w:val="0"/>
              </w:rPr>
              <w:t xml:space="preserve">(c) </w:t>
            </w:r>
            <w:r w:rsidRPr="00531325">
              <w:rPr>
                <w:bCs w:val="0"/>
              </w:rPr>
              <w:tab/>
              <w:t>the extent of the anticipated delay;</w:t>
            </w:r>
          </w:p>
          <w:p w14:paraId="38A3E1FB" w14:textId="77777777" w:rsidR="0034542F" w:rsidRPr="00531325" w:rsidRDefault="0034542F" w:rsidP="00826C1F">
            <w:pPr>
              <w:tabs>
                <w:tab w:val="left" w:pos="1062"/>
              </w:tabs>
              <w:spacing w:after="240"/>
              <w:ind w:left="1062" w:hanging="529"/>
              <w:rPr>
                <w:bCs w:val="0"/>
              </w:rPr>
            </w:pPr>
            <w:r w:rsidRPr="00531325">
              <w:rPr>
                <w:bCs w:val="0"/>
              </w:rPr>
              <w:t xml:space="preserve">(d) </w:t>
            </w:r>
            <w:r w:rsidRPr="00531325">
              <w:rPr>
                <w:bCs w:val="0"/>
              </w:rPr>
              <w:tab/>
              <w:t>the additional cost and expense that the Contractor is likely to incur.</w:t>
            </w:r>
          </w:p>
          <w:p w14:paraId="02212AF6" w14:textId="77777777" w:rsidR="0034542F" w:rsidRPr="00531325" w:rsidRDefault="0034542F" w:rsidP="00826C1F">
            <w:pPr>
              <w:spacing w:after="240"/>
              <w:ind w:left="540"/>
              <w:rPr>
                <w:bCs w:val="0"/>
              </w:rPr>
            </w:pPr>
            <w:r w:rsidRPr="00531325">
              <w:rPr>
                <w:bCs w:val="0"/>
              </w:rPr>
              <w:t>On receiving any notice from the Contractor under this GC Sub-Clause 36.1, the Project Manager decide upon the actions to be taken to overcome the physical conditions or artificial obstructions encountered. Following such consultations, the Project Manager shall instruct the Contractor, with a copy to the Employer, of the actions to be taken.</w:t>
            </w:r>
          </w:p>
          <w:p w14:paraId="4D79CB80" w14:textId="1327F552" w:rsidR="0034542F" w:rsidRPr="00531325" w:rsidRDefault="0034542F" w:rsidP="003B5DF9">
            <w:pPr>
              <w:pStyle w:val="GCCHeading2"/>
              <w:numPr>
                <w:ilvl w:val="1"/>
                <w:numId w:val="155"/>
              </w:numPr>
              <w:ind w:left="605" w:hanging="630"/>
              <w:jc w:val="both"/>
              <w:rPr>
                <w:b w:val="0"/>
              </w:rPr>
            </w:pPr>
            <w:r w:rsidRPr="00531325">
              <w:rPr>
                <w:b w:val="0"/>
              </w:rPr>
              <w:t>Any reasonable additional cost and expense incurred by the Contractor in following the instructions from the Project Manager to overcome such physical conditions or artificial obstructions referred to in GC Sub-Clause 36.1 shall be paid by the Employer to the Contractor as an addition to the Contract Price.</w:t>
            </w:r>
          </w:p>
          <w:p w14:paraId="5480C6D1" w14:textId="54927F3C" w:rsidR="0034542F" w:rsidRPr="00531325" w:rsidRDefault="0034542F" w:rsidP="003B5DF9">
            <w:pPr>
              <w:pStyle w:val="GCCHeading2"/>
              <w:numPr>
                <w:ilvl w:val="1"/>
                <w:numId w:val="155"/>
              </w:numPr>
              <w:ind w:left="605" w:hanging="630"/>
              <w:jc w:val="both"/>
              <w:rPr>
                <w:b w:val="0"/>
              </w:rPr>
            </w:pPr>
            <w:r w:rsidRPr="00531325">
              <w:rPr>
                <w:b w:val="0"/>
              </w:rPr>
              <w:t xml:space="preserve">If the Contractor is delayed or impeded in the performance of the Contract </w:t>
            </w:r>
            <w:r w:rsidRPr="00531325">
              <w:rPr>
                <w:b w:val="0"/>
                <w:spacing w:val="-6"/>
              </w:rPr>
              <w:t>because</w:t>
            </w:r>
            <w:r w:rsidRPr="00531325">
              <w:rPr>
                <w:b w:val="0"/>
              </w:rPr>
              <w:t xml:space="preserve"> of any such physical conditions or artificial obstructions referred to in GC Sub-Clause 36.1, the Time for Completion shall be extended in accordance with GC Clause 64.</w:t>
            </w:r>
          </w:p>
        </w:tc>
      </w:tr>
      <w:tr w:rsidR="0034542F" w:rsidRPr="00531325" w14:paraId="722C3842" w14:textId="77777777" w:rsidTr="0034542F">
        <w:trPr>
          <w:gridAfter w:val="1"/>
          <w:wAfter w:w="18" w:type="dxa"/>
        </w:trPr>
        <w:tc>
          <w:tcPr>
            <w:tcW w:w="2430" w:type="dxa"/>
          </w:tcPr>
          <w:p w14:paraId="2E8ADE3F" w14:textId="4EDE85DC" w:rsidR="0034542F" w:rsidRPr="00D44D9A" w:rsidRDefault="0034542F" w:rsidP="00144FA6">
            <w:pPr>
              <w:pStyle w:val="GCCHeading12"/>
            </w:pPr>
            <w:bookmarkStart w:id="837" w:name="_Hlt1217856"/>
            <w:bookmarkStart w:id="838" w:name="_Toc41989002"/>
            <w:bookmarkStart w:id="839" w:name="_Toc44581578"/>
            <w:bookmarkStart w:id="840" w:name="_Toc44584061"/>
            <w:bookmarkEnd w:id="837"/>
            <w:r w:rsidRPr="00D44D9A">
              <w:t>Change in Laws and Regulations</w:t>
            </w:r>
            <w:bookmarkEnd w:id="838"/>
            <w:bookmarkEnd w:id="839"/>
            <w:bookmarkEnd w:id="840"/>
          </w:p>
        </w:tc>
        <w:tc>
          <w:tcPr>
            <w:tcW w:w="6660" w:type="dxa"/>
            <w:gridSpan w:val="2"/>
          </w:tcPr>
          <w:p w14:paraId="207CE364" w14:textId="41AE3E22" w:rsidR="0034542F" w:rsidRPr="00531325" w:rsidRDefault="0034542F" w:rsidP="003B5DF9">
            <w:pPr>
              <w:pStyle w:val="GCCHeading2"/>
              <w:numPr>
                <w:ilvl w:val="1"/>
                <w:numId w:val="155"/>
              </w:numPr>
              <w:ind w:left="605" w:hanging="630"/>
              <w:jc w:val="both"/>
              <w:rPr>
                <w:b w:val="0"/>
              </w:rPr>
            </w:pPr>
            <w:r w:rsidRPr="00531325">
              <w:rPr>
                <w:b w:val="0"/>
              </w:rPr>
              <w:t xml:space="preserve">If, after the date twenty-eight (28) days prior to the date of Bid submission, in the country where the Site is located, any law, regulation, ordinance, order or by-law having the force of law is enacted, </w:t>
            </w:r>
            <w:r w:rsidRPr="00531325">
              <w:rPr>
                <w:b w:val="0"/>
                <w:spacing w:val="-6"/>
              </w:rPr>
              <w:t>promulgated</w:t>
            </w:r>
            <w:r w:rsidRPr="00531325">
              <w:rPr>
                <w:b w:val="0"/>
              </w:rPr>
              <w:t>,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w:t>
            </w:r>
          </w:p>
        </w:tc>
      </w:tr>
      <w:tr w:rsidR="0034542F" w:rsidRPr="00531325" w14:paraId="7B072D51" w14:textId="77777777" w:rsidTr="0034542F">
        <w:trPr>
          <w:gridAfter w:val="1"/>
          <w:wAfter w:w="18" w:type="dxa"/>
        </w:trPr>
        <w:tc>
          <w:tcPr>
            <w:tcW w:w="2430" w:type="dxa"/>
          </w:tcPr>
          <w:p w14:paraId="25774060" w14:textId="57D62F39" w:rsidR="0034542F" w:rsidRPr="00D44D9A" w:rsidRDefault="0034542F" w:rsidP="00144FA6">
            <w:pPr>
              <w:pStyle w:val="GCCHeading12"/>
            </w:pPr>
            <w:bookmarkStart w:id="841" w:name="_Toc41989003"/>
            <w:bookmarkStart w:id="842" w:name="_Toc44581579"/>
            <w:bookmarkStart w:id="843" w:name="_Toc44584062"/>
            <w:r w:rsidRPr="00D44D9A">
              <w:t>Force Majeure</w:t>
            </w:r>
            <w:bookmarkEnd w:id="841"/>
            <w:bookmarkEnd w:id="842"/>
            <w:bookmarkEnd w:id="843"/>
          </w:p>
        </w:tc>
        <w:tc>
          <w:tcPr>
            <w:tcW w:w="6660" w:type="dxa"/>
            <w:gridSpan w:val="2"/>
          </w:tcPr>
          <w:p w14:paraId="6AED7B37" w14:textId="2536C848" w:rsidR="0034542F" w:rsidRPr="00531325" w:rsidRDefault="0034542F" w:rsidP="003B5DF9">
            <w:pPr>
              <w:pStyle w:val="GCCHeading2"/>
              <w:numPr>
                <w:ilvl w:val="1"/>
                <w:numId w:val="155"/>
              </w:numPr>
              <w:ind w:left="605" w:hanging="630"/>
              <w:jc w:val="both"/>
              <w:rPr>
                <w:b w:val="0"/>
              </w:rPr>
            </w:pPr>
            <w:r w:rsidRPr="00531325">
              <w:rPr>
                <w:b w:val="0"/>
              </w:rPr>
              <w:t xml:space="preserve"> “Force Majeure” shall mean any event beyond the reasonable control of the Employer or of the Contractor, as the case may be, insofar as they directly affect the execution of the Services and Works included in this Contract and which is unavoidable notwithstanding the reasonable care of the party affected, and shall include, without limitation, the following:</w:t>
            </w:r>
          </w:p>
          <w:p w14:paraId="339CCCBD" w14:textId="77777777" w:rsidR="0034542F" w:rsidRPr="00531325" w:rsidRDefault="0034542F" w:rsidP="00826C1F">
            <w:pPr>
              <w:tabs>
                <w:tab w:val="left" w:pos="1062"/>
              </w:tabs>
              <w:spacing w:after="240"/>
              <w:ind w:left="1062" w:hanging="540"/>
              <w:rPr>
                <w:bCs w:val="0"/>
              </w:rPr>
            </w:pPr>
            <w:r w:rsidRPr="00531325">
              <w:rPr>
                <w:bCs w:val="0"/>
              </w:rPr>
              <w:t>(a)</w:t>
            </w:r>
            <w:r w:rsidRPr="00531325">
              <w:rPr>
                <w:bCs w:val="0"/>
              </w:rPr>
              <w:tab/>
              <w:t>war, hostilities or warlike operations (whether a state of war be declared or not), invasion, act of foreign enemy and civil war;</w:t>
            </w:r>
          </w:p>
          <w:p w14:paraId="21674DE5" w14:textId="77777777" w:rsidR="0034542F" w:rsidRPr="00531325" w:rsidRDefault="0034542F" w:rsidP="00826C1F">
            <w:pPr>
              <w:tabs>
                <w:tab w:val="left" w:pos="1062"/>
              </w:tabs>
              <w:spacing w:after="240"/>
              <w:ind w:left="1062" w:hanging="540"/>
              <w:rPr>
                <w:bCs w:val="0"/>
              </w:rPr>
            </w:pPr>
            <w:r w:rsidRPr="00531325">
              <w:rPr>
                <w:bCs w:val="0"/>
              </w:rPr>
              <w:t>(b)</w:t>
            </w:r>
            <w:r w:rsidRPr="00531325">
              <w:rPr>
                <w:bCs w:val="0"/>
              </w:rPr>
              <w:tab/>
              <w:t>rebellion, revolution, insurrection, mutiny, usurpation of civil or military government, conspiracy, riot, civil commotion and terrorist acts;</w:t>
            </w:r>
          </w:p>
          <w:p w14:paraId="13241EDD" w14:textId="77777777" w:rsidR="0034542F" w:rsidRPr="00531325" w:rsidRDefault="0034542F" w:rsidP="00826C1F">
            <w:pPr>
              <w:tabs>
                <w:tab w:val="left" w:pos="1062"/>
              </w:tabs>
              <w:spacing w:after="240"/>
              <w:ind w:left="1062" w:hanging="540"/>
              <w:rPr>
                <w:bCs w:val="0"/>
              </w:rPr>
            </w:pPr>
            <w:r w:rsidRPr="00531325">
              <w:rPr>
                <w:bCs w:val="0"/>
              </w:rPr>
              <w:t>(c)</w:t>
            </w:r>
            <w:r w:rsidRPr="00531325">
              <w:rPr>
                <w:bCs w:val="0"/>
              </w:rPr>
              <w:tab/>
              <w:t>confiscation, nationalization, mobilization, commandeering,  requisition by or under the order of any government or de jure or de facto authority or ruler or any other act or failure to act of any local state or national government authority;</w:t>
            </w:r>
          </w:p>
          <w:p w14:paraId="6BC0C180" w14:textId="77777777" w:rsidR="0034542F" w:rsidRPr="00531325" w:rsidRDefault="0034542F" w:rsidP="00826C1F">
            <w:pPr>
              <w:tabs>
                <w:tab w:val="left" w:pos="1062"/>
              </w:tabs>
              <w:spacing w:after="240"/>
              <w:ind w:left="1062" w:hanging="540"/>
              <w:rPr>
                <w:bCs w:val="0"/>
              </w:rPr>
            </w:pPr>
            <w:r w:rsidRPr="00531325">
              <w:rPr>
                <w:bCs w:val="0"/>
              </w:rPr>
              <w:t>(d)</w:t>
            </w:r>
            <w:r w:rsidRPr="00531325">
              <w:rPr>
                <w:bCs w:val="0"/>
              </w:rPr>
              <w:tab/>
              <w:t>strike, sabotage, lockout, embargo, import restriction, port congestion, lack of usual means of public transportation and communication, industrial dispute, shipwreck, shortage or restriction of power supply, epidemics, quarantine and plague;</w:t>
            </w:r>
          </w:p>
          <w:p w14:paraId="5CCC34B3" w14:textId="77777777" w:rsidR="0034542F" w:rsidRPr="00531325" w:rsidRDefault="0034542F" w:rsidP="00826C1F">
            <w:pPr>
              <w:tabs>
                <w:tab w:val="left" w:pos="1062"/>
              </w:tabs>
              <w:spacing w:after="240"/>
              <w:ind w:left="1062" w:hanging="540"/>
              <w:rPr>
                <w:bCs w:val="0"/>
              </w:rPr>
            </w:pPr>
            <w:r w:rsidRPr="00531325">
              <w:rPr>
                <w:bCs w:val="0"/>
              </w:rPr>
              <w:t>(e)</w:t>
            </w:r>
            <w:r w:rsidRPr="00531325">
              <w:rPr>
                <w:bCs w:val="0"/>
              </w:rPr>
              <w:tab/>
              <w:t>earthquake, landslide, volcanic activity, fire, flood or inundation, tidal wave, typhoon or cyclone, hurricane, storm, lightning, or other inclement weather condition, nuclear and pressure waves or other natural or physical disaster;</w:t>
            </w:r>
          </w:p>
          <w:p w14:paraId="210E91C5" w14:textId="77777777" w:rsidR="0034542F" w:rsidRPr="00531325" w:rsidRDefault="0034542F" w:rsidP="00826C1F">
            <w:pPr>
              <w:tabs>
                <w:tab w:val="left" w:pos="1062"/>
              </w:tabs>
              <w:spacing w:after="240"/>
              <w:ind w:left="1062" w:hanging="540"/>
              <w:rPr>
                <w:bCs w:val="0"/>
              </w:rPr>
            </w:pPr>
            <w:r w:rsidRPr="00531325">
              <w:rPr>
                <w:bCs w:val="0"/>
              </w:rPr>
              <w:t>(f)</w:t>
            </w:r>
            <w:r w:rsidRPr="00531325">
              <w:rPr>
                <w:bCs w:val="0"/>
              </w:rPr>
              <w:tab/>
              <w:t>shortage of labor, materials or utilities where caused by circumstances that are themselves Force Majeure.</w:t>
            </w:r>
          </w:p>
          <w:p w14:paraId="46FAE4C5" w14:textId="30D63833" w:rsidR="0034542F" w:rsidRPr="00531325" w:rsidRDefault="0034542F" w:rsidP="003B5DF9">
            <w:pPr>
              <w:pStyle w:val="GCCHeading2"/>
              <w:numPr>
                <w:ilvl w:val="1"/>
                <w:numId w:val="155"/>
              </w:numPr>
              <w:ind w:left="605" w:hanging="630"/>
              <w:jc w:val="both"/>
              <w:rPr>
                <w:b w:val="0"/>
              </w:rPr>
            </w:pPr>
            <w:r w:rsidRPr="00531325">
              <w:rPr>
                <w:b w:val="0"/>
              </w:rPr>
              <w:t xml:space="preserve">If either party is prevented, hindered or delayed from or in performing any of its obligations under the Contract by an event of Force Majeure, then it shall notify the other in writing of the occurrence of such event </w:t>
            </w:r>
            <w:r w:rsidRPr="00531325">
              <w:rPr>
                <w:b w:val="0"/>
                <w:spacing w:val="-6"/>
              </w:rPr>
              <w:t>and</w:t>
            </w:r>
            <w:r w:rsidRPr="00531325">
              <w:rPr>
                <w:b w:val="0"/>
              </w:rPr>
              <w:t xml:space="preserve"> the circumstances thereof within fourteen (14) days after the occurrence of such event.</w:t>
            </w:r>
          </w:p>
          <w:p w14:paraId="222727DE" w14:textId="1917604D" w:rsidR="0034542F" w:rsidRPr="00531325" w:rsidRDefault="0034542F" w:rsidP="003B5DF9">
            <w:pPr>
              <w:pStyle w:val="GCCHeading2"/>
              <w:numPr>
                <w:ilvl w:val="1"/>
                <w:numId w:val="155"/>
              </w:numPr>
              <w:ind w:left="605" w:hanging="630"/>
              <w:jc w:val="both"/>
              <w:rPr>
                <w:b w:val="0"/>
              </w:rPr>
            </w:pPr>
            <w:r w:rsidRPr="00531325">
              <w:rPr>
                <w:b w:val="0"/>
              </w:rPr>
              <w:t xml:space="preserve">The party who has given such notice shall be excused from the performance or </w:t>
            </w:r>
            <w:r w:rsidRPr="00531325">
              <w:rPr>
                <w:b w:val="0"/>
                <w:spacing w:val="-6"/>
              </w:rPr>
              <w:t>punctual</w:t>
            </w:r>
            <w:r w:rsidRPr="00531325">
              <w:rPr>
                <w:b w:val="0"/>
              </w:rPr>
              <w:t xml:space="preserve"> performance of its obligations under the Contract for so long as the relevant event of Force Majeure continues and to the extent that such party’s performance is prevented, hindered or delayed. The Time for Completion shall be extended in accordance with GC Clause 64.</w:t>
            </w:r>
          </w:p>
          <w:p w14:paraId="5331425E" w14:textId="545341FD" w:rsidR="0034542F" w:rsidRPr="00531325" w:rsidRDefault="0034542F" w:rsidP="003B5DF9">
            <w:pPr>
              <w:pStyle w:val="GCCHeading2"/>
              <w:numPr>
                <w:ilvl w:val="1"/>
                <w:numId w:val="155"/>
              </w:numPr>
              <w:ind w:left="605" w:hanging="630"/>
              <w:jc w:val="both"/>
              <w:rPr>
                <w:b w:val="0"/>
              </w:rPr>
            </w:pPr>
            <w:r w:rsidRPr="00531325">
              <w:rPr>
                <w:b w:val="0"/>
              </w:rPr>
              <w:t xml:space="preserve">The party or </w:t>
            </w:r>
            <w:r w:rsidRPr="00531325">
              <w:rPr>
                <w:b w:val="0"/>
                <w:spacing w:val="-6"/>
              </w:rPr>
              <w:t>parties</w:t>
            </w:r>
            <w:r w:rsidRPr="00531325">
              <w:rPr>
                <w:b w:val="0"/>
              </w:rPr>
              <w:t xml:space="preserve">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 Sub-Clause 38.6.</w:t>
            </w:r>
          </w:p>
          <w:p w14:paraId="23CBFE5F" w14:textId="19906A85" w:rsidR="0034542F" w:rsidRPr="00531325" w:rsidRDefault="0034542F" w:rsidP="003B5DF9">
            <w:pPr>
              <w:pStyle w:val="GCCHeading2"/>
              <w:numPr>
                <w:ilvl w:val="1"/>
                <w:numId w:val="155"/>
              </w:numPr>
              <w:ind w:left="605" w:hanging="630"/>
              <w:jc w:val="both"/>
              <w:rPr>
                <w:b w:val="0"/>
              </w:rPr>
            </w:pPr>
            <w:r w:rsidRPr="00531325">
              <w:rPr>
                <w:b w:val="0"/>
              </w:rPr>
              <w:t xml:space="preserve">No delay or </w:t>
            </w:r>
            <w:r w:rsidRPr="00531325">
              <w:rPr>
                <w:b w:val="0"/>
                <w:spacing w:val="-6"/>
              </w:rPr>
              <w:t>nonperformance</w:t>
            </w:r>
            <w:r w:rsidRPr="00531325">
              <w:rPr>
                <w:b w:val="0"/>
              </w:rPr>
              <w:t xml:space="preserve"> by either party hereto caused by the occurrence of any event of Force Majeure shall</w:t>
            </w:r>
          </w:p>
          <w:p w14:paraId="63EA3D67" w14:textId="77777777" w:rsidR="0034542F" w:rsidRPr="00531325" w:rsidRDefault="0034542F" w:rsidP="00826C1F">
            <w:pPr>
              <w:tabs>
                <w:tab w:val="left" w:pos="1062"/>
              </w:tabs>
              <w:spacing w:after="240"/>
              <w:ind w:left="1062" w:hanging="515"/>
              <w:rPr>
                <w:bCs w:val="0"/>
              </w:rPr>
            </w:pPr>
            <w:r w:rsidRPr="00531325">
              <w:rPr>
                <w:bCs w:val="0"/>
              </w:rPr>
              <w:t>(a)</w:t>
            </w:r>
            <w:r w:rsidRPr="00531325">
              <w:rPr>
                <w:bCs w:val="0"/>
              </w:rPr>
              <w:tab/>
              <w:t>constitute a default or breach of the Contract;</w:t>
            </w:r>
          </w:p>
          <w:p w14:paraId="2C428FC8" w14:textId="77777777" w:rsidR="0034542F" w:rsidRPr="00531325" w:rsidRDefault="0034542F" w:rsidP="00826C1F">
            <w:pPr>
              <w:tabs>
                <w:tab w:val="left" w:pos="1062"/>
              </w:tabs>
              <w:spacing w:after="240"/>
              <w:ind w:left="1062" w:hanging="515"/>
              <w:rPr>
                <w:bCs w:val="0"/>
              </w:rPr>
            </w:pPr>
            <w:r w:rsidRPr="00531325">
              <w:rPr>
                <w:bCs w:val="0"/>
              </w:rPr>
              <w:t xml:space="preserve">(b) </w:t>
            </w:r>
            <w:r w:rsidRPr="00531325">
              <w:rPr>
                <w:bCs w:val="0"/>
              </w:rPr>
              <w:tab/>
              <w:t>give rise to any claim for damages or additional cost or expense occasioned thereby;</w:t>
            </w:r>
          </w:p>
          <w:p w14:paraId="1092ACB2" w14:textId="77777777" w:rsidR="0034542F" w:rsidRPr="00531325" w:rsidRDefault="0034542F" w:rsidP="00826C1F">
            <w:pPr>
              <w:spacing w:after="240"/>
              <w:ind w:left="540"/>
              <w:rPr>
                <w:bCs w:val="0"/>
              </w:rPr>
            </w:pPr>
            <w:r w:rsidRPr="00531325">
              <w:rPr>
                <w:bCs w:val="0"/>
              </w:rPr>
              <w:t>if and to the extent that such delay or nonperformance is caused by the occurrence of an event of Force Majeure.</w:t>
            </w:r>
          </w:p>
          <w:p w14:paraId="65F7F59D" w14:textId="3ABDAC86" w:rsidR="0034542F" w:rsidRPr="00531325" w:rsidRDefault="0034542F" w:rsidP="003B5DF9">
            <w:pPr>
              <w:pStyle w:val="GCCHeading2"/>
              <w:numPr>
                <w:ilvl w:val="1"/>
                <w:numId w:val="155"/>
              </w:numPr>
              <w:ind w:left="605" w:hanging="630"/>
              <w:jc w:val="both"/>
              <w:rPr>
                <w:b w:val="0"/>
              </w:rPr>
            </w:pPr>
            <w:r w:rsidRPr="00531325">
              <w:rPr>
                <w:b w:val="0"/>
              </w:rPr>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 Clause 59.</w:t>
            </w:r>
          </w:p>
          <w:p w14:paraId="749676C7" w14:textId="38424A0F" w:rsidR="0034542F" w:rsidRPr="00531325" w:rsidRDefault="0034542F" w:rsidP="003B5DF9">
            <w:pPr>
              <w:pStyle w:val="GCCHeading2"/>
              <w:numPr>
                <w:ilvl w:val="1"/>
                <w:numId w:val="155"/>
              </w:numPr>
              <w:ind w:left="605" w:hanging="630"/>
              <w:jc w:val="both"/>
              <w:rPr>
                <w:b w:val="0"/>
              </w:rPr>
            </w:pPr>
            <w:r w:rsidRPr="00531325">
              <w:rPr>
                <w:b w:val="0"/>
              </w:rPr>
              <w:t xml:space="preserve">In the event of termination pursuant to GC Sub-Clause 38.6, the rights </w:t>
            </w:r>
            <w:r w:rsidRPr="00531325">
              <w:rPr>
                <w:b w:val="0"/>
                <w:spacing w:val="-6"/>
              </w:rPr>
              <w:t>and</w:t>
            </w:r>
            <w:r w:rsidRPr="00531325">
              <w:rPr>
                <w:b w:val="0"/>
              </w:rPr>
              <w:t xml:space="preserve"> obligations of the Employer and the Contractor shall be as specified in GC Sub-Clauses 59.1.2 and 59.1.3.</w:t>
            </w:r>
          </w:p>
          <w:p w14:paraId="4B579BF7" w14:textId="602C8B8D" w:rsidR="0034542F" w:rsidRPr="00531325" w:rsidRDefault="0034542F" w:rsidP="003B5DF9">
            <w:pPr>
              <w:pStyle w:val="GCCHeading2"/>
              <w:numPr>
                <w:ilvl w:val="1"/>
                <w:numId w:val="155"/>
              </w:numPr>
              <w:ind w:left="605" w:hanging="630"/>
              <w:jc w:val="both"/>
              <w:rPr>
                <w:b w:val="0"/>
              </w:rPr>
            </w:pPr>
            <w:r w:rsidRPr="00531325">
              <w:rPr>
                <w:b w:val="0"/>
              </w:rPr>
              <w:t xml:space="preserve">Notwithstanding GC Sub-Clause 38.5, Force Majeure shall not </w:t>
            </w:r>
            <w:r w:rsidRPr="00531325">
              <w:rPr>
                <w:b w:val="0"/>
                <w:spacing w:val="-6"/>
              </w:rPr>
              <w:t>apply</w:t>
            </w:r>
            <w:r w:rsidRPr="00531325">
              <w:rPr>
                <w:b w:val="0"/>
              </w:rPr>
              <w:t xml:space="preserve"> to any obligation of the Employer to make payments to the Contractor herein.</w:t>
            </w:r>
          </w:p>
        </w:tc>
      </w:tr>
      <w:tr w:rsidR="0034542F" w:rsidRPr="00531325" w14:paraId="240C786A" w14:textId="77777777" w:rsidTr="0034542F">
        <w:trPr>
          <w:gridAfter w:val="1"/>
          <w:wAfter w:w="18" w:type="dxa"/>
          <w:cantSplit/>
        </w:trPr>
        <w:tc>
          <w:tcPr>
            <w:tcW w:w="9090" w:type="dxa"/>
            <w:gridSpan w:val="3"/>
          </w:tcPr>
          <w:p w14:paraId="5D626D6B" w14:textId="77777777" w:rsidR="0034542F" w:rsidRPr="00531325" w:rsidRDefault="0034542F" w:rsidP="00795A2D">
            <w:pPr>
              <w:pStyle w:val="GCCHeading1"/>
              <w:rPr>
                <w:smallCaps w:val="0"/>
              </w:rPr>
            </w:pPr>
            <w:bookmarkStart w:id="844" w:name="_Toc41989004"/>
            <w:bookmarkStart w:id="845" w:name="_Toc44581580"/>
            <w:bookmarkStart w:id="846" w:name="_Toc44584063"/>
            <w:r w:rsidRPr="00531325">
              <w:t>E. Guarantees and Liabilities</w:t>
            </w:r>
            <w:bookmarkEnd w:id="844"/>
            <w:bookmarkEnd w:id="845"/>
            <w:bookmarkEnd w:id="846"/>
          </w:p>
        </w:tc>
      </w:tr>
      <w:tr w:rsidR="0034542F" w:rsidRPr="00531325" w14:paraId="7B8BF638" w14:textId="77777777" w:rsidTr="0034542F">
        <w:trPr>
          <w:gridAfter w:val="1"/>
          <w:wAfter w:w="18" w:type="dxa"/>
        </w:trPr>
        <w:tc>
          <w:tcPr>
            <w:tcW w:w="2430" w:type="dxa"/>
          </w:tcPr>
          <w:p w14:paraId="0D744C7C" w14:textId="01ACA8D9" w:rsidR="0034542F" w:rsidRPr="0034542F" w:rsidRDefault="0034542F" w:rsidP="00144FA6">
            <w:pPr>
              <w:pStyle w:val="GCCHeading12"/>
            </w:pPr>
            <w:bookmarkStart w:id="847" w:name="_Toc41989005"/>
            <w:bookmarkStart w:id="848" w:name="_Toc44581581"/>
            <w:bookmarkStart w:id="849" w:name="_Toc44584064"/>
            <w:r w:rsidRPr="00D44D9A">
              <w:t>Completion Time Guarantee and Liability</w:t>
            </w:r>
            <w:bookmarkEnd w:id="847"/>
            <w:bookmarkEnd w:id="848"/>
            <w:bookmarkEnd w:id="849"/>
          </w:p>
        </w:tc>
        <w:tc>
          <w:tcPr>
            <w:tcW w:w="6660" w:type="dxa"/>
            <w:gridSpan w:val="2"/>
          </w:tcPr>
          <w:p w14:paraId="41A6D995" w14:textId="514CAB13" w:rsidR="0034542F" w:rsidRPr="00531325" w:rsidRDefault="0034542F" w:rsidP="003B5DF9">
            <w:pPr>
              <w:pStyle w:val="GCCHeading2"/>
              <w:numPr>
                <w:ilvl w:val="1"/>
                <w:numId w:val="155"/>
              </w:numPr>
              <w:ind w:left="605" w:hanging="630"/>
              <w:jc w:val="both"/>
              <w:rPr>
                <w:b w:val="0"/>
              </w:rPr>
            </w:pPr>
            <w:r w:rsidRPr="00531325">
              <w:rPr>
                <w:b w:val="0"/>
              </w:rPr>
              <w:t xml:space="preserve">The Contractor guarantees that it shall attain specified Service Levels and the Completion of Rehabilitation and Improvement Works (or a part for </w:t>
            </w:r>
            <w:r w:rsidRPr="00531325">
              <w:rPr>
                <w:b w:val="0"/>
                <w:spacing w:val="-6"/>
              </w:rPr>
              <w:t>which</w:t>
            </w:r>
            <w:r w:rsidRPr="00531325">
              <w:rPr>
                <w:b w:val="0"/>
              </w:rPr>
              <w:t xml:space="preserve"> a separate time for completion is specified in the PC) within the time schedules specified in the PC and the Specifications, pursuant to GC Sub-Clause 10.2, or within such extended time to which the Contractor shall be entitled under GC Clause 64 hereof.</w:t>
            </w:r>
          </w:p>
          <w:p w14:paraId="38F60D3C" w14:textId="71C1524F" w:rsidR="0034542F" w:rsidRPr="00531325" w:rsidRDefault="0034542F" w:rsidP="003B5DF9">
            <w:pPr>
              <w:pStyle w:val="GCCHeading2"/>
              <w:numPr>
                <w:ilvl w:val="1"/>
                <w:numId w:val="155"/>
              </w:numPr>
              <w:ind w:left="605" w:hanging="630"/>
              <w:jc w:val="both"/>
              <w:rPr>
                <w:b w:val="0"/>
              </w:rPr>
            </w:pPr>
            <w:r w:rsidRPr="00531325">
              <w:rPr>
                <w:b w:val="0"/>
              </w:rPr>
              <w:t xml:space="preserve">If the Contractor fails to attain specified Service Levels within the contractually agreed time schedules as given in the Specifications, the </w:t>
            </w:r>
            <w:r w:rsidRPr="00531325">
              <w:rPr>
                <w:b w:val="0"/>
                <w:spacing w:val="-6"/>
              </w:rPr>
              <w:t>contractor</w:t>
            </w:r>
            <w:r w:rsidRPr="00531325">
              <w:rPr>
                <w:b w:val="0"/>
              </w:rPr>
              <w:t xml:space="preserve"> shall receive reduced payments for Maintenance Services, for such default and not as a penalty, in accordance with the Specifications.</w:t>
            </w:r>
          </w:p>
          <w:p w14:paraId="5266840C" w14:textId="5BC54A3B" w:rsidR="0034542F" w:rsidRPr="00531325" w:rsidRDefault="0034542F" w:rsidP="003B5DF9">
            <w:pPr>
              <w:pStyle w:val="GCCHeading2"/>
              <w:numPr>
                <w:ilvl w:val="1"/>
                <w:numId w:val="155"/>
              </w:numPr>
              <w:ind w:left="605" w:hanging="630"/>
              <w:jc w:val="both"/>
              <w:rPr>
                <w:b w:val="0"/>
              </w:rPr>
            </w:pPr>
            <w:r w:rsidRPr="00531325">
              <w:rPr>
                <w:b w:val="0"/>
              </w:rPr>
              <w:t>If the Contractor fails to attain the Completion of Rehabilitation and Improvement Works (or a part for which a separate time for completion is specified in the PC clause 39.1) within the contractually required time schedules, the contractor shall pay to the Employer liquidated damages for such default and not as a penalty, in accordance with the PC and the Specifications.</w:t>
            </w:r>
          </w:p>
          <w:p w14:paraId="41E4A49D" w14:textId="207FA40D" w:rsidR="0034542F" w:rsidRPr="00531325" w:rsidRDefault="0034542F" w:rsidP="003B5DF9">
            <w:pPr>
              <w:pStyle w:val="GCCHeading2"/>
              <w:numPr>
                <w:ilvl w:val="1"/>
                <w:numId w:val="155"/>
              </w:numPr>
              <w:ind w:left="605" w:hanging="630"/>
              <w:jc w:val="both"/>
              <w:rPr>
                <w:b w:val="0"/>
              </w:rPr>
            </w:pPr>
            <w:r w:rsidRPr="00531325">
              <w:rPr>
                <w:b w:val="0"/>
              </w:rPr>
              <w:t xml:space="preserve">The payment reductions and liquidated damages indicated in GC 39.2 and 39.3 shall be the only monies due from the Contractor for such defaults, and they will be applied for every day of delay, in </w:t>
            </w:r>
            <w:r w:rsidRPr="00531325">
              <w:rPr>
                <w:b w:val="0"/>
                <w:spacing w:val="-6"/>
              </w:rPr>
              <w:t>accordance</w:t>
            </w:r>
            <w:r w:rsidRPr="00531325">
              <w:rPr>
                <w:b w:val="0"/>
              </w:rPr>
              <w:t xml:space="preserve"> with the PC and the Specifications. The aggregate amount of such liquidated damages and payment reductions shall in no event exceed the “aggregate liability” in accordance with GC Clause 42. The payment or deduction of such sums shall not relieve the Contractor from his obligation to complete the Works and Services, or from any other of his obligations and liabilities under the Contract.</w:t>
            </w:r>
          </w:p>
        </w:tc>
      </w:tr>
      <w:tr w:rsidR="0034542F" w:rsidRPr="00531325" w14:paraId="3D597C45" w14:textId="77777777" w:rsidTr="0034542F">
        <w:trPr>
          <w:gridAfter w:val="1"/>
          <w:wAfter w:w="18" w:type="dxa"/>
        </w:trPr>
        <w:tc>
          <w:tcPr>
            <w:tcW w:w="2430" w:type="dxa"/>
          </w:tcPr>
          <w:p w14:paraId="4371C4B8" w14:textId="1706F9DF" w:rsidR="0034542F" w:rsidRPr="0034542F" w:rsidRDefault="0034542F" w:rsidP="00144FA6">
            <w:pPr>
              <w:pStyle w:val="GCCHeading12"/>
            </w:pPr>
            <w:bookmarkStart w:id="850" w:name="_Hlt1272569"/>
            <w:bookmarkStart w:id="851" w:name="_Toc41989006"/>
            <w:bookmarkStart w:id="852" w:name="_Toc44581582"/>
            <w:bookmarkStart w:id="853" w:name="_Toc44584065"/>
            <w:bookmarkEnd w:id="850"/>
            <w:r w:rsidRPr="00D44D9A">
              <w:t>Performance Guarantee and Liability</w:t>
            </w:r>
            <w:bookmarkEnd w:id="851"/>
            <w:bookmarkEnd w:id="852"/>
            <w:bookmarkEnd w:id="853"/>
          </w:p>
        </w:tc>
        <w:tc>
          <w:tcPr>
            <w:tcW w:w="6660" w:type="dxa"/>
            <w:gridSpan w:val="2"/>
          </w:tcPr>
          <w:p w14:paraId="7E94A2C7" w14:textId="728AC42A" w:rsidR="0034542F" w:rsidRPr="00531325" w:rsidRDefault="0034542F" w:rsidP="003B5DF9">
            <w:pPr>
              <w:pStyle w:val="GCCHeading2"/>
              <w:numPr>
                <w:ilvl w:val="1"/>
                <w:numId w:val="155"/>
              </w:numPr>
              <w:ind w:left="605" w:hanging="630"/>
              <w:jc w:val="both"/>
              <w:rPr>
                <w:b w:val="0"/>
              </w:rPr>
            </w:pPr>
            <w:r w:rsidRPr="00531325">
              <w:rPr>
                <w:b w:val="0"/>
              </w:rPr>
              <w:t xml:space="preserve">The </w:t>
            </w:r>
            <w:r w:rsidRPr="00531325">
              <w:rPr>
                <w:b w:val="0"/>
                <w:spacing w:val="-6"/>
              </w:rPr>
              <w:t>Contractor</w:t>
            </w:r>
            <w:r w:rsidRPr="00531325">
              <w:rPr>
                <w:b w:val="0"/>
              </w:rPr>
              <w:t xml:space="preserve"> guarantees that during the Performance Tests or Inspections for Rehabilitation and Improvement Works, and for Emergency Works, the Road and all parts thereof shall attain the Performance Standards specified in the corresponding Specifications.</w:t>
            </w:r>
          </w:p>
          <w:p w14:paraId="2735A7A0" w14:textId="50947382" w:rsidR="0034542F" w:rsidRPr="00531325" w:rsidRDefault="0034542F" w:rsidP="003B5DF9">
            <w:pPr>
              <w:pStyle w:val="GCCHeading2"/>
              <w:numPr>
                <w:ilvl w:val="1"/>
                <w:numId w:val="155"/>
              </w:numPr>
              <w:ind w:left="605" w:hanging="630"/>
              <w:jc w:val="both"/>
              <w:rPr>
                <w:b w:val="0"/>
              </w:rPr>
            </w:pPr>
            <w:r w:rsidRPr="00531325">
              <w:rPr>
                <w:b w:val="0"/>
              </w:rPr>
              <w:t xml:space="preserve">If, for reasons attributable to the Contractor, the minimum level of the Performance Standards specified in the corresponding Specifications are not met either in whole or in part, the Contractor shall at its cost and expense make such changes, </w:t>
            </w:r>
            <w:r w:rsidRPr="00531325">
              <w:rPr>
                <w:b w:val="0"/>
                <w:spacing w:val="-6"/>
              </w:rPr>
              <w:t>modifications</w:t>
            </w:r>
            <w:r w:rsidRPr="00531325">
              <w:rPr>
                <w:b w:val="0"/>
              </w:rPr>
              <w:t xml:space="preserve"> and/or additions to the Road or any part thereof as may be necessary to meet at least the minimum level of such Standards. The Contractor shall notify the Employer upon completion of the necessary changes, modifications and/or additions, and shall request the Employer to repeat the Test or Inspection until the minimum level of the Standards has been met. If the Contractor eventually fails to meet the minimum level of Performance Standard, the Employer may consider termination of the Contract, pursuant to GC Sub-Clause 59.2.2.</w:t>
            </w:r>
          </w:p>
          <w:p w14:paraId="506C7E5D" w14:textId="12672618" w:rsidR="0034542F" w:rsidRPr="00531325" w:rsidRDefault="0034542F" w:rsidP="003B5DF9">
            <w:pPr>
              <w:pStyle w:val="GCCHeading2"/>
              <w:numPr>
                <w:ilvl w:val="1"/>
                <w:numId w:val="155"/>
              </w:numPr>
              <w:ind w:left="605" w:hanging="630"/>
              <w:jc w:val="both"/>
              <w:rPr>
                <w:b w:val="0"/>
              </w:rPr>
            </w:pPr>
            <w:r w:rsidRPr="00531325">
              <w:rPr>
                <w:b w:val="0"/>
              </w:rPr>
              <w:t>If, for reasons attributable to the Contractor, the Performance Standards relating to Rehabilitation and Improvement Works specified in the corresponding Specifications are not attained either in whole or in part, the Contractor shall, at the Contractor’s choice, either</w:t>
            </w:r>
          </w:p>
          <w:p w14:paraId="6D389C6F" w14:textId="77777777" w:rsidR="0034542F" w:rsidRPr="00531325" w:rsidRDefault="0034542F" w:rsidP="0068289F">
            <w:pPr>
              <w:spacing w:after="240"/>
              <w:ind w:left="970" w:hanging="430"/>
              <w:rPr>
                <w:bCs w:val="0"/>
              </w:rPr>
            </w:pPr>
            <w:r w:rsidRPr="00531325">
              <w:rPr>
                <w:bCs w:val="0"/>
              </w:rPr>
              <w:t xml:space="preserve">(a) </w:t>
            </w:r>
            <w:r w:rsidRPr="00531325">
              <w:rPr>
                <w:bCs w:val="0"/>
              </w:rPr>
              <w:tab/>
              <w:t>make such changes, modifications and/or additions to the Works and Services or any part thereof that are necessary to attain the Performance Standards at its cost and expense, and shall request the Employer to repeat the Test, or</w:t>
            </w:r>
          </w:p>
          <w:p w14:paraId="2FD648AF" w14:textId="77777777" w:rsidR="0034542F" w:rsidRPr="00531325" w:rsidRDefault="0034542F" w:rsidP="0068289F">
            <w:pPr>
              <w:spacing w:after="240"/>
              <w:ind w:left="970" w:hanging="430"/>
              <w:rPr>
                <w:bCs w:val="0"/>
              </w:rPr>
            </w:pPr>
            <w:r w:rsidRPr="00531325">
              <w:rPr>
                <w:bCs w:val="0"/>
              </w:rPr>
              <w:t xml:space="preserve">(b) </w:t>
            </w:r>
            <w:r w:rsidRPr="00531325">
              <w:rPr>
                <w:bCs w:val="0"/>
              </w:rPr>
              <w:tab/>
              <w:t xml:space="preserve">pay liquidated damages to the Employer in respect of the Works and Services which fail to meet the Performance Standards in accordance with the provisions in the corresponding Specifications. </w:t>
            </w:r>
          </w:p>
          <w:p w14:paraId="4AAF2CE0" w14:textId="7405825D" w:rsidR="0034542F" w:rsidRPr="00531325" w:rsidRDefault="0034542F" w:rsidP="003B5DF9">
            <w:pPr>
              <w:pStyle w:val="GCCHeading2"/>
              <w:numPr>
                <w:ilvl w:val="1"/>
                <w:numId w:val="155"/>
              </w:numPr>
              <w:ind w:left="605" w:hanging="630"/>
              <w:jc w:val="both"/>
              <w:rPr>
                <w:b w:val="0"/>
              </w:rPr>
            </w:pPr>
            <w:r w:rsidRPr="00531325">
              <w:rPr>
                <w:b w:val="0"/>
              </w:rPr>
              <w:t xml:space="preserve">The payment of liquidated damages under GC Sub-Clause 40.3, up to the limitation of liability specified in the PC, shall completely satisfy </w:t>
            </w:r>
            <w:r w:rsidRPr="00531325">
              <w:rPr>
                <w:b w:val="0"/>
                <w:spacing w:val="-6"/>
              </w:rPr>
              <w:t>the</w:t>
            </w:r>
            <w:r w:rsidRPr="00531325">
              <w:rPr>
                <w:b w:val="0"/>
              </w:rPr>
              <w:t xml:space="preserve"> Contractor’s guarantees under GC Sub-Clause 40.1, and the Contractor shall have no further liability whatsoever to the Employer in respect thereof. Upon the payment of such liquidated damages by the Contractor, the Project Manager shall issue the Certificate of Completion for the Works or any part thereof in respect of which the liquidated damages have been so paid.</w:t>
            </w:r>
          </w:p>
        </w:tc>
      </w:tr>
      <w:tr w:rsidR="0034542F" w:rsidRPr="00531325" w14:paraId="07E32AA7" w14:textId="77777777" w:rsidTr="0034542F">
        <w:trPr>
          <w:gridAfter w:val="1"/>
          <w:wAfter w:w="18" w:type="dxa"/>
        </w:trPr>
        <w:tc>
          <w:tcPr>
            <w:tcW w:w="2430" w:type="dxa"/>
          </w:tcPr>
          <w:p w14:paraId="2D013650" w14:textId="1DBA8181" w:rsidR="0034542F" w:rsidRPr="0034542F" w:rsidRDefault="0034542F" w:rsidP="00144FA6">
            <w:pPr>
              <w:pStyle w:val="GCCHeading12"/>
            </w:pPr>
            <w:bookmarkStart w:id="854" w:name="_Toc41989007"/>
            <w:bookmarkStart w:id="855" w:name="_Toc44581583"/>
            <w:bookmarkStart w:id="856" w:name="_Toc44584066"/>
            <w:r w:rsidRPr="00D44D9A">
              <w:t>Defect Liability</w:t>
            </w:r>
            <w:bookmarkEnd w:id="854"/>
            <w:bookmarkEnd w:id="855"/>
            <w:bookmarkEnd w:id="856"/>
          </w:p>
        </w:tc>
        <w:tc>
          <w:tcPr>
            <w:tcW w:w="6660" w:type="dxa"/>
            <w:gridSpan w:val="2"/>
          </w:tcPr>
          <w:p w14:paraId="228D6D56" w14:textId="3B085B52" w:rsidR="0034542F" w:rsidRPr="00531325" w:rsidRDefault="0034542F" w:rsidP="003B5DF9">
            <w:pPr>
              <w:pStyle w:val="GCCHeading2"/>
              <w:numPr>
                <w:ilvl w:val="1"/>
                <w:numId w:val="155"/>
              </w:numPr>
              <w:ind w:left="605" w:hanging="630"/>
              <w:jc w:val="both"/>
              <w:rPr>
                <w:b w:val="0"/>
              </w:rPr>
            </w:pPr>
            <w:r w:rsidRPr="00531325">
              <w:rPr>
                <w:b w:val="0"/>
              </w:rPr>
              <w:t>The Contractor warrants that the Works and Services or any part thereof shall be free from defects in the design, engineering, materials and workmanship of the Works and Services executed.</w:t>
            </w:r>
          </w:p>
          <w:p w14:paraId="26A840A7" w14:textId="7AC036EF" w:rsidR="0034542F" w:rsidRPr="00531325" w:rsidRDefault="0034542F" w:rsidP="003B5DF9">
            <w:pPr>
              <w:pStyle w:val="GCCHeading2"/>
              <w:numPr>
                <w:ilvl w:val="1"/>
                <w:numId w:val="155"/>
              </w:numPr>
              <w:ind w:left="605" w:hanging="630"/>
              <w:jc w:val="both"/>
              <w:rPr>
                <w:b w:val="0"/>
              </w:rPr>
            </w:pPr>
            <w:r w:rsidRPr="00531325">
              <w:rPr>
                <w:b w:val="0"/>
              </w:rPr>
              <w:t xml:space="preserve">The Defect Liability Period shall be twelve (12) months from the date of </w:t>
            </w:r>
            <w:r w:rsidRPr="00531325">
              <w:rPr>
                <w:b w:val="0"/>
                <w:spacing w:val="-6"/>
              </w:rPr>
              <w:t>Completion</w:t>
            </w:r>
            <w:r w:rsidRPr="00531325">
              <w:rPr>
                <w:b w:val="0"/>
              </w:rPr>
              <w:t xml:space="preserve"> of the Contract, or eighteen (18) months from the date of Certificate of Completion of the Works (or any part thereof), whichever occurs first, unless specified otherwise in the PC.</w:t>
            </w:r>
          </w:p>
          <w:p w14:paraId="1FC51A4A" w14:textId="77777777" w:rsidR="0034542F" w:rsidRPr="00531325" w:rsidRDefault="0034542F" w:rsidP="00AD2A8B">
            <w:pPr>
              <w:spacing w:after="240"/>
              <w:ind w:left="610" w:firstLine="18"/>
              <w:rPr>
                <w:bCs w:val="0"/>
              </w:rPr>
            </w:pPr>
            <w:r w:rsidRPr="00531325">
              <w:rPr>
                <w:bCs w:val="0"/>
              </w:rPr>
              <w:t>If during the Defect Liability Period any defect should be found in the design, engineering, materials and workmanship of the Works and Services executed by the Contractor, the Contractor shall promptly, in consultation and agreement with the Employer regarding appropriate remedying of the defects, and at its cost, repair, replace or otherwise make good (as the Contractor shall, at its discretion, determine) such defect as well as any damage to the Road caused by such defect. The Contractor shall not be responsible for the repair, replacement or making good of any defect or of any damage to the Road arising out of or resulting from improper operation or maintenance of the Road by the Employer after taking over.</w:t>
            </w:r>
          </w:p>
          <w:p w14:paraId="678E57A1" w14:textId="1A2D2762" w:rsidR="0034542F" w:rsidRPr="00531325" w:rsidRDefault="0034542F" w:rsidP="003B5DF9">
            <w:pPr>
              <w:pStyle w:val="GCCHeading2"/>
              <w:numPr>
                <w:ilvl w:val="1"/>
                <w:numId w:val="155"/>
              </w:numPr>
              <w:ind w:left="605" w:hanging="630"/>
              <w:jc w:val="both"/>
              <w:rPr>
                <w:b w:val="0"/>
              </w:rPr>
            </w:pPr>
            <w:r w:rsidRPr="00531325">
              <w:rPr>
                <w:b w:val="0"/>
              </w:rPr>
              <w:t xml:space="preserve">The Contractor’s </w:t>
            </w:r>
            <w:r w:rsidRPr="00531325">
              <w:rPr>
                <w:b w:val="0"/>
                <w:spacing w:val="-6"/>
              </w:rPr>
              <w:t>obligations</w:t>
            </w:r>
            <w:r w:rsidRPr="00531325">
              <w:rPr>
                <w:b w:val="0"/>
              </w:rPr>
              <w:t xml:space="preserve"> under this GC Clause 41 shall not apply to</w:t>
            </w:r>
          </w:p>
          <w:p w14:paraId="5AC4B805" w14:textId="77777777" w:rsidR="0034542F" w:rsidRPr="00531325" w:rsidRDefault="0034542F" w:rsidP="00AD2A8B">
            <w:pPr>
              <w:tabs>
                <w:tab w:val="left" w:pos="970"/>
              </w:tabs>
              <w:spacing w:after="240"/>
              <w:ind w:left="970" w:hanging="430"/>
              <w:rPr>
                <w:bCs w:val="0"/>
              </w:rPr>
            </w:pPr>
            <w:r w:rsidRPr="00531325">
              <w:rPr>
                <w:bCs w:val="0"/>
              </w:rPr>
              <w:t xml:space="preserve">(a) </w:t>
            </w:r>
            <w:r w:rsidRPr="00531325">
              <w:rPr>
                <w:bCs w:val="0"/>
              </w:rPr>
              <w:tab/>
              <w:t>any works or materials that have a normal life shorter than the Defect Liability Period stated herein;</w:t>
            </w:r>
          </w:p>
          <w:p w14:paraId="47D46D4F" w14:textId="77777777" w:rsidR="0034542F" w:rsidRPr="00531325" w:rsidRDefault="0034542F" w:rsidP="00AD2A8B">
            <w:pPr>
              <w:tabs>
                <w:tab w:val="left" w:pos="970"/>
              </w:tabs>
              <w:spacing w:after="240"/>
              <w:ind w:left="970" w:hanging="430"/>
              <w:rPr>
                <w:bCs w:val="0"/>
              </w:rPr>
            </w:pPr>
            <w:r w:rsidRPr="00531325">
              <w:rPr>
                <w:bCs w:val="0"/>
              </w:rPr>
              <w:t>(b)</w:t>
            </w:r>
            <w:r w:rsidRPr="00531325">
              <w:rPr>
                <w:bCs w:val="0"/>
              </w:rPr>
              <w:tab/>
              <w:t>any designs, specifications or other data designed, supplied or specified by or on behalf of the Employer or any matters for which the Contractor has disclaimed responsibility herein;</w:t>
            </w:r>
          </w:p>
          <w:p w14:paraId="3B725334" w14:textId="77777777" w:rsidR="0034542F" w:rsidRPr="00531325" w:rsidRDefault="0034542F" w:rsidP="00AD2A8B">
            <w:pPr>
              <w:tabs>
                <w:tab w:val="left" w:pos="970"/>
              </w:tabs>
              <w:spacing w:after="240"/>
              <w:ind w:left="970" w:hanging="430"/>
              <w:rPr>
                <w:bCs w:val="0"/>
              </w:rPr>
            </w:pPr>
            <w:r w:rsidRPr="00531325">
              <w:rPr>
                <w:bCs w:val="0"/>
              </w:rPr>
              <w:t>(c)</w:t>
            </w:r>
            <w:r w:rsidRPr="00531325">
              <w:rPr>
                <w:bCs w:val="0"/>
              </w:rPr>
              <w:tab/>
              <w:t>any other materials supplied or any other work executed by or on behalf of the Employer, except for the work executed by the Employer under GC Sub-Clause 41.6.</w:t>
            </w:r>
          </w:p>
          <w:p w14:paraId="2BEED420" w14:textId="0773796A" w:rsidR="0034542F" w:rsidRPr="00531325" w:rsidRDefault="0034542F" w:rsidP="003B5DF9">
            <w:pPr>
              <w:pStyle w:val="GCCHeading2"/>
              <w:numPr>
                <w:ilvl w:val="1"/>
                <w:numId w:val="155"/>
              </w:numPr>
              <w:ind w:left="605" w:hanging="630"/>
              <w:jc w:val="both"/>
              <w:rPr>
                <w:b w:val="0"/>
              </w:rPr>
            </w:pPr>
            <w:r w:rsidRPr="00531325">
              <w:rPr>
                <w:b w:val="0"/>
              </w:rPr>
              <w:t xml:space="preserve">The Employer shall give the Contractor a notice stating the nature of any such defect together with all available evidence thereof, promptly </w:t>
            </w:r>
            <w:r w:rsidRPr="00531325">
              <w:rPr>
                <w:b w:val="0"/>
                <w:spacing w:val="-6"/>
              </w:rPr>
              <w:t>following</w:t>
            </w:r>
            <w:r w:rsidRPr="00531325">
              <w:rPr>
                <w:b w:val="0"/>
              </w:rPr>
              <w:t xml:space="preserve"> the discovery thereof. The Employer shall afford all reasonable opportunity for the Contractor to inspect any such defect.</w:t>
            </w:r>
          </w:p>
          <w:p w14:paraId="044C8820" w14:textId="184E1B21" w:rsidR="0034542F" w:rsidRPr="00531325" w:rsidRDefault="0034542F" w:rsidP="003B5DF9">
            <w:pPr>
              <w:pStyle w:val="GCCHeading2"/>
              <w:numPr>
                <w:ilvl w:val="1"/>
                <w:numId w:val="155"/>
              </w:numPr>
              <w:ind w:left="605" w:hanging="630"/>
              <w:jc w:val="both"/>
              <w:rPr>
                <w:b w:val="0"/>
              </w:rPr>
            </w:pPr>
            <w:r w:rsidRPr="00531325">
              <w:rPr>
                <w:b w:val="0"/>
              </w:rPr>
              <w:t xml:space="preserve">The Employer shall afford the Contractor all necessary access to the Site to enable the Contractor to perform its obligations under this GC </w:t>
            </w:r>
            <w:r w:rsidRPr="00531325">
              <w:rPr>
                <w:b w:val="0"/>
                <w:spacing w:val="-6"/>
              </w:rPr>
              <w:t>Clause</w:t>
            </w:r>
            <w:r w:rsidRPr="00531325">
              <w:rPr>
                <w:b w:val="0"/>
              </w:rPr>
              <w:t xml:space="preserve"> 41.  The Contractor may remove from the Site any Plant and Equipment that are defective if the nature of the defect is such that repairs cannot be expeditiously carried out at the Site.</w:t>
            </w:r>
          </w:p>
          <w:p w14:paraId="070EE575" w14:textId="4AA4333A" w:rsidR="0034542F" w:rsidRPr="00531325" w:rsidRDefault="0034542F" w:rsidP="003B5DF9">
            <w:pPr>
              <w:pStyle w:val="GCCHeading2"/>
              <w:numPr>
                <w:ilvl w:val="1"/>
                <w:numId w:val="155"/>
              </w:numPr>
              <w:ind w:left="605" w:hanging="630"/>
              <w:jc w:val="both"/>
              <w:rPr>
                <w:b w:val="0"/>
              </w:rPr>
            </w:pPr>
            <w:r w:rsidRPr="00531325">
              <w:rPr>
                <w:b w:val="0"/>
              </w:rPr>
              <w:t xml:space="preserve">If the Contractor fails to commence the work necessary to remedy such defect or any damage to the Road caused by such defect within a </w:t>
            </w:r>
            <w:r w:rsidRPr="00531325">
              <w:rPr>
                <w:b w:val="0"/>
                <w:spacing w:val="-6"/>
              </w:rPr>
              <w:t>reasonable</w:t>
            </w:r>
            <w:r w:rsidRPr="00531325">
              <w:rPr>
                <w:b w:val="0"/>
              </w:rPr>
              <w:t xml:space="preserv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618564F6" w14:textId="0DCFEC14" w:rsidR="0034542F" w:rsidRPr="00531325" w:rsidRDefault="0034542F" w:rsidP="003B5DF9">
            <w:pPr>
              <w:pStyle w:val="GCCHeading2"/>
              <w:numPr>
                <w:ilvl w:val="1"/>
                <w:numId w:val="155"/>
              </w:numPr>
              <w:ind w:left="605" w:hanging="630"/>
              <w:jc w:val="both"/>
              <w:rPr>
                <w:b w:val="0"/>
              </w:rPr>
            </w:pPr>
            <w:r w:rsidRPr="00531325">
              <w:rPr>
                <w:b w:val="0"/>
              </w:rPr>
              <w:t>If the Road or any part thereof cannot be used by reason of such defect and/or making good of such defect, the Defect Liability Period of the Road or such part, as the case may be, shall be extended by a period equal to the period during which the Road or such part cannot be used because of any of the aforesaid reasons.</w:t>
            </w:r>
          </w:p>
          <w:p w14:paraId="557F18B1" w14:textId="5BC41E6C" w:rsidR="0034542F" w:rsidRPr="00531325" w:rsidRDefault="0034542F" w:rsidP="003B5DF9">
            <w:pPr>
              <w:pStyle w:val="GCCHeading2"/>
              <w:numPr>
                <w:ilvl w:val="1"/>
                <w:numId w:val="155"/>
              </w:numPr>
              <w:ind w:left="605" w:hanging="630"/>
              <w:jc w:val="both"/>
              <w:rPr>
                <w:b w:val="0"/>
              </w:rPr>
            </w:pPr>
            <w:r w:rsidRPr="00531325">
              <w:rPr>
                <w:b w:val="0"/>
              </w:rPr>
              <w:t>Except as provided in GC Clauses 40 and 41, the Contractor shall be under no liability whatsoever and howsoever arising, and whether under the Contract or at law, in respect of defects in the Road or any part thereof, the Plant and Equipment, design or engineering or work executed that appear after Completion of the Works and Services, except where such defects are the result of the gross negligence, fraud, criminal or willful action of the Contractor.</w:t>
            </w:r>
          </w:p>
        </w:tc>
      </w:tr>
      <w:tr w:rsidR="0034542F" w:rsidRPr="00531325" w14:paraId="57764C39" w14:textId="77777777" w:rsidTr="0034542F">
        <w:trPr>
          <w:gridAfter w:val="1"/>
          <w:wAfter w:w="18" w:type="dxa"/>
        </w:trPr>
        <w:tc>
          <w:tcPr>
            <w:tcW w:w="2430" w:type="dxa"/>
          </w:tcPr>
          <w:p w14:paraId="30E7EECF" w14:textId="3C36CF46" w:rsidR="0034542F" w:rsidRPr="0034542F" w:rsidRDefault="0034542F" w:rsidP="00144FA6">
            <w:pPr>
              <w:pStyle w:val="GCCHeading12"/>
            </w:pPr>
            <w:bookmarkStart w:id="857" w:name="_Toc41989008"/>
            <w:bookmarkStart w:id="858" w:name="_Toc44581584"/>
            <w:bookmarkStart w:id="859" w:name="_Toc44584067"/>
            <w:r w:rsidRPr="00D44D9A">
              <w:t>Limitation of Liability</w:t>
            </w:r>
            <w:bookmarkEnd w:id="857"/>
            <w:bookmarkEnd w:id="858"/>
            <w:bookmarkEnd w:id="859"/>
          </w:p>
        </w:tc>
        <w:tc>
          <w:tcPr>
            <w:tcW w:w="6660" w:type="dxa"/>
            <w:gridSpan w:val="2"/>
          </w:tcPr>
          <w:p w14:paraId="4CC14022" w14:textId="35DC3403" w:rsidR="0034542F" w:rsidRPr="00531325" w:rsidRDefault="0034542F" w:rsidP="003B5DF9">
            <w:pPr>
              <w:pStyle w:val="GCCHeading2"/>
              <w:numPr>
                <w:ilvl w:val="1"/>
                <w:numId w:val="155"/>
              </w:numPr>
              <w:ind w:left="605" w:hanging="630"/>
              <w:jc w:val="both"/>
              <w:rPr>
                <w:b w:val="0"/>
              </w:rPr>
            </w:pPr>
            <w:r w:rsidRPr="00531325">
              <w:rPr>
                <w:b w:val="0"/>
              </w:rPr>
              <w:t xml:space="preserve">Except in cases of </w:t>
            </w:r>
            <w:r w:rsidRPr="00531325">
              <w:rPr>
                <w:b w:val="0"/>
                <w:spacing w:val="-6"/>
              </w:rPr>
              <w:t>criminal</w:t>
            </w:r>
            <w:r w:rsidRPr="00531325">
              <w:rPr>
                <w:b w:val="0"/>
              </w:rPr>
              <w:t xml:space="preserve"> negligence or willful misconduct,</w:t>
            </w:r>
          </w:p>
          <w:p w14:paraId="2CC63663" w14:textId="77777777" w:rsidR="0034542F" w:rsidRPr="00531325" w:rsidRDefault="0034542F" w:rsidP="00826C1F">
            <w:pPr>
              <w:tabs>
                <w:tab w:val="left" w:pos="1062"/>
              </w:tabs>
              <w:spacing w:after="240"/>
              <w:ind w:left="1062" w:hanging="515"/>
              <w:rPr>
                <w:bCs w:val="0"/>
              </w:rPr>
            </w:pPr>
            <w:r w:rsidRPr="00531325">
              <w:rPr>
                <w:bCs w:val="0"/>
              </w:rPr>
              <w:t>(a)</w:t>
            </w:r>
            <w:r w:rsidRPr="00531325">
              <w:rPr>
                <w:bCs w:val="0"/>
              </w:rPr>
              <w:tab/>
              <w:t>the Contractor shall not be liable to the Employer, whether in contract, tort, or otherwise, for any indirect or consequential loss or damage, loss of use, loss of production, or loss of profits or interest costs, provided that this exclusion shall not apply to any obligation of the Contractor to pay liquidated damages to the Employer and</w:t>
            </w:r>
          </w:p>
          <w:p w14:paraId="4B214C3B" w14:textId="77777777" w:rsidR="0034542F" w:rsidRPr="00531325" w:rsidRDefault="0034542F" w:rsidP="00826C1F">
            <w:pPr>
              <w:tabs>
                <w:tab w:val="left" w:pos="1062"/>
              </w:tabs>
              <w:spacing w:after="240"/>
              <w:ind w:left="1062" w:hanging="515"/>
              <w:rPr>
                <w:bCs w:val="0"/>
              </w:rPr>
            </w:pPr>
            <w:r w:rsidRPr="00531325">
              <w:rPr>
                <w:bCs w:val="0"/>
              </w:rPr>
              <w:t xml:space="preserve">(b) </w:t>
            </w:r>
            <w:r w:rsidRPr="00531325">
              <w:rPr>
                <w:bCs w:val="0"/>
              </w:rPr>
              <w:tab/>
              <w:t xml:space="preserve">the aggregate liability of the Contractor to the Employer, whether under the Contract, in tort or otherwise, shall not exceed the limit specified in the PC.  </w:t>
            </w:r>
          </w:p>
        </w:tc>
      </w:tr>
      <w:tr w:rsidR="0034542F" w:rsidRPr="00531325" w14:paraId="1FF7A78E" w14:textId="77777777" w:rsidTr="0034542F">
        <w:trPr>
          <w:gridAfter w:val="1"/>
          <w:wAfter w:w="18" w:type="dxa"/>
        </w:trPr>
        <w:tc>
          <w:tcPr>
            <w:tcW w:w="2430" w:type="dxa"/>
          </w:tcPr>
          <w:p w14:paraId="705709E9" w14:textId="10482EC4" w:rsidR="0034542F" w:rsidRPr="0034542F" w:rsidRDefault="0034542F" w:rsidP="00144FA6">
            <w:pPr>
              <w:pStyle w:val="GCCHeading12"/>
            </w:pPr>
            <w:bookmarkStart w:id="860" w:name="_Toc41989009"/>
            <w:bookmarkStart w:id="861" w:name="_Toc44581585"/>
            <w:bookmarkStart w:id="862" w:name="_Toc44584068"/>
            <w:r w:rsidRPr="00D44D9A">
              <w:t>Liability for Damages through Traffic Accidents and Traffic Interruptions</w:t>
            </w:r>
            <w:bookmarkEnd w:id="860"/>
            <w:bookmarkEnd w:id="861"/>
            <w:bookmarkEnd w:id="862"/>
          </w:p>
        </w:tc>
        <w:tc>
          <w:tcPr>
            <w:tcW w:w="6660" w:type="dxa"/>
            <w:gridSpan w:val="2"/>
          </w:tcPr>
          <w:p w14:paraId="56241C5D" w14:textId="39596749" w:rsidR="0034542F" w:rsidRPr="00531325" w:rsidRDefault="0034542F" w:rsidP="003B5DF9">
            <w:pPr>
              <w:pStyle w:val="GCCHeading2"/>
              <w:numPr>
                <w:ilvl w:val="1"/>
                <w:numId w:val="155"/>
              </w:numPr>
              <w:ind w:left="605" w:hanging="630"/>
              <w:jc w:val="both"/>
              <w:rPr>
                <w:b w:val="0"/>
              </w:rPr>
            </w:pPr>
            <w:r w:rsidRPr="00531325">
              <w:rPr>
                <w:b w:val="0"/>
              </w:rPr>
              <w:t xml:space="preserve">The Contractor cannot be held liable for losses or damages of any kind arising out of traffic accidents on the roads included in the Contract, unless </w:t>
            </w:r>
            <w:r w:rsidRPr="00531325">
              <w:rPr>
                <w:b w:val="0"/>
                <w:spacing w:val="-6"/>
              </w:rPr>
              <w:t>those</w:t>
            </w:r>
            <w:r w:rsidRPr="00531325">
              <w:rPr>
                <w:b w:val="0"/>
              </w:rPr>
              <w:t xml:space="preserve"> traffic accidents have been caused directly by potholes or other major defects of the Road covered by the Contract he failed to repair in a timely manner, criminal acts, willful misconduct or gross negligence of the Contractor.</w:t>
            </w:r>
          </w:p>
          <w:p w14:paraId="42610B34" w14:textId="5C796D0D" w:rsidR="0034542F" w:rsidRPr="00531325" w:rsidRDefault="0034542F" w:rsidP="003B5DF9">
            <w:pPr>
              <w:pStyle w:val="GCCHeading2"/>
              <w:numPr>
                <w:ilvl w:val="1"/>
                <w:numId w:val="155"/>
              </w:numPr>
              <w:ind w:left="605" w:hanging="630"/>
              <w:jc w:val="both"/>
              <w:rPr>
                <w:b w:val="0"/>
              </w:rPr>
            </w:pPr>
            <w:r w:rsidRPr="00531325">
              <w:rPr>
                <w:b w:val="0"/>
              </w:rPr>
              <w:t xml:space="preserve">Under no circumstances can the Contractor be held liable for losses or </w:t>
            </w:r>
            <w:r w:rsidRPr="00531325">
              <w:rPr>
                <w:b w:val="0"/>
                <w:spacing w:val="-6"/>
              </w:rPr>
              <w:t>damages</w:t>
            </w:r>
            <w:r w:rsidRPr="00531325">
              <w:rPr>
                <w:b w:val="0"/>
              </w:rPr>
              <w:t xml:space="preserve"> of any kind and to anyone arising out of interruptions of traffic or traffic delays on the road included in the Contract, including any indirect or consequential loss or damage, loss of use, loss of production, or loss of profits or interest costs.</w:t>
            </w:r>
          </w:p>
        </w:tc>
      </w:tr>
      <w:tr w:rsidR="0034542F" w:rsidRPr="00531325" w14:paraId="0AB14220" w14:textId="77777777" w:rsidTr="0034542F">
        <w:trPr>
          <w:gridAfter w:val="1"/>
          <w:wAfter w:w="18" w:type="dxa"/>
          <w:cantSplit/>
        </w:trPr>
        <w:tc>
          <w:tcPr>
            <w:tcW w:w="9090" w:type="dxa"/>
            <w:gridSpan w:val="3"/>
          </w:tcPr>
          <w:p w14:paraId="7AE3A802" w14:textId="77777777" w:rsidR="0034542F" w:rsidRPr="00531325" w:rsidRDefault="0034542F" w:rsidP="00795A2D">
            <w:pPr>
              <w:pStyle w:val="GCCHeading1"/>
              <w:rPr>
                <w:smallCaps w:val="0"/>
              </w:rPr>
            </w:pPr>
            <w:bookmarkStart w:id="863" w:name="_Toc41989010"/>
            <w:bookmarkStart w:id="864" w:name="_Toc44581586"/>
            <w:bookmarkStart w:id="865" w:name="_Toc44584069"/>
            <w:r w:rsidRPr="00531325">
              <w:t>F. Payment</w:t>
            </w:r>
            <w:bookmarkEnd w:id="863"/>
            <w:bookmarkEnd w:id="864"/>
            <w:bookmarkEnd w:id="865"/>
          </w:p>
        </w:tc>
      </w:tr>
      <w:tr w:rsidR="0034542F" w:rsidRPr="00531325" w14:paraId="53DECFE2" w14:textId="77777777" w:rsidTr="0034542F">
        <w:trPr>
          <w:gridAfter w:val="1"/>
          <w:wAfter w:w="18" w:type="dxa"/>
        </w:trPr>
        <w:tc>
          <w:tcPr>
            <w:tcW w:w="2430" w:type="dxa"/>
          </w:tcPr>
          <w:p w14:paraId="4D428098" w14:textId="7DA078D3" w:rsidR="0034542F" w:rsidRPr="0034542F" w:rsidRDefault="0034542F" w:rsidP="00144FA6">
            <w:pPr>
              <w:pStyle w:val="GCCHeading12"/>
            </w:pPr>
            <w:bookmarkStart w:id="866" w:name="_Toc41989011"/>
            <w:bookmarkStart w:id="867" w:name="_Toc44581587"/>
            <w:bookmarkStart w:id="868" w:name="_Toc44584070"/>
            <w:r w:rsidRPr="00D44D9A">
              <w:t>Contract Price</w:t>
            </w:r>
            <w:bookmarkEnd w:id="866"/>
            <w:bookmarkEnd w:id="867"/>
            <w:bookmarkEnd w:id="868"/>
          </w:p>
        </w:tc>
        <w:tc>
          <w:tcPr>
            <w:tcW w:w="6660" w:type="dxa"/>
            <w:gridSpan w:val="2"/>
          </w:tcPr>
          <w:p w14:paraId="0B4C1F30" w14:textId="34C4BE2B" w:rsidR="0034542F" w:rsidRPr="00531325" w:rsidRDefault="0034542F" w:rsidP="003B5DF9">
            <w:pPr>
              <w:pStyle w:val="GCCHeading2"/>
              <w:numPr>
                <w:ilvl w:val="1"/>
                <w:numId w:val="155"/>
              </w:numPr>
              <w:ind w:left="605" w:hanging="630"/>
              <w:jc w:val="both"/>
              <w:rPr>
                <w:b w:val="0"/>
              </w:rPr>
            </w:pPr>
            <w:r w:rsidRPr="00531325">
              <w:rPr>
                <w:b w:val="0"/>
              </w:rPr>
              <w:t xml:space="preserve">The Contract Price shall be as specified in the Form of Contract Agreement to be </w:t>
            </w:r>
            <w:r w:rsidRPr="00531325">
              <w:rPr>
                <w:b w:val="0"/>
                <w:spacing w:val="-6"/>
              </w:rPr>
              <w:t>paid</w:t>
            </w:r>
            <w:r w:rsidRPr="00531325">
              <w:rPr>
                <w:b w:val="0"/>
              </w:rPr>
              <w:t xml:space="preserve"> in the currencies indicated in the PC.</w:t>
            </w:r>
          </w:p>
          <w:p w14:paraId="0255315C" w14:textId="7CA082BE" w:rsidR="0034542F" w:rsidRPr="00531325" w:rsidRDefault="0034542F" w:rsidP="003B5DF9">
            <w:pPr>
              <w:pStyle w:val="GCCHeading2"/>
              <w:numPr>
                <w:ilvl w:val="1"/>
                <w:numId w:val="155"/>
              </w:numPr>
              <w:ind w:left="605" w:hanging="630"/>
              <w:jc w:val="both"/>
              <w:rPr>
                <w:b w:val="0"/>
              </w:rPr>
            </w:pPr>
            <w:r w:rsidRPr="00531325">
              <w:rPr>
                <w:b w:val="0"/>
              </w:rPr>
              <w:t xml:space="preserve">Unless indicated otherwise in the PC, and except in the event of a Change as </w:t>
            </w:r>
            <w:r w:rsidRPr="00531325">
              <w:rPr>
                <w:b w:val="0"/>
                <w:spacing w:val="-6"/>
              </w:rPr>
              <w:t>provided</w:t>
            </w:r>
            <w:r w:rsidRPr="00531325">
              <w:rPr>
                <w:b w:val="0"/>
              </w:rPr>
              <w:t xml:space="preserve"> for in the Contract, the Contract Price shall be:</w:t>
            </w:r>
          </w:p>
          <w:p w14:paraId="19533D63" w14:textId="77777777" w:rsidR="0034542F" w:rsidRPr="00531325" w:rsidRDefault="0034542F" w:rsidP="003B5DF9">
            <w:pPr>
              <w:numPr>
                <w:ilvl w:val="0"/>
                <w:numId w:val="22"/>
              </w:numPr>
              <w:tabs>
                <w:tab w:val="left" w:pos="1062"/>
              </w:tabs>
              <w:spacing w:after="240"/>
              <w:ind w:left="1062" w:hanging="540"/>
              <w:rPr>
                <w:bCs w:val="0"/>
              </w:rPr>
            </w:pPr>
            <w:r w:rsidRPr="00531325">
              <w:rPr>
                <w:bCs w:val="0"/>
              </w:rPr>
              <w:t>For Rehabilitation Works, a firm lump sum not subject to any alteration, to be paid according to work progress;</w:t>
            </w:r>
          </w:p>
          <w:p w14:paraId="2966C3D4" w14:textId="77777777" w:rsidR="0034542F" w:rsidRPr="00531325" w:rsidRDefault="0034542F" w:rsidP="003B5DF9">
            <w:pPr>
              <w:numPr>
                <w:ilvl w:val="0"/>
                <w:numId w:val="22"/>
              </w:numPr>
              <w:tabs>
                <w:tab w:val="left" w:pos="1062"/>
              </w:tabs>
              <w:spacing w:after="240"/>
              <w:ind w:left="1062" w:hanging="540"/>
              <w:rPr>
                <w:bCs w:val="0"/>
              </w:rPr>
            </w:pPr>
            <w:r w:rsidRPr="00531325">
              <w:rPr>
                <w:bCs w:val="0"/>
              </w:rPr>
              <w:t>For Maintenance Services, a firm lump sum to be paid in monthly installments;</w:t>
            </w:r>
          </w:p>
          <w:p w14:paraId="667363B8" w14:textId="77777777" w:rsidR="0034542F" w:rsidRPr="00531325" w:rsidRDefault="0034542F" w:rsidP="003B5DF9">
            <w:pPr>
              <w:numPr>
                <w:ilvl w:val="0"/>
                <w:numId w:val="22"/>
              </w:numPr>
              <w:tabs>
                <w:tab w:val="left" w:pos="1062"/>
              </w:tabs>
              <w:spacing w:after="240"/>
              <w:ind w:left="1062" w:hanging="540"/>
              <w:rPr>
                <w:bCs w:val="0"/>
              </w:rPr>
            </w:pPr>
            <w:r w:rsidRPr="00531325">
              <w:rPr>
                <w:bCs w:val="0"/>
              </w:rPr>
              <w:t>For Improvement Works, the total price stated in the Bill of Quantities for this item;</w:t>
            </w:r>
          </w:p>
          <w:p w14:paraId="73C58386" w14:textId="77777777" w:rsidR="0034542F" w:rsidRPr="00531325" w:rsidRDefault="0034542F" w:rsidP="003B5DF9">
            <w:pPr>
              <w:numPr>
                <w:ilvl w:val="0"/>
                <w:numId w:val="22"/>
              </w:numPr>
              <w:tabs>
                <w:tab w:val="left" w:pos="1062"/>
              </w:tabs>
              <w:spacing w:after="240"/>
              <w:ind w:left="1062" w:hanging="540"/>
              <w:rPr>
                <w:bCs w:val="0"/>
              </w:rPr>
            </w:pPr>
            <w:r w:rsidRPr="00531325">
              <w:rPr>
                <w:bCs w:val="0"/>
              </w:rPr>
              <w:t>For Emergency Works, the Provisional Sum reserved for this purpose.</w:t>
            </w:r>
          </w:p>
          <w:p w14:paraId="7B53AB47" w14:textId="5E14BBE7" w:rsidR="0034542F" w:rsidRPr="00531325" w:rsidRDefault="0034542F" w:rsidP="003B5DF9">
            <w:pPr>
              <w:pStyle w:val="GCCHeading2"/>
              <w:numPr>
                <w:ilvl w:val="1"/>
                <w:numId w:val="155"/>
              </w:numPr>
              <w:ind w:left="605" w:hanging="630"/>
              <w:jc w:val="both"/>
              <w:rPr>
                <w:b w:val="0"/>
              </w:rPr>
            </w:pPr>
            <w:r w:rsidRPr="00531325">
              <w:rPr>
                <w:b w:val="0"/>
              </w:rPr>
              <w:t xml:space="preserve">The Contractor shall be deemed to have satisfied itself as to the correctness and </w:t>
            </w:r>
            <w:r w:rsidRPr="00531325">
              <w:rPr>
                <w:b w:val="0"/>
                <w:spacing w:val="-6"/>
              </w:rPr>
              <w:t>sufficiency</w:t>
            </w:r>
            <w:r w:rsidRPr="00531325">
              <w:rPr>
                <w:b w:val="0"/>
              </w:rPr>
              <w:t xml:space="preserve"> of the Contract Price, which shall, except as otherwise provided for in the Contract, cover all its obligations under the Contract.</w:t>
            </w:r>
          </w:p>
        </w:tc>
      </w:tr>
      <w:tr w:rsidR="0034542F" w:rsidRPr="00531325" w14:paraId="0D718A5C" w14:textId="77777777" w:rsidTr="0034542F">
        <w:trPr>
          <w:gridAfter w:val="1"/>
          <w:wAfter w:w="18" w:type="dxa"/>
        </w:trPr>
        <w:tc>
          <w:tcPr>
            <w:tcW w:w="2430" w:type="dxa"/>
          </w:tcPr>
          <w:p w14:paraId="25D9EC24" w14:textId="2E0E8210" w:rsidR="0034542F" w:rsidRPr="00D44D9A" w:rsidRDefault="0034542F" w:rsidP="00144FA6">
            <w:pPr>
              <w:pStyle w:val="GCCHeading12"/>
            </w:pPr>
            <w:bookmarkStart w:id="869" w:name="_Toc343309895"/>
            <w:bookmarkStart w:id="870" w:name="_Toc41989012"/>
            <w:bookmarkStart w:id="871" w:name="_Toc44581588"/>
            <w:bookmarkStart w:id="872" w:name="_Toc44584071"/>
            <w:r w:rsidRPr="00D44D9A">
              <w:t>Advance Payment</w:t>
            </w:r>
            <w:bookmarkEnd w:id="869"/>
            <w:bookmarkEnd w:id="870"/>
            <w:bookmarkEnd w:id="871"/>
            <w:bookmarkEnd w:id="872"/>
          </w:p>
        </w:tc>
        <w:tc>
          <w:tcPr>
            <w:tcW w:w="6660" w:type="dxa"/>
            <w:gridSpan w:val="2"/>
          </w:tcPr>
          <w:p w14:paraId="3444EF28" w14:textId="5761CD7B" w:rsidR="0034542F" w:rsidRPr="00531325" w:rsidRDefault="0034542F" w:rsidP="003B5DF9">
            <w:pPr>
              <w:pStyle w:val="GCCHeading2"/>
              <w:numPr>
                <w:ilvl w:val="1"/>
                <w:numId w:val="155"/>
              </w:numPr>
              <w:ind w:left="605" w:hanging="630"/>
              <w:jc w:val="both"/>
              <w:rPr>
                <w:b w:val="0"/>
              </w:rPr>
            </w:pPr>
            <w:r w:rsidRPr="00531325">
              <w:rPr>
                <w:b w:val="0"/>
              </w:rPr>
              <w:t>The Employer shall make advance payment to the Contractor of the amounts and by the date stated in the PC,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will not be charged on the advance payment.</w:t>
            </w:r>
          </w:p>
          <w:p w14:paraId="53978F59" w14:textId="0E57BFB2" w:rsidR="0034542F" w:rsidRPr="00531325" w:rsidRDefault="0034542F" w:rsidP="003B5DF9">
            <w:pPr>
              <w:pStyle w:val="GCCHeading2"/>
              <w:numPr>
                <w:ilvl w:val="1"/>
                <w:numId w:val="155"/>
              </w:numPr>
              <w:ind w:left="605" w:hanging="630"/>
              <w:jc w:val="both"/>
              <w:rPr>
                <w:b w:val="0"/>
              </w:rPr>
            </w:pPr>
            <w:r w:rsidRPr="00531325">
              <w:rPr>
                <w:b w:val="0"/>
              </w:rPr>
              <w:t xml:space="preserve">The Contractor is to use the advance payment only to pay for Equipment, </w:t>
            </w:r>
            <w:r w:rsidRPr="00531325">
              <w:rPr>
                <w:b w:val="0"/>
                <w:spacing w:val="-6"/>
              </w:rPr>
              <w:t>Plant</w:t>
            </w:r>
            <w:r w:rsidRPr="00531325">
              <w:rPr>
                <w:b w:val="0"/>
              </w:rPr>
              <w:t>, Materials, and mobilization expenses required specifically for the execution of the Contract. The Contractor shall demonstrate that advance payment has been used in this way by supplying copies of invoices or other documents to the Project Manager.</w:t>
            </w:r>
          </w:p>
          <w:p w14:paraId="78631D8C" w14:textId="1F2CA236" w:rsidR="0034542F" w:rsidRPr="00531325" w:rsidRDefault="0034542F" w:rsidP="003B5DF9">
            <w:pPr>
              <w:pStyle w:val="GCCHeading2"/>
              <w:numPr>
                <w:ilvl w:val="1"/>
                <w:numId w:val="155"/>
              </w:numPr>
              <w:ind w:left="605" w:hanging="630"/>
              <w:jc w:val="both"/>
              <w:rPr>
                <w:b w:val="0"/>
              </w:rPr>
            </w:pPr>
            <w:r w:rsidRPr="00531325">
              <w:rPr>
                <w:b w:val="0"/>
              </w:rPr>
              <w:t>The advance payment shall be repaid by deducting proportionate amounts from payments otherwise due to the Contractor, following the schedule of completed percentages of the Works and Services on a payment basis as indicated in the PC.</w:t>
            </w:r>
          </w:p>
        </w:tc>
      </w:tr>
      <w:tr w:rsidR="0034542F" w:rsidRPr="00531325" w14:paraId="4F1F4D99" w14:textId="77777777" w:rsidTr="0034542F">
        <w:trPr>
          <w:gridAfter w:val="1"/>
          <w:wAfter w:w="18" w:type="dxa"/>
        </w:trPr>
        <w:tc>
          <w:tcPr>
            <w:tcW w:w="2430" w:type="dxa"/>
          </w:tcPr>
          <w:p w14:paraId="57D5A0B2" w14:textId="69F66F08" w:rsidR="0034542F" w:rsidRPr="00D44D9A" w:rsidRDefault="0034542F" w:rsidP="00144FA6">
            <w:pPr>
              <w:pStyle w:val="GCCHeading12"/>
            </w:pPr>
            <w:bookmarkStart w:id="873" w:name="_Toc41989013"/>
            <w:bookmarkStart w:id="874" w:name="_Toc44581589"/>
            <w:bookmarkStart w:id="875" w:name="_Toc44584072"/>
            <w:r w:rsidRPr="00D44D9A">
              <w:t>Bill of Quantities</w:t>
            </w:r>
            <w:bookmarkEnd w:id="873"/>
            <w:bookmarkEnd w:id="874"/>
            <w:bookmarkEnd w:id="875"/>
          </w:p>
        </w:tc>
        <w:tc>
          <w:tcPr>
            <w:tcW w:w="6660" w:type="dxa"/>
            <w:gridSpan w:val="2"/>
          </w:tcPr>
          <w:p w14:paraId="3982AC20" w14:textId="3306991C" w:rsidR="0034542F" w:rsidRPr="00531325" w:rsidRDefault="0034542F" w:rsidP="003B5DF9">
            <w:pPr>
              <w:pStyle w:val="GCCHeading2"/>
              <w:numPr>
                <w:ilvl w:val="1"/>
                <w:numId w:val="155"/>
              </w:numPr>
              <w:ind w:left="605" w:hanging="630"/>
              <w:jc w:val="both"/>
              <w:rPr>
                <w:b w:val="0"/>
              </w:rPr>
            </w:pPr>
            <w:r w:rsidRPr="00531325">
              <w:rPr>
                <w:b w:val="0"/>
              </w:rPr>
              <w:t xml:space="preserve">The Bill of Quantities shall contain items for Groups of Activities which include the provision of Services (measured by performance standards) and Works (measured by unit of outputs or of products). The Bill </w:t>
            </w:r>
            <w:r w:rsidRPr="00531325">
              <w:rPr>
                <w:b w:val="0"/>
                <w:spacing w:val="-6"/>
              </w:rPr>
              <w:t>of</w:t>
            </w:r>
            <w:r w:rsidRPr="00531325">
              <w:rPr>
                <w:b w:val="0"/>
              </w:rPr>
              <w:t xml:space="preserve"> Quantities for Works shall include, where applicable, the lump-sum and unit price for Rehabilitation Works, and unit rates for Improvement Works and for Emergency Works.</w:t>
            </w:r>
          </w:p>
          <w:p w14:paraId="65120AD5" w14:textId="2BBF7B6A" w:rsidR="0034542F" w:rsidRPr="00531325" w:rsidRDefault="0034542F" w:rsidP="003B5DF9">
            <w:pPr>
              <w:pStyle w:val="GCCHeading2"/>
              <w:numPr>
                <w:ilvl w:val="1"/>
                <w:numId w:val="155"/>
              </w:numPr>
              <w:ind w:left="605" w:hanging="630"/>
              <w:jc w:val="both"/>
              <w:rPr>
                <w:b w:val="0"/>
              </w:rPr>
            </w:pPr>
            <w:r w:rsidRPr="00531325">
              <w:rPr>
                <w:b w:val="0"/>
              </w:rPr>
              <w:t>Maintenance Services shall be measured and billed separately and will be remunerated by lump-sum amount for the period of the contract, and paid in fixed monthly payments during the entire Contract period. The values for remuneration of the Maintenance Services are those stated in the Bill of Quantities.</w:t>
            </w:r>
          </w:p>
          <w:p w14:paraId="00368AF7" w14:textId="198F5BBF" w:rsidR="0034542F" w:rsidRPr="00531325" w:rsidRDefault="0034542F" w:rsidP="003B5DF9">
            <w:pPr>
              <w:pStyle w:val="GCCHeading2"/>
              <w:numPr>
                <w:ilvl w:val="1"/>
                <w:numId w:val="155"/>
              </w:numPr>
              <w:ind w:left="605" w:hanging="630"/>
              <w:jc w:val="both"/>
              <w:rPr>
                <w:b w:val="0"/>
              </w:rPr>
            </w:pPr>
            <w:r w:rsidRPr="00531325">
              <w:rPr>
                <w:b w:val="0"/>
              </w:rPr>
              <w:t xml:space="preserve">Rehabilitation Works will be remunerated by Lump-Sum amount for the period of the contract, however, indicating the quantities of measurable outputs to be executed in order that the Road achieves the performance standards specified in the bidding document. Payments will be made in accordance with the execution of those measured outputs paid by executed works output. The prices shall be those stated in the Bill of Quantities. </w:t>
            </w:r>
          </w:p>
          <w:p w14:paraId="477DC354" w14:textId="1DCB4128" w:rsidR="0034542F" w:rsidRPr="00531325" w:rsidRDefault="0034542F" w:rsidP="003B5DF9">
            <w:pPr>
              <w:pStyle w:val="GCCHeading2"/>
              <w:numPr>
                <w:ilvl w:val="1"/>
                <w:numId w:val="155"/>
              </w:numPr>
              <w:ind w:left="605" w:hanging="630"/>
              <w:jc w:val="both"/>
              <w:rPr>
                <w:b w:val="0"/>
              </w:rPr>
            </w:pPr>
            <w:r w:rsidRPr="00531325">
              <w:rPr>
                <w:b w:val="0"/>
              </w:rPr>
              <w:t xml:space="preserve">Improvement Works will be remunerated after acceptance by the Employer and shall be paid according to the product unit price using the prices included in the Bill of Quantities. </w:t>
            </w:r>
          </w:p>
          <w:p w14:paraId="3EBB3DB1" w14:textId="0F6E8404" w:rsidR="0034542F" w:rsidRPr="00531325" w:rsidRDefault="0034542F" w:rsidP="003B5DF9">
            <w:pPr>
              <w:pStyle w:val="GCCHeading2"/>
              <w:numPr>
                <w:ilvl w:val="1"/>
                <w:numId w:val="155"/>
              </w:numPr>
              <w:ind w:left="605" w:hanging="630"/>
              <w:jc w:val="both"/>
              <w:rPr>
                <w:b w:val="0"/>
              </w:rPr>
            </w:pPr>
            <w:r w:rsidRPr="00531325">
              <w:rPr>
                <w:b w:val="0"/>
              </w:rPr>
              <w:t xml:space="preserve">Each Emergency Work Order issued by the Project Manager will include a lump-sum price for the works to be performed. The Lump-Sum price for the Emergency Works will be submitted by the Contractor to the Project Manager in each emergency pursuant to GC Clauses 29 and 61 and will be prepared based on the </w:t>
            </w:r>
            <w:r w:rsidRPr="00531325">
              <w:rPr>
                <w:b w:val="0"/>
                <w:spacing w:val="-6"/>
              </w:rPr>
              <w:t>Specifications</w:t>
            </w:r>
            <w:r w:rsidRPr="00531325">
              <w:rPr>
                <w:b w:val="0"/>
              </w:rPr>
              <w:t xml:space="preserve"> and on the unit prices included in the Bill of Quantities for Emergency Works, and will remunerate all Emergency Activities. The prices include compliance with all Performance Indices described in the Specifications. Once approved, Emergency Works will be paid as lump sum in accordance with the schedule of payment proposed by the Contractor for the specific Emergency and approved by the Employer.</w:t>
            </w:r>
          </w:p>
          <w:p w14:paraId="303A7ECD" w14:textId="6BEE60DB" w:rsidR="0034542F" w:rsidRPr="00531325" w:rsidRDefault="0034542F" w:rsidP="003B5DF9">
            <w:pPr>
              <w:pStyle w:val="GCCHeading2"/>
              <w:numPr>
                <w:ilvl w:val="1"/>
                <w:numId w:val="155"/>
              </w:numPr>
              <w:ind w:left="605" w:hanging="630"/>
              <w:jc w:val="both"/>
              <w:rPr>
                <w:b w:val="0"/>
              </w:rPr>
            </w:pPr>
            <w:r w:rsidRPr="00531325">
              <w:rPr>
                <w:b w:val="0"/>
              </w:rPr>
              <w:t>The Bill of Quantities is used to calculate the Contract Price. The amounts for Maintenance Services and Rehabilitation Works are the Lump-Sum prices offered in the Contractor’s Bid. The Improvement Works amount included in the Contract is an estimate on the basis of the unit prices included in the Contractor’s Bid. The Provisional Sum included in the Contract Price is an estimate for use when authorized by the Employer for Emergency Works and contingencies.</w:t>
            </w:r>
          </w:p>
        </w:tc>
      </w:tr>
      <w:tr w:rsidR="0034542F" w:rsidRPr="00531325" w14:paraId="337B5C45" w14:textId="77777777" w:rsidTr="0034542F">
        <w:trPr>
          <w:gridAfter w:val="1"/>
          <w:wAfter w:w="18" w:type="dxa"/>
        </w:trPr>
        <w:tc>
          <w:tcPr>
            <w:tcW w:w="2430" w:type="dxa"/>
          </w:tcPr>
          <w:p w14:paraId="7EF0B939" w14:textId="6D22C542" w:rsidR="0034542F" w:rsidRPr="0034542F" w:rsidRDefault="0034542F" w:rsidP="00144FA6">
            <w:pPr>
              <w:pStyle w:val="GCCHeading12"/>
            </w:pPr>
            <w:bookmarkStart w:id="876" w:name="_Toc41989014"/>
            <w:bookmarkStart w:id="877" w:name="_Toc44581590"/>
            <w:bookmarkStart w:id="878" w:name="_Toc44584073"/>
            <w:r w:rsidRPr="00D44D9A">
              <w:t>Measurement</w:t>
            </w:r>
            <w:bookmarkEnd w:id="876"/>
            <w:bookmarkEnd w:id="877"/>
            <w:bookmarkEnd w:id="878"/>
          </w:p>
        </w:tc>
        <w:tc>
          <w:tcPr>
            <w:tcW w:w="6660" w:type="dxa"/>
            <w:gridSpan w:val="2"/>
          </w:tcPr>
          <w:p w14:paraId="73FECD52" w14:textId="77777777" w:rsidR="0034542F" w:rsidRPr="00531325" w:rsidRDefault="0034542F" w:rsidP="003B5DF9">
            <w:pPr>
              <w:pStyle w:val="GCCHeading2"/>
              <w:numPr>
                <w:ilvl w:val="1"/>
                <w:numId w:val="155"/>
              </w:numPr>
              <w:ind w:left="605" w:hanging="630"/>
              <w:jc w:val="both"/>
              <w:rPr>
                <w:b w:val="0"/>
              </w:rPr>
            </w:pPr>
            <w:r w:rsidRPr="00531325">
              <w:rPr>
                <w:b w:val="0"/>
              </w:rPr>
              <w:t>Maintenance Services will not be measured in volume; however its payment will be affected by compliance with the Performance Standards pursuant to GC Clause 24. Maintenance Services shall be billed in fixed monthly amounts as per the Bill of Quantities Lump-Sum amount for Maintenance Services, beginning from the Start Date. Payments will be made with Reductions if the Performance Standards are not achieved, as defined in the Specifications. The Reductions for non-compliance with the Performance Standards will be applied on a daily basis for the period under which the Road does not achieve the Performance Standards, in accordance with the methodology specified in the Specifications.</w:t>
            </w:r>
          </w:p>
          <w:p w14:paraId="1117A852" w14:textId="686540A9" w:rsidR="0034542F" w:rsidRPr="00531325" w:rsidRDefault="0034542F" w:rsidP="003B5DF9">
            <w:pPr>
              <w:pStyle w:val="GCCHeading2"/>
              <w:numPr>
                <w:ilvl w:val="1"/>
                <w:numId w:val="155"/>
              </w:numPr>
              <w:ind w:left="605" w:hanging="630"/>
              <w:jc w:val="both"/>
              <w:rPr>
                <w:b w:val="0"/>
              </w:rPr>
            </w:pPr>
            <w:r w:rsidRPr="00531325">
              <w:rPr>
                <w:b w:val="0"/>
              </w:rPr>
              <w:t xml:space="preserve">Rehabilitation Works will be measured on the basis indicated in the PC, based on the quantity of actual work outputs as defined in the </w:t>
            </w:r>
            <w:r w:rsidRPr="00531325">
              <w:rPr>
                <w:b w:val="0"/>
                <w:spacing w:val="-6"/>
              </w:rPr>
              <w:t>Specifications</w:t>
            </w:r>
            <w:r w:rsidRPr="00531325">
              <w:rPr>
                <w:b w:val="0"/>
              </w:rPr>
              <w:t>, concluded by the Contractor and approved by the Project Manager. The prices shall be those stated in the Bill of Quantities.</w:t>
            </w:r>
          </w:p>
          <w:p w14:paraId="53A10A0F" w14:textId="05996285" w:rsidR="0034542F" w:rsidRPr="00531325" w:rsidRDefault="0034542F" w:rsidP="003B5DF9">
            <w:pPr>
              <w:pStyle w:val="GCCHeading2"/>
              <w:numPr>
                <w:ilvl w:val="1"/>
                <w:numId w:val="155"/>
              </w:numPr>
              <w:ind w:left="605" w:hanging="630"/>
              <w:jc w:val="both"/>
              <w:rPr>
                <w:b w:val="0"/>
              </w:rPr>
            </w:pPr>
            <w:r w:rsidRPr="00531325">
              <w:rPr>
                <w:b w:val="0"/>
              </w:rPr>
              <w:t>Improvement Works will be measured on the basis indicated in the PC and in accordance with the unit of measurement used for product unit price included in the Bill of Quantities. The prices shall be those stated in the Bill of Quantities.</w:t>
            </w:r>
          </w:p>
          <w:p w14:paraId="640BCB19" w14:textId="680AE8FF" w:rsidR="0034542F" w:rsidRPr="00531325" w:rsidRDefault="0034542F" w:rsidP="003B5DF9">
            <w:pPr>
              <w:pStyle w:val="GCCHeading2"/>
              <w:numPr>
                <w:ilvl w:val="1"/>
                <w:numId w:val="155"/>
              </w:numPr>
              <w:ind w:left="605" w:hanging="630"/>
              <w:jc w:val="both"/>
              <w:rPr>
                <w:b w:val="0"/>
              </w:rPr>
            </w:pPr>
            <w:r w:rsidRPr="00531325">
              <w:rPr>
                <w:b w:val="0"/>
              </w:rPr>
              <w:t xml:space="preserve">Emergency Works will not be measured and shall be billed in accordance </w:t>
            </w:r>
            <w:r w:rsidRPr="00531325">
              <w:rPr>
                <w:b w:val="0"/>
                <w:spacing w:val="-6"/>
              </w:rPr>
              <w:t>with</w:t>
            </w:r>
            <w:r w:rsidRPr="00531325">
              <w:rPr>
                <w:b w:val="0"/>
              </w:rPr>
              <w:t xml:space="preserve"> the Schedule of Payments agreed for each specific Emergency Work as approved by the Employer.</w:t>
            </w:r>
          </w:p>
        </w:tc>
      </w:tr>
      <w:tr w:rsidR="0034542F" w:rsidRPr="00531325" w14:paraId="645EFCC4" w14:textId="77777777" w:rsidTr="0034542F">
        <w:trPr>
          <w:gridAfter w:val="1"/>
          <w:wAfter w:w="18" w:type="dxa"/>
        </w:trPr>
        <w:tc>
          <w:tcPr>
            <w:tcW w:w="2430" w:type="dxa"/>
          </w:tcPr>
          <w:p w14:paraId="1E8F82E8" w14:textId="7B6502A1" w:rsidR="0034542F" w:rsidRPr="0034542F" w:rsidRDefault="0034542F" w:rsidP="00144FA6">
            <w:pPr>
              <w:pStyle w:val="GCCHeading12"/>
            </w:pPr>
            <w:bookmarkStart w:id="879" w:name="_Toc41989015"/>
            <w:bookmarkStart w:id="880" w:name="_Toc44581591"/>
            <w:bookmarkStart w:id="881" w:name="_Toc44584074"/>
            <w:r w:rsidRPr="00D44D9A">
              <w:t>Price Adjustments</w:t>
            </w:r>
            <w:bookmarkEnd w:id="879"/>
            <w:bookmarkEnd w:id="880"/>
            <w:bookmarkEnd w:id="881"/>
          </w:p>
        </w:tc>
        <w:tc>
          <w:tcPr>
            <w:tcW w:w="6660" w:type="dxa"/>
            <w:gridSpan w:val="2"/>
          </w:tcPr>
          <w:p w14:paraId="029DCED5" w14:textId="3526D121" w:rsidR="0034542F" w:rsidRPr="00531325" w:rsidRDefault="0034542F" w:rsidP="003B5DF9">
            <w:pPr>
              <w:pStyle w:val="GCCHeading2"/>
              <w:numPr>
                <w:ilvl w:val="1"/>
                <w:numId w:val="155"/>
              </w:numPr>
              <w:ind w:left="605" w:hanging="630"/>
              <w:jc w:val="both"/>
              <w:rPr>
                <w:b w:val="0"/>
              </w:rPr>
            </w:pPr>
            <w:r w:rsidRPr="00531325">
              <w:rPr>
                <w:b w:val="0"/>
              </w:rPr>
              <w:t xml:space="preserve">Prices shall be adjusted for fluctuations in the cost of inputs only if provided for in the PC. If so provided, the amounts certified in each </w:t>
            </w:r>
            <w:r w:rsidRPr="00531325">
              <w:rPr>
                <w:b w:val="0"/>
                <w:spacing w:val="-6"/>
              </w:rPr>
              <w:t>payment</w:t>
            </w:r>
            <w:r w:rsidRPr="00531325">
              <w:rPr>
                <w:b w:val="0"/>
              </w:rPr>
              <w:t xml:space="preserve"> certificate, after deducting for Advance Payment, shall be adjusted by applying the respective price adjustment factor to the payment amounts due in each currency. A separate formula of the type indicated below applies to each Contract currency:</w:t>
            </w:r>
          </w:p>
          <w:p w14:paraId="7B147EF7" w14:textId="77777777" w:rsidR="0034542F" w:rsidRPr="00531325" w:rsidRDefault="0034542F" w:rsidP="00891EAC">
            <w:pPr>
              <w:spacing w:after="240"/>
              <w:jc w:val="center"/>
              <w:rPr>
                <w:bCs w:val="0"/>
              </w:rPr>
            </w:pPr>
            <w:r w:rsidRPr="00531325">
              <w:rPr>
                <w:bCs w:val="0"/>
              </w:rPr>
              <w:t>P</w:t>
            </w:r>
            <w:r w:rsidRPr="00531325">
              <w:rPr>
                <w:bCs w:val="0"/>
                <w:vertAlign w:val="subscript"/>
              </w:rPr>
              <w:t>c</w:t>
            </w:r>
            <w:r w:rsidRPr="00531325">
              <w:rPr>
                <w:bCs w:val="0"/>
              </w:rPr>
              <w:t xml:space="preserve"> = A</w:t>
            </w:r>
            <w:r w:rsidRPr="00531325">
              <w:rPr>
                <w:bCs w:val="0"/>
                <w:vertAlign w:val="subscript"/>
              </w:rPr>
              <w:t>c</w:t>
            </w:r>
            <w:r w:rsidRPr="00531325">
              <w:rPr>
                <w:bCs w:val="0"/>
              </w:rPr>
              <w:t xml:space="preserve"> + B</w:t>
            </w:r>
            <w:r w:rsidRPr="00531325">
              <w:rPr>
                <w:bCs w:val="0"/>
                <w:vertAlign w:val="subscript"/>
              </w:rPr>
              <w:t>c</w:t>
            </w:r>
            <w:r w:rsidRPr="00531325">
              <w:rPr>
                <w:bCs w:val="0"/>
              </w:rPr>
              <w:t xml:space="preserve"> Imc/Ioc</w:t>
            </w:r>
          </w:p>
          <w:p w14:paraId="5C57D5C6" w14:textId="77777777" w:rsidR="0034542F" w:rsidRPr="00531325" w:rsidRDefault="0034542F" w:rsidP="00826C1F">
            <w:pPr>
              <w:tabs>
                <w:tab w:val="left" w:pos="1080"/>
              </w:tabs>
              <w:spacing w:after="240"/>
              <w:ind w:left="1080" w:hanging="540"/>
              <w:rPr>
                <w:bCs w:val="0"/>
              </w:rPr>
            </w:pPr>
            <w:r w:rsidRPr="00531325">
              <w:rPr>
                <w:bCs w:val="0"/>
              </w:rPr>
              <w:t>where:</w:t>
            </w:r>
          </w:p>
          <w:p w14:paraId="30B0EA11" w14:textId="77777777" w:rsidR="0034542F" w:rsidRPr="00531325" w:rsidRDefault="0034542F" w:rsidP="00826C1F">
            <w:pPr>
              <w:spacing w:after="240"/>
              <w:ind w:left="1080" w:hanging="540"/>
              <w:rPr>
                <w:bCs w:val="0"/>
              </w:rPr>
            </w:pPr>
            <w:r w:rsidRPr="00531325">
              <w:rPr>
                <w:bCs w:val="0"/>
              </w:rPr>
              <w:t>P</w:t>
            </w:r>
            <w:r w:rsidRPr="00531325">
              <w:rPr>
                <w:bCs w:val="0"/>
                <w:vertAlign w:val="subscript"/>
              </w:rPr>
              <w:t>c</w:t>
            </w:r>
            <w:r w:rsidRPr="00531325">
              <w:rPr>
                <w:bCs w:val="0"/>
              </w:rPr>
              <w:t xml:space="preserve"> is the adjustment factor for the portion of the Contract Price payable in a specific currency “c”</w:t>
            </w:r>
          </w:p>
          <w:p w14:paraId="0E105F8D" w14:textId="77777777" w:rsidR="0034542F" w:rsidRPr="00531325" w:rsidRDefault="0034542F" w:rsidP="00826C1F">
            <w:pPr>
              <w:tabs>
                <w:tab w:val="left" w:pos="1080"/>
              </w:tabs>
              <w:spacing w:after="240"/>
              <w:ind w:left="1080" w:hanging="540"/>
              <w:rPr>
                <w:bCs w:val="0"/>
              </w:rPr>
            </w:pPr>
            <w:r w:rsidRPr="00531325">
              <w:rPr>
                <w:bCs w:val="0"/>
              </w:rPr>
              <w:t>A</w:t>
            </w:r>
            <w:r w:rsidRPr="00531325">
              <w:rPr>
                <w:bCs w:val="0"/>
                <w:vertAlign w:val="subscript"/>
              </w:rPr>
              <w:t>c</w:t>
            </w:r>
            <w:r w:rsidRPr="00531325">
              <w:rPr>
                <w:bCs w:val="0"/>
              </w:rPr>
              <w:t xml:space="preserve"> and B</w:t>
            </w:r>
            <w:r w:rsidRPr="00531325">
              <w:rPr>
                <w:bCs w:val="0"/>
                <w:vertAlign w:val="subscript"/>
              </w:rPr>
              <w:t>c</w:t>
            </w:r>
            <w:r w:rsidRPr="00531325">
              <w:rPr>
                <w:bCs w:val="0"/>
              </w:rPr>
              <w:t xml:space="preserve"> are coefficients</w:t>
            </w:r>
            <w:r w:rsidRPr="00531325">
              <w:rPr>
                <w:bCs w:val="0"/>
                <w:vertAlign w:val="superscript"/>
              </w:rPr>
              <w:footnoteReference w:id="34"/>
            </w:r>
            <w:r w:rsidRPr="00531325">
              <w:rPr>
                <w:bCs w:val="0"/>
              </w:rPr>
              <w:t xml:space="preserve"> specified in the PC, representing the nonadjustable and adjustable portions, respectively, of the Contract Price payable in that specific currency “c”, and</w:t>
            </w:r>
          </w:p>
          <w:p w14:paraId="252E61BE" w14:textId="77777777" w:rsidR="0034542F" w:rsidRPr="00531325" w:rsidRDefault="0034542F" w:rsidP="00826C1F">
            <w:pPr>
              <w:tabs>
                <w:tab w:val="left" w:pos="1080"/>
              </w:tabs>
              <w:spacing w:after="240"/>
              <w:ind w:left="1080" w:hanging="540"/>
              <w:rPr>
                <w:bCs w:val="0"/>
              </w:rPr>
            </w:pPr>
            <w:r w:rsidRPr="00531325">
              <w:rPr>
                <w:bCs w:val="0"/>
              </w:rPr>
              <w:t>Imc is the index prevailing at the end of the month being invoiced and Ioc is the index prevailing twenty-eight (28) days before Bid opening for inputs payable; both in the specific currency “c”.</w:t>
            </w:r>
          </w:p>
          <w:p w14:paraId="7F686E5E" w14:textId="2D31BC20" w:rsidR="0034542F" w:rsidRPr="00531325" w:rsidRDefault="0034542F" w:rsidP="003B5DF9">
            <w:pPr>
              <w:pStyle w:val="GCCHeading2"/>
              <w:numPr>
                <w:ilvl w:val="1"/>
                <w:numId w:val="155"/>
              </w:numPr>
              <w:ind w:left="605" w:hanging="630"/>
              <w:jc w:val="both"/>
              <w:rPr>
                <w:b w:val="0"/>
              </w:rPr>
            </w:pPr>
            <w:r w:rsidRPr="00531325">
              <w:rPr>
                <w:b w:val="0"/>
              </w:rPr>
              <w:t xml:space="preserve">If the value of the index is changed after it has been used in a calculation, the </w:t>
            </w:r>
            <w:r w:rsidRPr="00531325">
              <w:rPr>
                <w:b w:val="0"/>
                <w:spacing w:val="-6"/>
              </w:rPr>
              <w:t>calculation</w:t>
            </w:r>
            <w:r w:rsidRPr="00531325">
              <w:rPr>
                <w:b w:val="0"/>
              </w:rPr>
              <w:t xml:space="preserve"> shall be corrected and an adjustment made in the next payment certificate. The index value shall be deemed to take account of all changes in cost due to fluctuations in costs.</w:t>
            </w:r>
          </w:p>
        </w:tc>
      </w:tr>
      <w:tr w:rsidR="0034542F" w:rsidRPr="00531325" w14:paraId="5E6D7982" w14:textId="77777777" w:rsidTr="0034542F">
        <w:trPr>
          <w:gridAfter w:val="1"/>
          <w:wAfter w:w="18" w:type="dxa"/>
        </w:trPr>
        <w:tc>
          <w:tcPr>
            <w:tcW w:w="2430" w:type="dxa"/>
          </w:tcPr>
          <w:p w14:paraId="2B13C558" w14:textId="2B01B40C" w:rsidR="0034542F" w:rsidRPr="0034542F" w:rsidRDefault="0034542F" w:rsidP="00144FA6">
            <w:pPr>
              <w:pStyle w:val="GCCHeading12"/>
            </w:pPr>
            <w:bookmarkStart w:id="882" w:name="_Toc41989016"/>
            <w:bookmarkStart w:id="883" w:name="_Toc44581592"/>
            <w:bookmarkStart w:id="884" w:name="_Toc44584075"/>
            <w:r w:rsidRPr="00D44D9A">
              <w:t>Monthly Statements and Payments</w:t>
            </w:r>
            <w:bookmarkEnd w:id="882"/>
            <w:bookmarkEnd w:id="883"/>
            <w:bookmarkEnd w:id="884"/>
          </w:p>
        </w:tc>
        <w:tc>
          <w:tcPr>
            <w:tcW w:w="6660" w:type="dxa"/>
            <w:gridSpan w:val="2"/>
          </w:tcPr>
          <w:p w14:paraId="30868827" w14:textId="272A04C4" w:rsidR="0034542F" w:rsidRPr="00531325" w:rsidRDefault="0034542F" w:rsidP="003B5DF9">
            <w:pPr>
              <w:pStyle w:val="GCCHeading2"/>
              <w:numPr>
                <w:ilvl w:val="1"/>
                <w:numId w:val="155"/>
              </w:numPr>
              <w:ind w:left="605" w:hanging="630"/>
              <w:jc w:val="both"/>
              <w:rPr>
                <w:b w:val="0"/>
              </w:rPr>
            </w:pPr>
            <w:r w:rsidRPr="00531325">
              <w:rPr>
                <w:b w:val="0"/>
              </w:rPr>
              <w:t xml:space="preserve">The Contractor shall submit to the Project Manager monthly statements in the format indicated in the Specifications, of the estimated value of Maintenance Services, Rehabilitation Works, Improvement </w:t>
            </w:r>
            <w:r w:rsidRPr="00531325">
              <w:rPr>
                <w:b w:val="0"/>
                <w:spacing w:val="-6"/>
              </w:rPr>
              <w:t>Works</w:t>
            </w:r>
            <w:r w:rsidRPr="00531325">
              <w:rPr>
                <w:b w:val="0"/>
              </w:rPr>
              <w:t>, and Emergency Works in separated items covering the Works and Services for the corresponding month.</w:t>
            </w:r>
          </w:p>
          <w:p w14:paraId="34220913" w14:textId="385B71D0" w:rsidR="0034542F" w:rsidRPr="00531325" w:rsidRDefault="0034542F" w:rsidP="003B5DF9">
            <w:pPr>
              <w:pStyle w:val="GCCHeading2"/>
              <w:numPr>
                <w:ilvl w:val="1"/>
                <w:numId w:val="155"/>
              </w:numPr>
              <w:ind w:left="605" w:hanging="630"/>
              <w:jc w:val="both"/>
              <w:rPr>
                <w:b w:val="0"/>
              </w:rPr>
            </w:pPr>
            <w:r w:rsidRPr="00531325">
              <w:rPr>
                <w:b w:val="0"/>
              </w:rPr>
              <w:t xml:space="preserve">The Project </w:t>
            </w:r>
            <w:r w:rsidRPr="00531325">
              <w:rPr>
                <w:b w:val="0"/>
                <w:spacing w:val="-6"/>
              </w:rPr>
              <w:t>Manager</w:t>
            </w:r>
            <w:r w:rsidRPr="00531325">
              <w:rPr>
                <w:b w:val="0"/>
              </w:rPr>
              <w:t xml:space="preserve"> shall check the Contractor’s monthly statement and certify within fourteen (14) days the amount to be paid to the Contractor.</w:t>
            </w:r>
          </w:p>
          <w:p w14:paraId="18C2EDA1" w14:textId="791BA8C7" w:rsidR="0034542F" w:rsidRPr="00531325" w:rsidRDefault="0034542F" w:rsidP="003B5DF9">
            <w:pPr>
              <w:pStyle w:val="GCCHeading2"/>
              <w:numPr>
                <w:ilvl w:val="1"/>
                <w:numId w:val="155"/>
              </w:numPr>
              <w:ind w:left="605" w:hanging="630"/>
              <w:jc w:val="both"/>
              <w:rPr>
                <w:b w:val="0"/>
              </w:rPr>
            </w:pPr>
            <w:r w:rsidRPr="00531325">
              <w:rPr>
                <w:b w:val="0"/>
              </w:rPr>
              <w:t xml:space="preserve">The value of Services executed shall be certified by the Project Manager taking into account the monthly amount included in the Bill of Quantities for </w:t>
            </w:r>
            <w:r w:rsidRPr="00531325">
              <w:rPr>
                <w:b w:val="0"/>
                <w:spacing w:val="-6"/>
              </w:rPr>
              <w:t>Maintenance</w:t>
            </w:r>
            <w:r w:rsidRPr="00531325">
              <w:rPr>
                <w:b w:val="0"/>
              </w:rPr>
              <w:t xml:space="preserve"> Services and the achievement of the Performance Standards for the Maintenance Services adjusted for any payment reductions in accordance with GC Sub-Clause 47.1.</w:t>
            </w:r>
          </w:p>
          <w:p w14:paraId="0922F728" w14:textId="1F040AB6" w:rsidR="0034542F" w:rsidRPr="00531325" w:rsidRDefault="0034542F" w:rsidP="003B5DF9">
            <w:pPr>
              <w:pStyle w:val="GCCHeading2"/>
              <w:numPr>
                <w:ilvl w:val="1"/>
                <w:numId w:val="155"/>
              </w:numPr>
              <w:ind w:left="605" w:hanging="630"/>
              <w:jc w:val="both"/>
              <w:rPr>
                <w:b w:val="0"/>
              </w:rPr>
            </w:pPr>
            <w:r w:rsidRPr="00531325">
              <w:rPr>
                <w:b w:val="0"/>
              </w:rPr>
              <w:t xml:space="preserve">The value of Works executed shall be certified by the Project Manager taking into account the </w:t>
            </w:r>
            <w:r w:rsidRPr="00531325">
              <w:rPr>
                <w:b w:val="0"/>
                <w:spacing w:val="-6"/>
              </w:rPr>
              <w:t>value</w:t>
            </w:r>
            <w:r w:rsidRPr="00531325">
              <w:rPr>
                <w:b w:val="0"/>
              </w:rPr>
              <w:t xml:space="preserve"> of the quantities of products executed and the prices in the Bill of Quantities.</w:t>
            </w:r>
          </w:p>
          <w:p w14:paraId="1D707FD1" w14:textId="7D3CC2A4" w:rsidR="0034542F" w:rsidRPr="00531325" w:rsidRDefault="0034542F" w:rsidP="003B5DF9">
            <w:pPr>
              <w:pStyle w:val="GCCHeading2"/>
              <w:numPr>
                <w:ilvl w:val="1"/>
                <w:numId w:val="155"/>
              </w:numPr>
              <w:ind w:left="605" w:hanging="630"/>
              <w:jc w:val="both"/>
              <w:rPr>
                <w:b w:val="0"/>
              </w:rPr>
            </w:pPr>
            <w:r w:rsidRPr="00531325">
              <w:rPr>
                <w:b w:val="0"/>
              </w:rPr>
              <w:t xml:space="preserve">The Project Manager may exclude any item certified in a previous certificate or </w:t>
            </w:r>
            <w:r w:rsidRPr="00531325">
              <w:rPr>
                <w:b w:val="0"/>
                <w:spacing w:val="-6"/>
              </w:rPr>
              <w:t>reduce</w:t>
            </w:r>
            <w:r w:rsidRPr="00531325">
              <w:rPr>
                <w:b w:val="0"/>
              </w:rPr>
              <w:t xml:space="preserve"> the proportion of any item previously certified in any certificate in the light of later information.</w:t>
            </w:r>
          </w:p>
          <w:p w14:paraId="7FE436EF" w14:textId="1205A2A1" w:rsidR="0034542F" w:rsidRPr="00531325" w:rsidRDefault="008638E4" w:rsidP="003B5DF9">
            <w:pPr>
              <w:pStyle w:val="GCCHeading2"/>
              <w:numPr>
                <w:ilvl w:val="1"/>
                <w:numId w:val="155"/>
              </w:numPr>
              <w:ind w:left="605" w:hanging="630"/>
              <w:jc w:val="both"/>
              <w:rPr>
                <w:b w:val="0"/>
                <w:color w:val="000000" w:themeColor="text1"/>
                <w:szCs w:val="22"/>
              </w:rPr>
            </w:pPr>
            <w:r w:rsidRPr="00531325">
              <w:rPr>
                <w:b w:val="0"/>
              </w:rPr>
              <w:t>I</w:t>
            </w:r>
            <w:r w:rsidR="0034542F" w:rsidRPr="00531325">
              <w:rPr>
                <w:b w:val="0"/>
              </w:rPr>
              <w:t>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w:t>
            </w:r>
            <w:r w:rsidR="0034542F" w:rsidRPr="00531325">
              <w:rPr>
                <w:b w:val="0"/>
                <w:color w:val="000000" w:themeColor="text1"/>
                <w:szCs w:val="22"/>
              </w:rPr>
              <w:t xml:space="preserve">  </w:t>
            </w:r>
          </w:p>
          <w:p w14:paraId="711C6FFF" w14:textId="77777777" w:rsidR="0034542F" w:rsidRPr="00531325" w:rsidRDefault="0034542F" w:rsidP="003B5DF9">
            <w:pPr>
              <w:numPr>
                <w:ilvl w:val="0"/>
                <w:numId w:val="105"/>
              </w:numPr>
              <w:spacing w:before="240" w:after="120"/>
              <w:ind w:left="1588" w:hanging="540"/>
              <w:rPr>
                <w:bCs w:val="0"/>
                <w:color w:val="000000" w:themeColor="text1"/>
                <w:szCs w:val="22"/>
              </w:rPr>
            </w:pPr>
            <w:r w:rsidRPr="00531325">
              <w:rPr>
                <w:bCs w:val="0"/>
                <w:color w:val="000000" w:themeColor="text1"/>
                <w:szCs w:val="22"/>
              </w:rPr>
              <w:t>failure to comply with any ES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14:paraId="6B018F88" w14:textId="77777777" w:rsidR="0034542F" w:rsidRPr="00531325" w:rsidRDefault="0034542F" w:rsidP="003B5DF9">
            <w:pPr>
              <w:numPr>
                <w:ilvl w:val="0"/>
                <w:numId w:val="105"/>
              </w:numPr>
              <w:spacing w:before="240" w:after="120"/>
              <w:ind w:left="1588" w:hanging="540"/>
              <w:rPr>
                <w:bCs w:val="0"/>
                <w:color w:val="000000" w:themeColor="text1"/>
                <w:szCs w:val="22"/>
              </w:rPr>
            </w:pPr>
            <w:r w:rsidRPr="00531325">
              <w:rPr>
                <w:bCs w:val="0"/>
                <w:color w:val="000000" w:themeColor="text1"/>
                <w:szCs w:val="22"/>
              </w:rPr>
              <w:t>failure to regularly review C-ESMP and/or update it in a timely manner to address emerging ES issues, or anticipated risks or impacts;</w:t>
            </w:r>
          </w:p>
          <w:p w14:paraId="35EC4506" w14:textId="77777777" w:rsidR="0034542F" w:rsidRPr="00531325" w:rsidRDefault="0034542F" w:rsidP="003B5DF9">
            <w:pPr>
              <w:numPr>
                <w:ilvl w:val="0"/>
                <w:numId w:val="105"/>
              </w:numPr>
              <w:spacing w:before="240" w:after="120"/>
              <w:ind w:left="1588" w:hanging="540"/>
              <w:rPr>
                <w:bCs w:val="0"/>
                <w:color w:val="000000" w:themeColor="text1"/>
                <w:szCs w:val="22"/>
              </w:rPr>
            </w:pPr>
            <w:r w:rsidRPr="00531325">
              <w:rPr>
                <w:bCs w:val="0"/>
                <w:color w:val="000000" w:themeColor="text1"/>
                <w:szCs w:val="22"/>
              </w:rPr>
              <w:t>failure to implement the C-ESMP e.g. failure to provide required training or sensitization;</w:t>
            </w:r>
          </w:p>
          <w:p w14:paraId="4420D152" w14:textId="77777777" w:rsidR="0034542F" w:rsidRPr="00531325" w:rsidRDefault="0034542F" w:rsidP="003B5DF9">
            <w:pPr>
              <w:numPr>
                <w:ilvl w:val="0"/>
                <w:numId w:val="105"/>
              </w:numPr>
              <w:spacing w:before="240" w:after="120"/>
              <w:ind w:left="1588" w:hanging="540"/>
              <w:rPr>
                <w:bCs w:val="0"/>
                <w:color w:val="000000" w:themeColor="text1"/>
                <w:szCs w:val="22"/>
              </w:rPr>
            </w:pPr>
            <w:r w:rsidRPr="00531325">
              <w:rPr>
                <w:bCs w:val="0"/>
                <w:color w:val="000000" w:themeColor="text1"/>
                <w:szCs w:val="22"/>
              </w:rPr>
              <w:t>failing to have appropriate consents/permits prior to undertaking Works or related activities;</w:t>
            </w:r>
          </w:p>
          <w:p w14:paraId="3A0AFDF9" w14:textId="77777777" w:rsidR="0034542F" w:rsidRPr="00531325" w:rsidRDefault="0034542F" w:rsidP="003B5DF9">
            <w:pPr>
              <w:numPr>
                <w:ilvl w:val="0"/>
                <w:numId w:val="105"/>
              </w:numPr>
              <w:spacing w:before="240" w:after="120"/>
              <w:ind w:left="1588" w:hanging="540"/>
              <w:rPr>
                <w:bCs w:val="0"/>
                <w:color w:val="000000" w:themeColor="text1"/>
                <w:szCs w:val="22"/>
              </w:rPr>
            </w:pPr>
            <w:r w:rsidRPr="00531325">
              <w:rPr>
                <w:bCs w:val="0"/>
                <w:color w:val="000000" w:themeColor="text1"/>
                <w:szCs w:val="22"/>
              </w:rPr>
              <w:t>failure to submit ES report/s (as described in Appendix B), or failure to submit such reports in a timely manner;</w:t>
            </w:r>
          </w:p>
          <w:p w14:paraId="52BE025D" w14:textId="77777777" w:rsidR="0034542F" w:rsidRPr="00531325" w:rsidRDefault="0034542F" w:rsidP="003B5DF9">
            <w:pPr>
              <w:numPr>
                <w:ilvl w:val="0"/>
                <w:numId w:val="105"/>
              </w:numPr>
              <w:spacing w:before="240" w:after="120"/>
              <w:ind w:left="1588" w:hanging="540"/>
              <w:rPr>
                <w:bCs w:val="0"/>
                <w:color w:val="000000" w:themeColor="text1"/>
                <w:sz w:val="22"/>
                <w:szCs w:val="22"/>
              </w:rPr>
            </w:pPr>
            <w:r w:rsidRPr="00531325">
              <w:rPr>
                <w:bCs w:val="0"/>
                <w:color w:val="000000" w:themeColor="text1"/>
                <w:sz w:val="22"/>
                <w:szCs w:val="22"/>
              </w:rPr>
              <w:t>failure to implement remediation as instructed by the Project Manager within the specified timeframe (e.g. remediation addressing non-compliance/s).</w:t>
            </w:r>
          </w:p>
        </w:tc>
      </w:tr>
      <w:tr w:rsidR="0034542F" w:rsidRPr="00531325" w14:paraId="5B603A1A" w14:textId="77777777" w:rsidTr="0034542F">
        <w:trPr>
          <w:gridAfter w:val="1"/>
          <w:wAfter w:w="18" w:type="dxa"/>
        </w:trPr>
        <w:tc>
          <w:tcPr>
            <w:tcW w:w="2430" w:type="dxa"/>
          </w:tcPr>
          <w:p w14:paraId="28DB5442" w14:textId="36991D31" w:rsidR="0034542F" w:rsidRPr="0034542F" w:rsidRDefault="0034542F" w:rsidP="00144FA6">
            <w:pPr>
              <w:pStyle w:val="GCCHeading12"/>
            </w:pPr>
            <w:bookmarkStart w:id="885" w:name="_Hlt1217700"/>
            <w:bookmarkStart w:id="886" w:name="_Toc343309887"/>
            <w:bookmarkStart w:id="887" w:name="_Toc41989017"/>
            <w:bookmarkStart w:id="888" w:name="_Toc44581593"/>
            <w:bookmarkStart w:id="889" w:name="_Toc44584076"/>
            <w:bookmarkEnd w:id="885"/>
            <w:r w:rsidRPr="00D44D9A">
              <w:t>Payments</w:t>
            </w:r>
            <w:bookmarkEnd w:id="886"/>
            <w:bookmarkEnd w:id="887"/>
            <w:bookmarkEnd w:id="888"/>
            <w:bookmarkEnd w:id="889"/>
          </w:p>
        </w:tc>
        <w:tc>
          <w:tcPr>
            <w:tcW w:w="6660" w:type="dxa"/>
            <w:gridSpan w:val="2"/>
          </w:tcPr>
          <w:p w14:paraId="013C2E43" w14:textId="2AAF89F8" w:rsidR="0034542F" w:rsidRPr="00531325" w:rsidRDefault="0034542F" w:rsidP="003B5DF9">
            <w:pPr>
              <w:pStyle w:val="GCCHeading2"/>
              <w:numPr>
                <w:ilvl w:val="1"/>
                <w:numId w:val="155"/>
              </w:numPr>
              <w:ind w:left="605" w:hanging="630"/>
              <w:jc w:val="both"/>
              <w:rPr>
                <w:b w:val="0"/>
              </w:rPr>
            </w:pPr>
            <w:r w:rsidRPr="00531325">
              <w:rPr>
                <w:b w:val="0"/>
              </w:rPr>
              <w:t xml:space="preserve">Payments shall be adjusted for deductions for advance payments, retention, and reductions for not achieving Performance Standards for Maintenance Services. The Employer shall pay the Contractor the amounts certified by the Project Manager in accordance with GC Clause 49, within twenty-eight (28) days of the date of each certificate. If the Employer makes a late </w:t>
            </w:r>
            <w:r w:rsidRPr="00531325">
              <w:rPr>
                <w:b w:val="0"/>
                <w:spacing w:val="-6"/>
              </w:rPr>
              <w:t>payment</w:t>
            </w:r>
            <w:r w:rsidRPr="00531325">
              <w:rPr>
                <w:b w:val="0"/>
              </w:rPr>
              <w: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14:paraId="7CC78259" w14:textId="47E65A60" w:rsidR="0034542F" w:rsidRPr="00531325" w:rsidRDefault="0034542F" w:rsidP="003B5DF9">
            <w:pPr>
              <w:pStyle w:val="GCCHeading2"/>
              <w:numPr>
                <w:ilvl w:val="1"/>
                <w:numId w:val="155"/>
              </w:numPr>
              <w:ind w:left="605" w:hanging="630"/>
              <w:jc w:val="both"/>
              <w:rPr>
                <w:b w:val="0"/>
              </w:rPr>
            </w:pPr>
            <w:r w:rsidRPr="00531325">
              <w:rPr>
                <w:b w:val="0"/>
              </w:rPr>
              <w:t xml:space="preserve">If an amount certified is increased in a later certificate or as a result of an award by the Adjudicator or an Arbitrator, the Contractor shall be paid interest upon the delayed payment as set out in this clause. Interest </w:t>
            </w:r>
            <w:r w:rsidRPr="00531325">
              <w:rPr>
                <w:b w:val="0"/>
                <w:spacing w:val="-6"/>
              </w:rPr>
              <w:t>shall</w:t>
            </w:r>
            <w:r w:rsidRPr="00531325">
              <w:rPr>
                <w:b w:val="0"/>
              </w:rPr>
              <w:t xml:space="preserve"> be calculated from the date upon which the increased amount would have been certified in the absence of dispute. The interest rate shall be determined as per Sub-Clause 50.1.</w:t>
            </w:r>
          </w:p>
          <w:p w14:paraId="0CE09183" w14:textId="490B0C5E" w:rsidR="0034542F" w:rsidRPr="00531325" w:rsidRDefault="0034542F" w:rsidP="003B5DF9">
            <w:pPr>
              <w:pStyle w:val="GCCHeading2"/>
              <w:numPr>
                <w:ilvl w:val="1"/>
                <w:numId w:val="155"/>
              </w:numPr>
              <w:ind w:left="605" w:hanging="630"/>
              <w:jc w:val="both"/>
              <w:rPr>
                <w:b w:val="0"/>
              </w:rPr>
            </w:pPr>
            <w:r w:rsidRPr="00531325">
              <w:rPr>
                <w:b w:val="0"/>
              </w:rPr>
              <w:t xml:space="preserve">Unless otherwise stated, all payments and deductions will be paid or charged in the </w:t>
            </w:r>
            <w:r w:rsidRPr="00531325">
              <w:rPr>
                <w:b w:val="0"/>
                <w:spacing w:val="-6"/>
              </w:rPr>
              <w:t>proportions</w:t>
            </w:r>
            <w:r w:rsidRPr="00531325">
              <w:rPr>
                <w:b w:val="0"/>
              </w:rPr>
              <w:t xml:space="preserve"> of currencies comprising the Contract Price.</w:t>
            </w:r>
          </w:p>
          <w:p w14:paraId="1E3B134D" w14:textId="7BDC2F2F" w:rsidR="0034542F" w:rsidRPr="00531325" w:rsidRDefault="0034542F" w:rsidP="003B5DF9">
            <w:pPr>
              <w:pStyle w:val="GCCHeading2"/>
              <w:numPr>
                <w:ilvl w:val="1"/>
                <w:numId w:val="155"/>
              </w:numPr>
              <w:ind w:left="605" w:hanging="630"/>
              <w:jc w:val="both"/>
              <w:rPr>
                <w:b w:val="0"/>
              </w:rPr>
            </w:pPr>
            <w:r w:rsidRPr="00531325">
              <w:rPr>
                <w:b w:val="0"/>
              </w:rPr>
              <w:t xml:space="preserve">Items of the Works for which no rate or price has been entered in the Bill of Quantities </w:t>
            </w:r>
            <w:r w:rsidRPr="00531325">
              <w:rPr>
                <w:b w:val="0"/>
                <w:spacing w:val="-6"/>
              </w:rPr>
              <w:t>will</w:t>
            </w:r>
            <w:r w:rsidRPr="00531325">
              <w:rPr>
                <w:b w:val="0"/>
              </w:rPr>
              <w:t xml:space="preserve"> not be paid for by the Employer and shall be deemed covered by other rates and prices in the Contract.</w:t>
            </w:r>
          </w:p>
        </w:tc>
      </w:tr>
      <w:tr w:rsidR="0034542F" w:rsidRPr="00531325" w14:paraId="2A465E02" w14:textId="77777777" w:rsidTr="0034542F">
        <w:trPr>
          <w:gridAfter w:val="1"/>
          <w:wAfter w:w="18" w:type="dxa"/>
        </w:trPr>
        <w:tc>
          <w:tcPr>
            <w:tcW w:w="2430" w:type="dxa"/>
          </w:tcPr>
          <w:p w14:paraId="15A1DC14" w14:textId="6F9808DE" w:rsidR="0034542F" w:rsidRPr="00D44D9A" w:rsidRDefault="0034542F" w:rsidP="00144FA6">
            <w:pPr>
              <w:pStyle w:val="GCCHeading12"/>
            </w:pPr>
            <w:bookmarkStart w:id="890" w:name="_Toc343309892"/>
            <w:bookmarkStart w:id="891" w:name="_Toc41989018"/>
            <w:bookmarkStart w:id="892" w:name="_Toc44581594"/>
            <w:bookmarkStart w:id="893" w:name="_Toc44584077"/>
            <w:r w:rsidRPr="00D44D9A">
              <w:t>Retention</w:t>
            </w:r>
            <w:bookmarkEnd w:id="890"/>
            <w:r w:rsidRPr="00D44D9A">
              <w:t xml:space="preserve"> and Reductions</w:t>
            </w:r>
            <w:bookmarkEnd w:id="891"/>
            <w:bookmarkEnd w:id="892"/>
            <w:bookmarkEnd w:id="893"/>
          </w:p>
        </w:tc>
        <w:tc>
          <w:tcPr>
            <w:tcW w:w="6660" w:type="dxa"/>
            <w:gridSpan w:val="2"/>
          </w:tcPr>
          <w:p w14:paraId="7D849C91" w14:textId="260729D2" w:rsidR="0034542F" w:rsidRPr="00531325" w:rsidRDefault="0034542F" w:rsidP="003B5DF9">
            <w:pPr>
              <w:pStyle w:val="GCCHeading2"/>
              <w:numPr>
                <w:ilvl w:val="1"/>
                <w:numId w:val="155"/>
              </w:numPr>
              <w:ind w:left="605" w:hanging="630"/>
              <w:jc w:val="both"/>
              <w:rPr>
                <w:b w:val="0"/>
                <w:spacing w:val="-6"/>
              </w:rPr>
            </w:pPr>
            <w:r w:rsidRPr="00531325">
              <w:rPr>
                <w:b w:val="0"/>
              </w:rPr>
              <w:t xml:space="preserve">The Employer shall retain the percentage indicated in the PC from each payment due to the Contractor for Rehabilitation Works and Improvement Works, except for the types of works specified in </w:t>
            </w:r>
            <w:r w:rsidRPr="00531325">
              <w:rPr>
                <w:b w:val="0"/>
                <w:spacing w:val="-6"/>
              </w:rPr>
              <w:t>the</w:t>
            </w:r>
            <w:r w:rsidRPr="00531325">
              <w:rPr>
                <w:b w:val="0"/>
              </w:rPr>
              <w:t xml:space="preserve"> PC. </w:t>
            </w:r>
            <w:r w:rsidRPr="00531325">
              <w:rPr>
                <w:b w:val="0"/>
                <w:spacing w:val="-6"/>
              </w:rPr>
              <w:t>The regular monthly lump-sum payments for performance-based Maintenance Services will not be subject to retentions, unless indicated in the PC.</w:t>
            </w:r>
          </w:p>
          <w:p w14:paraId="63775472" w14:textId="2B4CB228" w:rsidR="0034542F" w:rsidRPr="00531325" w:rsidRDefault="0034542F" w:rsidP="003B5DF9">
            <w:pPr>
              <w:pStyle w:val="GCCHeading2"/>
              <w:numPr>
                <w:ilvl w:val="1"/>
                <w:numId w:val="155"/>
              </w:numPr>
              <w:ind w:left="605" w:hanging="630"/>
              <w:jc w:val="both"/>
              <w:rPr>
                <w:b w:val="0"/>
              </w:rPr>
            </w:pPr>
            <w:r w:rsidRPr="00531325">
              <w:rPr>
                <w:b w:val="0"/>
              </w:rPr>
              <w:t xml:space="preserve">On completion of the Rehabilitation and Improvement Works, half the total amount retained shall be repaid to the Contractor and the other half </w:t>
            </w:r>
            <w:r w:rsidRPr="00531325">
              <w:rPr>
                <w:b w:val="0"/>
                <w:spacing w:val="-6"/>
              </w:rPr>
              <w:t>after</w:t>
            </w:r>
            <w:r w:rsidRPr="00531325">
              <w:rPr>
                <w:b w:val="0"/>
              </w:rPr>
              <w:t xml:space="preserve"> twelve (12) months have passed and the Project Manager has certified that all Defects notified by the Project Manager to the Contractor have been corrected before the end of this period.</w:t>
            </w:r>
          </w:p>
          <w:p w14:paraId="73EF774C" w14:textId="77777777" w:rsidR="0034542F" w:rsidRPr="00531325" w:rsidRDefault="0034542F" w:rsidP="003B5DF9">
            <w:pPr>
              <w:pStyle w:val="GCCHeading2"/>
              <w:numPr>
                <w:ilvl w:val="1"/>
                <w:numId w:val="155"/>
              </w:numPr>
              <w:ind w:left="605" w:hanging="630"/>
              <w:jc w:val="both"/>
              <w:rPr>
                <w:b w:val="0"/>
              </w:rPr>
            </w:pPr>
            <w:r w:rsidRPr="00531325">
              <w:rPr>
                <w:b w:val="0"/>
              </w:rPr>
              <w:t>On completion of the whole Works and Services, the Contractor may substitute retention money with an “on demand” Bank guarantee.</w:t>
            </w:r>
          </w:p>
          <w:p w14:paraId="44C08F4D" w14:textId="77777777" w:rsidR="0034542F" w:rsidRPr="00531325" w:rsidRDefault="0034542F" w:rsidP="003B5DF9">
            <w:pPr>
              <w:pStyle w:val="GCCHeading2"/>
              <w:numPr>
                <w:ilvl w:val="1"/>
                <w:numId w:val="155"/>
              </w:numPr>
              <w:ind w:left="605" w:hanging="630"/>
              <w:jc w:val="both"/>
              <w:rPr>
                <w:b w:val="0"/>
              </w:rPr>
            </w:pPr>
            <w:r w:rsidRPr="00531325">
              <w:rPr>
                <w:b w:val="0"/>
              </w:rPr>
              <w:t>Reduction of monthly payments for Maintenance Services due to non-compliance with the Service Levels will be made as indicated in GC Sub-Clause 47.1. The amount of Reduction for the days in which the Road was not complying with the Performance Standards will not be paid or repaid, even after the Contractor re-establishes the quality levels to the standards required by the contract.</w:t>
            </w:r>
          </w:p>
        </w:tc>
      </w:tr>
      <w:tr w:rsidR="0034542F" w:rsidRPr="00531325" w14:paraId="1FF42A96" w14:textId="77777777" w:rsidTr="0034542F">
        <w:trPr>
          <w:gridAfter w:val="1"/>
          <w:wAfter w:w="18" w:type="dxa"/>
        </w:trPr>
        <w:tc>
          <w:tcPr>
            <w:tcW w:w="2430" w:type="dxa"/>
          </w:tcPr>
          <w:p w14:paraId="68912ED1" w14:textId="4273CD4E" w:rsidR="0034542F" w:rsidRPr="00D44D9A" w:rsidRDefault="0034542F" w:rsidP="00144FA6">
            <w:pPr>
              <w:pStyle w:val="GCCHeading12"/>
            </w:pPr>
            <w:bookmarkStart w:id="894" w:name="_Toc347824643"/>
            <w:bookmarkStart w:id="895" w:name="_Toc41989019"/>
            <w:bookmarkStart w:id="896" w:name="_Toc44581595"/>
            <w:bookmarkStart w:id="897" w:name="_Toc44584078"/>
            <w:r w:rsidRPr="00D44D9A">
              <w:t>Taxes and Duties</w:t>
            </w:r>
            <w:bookmarkEnd w:id="894"/>
            <w:bookmarkEnd w:id="895"/>
            <w:bookmarkEnd w:id="896"/>
            <w:bookmarkEnd w:id="897"/>
          </w:p>
        </w:tc>
        <w:tc>
          <w:tcPr>
            <w:tcW w:w="6660" w:type="dxa"/>
            <w:gridSpan w:val="2"/>
          </w:tcPr>
          <w:p w14:paraId="24BDFBB1" w14:textId="1FCD868D" w:rsidR="0034542F" w:rsidRPr="00531325" w:rsidRDefault="0034542F" w:rsidP="003B5DF9">
            <w:pPr>
              <w:pStyle w:val="GCCHeading2"/>
              <w:numPr>
                <w:ilvl w:val="1"/>
                <w:numId w:val="155"/>
              </w:numPr>
              <w:ind w:left="605" w:hanging="630"/>
              <w:jc w:val="both"/>
              <w:rPr>
                <w:b w:val="0"/>
              </w:rPr>
            </w:pPr>
            <w:r w:rsidRPr="00531325">
              <w:rPr>
                <w:b w:val="0"/>
              </w:rPr>
              <w:t xml:space="preserve">Except as otherwise specifically provided in the Contract, the Contractor shall bear and pay all taxes, duties, levies and charges </w:t>
            </w:r>
            <w:r w:rsidRPr="00531325">
              <w:rPr>
                <w:b w:val="0"/>
                <w:spacing w:val="-6"/>
              </w:rPr>
              <w:t>assessed</w:t>
            </w:r>
            <w:r w:rsidRPr="00531325">
              <w:rPr>
                <w:b w:val="0"/>
              </w:rPr>
              <w:t xml:space="preserve"> on the Contractor, its Subcontractors or their employees by all municipal, state or national government authorities in connection with the Works and Services in and outside of the country where the Site is located.</w:t>
            </w:r>
          </w:p>
          <w:p w14:paraId="276D8121" w14:textId="27526A87" w:rsidR="0034542F" w:rsidRPr="00531325" w:rsidRDefault="0034542F" w:rsidP="003B5DF9">
            <w:pPr>
              <w:pStyle w:val="GCCHeading2"/>
              <w:numPr>
                <w:ilvl w:val="1"/>
                <w:numId w:val="155"/>
              </w:numPr>
              <w:ind w:left="605" w:hanging="630"/>
              <w:jc w:val="both"/>
              <w:rPr>
                <w:b w:val="0"/>
              </w:rPr>
            </w:pPr>
            <w:r w:rsidRPr="00531325">
              <w:rPr>
                <w:b w:val="0"/>
              </w:rPr>
              <w:t xml:space="preserve">If any tax exemptions, reductions, allowances or privileges may be available to the Contractor in the country where the Site is located, the </w:t>
            </w:r>
            <w:r w:rsidRPr="00531325">
              <w:rPr>
                <w:b w:val="0"/>
                <w:spacing w:val="-6"/>
              </w:rPr>
              <w:t>Employer</w:t>
            </w:r>
            <w:r w:rsidRPr="00531325">
              <w:rPr>
                <w:b w:val="0"/>
              </w:rPr>
              <w:t xml:space="preserve"> shall use its best endeavors to enable the Contractor to benefit from any such tax savings to the maximum allowable extent.</w:t>
            </w:r>
          </w:p>
          <w:p w14:paraId="2EFFA1EF" w14:textId="6B25E1C0" w:rsidR="0034542F" w:rsidRPr="00531325" w:rsidRDefault="0034542F" w:rsidP="003B5DF9">
            <w:pPr>
              <w:pStyle w:val="GCCHeading2"/>
              <w:numPr>
                <w:ilvl w:val="1"/>
                <w:numId w:val="155"/>
              </w:numPr>
              <w:ind w:left="605" w:hanging="630"/>
              <w:jc w:val="both"/>
              <w:rPr>
                <w:b w:val="0"/>
              </w:rPr>
            </w:pPr>
            <w:r w:rsidRPr="00531325">
              <w:rPr>
                <w:b w:val="0"/>
              </w:rPr>
              <w:t>For the purpose of the Contract, it is agreed that the Contract Price specified in the Form of Contract Agreement is based on the taxes, duties, levies and charges prevailing at the date twenty-eight (28) days prior to the date of Bid submission in the country where the Site is located (hereinafter called “Tax”).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 Clause 37 hereof.</w:t>
            </w:r>
          </w:p>
        </w:tc>
      </w:tr>
      <w:tr w:rsidR="0034542F" w:rsidRPr="00531325" w14:paraId="737D007F" w14:textId="77777777" w:rsidTr="0034542F">
        <w:trPr>
          <w:gridAfter w:val="1"/>
          <w:wAfter w:w="18" w:type="dxa"/>
        </w:trPr>
        <w:tc>
          <w:tcPr>
            <w:tcW w:w="2430" w:type="dxa"/>
          </w:tcPr>
          <w:p w14:paraId="75129162" w14:textId="0F9AD897" w:rsidR="0034542F" w:rsidRPr="0034542F" w:rsidRDefault="0034542F" w:rsidP="00144FA6">
            <w:pPr>
              <w:pStyle w:val="GCCHeading12"/>
            </w:pPr>
            <w:bookmarkStart w:id="898" w:name="_Toc347824642"/>
            <w:bookmarkStart w:id="899" w:name="_Toc41989020"/>
            <w:bookmarkStart w:id="900" w:name="_Toc44581596"/>
            <w:bookmarkStart w:id="901" w:name="_Toc44584079"/>
            <w:r w:rsidRPr="00D44D9A">
              <w:t>Securities</w:t>
            </w:r>
            <w:bookmarkEnd w:id="898"/>
            <w:bookmarkEnd w:id="899"/>
            <w:bookmarkEnd w:id="900"/>
            <w:bookmarkEnd w:id="901"/>
          </w:p>
        </w:tc>
        <w:tc>
          <w:tcPr>
            <w:tcW w:w="6660" w:type="dxa"/>
            <w:gridSpan w:val="2"/>
          </w:tcPr>
          <w:p w14:paraId="64605516" w14:textId="6FEF4BD7" w:rsidR="0034542F" w:rsidRPr="00531325" w:rsidRDefault="0034542F" w:rsidP="003B5DF9">
            <w:pPr>
              <w:pStyle w:val="GCCHeading2"/>
              <w:numPr>
                <w:ilvl w:val="1"/>
                <w:numId w:val="155"/>
              </w:numPr>
              <w:ind w:left="605" w:hanging="630"/>
              <w:jc w:val="both"/>
              <w:rPr>
                <w:b w:val="0"/>
              </w:rPr>
            </w:pPr>
            <w:r w:rsidRPr="00531325">
              <w:rPr>
                <w:b w:val="0"/>
              </w:rPr>
              <w:t xml:space="preserve">Issuance of </w:t>
            </w:r>
            <w:r w:rsidRPr="00531325">
              <w:rPr>
                <w:b w:val="0"/>
                <w:spacing w:val="-6"/>
              </w:rPr>
              <w:t>Securities</w:t>
            </w:r>
          </w:p>
          <w:p w14:paraId="5EAD09D4" w14:textId="77777777" w:rsidR="0034542F" w:rsidRPr="00531325" w:rsidRDefault="0034542F" w:rsidP="00826C1F">
            <w:pPr>
              <w:spacing w:after="240"/>
              <w:ind w:left="540"/>
              <w:rPr>
                <w:bCs w:val="0"/>
              </w:rPr>
            </w:pPr>
            <w:r w:rsidRPr="00531325">
              <w:rPr>
                <w:bCs w:val="0"/>
              </w:rPr>
              <w:t>The Contractor shall provide the securities specified below in favor of the Employer at the times, and in the amount, manner and form specified below.</w:t>
            </w:r>
          </w:p>
          <w:p w14:paraId="2F5EE5E1" w14:textId="02CF90B6" w:rsidR="0034542F" w:rsidRPr="00531325" w:rsidRDefault="0034542F" w:rsidP="003B5DF9">
            <w:pPr>
              <w:pStyle w:val="GCCHeading2"/>
              <w:numPr>
                <w:ilvl w:val="1"/>
                <w:numId w:val="155"/>
              </w:numPr>
              <w:ind w:left="605" w:hanging="630"/>
              <w:jc w:val="both"/>
              <w:rPr>
                <w:b w:val="0"/>
              </w:rPr>
            </w:pPr>
            <w:r w:rsidRPr="00531325">
              <w:rPr>
                <w:b w:val="0"/>
              </w:rPr>
              <w:t xml:space="preserve">Advance </w:t>
            </w:r>
            <w:r w:rsidRPr="00531325">
              <w:rPr>
                <w:b w:val="0"/>
                <w:spacing w:val="-6"/>
              </w:rPr>
              <w:t>Payment</w:t>
            </w:r>
            <w:r w:rsidRPr="00531325">
              <w:rPr>
                <w:b w:val="0"/>
              </w:rPr>
              <w:t xml:space="preserve"> Security</w:t>
            </w:r>
          </w:p>
          <w:p w14:paraId="66A5B6BD" w14:textId="77777777" w:rsidR="0034542F" w:rsidRPr="00531325" w:rsidRDefault="0034542F" w:rsidP="00826C1F">
            <w:pPr>
              <w:tabs>
                <w:tab w:val="left" w:pos="1152"/>
              </w:tabs>
              <w:spacing w:after="240"/>
              <w:ind w:left="1170" w:hanging="630"/>
              <w:rPr>
                <w:bCs w:val="0"/>
              </w:rPr>
            </w:pPr>
            <w:r w:rsidRPr="00531325">
              <w:rPr>
                <w:bCs w:val="0"/>
              </w:rPr>
              <w:t>53.2.1</w:t>
            </w:r>
            <w:r w:rsidRPr="00531325">
              <w:rPr>
                <w:bCs w:val="0"/>
              </w:rPr>
              <w:tab/>
              <w:t>The Contractor shall, within twenty-eight (28) days of the notification of contract award, provide a security in an amount equal to the advance payment calculated in accordance with the corresponding PC to the Contract Agreement, and in the same currency or currencies.</w:t>
            </w:r>
          </w:p>
          <w:p w14:paraId="7E604DDE" w14:textId="77777777" w:rsidR="0034542F" w:rsidRPr="00531325" w:rsidRDefault="0034542F" w:rsidP="00826C1F">
            <w:pPr>
              <w:tabs>
                <w:tab w:val="left" w:pos="1152"/>
              </w:tabs>
              <w:spacing w:after="240"/>
              <w:ind w:left="1170" w:hanging="630"/>
              <w:rPr>
                <w:bCs w:val="0"/>
              </w:rPr>
            </w:pPr>
            <w:r w:rsidRPr="00531325">
              <w:rPr>
                <w:bCs w:val="0"/>
              </w:rPr>
              <w:t>53.2.2</w:t>
            </w:r>
            <w:r w:rsidRPr="00531325">
              <w:rPr>
                <w:bCs w:val="0"/>
              </w:rPr>
              <w:tab/>
              <w:t>The security shall be in the form provided in the bidding document or in another form acceptable to the Employer. The amount of the security shall be reduced in proportion to the value of the Works and Services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4F983C5A" w14:textId="301A7A38" w:rsidR="0034542F" w:rsidRPr="00531325" w:rsidRDefault="0034542F" w:rsidP="003B5DF9">
            <w:pPr>
              <w:pStyle w:val="GCCHeading2"/>
              <w:numPr>
                <w:ilvl w:val="1"/>
                <w:numId w:val="155"/>
              </w:numPr>
              <w:ind w:left="605" w:hanging="630"/>
              <w:jc w:val="both"/>
              <w:rPr>
                <w:b w:val="0"/>
              </w:rPr>
            </w:pPr>
            <w:r w:rsidRPr="00531325">
              <w:rPr>
                <w:b w:val="0"/>
                <w:spacing w:val="-6"/>
              </w:rPr>
              <w:t>Performance</w:t>
            </w:r>
            <w:r w:rsidRPr="00531325">
              <w:rPr>
                <w:b w:val="0"/>
              </w:rPr>
              <w:t xml:space="preserve"> Security</w:t>
            </w:r>
          </w:p>
          <w:p w14:paraId="1E502888" w14:textId="77777777" w:rsidR="0034542F" w:rsidRPr="00531325" w:rsidRDefault="0034542F" w:rsidP="00826C1F">
            <w:pPr>
              <w:tabs>
                <w:tab w:val="left" w:pos="1152"/>
              </w:tabs>
              <w:spacing w:after="240"/>
              <w:ind w:left="1170" w:hanging="630"/>
              <w:rPr>
                <w:bCs w:val="0"/>
              </w:rPr>
            </w:pPr>
            <w:r w:rsidRPr="00531325">
              <w:rPr>
                <w:bCs w:val="0"/>
              </w:rPr>
              <w:t>53.3.1</w:t>
            </w:r>
            <w:r w:rsidRPr="00531325">
              <w:rPr>
                <w:bCs w:val="0"/>
              </w:rPr>
              <w:tab/>
              <w:t>The Contractor shall, within twenty-eight (28) days of the notification of contract award, provide a security for the due performance of the Contract, and if so specified in the PC an environmental and social (ES) performance security, in the amounts specified in the PC.</w:t>
            </w:r>
          </w:p>
          <w:p w14:paraId="042FA919" w14:textId="77777777" w:rsidR="0034542F" w:rsidRPr="00531325" w:rsidRDefault="0034542F" w:rsidP="00826C1F">
            <w:pPr>
              <w:tabs>
                <w:tab w:val="left" w:pos="1152"/>
              </w:tabs>
              <w:spacing w:after="240"/>
              <w:ind w:left="1181" w:hanging="634"/>
              <w:rPr>
                <w:bCs w:val="0"/>
              </w:rPr>
            </w:pPr>
            <w:r w:rsidRPr="00531325">
              <w:rPr>
                <w:bCs w:val="0"/>
              </w:rPr>
              <w:t>53.3.2 The security shall be denominated in the currency or currencies of the Contract, or in a freely convertible currency acceptable to the Employer, and shall be in one of the forms of guarantees provided in the bidding document, as stipulated by the Employer in the PC, or in another form acceptable to the Employer.</w:t>
            </w:r>
          </w:p>
          <w:p w14:paraId="3376E6B2" w14:textId="77777777" w:rsidR="0034542F" w:rsidRPr="00531325" w:rsidRDefault="0034542F" w:rsidP="00826C1F">
            <w:pPr>
              <w:tabs>
                <w:tab w:val="left" w:pos="1152"/>
              </w:tabs>
              <w:spacing w:after="240"/>
              <w:ind w:left="1181" w:hanging="634"/>
              <w:rPr>
                <w:bCs w:val="0"/>
              </w:rPr>
            </w:pPr>
            <w:r w:rsidRPr="00531325">
              <w:rPr>
                <w:bCs w:val="0"/>
              </w:rPr>
              <w:t>53.3.3</w:t>
            </w:r>
            <w:r w:rsidRPr="00531325">
              <w:rPr>
                <w:bCs w:val="0"/>
              </w:rPr>
              <w:tab/>
              <w:t xml:space="preserve">The security shall automatically become null and void, twelve (12) months after Completion of all Works and Services under the Contract, provided however, that if the Defects Liability Period has been extended on any part of the Works pursuant to GC Sub-Clause 41.8 hereof, the Contractor shall issue an additional security in an amount proportionate to the Contract Price of that part. The security shall be returned to the Contractor immediately after its expiration. </w:t>
            </w:r>
          </w:p>
        </w:tc>
      </w:tr>
      <w:tr w:rsidR="0034542F" w:rsidRPr="00531325" w14:paraId="5161A3DA" w14:textId="77777777" w:rsidTr="0034542F">
        <w:trPr>
          <w:gridAfter w:val="1"/>
          <w:wAfter w:w="18" w:type="dxa"/>
        </w:trPr>
        <w:tc>
          <w:tcPr>
            <w:tcW w:w="2430" w:type="dxa"/>
          </w:tcPr>
          <w:p w14:paraId="1D88ED11" w14:textId="35AB81AF" w:rsidR="0034542F" w:rsidRPr="00D44D9A" w:rsidRDefault="0034542F" w:rsidP="00144FA6">
            <w:pPr>
              <w:pStyle w:val="GCCHeading12"/>
            </w:pPr>
            <w:bookmarkStart w:id="902" w:name="_Toc41989021"/>
            <w:bookmarkStart w:id="903" w:name="_Toc44581597"/>
            <w:bookmarkStart w:id="904" w:name="_Toc44584080"/>
            <w:r w:rsidRPr="00D44D9A">
              <w:t>Certificate of Completion</w:t>
            </w:r>
            <w:bookmarkEnd w:id="902"/>
            <w:bookmarkEnd w:id="903"/>
            <w:bookmarkEnd w:id="904"/>
          </w:p>
        </w:tc>
        <w:tc>
          <w:tcPr>
            <w:tcW w:w="6660" w:type="dxa"/>
            <w:gridSpan w:val="2"/>
          </w:tcPr>
          <w:p w14:paraId="28FB726E" w14:textId="4A3D5A03" w:rsidR="0034542F" w:rsidRPr="00531325" w:rsidRDefault="0034542F" w:rsidP="003B5DF9">
            <w:pPr>
              <w:pStyle w:val="GCCHeading2"/>
              <w:numPr>
                <w:ilvl w:val="1"/>
                <w:numId w:val="155"/>
              </w:numPr>
              <w:ind w:left="605" w:hanging="630"/>
              <w:jc w:val="both"/>
              <w:rPr>
                <w:b w:val="0"/>
              </w:rPr>
            </w:pPr>
            <w:r w:rsidRPr="00531325">
              <w:rPr>
                <w:b w:val="0"/>
              </w:rPr>
              <w:t xml:space="preserve">The Contractor shall request the Project Manager to issue a Certificate of Completion of the Rehabilitation Works, Improvement Works </w:t>
            </w:r>
            <w:r w:rsidRPr="00531325">
              <w:rPr>
                <w:b w:val="0"/>
                <w:spacing w:val="-6"/>
              </w:rPr>
              <w:t>and</w:t>
            </w:r>
            <w:r w:rsidRPr="00531325">
              <w:rPr>
                <w:b w:val="0"/>
              </w:rPr>
              <w:t xml:space="preserve"> Emergency Works, or parts thereof, as applicable, and the Project Manager will do so upon deciding that the work is completed.</w:t>
            </w:r>
          </w:p>
        </w:tc>
      </w:tr>
      <w:tr w:rsidR="0034542F" w:rsidRPr="00531325" w14:paraId="2EB446F9" w14:textId="77777777" w:rsidTr="0034542F">
        <w:trPr>
          <w:gridAfter w:val="1"/>
          <w:wAfter w:w="18" w:type="dxa"/>
        </w:trPr>
        <w:tc>
          <w:tcPr>
            <w:tcW w:w="2430" w:type="dxa"/>
          </w:tcPr>
          <w:p w14:paraId="29D7BD62" w14:textId="4856669D" w:rsidR="0034542F" w:rsidRPr="00D44D9A" w:rsidRDefault="0034542F" w:rsidP="00144FA6">
            <w:pPr>
              <w:pStyle w:val="GCCHeading12"/>
            </w:pPr>
            <w:bookmarkStart w:id="905" w:name="_Toc41989022"/>
            <w:bookmarkStart w:id="906" w:name="_Toc44581598"/>
            <w:bookmarkStart w:id="907" w:name="_Toc44584081"/>
            <w:r w:rsidRPr="00D44D9A">
              <w:t>Final Statement</w:t>
            </w:r>
            <w:bookmarkEnd w:id="905"/>
            <w:bookmarkEnd w:id="906"/>
            <w:bookmarkEnd w:id="907"/>
          </w:p>
        </w:tc>
        <w:tc>
          <w:tcPr>
            <w:tcW w:w="6660" w:type="dxa"/>
            <w:gridSpan w:val="2"/>
          </w:tcPr>
          <w:p w14:paraId="5489349D" w14:textId="2EB30D04" w:rsidR="0034542F" w:rsidRPr="00531325" w:rsidRDefault="0034542F" w:rsidP="003B5DF9">
            <w:pPr>
              <w:pStyle w:val="GCCHeading2"/>
              <w:numPr>
                <w:ilvl w:val="1"/>
                <w:numId w:val="155"/>
              </w:numPr>
              <w:ind w:left="605" w:hanging="630"/>
              <w:jc w:val="both"/>
              <w:rPr>
                <w:b w:val="0"/>
              </w:rPr>
            </w:pPr>
            <w:r w:rsidRPr="00531325">
              <w:rPr>
                <w:b w:val="0"/>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fifty-six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4542F" w:rsidRPr="00531325" w14:paraId="0ECE37E8" w14:textId="77777777" w:rsidTr="0034542F">
        <w:trPr>
          <w:gridAfter w:val="1"/>
          <w:wAfter w:w="18" w:type="dxa"/>
        </w:trPr>
        <w:tc>
          <w:tcPr>
            <w:tcW w:w="2430" w:type="dxa"/>
          </w:tcPr>
          <w:p w14:paraId="5513936D" w14:textId="34EB778F" w:rsidR="0034542F" w:rsidRPr="00D44D9A" w:rsidRDefault="0034542F" w:rsidP="00144FA6">
            <w:pPr>
              <w:pStyle w:val="GCCHeading12"/>
            </w:pPr>
            <w:bookmarkStart w:id="908" w:name="_Toc41989023"/>
            <w:bookmarkStart w:id="909" w:name="_Toc44581599"/>
            <w:bookmarkStart w:id="910" w:name="_Toc44584082"/>
            <w:r w:rsidRPr="00D44D9A">
              <w:t>Discharge</w:t>
            </w:r>
            <w:bookmarkEnd w:id="908"/>
            <w:bookmarkEnd w:id="909"/>
            <w:bookmarkEnd w:id="910"/>
          </w:p>
          <w:p w14:paraId="6B0B95AF" w14:textId="77777777" w:rsidR="0034542F" w:rsidRPr="00D44D9A" w:rsidRDefault="0034542F" w:rsidP="00C367ED">
            <w:pPr>
              <w:pStyle w:val="GCCHeading12"/>
              <w:numPr>
                <w:ilvl w:val="0"/>
                <w:numId w:val="0"/>
              </w:numPr>
              <w:ind w:left="360"/>
            </w:pPr>
            <w:bookmarkStart w:id="911" w:name="_Toc44581600"/>
            <w:bookmarkEnd w:id="911"/>
          </w:p>
        </w:tc>
        <w:tc>
          <w:tcPr>
            <w:tcW w:w="6660" w:type="dxa"/>
            <w:gridSpan w:val="2"/>
          </w:tcPr>
          <w:p w14:paraId="367A59A7" w14:textId="40C0661F" w:rsidR="0034542F" w:rsidRPr="00531325" w:rsidRDefault="0034542F" w:rsidP="003B5DF9">
            <w:pPr>
              <w:pStyle w:val="GCCHeading2"/>
              <w:numPr>
                <w:ilvl w:val="1"/>
                <w:numId w:val="155"/>
              </w:numPr>
              <w:ind w:left="605" w:hanging="630"/>
              <w:jc w:val="both"/>
              <w:rPr>
                <w:b w:val="0"/>
              </w:rPr>
            </w:pPr>
            <w:r w:rsidRPr="00531325">
              <w:rPr>
                <w:b w:val="0"/>
              </w:rPr>
              <w:t xml:space="preserve">Upon submission of the Final Statement, the Contractor shall give to the Project Manager, a written discharge confirming that the total of the </w:t>
            </w:r>
            <w:r w:rsidRPr="00531325">
              <w:rPr>
                <w:b w:val="0"/>
                <w:spacing w:val="-6"/>
              </w:rPr>
              <w:t>Final</w:t>
            </w:r>
            <w:r w:rsidRPr="00531325">
              <w:rPr>
                <w:b w:val="0"/>
              </w:rPr>
              <w:t xml:space="preserve"> Statement represents full and final settlement of all monies due to the Contractor arising out of or in respect of the Contract. Provided that such discharge shall become effective only after payment due under the Final Payment Certificate issued pursuant to Sub-Clause 55 has been made and the performance security referred to in Sub-Clause 53.3, if any, has been returned to the Contractor.</w:t>
            </w:r>
          </w:p>
        </w:tc>
      </w:tr>
      <w:tr w:rsidR="0034542F" w:rsidRPr="00531325" w14:paraId="239037A4" w14:textId="77777777" w:rsidTr="0034542F">
        <w:trPr>
          <w:gridAfter w:val="1"/>
          <w:wAfter w:w="18" w:type="dxa"/>
        </w:trPr>
        <w:tc>
          <w:tcPr>
            <w:tcW w:w="2430" w:type="dxa"/>
          </w:tcPr>
          <w:p w14:paraId="184389C3" w14:textId="0A2E7FDA" w:rsidR="0034542F" w:rsidRPr="00D44D9A" w:rsidRDefault="0034542F" w:rsidP="00144FA6">
            <w:pPr>
              <w:pStyle w:val="GCCHeading12"/>
            </w:pPr>
            <w:bookmarkStart w:id="912" w:name="_Toc343309903"/>
            <w:bookmarkStart w:id="913" w:name="_Toc41989024"/>
            <w:bookmarkStart w:id="914" w:name="_Toc44581601"/>
            <w:bookmarkStart w:id="915" w:name="_Toc44584083"/>
            <w:r w:rsidRPr="00D44D9A">
              <w:t>As Built Drawings and Manuals</w:t>
            </w:r>
            <w:bookmarkEnd w:id="912"/>
            <w:bookmarkEnd w:id="913"/>
            <w:bookmarkEnd w:id="914"/>
            <w:bookmarkEnd w:id="915"/>
          </w:p>
        </w:tc>
        <w:tc>
          <w:tcPr>
            <w:tcW w:w="6660" w:type="dxa"/>
            <w:gridSpan w:val="2"/>
          </w:tcPr>
          <w:p w14:paraId="7208C671" w14:textId="13C9D36B" w:rsidR="0034542F" w:rsidRPr="00531325" w:rsidRDefault="0034542F" w:rsidP="003B5DF9">
            <w:pPr>
              <w:pStyle w:val="GCCHeading2"/>
              <w:numPr>
                <w:ilvl w:val="1"/>
                <w:numId w:val="155"/>
              </w:numPr>
              <w:ind w:left="605" w:hanging="630"/>
              <w:jc w:val="both"/>
              <w:rPr>
                <w:b w:val="0"/>
              </w:rPr>
            </w:pPr>
            <w:r w:rsidRPr="00531325">
              <w:rPr>
                <w:b w:val="0"/>
              </w:rPr>
              <w:t>If “as built” Drawings and/or manuals are required, the Contractor shall supply them by the dates stated in the PC.</w:t>
            </w:r>
          </w:p>
          <w:p w14:paraId="55B1DDA0" w14:textId="416D28FA" w:rsidR="0034542F" w:rsidRPr="00531325" w:rsidRDefault="0034542F" w:rsidP="003B5DF9">
            <w:pPr>
              <w:pStyle w:val="GCCHeading2"/>
              <w:numPr>
                <w:ilvl w:val="1"/>
                <w:numId w:val="155"/>
              </w:numPr>
              <w:ind w:left="605" w:hanging="630"/>
              <w:jc w:val="both"/>
              <w:rPr>
                <w:b w:val="0"/>
              </w:rPr>
            </w:pPr>
            <w:r w:rsidRPr="00531325">
              <w:rPr>
                <w:b w:val="0"/>
              </w:rPr>
              <w:t>If the Contractor does not supply the Drawings and/or manuals by the dates stated in the PC, or they do not receive the Project Manager’s approval, the Project Manager shall withhold the amount stated in the PC from payments due to the Contractor.</w:t>
            </w:r>
          </w:p>
        </w:tc>
      </w:tr>
      <w:tr w:rsidR="0034542F" w:rsidRPr="00531325" w14:paraId="7091E6E2" w14:textId="77777777" w:rsidTr="0034542F">
        <w:trPr>
          <w:gridAfter w:val="1"/>
          <w:wAfter w:w="18" w:type="dxa"/>
          <w:cantSplit/>
        </w:trPr>
        <w:tc>
          <w:tcPr>
            <w:tcW w:w="9090" w:type="dxa"/>
            <w:gridSpan w:val="3"/>
          </w:tcPr>
          <w:p w14:paraId="6EB3535C" w14:textId="77777777" w:rsidR="0034542F" w:rsidRPr="00531325" w:rsidRDefault="0034542F" w:rsidP="00795A2D">
            <w:pPr>
              <w:pStyle w:val="GCCHeading1"/>
              <w:rPr>
                <w:smallCaps w:val="0"/>
              </w:rPr>
            </w:pPr>
            <w:bookmarkStart w:id="916" w:name="_Toc41989025"/>
            <w:bookmarkStart w:id="917" w:name="_Toc44581602"/>
            <w:bookmarkStart w:id="918" w:name="_Toc44584084"/>
            <w:r w:rsidRPr="00531325">
              <w:t>G. Remedies</w:t>
            </w:r>
            <w:bookmarkEnd w:id="916"/>
            <w:bookmarkEnd w:id="917"/>
            <w:bookmarkEnd w:id="918"/>
          </w:p>
        </w:tc>
      </w:tr>
      <w:tr w:rsidR="0034542F" w:rsidRPr="00531325" w14:paraId="2C2FD4B7" w14:textId="77777777" w:rsidTr="0034542F">
        <w:trPr>
          <w:gridAfter w:val="1"/>
          <w:wAfter w:w="18" w:type="dxa"/>
        </w:trPr>
        <w:tc>
          <w:tcPr>
            <w:tcW w:w="2430" w:type="dxa"/>
          </w:tcPr>
          <w:p w14:paraId="28534CB0" w14:textId="630321A4" w:rsidR="0034542F" w:rsidRPr="0034542F" w:rsidRDefault="0034542F" w:rsidP="00144FA6">
            <w:pPr>
              <w:pStyle w:val="GCCHeading12"/>
            </w:pPr>
            <w:bookmarkStart w:id="919" w:name="_Hlt113861986"/>
            <w:bookmarkStart w:id="920" w:name="_Toc41989026"/>
            <w:bookmarkStart w:id="921" w:name="_Toc44581603"/>
            <w:bookmarkStart w:id="922" w:name="_Toc44584085"/>
            <w:bookmarkEnd w:id="919"/>
            <w:r w:rsidRPr="00D44D9A">
              <w:t>Suspension</w:t>
            </w:r>
            <w:bookmarkEnd w:id="920"/>
            <w:bookmarkEnd w:id="921"/>
            <w:bookmarkEnd w:id="922"/>
          </w:p>
        </w:tc>
        <w:tc>
          <w:tcPr>
            <w:tcW w:w="6660" w:type="dxa"/>
            <w:gridSpan w:val="2"/>
          </w:tcPr>
          <w:p w14:paraId="1EB1B4A9" w14:textId="7D79B6F7" w:rsidR="0034542F" w:rsidRPr="00531325" w:rsidRDefault="0034542F" w:rsidP="003B5DF9">
            <w:pPr>
              <w:pStyle w:val="GCCHeading2"/>
              <w:numPr>
                <w:ilvl w:val="1"/>
                <w:numId w:val="155"/>
              </w:numPr>
              <w:ind w:left="605" w:hanging="630"/>
              <w:jc w:val="both"/>
              <w:rPr>
                <w:b w:val="0"/>
              </w:rPr>
            </w:pPr>
            <w:r w:rsidRPr="00531325">
              <w:rPr>
                <w:b w:val="0"/>
              </w:rPr>
              <w:t xml:space="preserve">The Employer may request the Project Manager, by notice to the Contractor, to order the Contractor to suspend performance of any or all of its obligations under the Contract. Such notice shall specify the obligation of which performance is to be suspended, </w:t>
            </w:r>
            <w:r w:rsidRPr="00531325">
              <w:rPr>
                <w:b w:val="0"/>
                <w:spacing w:val="-6"/>
              </w:rPr>
              <w:t>the</w:t>
            </w:r>
            <w:r w:rsidRPr="00531325">
              <w:rPr>
                <w:b w:val="0"/>
              </w:rPr>
              <w:t xml:space="preserve"> effective date of the suspension and the reasons therefore. The Contractor shall thereupon suspend performance of such obligation (except those obligations necessary for the care or preservation of the Site and Works) until ordered in writing to resume such performance by the Project Manager.</w:t>
            </w:r>
          </w:p>
          <w:p w14:paraId="226C7E21" w14:textId="77777777" w:rsidR="0034542F" w:rsidRPr="00531325" w:rsidRDefault="0034542F" w:rsidP="00826C1F">
            <w:pPr>
              <w:spacing w:after="240"/>
              <w:ind w:left="540"/>
              <w:rPr>
                <w:bCs w:val="0"/>
              </w:rPr>
            </w:pPr>
            <w:r w:rsidRPr="00531325">
              <w:rPr>
                <w:bCs w:val="0"/>
              </w:rPr>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 Sub-Clause 63.1, excluding the performance of the suspended obligations from the Contract.</w:t>
            </w:r>
          </w:p>
          <w:p w14:paraId="372F7D73" w14:textId="77777777" w:rsidR="0034542F" w:rsidRPr="00531325" w:rsidRDefault="0034542F" w:rsidP="00826C1F">
            <w:pPr>
              <w:spacing w:after="240"/>
              <w:ind w:left="540"/>
              <w:rPr>
                <w:bCs w:val="0"/>
                <w:spacing w:val="-4"/>
              </w:rPr>
            </w:pPr>
            <w:r w:rsidRPr="00531325">
              <w:rPr>
                <w:bCs w:val="0"/>
                <w:spacing w:val="-4"/>
              </w:rPr>
              <w:t>If the Employer fails to do so within such period, the Contractor may, by a further notice to the Project Manager, elect to treat the suspension as termination of the Contract under GC Sub-Clause 59.1.</w:t>
            </w:r>
          </w:p>
          <w:p w14:paraId="33EC66DD" w14:textId="792E3A26" w:rsidR="0034542F" w:rsidRPr="00531325" w:rsidRDefault="0034542F" w:rsidP="003B5DF9">
            <w:pPr>
              <w:pStyle w:val="GCCHeading2"/>
              <w:numPr>
                <w:ilvl w:val="1"/>
                <w:numId w:val="155"/>
              </w:numPr>
              <w:ind w:left="605" w:hanging="630"/>
              <w:jc w:val="both"/>
              <w:rPr>
                <w:b w:val="0"/>
              </w:rPr>
            </w:pPr>
            <w:r w:rsidRPr="00531325">
              <w:rPr>
                <w:b w:val="0"/>
                <w:spacing w:val="-6"/>
              </w:rPr>
              <w:t>If</w:t>
            </w:r>
          </w:p>
          <w:p w14:paraId="0F330E12" w14:textId="77777777" w:rsidR="0034542F" w:rsidRPr="00531325" w:rsidRDefault="0034542F" w:rsidP="00826C1F">
            <w:pPr>
              <w:tabs>
                <w:tab w:val="left" w:pos="1062"/>
              </w:tabs>
              <w:spacing w:after="240"/>
              <w:ind w:left="1094" w:hanging="547"/>
              <w:rPr>
                <w:bCs w:val="0"/>
              </w:rPr>
            </w:pPr>
            <w:r w:rsidRPr="00531325">
              <w:rPr>
                <w:bCs w:val="0"/>
              </w:rPr>
              <w:t>(a)</w:t>
            </w:r>
            <w:r w:rsidRPr="00531325">
              <w:rPr>
                <w:bCs w:val="0"/>
              </w:rPr>
              <w:tab/>
              <w:t>the Employer has failed to pay the Contractor any sum due under the Contract within the specified period, has failed to approve any invoice or supporting documents without just cause pursuant to the Contract, or commits a substantial breach of the Contract, the Contractor may give a notice to the Employer that requires payment of such sum, with interest thereon as stipulated in GC Sub-Clause 50.1,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34AF7D97" w14:textId="77777777" w:rsidR="0034542F" w:rsidRPr="00531325" w:rsidRDefault="0034542F" w:rsidP="00826C1F">
            <w:pPr>
              <w:tabs>
                <w:tab w:val="left" w:pos="1062"/>
              </w:tabs>
              <w:spacing w:after="240"/>
              <w:ind w:left="1094" w:hanging="547"/>
              <w:rPr>
                <w:bCs w:val="0"/>
              </w:rPr>
            </w:pPr>
            <w:bookmarkStart w:id="923" w:name="_Hlt244923166"/>
            <w:bookmarkEnd w:id="923"/>
            <w:r w:rsidRPr="00531325">
              <w:rPr>
                <w:bCs w:val="0"/>
              </w:rPr>
              <w:t xml:space="preserve">(b) </w:t>
            </w:r>
            <w:r w:rsidRPr="00531325">
              <w:rPr>
                <w:bCs w:val="0"/>
              </w:rPr>
              <w:tab/>
              <w:t>the Contractor is unable to carry out any of its obligations under the Contract for any reason attributable to the Employer, including but not limited to the Employer’s failure to provide possession of or access to the Site, or failure to obtain any governmental permit under the Employer’s responsibility and necessary for the execution and/or completion of the Works and Services,</w:t>
            </w:r>
          </w:p>
          <w:p w14:paraId="4B71D469" w14:textId="77777777" w:rsidR="0034542F" w:rsidRPr="00531325" w:rsidRDefault="0034542F" w:rsidP="00826C1F">
            <w:pPr>
              <w:spacing w:after="240"/>
              <w:ind w:left="540"/>
              <w:rPr>
                <w:bCs w:val="0"/>
              </w:rPr>
            </w:pPr>
            <w:r w:rsidRPr="00531325">
              <w:rPr>
                <w:bCs w:val="0"/>
              </w:rPr>
              <w:t>then the Contractor may by fourteen (14) days’ notice to the Employer suspend performance of all or any of its obligations under the Contract, or reduce the rate of progress.</w:t>
            </w:r>
          </w:p>
          <w:p w14:paraId="68EE8FB7" w14:textId="0EC00FE3" w:rsidR="0034542F" w:rsidRPr="00531325" w:rsidRDefault="0034542F" w:rsidP="003B5DF9">
            <w:pPr>
              <w:pStyle w:val="GCCHeading2"/>
              <w:numPr>
                <w:ilvl w:val="1"/>
                <w:numId w:val="155"/>
              </w:numPr>
              <w:ind w:left="605" w:hanging="630"/>
              <w:jc w:val="both"/>
              <w:rPr>
                <w:b w:val="0"/>
              </w:rPr>
            </w:pPr>
            <w:r w:rsidRPr="00531325">
              <w:rPr>
                <w:b w:val="0"/>
              </w:rPr>
              <w:t>If the Contractor’s performance of its obligations is suspended or the rate of progress is reduced pursuant to this GC Clause 58, then the Time for Completion shall be extended in accordance with GC Sub-Clause 64,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230C5BF0" w14:textId="5BF2DAC8" w:rsidR="0034542F" w:rsidRPr="00531325" w:rsidRDefault="0034542F" w:rsidP="003B5DF9">
            <w:pPr>
              <w:pStyle w:val="GCCHeading2"/>
              <w:numPr>
                <w:ilvl w:val="1"/>
                <w:numId w:val="155"/>
              </w:numPr>
              <w:ind w:left="605" w:hanging="630"/>
              <w:jc w:val="both"/>
              <w:rPr>
                <w:b w:val="0"/>
              </w:rPr>
            </w:pPr>
            <w:r w:rsidRPr="00531325">
              <w:rPr>
                <w:b w:val="0"/>
              </w:rPr>
              <w:t>During the period of suspension, the Contractor shall not remove from the Site any Plant and Equipment or any Contractor’s Equipment, without the prior written consent of the Employer.</w:t>
            </w:r>
          </w:p>
        </w:tc>
      </w:tr>
      <w:tr w:rsidR="0034542F" w:rsidRPr="00531325" w14:paraId="0387042C" w14:textId="77777777" w:rsidTr="003929C3">
        <w:trPr>
          <w:gridAfter w:val="1"/>
          <w:wAfter w:w="18" w:type="dxa"/>
        </w:trPr>
        <w:tc>
          <w:tcPr>
            <w:tcW w:w="2430" w:type="dxa"/>
          </w:tcPr>
          <w:p w14:paraId="420031BE" w14:textId="4E9270ED" w:rsidR="0034542F" w:rsidRPr="0034542F" w:rsidRDefault="0034542F" w:rsidP="00144FA6">
            <w:pPr>
              <w:pStyle w:val="GCCHeading12"/>
            </w:pPr>
            <w:bookmarkStart w:id="924" w:name="_Toc41989027"/>
            <w:bookmarkStart w:id="925" w:name="_Toc44581604"/>
            <w:bookmarkStart w:id="926" w:name="_Toc44584086"/>
            <w:r w:rsidRPr="00D44D9A">
              <w:t>Termination</w:t>
            </w:r>
            <w:bookmarkEnd w:id="924"/>
            <w:bookmarkEnd w:id="925"/>
            <w:bookmarkEnd w:id="926"/>
          </w:p>
        </w:tc>
        <w:tc>
          <w:tcPr>
            <w:tcW w:w="6660" w:type="dxa"/>
            <w:gridSpan w:val="2"/>
          </w:tcPr>
          <w:p w14:paraId="1C8127E2" w14:textId="73F3683D" w:rsidR="0034542F" w:rsidRPr="00531325" w:rsidRDefault="0034542F" w:rsidP="003B5DF9">
            <w:pPr>
              <w:pStyle w:val="GCCHeading2"/>
              <w:numPr>
                <w:ilvl w:val="1"/>
                <w:numId w:val="155"/>
              </w:numPr>
              <w:ind w:left="605" w:hanging="630"/>
              <w:jc w:val="both"/>
              <w:rPr>
                <w:b w:val="0"/>
              </w:rPr>
            </w:pPr>
            <w:r w:rsidRPr="00531325">
              <w:rPr>
                <w:b w:val="0"/>
                <w:spacing w:val="-6"/>
              </w:rPr>
              <w:t>Termination</w:t>
            </w:r>
            <w:r w:rsidRPr="00531325">
              <w:rPr>
                <w:b w:val="0"/>
              </w:rPr>
              <w:t xml:space="preserve"> for Employer’s Convenience</w:t>
            </w:r>
          </w:p>
          <w:p w14:paraId="21E3C51F" w14:textId="77777777" w:rsidR="0034542F" w:rsidRPr="00531325" w:rsidRDefault="0034542F" w:rsidP="00826C1F">
            <w:pPr>
              <w:keepNext/>
              <w:keepLines/>
              <w:tabs>
                <w:tab w:val="left" w:pos="1152"/>
              </w:tabs>
              <w:spacing w:after="240"/>
              <w:ind w:left="1170" w:hanging="630"/>
              <w:rPr>
                <w:bCs w:val="0"/>
              </w:rPr>
            </w:pPr>
            <w:r w:rsidRPr="00531325">
              <w:rPr>
                <w:bCs w:val="0"/>
              </w:rPr>
              <w:t>59.1.1 The Employer may at any time terminate the Contract for any reason by giving the Contractor a notice of termination that refers to this GC Sub-Clause 59.1.</w:t>
            </w:r>
          </w:p>
          <w:p w14:paraId="3A0DFCB2" w14:textId="77777777" w:rsidR="0034542F" w:rsidRPr="00531325" w:rsidRDefault="0034542F" w:rsidP="00826C1F">
            <w:pPr>
              <w:keepNext/>
              <w:keepLines/>
              <w:tabs>
                <w:tab w:val="left" w:pos="1152"/>
              </w:tabs>
              <w:spacing w:after="240"/>
              <w:ind w:left="1170" w:hanging="630"/>
              <w:rPr>
                <w:bCs w:val="0"/>
              </w:rPr>
            </w:pPr>
            <w:r w:rsidRPr="00531325">
              <w:rPr>
                <w:bCs w:val="0"/>
              </w:rPr>
              <w:t>59.1.2 Upon receipt of the notice of termination under GC Sub-Clause 59.1.1, the Contractor shall either immediately or upon the date specified in the notice of termination</w:t>
            </w:r>
          </w:p>
          <w:p w14:paraId="45A4089D" w14:textId="77777777" w:rsidR="0034542F" w:rsidRPr="00531325" w:rsidRDefault="0034542F" w:rsidP="00826C1F">
            <w:pPr>
              <w:keepNext/>
              <w:keepLines/>
              <w:tabs>
                <w:tab w:val="left" w:pos="1692"/>
              </w:tabs>
              <w:spacing w:after="240"/>
              <w:ind w:left="1713" w:hanging="547"/>
              <w:rPr>
                <w:bCs w:val="0"/>
              </w:rPr>
            </w:pPr>
            <w:r w:rsidRPr="00531325">
              <w:rPr>
                <w:bCs w:val="0"/>
              </w:rPr>
              <w:t>(a)</w:t>
            </w:r>
            <w:r w:rsidRPr="00531325">
              <w:rPr>
                <w:bCs w:val="0"/>
              </w:rPr>
              <w:tab/>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40EB419B" w14:textId="77777777" w:rsidR="0034542F" w:rsidRPr="00531325" w:rsidRDefault="0034542F" w:rsidP="00826C1F">
            <w:pPr>
              <w:keepNext/>
              <w:keepLines/>
              <w:tabs>
                <w:tab w:val="left" w:pos="1692"/>
              </w:tabs>
              <w:spacing w:after="240"/>
              <w:ind w:left="1713" w:hanging="547"/>
              <w:rPr>
                <w:bCs w:val="0"/>
              </w:rPr>
            </w:pPr>
            <w:r w:rsidRPr="00531325">
              <w:rPr>
                <w:bCs w:val="0"/>
              </w:rPr>
              <w:t>(b)</w:t>
            </w:r>
            <w:r w:rsidRPr="00531325">
              <w:rPr>
                <w:bCs w:val="0"/>
              </w:rPr>
              <w:tab/>
              <w:t>terminate all subcontracts, except those to be assigned to the Employer pursuant to paragraph (d) (ii) below,</w:t>
            </w:r>
          </w:p>
          <w:p w14:paraId="1C40B798" w14:textId="77777777" w:rsidR="0034542F" w:rsidRPr="00531325" w:rsidRDefault="0034542F" w:rsidP="00826C1F">
            <w:pPr>
              <w:keepNext/>
              <w:keepLines/>
              <w:tabs>
                <w:tab w:val="left" w:pos="1692"/>
              </w:tabs>
              <w:spacing w:after="240"/>
              <w:ind w:left="1713" w:hanging="547"/>
              <w:rPr>
                <w:bCs w:val="0"/>
              </w:rPr>
            </w:pPr>
            <w:r w:rsidRPr="00531325">
              <w:rPr>
                <w:bCs w:val="0"/>
              </w:rPr>
              <w:t>(c)</w:t>
            </w:r>
            <w:r w:rsidRPr="00531325">
              <w:rPr>
                <w:bCs w:val="0"/>
              </w:rPr>
              <w:tab/>
              <w:t>remove all Contractor’s Equipment from the Site, repatriate the Contractor’s Personnel from the Site, remove from the Site any wreckage, rubbish and debris of any kind, and leave the whole of the Site in a clean and safe condition.</w:t>
            </w:r>
          </w:p>
          <w:p w14:paraId="79D0055A" w14:textId="77777777" w:rsidR="0034542F" w:rsidRPr="00531325" w:rsidRDefault="0034542F" w:rsidP="00826C1F">
            <w:pPr>
              <w:keepNext/>
              <w:keepLines/>
              <w:tabs>
                <w:tab w:val="left" w:pos="1692"/>
              </w:tabs>
              <w:spacing w:after="240"/>
              <w:ind w:left="1713" w:hanging="547"/>
              <w:rPr>
                <w:bCs w:val="0"/>
              </w:rPr>
            </w:pPr>
            <w:r w:rsidRPr="00531325">
              <w:rPr>
                <w:bCs w:val="0"/>
              </w:rPr>
              <w:t>(d)</w:t>
            </w:r>
            <w:r w:rsidRPr="00531325">
              <w:rPr>
                <w:bCs w:val="0"/>
              </w:rPr>
              <w:tab/>
              <w:t>In addition, the Contractor, subject to the payment specified in GC Sub-Clause 59.1.3, shall</w:t>
            </w:r>
          </w:p>
          <w:p w14:paraId="3C6A444F" w14:textId="77777777" w:rsidR="0034542F" w:rsidRPr="00531325" w:rsidRDefault="0034542F" w:rsidP="00826C1F">
            <w:pPr>
              <w:keepNext/>
              <w:keepLines/>
              <w:tabs>
                <w:tab w:val="left" w:pos="2232"/>
              </w:tabs>
              <w:spacing w:after="240"/>
              <w:ind w:left="2250" w:hanging="540"/>
              <w:rPr>
                <w:bCs w:val="0"/>
              </w:rPr>
            </w:pPr>
            <w:r w:rsidRPr="00531325">
              <w:rPr>
                <w:bCs w:val="0"/>
              </w:rPr>
              <w:t>(i)</w:t>
            </w:r>
            <w:r w:rsidRPr="00531325">
              <w:rPr>
                <w:bCs w:val="0"/>
              </w:rPr>
              <w:tab/>
              <w:t>deliver to the Employer the parts of the Works executed by the Contractor up to the date of termination,</w:t>
            </w:r>
          </w:p>
          <w:p w14:paraId="53CB52DB" w14:textId="77777777" w:rsidR="0034542F" w:rsidRPr="00531325" w:rsidRDefault="0034542F" w:rsidP="00826C1F">
            <w:pPr>
              <w:keepNext/>
              <w:keepLines/>
              <w:tabs>
                <w:tab w:val="left" w:pos="2232"/>
              </w:tabs>
              <w:spacing w:after="240"/>
              <w:ind w:left="2261" w:hanging="547"/>
              <w:rPr>
                <w:bCs w:val="0"/>
              </w:rPr>
            </w:pPr>
            <w:r w:rsidRPr="00531325">
              <w:rPr>
                <w:bCs w:val="0"/>
              </w:rPr>
              <w:t>(ii)</w:t>
            </w:r>
            <w:r w:rsidRPr="00531325">
              <w:rPr>
                <w:bCs w:val="0"/>
              </w:rPr>
              <w:tab/>
              <w:t>to the extent legally possible, assign to the Employer all right, title and benefit of the Contractor to the Works and Services and to the Plant and Equipment as of the date of termination, and, as may be required by the Employer, in any subcontracts concluded between the Contractor and its Subcontractors</w:t>
            </w:r>
          </w:p>
          <w:p w14:paraId="3A367254" w14:textId="77777777" w:rsidR="0034542F" w:rsidRPr="00531325" w:rsidRDefault="0034542F" w:rsidP="00826C1F">
            <w:pPr>
              <w:keepNext/>
              <w:keepLines/>
              <w:tabs>
                <w:tab w:val="left" w:pos="2232"/>
              </w:tabs>
              <w:spacing w:after="240"/>
              <w:ind w:left="2261" w:hanging="547"/>
              <w:rPr>
                <w:bCs w:val="0"/>
              </w:rPr>
            </w:pPr>
            <w:r w:rsidRPr="00531325">
              <w:rPr>
                <w:bCs w:val="0"/>
              </w:rPr>
              <w:t>(iii)</w:t>
            </w:r>
            <w:r w:rsidRPr="00531325">
              <w:rPr>
                <w:bCs w:val="0"/>
              </w:rPr>
              <w:tab/>
              <w:t>deliver to the Employer all non-proprietary drawings, specifications and other documents prepared by the Contractor or its Subcontractors as at the date of termination in connection with the Works.</w:t>
            </w:r>
          </w:p>
          <w:p w14:paraId="55CCC107" w14:textId="77777777" w:rsidR="0034542F" w:rsidRPr="00531325" w:rsidRDefault="0034542F" w:rsidP="00826C1F">
            <w:pPr>
              <w:keepNext/>
              <w:keepLines/>
              <w:spacing w:after="240"/>
              <w:ind w:left="1170" w:hanging="630"/>
              <w:rPr>
                <w:bCs w:val="0"/>
              </w:rPr>
            </w:pPr>
            <w:r w:rsidRPr="00531325">
              <w:rPr>
                <w:bCs w:val="0"/>
              </w:rPr>
              <w:t>59.1.3 In the event of termination of the Contract under GC Sub-Clause 59.1.1, the Employer shall pay to the Contractor the following amounts:</w:t>
            </w:r>
          </w:p>
          <w:p w14:paraId="2B161272" w14:textId="77777777" w:rsidR="0034542F" w:rsidRPr="00531325" w:rsidRDefault="0034542F" w:rsidP="00826C1F">
            <w:pPr>
              <w:keepNext/>
              <w:keepLines/>
              <w:tabs>
                <w:tab w:val="left" w:pos="1692"/>
              </w:tabs>
              <w:spacing w:after="240"/>
              <w:ind w:left="1710" w:hanging="540"/>
              <w:rPr>
                <w:bCs w:val="0"/>
              </w:rPr>
            </w:pPr>
            <w:r w:rsidRPr="00531325">
              <w:rPr>
                <w:bCs w:val="0"/>
              </w:rPr>
              <w:t>(a)</w:t>
            </w:r>
            <w:r w:rsidRPr="00531325">
              <w:rPr>
                <w:bCs w:val="0"/>
              </w:rPr>
              <w:tab/>
              <w:t>the Contract Price, properly attributable to the parts of the works and services executed by the Contractor as of the date of termination,</w:t>
            </w:r>
          </w:p>
          <w:p w14:paraId="08CE5E48" w14:textId="77777777" w:rsidR="0034542F" w:rsidRPr="00531325" w:rsidRDefault="0034542F" w:rsidP="00826C1F">
            <w:pPr>
              <w:keepNext/>
              <w:keepLines/>
              <w:tabs>
                <w:tab w:val="left" w:pos="1692"/>
              </w:tabs>
              <w:spacing w:after="240"/>
              <w:ind w:left="1713" w:hanging="547"/>
              <w:rPr>
                <w:bCs w:val="0"/>
              </w:rPr>
            </w:pPr>
            <w:r w:rsidRPr="00531325">
              <w:rPr>
                <w:bCs w:val="0"/>
              </w:rPr>
              <w:t>(b)</w:t>
            </w:r>
            <w:r w:rsidRPr="00531325">
              <w:rPr>
                <w:bCs w:val="0"/>
              </w:rPr>
              <w:tab/>
              <w:t>the costs reasonably incurred by the Contractor in the removal of the Contractor’s Equipment from the Site and in the repatriation of the Contractor’s Personnel,</w:t>
            </w:r>
          </w:p>
          <w:p w14:paraId="7003B2D7" w14:textId="77777777" w:rsidR="0034542F" w:rsidRPr="00531325" w:rsidRDefault="0034542F" w:rsidP="00826C1F">
            <w:pPr>
              <w:keepNext/>
              <w:keepLines/>
              <w:tabs>
                <w:tab w:val="left" w:pos="1692"/>
              </w:tabs>
              <w:spacing w:after="240"/>
              <w:ind w:left="1713" w:hanging="547"/>
              <w:rPr>
                <w:bCs w:val="0"/>
              </w:rPr>
            </w:pPr>
            <w:r w:rsidRPr="00531325">
              <w:rPr>
                <w:bCs w:val="0"/>
              </w:rPr>
              <w:t>(c)</w:t>
            </w:r>
            <w:r w:rsidRPr="00531325">
              <w:rPr>
                <w:bCs w:val="0"/>
              </w:rPr>
              <w:tab/>
              <w:t>any amounts to be paid by the Contractor to its Subcontractors in connection with the termination of any subcontracts, including any cancellation charges,</w:t>
            </w:r>
          </w:p>
          <w:p w14:paraId="58F0D545" w14:textId="77777777" w:rsidR="0034542F" w:rsidRPr="00531325" w:rsidRDefault="0034542F" w:rsidP="00826C1F">
            <w:pPr>
              <w:keepNext/>
              <w:keepLines/>
              <w:tabs>
                <w:tab w:val="left" w:pos="1692"/>
              </w:tabs>
              <w:spacing w:after="240"/>
              <w:ind w:left="1710" w:hanging="540"/>
              <w:rPr>
                <w:bCs w:val="0"/>
              </w:rPr>
            </w:pPr>
            <w:r w:rsidRPr="00531325">
              <w:rPr>
                <w:bCs w:val="0"/>
              </w:rPr>
              <w:t>(d)</w:t>
            </w:r>
            <w:r w:rsidRPr="00531325">
              <w:rPr>
                <w:bCs w:val="0"/>
              </w:rPr>
              <w:tab/>
              <w:t>the costs incurred by the Contractor in protecting and leaving the Site in a clean and safe condition pursuant to paragraph (a) of GC Sub-Clause 59.1.2,</w:t>
            </w:r>
          </w:p>
          <w:p w14:paraId="2A3298F3" w14:textId="77777777" w:rsidR="0034542F" w:rsidRPr="00531325" w:rsidRDefault="0034542F" w:rsidP="00826C1F">
            <w:pPr>
              <w:keepNext/>
              <w:keepLines/>
              <w:tabs>
                <w:tab w:val="left" w:pos="1692"/>
              </w:tabs>
              <w:spacing w:after="240"/>
              <w:ind w:left="1710" w:hanging="540"/>
              <w:rPr>
                <w:bCs w:val="0"/>
              </w:rPr>
            </w:pPr>
            <w:r w:rsidRPr="00531325">
              <w:rPr>
                <w:bCs w:val="0"/>
              </w:rPr>
              <w:t>(e)</w:t>
            </w:r>
            <w:r w:rsidRPr="00531325">
              <w:rPr>
                <w:bCs w:val="0"/>
              </w:rPr>
              <w:tab/>
              <w:t>the cost of satisfying all other obligations, commitments and claims that the Contractor may in good faith have undertaken with third parties in connection with the Contract and that are not covered by paragraphs (a) through (d) above.</w:t>
            </w:r>
          </w:p>
          <w:p w14:paraId="722276CB" w14:textId="09A7584E" w:rsidR="0034542F" w:rsidRPr="00531325" w:rsidRDefault="0034542F" w:rsidP="003B5DF9">
            <w:pPr>
              <w:pStyle w:val="GCCHeading2"/>
              <w:numPr>
                <w:ilvl w:val="1"/>
                <w:numId w:val="155"/>
              </w:numPr>
              <w:ind w:left="605" w:hanging="630"/>
              <w:jc w:val="both"/>
              <w:rPr>
                <w:b w:val="0"/>
              </w:rPr>
            </w:pPr>
            <w:r w:rsidRPr="00531325">
              <w:rPr>
                <w:b w:val="0"/>
                <w:spacing w:val="-6"/>
              </w:rPr>
              <w:t>Termination</w:t>
            </w:r>
            <w:r w:rsidRPr="00531325">
              <w:rPr>
                <w:b w:val="0"/>
              </w:rPr>
              <w:t xml:space="preserve"> for Contractor’s Default</w:t>
            </w:r>
          </w:p>
          <w:p w14:paraId="2F3445C1" w14:textId="77777777" w:rsidR="0034542F" w:rsidRPr="00531325" w:rsidRDefault="0034542F" w:rsidP="00826C1F">
            <w:pPr>
              <w:keepNext/>
              <w:keepLines/>
              <w:tabs>
                <w:tab w:val="left" w:pos="1152"/>
              </w:tabs>
              <w:spacing w:after="240"/>
              <w:ind w:left="1170" w:hanging="630"/>
              <w:rPr>
                <w:bCs w:val="0"/>
              </w:rPr>
            </w:pPr>
            <w:r w:rsidRPr="00531325">
              <w:rPr>
                <w:bCs w:val="0"/>
              </w:rPr>
              <w:t>59.2.1</w:t>
            </w:r>
            <w:r w:rsidRPr="00531325">
              <w:rPr>
                <w:bCs w:val="0"/>
              </w:rPr>
              <w:tab/>
              <w:t>The Employer, without prejudice to any other rights or remedies it may possess, may terminate the Contract forthwith in the following circumstances by giving a notice of termination and its reasons therefor to the Contractor, referring to this GC Sub-Clause 59.2:</w:t>
            </w:r>
          </w:p>
          <w:p w14:paraId="0364C845" w14:textId="77777777" w:rsidR="0034542F" w:rsidRPr="00531325" w:rsidRDefault="0034542F" w:rsidP="00826C1F">
            <w:pPr>
              <w:keepNext/>
              <w:keepLines/>
              <w:tabs>
                <w:tab w:val="left" w:pos="1692"/>
              </w:tabs>
              <w:spacing w:after="240"/>
              <w:ind w:left="1713" w:hanging="547"/>
              <w:rPr>
                <w:bCs w:val="0"/>
              </w:rPr>
            </w:pPr>
            <w:r w:rsidRPr="00531325">
              <w:rPr>
                <w:bCs w:val="0"/>
              </w:rPr>
              <w:t>(a)</w:t>
            </w:r>
            <w:r w:rsidRPr="00531325">
              <w:rPr>
                <w:bCs w:val="0"/>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4C63B9A9" w14:textId="77777777" w:rsidR="0034542F" w:rsidRPr="00531325" w:rsidRDefault="0034542F" w:rsidP="00826C1F">
            <w:pPr>
              <w:keepNext/>
              <w:keepLines/>
              <w:tabs>
                <w:tab w:val="left" w:pos="1692"/>
              </w:tabs>
              <w:spacing w:after="240"/>
              <w:ind w:left="1713" w:hanging="547"/>
              <w:rPr>
                <w:bCs w:val="0"/>
              </w:rPr>
            </w:pPr>
            <w:r w:rsidRPr="00531325">
              <w:rPr>
                <w:bCs w:val="0"/>
              </w:rPr>
              <w:t>(b)</w:t>
            </w:r>
            <w:r w:rsidRPr="00531325">
              <w:rPr>
                <w:bCs w:val="0"/>
              </w:rPr>
              <w:tab/>
              <w:t>if the Contractor assigns or transfers the Contract or any right or interest therein in violation of the provision of GC Clause 13;</w:t>
            </w:r>
          </w:p>
          <w:p w14:paraId="28D663E2" w14:textId="77777777" w:rsidR="0034542F" w:rsidRPr="00531325" w:rsidRDefault="0034542F" w:rsidP="00826C1F">
            <w:pPr>
              <w:keepNext/>
              <w:keepLines/>
              <w:tabs>
                <w:tab w:val="left" w:pos="1692"/>
              </w:tabs>
              <w:spacing w:after="240"/>
              <w:ind w:left="1713" w:hanging="547"/>
              <w:rPr>
                <w:bCs w:val="0"/>
              </w:rPr>
            </w:pPr>
            <w:r w:rsidRPr="00531325">
              <w:rPr>
                <w:bCs w:val="0"/>
              </w:rPr>
              <w:t>(c)</w:t>
            </w:r>
            <w:r w:rsidRPr="00531325">
              <w:rPr>
                <w:bCs w:val="0"/>
              </w:rPr>
              <w:tab/>
              <w:t>if</w:t>
            </w:r>
            <w:r w:rsidRPr="00531325">
              <w:rPr>
                <w:bCs w:val="0"/>
                <w:noProof/>
              </w:rPr>
              <w:t xml:space="preserve"> the </w:t>
            </w:r>
            <w:r w:rsidRPr="00531325">
              <w:rPr>
                <w:bCs w:val="0"/>
              </w:rPr>
              <w:t>Contractor</w:t>
            </w:r>
            <w:r w:rsidRPr="00531325">
              <w:rPr>
                <w:bCs w:val="0"/>
                <w:noProof/>
              </w:rPr>
              <w:t>, in the judgment of the Employer has engaged in Fraud and Corruption, as defined in   paragrpah 2.2 a of the Appendix A to the GC, in competing for or in executing the Contract</w:t>
            </w:r>
          </w:p>
          <w:p w14:paraId="43C2A6A0" w14:textId="77777777" w:rsidR="0034542F" w:rsidRPr="00531325" w:rsidRDefault="0034542F" w:rsidP="00826C1F">
            <w:pPr>
              <w:keepNext/>
              <w:keepLines/>
              <w:spacing w:after="240"/>
              <w:ind w:left="1181" w:hanging="634"/>
              <w:rPr>
                <w:bCs w:val="0"/>
              </w:rPr>
            </w:pPr>
            <w:r w:rsidRPr="00531325">
              <w:rPr>
                <w:bCs w:val="0"/>
              </w:rPr>
              <w:t>59.2.2</w:t>
            </w:r>
            <w:r w:rsidRPr="00531325">
              <w:rPr>
                <w:bCs w:val="0"/>
              </w:rPr>
              <w:tab/>
              <w:t>If the Contractor</w:t>
            </w:r>
          </w:p>
          <w:p w14:paraId="1D7F1395" w14:textId="77777777" w:rsidR="0034542F" w:rsidRPr="00531325" w:rsidRDefault="0034542F" w:rsidP="00826C1F">
            <w:pPr>
              <w:keepNext/>
              <w:keepLines/>
              <w:tabs>
                <w:tab w:val="left" w:pos="1692"/>
              </w:tabs>
              <w:spacing w:after="240"/>
              <w:ind w:left="1713" w:hanging="547"/>
              <w:rPr>
                <w:bCs w:val="0"/>
              </w:rPr>
            </w:pPr>
            <w:r w:rsidRPr="00531325">
              <w:rPr>
                <w:bCs w:val="0"/>
              </w:rPr>
              <w:t>(a)</w:t>
            </w:r>
            <w:r w:rsidRPr="00531325">
              <w:rPr>
                <w:bCs w:val="0"/>
              </w:rPr>
              <w:tab/>
              <w:t>has abandoned or repudiated the Contract</w:t>
            </w:r>
          </w:p>
          <w:p w14:paraId="2F1EEB3C" w14:textId="77777777" w:rsidR="0034542F" w:rsidRPr="00531325" w:rsidRDefault="0034542F" w:rsidP="00826C1F">
            <w:pPr>
              <w:keepNext/>
              <w:keepLines/>
              <w:tabs>
                <w:tab w:val="left" w:pos="1692"/>
              </w:tabs>
              <w:spacing w:after="240"/>
              <w:ind w:left="1713" w:hanging="547"/>
              <w:rPr>
                <w:bCs w:val="0"/>
              </w:rPr>
            </w:pPr>
            <w:r w:rsidRPr="00531325">
              <w:rPr>
                <w:bCs w:val="0"/>
              </w:rPr>
              <w:t>(b)</w:t>
            </w:r>
            <w:r w:rsidRPr="00531325">
              <w:rPr>
                <w:bCs w:val="0"/>
              </w:rPr>
              <w:tab/>
              <w:t>has without valid reason failed to commence work on the Road promptly or has suspended (other than pursuant to GC Sub-Clause 58.2) the progress of Contract performance for more than twenty-eight (28) days after receiving a written instruction from the Employer to proceed,</w:t>
            </w:r>
          </w:p>
          <w:p w14:paraId="503327CD" w14:textId="77777777" w:rsidR="0034542F" w:rsidRPr="00531325" w:rsidRDefault="0034542F" w:rsidP="00826C1F">
            <w:pPr>
              <w:keepNext/>
              <w:keepLines/>
              <w:tabs>
                <w:tab w:val="left" w:pos="1692"/>
              </w:tabs>
              <w:spacing w:after="240"/>
              <w:ind w:left="1713" w:hanging="547"/>
              <w:rPr>
                <w:bCs w:val="0"/>
              </w:rPr>
            </w:pPr>
            <w:r w:rsidRPr="00531325">
              <w:rPr>
                <w:bCs w:val="0"/>
              </w:rPr>
              <w:t>(c)</w:t>
            </w:r>
            <w:r w:rsidRPr="00531325">
              <w:rPr>
                <w:bCs w:val="0"/>
              </w:rPr>
              <w:tab/>
              <w:t>persistently fails to execute the Contract in accordance with the Contract, such failure being defined in the PC, or persistently neglects otherwise to carry out its obligations under the Contract without just cause,</w:t>
            </w:r>
          </w:p>
          <w:p w14:paraId="558AB67E" w14:textId="77777777" w:rsidR="0034542F" w:rsidRPr="00531325" w:rsidRDefault="0034542F" w:rsidP="00826C1F">
            <w:pPr>
              <w:keepNext/>
              <w:keepLines/>
              <w:tabs>
                <w:tab w:val="left" w:pos="1692"/>
              </w:tabs>
              <w:spacing w:after="240"/>
              <w:ind w:left="1713" w:hanging="547"/>
              <w:rPr>
                <w:bCs w:val="0"/>
              </w:rPr>
            </w:pPr>
            <w:r w:rsidRPr="00531325">
              <w:rPr>
                <w:bCs w:val="0"/>
              </w:rPr>
              <w:t xml:space="preserve">(d) </w:t>
            </w:r>
            <w:r w:rsidRPr="00531325">
              <w:rPr>
                <w:bCs w:val="0"/>
              </w:rPr>
              <w:tab/>
              <w:t>refuses or is unable to provide sufficient materials, services or labor to execute and complete the Works and Services in the manner specified in the program furnished under GC Clause 17 at rates of progress that give reasonable assurance to the Employer that the Contractor can attain completion of the works and services by the Time for Completion as extended,</w:t>
            </w:r>
          </w:p>
          <w:p w14:paraId="4587E381" w14:textId="77777777" w:rsidR="0034542F" w:rsidRPr="00531325" w:rsidRDefault="0034542F" w:rsidP="00826C1F">
            <w:pPr>
              <w:keepNext/>
              <w:keepLines/>
              <w:spacing w:after="240"/>
              <w:ind w:left="1170"/>
              <w:rPr>
                <w:bCs w:val="0"/>
              </w:rPr>
            </w:pPr>
            <w:r w:rsidRPr="00531325">
              <w:rPr>
                <w:bCs w:val="0"/>
              </w:rPr>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 Sub-Clause 59.2.</w:t>
            </w:r>
          </w:p>
          <w:p w14:paraId="092F9CA4" w14:textId="77777777" w:rsidR="0034542F" w:rsidRPr="00531325" w:rsidRDefault="0034542F" w:rsidP="00826C1F">
            <w:pPr>
              <w:keepNext/>
              <w:keepLines/>
              <w:tabs>
                <w:tab w:val="left" w:pos="1152"/>
              </w:tabs>
              <w:spacing w:after="240"/>
              <w:ind w:left="1170" w:hanging="630"/>
              <w:rPr>
                <w:bCs w:val="0"/>
              </w:rPr>
            </w:pPr>
            <w:r w:rsidRPr="00531325">
              <w:rPr>
                <w:bCs w:val="0"/>
              </w:rPr>
              <w:t>59.2.3</w:t>
            </w:r>
            <w:r w:rsidRPr="00531325">
              <w:rPr>
                <w:bCs w:val="0"/>
              </w:rPr>
              <w:tab/>
              <w:t>Upon receipt of the notice of termination under GC Sub-Clauses 59.2.1 or 59.2.2, the Contractor shall, either immediately or upon such date as is specified in the notice of termination,</w:t>
            </w:r>
          </w:p>
          <w:p w14:paraId="0298EBB7" w14:textId="77777777" w:rsidR="0034542F" w:rsidRPr="00531325" w:rsidRDefault="0034542F" w:rsidP="003B5DF9">
            <w:pPr>
              <w:keepNext/>
              <w:keepLines/>
              <w:numPr>
                <w:ilvl w:val="0"/>
                <w:numId w:val="25"/>
              </w:numPr>
              <w:spacing w:after="240"/>
              <w:ind w:left="1526"/>
              <w:rPr>
                <w:bCs w:val="0"/>
              </w:rPr>
            </w:pPr>
            <w:r w:rsidRPr="00531325">
              <w:rPr>
                <w:bCs w:val="0"/>
              </w:rPr>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3F977E6F" w14:textId="77777777" w:rsidR="0034542F" w:rsidRPr="00531325" w:rsidRDefault="0034542F" w:rsidP="00826C1F">
            <w:pPr>
              <w:keepNext/>
              <w:keepLines/>
              <w:tabs>
                <w:tab w:val="left" w:pos="1512"/>
              </w:tabs>
              <w:spacing w:after="240"/>
              <w:ind w:left="1526" w:hanging="360"/>
              <w:rPr>
                <w:bCs w:val="0"/>
              </w:rPr>
            </w:pPr>
            <w:r w:rsidRPr="00531325">
              <w:rPr>
                <w:bCs w:val="0"/>
              </w:rPr>
              <w:t>(b)</w:t>
            </w:r>
            <w:r w:rsidRPr="00531325">
              <w:rPr>
                <w:bCs w:val="0"/>
              </w:rPr>
              <w:tab/>
              <w:t>terminate all subcontracts, except those to be assigned to the Employer based on the Employer’s written request,</w:t>
            </w:r>
          </w:p>
          <w:p w14:paraId="31DA2F96" w14:textId="77777777" w:rsidR="0034542F" w:rsidRPr="00531325" w:rsidRDefault="0034542F" w:rsidP="00826C1F">
            <w:pPr>
              <w:keepNext/>
              <w:keepLines/>
              <w:tabs>
                <w:tab w:val="num" w:pos="1512"/>
              </w:tabs>
              <w:spacing w:after="240"/>
              <w:ind w:left="1512" w:hanging="360"/>
              <w:rPr>
                <w:bCs w:val="0"/>
              </w:rPr>
            </w:pPr>
            <w:r w:rsidRPr="00531325">
              <w:rPr>
                <w:bCs w:val="0"/>
              </w:rPr>
              <w:t>(c) deliver to the Employer all drawings, specifications and other documents prepared by the Contractor or its Subcontractors as of the date of termination in connection with the Works and Services.</w:t>
            </w:r>
          </w:p>
          <w:p w14:paraId="1A604E02" w14:textId="77777777" w:rsidR="0034542F" w:rsidRPr="00531325" w:rsidRDefault="0034542F" w:rsidP="00826C1F">
            <w:pPr>
              <w:keepNext/>
              <w:keepLines/>
              <w:tabs>
                <w:tab w:val="left" w:pos="1152"/>
              </w:tabs>
              <w:spacing w:after="240"/>
              <w:ind w:left="1170" w:hanging="630"/>
              <w:rPr>
                <w:bCs w:val="0"/>
              </w:rPr>
            </w:pPr>
            <w:r w:rsidRPr="00531325">
              <w:rPr>
                <w:bCs w:val="0"/>
              </w:rPr>
              <w:t>59.2.4 The Contractor shall be entitled to be paid the Contract Price attributable to the Works and Services executed as of the date of termination, and the costs, if any, incurred in protecting and in leaving the Site in a clean and safe condition pursuant to paragraph (a) of GC Sub-Clause 59.2.3. Any sums due the Employer from the Contractor accruing prior to the date of termination shall be deducted from the amount to be paid to the Contractor under this Contract.</w:t>
            </w:r>
          </w:p>
          <w:p w14:paraId="7B9D6542" w14:textId="0756026A" w:rsidR="0034542F" w:rsidRPr="00531325" w:rsidRDefault="0034542F" w:rsidP="003B5DF9">
            <w:pPr>
              <w:pStyle w:val="GCCHeading2"/>
              <w:numPr>
                <w:ilvl w:val="1"/>
                <w:numId w:val="155"/>
              </w:numPr>
              <w:ind w:left="605" w:hanging="630"/>
              <w:jc w:val="both"/>
              <w:rPr>
                <w:b w:val="0"/>
              </w:rPr>
            </w:pPr>
            <w:r w:rsidRPr="00531325">
              <w:rPr>
                <w:b w:val="0"/>
                <w:spacing w:val="-6"/>
              </w:rPr>
              <w:t>Termination</w:t>
            </w:r>
            <w:r w:rsidRPr="00531325">
              <w:rPr>
                <w:b w:val="0"/>
              </w:rPr>
              <w:t xml:space="preserve"> by Contractor</w:t>
            </w:r>
          </w:p>
          <w:p w14:paraId="6042A091" w14:textId="77777777" w:rsidR="0034542F" w:rsidRPr="00531325" w:rsidRDefault="0034542F" w:rsidP="00826C1F">
            <w:pPr>
              <w:keepNext/>
              <w:keepLines/>
              <w:spacing w:after="240"/>
              <w:ind w:left="1170" w:hanging="630"/>
              <w:rPr>
                <w:bCs w:val="0"/>
              </w:rPr>
            </w:pPr>
            <w:r w:rsidRPr="00531325">
              <w:rPr>
                <w:bCs w:val="0"/>
              </w:rPr>
              <w:t>59.3.1</w:t>
            </w:r>
            <w:r w:rsidRPr="00531325">
              <w:rPr>
                <w:bCs w:val="0"/>
              </w:rPr>
              <w:tab/>
              <w:t>If</w:t>
            </w:r>
          </w:p>
          <w:p w14:paraId="7716C3CC" w14:textId="77777777" w:rsidR="0034542F" w:rsidRPr="00531325" w:rsidRDefault="0034542F" w:rsidP="00826C1F">
            <w:pPr>
              <w:keepNext/>
              <w:keepLines/>
              <w:tabs>
                <w:tab w:val="left" w:pos="1692"/>
              </w:tabs>
              <w:spacing w:after="240"/>
              <w:ind w:left="1713" w:hanging="547"/>
              <w:rPr>
                <w:bCs w:val="0"/>
              </w:rPr>
            </w:pPr>
            <w:r w:rsidRPr="00531325">
              <w:rPr>
                <w:bCs w:val="0"/>
              </w:rPr>
              <w:t>(a)</w:t>
            </w:r>
            <w:r w:rsidRPr="00531325">
              <w:rPr>
                <w:bCs w:val="0"/>
              </w:rPr>
              <w:tab/>
              <w:t>the Employer has failed to pay the Contractor any sum due under the Contract within the specified period, has failed to approve any invoice or supporting documents without just cause pursuant to GC Clause 50, or commits a substantial breach of the Contract, the Contractor may give a notice to the Employer that requires payment of such sum, with interest thereon as stipulated in GC Sub-Clause 50.2,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3F62633E" w14:textId="77777777" w:rsidR="0034542F" w:rsidRPr="00531325" w:rsidRDefault="0034542F" w:rsidP="00826C1F">
            <w:pPr>
              <w:keepNext/>
              <w:keepLines/>
              <w:tabs>
                <w:tab w:val="left" w:pos="1692"/>
              </w:tabs>
              <w:spacing w:after="240"/>
              <w:ind w:left="1713" w:hanging="547"/>
              <w:rPr>
                <w:bCs w:val="0"/>
              </w:rPr>
            </w:pPr>
            <w:r w:rsidRPr="00531325">
              <w:rPr>
                <w:bCs w:val="0"/>
              </w:rPr>
              <w:t>(b)</w:t>
            </w:r>
            <w:r w:rsidRPr="00531325">
              <w:rPr>
                <w:bCs w:val="0"/>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under the Employer’s responsibility and necessary for the execution and/or completion of the Works and Services,</w:t>
            </w:r>
          </w:p>
          <w:p w14:paraId="3C861E5C" w14:textId="77777777" w:rsidR="0034542F" w:rsidRPr="00531325" w:rsidRDefault="0034542F" w:rsidP="00826C1F">
            <w:pPr>
              <w:keepNext/>
              <w:keepLines/>
              <w:spacing w:after="240"/>
              <w:ind w:left="1170"/>
              <w:rPr>
                <w:bCs w:val="0"/>
              </w:rPr>
            </w:pPr>
            <w:r w:rsidRPr="00531325">
              <w:rPr>
                <w:bCs w:val="0"/>
              </w:rPr>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 Sub-Clause 59.3.1, forthwith terminate the Contract.</w:t>
            </w:r>
          </w:p>
          <w:p w14:paraId="00478B4A" w14:textId="77777777" w:rsidR="0034542F" w:rsidRPr="00531325" w:rsidRDefault="0034542F" w:rsidP="00826C1F">
            <w:pPr>
              <w:keepNext/>
              <w:keepLines/>
              <w:spacing w:after="240"/>
              <w:ind w:left="1170" w:hanging="630"/>
              <w:rPr>
                <w:bCs w:val="0"/>
              </w:rPr>
            </w:pPr>
            <w:r w:rsidRPr="00531325">
              <w:rPr>
                <w:bCs w:val="0"/>
              </w:rPr>
              <w:t>59.3.2 The Contractor may terminate the Contract forthwith by giving a notice to the Employer to that effect, referring to this GC Sub-Clause 59.3.2,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53B73D85" w14:textId="77777777" w:rsidR="0034542F" w:rsidRPr="00531325" w:rsidRDefault="0034542F" w:rsidP="00826C1F">
            <w:pPr>
              <w:keepNext/>
              <w:keepLines/>
              <w:spacing w:after="240"/>
              <w:ind w:left="1170" w:hanging="630"/>
              <w:rPr>
                <w:bCs w:val="0"/>
              </w:rPr>
            </w:pPr>
            <w:r w:rsidRPr="00531325">
              <w:rPr>
                <w:bCs w:val="0"/>
              </w:rPr>
              <w:t>59.3.3 If the Contract is terminated under GC Sub-Clauses 59.3.1 or 59.3.2, then the Contractor shall immediately</w:t>
            </w:r>
          </w:p>
          <w:p w14:paraId="37BFF488" w14:textId="77777777" w:rsidR="0034542F" w:rsidRPr="00531325" w:rsidRDefault="0034542F" w:rsidP="00826C1F">
            <w:pPr>
              <w:keepNext/>
              <w:keepLines/>
              <w:tabs>
                <w:tab w:val="left" w:pos="1692"/>
              </w:tabs>
              <w:spacing w:after="240"/>
              <w:ind w:left="1710" w:hanging="540"/>
              <w:rPr>
                <w:bCs w:val="0"/>
              </w:rPr>
            </w:pPr>
            <w:r w:rsidRPr="00531325">
              <w:rPr>
                <w:bCs w:val="0"/>
              </w:rPr>
              <w:t>(a)</w:t>
            </w:r>
            <w:r w:rsidRPr="00531325">
              <w:rPr>
                <w:bCs w:val="0"/>
              </w:rPr>
              <w:tab/>
              <w:t>cease all further work, except for such work as may be necessary for the purpose of protecting that part of the Road already executed, or any work required to leave the Site in a clean and safe condition,</w:t>
            </w:r>
          </w:p>
          <w:p w14:paraId="5A14C5C5" w14:textId="77777777" w:rsidR="0034542F" w:rsidRPr="00531325" w:rsidRDefault="0034542F" w:rsidP="00826C1F">
            <w:pPr>
              <w:keepNext/>
              <w:keepLines/>
              <w:tabs>
                <w:tab w:val="left" w:pos="1692"/>
              </w:tabs>
              <w:spacing w:after="240"/>
              <w:ind w:left="1710" w:hanging="540"/>
              <w:rPr>
                <w:bCs w:val="0"/>
              </w:rPr>
            </w:pPr>
            <w:r w:rsidRPr="00531325">
              <w:rPr>
                <w:bCs w:val="0"/>
              </w:rPr>
              <w:t>(b)</w:t>
            </w:r>
            <w:r w:rsidRPr="00531325">
              <w:rPr>
                <w:bCs w:val="0"/>
              </w:rPr>
              <w:tab/>
              <w:t>terminate all subcontracts, except those to be assigned to the Employer pursuant to paragraph (d) (ii),</w:t>
            </w:r>
          </w:p>
          <w:p w14:paraId="69F3F187" w14:textId="77777777" w:rsidR="0034542F" w:rsidRPr="00531325" w:rsidRDefault="0034542F" w:rsidP="00826C1F">
            <w:pPr>
              <w:keepNext/>
              <w:keepLines/>
              <w:tabs>
                <w:tab w:val="left" w:pos="1692"/>
              </w:tabs>
              <w:spacing w:after="240"/>
              <w:ind w:left="1713" w:hanging="547"/>
              <w:rPr>
                <w:bCs w:val="0"/>
              </w:rPr>
            </w:pPr>
            <w:r w:rsidRPr="00531325">
              <w:rPr>
                <w:bCs w:val="0"/>
              </w:rPr>
              <w:t>(c)</w:t>
            </w:r>
            <w:r w:rsidRPr="00531325">
              <w:rPr>
                <w:bCs w:val="0"/>
              </w:rPr>
              <w:tab/>
              <w:t>remove all Contractor’s Equipment from the Site and repatriate the Contractor’s Personnel from the Site.</w:t>
            </w:r>
          </w:p>
          <w:p w14:paraId="4E85B583" w14:textId="77777777" w:rsidR="0034542F" w:rsidRPr="00531325" w:rsidRDefault="0034542F" w:rsidP="00826C1F">
            <w:pPr>
              <w:keepNext/>
              <w:keepLines/>
              <w:tabs>
                <w:tab w:val="left" w:pos="1692"/>
              </w:tabs>
              <w:spacing w:after="240"/>
              <w:ind w:left="1713" w:hanging="547"/>
              <w:rPr>
                <w:bCs w:val="0"/>
              </w:rPr>
            </w:pPr>
            <w:r w:rsidRPr="00531325">
              <w:rPr>
                <w:bCs w:val="0"/>
              </w:rPr>
              <w:t>(d)</w:t>
            </w:r>
            <w:r w:rsidRPr="00531325">
              <w:rPr>
                <w:bCs w:val="0"/>
              </w:rPr>
              <w:tab/>
              <w:t>In addition, the Contractor, subject to the payment specified in GC Sub-Clause 59.3.4, shall</w:t>
            </w:r>
          </w:p>
          <w:p w14:paraId="7A914AE3" w14:textId="77777777" w:rsidR="0034542F" w:rsidRPr="00531325" w:rsidRDefault="0034542F" w:rsidP="00826C1F">
            <w:pPr>
              <w:keepNext/>
              <w:keepLines/>
              <w:tabs>
                <w:tab w:val="left" w:pos="2232"/>
              </w:tabs>
              <w:spacing w:after="240"/>
              <w:ind w:left="2261" w:hanging="547"/>
              <w:rPr>
                <w:bCs w:val="0"/>
              </w:rPr>
            </w:pPr>
            <w:r w:rsidRPr="00531325">
              <w:rPr>
                <w:bCs w:val="0"/>
              </w:rPr>
              <w:t>(i)</w:t>
            </w:r>
            <w:r w:rsidRPr="00531325">
              <w:rPr>
                <w:bCs w:val="0"/>
              </w:rPr>
              <w:tab/>
              <w:t>deliver to the Employer the parts of the Road executed by the Contractor up to the date of termination,</w:t>
            </w:r>
          </w:p>
          <w:p w14:paraId="32F2E0AD" w14:textId="77777777" w:rsidR="0034542F" w:rsidRPr="00531325" w:rsidRDefault="0034542F" w:rsidP="00826C1F">
            <w:pPr>
              <w:keepNext/>
              <w:keepLines/>
              <w:tabs>
                <w:tab w:val="left" w:pos="2232"/>
              </w:tabs>
              <w:spacing w:after="240"/>
              <w:ind w:left="2261" w:hanging="547"/>
              <w:rPr>
                <w:bCs w:val="0"/>
              </w:rPr>
            </w:pPr>
            <w:r w:rsidRPr="00531325">
              <w:rPr>
                <w:bCs w:val="0"/>
              </w:rPr>
              <w:t>(ii)</w:t>
            </w:r>
            <w:r w:rsidRPr="00531325">
              <w:rPr>
                <w:bCs w:val="0"/>
              </w:rPr>
              <w:tab/>
              <w:t>to the extent legally possible, assign to the Employer all right, title and benefit of the Contractor to the Road and to the Plant and Equipment as of the date of termination, and, as may be required by the Employer, in any subcontracts concluded between the Contractor and its Subcontractors,</w:t>
            </w:r>
          </w:p>
          <w:p w14:paraId="2AA20A37" w14:textId="77777777" w:rsidR="0034542F" w:rsidRPr="00531325" w:rsidRDefault="0034542F" w:rsidP="00826C1F">
            <w:pPr>
              <w:keepNext/>
              <w:keepLines/>
              <w:spacing w:after="240"/>
              <w:ind w:left="2261" w:hanging="547"/>
              <w:rPr>
                <w:bCs w:val="0"/>
              </w:rPr>
            </w:pPr>
            <w:r w:rsidRPr="00531325">
              <w:rPr>
                <w:bCs w:val="0"/>
              </w:rPr>
              <w:t>(iii)</w:t>
            </w:r>
            <w:r w:rsidRPr="00531325">
              <w:rPr>
                <w:bCs w:val="0"/>
              </w:rPr>
              <w:tab/>
              <w:t>deliver to the Employer all drawings, specifications and other documents prepared by the Contractor or its Subcontractors as of the date of termination in connection with the Works and Services.</w:t>
            </w:r>
          </w:p>
          <w:p w14:paraId="256EB0C1" w14:textId="77777777" w:rsidR="0034542F" w:rsidRPr="00531325" w:rsidRDefault="0034542F" w:rsidP="00826C1F">
            <w:pPr>
              <w:keepNext/>
              <w:keepLines/>
              <w:spacing w:after="240"/>
              <w:ind w:left="1170" w:hanging="630"/>
              <w:rPr>
                <w:bCs w:val="0"/>
              </w:rPr>
            </w:pPr>
            <w:r w:rsidRPr="00531325">
              <w:rPr>
                <w:bCs w:val="0"/>
              </w:rPr>
              <w:t>59.3.4 If the Contract is terminated under GC Sub-Clauses 59.3.1 or 59.3.2, the Employer shall pay to the Contractor all payments specified in GC Sub-Clause 59.1.3, and reasonable compensation for all loss, except for loss of profit, or damage sustained by the Contractor arising out of, in connection with or in consequence of such termination.</w:t>
            </w:r>
          </w:p>
          <w:p w14:paraId="227FAE9D" w14:textId="77777777" w:rsidR="0034542F" w:rsidRPr="00531325" w:rsidRDefault="0034542F" w:rsidP="00826C1F">
            <w:pPr>
              <w:keepNext/>
              <w:keepLines/>
              <w:spacing w:after="240"/>
              <w:ind w:left="1170" w:hanging="630"/>
              <w:rPr>
                <w:bCs w:val="0"/>
              </w:rPr>
            </w:pPr>
            <w:r w:rsidRPr="00531325">
              <w:rPr>
                <w:bCs w:val="0"/>
              </w:rPr>
              <w:t>59.3.5 Termination by the Contractor pursuant to this GC Sub-Clause 59.3 is without prejudice to any other rights or remedies of the Contractor that may be exercised in lieu of or in addition to rights conferred by GC Sub-Clause 59.3.</w:t>
            </w:r>
          </w:p>
          <w:p w14:paraId="175A6FFD" w14:textId="0066EB1A" w:rsidR="0034542F" w:rsidRPr="00531325" w:rsidRDefault="0034542F" w:rsidP="003B5DF9">
            <w:pPr>
              <w:pStyle w:val="GCCHeading2"/>
              <w:numPr>
                <w:ilvl w:val="1"/>
                <w:numId w:val="155"/>
              </w:numPr>
              <w:ind w:left="605" w:hanging="630"/>
              <w:jc w:val="both"/>
              <w:rPr>
                <w:b w:val="0"/>
              </w:rPr>
            </w:pPr>
            <w:r w:rsidRPr="00531325">
              <w:rPr>
                <w:b w:val="0"/>
              </w:rPr>
              <w:t>In this GC Clause 59, in calculating any monies due from the Employer to the Contractor, account shall be taken of any sum previously paid by the Employer to the Contractor under the Contract, including any advance payment paid pursuant to the Contract.</w:t>
            </w:r>
          </w:p>
        </w:tc>
      </w:tr>
      <w:tr w:rsidR="0034542F" w:rsidRPr="0034542F" w14:paraId="3BBA94BD" w14:textId="77777777" w:rsidTr="003929C3">
        <w:tc>
          <w:tcPr>
            <w:tcW w:w="9108" w:type="dxa"/>
            <w:gridSpan w:val="4"/>
          </w:tcPr>
          <w:p w14:paraId="6DB7B57E" w14:textId="77777777" w:rsidR="0034542F" w:rsidRPr="00531325" w:rsidRDefault="0034542F" w:rsidP="00795A2D">
            <w:pPr>
              <w:pStyle w:val="GCCHeading1"/>
              <w:rPr>
                <w:smallCaps w:val="0"/>
              </w:rPr>
            </w:pPr>
            <w:bookmarkStart w:id="927" w:name="_Toc41989028"/>
            <w:bookmarkStart w:id="928" w:name="_Toc44581605"/>
            <w:bookmarkStart w:id="929" w:name="_Toc44584087"/>
            <w:r w:rsidRPr="00531325">
              <w:t>H. Provisional Sum</w:t>
            </w:r>
            <w:bookmarkEnd w:id="927"/>
            <w:bookmarkEnd w:id="928"/>
            <w:bookmarkEnd w:id="929"/>
          </w:p>
        </w:tc>
      </w:tr>
      <w:tr w:rsidR="0034542F" w:rsidRPr="0034542F" w14:paraId="57D69DD9" w14:textId="77777777" w:rsidTr="0034542F">
        <w:tc>
          <w:tcPr>
            <w:tcW w:w="2448" w:type="dxa"/>
            <w:gridSpan w:val="2"/>
          </w:tcPr>
          <w:p w14:paraId="7FE8FB23" w14:textId="36DBC134" w:rsidR="0034542F" w:rsidRPr="00531325" w:rsidRDefault="0034542F" w:rsidP="00144FA6">
            <w:pPr>
              <w:pStyle w:val="GCCHeading12"/>
            </w:pPr>
            <w:bookmarkStart w:id="930" w:name="_Toc41989029"/>
            <w:bookmarkStart w:id="931" w:name="_Toc44581606"/>
            <w:bookmarkStart w:id="932" w:name="_Toc44584088"/>
            <w:r w:rsidRPr="00531325">
              <w:t>Provisional Sum</w:t>
            </w:r>
            <w:bookmarkEnd w:id="930"/>
            <w:bookmarkEnd w:id="931"/>
            <w:bookmarkEnd w:id="932"/>
          </w:p>
        </w:tc>
        <w:tc>
          <w:tcPr>
            <w:tcW w:w="6660" w:type="dxa"/>
            <w:gridSpan w:val="2"/>
          </w:tcPr>
          <w:p w14:paraId="27F75DCF" w14:textId="37767CAD" w:rsidR="0034542F" w:rsidRPr="00531325" w:rsidRDefault="00422DE0" w:rsidP="003B5DF9">
            <w:pPr>
              <w:pStyle w:val="GCCHeading2"/>
              <w:numPr>
                <w:ilvl w:val="1"/>
                <w:numId w:val="155"/>
              </w:numPr>
              <w:ind w:left="605" w:hanging="630"/>
              <w:jc w:val="both"/>
              <w:rPr>
                <w:b w:val="0"/>
                <w:bCs/>
              </w:rPr>
            </w:pPr>
            <w:r w:rsidRPr="00531325">
              <w:rPr>
                <w:b w:val="0"/>
                <w:bCs/>
              </w:rPr>
              <w:t xml:space="preserve"> </w:t>
            </w:r>
            <w:r w:rsidR="0034542F" w:rsidRPr="00531325">
              <w:rPr>
                <w:b w:val="0"/>
                <w:bCs/>
              </w:rPr>
              <w:t xml:space="preserve">“Provisional Sum” means a sum included in the Contract for use when authorized by the Employer for Emergency Works and for </w:t>
            </w:r>
            <w:r w:rsidR="0034542F" w:rsidRPr="00531325">
              <w:rPr>
                <w:b w:val="0"/>
                <w:bCs/>
                <w:spacing w:val="-6"/>
              </w:rPr>
              <w:t>contingencies</w:t>
            </w:r>
            <w:r w:rsidR="0034542F" w:rsidRPr="00531325">
              <w:rPr>
                <w:b w:val="0"/>
                <w:bCs/>
              </w:rPr>
              <w:t xml:space="preserve">, which sum may be used, in whole or in part, or not at all, on the instructions of the Employer. The Contractor shall be entitled to only such amounts in respect of the work, supply or contingencies to which such Provisional Sums relate as the Project Manager shall determine in accordance with this Clause. </w:t>
            </w:r>
          </w:p>
        </w:tc>
      </w:tr>
      <w:tr w:rsidR="0034542F" w:rsidRPr="0034542F" w14:paraId="1CF55310" w14:textId="77777777" w:rsidTr="0034542F">
        <w:tc>
          <w:tcPr>
            <w:tcW w:w="2448" w:type="dxa"/>
            <w:gridSpan w:val="2"/>
          </w:tcPr>
          <w:p w14:paraId="5F726AE4" w14:textId="0E4EE8E8" w:rsidR="0034542F" w:rsidRPr="00531325" w:rsidRDefault="0034542F" w:rsidP="00144FA6">
            <w:pPr>
              <w:pStyle w:val="GCCHeading12"/>
            </w:pPr>
            <w:bookmarkStart w:id="933" w:name="_Toc41989030"/>
            <w:bookmarkStart w:id="934" w:name="_Toc44581607"/>
            <w:bookmarkStart w:id="935" w:name="_Toc44584089"/>
            <w:r w:rsidRPr="00531325">
              <w:t>Use of Provisional Sum for Emergency Works</w:t>
            </w:r>
            <w:bookmarkEnd w:id="933"/>
            <w:bookmarkEnd w:id="934"/>
            <w:bookmarkEnd w:id="935"/>
          </w:p>
        </w:tc>
        <w:tc>
          <w:tcPr>
            <w:tcW w:w="6660" w:type="dxa"/>
            <w:gridSpan w:val="2"/>
          </w:tcPr>
          <w:p w14:paraId="437B9D98" w14:textId="6150E832" w:rsidR="0034542F" w:rsidRPr="00531325" w:rsidRDefault="0034542F" w:rsidP="003B5DF9">
            <w:pPr>
              <w:pStyle w:val="GCCHeading2"/>
              <w:numPr>
                <w:ilvl w:val="1"/>
                <w:numId w:val="155"/>
              </w:numPr>
              <w:ind w:left="605" w:hanging="630"/>
              <w:jc w:val="both"/>
              <w:rPr>
                <w:b w:val="0"/>
                <w:bCs/>
              </w:rPr>
            </w:pPr>
            <w:r w:rsidRPr="00531325">
              <w:rPr>
                <w:b w:val="0"/>
                <w:bCs/>
              </w:rPr>
              <w:t xml:space="preserve">After detecting a situation which in the opinion of the Contractor justifies the execution of Emergency Works or otherwise as defined in GC Clause 29, the Contractor shall submit a Technical Report to the Project Manager characterizing the situation, and state estimated works quantities to correct the </w:t>
            </w:r>
            <w:r w:rsidRPr="00531325">
              <w:rPr>
                <w:b w:val="0"/>
                <w:bCs/>
                <w:spacing w:val="-6"/>
              </w:rPr>
              <w:t>emergency</w:t>
            </w:r>
            <w:r w:rsidRPr="00531325">
              <w:rPr>
                <w:b w:val="0"/>
                <w:bCs/>
              </w:rPr>
              <w:t xml:space="preserve"> situation, and a Lump Sum price quotation for the Emergency Works to be carried out.  The price quotation should be based on the Specifications stated in Section VII using the unit prices included in the Bill of Quantities.</w:t>
            </w:r>
          </w:p>
          <w:p w14:paraId="7859B837" w14:textId="238FDE53" w:rsidR="0034542F" w:rsidRPr="00531325" w:rsidRDefault="0034542F" w:rsidP="003B5DF9">
            <w:pPr>
              <w:pStyle w:val="GCCHeading2"/>
              <w:numPr>
                <w:ilvl w:val="1"/>
                <w:numId w:val="155"/>
              </w:numPr>
              <w:ind w:left="605" w:hanging="630"/>
              <w:jc w:val="both"/>
              <w:rPr>
                <w:b w:val="0"/>
                <w:bCs/>
              </w:rPr>
            </w:pPr>
            <w:r w:rsidRPr="00531325">
              <w:rPr>
                <w:b w:val="0"/>
                <w:bCs/>
              </w:rPr>
              <w:t xml:space="preserve">If the execution of the Emergency Works require any activity not priced in </w:t>
            </w:r>
            <w:r w:rsidRPr="00531325">
              <w:rPr>
                <w:b w:val="0"/>
                <w:bCs/>
                <w:spacing w:val="-6"/>
              </w:rPr>
              <w:t>the</w:t>
            </w:r>
            <w:r w:rsidRPr="00531325">
              <w:rPr>
                <w:b w:val="0"/>
                <w:bCs/>
              </w:rPr>
              <w:t xml:space="preserve"> Bill of Quantities, the Contractor will use the price breakdowns included in the Contractor’s Bid in order to form the unit prices of the unpriced items to be included in the Price Quotation of the Emergency Works, all in accordance with agreed methodology for approving new prices.</w:t>
            </w:r>
          </w:p>
          <w:p w14:paraId="24FD1AAE" w14:textId="71E61A67" w:rsidR="0034542F" w:rsidRPr="00531325" w:rsidRDefault="0034542F" w:rsidP="003B5DF9">
            <w:pPr>
              <w:pStyle w:val="GCCHeading2"/>
              <w:numPr>
                <w:ilvl w:val="1"/>
                <w:numId w:val="155"/>
              </w:numPr>
              <w:ind w:left="605" w:hanging="630"/>
              <w:jc w:val="both"/>
              <w:rPr>
                <w:b w:val="0"/>
                <w:bCs/>
              </w:rPr>
            </w:pPr>
            <w:r w:rsidRPr="00531325">
              <w:rPr>
                <w:b w:val="0"/>
                <w:bCs/>
              </w:rPr>
              <w:t xml:space="preserve">Upon receiving the request for Emergency Works including a Price </w:t>
            </w:r>
            <w:r w:rsidRPr="00531325">
              <w:rPr>
                <w:b w:val="0"/>
                <w:bCs/>
                <w:spacing w:val="-6"/>
              </w:rPr>
              <w:t>Quotation</w:t>
            </w:r>
            <w:r w:rsidRPr="00531325">
              <w:rPr>
                <w:b w:val="0"/>
                <w:bCs/>
              </w:rPr>
              <w:t>, the Project Manager may issue a Work Order in accordance with GC Sub-Clause 29.2 for execution of the Emergency Works for a Lump-Sum amount with a payment Schedule agreed with the Contractor. The cost of these Works will be covered by the amounts included in the Provisional Sum.</w:t>
            </w:r>
          </w:p>
        </w:tc>
      </w:tr>
      <w:tr w:rsidR="0034542F" w:rsidRPr="0034542F" w14:paraId="7D3F1E68" w14:textId="77777777" w:rsidTr="0034542F">
        <w:tc>
          <w:tcPr>
            <w:tcW w:w="2448" w:type="dxa"/>
            <w:gridSpan w:val="2"/>
          </w:tcPr>
          <w:p w14:paraId="0A805C17" w14:textId="1A99834D" w:rsidR="0034542F" w:rsidRPr="00531325" w:rsidRDefault="0034542F" w:rsidP="00144FA6">
            <w:pPr>
              <w:pStyle w:val="GCCHeading12"/>
            </w:pPr>
            <w:bookmarkStart w:id="936" w:name="_Toc41989031"/>
            <w:bookmarkStart w:id="937" w:name="_Toc44581608"/>
            <w:bookmarkStart w:id="938" w:name="_Toc44584090"/>
            <w:r w:rsidRPr="00531325">
              <w:t>Use of Provisional Sum for Contingen</w:t>
            </w:r>
            <w:r w:rsidRPr="00531325">
              <w:softHyphen/>
              <w:t>cies</w:t>
            </w:r>
            <w:bookmarkEnd w:id="936"/>
            <w:bookmarkEnd w:id="937"/>
            <w:bookmarkEnd w:id="938"/>
          </w:p>
        </w:tc>
        <w:tc>
          <w:tcPr>
            <w:tcW w:w="6660" w:type="dxa"/>
            <w:gridSpan w:val="2"/>
          </w:tcPr>
          <w:p w14:paraId="79599892" w14:textId="1DBF9B8D" w:rsidR="0034542F" w:rsidRPr="00531325" w:rsidRDefault="0034542F" w:rsidP="003B5DF9">
            <w:pPr>
              <w:pStyle w:val="GCCHeading2"/>
              <w:numPr>
                <w:ilvl w:val="1"/>
                <w:numId w:val="155"/>
              </w:numPr>
              <w:ind w:left="605" w:hanging="630"/>
              <w:jc w:val="both"/>
              <w:rPr>
                <w:b w:val="0"/>
                <w:bCs/>
              </w:rPr>
            </w:pPr>
            <w:r w:rsidRPr="00531325">
              <w:rPr>
                <w:b w:val="0"/>
                <w:bCs/>
              </w:rPr>
              <w:t xml:space="preserve">The use of the Provisional Sum to cover for Contingencies will be done under the </w:t>
            </w:r>
            <w:r w:rsidRPr="00531325">
              <w:rPr>
                <w:b w:val="0"/>
                <w:bCs/>
                <w:spacing w:val="-6"/>
              </w:rPr>
              <w:t>control</w:t>
            </w:r>
            <w:r w:rsidRPr="00531325">
              <w:rPr>
                <w:b w:val="0"/>
                <w:bCs/>
              </w:rPr>
              <w:t xml:space="preserve"> and initiative of the Project Manager in accordance with the conditions of the Contract.</w:t>
            </w:r>
          </w:p>
        </w:tc>
      </w:tr>
      <w:tr w:rsidR="0034542F" w:rsidRPr="0034542F" w14:paraId="063EAF17" w14:textId="77777777" w:rsidTr="0034542F">
        <w:trPr>
          <w:cantSplit/>
        </w:trPr>
        <w:tc>
          <w:tcPr>
            <w:tcW w:w="9108" w:type="dxa"/>
            <w:gridSpan w:val="4"/>
          </w:tcPr>
          <w:p w14:paraId="797E8845" w14:textId="77777777" w:rsidR="0034542F" w:rsidRPr="00531325" w:rsidRDefault="0034542F" w:rsidP="00517579">
            <w:pPr>
              <w:suppressAutoHyphens/>
              <w:spacing w:after="240"/>
              <w:jc w:val="center"/>
              <w:rPr>
                <w:rFonts w:ascii="Times New Roman Bold" w:hAnsi="Times New Roman Bold"/>
                <w:smallCaps/>
                <w:sz w:val="32"/>
              </w:rPr>
            </w:pPr>
            <w:bookmarkStart w:id="939" w:name="_Toc41989032"/>
            <w:r w:rsidRPr="00531325">
              <w:rPr>
                <w:rFonts w:ascii="Times New Roman Bold" w:hAnsi="Times New Roman Bold"/>
                <w:smallCaps/>
                <w:sz w:val="32"/>
              </w:rPr>
              <w:t>I. Change in Contract Elements</w:t>
            </w:r>
            <w:bookmarkEnd w:id="939"/>
          </w:p>
        </w:tc>
      </w:tr>
      <w:tr w:rsidR="0034542F" w:rsidRPr="0034542F" w14:paraId="3674AD28" w14:textId="77777777" w:rsidTr="0034542F">
        <w:tc>
          <w:tcPr>
            <w:tcW w:w="2448" w:type="dxa"/>
            <w:gridSpan w:val="2"/>
          </w:tcPr>
          <w:p w14:paraId="2DCFA7C0" w14:textId="278FB152" w:rsidR="0034542F" w:rsidRPr="00531325" w:rsidRDefault="0034542F" w:rsidP="00144FA6">
            <w:pPr>
              <w:pStyle w:val="GCCHeading12"/>
            </w:pPr>
            <w:bookmarkStart w:id="940" w:name="_Toc41989033"/>
            <w:bookmarkStart w:id="941" w:name="_Toc44581609"/>
            <w:bookmarkStart w:id="942" w:name="_Toc44584091"/>
            <w:r w:rsidRPr="00531325">
              <w:t>Change in Assignments to Contractor</w:t>
            </w:r>
            <w:bookmarkEnd w:id="940"/>
            <w:bookmarkEnd w:id="941"/>
            <w:bookmarkEnd w:id="942"/>
          </w:p>
        </w:tc>
        <w:tc>
          <w:tcPr>
            <w:tcW w:w="6660" w:type="dxa"/>
            <w:gridSpan w:val="2"/>
          </w:tcPr>
          <w:p w14:paraId="1263328A" w14:textId="5799C68C" w:rsidR="0034542F" w:rsidRPr="00531325" w:rsidRDefault="0034542F" w:rsidP="003B5DF9">
            <w:pPr>
              <w:pStyle w:val="GCCHeading2"/>
              <w:numPr>
                <w:ilvl w:val="1"/>
                <w:numId w:val="155"/>
              </w:numPr>
              <w:ind w:left="605" w:hanging="630"/>
              <w:jc w:val="both"/>
              <w:rPr>
                <w:b w:val="0"/>
              </w:rPr>
            </w:pPr>
            <w:r w:rsidRPr="00531325">
              <w:rPr>
                <w:b w:val="0"/>
                <w:spacing w:val="-6"/>
              </w:rPr>
              <w:t>Introducing</w:t>
            </w:r>
            <w:r w:rsidRPr="00531325">
              <w:rPr>
                <w:b w:val="0"/>
              </w:rPr>
              <w:t xml:space="preserve"> a Change</w:t>
            </w:r>
          </w:p>
          <w:p w14:paraId="02969E0C" w14:textId="5098F1D9" w:rsidR="0034542F" w:rsidRPr="00531325" w:rsidRDefault="0034542F" w:rsidP="00826C1F">
            <w:pPr>
              <w:tabs>
                <w:tab w:val="left" w:pos="1152"/>
              </w:tabs>
              <w:spacing w:after="240"/>
              <w:ind w:left="1170" w:hanging="630"/>
              <w:rPr>
                <w:bCs w:val="0"/>
              </w:rPr>
            </w:pPr>
            <w:r w:rsidRPr="00531325">
              <w:rPr>
                <w:bCs w:val="0"/>
              </w:rPr>
              <w:t>63.1.1 If so indicated in the PC, the Employer shall have the right to propose, and subsequently require, that the Project Manager order the Contractor from time to time during the performance of the Contract to make any change, modification, addition or deletion to, in or from the Assignments to the Contractor (hereinafter called “Change”), provided that such Change falls within the general scope of the Assignment and does not constitute unrelated work and that it is technically practicable, taking into account both the state of advancement of the Works and Services and the technical compatibility of the Change envisaged with the nature of the Works and Services as specified in the Contract.</w:t>
            </w:r>
          </w:p>
          <w:p w14:paraId="6739D187" w14:textId="19ACDF38" w:rsidR="0034542F" w:rsidRPr="00531325" w:rsidRDefault="0034542F" w:rsidP="00826C1F">
            <w:pPr>
              <w:tabs>
                <w:tab w:val="left" w:pos="1152"/>
              </w:tabs>
              <w:spacing w:after="240"/>
              <w:ind w:left="1170" w:hanging="630"/>
              <w:rPr>
                <w:bCs w:val="0"/>
              </w:rPr>
            </w:pPr>
            <w:r w:rsidRPr="00531325">
              <w:rPr>
                <w:bCs w:val="0"/>
              </w:rPr>
              <w:t xml:space="preserve">63.1.2 If so indicated in the PC, the Contractor may from time to time during its performance of the Contract propose to the Employer (with a copy to the Project Manager) any Change that the Contractor considers necessary or desirable to improve the quality, efficiency or safety of the Works and Services. The Employer may at its discretion approve or reject any Change proposed by the Contractor. </w:t>
            </w:r>
          </w:p>
          <w:p w14:paraId="30281777" w14:textId="77777777" w:rsidR="0034542F" w:rsidRPr="00531325" w:rsidRDefault="0034542F" w:rsidP="00826C1F">
            <w:pPr>
              <w:tabs>
                <w:tab w:val="left" w:pos="1152"/>
              </w:tabs>
              <w:spacing w:after="240"/>
              <w:ind w:left="1170" w:hanging="630"/>
              <w:rPr>
                <w:bCs w:val="0"/>
              </w:rPr>
            </w:pPr>
            <w:r w:rsidRPr="00531325">
              <w:rPr>
                <w:bCs w:val="0"/>
              </w:rPr>
              <w:t>63.1.3</w:t>
            </w:r>
            <w:r w:rsidRPr="00531325">
              <w:rPr>
                <w:bCs w:val="0"/>
              </w:rPr>
              <w:tab/>
              <w:t>Notwithstanding GC Sub-Clauses 63.1.1 and 63.1.2, no change made necessary because of any default of the Contractor in the performance of its obligations under the Contract shall be deemed to be a Change, and such change shall not result in any adjustment of the Contract Price or the Time for Completion.</w:t>
            </w:r>
          </w:p>
          <w:p w14:paraId="0D18FE89" w14:textId="77777777" w:rsidR="0034542F" w:rsidRPr="00531325" w:rsidRDefault="0034542F" w:rsidP="00826C1F">
            <w:pPr>
              <w:tabs>
                <w:tab w:val="left" w:pos="1152"/>
              </w:tabs>
              <w:spacing w:after="240"/>
              <w:ind w:left="1170" w:hanging="630"/>
              <w:rPr>
                <w:bCs w:val="0"/>
              </w:rPr>
            </w:pPr>
            <w:r w:rsidRPr="00531325">
              <w:rPr>
                <w:bCs w:val="0"/>
              </w:rPr>
              <w:t>63.1.4</w:t>
            </w:r>
            <w:r w:rsidRPr="00531325">
              <w:rPr>
                <w:bCs w:val="0"/>
              </w:rPr>
              <w:tab/>
              <w:t>The procedure on how to proceed with and execute Changes is specified in GC Sub-Clauses 63.2 and 63.3, further details and sample forms are provided in the Sample Forms and Procedures section in the bidding documents.</w:t>
            </w:r>
          </w:p>
          <w:p w14:paraId="12E97A21" w14:textId="5ABF2472" w:rsidR="0034542F" w:rsidRPr="00531325" w:rsidRDefault="0034542F" w:rsidP="003B5DF9">
            <w:pPr>
              <w:pStyle w:val="GCCHeading2"/>
              <w:numPr>
                <w:ilvl w:val="1"/>
                <w:numId w:val="155"/>
              </w:numPr>
              <w:ind w:left="605" w:hanging="630"/>
              <w:jc w:val="both"/>
              <w:rPr>
                <w:b w:val="0"/>
              </w:rPr>
            </w:pPr>
            <w:r w:rsidRPr="00531325">
              <w:rPr>
                <w:b w:val="0"/>
              </w:rPr>
              <w:t xml:space="preserve">Changes </w:t>
            </w:r>
            <w:r w:rsidRPr="00531325">
              <w:rPr>
                <w:b w:val="0"/>
                <w:spacing w:val="-6"/>
              </w:rPr>
              <w:t>Originating</w:t>
            </w:r>
            <w:r w:rsidRPr="00531325">
              <w:rPr>
                <w:b w:val="0"/>
              </w:rPr>
              <w:t xml:space="preserve"> from Employer</w:t>
            </w:r>
          </w:p>
          <w:p w14:paraId="21FF0BD9" w14:textId="77777777" w:rsidR="0034542F" w:rsidRPr="00531325" w:rsidRDefault="0034542F" w:rsidP="00826C1F">
            <w:pPr>
              <w:tabs>
                <w:tab w:val="left" w:pos="1152"/>
              </w:tabs>
              <w:spacing w:after="240"/>
              <w:ind w:left="1170" w:hanging="630"/>
              <w:rPr>
                <w:bCs w:val="0"/>
              </w:rPr>
            </w:pPr>
            <w:r w:rsidRPr="00531325">
              <w:rPr>
                <w:bCs w:val="0"/>
              </w:rPr>
              <w:t>63.2.1</w:t>
            </w:r>
            <w:r w:rsidRPr="00531325">
              <w:rPr>
                <w:bCs w:val="0"/>
              </w:rPr>
              <w:tab/>
              <w:t>If the Employer proposes a Change pursuant to GC Sub-Clause 63.1.1, it shall send to the Contractor a “Request for Change Proposal,” requiring the Contractor to prepare and furnish to the Project Manager, as soon as reasonably practicable, a “Change Proposal,” which shall include the following:</w:t>
            </w:r>
          </w:p>
          <w:p w14:paraId="50763EBA" w14:textId="77777777" w:rsidR="0034542F" w:rsidRPr="00531325" w:rsidRDefault="0034542F" w:rsidP="00826C1F">
            <w:pPr>
              <w:tabs>
                <w:tab w:val="left" w:pos="1692"/>
              </w:tabs>
              <w:spacing w:after="240"/>
              <w:ind w:left="1602" w:hanging="432"/>
              <w:rPr>
                <w:bCs w:val="0"/>
              </w:rPr>
            </w:pPr>
            <w:r w:rsidRPr="00531325">
              <w:rPr>
                <w:bCs w:val="0"/>
              </w:rPr>
              <w:t>(a)</w:t>
            </w:r>
            <w:r w:rsidRPr="00531325">
              <w:rPr>
                <w:bCs w:val="0"/>
              </w:rPr>
              <w:tab/>
              <w:t>brief description of the Change</w:t>
            </w:r>
          </w:p>
          <w:p w14:paraId="63513691" w14:textId="77777777" w:rsidR="0034542F" w:rsidRPr="00531325" w:rsidRDefault="0034542F" w:rsidP="00826C1F">
            <w:pPr>
              <w:tabs>
                <w:tab w:val="left" w:pos="1692"/>
              </w:tabs>
              <w:spacing w:after="240"/>
              <w:ind w:left="1602" w:hanging="432"/>
              <w:rPr>
                <w:bCs w:val="0"/>
              </w:rPr>
            </w:pPr>
            <w:r w:rsidRPr="00531325">
              <w:rPr>
                <w:bCs w:val="0"/>
              </w:rPr>
              <w:t>(b)</w:t>
            </w:r>
            <w:r w:rsidRPr="00531325">
              <w:rPr>
                <w:bCs w:val="0"/>
              </w:rPr>
              <w:tab/>
              <w:t>effect on the Time for Completion</w:t>
            </w:r>
          </w:p>
          <w:p w14:paraId="3DA74014" w14:textId="77777777" w:rsidR="0034542F" w:rsidRPr="00531325" w:rsidRDefault="0034542F" w:rsidP="00826C1F">
            <w:pPr>
              <w:tabs>
                <w:tab w:val="left" w:pos="1692"/>
              </w:tabs>
              <w:spacing w:after="240"/>
              <w:ind w:left="1602" w:hanging="450"/>
              <w:rPr>
                <w:bCs w:val="0"/>
              </w:rPr>
            </w:pPr>
            <w:r w:rsidRPr="00531325">
              <w:rPr>
                <w:bCs w:val="0"/>
              </w:rPr>
              <w:t>(c)</w:t>
            </w:r>
            <w:r w:rsidRPr="00531325">
              <w:rPr>
                <w:bCs w:val="0"/>
              </w:rPr>
              <w:tab/>
              <w:t>estimated cost of the Change</w:t>
            </w:r>
          </w:p>
          <w:p w14:paraId="54520C37" w14:textId="77777777" w:rsidR="0034542F" w:rsidRPr="00531325" w:rsidRDefault="0034542F" w:rsidP="00826C1F">
            <w:pPr>
              <w:tabs>
                <w:tab w:val="left" w:pos="1692"/>
              </w:tabs>
              <w:spacing w:after="240"/>
              <w:ind w:left="1602" w:hanging="432"/>
              <w:rPr>
                <w:bCs w:val="0"/>
              </w:rPr>
            </w:pPr>
            <w:r w:rsidRPr="00531325">
              <w:rPr>
                <w:bCs w:val="0"/>
              </w:rPr>
              <w:t>(d)</w:t>
            </w:r>
            <w:r w:rsidRPr="00531325">
              <w:rPr>
                <w:bCs w:val="0"/>
              </w:rPr>
              <w:tab/>
              <w:t>effect on Functional Guarantees (if any)</w:t>
            </w:r>
          </w:p>
          <w:p w14:paraId="6AAB88B9" w14:textId="72458D84" w:rsidR="0034542F" w:rsidRPr="00531325" w:rsidRDefault="0034542F" w:rsidP="0072040A">
            <w:pPr>
              <w:tabs>
                <w:tab w:val="left" w:pos="1692"/>
              </w:tabs>
              <w:spacing w:after="240"/>
              <w:ind w:left="1580" w:hanging="410"/>
              <w:rPr>
                <w:bCs w:val="0"/>
              </w:rPr>
            </w:pPr>
            <w:r w:rsidRPr="00531325">
              <w:rPr>
                <w:bCs w:val="0"/>
              </w:rPr>
              <w:t>( e)</w:t>
            </w:r>
            <w:r w:rsidR="0072040A" w:rsidRPr="00531325">
              <w:t xml:space="preserve">  </w:t>
            </w:r>
            <w:r w:rsidRPr="00531325">
              <w:rPr>
                <w:bCs w:val="0"/>
              </w:rPr>
              <w:t>s</w:t>
            </w:r>
            <w:r w:rsidRPr="00531325">
              <w:rPr>
                <w:bCs w:val="0"/>
                <w:color w:val="000000"/>
              </w:rPr>
              <w:t>ufficient ES information to enable an evaluation of ES risks and impacts of the Change.</w:t>
            </w:r>
          </w:p>
          <w:p w14:paraId="51A90CE1" w14:textId="77777777" w:rsidR="0034542F" w:rsidRPr="00531325" w:rsidRDefault="0034542F" w:rsidP="00826C1F">
            <w:pPr>
              <w:tabs>
                <w:tab w:val="left" w:pos="1692"/>
              </w:tabs>
              <w:spacing w:after="240"/>
              <w:ind w:left="1602" w:hanging="436"/>
              <w:rPr>
                <w:bCs w:val="0"/>
              </w:rPr>
            </w:pPr>
            <w:r w:rsidRPr="00531325">
              <w:rPr>
                <w:bCs w:val="0"/>
              </w:rPr>
              <w:t>(f)</w:t>
            </w:r>
            <w:r w:rsidRPr="00531325">
              <w:rPr>
                <w:bCs w:val="0"/>
              </w:rPr>
              <w:tab/>
              <w:t>effect on any other provisions of the Contract</w:t>
            </w:r>
          </w:p>
          <w:p w14:paraId="5D5FEE40" w14:textId="77777777" w:rsidR="0034542F" w:rsidRPr="00531325" w:rsidRDefault="0034542F" w:rsidP="00826C1F">
            <w:pPr>
              <w:tabs>
                <w:tab w:val="left" w:pos="1152"/>
              </w:tabs>
              <w:spacing w:after="240"/>
              <w:ind w:left="1181" w:hanging="634"/>
              <w:rPr>
                <w:bCs w:val="0"/>
              </w:rPr>
            </w:pPr>
            <w:r w:rsidRPr="00531325">
              <w:rPr>
                <w:bCs w:val="0"/>
              </w:rPr>
              <w:t>63.2.2</w:t>
            </w:r>
            <w:r w:rsidRPr="00531325">
              <w:rPr>
                <w:bCs w:val="0"/>
              </w:rPr>
              <w:tab/>
              <w:t>Prior to preparing and submitting the “Change Proposal,” the Contractor shall submit to the Project Manager an “Estimate for Change Proposal,” which shall be an estimate of the cost of preparing and submitting the Change Proposal.</w:t>
            </w:r>
          </w:p>
          <w:p w14:paraId="4443F746" w14:textId="77777777" w:rsidR="0034542F" w:rsidRPr="00531325" w:rsidRDefault="0034542F" w:rsidP="00826C1F">
            <w:pPr>
              <w:spacing w:after="240"/>
              <w:ind w:left="1170"/>
              <w:rPr>
                <w:bCs w:val="0"/>
              </w:rPr>
            </w:pPr>
            <w:r w:rsidRPr="00531325">
              <w:rPr>
                <w:bCs w:val="0"/>
              </w:rPr>
              <w:t>Upon receipt of the Contractor’s Estimate for Change Proposal, the Employer shall do one of the following:</w:t>
            </w:r>
          </w:p>
          <w:p w14:paraId="7E721317" w14:textId="77777777" w:rsidR="0034542F" w:rsidRPr="00531325" w:rsidRDefault="0034542F" w:rsidP="00826C1F">
            <w:pPr>
              <w:tabs>
                <w:tab w:val="left" w:pos="1692"/>
              </w:tabs>
              <w:spacing w:after="240"/>
              <w:ind w:left="1710" w:hanging="540"/>
              <w:rPr>
                <w:bCs w:val="0"/>
              </w:rPr>
            </w:pPr>
            <w:r w:rsidRPr="00531325">
              <w:rPr>
                <w:bCs w:val="0"/>
              </w:rPr>
              <w:t>(a)</w:t>
            </w:r>
            <w:r w:rsidRPr="00531325">
              <w:rPr>
                <w:bCs w:val="0"/>
              </w:rPr>
              <w:tab/>
              <w:t>accept the Contractor’s estimate with instructions to the Contractor to proceed with the preparation of the Change Proposal,</w:t>
            </w:r>
          </w:p>
          <w:p w14:paraId="79535150" w14:textId="77777777" w:rsidR="0034542F" w:rsidRPr="00531325" w:rsidRDefault="0034542F" w:rsidP="00826C1F">
            <w:pPr>
              <w:tabs>
                <w:tab w:val="left" w:pos="1692"/>
              </w:tabs>
              <w:spacing w:after="240"/>
              <w:ind w:left="1713" w:hanging="547"/>
              <w:rPr>
                <w:bCs w:val="0"/>
              </w:rPr>
            </w:pPr>
            <w:r w:rsidRPr="00531325">
              <w:rPr>
                <w:bCs w:val="0"/>
              </w:rPr>
              <w:t>(b)</w:t>
            </w:r>
            <w:r w:rsidRPr="00531325">
              <w:rPr>
                <w:bCs w:val="0"/>
              </w:rPr>
              <w:tab/>
              <w:t>advise the Contractor of any part of its Estimate for Change Proposal that is unacceptable and request the Contractor to review its estimate,</w:t>
            </w:r>
          </w:p>
          <w:p w14:paraId="0C6362ED" w14:textId="77777777" w:rsidR="0034542F" w:rsidRPr="00531325" w:rsidRDefault="0034542F" w:rsidP="00826C1F">
            <w:pPr>
              <w:tabs>
                <w:tab w:val="left" w:pos="1692"/>
              </w:tabs>
              <w:spacing w:after="240"/>
              <w:ind w:left="1713" w:hanging="547"/>
              <w:rPr>
                <w:bCs w:val="0"/>
              </w:rPr>
            </w:pPr>
            <w:r w:rsidRPr="00531325">
              <w:rPr>
                <w:bCs w:val="0"/>
              </w:rPr>
              <w:t>(c)</w:t>
            </w:r>
            <w:r w:rsidRPr="00531325">
              <w:rPr>
                <w:bCs w:val="0"/>
              </w:rPr>
              <w:tab/>
              <w:t>advise the Contractor that the Employer does not intend to proceed with the Change.</w:t>
            </w:r>
          </w:p>
          <w:p w14:paraId="5BD6D11F" w14:textId="77777777" w:rsidR="0034542F" w:rsidRPr="00531325" w:rsidRDefault="0034542F" w:rsidP="00826C1F">
            <w:pPr>
              <w:tabs>
                <w:tab w:val="left" w:pos="1152"/>
              </w:tabs>
              <w:spacing w:after="240"/>
              <w:ind w:left="1170" w:hanging="630"/>
              <w:rPr>
                <w:bCs w:val="0"/>
              </w:rPr>
            </w:pPr>
            <w:r w:rsidRPr="00531325">
              <w:rPr>
                <w:bCs w:val="0"/>
              </w:rPr>
              <w:t>63.2.3 Upon receipt of the Employer’s instruction to proceed under GC Sub-Clause 63.2.2 (a), the Contractor shall, with proper expedition, proceed with the preparation of the Change Proposal, in accordance with GC Sub-Clause 63.2.1.</w:t>
            </w:r>
          </w:p>
          <w:p w14:paraId="5B2186D9" w14:textId="77777777" w:rsidR="0034542F" w:rsidRPr="00531325" w:rsidRDefault="0034542F" w:rsidP="00826C1F">
            <w:pPr>
              <w:tabs>
                <w:tab w:val="left" w:pos="1152"/>
              </w:tabs>
              <w:spacing w:after="240"/>
              <w:ind w:left="1170" w:hanging="630"/>
              <w:rPr>
                <w:bCs w:val="0"/>
              </w:rPr>
            </w:pPr>
            <w:r w:rsidRPr="00531325">
              <w:rPr>
                <w:bCs w:val="0"/>
              </w:rPr>
              <w:t>63.2.4 The pricing of any Change shall, as far as practicable, be calculated in accordance with the rates and prices included in the Contract. If such rates and prices are inequitable, the parties thereto shall agree on specific rates for the valuation of the Change.</w:t>
            </w:r>
          </w:p>
          <w:p w14:paraId="303F24F3" w14:textId="77777777" w:rsidR="0034542F" w:rsidRPr="00531325" w:rsidRDefault="0034542F" w:rsidP="00826C1F">
            <w:pPr>
              <w:tabs>
                <w:tab w:val="left" w:pos="1152"/>
              </w:tabs>
              <w:spacing w:after="240"/>
              <w:ind w:left="1170" w:hanging="630"/>
              <w:rPr>
                <w:bCs w:val="0"/>
              </w:rPr>
            </w:pPr>
            <w:r w:rsidRPr="00531325">
              <w:rPr>
                <w:bCs w:val="0"/>
              </w:rPr>
              <w:t>63.2.5 If before or during the preparation of the Change Proposal it becomes apparent that the aggregate effect of compliance therewith, and with all other Change Orders that have already become binding upon the Contractor under this GC Clause 63, would be to increase or decrease the Contract Price as originally set forth in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1794A42" w14:textId="77777777" w:rsidR="0034542F" w:rsidRPr="00531325" w:rsidRDefault="0034542F" w:rsidP="00826C1F">
            <w:pPr>
              <w:spacing w:after="240"/>
              <w:ind w:left="1166"/>
              <w:rPr>
                <w:bCs w:val="0"/>
              </w:rPr>
            </w:pPr>
            <w:r w:rsidRPr="00531325">
              <w:rPr>
                <w:bCs w:val="0"/>
              </w:rP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2522807F" w14:textId="77777777" w:rsidR="0034542F" w:rsidRPr="00531325" w:rsidRDefault="0034542F" w:rsidP="00826C1F">
            <w:pPr>
              <w:tabs>
                <w:tab w:val="left" w:pos="1152"/>
              </w:tabs>
              <w:spacing w:after="240"/>
              <w:ind w:left="1170" w:hanging="630"/>
              <w:rPr>
                <w:bCs w:val="0"/>
              </w:rPr>
            </w:pPr>
            <w:r w:rsidRPr="00531325">
              <w:rPr>
                <w:bCs w:val="0"/>
              </w:rPr>
              <w:t>63.2.6 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37A85CA8" w14:textId="77777777" w:rsidR="0034542F" w:rsidRPr="00531325" w:rsidRDefault="0034542F" w:rsidP="00826C1F">
            <w:pPr>
              <w:spacing w:after="240"/>
              <w:ind w:left="1170"/>
              <w:rPr>
                <w:bCs w:val="0"/>
              </w:rPr>
            </w:pPr>
            <w:r w:rsidRPr="00531325">
              <w:rPr>
                <w:bCs w:val="0"/>
              </w:rPr>
              <w:t>If the Employer is unable to reach a decision within fourteen (14) days, it shall notify the Contractor with details of when the Contractor can expect a decision.</w:t>
            </w:r>
          </w:p>
          <w:p w14:paraId="50F77A2D" w14:textId="77777777" w:rsidR="0034542F" w:rsidRPr="00531325" w:rsidRDefault="0034542F" w:rsidP="00826C1F">
            <w:pPr>
              <w:spacing w:after="240"/>
              <w:ind w:left="1170"/>
              <w:rPr>
                <w:bCs w:val="0"/>
              </w:rPr>
            </w:pPr>
            <w:r w:rsidRPr="00531325">
              <w:rPr>
                <w:bCs w:val="0"/>
              </w:rP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 Sub-Clause 63.2.2.</w:t>
            </w:r>
          </w:p>
          <w:p w14:paraId="4116EA1D" w14:textId="77777777" w:rsidR="0034542F" w:rsidRPr="00531325" w:rsidRDefault="0034542F" w:rsidP="00826C1F">
            <w:pPr>
              <w:tabs>
                <w:tab w:val="left" w:pos="1152"/>
              </w:tabs>
              <w:spacing w:after="240"/>
              <w:ind w:left="1166" w:hanging="630"/>
              <w:rPr>
                <w:bCs w:val="0"/>
              </w:rPr>
            </w:pPr>
            <w:r w:rsidRPr="00531325">
              <w:rPr>
                <w:bCs w:val="0"/>
              </w:rPr>
              <w:t>63.2.7 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720253E" w14:textId="77777777" w:rsidR="0034542F" w:rsidRPr="00531325" w:rsidRDefault="0034542F" w:rsidP="00826C1F">
            <w:pPr>
              <w:spacing w:after="240"/>
              <w:ind w:left="1166"/>
              <w:rPr>
                <w:bCs w:val="0"/>
              </w:rPr>
            </w:pPr>
            <w:r w:rsidRPr="00531325">
              <w:rPr>
                <w:bCs w:val="0"/>
              </w:rPr>
              <w:t>Upon receipt of a Pending Agreement Change Order, the Contractor shall immediately proceed with effecting the Changes covered by such Order. The parties shall thereafter attempt to reach agreement on the outstanding issues under the Change Proposal.</w:t>
            </w:r>
          </w:p>
          <w:p w14:paraId="174172AC" w14:textId="77777777" w:rsidR="0034542F" w:rsidRPr="00531325" w:rsidRDefault="0034542F" w:rsidP="00826C1F">
            <w:pPr>
              <w:spacing w:after="240"/>
              <w:ind w:left="1170"/>
              <w:rPr>
                <w:bCs w:val="0"/>
              </w:rPr>
            </w:pPr>
            <w:r w:rsidRPr="00531325">
              <w:rPr>
                <w:bCs w:val="0"/>
              </w:rPr>
              <w:t>If the parties cannot reach agreement within sixty (60) days from the date of issue of the Pending Agreement Change Order, then the matter may be referred to the Adjudicator in accordance with the provisions of GC Sub-Clause 6.1.</w:t>
            </w:r>
          </w:p>
          <w:p w14:paraId="44D8FE56" w14:textId="0245F23C" w:rsidR="0034542F" w:rsidRPr="00531325" w:rsidRDefault="0034542F" w:rsidP="003B5DF9">
            <w:pPr>
              <w:pStyle w:val="GCCHeading2"/>
              <w:numPr>
                <w:ilvl w:val="1"/>
                <w:numId w:val="155"/>
              </w:numPr>
              <w:ind w:left="605" w:hanging="630"/>
              <w:jc w:val="both"/>
              <w:rPr>
                <w:b w:val="0"/>
              </w:rPr>
            </w:pPr>
            <w:r w:rsidRPr="00531325">
              <w:rPr>
                <w:b w:val="0"/>
                <w:spacing w:val="-6"/>
              </w:rPr>
              <w:t>Changes</w:t>
            </w:r>
            <w:r w:rsidRPr="00531325">
              <w:rPr>
                <w:b w:val="0"/>
              </w:rPr>
              <w:t xml:space="preserve"> Originating from Contractor</w:t>
            </w:r>
          </w:p>
          <w:p w14:paraId="53A1F884" w14:textId="77777777" w:rsidR="0034542F" w:rsidRPr="00531325" w:rsidRDefault="0034542F" w:rsidP="00826C1F">
            <w:pPr>
              <w:tabs>
                <w:tab w:val="left" w:pos="1152"/>
              </w:tabs>
              <w:spacing w:after="240"/>
              <w:ind w:left="1181" w:hanging="634"/>
              <w:rPr>
                <w:bCs w:val="0"/>
              </w:rPr>
            </w:pPr>
            <w:r w:rsidRPr="00531325">
              <w:rPr>
                <w:bCs w:val="0"/>
              </w:rPr>
              <w:t>63.3.1</w:t>
            </w:r>
            <w:r w:rsidRPr="00531325">
              <w:rPr>
                <w:bCs w:val="0"/>
              </w:rPr>
              <w:tab/>
              <w:t>If the Contractor proposes a Change pursuant to GC Sub-Clause 63.1.2, the Contractor shall submit to the Project Manager a written “Application for Change Proposal,” giving reasons for the proposed Change and including the information specified in GC Sub-Clause 63.2.1.</w:t>
            </w:r>
          </w:p>
          <w:p w14:paraId="07C7C08A" w14:textId="77777777" w:rsidR="0034542F" w:rsidRPr="00531325" w:rsidRDefault="0034542F" w:rsidP="00826C1F">
            <w:pPr>
              <w:spacing w:after="240"/>
              <w:ind w:left="1170"/>
              <w:rPr>
                <w:bCs w:val="0"/>
              </w:rPr>
            </w:pPr>
            <w:r w:rsidRPr="00531325">
              <w:rPr>
                <w:bCs w:val="0"/>
              </w:rPr>
              <w:t>Upon receipt of the Application for Change Proposal, the parties shall follow the procedures outlined in GC Sub-Clauses 63.2.6 and 63.2.7. However, should the Employer choose not to proceed, the Contractor shall not be entitled to recover the costs of preparing the Application for Change Proposal.</w:t>
            </w:r>
          </w:p>
          <w:p w14:paraId="153226C8" w14:textId="77777777" w:rsidR="0034542F" w:rsidRPr="00531325" w:rsidRDefault="0034542F" w:rsidP="00826C1F">
            <w:pPr>
              <w:spacing w:before="60" w:after="60"/>
              <w:ind w:left="720"/>
              <w:rPr>
                <w:b/>
                <w:bCs w:val="0"/>
              </w:rPr>
            </w:pPr>
            <w:r w:rsidRPr="00531325">
              <w:rPr>
                <w:b/>
                <w:bCs w:val="0"/>
              </w:rPr>
              <w:t>Value Engineering</w:t>
            </w:r>
          </w:p>
          <w:p w14:paraId="4006866C" w14:textId="77777777" w:rsidR="0034542F" w:rsidRPr="00531325" w:rsidRDefault="0034542F" w:rsidP="00826C1F">
            <w:pPr>
              <w:rPr>
                <w:bCs w:val="0"/>
              </w:rPr>
            </w:pPr>
          </w:p>
          <w:p w14:paraId="555FA6D0" w14:textId="77777777" w:rsidR="0034542F" w:rsidRPr="00531325" w:rsidRDefault="0034542F" w:rsidP="003B5DF9">
            <w:pPr>
              <w:numPr>
                <w:ilvl w:val="2"/>
                <w:numId w:val="95"/>
              </w:numPr>
              <w:tabs>
                <w:tab w:val="left" w:pos="522"/>
              </w:tabs>
              <w:spacing w:after="240"/>
              <w:contextualSpacing/>
              <w:rPr>
                <w:bCs w:val="0"/>
                <w:spacing w:val="-6"/>
              </w:rPr>
            </w:pPr>
            <w:r w:rsidRPr="00531325">
              <w:rPr>
                <w:bCs w:val="0"/>
                <w:spacing w:val="-6"/>
              </w:rPr>
              <w:t>The Contractor may prepare, at its own cost, a value engineering proposal at any time during the performance of the contract. The value engineering proposal shall, at a minimum, include the following;</w:t>
            </w:r>
          </w:p>
          <w:p w14:paraId="518F61A3" w14:textId="61EFFCEF" w:rsidR="0034542F" w:rsidRPr="00531325" w:rsidRDefault="0034542F" w:rsidP="00AE7E53">
            <w:pPr>
              <w:spacing w:after="240"/>
              <w:ind w:left="1760" w:hanging="450"/>
              <w:rPr>
                <w:bCs w:val="0"/>
              </w:rPr>
            </w:pPr>
            <w:r w:rsidRPr="00531325">
              <w:rPr>
                <w:bCs w:val="0"/>
              </w:rPr>
              <w:t xml:space="preserve">(a) </w:t>
            </w:r>
            <w:r w:rsidR="00AE7E53" w:rsidRPr="00531325">
              <w:t xml:space="preserve"> </w:t>
            </w:r>
            <w:r w:rsidRPr="00531325">
              <w:rPr>
                <w:bCs w:val="0"/>
              </w:rPr>
              <w:t>the proposed change(s), and a description of the difference to the existing contract requirements;</w:t>
            </w:r>
          </w:p>
          <w:p w14:paraId="04A18F86" w14:textId="77777777" w:rsidR="0034542F" w:rsidRPr="00531325" w:rsidRDefault="0034542F" w:rsidP="00AE7E53">
            <w:pPr>
              <w:spacing w:after="240"/>
              <w:ind w:left="1760" w:hanging="450"/>
              <w:rPr>
                <w:bCs w:val="0"/>
              </w:rPr>
            </w:pPr>
            <w:r w:rsidRPr="00531325">
              <w:rPr>
                <w:bCs w:val="0"/>
              </w:rPr>
              <w:t>(b) a full cost/benefit analysis of the proposed change(s) including a description and estimate of costs (including life cycle costs) the Employer may incur in implementing the value engineering proposal; and</w:t>
            </w:r>
          </w:p>
          <w:p w14:paraId="450BAAF9" w14:textId="201E3EE9" w:rsidR="0034542F" w:rsidRPr="00531325" w:rsidRDefault="0034542F" w:rsidP="00AE7E53">
            <w:pPr>
              <w:spacing w:after="240"/>
              <w:ind w:left="1760" w:hanging="450"/>
              <w:rPr>
                <w:bCs w:val="0"/>
              </w:rPr>
            </w:pPr>
            <w:r w:rsidRPr="00531325">
              <w:rPr>
                <w:bCs w:val="0"/>
              </w:rPr>
              <w:t xml:space="preserve">(c) </w:t>
            </w:r>
            <w:r w:rsidR="00AE7E53" w:rsidRPr="00531325">
              <w:t xml:space="preserve"> </w:t>
            </w:r>
            <w:r w:rsidRPr="00531325">
              <w:rPr>
                <w:bCs w:val="0"/>
              </w:rPr>
              <w:t>a description of any effect(s) of the change on performance/functionality; and</w:t>
            </w:r>
          </w:p>
          <w:p w14:paraId="6BAADB23" w14:textId="7293833A" w:rsidR="0034542F" w:rsidRPr="00531325" w:rsidRDefault="0034542F" w:rsidP="00AE7E53">
            <w:pPr>
              <w:spacing w:after="240"/>
              <w:ind w:left="1760" w:hanging="450"/>
              <w:rPr>
                <w:bCs w:val="0"/>
              </w:rPr>
            </w:pPr>
            <w:r w:rsidRPr="00531325">
              <w:rPr>
                <w:bCs w:val="0"/>
              </w:rPr>
              <w:t xml:space="preserve">(d) </w:t>
            </w:r>
            <w:r w:rsidR="00AE7E53" w:rsidRPr="00531325">
              <w:t xml:space="preserve"> </w:t>
            </w:r>
            <w:r w:rsidRPr="00531325">
              <w:rPr>
                <w:bCs w:val="0"/>
                <w:color w:val="000000"/>
              </w:rPr>
              <w:t>sufficient ES information to enable an evaluation of ES risks and impacts of the change.</w:t>
            </w:r>
          </w:p>
          <w:p w14:paraId="14A5AEE6" w14:textId="77777777" w:rsidR="0034542F" w:rsidRPr="00531325" w:rsidRDefault="0034542F" w:rsidP="00826C1F">
            <w:pPr>
              <w:spacing w:after="240"/>
              <w:ind w:left="792"/>
              <w:rPr>
                <w:bCs w:val="0"/>
              </w:rPr>
            </w:pPr>
            <w:r w:rsidRPr="00531325">
              <w:rPr>
                <w:bCs w:val="0"/>
              </w:rPr>
              <w:t>The Employer may accept the value engineering proposal if the proposal demonstrates benefits that:</w:t>
            </w:r>
          </w:p>
          <w:p w14:paraId="333377A9" w14:textId="74D99220" w:rsidR="0034542F" w:rsidRPr="00531325" w:rsidRDefault="0034542F" w:rsidP="00AE7E53">
            <w:pPr>
              <w:spacing w:after="240"/>
              <w:ind w:left="1760" w:hanging="450"/>
              <w:rPr>
                <w:bCs w:val="0"/>
              </w:rPr>
            </w:pPr>
            <w:r w:rsidRPr="00531325">
              <w:rPr>
                <w:bCs w:val="0"/>
              </w:rPr>
              <w:t xml:space="preserve">(a) </w:t>
            </w:r>
            <w:r w:rsidR="00AE7E53" w:rsidRPr="00531325">
              <w:t xml:space="preserve"> </w:t>
            </w:r>
            <w:r w:rsidRPr="00531325">
              <w:rPr>
                <w:bCs w:val="0"/>
              </w:rPr>
              <w:t>accelerates the delivery period; or</w:t>
            </w:r>
          </w:p>
          <w:p w14:paraId="58825A85" w14:textId="7A32404C" w:rsidR="0034542F" w:rsidRPr="00531325" w:rsidRDefault="0034542F" w:rsidP="00AE7E53">
            <w:pPr>
              <w:spacing w:after="240"/>
              <w:ind w:left="1760" w:hanging="450"/>
              <w:rPr>
                <w:bCs w:val="0"/>
              </w:rPr>
            </w:pPr>
            <w:r w:rsidRPr="00531325">
              <w:rPr>
                <w:bCs w:val="0"/>
              </w:rPr>
              <w:t xml:space="preserve">(b) </w:t>
            </w:r>
            <w:r w:rsidR="00AE7E53" w:rsidRPr="00531325">
              <w:t xml:space="preserve"> </w:t>
            </w:r>
            <w:r w:rsidRPr="00531325">
              <w:rPr>
                <w:bCs w:val="0"/>
              </w:rPr>
              <w:t>reduces the Contract Price or the life cycle costs to the Employer; or</w:t>
            </w:r>
          </w:p>
          <w:p w14:paraId="1BD78F23" w14:textId="77777777" w:rsidR="0034542F" w:rsidRPr="00531325" w:rsidRDefault="0034542F" w:rsidP="00AE7E53">
            <w:pPr>
              <w:spacing w:after="240"/>
              <w:ind w:left="1760" w:hanging="450"/>
              <w:rPr>
                <w:bCs w:val="0"/>
              </w:rPr>
            </w:pPr>
            <w:r w:rsidRPr="00531325">
              <w:rPr>
                <w:bCs w:val="0"/>
              </w:rPr>
              <w:t>(c) improves the quality, efficiency, safety or sustainability of the Road; or</w:t>
            </w:r>
          </w:p>
          <w:p w14:paraId="379AFDFE" w14:textId="59C7D2D4" w:rsidR="0034542F" w:rsidRPr="00531325" w:rsidRDefault="0034542F" w:rsidP="00AE7E53">
            <w:pPr>
              <w:spacing w:after="240"/>
              <w:ind w:left="1760" w:hanging="450"/>
              <w:rPr>
                <w:bCs w:val="0"/>
              </w:rPr>
            </w:pPr>
            <w:r w:rsidRPr="00531325">
              <w:rPr>
                <w:bCs w:val="0"/>
              </w:rPr>
              <w:t xml:space="preserve">(d) </w:t>
            </w:r>
            <w:r w:rsidR="00AE7E53" w:rsidRPr="00531325">
              <w:t xml:space="preserve"> </w:t>
            </w:r>
            <w:r w:rsidRPr="00531325">
              <w:rPr>
                <w:bCs w:val="0"/>
              </w:rPr>
              <w:t>yields any other benefits to the Employer,</w:t>
            </w:r>
          </w:p>
          <w:p w14:paraId="500ECFAA" w14:textId="77777777" w:rsidR="0034542F" w:rsidRPr="00531325" w:rsidRDefault="0034542F" w:rsidP="00826C1F">
            <w:pPr>
              <w:spacing w:after="240"/>
              <w:ind w:left="792"/>
              <w:rPr>
                <w:bCs w:val="0"/>
              </w:rPr>
            </w:pPr>
            <w:r w:rsidRPr="00531325">
              <w:rPr>
                <w:bCs w:val="0"/>
              </w:rPr>
              <w:t>without compromising the necessary functions of the Road and Services.</w:t>
            </w:r>
          </w:p>
          <w:p w14:paraId="63419727" w14:textId="77777777" w:rsidR="0034542F" w:rsidRPr="00531325" w:rsidRDefault="0034542F" w:rsidP="00826C1F">
            <w:pPr>
              <w:spacing w:after="240"/>
              <w:ind w:left="792"/>
              <w:rPr>
                <w:bCs w:val="0"/>
              </w:rPr>
            </w:pPr>
            <w:r w:rsidRPr="00531325">
              <w:rPr>
                <w:bCs w:val="0"/>
              </w:rPr>
              <w:t>If the value engineering proposal is approved by the Employer and results in:</w:t>
            </w:r>
          </w:p>
          <w:p w14:paraId="6650B0AC" w14:textId="58282F48" w:rsidR="0034542F" w:rsidRPr="00531325" w:rsidRDefault="0034542F" w:rsidP="00AE7E53">
            <w:pPr>
              <w:spacing w:after="240"/>
              <w:ind w:left="1760" w:hanging="450"/>
              <w:rPr>
                <w:bCs w:val="0"/>
              </w:rPr>
            </w:pPr>
            <w:r w:rsidRPr="00531325">
              <w:rPr>
                <w:bCs w:val="0"/>
              </w:rPr>
              <w:t xml:space="preserve">(a) </w:t>
            </w:r>
            <w:r w:rsidR="00AE7E53" w:rsidRPr="00531325">
              <w:t xml:space="preserve"> </w:t>
            </w:r>
            <w:r w:rsidRPr="00531325">
              <w:rPr>
                <w:bCs w:val="0"/>
              </w:rPr>
              <w:t>a reduction of the Contract Price; the amount to be paid to the Contractor shall be the percentage specified in the PC of the reduction in the Contract Price; or</w:t>
            </w:r>
          </w:p>
          <w:p w14:paraId="6C98A166" w14:textId="1901F0B4" w:rsidR="0034542F" w:rsidRPr="00531325" w:rsidRDefault="0034542F" w:rsidP="00AE7E53">
            <w:pPr>
              <w:spacing w:after="240"/>
              <w:ind w:left="1760" w:hanging="450"/>
              <w:rPr>
                <w:bCs w:val="0"/>
              </w:rPr>
            </w:pPr>
            <w:r w:rsidRPr="00531325">
              <w:rPr>
                <w:bCs w:val="0"/>
              </w:rPr>
              <w:t xml:space="preserve">(b) </w:t>
            </w:r>
            <w:r w:rsidR="00AE7E53" w:rsidRPr="00531325">
              <w:t xml:space="preserve"> </w:t>
            </w:r>
            <w:r w:rsidRPr="00531325">
              <w:rPr>
                <w:bCs w:val="0"/>
              </w:rPr>
              <w:t>an increase in the Contract Price; but results in a reduction in life cycle costs due to any benefit described in (a) to (d) above, the amount to be paid to the Contractor shall be the full increase in the Contract Price.</w:t>
            </w:r>
          </w:p>
        </w:tc>
      </w:tr>
      <w:tr w:rsidR="0034542F" w:rsidRPr="003E2FA9" w14:paraId="26282916" w14:textId="77777777" w:rsidTr="0034542F">
        <w:tc>
          <w:tcPr>
            <w:tcW w:w="2448" w:type="dxa"/>
            <w:gridSpan w:val="2"/>
          </w:tcPr>
          <w:p w14:paraId="3523AEF9" w14:textId="0B9300E8" w:rsidR="0034542F" w:rsidRPr="00531325" w:rsidRDefault="0034542F" w:rsidP="00160432">
            <w:pPr>
              <w:pStyle w:val="GCCHeading2"/>
            </w:pPr>
            <w:bookmarkStart w:id="943" w:name="_Toc41989034"/>
            <w:r w:rsidRPr="00531325">
              <w:t>Extension Time for Completion</w:t>
            </w:r>
            <w:bookmarkEnd w:id="943"/>
          </w:p>
        </w:tc>
        <w:tc>
          <w:tcPr>
            <w:tcW w:w="6660" w:type="dxa"/>
            <w:gridSpan w:val="2"/>
          </w:tcPr>
          <w:p w14:paraId="34FC5F53" w14:textId="7AB4B9B9" w:rsidR="0034542F" w:rsidRPr="00531325" w:rsidRDefault="0034542F" w:rsidP="003B5DF9">
            <w:pPr>
              <w:pStyle w:val="GCCHeading2"/>
              <w:numPr>
                <w:ilvl w:val="1"/>
                <w:numId w:val="155"/>
              </w:numPr>
              <w:ind w:left="605" w:hanging="630"/>
              <w:jc w:val="both"/>
              <w:rPr>
                <w:b w:val="0"/>
              </w:rPr>
            </w:pPr>
            <w:r w:rsidRPr="00531325">
              <w:rPr>
                <w:b w:val="0"/>
              </w:rPr>
              <w:t>The Time(s) for Completion specified in the PC shall be extended if the Contractor is delayed or impeded in the performance of any of its obligations under the Contract by reason of any of the following:</w:t>
            </w:r>
          </w:p>
          <w:p w14:paraId="50E1B6F6" w14:textId="77777777" w:rsidR="0034542F" w:rsidRPr="00531325" w:rsidRDefault="0034542F" w:rsidP="00826C1F">
            <w:pPr>
              <w:tabs>
                <w:tab w:val="left" w:pos="1062"/>
              </w:tabs>
              <w:spacing w:after="240"/>
              <w:ind w:left="1080" w:hanging="547"/>
              <w:rPr>
                <w:bCs w:val="0"/>
              </w:rPr>
            </w:pPr>
            <w:r w:rsidRPr="00531325">
              <w:rPr>
                <w:bCs w:val="0"/>
              </w:rPr>
              <w:t>(a)</w:t>
            </w:r>
            <w:r w:rsidRPr="00531325">
              <w:rPr>
                <w:bCs w:val="0"/>
              </w:rPr>
              <w:tab/>
              <w:t>any Change in the Works and Services as provided in GC Clause 63,</w:t>
            </w:r>
          </w:p>
          <w:p w14:paraId="7E34E3F7" w14:textId="77777777" w:rsidR="0034542F" w:rsidRPr="00531325" w:rsidRDefault="0034542F" w:rsidP="00826C1F">
            <w:pPr>
              <w:tabs>
                <w:tab w:val="left" w:pos="1062"/>
              </w:tabs>
              <w:spacing w:after="240"/>
              <w:ind w:left="1080" w:hanging="547"/>
              <w:rPr>
                <w:bCs w:val="0"/>
              </w:rPr>
            </w:pPr>
            <w:r w:rsidRPr="00531325">
              <w:rPr>
                <w:bCs w:val="0"/>
              </w:rPr>
              <w:t>(b)</w:t>
            </w:r>
            <w:r w:rsidRPr="00531325">
              <w:rPr>
                <w:bCs w:val="0"/>
              </w:rPr>
              <w:tab/>
              <w:t>any occurrence of Force Majeure as provided in GC Clause 38 and unforeseen conditions as provided in GC Clause 36,</w:t>
            </w:r>
          </w:p>
          <w:p w14:paraId="4E1A6A73" w14:textId="77777777" w:rsidR="0034542F" w:rsidRPr="00531325" w:rsidRDefault="0034542F" w:rsidP="00826C1F">
            <w:pPr>
              <w:tabs>
                <w:tab w:val="left" w:pos="1062"/>
              </w:tabs>
              <w:spacing w:after="240"/>
              <w:ind w:left="1080" w:hanging="540"/>
              <w:rPr>
                <w:bCs w:val="0"/>
              </w:rPr>
            </w:pPr>
            <w:r w:rsidRPr="00531325">
              <w:rPr>
                <w:bCs w:val="0"/>
              </w:rPr>
              <w:t>(c)</w:t>
            </w:r>
            <w:r w:rsidRPr="00531325">
              <w:rPr>
                <w:bCs w:val="0"/>
              </w:rPr>
              <w:tab/>
              <w:t>any suspension order given by the Employer under GC Clause 58,</w:t>
            </w:r>
          </w:p>
          <w:p w14:paraId="66729105" w14:textId="77777777" w:rsidR="0034542F" w:rsidRPr="00531325" w:rsidRDefault="0034542F" w:rsidP="00826C1F">
            <w:pPr>
              <w:tabs>
                <w:tab w:val="left" w:pos="1062"/>
              </w:tabs>
              <w:spacing w:after="240"/>
              <w:ind w:left="1080" w:hanging="540"/>
              <w:rPr>
                <w:bCs w:val="0"/>
              </w:rPr>
            </w:pPr>
            <w:r w:rsidRPr="00531325">
              <w:rPr>
                <w:bCs w:val="0"/>
              </w:rPr>
              <w:t>(d)</w:t>
            </w:r>
            <w:r w:rsidRPr="00531325">
              <w:rPr>
                <w:bCs w:val="0"/>
              </w:rPr>
              <w:tab/>
              <w:t>any changes in laws and regulations as provided in GC Clause 37, or</w:t>
            </w:r>
          </w:p>
          <w:p w14:paraId="54326573" w14:textId="77777777" w:rsidR="0034542F" w:rsidRPr="00531325" w:rsidRDefault="0034542F" w:rsidP="00826C1F">
            <w:pPr>
              <w:tabs>
                <w:tab w:val="left" w:pos="1062"/>
              </w:tabs>
              <w:spacing w:after="240"/>
              <w:ind w:left="1080" w:hanging="540"/>
              <w:rPr>
                <w:bCs w:val="0"/>
              </w:rPr>
            </w:pPr>
            <w:r w:rsidRPr="00531325">
              <w:rPr>
                <w:bCs w:val="0"/>
              </w:rPr>
              <w:t>(e)</w:t>
            </w:r>
            <w:r w:rsidRPr="00531325">
              <w:rPr>
                <w:bCs w:val="0"/>
              </w:rPr>
              <w:tab/>
              <w:t>any default or breach of the Contract by the Employer, or any activity, act or omission of any other contractors employed by the Employer, or</w:t>
            </w:r>
          </w:p>
          <w:p w14:paraId="2C6AD78D" w14:textId="77777777" w:rsidR="0034542F" w:rsidRPr="00531325" w:rsidRDefault="0034542F" w:rsidP="00826C1F">
            <w:pPr>
              <w:tabs>
                <w:tab w:val="left" w:pos="1062"/>
              </w:tabs>
              <w:spacing w:after="240"/>
              <w:ind w:left="1094" w:hanging="547"/>
              <w:rPr>
                <w:bCs w:val="0"/>
              </w:rPr>
            </w:pPr>
            <w:r w:rsidRPr="00531325">
              <w:rPr>
                <w:bCs w:val="0"/>
              </w:rPr>
              <w:t>(f)</w:t>
            </w:r>
            <w:r w:rsidRPr="00531325">
              <w:rPr>
                <w:bCs w:val="0"/>
              </w:rPr>
              <w:tab/>
              <w:t>any other matter specifically mentioned in the Contract</w:t>
            </w:r>
          </w:p>
          <w:p w14:paraId="19DC0FD8" w14:textId="77777777" w:rsidR="0034542F" w:rsidRPr="00531325" w:rsidRDefault="0034542F" w:rsidP="00826C1F">
            <w:pPr>
              <w:spacing w:after="240"/>
              <w:ind w:left="540"/>
              <w:rPr>
                <w:bCs w:val="0"/>
              </w:rPr>
            </w:pPr>
            <w:r w:rsidRPr="00531325">
              <w:rPr>
                <w:bCs w:val="0"/>
              </w:rPr>
              <w:t>by such period as shall be fair and reasonable in all the circumstances and as shall fairly reflect the delay or impediment sustained by the Contractor.</w:t>
            </w:r>
          </w:p>
          <w:p w14:paraId="2A58A038" w14:textId="148132FE" w:rsidR="0034542F" w:rsidRPr="00531325" w:rsidRDefault="0034542F" w:rsidP="003B5DF9">
            <w:pPr>
              <w:pStyle w:val="GCCHeading2"/>
              <w:numPr>
                <w:ilvl w:val="1"/>
                <w:numId w:val="155"/>
              </w:numPr>
              <w:ind w:left="605" w:hanging="630"/>
              <w:jc w:val="both"/>
              <w:rPr>
                <w:b w:val="0"/>
              </w:rPr>
            </w:pPr>
            <w:r w:rsidRPr="00531325">
              <w:rPr>
                <w:b w:val="0"/>
              </w:rPr>
              <w:t xml:space="preserve">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w:t>
            </w:r>
            <w:r w:rsidRPr="00531325">
              <w:rPr>
                <w:b w:val="0"/>
                <w:spacing w:val="-6"/>
              </w:rPr>
              <w:t>event</w:t>
            </w:r>
            <w:r w:rsidRPr="00531325">
              <w:rPr>
                <w:b w:val="0"/>
              </w:rPr>
              <w:t xml:space="preserve">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an Adjudicator, pursuant to GC Sub-Clause 6.1.</w:t>
            </w:r>
          </w:p>
          <w:p w14:paraId="25075A83" w14:textId="79B449D4" w:rsidR="0034542F" w:rsidRPr="00531325" w:rsidRDefault="0034542F" w:rsidP="003B5DF9">
            <w:pPr>
              <w:pStyle w:val="GCCHeading2"/>
              <w:numPr>
                <w:ilvl w:val="1"/>
                <w:numId w:val="155"/>
              </w:numPr>
              <w:ind w:left="605" w:hanging="630"/>
              <w:jc w:val="both"/>
              <w:rPr>
                <w:b w:val="0"/>
              </w:rPr>
            </w:pPr>
            <w:r w:rsidRPr="00531325">
              <w:rPr>
                <w:b w:val="0"/>
              </w:rPr>
              <w:t xml:space="preserve">The Contractor shall at all times use its reasonable efforts to minimize </w:t>
            </w:r>
            <w:r w:rsidRPr="00531325">
              <w:rPr>
                <w:b w:val="0"/>
                <w:spacing w:val="-6"/>
              </w:rPr>
              <w:t>any</w:t>
            </w:r>
            <w:r w:rsidRPr="00531325">
              <w:rPr>
                <w:b w:val="0"/>
              </w:rPr>
              <w:t xml:space="preserve"> delay in the performance of its obligations under the Contract.</w:t>
            </w:r>
          </w:p>
        </w:tc>
      </w:tr>
      <w:tr w:rsidR="0034542F" w:rsidRPr="003E2FA9" w14:paraId="25BABBF9" w14:textId="77777777" w:rsidTr="0034542F">
        <w:tc>
          <w:tcPr>
            <w:tcW w:w="2448" w:type="dxa"/>
            <w:gridSpan w:val="2"/>
          </w:tcPr>
          <w:p w14:paraId="6DBCEE22" w14:textId="47405F40" w:rsidR="0034542F" w:rsidRPr="00531325" w:rsidRDefault="0034542F" w:rsidP="00144FA6">
            <w:pPr>
              <w:pStyle w:val="GCCHeading12"/>
            </w:pPr>
            <w:bookmarkStart w:id="944" w:name="_Toc41989035"/>
            <w:bookmarkStart w:id="945" w:name="_Toc44581610"/>
            <w:bookmarkStart w:id="946" w:name="_Toc44584092"/>
            <w:r w:rsidRPr="00531325">
              <w:t>Release from Performance</w:t>
            </w:r>
            <w:bookmarkEnd w:id="944"/>
            <w:bookmarkEnd w:id="945"/>
            <w:bookmarkEnd w:id="946"/>
          </w:p>
        </w:tc>
        <w:tc>
          <w:tcPr>
            <w:tcW w:w="6660" w:type="dxa"/>
            <w:gridSpan w:val="2"/>
          </w:tcPr>
          <w:p w14:paraId="52D3E310" w14:textId="44A869EF" w:rsidR="0034542F" w:rsidRPr="00531325" w:rsidRDefault="0034542F" w:rsidP="003B5DF9">
            <w:pPr>
              <w:pStyle w:val="GCCHeading2"/>
              <w:numPr>
                <w:ilvl w:val="1"/>
                <w:numId w:val="155"/>
              </w:numPr>
              <w:ind w:left="605" w:hanging="630"/>
              <w:jc w:val="both"/>
              <w:rPr>
                <w:b w:val="0"/>
              </w:rPr>
            </w:pPr>
            <w:r w:rsidRPr="00531325">
              <w:rPr>
                <w:b w:val="0"/>
              </w:rPr>
              <w:t xml:space="preserve">If the Contract is frustrated by the outbreak of war or by any other event entirely outside the control of either the Employer or the </w:t>
            </w:r>
            <w:r w:rsidRPr="00531325">
              <w:rPr>
                <w:b w:val="0"/>
                <w:spacing w:val="-6"/>
              </w:rPr>
              <w:t>Contractor</w:t>
            </w:r>
            <w:r w:rsidRPr="00531325">
              <w:rPr>
                <w:b w:val="0"/>
              </w:rPr>
              <w:t>,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34542F" w:rsidRPr="003E2FA9" w14:paraId="343C5950" w14:textId="77777777" w:rsidTr="0034542F">
        <w:tc>
          <w:tcPr>
            <w:tcW w:w="2448" w:type="dxa"/>
            <w:gridSpan w:val="2"/>
          </w:tcPr>
          <w:p w14:paraId="07CA0D29" w14:textId="09A2D7E0" w:rsidR="0034542F" w:rsidRPr="00531325" w:rsidRDefault="0034542F" w:rsidP="00144FA6">
            <w:pPr>
              <w:pStyle w:val="GCCHeading12"/>
            </w:pPr>
            <w:bookmarkStart w:id="947" w:name="_Toc41989036"/>
            <w:bookmarkStart w:id="948" w:name="_Toc44581611"/>
            <w:bookmarkStart w:id="949" w:name="_Toc44584093"/>
            <w:r w:rsidRPr="00531325">
              <w:t>Fraud and Corruption</w:t>
            </w:r>
            <w:bookmarkEnd w:id="947"/>
            <w:bookmarkEnd w:id="948"/>
            <w:bookmarkEnd w:id="949"/>
          </w:p>
        </w:tc>
        <w:tc>
          <w:tcPr>
            <w:tcW w:w="6660" w:type="dxa"/>
            <w:gridSpan w:val="2"/>
          </w:tcPr>
          <w:p w14:paraId="6D679F3B" w14:textId="51A9D09B" w:rsidR="0034542F" w:rsidRPr="00531325" w:rsidRDefault="0034542F" w:rsidP="003B5DF9">
            <w:pPr>
              <w:pStyle w:val="GCCHeading2"/>
              <w:numPr>
                <w:ilvl w:val="1"/>
                <w:numId w:val="155"/>
              </w:numPr>
              <w:ind w:left="605" w:hanging="630"/>
              <w:jc w:val="both"/>
              <w:rPr>
                <w:b w:val="0"/>
              </w:rPr>
            </w:pPr>
            <w:r w:rsidRPr="00531325">
              <w:rPr>
                <w:b w:val="0"/>
              </w:rPr>
              <w:t>The Bank requires compliance with the Bank’s Anti-Corruption Guidelines and its prevailing sanctions policies and procedures as set forth in the WBG’s Sanctions Framework, as set forth in Appendix A to the GC.</w:t>
            </w:r>
          </w:p>
          <w:p w14:paraId="3B548342" w14:textId="3B8E002F" w:rsidR="0034542F" w:rsidRPr="00531325" w:rsidRDefault="0034542F" w:rsidP="003B5DF9">
            <w:pPr>
              <w:pStyle w:val="GCCHeading2"/>
              <w:numPr>
                <w:ilvl w:val="1"/>
                <w:numId w:val="155"/>
              </w:numPr>
              <w:ind w:left="605" w:hanging="630"/>
              <w:jc w:val="both"/>
              <w:rPr>
                <w:b w:val="0"/>
              </w:rPr>
            </w:pPr>
            <w:r w:rsidRPr="00531325">
              <w:rPr>
                <w:b w:val="0"/>
              </w:rPr>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tc>
      </w:tr>
    </w:tbl>
    <w:p w14:paraId="7060E5EC" w14:textId="59A02460" w:rsidR="001401BE" w:rsidRPr="003E2FA9" w:rsidRDefault="001401BE" w:rsidP="0034542F">
      <w:pPr>
        <w:pStyle w:val="Head41"/>
        <w:spacing w:before="60" w:after="60"/>
        <w:rPr>
          <w:b w:val="0"/>
          <w:bCs w:val="0"/>
          <w:sz w:val="36"/>
          <w:szCs w:val="36"/>
        </w:rPr>
        <w:sectPr w:rsidR="001401BE" w:rsidRPr="003E2FA9" w:rsidSect="00074216">
          <w:headerReference w:type="even" r:id="rId60"/>
          <w:headerReference w:type="default" r:id="rId61"/>
          <w:headerReference w:type="first" r:id="rId62"/>
          <w:footnotePr>
            <w:numRestart w:val="eachSect"/>
          </w:footnotePr>
          <w:type w:val="oddPage"/>
          <w:pgSz w:w="12240" w:h="15840" w:code="1"/>
          <w:pgMar w:top="1440" w:right="1440" w:bottom="1440" w:left="1800" w:header="720" w:footer="720" w:gutter="0"/>
          <w:paperSrc w:first="15" w:other="15"/>
          <w:cols w:space="720"/>
          <w:docGrid w:linePitch="326"/>
        </w:sectPr>
      </w:pPr>
    </w:p>
    <w:p w14:paraId="50619202" w14:textId="77777777" w:rsidR="000757CA" w:rsidRPr="00203156" w:rsidRDefault="000757CA" w:rsidP="002D48F5">
      <w:pPr>
        <w:spacing w:after="240"/>
        <w:jc w:val="left"/>
        <w:rPr>
          <w:b/>
          <w:sz w:val="36"/>
          <w:szCs w:val="36"/>
        </w:rPr>
      </w:pPr>
      <w:r w:rsidRPr="00203156">
        <w:rPr>
          <w:b/>
          <w:sz w:val="36"/>
          <w:szCs w:val="36"/>
        </w:rPr>
        <w:br w:type="page"/>
      </w:r>
    </w:p>
    <w:p w14:paraId="4A2B398F" w14:textId="77777777" w:rsidR="00F24FFE" w:rsidRPr="00203156" w:rsidRDefault="00F24FFE" w:rsidP="00AF1334">
      <w:pPr>
        <w:spacing w:before="240" w:after="240"/>
        <w:jc w:val="center"/>
        <w:rPr>
          <w:b/>
          <w:sz w:val="36"/>
          <w:szCs w:val="36"/>
        </w:rPr>
      </w:pPr>
      <w:r w:rsidRPr="00203156">
        <w:rPr>
          <w:b/>
          <w:sz w:val="36"/>
          <w:szCs w:val="36"/>
        </w:rPr>
        <w:t xml:space="preserve">APPENDIX </w:t>
      </w:r>
      <w:r w:rsidR="00A023DF" w:rsidRPr="00203156">
        <w:rPr>
          <w:b/>
          <w:sz w:val="36"/>
          <w:szCs w:val="36"/>
        </w:rPr>
        <w:t xml:space="preserve">A </w:t>
      </w:r>
      <w:r w:rsidRPr="00203156">
        <w:rPr>
          <w:b/>
          <w:sz w:val="36"/>
          <w:szCs w:val="36"/>
        </w:rPr>
        <w:t>TO GENERAL CONDITIONS</w:t>
      </w:r>
    </w:p>
    <w:p w14:paraId="774BECD3" w14:textId="77777777" w:rsidR="00F24FFE" w:rsidRPr="00203156" w:rsidRDefault="00F24FFE" w:rsidP="00492BFA">
      <w:pPr>
        <w:jc w:val="center"/>
        <w:rPr>
          <w:b/>
          <w:sz w:val="36"/>
          <w:szCs w:val="36"/>
        </w:rPr>
      </w:pPr>
      <w:r w:rsidRPr="00203156">
        <w:rPr>
          <w:b/>
          <w:sz w:val="36"/>
          <w:szCs w:val="36"/>
        </w:rPr>
        <w:t>Fraud and Corruption</w:t>
      </w:r>
    </w:p>
    <w:p w14:paraId="36C95E9A" w14:textId="77777777" w:rsidR="009260AF" w:rsidRPr="00203156" w:rsidRDefault="009260AF" w:rsidP="00492BFA">
      <w:pPr>
        <w:jc w:val="center"/>
      </w:pPr>
      <w:r w:rsidRPr="00203156">
        <w:rPr>
          <w:b/>
          <w:i/>
        </w:rPr>
        <w:t>(Text in this Appendix shall not be modified)</w:t>
      </w:r>
    </w:p>
    <w:p w14:paraId="663F0ED6" w14:textId="77777777" w:rsidR="00BD5F6A" w:rsidRPr="00203156" w:rsidRDefault="00BD5F6A" w:rsidP="002D48F5">
      <w:pPr>
        <w:rPr>
          <w:rFonts w:eastAsiaTheme="minorHAnsi"/>
        </w:rPr>
      </w:pPr>
    </w:p>
    <w:p w14:paraId="1C29203B" w14:textId="77777777" w:rsidR="00BD5F6A" w:rsidRPr="00203156" w:rsidRDefault="00BD5F6A" w:rsidP="003B5DF9">
      <w:pPr>
        <w:numPr>
          <w:ilvl w:val="0"/>
          <w:numId w:val="87"/>
        </w:numPr>
        <w:spacing w:before="120" w:after="120"/>
        <w:ind w:left="360"/>
        <w:rPr>
          <w:rFonts w:eastAsiaTheme="minorHAnsi"/>
          <w:b/>
        </w:rPr>
      </w:pPr>
      <w:r w:rsidRPr="00203156">
        <w:rPr>
          <w:rFonts w:eastAsiaTheme="minorHAnsi"/>
          <w:b/>
        </w:rPr>
        <w:t>Purpose</w:t>
      </w:r>
    </w:p>
    <w:p w14:paraId="70C62DE7" w14:textId="77777777" w:rsidR="00BD5F6A" w:rsidRPr="00203156" w:rsidRDefault="00BD5F6A" w:rsidP="003B5DF9">
      <w:pPr>
        <w:numPr>
          <w:ilvl w:val="1"/>
          <w:numId w:val="87"/>
        </w:numPr>
        <w:spacing w:before="120" w:after="120"/>
        <w:ind w:left="360"/>
        <w:rPr>
          <w:rFonts w:eastAsiaTheme="minorHAnsi"/>
        </w:rPr>
      </w:pPr>
      <w:r w:rsidRPr="00203156">
        <w:rPr>
          <w:rFonts w:eastAsiaTheme="minorHAnsi"/>
        </w:rPr>
        <w:t>The Bank’s Anti-Corruption Guidelines and this annex apply with respect to procurement under Bank Investment Project Financing operations.</w:t>
      </w:r>
    </w:p>
    <w:p w14:paraId="7DDBF924" w14:textId="77777777" w:rsidR="00BD5F6A" w:rsidRPr="00203156" w:rsidRDefault="00BD5F6A" w:rsidP="003B5DF9">
      <w:pPr>
        <w:numPr>
          <w:ilvl w:val="0"/>
          <w:numId w:val="87"/>
        </w:numPr>
        <w:spacing w:before="120" w:after="120"/>
        <w:ind w:left="360"/>
        <w:rPr>
          <w:rFonts w:eastAsiaTheme="minorHAnsi"/>
          <w:b/>
        </w:rPr>
      </w:pPr>
      <w:r w:rsidRPr="00203156">
        <w:rPr>
          <w:rFonts w:eastAsiaTheme="minorHAnsi"/>
          <w:b/>
        </w:rPr>
        <w:t>Requirements</w:t>
      </w:r>
    </w:p>
    <w:p w14:paraId="7AF1CE97" w14:textId="77777777" w:rsidR="00BD5F6A" w:rsidRPr="00203156" w:rsidRDefault="00BD5F6A" w:rsidP="003B5DF9">
      <w:pPr>
        <w:numPr>
          <w:ilvl w:val="0"/>
          <w:numId w:val="88"/>
        </w:numPr>
        <w:autoSpaceDE w:val="0"/>
        <w:autoSpaceDN w:val="0"/>
        <w:adjustRightInd w:val="0"/>
        <w:spacing w:before="120" w:after="120"/>
        <w:rPr>
          <w:rFonts w:eastAsiaTheme="minorHAnsi"/>
        </w:rPr>
      </w:pPr>
      <w:r w:rsidRPr="00203156">
        <w:rPr>
          <w:rFonts w:eastAsiaTheme="minorHAnsi"/>
          <w:color w:val="000000"/>
        </w:rPr>
        <w:t xml:space="preserve">The Bank requires that Borrowers (including beneficiaries of Bank financing); bidders, </w:t>
      </w:r>
      <w:r w:rsidR="004C260A" w:rsidRPr="00203156">
        <w:rPr>
          <w:rFonts w:eastAsiaTheme="minorHAnsi"/>
          <w:color w:val="000000"/>
        </w:rPr>
        <w:t xml:space="preserve">(applicants/proposers), </w:t>
      </w:r>
      <w:r w:rsidRPr="00203156">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98F6214" w14:textId="77777777" w:rsidR="00BD5F6A" w:rsidRPr="00203156" w:rsidRDefault="00BD5F6A" w:rsidP="003B5DF9">
      <w:pPr>
        <w:numPr>
          <w:ilvl w:val="0"/>
          <w:numId w:val="88"/>
        </w:numPr>
        <w:autoSpaceDE w:val="0"/>
        <w:autoSpaceDN w:val="0"/>
        <w:adjustRightInd w:val="0"/>
        <w:spacing w:before="120" w:after="120"/>
        <w:rPr>
          <w:rFonts w:eastAsiaTheme="minorHAnsi"/>
        </w:rPr>
      </w:pPr>
      <w:r w:rsidRPr="00203156">
        <w:rPr>
          <w:rFonts w:eastAsiaTheme="minorHAnsi"/>
        </w:rPr>
        <w:t>To this end, the Bank:</w:t>
      </w:r>
    </w:p>
    <w:p w14:paraId="7CB27067" w14:textId="77777777" w:rsidR="00BD5F6A" w:rsidRPr="00203156" w:rsidRDefault="00BD5F6A" w:rsidP="003B5DF9">
      <w:pPr>
        <w:numPr>
          <w:ilvl w:val="0"/>
          <w:numId w:val="89"/>
        </w:numPr>
        <w:autoSpaceDE w:val="0"/>
        <w:autoSpaceDN w:val="0"/>
        <w:adjustRightInd w:val="0"/>
        <w:spacing w:before="120" w:after="120"/>
        <w:ind w:left="810"/>
        <w:rPr>
          <w:rFonts w:eastAsiaTheme="minorHAnsi"/>
          <w:color w:val="000000"/>
        </w:rPr>
      </w:pPr>
      <w:r w:rsidRPr="00203156">
        <w:rPr>
          <w:rFonts w:eastAsiaTheme="minorHAnsi"/>
          <w:color w:val="000000"/>
        </w:rPr>
        <w:t>Defines, for the purposes of this provision, the terms set forth below as follows:</w:t>
      </w:r>
    </w:p>
    <w:p w14:paraId="648F2922" w14:textId="77777777" w:rsidR="00BD5F6A" w:rsidRPr="00203156" w:rsidRDefault="00BD5F6A" w:rsidP="003B5DF9">
      <w:pPr>
        <w:numPr>
          <w:ilvl w:val="0"/>
          <w:numId w:val="90"/>
        </w:numPr>
        <w:autoSpaceDE w:val="0"/>
        <w:autoSpaceDN w:val="0"/>
        <w:adjustRightInd w:val="0"/>
        <w:spacing w:before="120" w:after="120"/>
        <w:ind w:left="1260" w:hanging="180"/>
        <w:rPr>
          <w:rFonts w:eastAsiaTheme="minorHAnsi"/>
          <w:color w:val="000000"/>
        </w:rPr>
      </w:pPr>
      <w:r w:rsidRPr="00203156">
        <w:rPr>
          <w:rFonts w:eastAsiaTheme="minorHAnsi"/>
          <w:color w:val="000000"/>
        </w:rPr>
        <w:t>“corrupt practice” is the offering, giving, receiving, or soliciting, directly or indirectly, of anything of value to influence improperly the actions of another party;</w:t>
      </w:r>
    </w:p>
    <w:p w14:paraId="6329F828" w14:textId="77777777" w:rsidR="00BD5F6A" w:rsidRPr="00203156" w:rsidRDefault="00BD5F6A" w:rsidP="003B5DF9">
      <w:pPr>
        <w:numPr>
          <w:ilvl w:val="0"/>
          <w:numId w:val="90"/>
        </w:numPr>
        <w:autoSpaceDE w:val="0"/>
        <w:autoSpaceDN w:val="0"/>
        <w:adjustRightInd w:val="0"/>
        <w:spacing w:before="120" w:after="120"/>
        <w:ind w:left="1260" w:hanging="180"/>
        <w:rPr>
          <w:rFonts w:eastAsiaTheme="minorHAnsi"/>
          <w:color w:val="000000"/>
        </w:rPr>
      </w:pPr>
      <w:r w:rsidRPr="00203156">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C220B91" w14:textId="77777777" w:rsidR="00BD5F6A" w:rsidRPr="00203156" w:rsidRDefault="00BD5F6A" w:rsidP="003B5DF9">
      <w:pPr>
        <w:numPr>
          <w:ilvl w:val="0"/>
          <w:numId w:val="90"/>
        </w:numPr>
        <w:autoSpaceDE w:val="0"/>
        <w:autoSpaceDN w:val="0"/>
        <w:adjustRightInd w:val="0"/>
        <w:spacing w:before="120" w:after="120"/>
        <w:ind w:left="1260" w:hanging="180"/>
        <w:rPr>
          <w:rFonts w:eastAsiaTheme="minorHAnsi"/>
          <w:color w:val="000000"/>
        </w:rPr>
      </w:pPr>
      <w:r w:rsidRPr="00203156">
        <w:rPr>
          <w:rFonts w:eastAsiaTheme="minorHAnsi"/>
          <w:color w:val="000000"/>
        </w:rPr>
        <w:t>“collusive practice” is an arrangement between two or more parties designed to achieve an improper purpose, including to influence improperly the actions of another party;</w:t>
      </w:r>
    </w:p>
    <w:p w14:paraId="2122AF3E" w14:textId="77777777" w:rsidR="00BD5F6A" w:rsidRPr="00203156" w:rsidRDefault="00BD5F6A" w:rsidP="003B5DF9">
      <w:pPr>
        <w:numPr>
          <w:ilvl w:val="0"/>
          <w:numId w:val="90"/>
        </w:numPr>
        <w:autoSpaceDE w:val="0"/>
        <w:autoSpaceDN w:val="0"/>
        <w:adjustRightInd w:val="0"/>
        <w:spacing w:before="120" w:after="120"/>
        <w:ind w:left="1260" w:hanging="180"/>
        <w:rPr>
          <w:rFonts w:eastAsiaTheme="minorHAnsi"/>
          <w:color w:val="000000"/>
        </w:rPr>
      </w:pPr>
      <w:r w:rsidRPr="00203156">
        <w:rPr>
          <w:rFonts w:eastAsiaTheme="minorHAnsi"/>
          <w:color w:val="000000"/>
        </w:rPr>
        <w:t>“coercive practice” is impairing or harming, or threatening to impair or harm, directly or indirectly, any party or the property of the party to influence improperly the actions of a party;</w:t>
      </w:r>
    </w:p>
    <w:p w14:paraId="4AA990C6" w14:textId="77777777" w:rsidR="00BD5F6A" w:rsidRPr="00203156" w:rsidRDefault="00BD5F6A" w:rsidP="003B5DF9">
      <w:pPr>
        <w:numPr>
          <w:ilvl w:val="0"/>
          <w:numId w:val="90"/>
        </w:numPr>
        <w:autoSpaceDE w:val="0"/>
        <w:autoSpaceDN w:val="0"/>
        <w:adjustRightInd w:val="0"/>
        <w:spacing w:before="120" w:after="120"/>
        <w:ind w:left="1260" w:hanging="180"/>
        <w:rPr>
          <w:rFonts w:eastAsiaTheme="minorHAnsi"/>
          <w:color w:val="000000"/>
        </w:rPr>
      </w:pPr>
      <w:r w:rsidRPr="00203156">
        <w:rPr>
          <w:rFonts w:eastAsiaTheme="minorHAnsi"/>
          <w:color w:val="000000"/>
        </w:rPr>
        <w:t>“obstructive practice” is:</w:t>
      </w:r>
    </w:p>
    <w:p w14:paraId="6623DF0F" w14:textId="77777777" w:rsidR="00BD5F6A" w:rsidRPr="00203156" w:rsidRDefault="00BD5F6A" w:rsidP="003B5DF9">
      <w:pPr>
        <w:numPr>
          <w:ilvl w:val="0"/>
          <w:numId w:val="91"/>
        </w:numPr>
        <w:autoSpaceDE w:val="0"/>
        <w:autoSpaceDN w:val="0"/>
        <w:adjustRightInd w:val="0"/>
        <w:spacing w:before="120" w:after="120"/>
        <w:ind w:left="1980"/>
        <w:rPr>
          <w:rFonts w:eastAsiaTheme="minorHAnsi"/>
          <w:color w:val="000000"/>
        </w:rPr>
      </w:pPr>
      <w:r w:rsidRPr="00203156">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9312835" w14:textId="77777777" w:rsidR="00BD5F6A" w:rsidRPr="00203156" w:rsidRDefault="00BD5F6A" w:rsidP="003B5DF9">
      <w:pPr>
        <w:numPr>
          <w:ilvl w:val="0"/>
          <w:numId w:val="91"/>
        </w:numPr>
        <w:autoSpaceDE w:val="0"/>
        <w:autoSpaceDN w:val="0"/>
        <w:adjustRightInd w:val="0"/>
        <w:spacing w:before="120" w:after="120"/>
        <w:ind w:left="1980" w:hanging="540"/>
        <w:rPr>
          <w:rFonts w:eastAsiaTheme="minorHAnsi"/>
          <w:color w:val="000000"/>
        </w:rPr>
      </w:pPr>
      <w:r w:rsidRPr="00203156">
        <w:rPr>
          <w:rFonts w:eastAsiaTheme="minorHAnsi"/>
          <w:color w:val="000000"/>
        </w:rPr>
        <w:t>acts intended to materially impede the exercise of the Bank’s inspection and audit rights provided for under paragraph 2.2 e. below.</w:t>
      </w:r>
    </w:p>
    <w:p w14:paraId="3DE01FFE" w14:textId="77777777" w:rsidR="00BD5F6A" w:rsidRPr="00203156" w:rsidRDefault="00BD5F6A" w:rsidP="003B5DF9">
      <w:pPr>
        <w:numPr>
          <w:ilvl w:val="0"/>
          <w:numId w:val="89"/>
        </w:numPr>
        <w:autoSpaceDE w:val="0"/>
        <w:autoSpaceDN w:val="0"/>
        <w:adjustRightInd w:val="0"/>
        <w:spacing w:before="120" w:after="120"/>
        <w:ind w:left="810"/>
        <w:rPr>
          <w:rFonts w:eastAsiaTheme="minorHAnsi"/>
          <w:color w:val="000000"/>
        </w:rPr>
      </w:pPr>
      <w:r w:rsidRPr="00203156">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5A382997" w14:textId="77777777" w:rsidR="00BD5F6A" w:rsidRPr="00203156" w:rsidRDefault="00BD5F6A" w:rsidP="003B5DF9">
      <w:pPr>
        <w:numPr>
          <w:ilvl w:val="0"/>
          <w:numId w:val="89"/>
        </w:numPr>
        <w:autoSpaceDE w:val="0"/>
        <w:autoSpaceDN w:val="0"/>
        <w:adjustRightInd w:val="0"/>
        <w:spacing w:before="120" w:after="120"/>
        <w:ind w:left="810"/>
        <w:rPr>
          <w:rFonts w:eastAsiaTheme="minorHAnsi"/>
          <w:color w:val="000000"/>
        </w:rPr>
      </w:pPr>
      <w:r w:rsidRPr="00203156">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7A06949" w14:textId="77777777" w:rsidR="00BD5F6A" w:rsidRPr="00203156" w:rsidRDefault="009260AF" w:rsidP="003B5DF9">
      <w:pPr>
        <w:numPr>
          <w:ilvl w:val="0"/>
          <w:numId w:val="89"/>
        </w:numPr>
        <w:autoSpaceDE w:val="0"/>
        <w:autoSpaceDN w:val="0"/>
        <w:adjustRightInd w:val="0"/>
        <w:spacing w:before="120" w:after="120"/>
        <w:ind w:left="810"/>
        <w:rPr>
          <w:rFonts w:eastAsiaTheme="minorHAnsi"/>
          <w:color w:val="000000"/>
        </w:rPr>
      </w:pPr>
      <w:r w:rsidRPr="00203156">
        <w:rPr>
          <w:rFonts w:eastAsiaTheme="minorHAnsi"/>
          <w:color w:val="000000"/>
        </w:rPr>
        <w:t>Pursuant to the Bank’s Anti-Corruption Guideline,</w:t>
      </w:r>
      <w:r w:rsidR="00BD5F6A" w:rsidRPr="00203156">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BD5F6A" w:rsidRPr="00203156">
        <w:rPr>
          <w:rFonts w:eastAsiaTheme="minorHAnsi"/>
          <w:color w:val="000000"/>
        </w:rPr>
        <w:footnoteReference w:id="35"/>
      </w:r>
      <w:r w:rsidR="00BD5F6A" w:rsidRPr="00203156">
        <w:rPr>
          <w:rFonts w:eastAsiaTheme="minorHAnsi"/>
          <w:color w:val="000000"/>
        </w:rPr>
        <w:t xml:space="preserve"> (ii) to be a nominated</w:t>
      </w:r>
      <w:r w:rsidR="00BD5F6A" w:rsidRPr="00203156">
        <w:rPr>
          <w:rFonts w:eastAsiaTheme="minorHAnsi"/>
          <w:color w:val="000000"/>
        </w:rPr>
        <w:footnoteReference w:id="36"/>
      </w:r>
      <w:r w:rsidR="00BD5F6A" w:rsidRPr="00203156">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6C690BA2" w14:textId="3EE93555" w:rsidR="00A023DF" w:rsidRPr="00AF1334" w:rsidRDefault="00BD5F6A" w:rsidP="003B5DF9">
      <w:pPr>
        <w:numPr>
          <w:ilvl w:val="0"/>
          <w:numId w:val="89"/>
        </w:numPr>
        <w:autoSpaceDE w:val="0"/>
        <w:autoSpaceDN w:val="0"/>
        <w:adjustRightInd w:val="0"/>
        <w:spacing w:before="120" w:after="120" w:line="276" w:lineRule="auto"/>
        <w:ind w:left="810"/>
      </w:pPr>
      <w:r w:rsidRPr="00AF1334">
        <w:rPr>
          <w:rFonts w:eastAsiaTheme="minorHAnsi"/>
          <w:color w:val="000000"/>
        </w:rPr>
        <w:t>Requires that a clause be included in bidding/request for proposals documents and in contracts financed by a Bank loan, requiring (i) bidders, consultants, contractors, and suppliers, and their sub-contractors, sub-consultants, service providers, suppliers, agents personnel, permit the Bank to inspect</w:t>
      </w:r>
      <w:r w:rsidRPr="00203156">
        <w:rPr>
          <w:rFonts w:eastAsiaTheme="minorHAnsi"/>
          <w:color w:val="000000"/>
          <w:vertAlign w:val="superscript"/>
        </w:rPr>
        <w:footnoteReference w:id="37"/>
      </w:r>
      <w:r w:rsidRPr="00AF1334">
        <w:rPr>
          <w:rFonts w:eastAsiaTheme="minorHAnsi"/>
          <w:color w:val="000000"/>
        </w:rPr>
        <w:t xml:space="preserve"> all accounts, records and other documents relating to </w:t>
      </w:r>
      <w:r w:rsidR="004C260A" w:rsidRPr="00AF1334">
        <w:rPr>
          <w:rFonts w:eastAsiaTheme="minorHAnsi"/>
          <w:color w:val="000000"/>
        </w:rPr>
        <w:t>the procurement process, selection and/or contract execution,</w:t>
      </w:r>
      <w:r w:rsidRPr="00AF1334">
        <w:rPr>
          <w:rFonts w:eastAsiaTheme="minorHAnsi"/>
          <w:color w:val="000000"/>
        </w:rPr>
        <w:t xml:space="preserve"> and to have them audited by auditors appointed by the Bank.</w:t>
      </w:r>
      <w:r w:rsidR="00AF1334" w:rsidRPr="00AF1334">
        <w:rPr>
          <w:rFonts w:eastAsiaTheme="minorHAnsi"/>
          <w:color w:val="000000"/>
        </w:rPr>
        <w:t xml:space="preserve"> </w:t>
      </w:r>
      <w:r w:rsidR="00A023DF" w:rsidRPr="00AF1334">
        <w:br w:type="page"/>
      </w:r>
    </w:p>
    <w:p w14:paraId="14F04409" w14:textId="77777777" w:rsidR="00A023DF" w:rsidRPr="00203156" w:rsidRDefault="00A023DF" w:rsidP="00A023DF">
      <w:pPr>
        <w:jc w:val="center"/>
        <w:rPr>
          <w:b/>
          <w:sz w:val="36"/>
          <w:szCs w:val="36"/>
        </w:rPr>
      </w:pPr>
      <w:r w:rsidRPr="00203156">
        <w:rPr>
          <w:b/>
          <w:sz w:val="36"/>
          <w:szCs w:val="36"/>
        </w:rPr>
        <w:t xml:space="preserve">APPENDIX </w:t>
      </w:r>
      <w:r w:rsidR="004C260A" w:rsidRPr="00203156">
        <w:rPr>
          <w:b/>
          <w:sz w:val="36"/>
          <w:szCs w:val="36"/>
        </w:rPr>
        <w:t>B</w:t>
      </w:r>
    </w:p>
    <w:p w14:paraId="606EBC3F" w14:textId="77777777" w:rsidR="00A023DF" w:rsidRPr="00203156" w:rsidRDefault="00A023DF" w:rsidP="00A023DF">
      <w:pPr>
        <w:jc w:val="center"/>
        <w:rPr>
          <w:b/>
          <w:sz w:val="36"/>
          <w:szCs w:val="36"/>
        </w:rPr>
      </w:pPr>
    </w:p>
    <w:p w14:paraId="1338B8D2" w14:textId="59312F61" w:rsidR="00A023DF" w:rsidRPr="00203156" w:rsidRDefault="00A023DF" w:rsidP="00A023DF">
      <w:pPr>
        <w:spacing w:before="240" w:after="240"/>
        <w:jc w:val="center"/>
        <w:rPr>
          <w:b/>
          <w:sz w:val="36"/>
          <w:szCs w:val="36"/>
        </w:rPr>
      </w:pPr>
      <w:r w:rsidRPr="00203156">
        <w:rPr>
          <w:b/>
          <w:sz w:val="36"/>
          <w:szCs w:val="36"/>
        </w:rPr>
        <w:t>Environmental</w:t>
      </w:r>
      <w:r w:rsidR="000F402B">
        <w:rPr>
          <w:b/>
          <w:sz w:val="36"/>
          <w:szCs w:val="36"/>
        </w:rPr>
        <w:t xml:space="preserve"> and </w:t>
      </w:r>
      <w:r w:rsidRPr="00203156">
        <w:rPr>
          <w:b/>
          <w:sz w:val="36"/>
          <w:szCs w:val="36"/>
        </w:rPr>
        <w:t xml:space="preserve">Social (ES) </w:t>
      </w:r>
    </w:p>
    <w:p w14:paraId="02171467" w14:textId="77777777" w:rsidR="00A023DF" w:rsidRPr="00203156" w:rsidRDefault="00A023DF" w:rsidP="00A023DF">
      <w:pPr>
        <w:spacing w:after="240"/>
        <w:jc w:val="center"/>
        <w:rPr>
          <w:b/>
          <w:sz w:val="36"/>
          <w:szCs w:val="36"/>
        </w:rPr>
      </w:pPr>
      <w:r w:rsidRPr="00203156">
        <w:rPr>
          <w:b/>
          <w:sz w:val="36"/>
          <w:szCs w:val="36"/>
        </w:rPr>
        <w:t>Metrics for Progress Reports</w:t>
      </w:r>
    </w:p>
    <w:p w14:paraId="5B3AF143" w14:textId="77777777" w:rsidR="00EB5F8D" w:rsidRPr="00203156" w:rsidRDefault="00EB5F8D" w:rsidP="00EB5F8D">
      <w:pPr>
        <w:spacing w:before="240" w:after="240"/>
        <w:rPr>
          <w:b/>
          <w:i/>
        </w:rPr>
      </w:pPr>
      <w:r w:rsidRPr="00203156">
        <w:rPr>
          <w:b/>
          <w:i/>
        </w:rPr>
        <w:t>[</w:t>
      </w:r>
      <w:r w:rsidRPr="00121FF4">
        <w:rPr>
          <w:rFonts w:eastAsia="Arial Narrow"/>
          <w:b/>
          <w:i/>
          <w:color w:val="000000"/>
          <w:lang w:val="en-GB"/>
        </w:rPr>
        <w:t xml:space="preserve">Note to Employer: the following metrics may be amended to reflect the </w:t>
      </w:r>
      <w:r>
        <w:rPr>
          <w:rFonts w:eastAsia="Arial Narrow"/>
          <w:b/>
          <w:i/>
          <w:color w:val="000000"/>
          <w:lang w:val="en-GB"/>
        </w:rPr>
        <w:t>specifics of the Contract</w:t>
      </w:r>
      <w:r w:rsidRPr="00121FF4">
        <w:rPr>
          <w:rFonts w:eastAsia="Arial Narrow"/>
          <w:b/>
          <w:i/>
          <w:color w:val="000000"/>
          <w:lang w:val="en-GB"/>
        </w:rPr>
        <w:t xml:space="preserve">. </w:t>
      </w:r>
      <w:r w:rsidRPr="0021183F">
        <w:rPr>
          <w:rFonts w:eastAsia="Arial Narrow"/>
          <w:b/>
          <w:i/>
          <w:color w:val="000000"/>
          <w:lang w:val="en-GB"/>
        </w:rPr>
        <w:t>The Employer shall ensure that the metrics provided are appropriate for the Works and impacts/key issues identified in the environmental and social assessment</w:t>
      </w:r>
      <w:r w:rsidRPr="00203156">
        <w:rPr>
          <w:b/>
          <w:i/>
        </w:rPr>
        <w:t>]</w:t>
      </w:r>
    </w:p>
    <w:p w14:paraId="3BFA097F" w14:textId="77777777" w:rsidR="004C260A" w:rsidRPr="00203156" w:rsidRDefault="004C260A" w:rsidP="004C260A">
      <w:pPr>
        <w:pStyle w:val="Bulletnumbered"/>
        <w:numPr>
          <w:ilvl w:val="0"/>
          <w:numId w:val="0"/>
        </w:numPr>
        <w:ind w:left="360" w:hanging="360"/>
        <w:rPr>
          <w:rFonts w:ascii="Times New Roman" w:hAnsi="Times New Roman"/>
          <w:i/>
          <w:szCs w:val="24"/>
        </w:rPr>
      </w:pPr>
      <w:r w:rsidRPr="00203156">
        <w:rPr>
          <w:rFonts w:ascii="Times New Roman" w:hAnsi="Times New Roman"/>
          <w:i/>
          <w:szCs w:val="24"/>
        </w:rPr>
        <w:t>Metrics for regular reporting:</w:t>
      </w:r>
    </w:p>
    <w:p w14:paraId="024B1273" w14:textId="77777777" w:rsidR="00CE65E0" w:rsidRPr="00292BC8" w:rsidRDefault="00CE65E0" w:rsidP="003B5DF9">
      <w:pPr>
        <w:pStyle w:val="Bulletabc"/>
        <w:numPr>
          <w:ilvl w:val="0"/>
          <w:numId w:val="102"/>
        </w:numPr>
        <w:rPr>
          <w:rFonts w:ascii="Times New Roman" w:hAnsi="Times New Roman"/>
          <w:i/>
          <w:szCs w:val="24"/>
        </w:rPr>
      </w:pPr>
      <w:r w:rsidRPr="00292BC8">
        <w:rPr>
          <w:rFonts w:ascii="Times New Roman" w:hAnsi="Times New Roman"/>
          <w:i/>
          <w:szCs w:val="24"/>
        </w:rPr>
        <w:t>environmental incidents or non-compliances with contract requirements, including contamination, pollution or damage to ground or water supplies;</w:t>
      </w:r>
    </w:p>
    <w:p w14:paraId="150F79EE" w14:textId="7394C5F0" w:rsidR="00CE65E0" w:rsidRPr="00292BC8" w:rsidRDefault="00CE65E0" w:rsidP="00CE65E0">
      <w:pPr>
        <w:pStyle w:val="Bulletabc"/>
        <w:tabs>
          <w:tab w:val="clear" w:pos="360"/>
        </w:tabs>
        <w:ind w:hanging="360"/>
        <w:rPr>
          <w:rFonts w:ascii="Times New Roman" w:hAnsi="Times New Roman"/>
          <w:i/>
          <w:szCs w:val="24"/>
        </w:rPr>
      </w:pPr>
      <w:r w:rsidRPr="00292BC8">
        <w:rPr>
          <w:rFonts w:ascii="Times New Roman" w:hAnsi="Times New Roman"/>
          <w:i/>
          <w:szCs w:val="24"/>
        </w:rPr>
        <w:t>health and safety incidents, accidents</w:t>
      </w:r>
      <w:r w:rsidR="00342564">
        <w:rPr>
          <w:rFonts w:ascii="Times New Roman" w:hAnsi="Times New Roman"/>
          <w:i/>
          <w:szCs w:val="24"/>
        </w:rPr>
        <w:t xml:space="preserve"> and </w:t>
      </w:r>
      <w:r w:rsidRPr="00292BC8">
        <w:rPr>
          <w:rFonts w:ascii="Times New Roman" w:hAnsi="Times New Roman"/>
          <w:i/>
          <w:szCs w:val="24"/>
        </w:rPr>
        <w:t>injuries</w:t>
      </w:r>
      <w:r w:rsidR="00342564">
        <w:rPr>
          <w:rFonts w:ascii="Times New Roman" w:hAnsi="Times New Roman"/>
          <w:i/>
          <w:szCs w:val="24"/>
        </w:rPr>
        <w:t xml:space="preserve"> </w:t>
      </w:r>
      <w:r w:rsidRPr="00292BC8">
        <w:rPr>
          <w:rFonts w:ascii="Times New Roman" w:hAnsi="Times New Roman"/>
          <w:i/>
          <w:szCs w:val="24"/>
        </w:rPr>
        <w:t xml:space="preserve">that require treatment; </w:t>
      </w:r>
    </w:p>
    <w:p w14:paraId="0DC56320"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interactions with regulators:  identify agency, dates, subjects, outcomes (report the negative if none);</w:t>
      </w:r>
    </w:p>
    <w:p w14:paraId="68788DED"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 xml:space="preserve">status of all permits and agreements: </w:t>
      </w:r>
    </w:p>
    <w:p w14:paraId="73E9ABFD" w14:textId="77777777" w:rsidR="00CE65E0" w:rsidRPr="00A725DC" w:rsidRDefault="00CE65E0">
      <w:pPr>
        <w:pStyle w:val="Bulletroman"/>
        <w:rPr>
          <w:rFonts w:ascii="Times New Roman" w:hAnsi="Times New Roman"/>
        </w:rPr>
      </w:pPr>
      <w:r w:rsidRPr="00A725DC">
        <w:rPr>
          <w:rFonts w:ascii="Times New Roman" w:hAnsi="Times New Roman"/>
        </w:rPr>
        <w:t>work permits: number required, number received, actions taken for those not received;</w:t>
      </w:r>
    </w:p>
    <w:p w14:paraId="66780284" w14:textId="77777777" w:rsidR="00CE65E0" w:rsidRPr="00A725DC" w:rsidRDefault="00CE65E0">
      <w:pPr>
        <w:pStyle w:val="Bulletroman"/>
        <w:rPr>
          <w:rFonts w:ascii="Times New Roman" w:hAnsi="Times New Roman"/>
        </w:rPr>
      </w:pPr>
      <w:r w:rsidRPr="00A725DC">
        <w:rPr>
          <w:rFonts w:ascii="Times New Roman" w:hAnsi="Times New Roman"/>
        </w:rPr>
        <w:t xml:space="preserve">status of permits and consents: </w:t>
      </w:r>
    </w:p>
    <w:p w14:paraId="25057AAA" w14:textId="77777777" w:rsidR="00CE65E0" w:rsidRPr="00292BC8" w:rsidRDefault="00CE65E0" w:rsidP="00CE65E0">
      <w:pPr>
        <w:pStyle w:val="Bulletdash4thlevel"/>
        <w:tabs>
          <w:tab w:val="clear" w:pos="360"/>
        </w:tabs>
        <w:ind w:hanging="360"/>
        <w:rPr>
          <w:rFonts w:ascii="Times New Roman" w:hAnsi="Times New Roman"/>
          <w:i/>
          <w:szCs w:val="24"/>
        </w:rPr>
      </w:pPr>
      <w:r w:rsidRPr="00292BC8">
        <w:rPr>
          <w:rFonts w:ascii="Times New Roman" w:hAnsi="Times New Roman"/>
          <w:i/>
          <w:szCs w:val="24"/>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5E3F9722" w14:textId="77777777" w:rsidR="00CE65E0" w:rsidRPr="00292BC8" w:rsidRDefault="00CE65E0" w:rsidP="00CE65E0">
      <w:pPr>
        <w:pStyle w:val="Bulletdash4thlevel"/>
        <w:tabs>
          <w:tab w:val="clear" w:pos="360"/>
        </w:tabs>
        <w:ind w:hanging="360"/>
        <w:rPr>
          <w:rFonts w:ascii="Times New Roman" w:hAnsi="Times New Roman"/>
          <w:i/>
          <w:szCs w:val="24"/>
        </w:rPr>
      </w:pPr>
      <w:r w:rsidRPr="00292BC8">
        <w:rPr>
          <w:rFonts w:ascii="Times New Roman" w:hAnsi="Times New Roman"/>
          <w:i/>
          <w:szCs w:val="24"/>
        </w:rPr>
        <w:t>list areas with landowner agreements required (borrow and spoil areas, camp sites), dates of agreements, dates submitted to resident engineer (or equivalent);</w:t>
      </w:r>
    </w:p>
    <w:p w14:paraId="4895E937" w14:textId="77777777" w:rsidR="00CE65E0" w:rsidRPr="00292BC8" w:rsidRDefault="00CE65E0" w:rsidP="00CE65E0">
      <w:pPr>
        <w:pStyle w:val="Bulletdash4thlevel"/>
        <w:tabs>
          <w:tab w:val="clear" w:pos="360"/>
        </w:tabs>
        <w:spacing w:after="120"/>
        <w:ind w:hanging="360"/>
        <w:rPr>
          <w:rFonts w:ascii="Times New Roman" w:hAnsi="Times New Roman"/>
          <w:i/>
          <w:szCs w:val="24"/>
        </w:rPr>
      </w:pPr>
      <w:r w:rsidRPr="00292BC8">
        <w:rPr>
          <w:rFonts w:ascii="Times New Roman" w:hAnsi="Times New Roman"/>
          <w:i/>
          <w:szCs w:val="24"/>
        </w:rPr>
        <w:t xml:space="preserve">identify major activities undertaken in each area in the </w:t>
      </w:r>
      <w:r w:rsidRPr="00292BC8">
        <w:rPr>
          <w:rFonts w:ascii="Times New Roman" w:hAnsi="Times New Roman"/>
          <w:i/>
        </w:rPr>
        <w:t>reporting period</w:t>
      </w:r>
      <w:r w:rsidRPr="00292BC8">
        <w:rPr>
          <w:rFonts w:ascii="Times New Roman" w:hAnsi="Times New Roman"/>
          <w:i/>
          <w:szCs w:val="24"/>
        </w:rPr>
        <w:t xml:space="preserve"> and highlights of environmental and social protection (land clearing, boundary marking, topsoil salvage, traffic management, decommissioning planning, decommissioning implementation);</w:t>
      </w:r>
    </w:p>
    <w:p w14:paraId="3A20B21B" w14:textId="77777777" w:rsidR="00CE65E0" w:rsidRPr="006E680A" w:rsidRDefault="00CE65E0" w:rsidP="00CE65E0">
      <w:pPr>
        <w:pStyle w:val="Bulletdash4thlevel"/>
        <w:tabs>
          <w:tab w:val="clear" w:pos="360"/>
        </w:tabs>
        <w:spacing w:after="120"/>
        <w:ind w:hanging="360"/>
        <w:rPr>
          <w:rFonts w:ascii="Times New Roman" w:hAnsi="Times New Roman"/>
          <w:i/>
          <w:szCs w:val="24"/>
        </w:rPr>
      </w:pPr>
      <w:r w:rsidRPr="00292BC8">
        <w:rPr>
          <w:rFonts w:ascii="Times New Roman" w:hAnsi="Times New Roman"/>
          <w:i/>
          <w:szCs w:val="24"/>
        </w:rPr>
        <w:t xml:space="preserve">for </w:t>
      </w:r>
      <w:r w:rsidRPr="006E680A">
        <w:rPr>
          <w:rFonts w:ascii="Times New Roman" w:hAnsi="Times New Roman"/>
          <w:i/>
          <w:szCs w:val="24"/>
        </w:rPr>
        <w:t xml:space="preserve">quarries: status of relocation and compensation (completed, or details of activities and current status </w:t>
      </w:r>
      <w:r w:rsidRPr="006E680A">
        <w:rPr>
          <w:rFonts w:ascii="Times New Roman" w:hAnsi="Times New Roman"/>
          <w:i/>
        </w:rPr>
        <w:t>in the reporting period</w:t>
      </w:r>
      <w:r w:rsidRPr="006E680A">
        <w:rPr>
          <w:rFonts w:ascii="Times New Roman" w:hAnsi="Times New Roman"/>
          <w:i/>
          <w:szCs w:val="24"/>
        </w:rPr>
        <w:t>).</w:t>
      </w:r>
    </w:p>
    <w:p w14:paraId="135D8875"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 xml:space="preserve">health and safety supervision: </w:t>
      </w:r>
    </w:p>
    <w:p w14:paraId="0648B165" w14:textId="77777777" w:rsidR="00CE65E0" w:rsidRPr="00A725DC" w:rsidRDefault="00CE65E0" w:rsidP="003B5DF9">
      <w:pPr>
        <w:pStyle w:val="Bulletroman"/>
        <w:numPr>
          <w:ilvl w:val="0"/>
          <w:numId w:val="99"/>
        </w:numPr>
        <w:rPr>
          <w:rFonts w:ascii="Times New Roman" w:hAnsi="Times New Roman"/>
        </w:rPr>
      </w:pPr>
      <w:r w:rsidRPr="00A725DC">
        <w:rPr>
          <w:rFonts w:ascii="Times New Roman" w:hAnsi="Times New Roman"/>
        </w:rPr>
        <w:t>safety officer: number days worked, number of full inspections &amp; partial inspections, reports to construction/project management;</w:t>
      </w:r>
    </w:p>
    <w:p w14:paraId="2DCA2EB5" w14:textId="77777777" w:rsidR="00CE65E0" w:rsidRPr="00A725DC" w:rsidRDefault="00CE65E0" w:rsidP="003B5DF9">
      <w:pPr>
        <w:pStyle w:val="Bulletroman"/>
        <w:numPr>
          <w:ilvl w:val="0"/>
          <w:numId w:val="99"/>
        </w:numPr>
        <w:rPr>
          <w:rFonts w:ascii="Times New Roman" w:hAnsi="Times New Roman"/>
        </w:rPr>
      </w:pPr>
      <w:r w:rsidRPr="00A725DC">
        <w:rPr>
          <w:rFonts w:ascii="Times New Roman" w:hAnsi="Times New Roman"/>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406EA661"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worker accommodations:</w:t>
      </w:r>
    </w:p>
    <w:p w14:paraId="6FF19BCC" w14:textId="77777777" w:rsidR="00CE65E0" w:rsidRPr="00A725DC" w:rsidRDefault="00CE65E0" w:rsidP="003B5DF9">
      <w:pPr>
        <w:pStyle w:val="Bulletroman"/>
        <w:numPr>
          <w:ilvl w:val="0"/>
          <w:numId w:val="110"/>
        </w:numPr>
        <w:rPr>
          <w:rFonts w:ascii="Times New Roman" w:hAnsi="Times New Roman"/>
        </w:rPr>
      </w:pPr>
      <w:r w:rsidRPr="00A725DC">
        <w:rPr>
          <w:rFonts w:ascii="Times New Roman" w:hAnsi="Times New Roman"/>
        </w:rPr>
        <w:t>number of expats housed in accommodations, number of locals;</w:t>
      </w:r>
    </w:p>
    <w:p w14:paraId="22F2C2AB" w14:textId="77777777" w:rsidR="00CE65E0" w:rsidRPr="00A725DC" w:rsidRDefault="00CE65E0">
      <w:pPr>
        <w:pStyle w:val="Bulletroman"/>
        <w:rPr>
          <w:rFonts w:ascii="Times New Roman" w:hAnsi="Times New Roman"/>
        </w:rPr>
      </w:pPr>
      <w:r w:rsidRPr="00A725DC">
        <w:rPr>
          <w:rFonts w:ascii="Times New Roman" w:hAnsi="Times New Roman"/>
        </w:rPr>
        <w:t>date of last inspection, and highlights of inspection including status of accommodations’ compliance with national and local law and good practice, including sanitation, space, etc.;</w:t>
      </w:r>
      <w:r w:rsidRPr="00A725DC" w:rsidDel="00565835">
        <w:rPr>
          <w:rFonts w:ascii="Times New Roman" w:hAnsi="Times New Roman"/>
        </w:rPr>
        <w:t xml:space="preserve"> </w:t>
      </w:r>
    </w:p>
    <w:p w14:paraId="5622E0C7" w14:textId="77777777" w:rsidR="00CE65E0" w:rsidRPr="00A725DC" w:rsidRDefault="00CE65E0">
      <w:pPr>
        <w:pStyle w:val="Bulletroman"/>
        <w:rPr>
          <w:rFonts w:ascii="Times New Roman" w:hAnsi="Times New Roman"/>
        </w:rPr>
      </w:pPr>
      <w:r w:rsidRPr="00A725DC">
        <w:rPr>
          <w:rFonts w:ascii="Times New Roman" w:hAnsi="Times New Roman"/>
        </w:rPr>
        <w:t>actions taken to recommend/require improved conditions, or to improve conditions.</w:t>
      </w:r>
    </w:p>
    <w:p w14:paraId="13161726"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HIV/AIDS: provider of health services, information and/or training, location of clinic, number of non-safety disease or illness treatments and diagnoses (no names to be provided);</w:t>
      </w:r>
    </w:p>
    <w:p w14:paraId="5182D303"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gender (for expats and locals separately): number of female workers, percentage of workforce, gender issues raised and dealt with (cross-reference grievances or other sections as needed);</w:t>
      </w:r>
    </w:p>
    <w:p w14:paraId="22E5FB80"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training:</w:t>
      </w:r>
    </w:p>
    <w:p w14:paraId="6BEE1612" w14:textId="77777777" w:rsidR="00CE65E0" w:rsidRPr="00A725DC" w:rsidRDefault="00CE65E0" w:rsidP="003B5DF9">
      <w:pPr>
        <w:pStyle w:val="Bulletroman"/>
        <w:numPr>
          <w:ilvl w:val="0"/>
          <w:numId w:val="111"/>
        </w:numPr>
        <w:rPr>
          <w:rFonts w:ascii="Times New Roman" w:hAnsi="Times New Roman"/>
        </w:rPr>
      </w:pPr>
      <w:r w:rsidRPr="00A725DC">
        <w:rPr>
          <w:rFonts w:ascii="Times New Roman" w:hAnsi="Times New Roman"/>
        </w:rPr>
        <w:t>number of new workers, number receiving induction training, dates of induction training;</w:t>
      </w:r>
    </w:p>
    <w:p w14:paraId="27D18FB3" w14:textId="77777777" w:rsidR="00CE65E0" w:rsidRPr="00A725DC" w:rsidRDefault="00CE65E0" w:rsidP="003B5DF9">
      <w:pPr>
        <w:pStyle w:val="Bulletroman"/>
        <w:numPr>
          <w:ilvl w:val="0"/>
          <w:numId w:val="99"/>
        </w:numPr>
        <w:rPr>
          <w:rFonts w:ascii="Times New Roman" w:hAnsi="Times New Roman"/>
        </w:rPr>
      </w:pPr>
      <w:r w:rsidRPr="00A725DC">
        <w:rPr>
          <w:rFonts w:ascii="Times New Roman" w:hAnsi="Times New Roman"/>
        </w:rPr>
        <w:t>number and dates of toolbox talks, number of workers receiving Occupational Health and Safety (OHS), environmental and social training;</w:t>
      </w:r>
    </w:p>
    <w:p w14:paraId="2D8293E1" w14:textId="77777777" w:rsidR="00CE65E0" w:rsidRPr="00A725DC" w:rsidRDefault="00CE65E0" w:rsidP="003B5DF9">
      <w:pPr>
        <w:pStyle w:val="Bulletroman"/>
        <w:numPr>
          <w:ilvl w:val="0"/>
          <w:numId w:val="99"/>
        </w:numPr>
        <w:rPr>
          <w:rFonts w:ascii="Times New Roman" w:hAnsi="Times New Roman"/>
        </w:rPr>
      </w:pPr>
      <w:r w:rsidRPr="00A725DC">
        <w:rPr>
          <w:rFonts w:ascii="Times New Roman" w:hAnsi="Times New Roman"/>
        </w:rPr>
        <w:t>number and dates of HIV/AIDS sensitization and/or training, no. workers receiving training (in the reporting period and in the past); same questions for gender sensitization, flag person training.</w:t>
      </w:r>
    </w:p>
    <w:p w14:paraId="056FEE04" w14:textId="1A38CFA7" w:rsidR="00CE65E0" w:rsidRPr="00A725DC" w:rsidRDefault="00CE65E0" w:rsidP="003B5DF9">
      <w:pPr>
        <w:pStyle w:val="Bulletroman"/>
        <w:numPr>
          <w:ilvl w:val="0"/>
          <w:numId w:val="99"/>
        </w:numPr>
        <w:rPr>
          <w:rFonts w:ascii="Times New Roman" w:hAnsi="Times New Roman"/>
        </w:rPr>
      </w:pPr>
      <w:r w:rsidRPr="00A725DC">
        <w:rPr>
          <w:rFonts w:ascii="Times New Roman" w:hAnsi="Times New Roman"/>
        </w:rPr>
        <w:t>number and date of SEA</w:t>
      </w:r>
      <w:r w:rsidR="00EB5F8D">
        <w:rPr>
          <w:rFonts w:ascii="Times New Roman" w:hAnsi="Times New Roman"/>
        </w:rPr>
        <w:t>/SH</w:t>
      </w:r>
      <w:r w:rsidRPr="00A725DC">
        <w:rPr>
          <w:rFonts w:ascii="Times New Roman" w:hAnsi="Times New Roman"/>
        </w:rPr>
        <w:t xml:space="preserve"> sensitization and/or training, number of workers receiving training on code of conduct (in the reporting period and in the past), etc.</w:t>
      </w:r>
    </w:p>
    <w:p w14:paraId="320AC9AC"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environmental and social supervision:</w:t>
      </w:r>
    </w:p>
    <w:p w14:paraId="62E7AA7E" w14:textId="77777777" w:rsidR="00CE65E0" w:rsidRPr="00A725DC" w:rsidRDefault="00CE65E0" w:rsidP="003B5DF9">
      <w:pPr>
        <w:pStyle w:val="Bulletroman"/>
        <w:numPr>
          <w:ilvl w:val="0"/>
          <w:numId w:val="112"/>
        </w:numPr>
        <w:rPr>
          <w:rFonts w:ascii="Times New Roman" w:hAnsi="Times New Roman"/>
        </w:rPr>
      </w:pPr>
      <w:r w:rsidRPr="00A725DC">
        <w:rPr>
          <w:rFonts w:ascii="Times New Roman" w:hAnsi="Times New Roman"/>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6C8489E6" w14:textId="77777777" w:rsidR="00CE65E0" w:rsidRPr="00A725DC" w:rsidRDefault="00CE65E0">
      <w:pPr>
        <w:pStyle w:val="Bulletroman"/>
        <w:rPr>
          <w:rFonts w:ascii="Times New Roman" w:hAnsi="Times New Roman"/>
        </w:rPr>
      </w:pPr>
      <w:r w:rsidRPr="00A725DC">
        <w:rPr>
          <w:rFonts w:ascii="Times New Roman" w:hAnsi="Times New Roman"/>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33AB2C80" w14:textId="77777777" w:rsidR="00CE65E0" w:rsidRPr="00A725DC" w:rsidRDefault="00CE65E0">
      <w:pPr>
        <w:pStyle w:val="Bulletroman"/>
        <w:rPr>
          <w:rFonts w:ascii="Times New Roman" w:hAnsi="Times New Roman"/>
        </w:rPr>
      </w:pPr>
      <w:r w:rsidRPr="00A725DC">
        <w:rPr>
          <w:rFonts w:ascii="Times New Roman" w:hAnsi="Times New Roman"/>
        </w:rPr>
        <w:t>community liaison person(s): days worked (hours community center open), number of people met, highlights of activities (issues raised, etc.), reports to environmental and/or social specialist /construction/site management.</w:t>
      </w:r>
    </w:p>
    <w:p w14:paraId="48D6EC5D" w14:textId="20083C76"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Grievances: list new grievances (e.g allegations of SEA</w:t>
      </w:r>
      <w:r w:rsidR="00EB5F8D">
        <w:rPr>
          <w:rFonts w:ascii="Times New Roman" w:hAnsi="Times New Roman"/>
          <w:i/>
          <w:szCs w:val="24"/>
        </w:rPr>
        <w:t>/SH</w:t>
      </w:r>
      <w:r w:rsidRPr="006E680A">
        <w:rPr>
          <w:rFonts w:ascii="Times New Roman" w:hAnsi="Times New Roman"/>
          <w:i/>
          <w:szCs w:val="24"/>
        </w:rPr>
        <w:t>) received in the reporting period and unresolved past grievances by date received, complainant, how received, to whom referred to for action, resolution and date (if completed), data resolution reported to complainant, any required follow-up</w:t>
      </w:r>
      <w:r w:rsidR="00163196">
        <w:rPr>
          <w:rFonts w:ascii="Times New Roman" w:hAnsi="Times New Roman"/>
          <w:i/>
          <w:szCs w:val="24"/>
        </w:rPr>
        <w:t xml:space="preserve"> </w:t>
      </w:r>
      <w:r w:rsidRPr="006E680A">
        <w:rPr>
          <w:rFonts w:ascii="Times New Roman" w:hAnsi="Times New Roman"/>
          <w:i/>
          <w:szCs w:val="24"/>
        </w:rPr>
        <w:t>(Cross-reference other sections as needed):</w:t>
      </w:r>
    </w:p>
    <w:p w14:paraId="783678A9" w14:textId="77777777" w:rsidR="00CE65E0" w:rsidRPr="00A725DC" w:rsidRDefault="00CE65E0" w:rsidP="003B5DF9">
      <w:pPr>
        <w:pStyle w:val="Bulletroman"/>
        <w:numPr>
          <w:ilvl w:val="0"/>
          <w:numId w:val="113"/>
        </w:numPr>
        <w:rPr>
          <w:rFonts w:ascii="Times New Roman" w:hAnsi="Times New Roman"/>
        </w:rPr>
      </w:pPr>
      <w:r w:rsidRPr="00A725DC">
        <w:rPr>
          <w:rFonts w:ascii="Times New Roman" w:hAnsi="Times New Roman"/>
        </w:rPr>
        <w:t>Worker grievances;</w:t>
      </w:r>
    </w:p>
    <w:p w14:paraId="5CBFD32B" w14:textId="77777777" w:rsidR="00CE65E0" w:rsidRPr="00A725DC" w:rsidRDefault="00CE65E0" w:rsidP="003B5DF9">
      <w:pPr>
        <w:pStyle w:val="Bulletroman"/>
        <w:numPr>
          <w:ilvl w:val="0"/>
          <w:numId w:val="99"/>
        </w:numPr>
        <w:rPr>
          <w:rFonts w:ascii="Times New Roman" w:hAnsi="Times New Roman"/>
        </w:rPr>
      </w:pPr>
      <w:r w:rsidRPr="00A725DC">
        <w:rPr>
          <w:rFonts w:ascii="Times New Roman" w:hAnsi="Times New Roman"/>
        </w:rPr>
        <w:t xml:space="preserve">Community grievances </w:t>
      </w:r>
    </w:p>
    <w:p w14:paraId="4615087D"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Traffic and vehicles/equipment:</w:t>
      </w:r>
    </w:p>
    <w:p w14:paraId="2FF38485" w14:textId="77777777" w:rsidR="00CE65E0" w:rsidRPr="00A725DC" w:rsidRDefault="00CE65E0" w:rsidP="003B5DF9">
      <w:pPr>
        <w:pStyle w:val="Bulletroman"/>
        <w:numPr>
          <w:ilvl w:val="0"/>
          <w:numId w:val="114"/>
        </w:numPr>
        <w:rPr>
          <w:rFonts w:ascii="Times New Roman" w:hAnsi="Times New Roman"/>
        </w:rPr>
      </w:pPr>
      <w:r w:rsidRPr="00A725DC">
        <w:rPr>
          <w:rFonts w:ascii="Times New Roman" w:hAnsi="Times New Roman"/>
        </w:rPr>
        <w:t>traffic accidents involving project vehicles &amp; equipment: provide date, location, damage, cause, follow-up;</w:t>
      </w:r>
    </w:p>
    <w:p w14:paraId="2C2FA561" w14:textId="77777777" w:rsidR="00CE65E0" w:rsidRPr="00A725DC" w:rsidRDefault="00CE65E0">
      <w:pPr>
        <w:pStyle w:val="Bulletroman"/>
        <w:rPr>
          <w:rFonts w:ascii="Times New Roman" w:hAnsi="Times New Roman"/>
        </w:rPr>
      </w:pPr>
      <w:r w:rsidRPr="00A725DC">
        <w:rPr>
          <w:rFonts w:ascii="Times New Roman" w:hAnsi="Times New Roman"/>
        </w:rPr>
        <w:t xml:space="preserve">accidents involving non-project vehicles or property (also reported under immediate metrics): provide date, location, damage, cause, follow-up; </w:t>
      </w:r>
    </w:p>
    <w:p w14:paraId="3AE84385" w14:textId="77777777" w:rsidR="00CE65E0" w:rsidRPr="00A725DC" w:rsidRDefault="00CE65E0">
      <w:pPr>
        <w:pStyle w:val="Bulletroman"/>
        <w:rPr>
          <w:rFonts w:ascii="Times New Roman" w:hAnsi="Times New Roman"/>
        </w:rPr>
      </w:pPr>
      <w:r w:rsidRPr="00A725DC">
        <w:rPr>
          <w:rFonts w:ascii="Times New Roman" w:hAnsi="Times New Roman"/>
        </w:rPr>
        <w:t>overall condition of vehicles/equipment (subjective judgment by environmentalist); non-routine repairs and maintenance needed to improve safety and/or environmental performance (to control smoke, etc.).</w:t>
      </w:r>
    </w:p>
    <w:p w14:paraId="7B731184"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Environmental mitigations and issues (what has been done):</w:t>
      </w:r>
    </w:p>
    <w:p w14:paraId="0873EABE" w14:textId="77777777" w:rsidR="00CE65E0" w:rsidRPr="00A725DC" w:rsidRDefault="00CE65E0" w:rsidP="003B5DF9">
      <w:pPr>
        <w:pStyle w:val="Bulletroman"/>
        <w:numPr>
          <w:ilvl w:val="0"/>
          <w:numId w:val="115"/>
        </w:numPr>
        <w:rPr>
          <w:rFonts w:ascii="Times New Roman" w:hAnsi="Times New Roman"/>
        </w:rPr>
      </w:pPr>
      <w:r w:rsidRPr="00A725DC">
        <w:rPr>
          <w:rFonts w:ascii="Times New Roman" w:hAnsi="Times New Roman"/>
        </w:rPr>
        <w:t>dust: number of working bowsers, number of waterings/day, number of complaints, warnings given by environmentalist, actions taken to resolve; highlights of quarry dust control (covers, sprays, operational status); % of rock/</w:t>
      </w:r>
      <w:r w:rsidRPr="00A725DC" w:rsidDel="00070451">
        <w:rPr>
          <w:rFonts w:ascii="Times New Roman" w:hAnsi="Times New Roman"/>
        </w:rPr>
        <w:t xml:space="preserve"> </w:t>
      </w:r>
      <w:r w:rsidRPr="00A725DC">
        <w:rPr>
          <w:rFonts w:ascii="Times New Roman" w:hAnsi="Times New Roman"/>
        </w:rPr>
        <w:t>spoil lorries with covers, actions taken for uncovered vehicles;</w:t>
      </w:r>
    </w:p>
    <w:p w14:paraId="6201432D" w14:textId="77777777" w:rsidR="00CE65E0" w:rsidRPr="00A725DC" w:rsidRDefault="00CE65E0">
      <w:pPr>
        <w:pStyle w:val="Bulletroman"/>
        <w:rPr>
          <w:rFonts w:ascii="Times New Roman" w:hAnsi="Times New Roman"/>
        </w:rPr>
      </w:pPr>
      <w:r w:rsidRPr="00A725DC">
        <w:rPr>
          <w:rFonts w:ascii="Times New Roman" w:hAnsi="Times New Roman"/>
        </w:rPr>
        <w:t>erosion control: controls implemented by location, status of water crossings, environmentalist inspections and results, actions taken to resolve issues, emergency repairs needed to control erosion/sedimentation;</w:t>
      </w:r>
    </w:p>
    <w:p w14:paraId="657B127A" w14:textId="77777777" w:rsidR="00CE65E0" w:rsidRPr="00A725DC" w:rsidRDefault="00CE65E0">
      <w:pPr>
        <w:pStyle w:val="Bulletroman"/>
        <w:rPr>
          <w:rFonts w:ascii="Times New Roman" w:hAnsi="Times New Roman"/>
        </w:rPr>
      </w:pPr>
      <w:r w:rsidRPr="00A725DC">
        <w:rPr>
          <w:rFonts w:ascii="Times New Roman" w:hAnsi="Times New Roman"/>
        </w:rPr>
        <w:t xml:space="preserve">quarries, borrow areas, spoil areas, asphalt plants, batch plants: identify major activities undertaken </w:t>
      </w:r>
      <w:r w:rsidR="00163196" w:rsidRPr="000D7CA7">
        <w:rPr>
          <w:rFonts w:ascii="Times New Roman" w:hAnsi="Times New Roman"/>
          <w:i/>
          <w:szCs w:val="24"/>
        </w:rPr>
        <w:t xml:space="preserve">in the </w:t>
      </w:r>
      <w:r w:rsidR="00163196" w:rsidRPr="000D7CA7">
        <w:rPr>
          <w:rFonts w:ascii="Times New Roman" w:hAnsi="Times New Roman"/>
          <w:i/>
        </w:rPr>
        <w:t>reporting period</w:t>
      </w:r>
      <w:r w:rsidRPr="00A725DC">
        <w:rPr>
          <w:rFonts w:ascii="Times New Roman" w:hAnsi="Times New Roman"/>
        </w:rPr>
        <w:t xml:space="preserve"> at each, and highlights of environmental and social protection: land clearing, boundary marking, topsoil salvage, traffic management, decommissioning planning, decommissioning implementation;</w:t>
      </w:r>
    </w:p>
    <w:p w14:paraId="3D80B933" w14:textId="77777777" w:rsidR="00CE65E0" w:rsidRPr="00A725DC" w:rsidRDefault="00CE65E0">
      <w:pPr>
        <w:pStyle w:val="Bulletroman"/>
        <w:rPr>
          <w:rFonts w:ascii="Times New Roman" w:hAnsi="Times New Roman"/>
        </w:rPr>
      </w:pPr>
      <w:r w:rsidRPr="00A725DC">
        <w:rPr>
          <w:rFonts w:ascii="Times New Roman" w:hAnsi="Times New Roman"/>
        </w:rPr>
        <w:t>blasting: number of blasts (and locations), status of implementation of blasting plan (including notices, evacuations, etc.), incidents of off-site damage or complaints (cross-reference other sections as needed);</w:t>
      </w:r>
    </w:p>
    <w:p w14:paraId="0E4D9C11" w14:textId="77777777" w:rsidR="00CE65E0" w:rsidRPr="00A725DC" w:rsidRDefault="00CE65E0">
      <w:pPr>
        <w:pStyle w:val="Bulletroman"/>
        <w:rPr>
          <w:rFonts w:ascii="Times New Roman" w:hAnsi="Times New Roman"/>
        </w:rPr>
      </w:pPr>
      <w:r w:rsidRPr="00A725DC">
        <w:rPr>
          <w:rFonts w:ascii="Times New Roman" w:hAnsi="Times New Roman"/>
        </w:rPr>
        <w:t>spill cleanups, if any:  material spilled, location, amount, actions taken, material disposal (report all spills that result in water or soil contamination;</w:t>
      </w:r>
    </w:p>
    <w:p w14:paraId="5268F70A" w14:textId="77777777" w:rsidR="00CE65E0" w:rsidRPr="00A725DC" w:rsidRDefault="00CE65E0">
      <w:pPr>
        <w:pStyle w:val="Bulletroman"/>
        <w:rPr>
          <w:rFonts w:ascii="Times New Roman" w:hAnsi="Times New Roman"/>
        </w:rPr>
      </w:pPr>
      <w:r w:rsidRPr="00A725DC">
        <w:rPr>
          <w:rFonts w:ascii="Times New Roman" w:hAnsi="Times New Roman"/>
        </w:rPr>
        <w:t>waste management: types and quantities generated and managed, including amount taken offsite (and by whom) or reused/recycled/disposed on-site;</w:t>
      </w:r>
    </w:p>
    <w:p w14:paraId="1FDA23AF" w14:textId="77777777" w:rsidR="00CE65E0" w:rsidRPr="00A725DC" w:rsidRDefault="00CE65E0">
      <w:pPr>
        <w:pStyle w:val="Bulletroman"/>
        <w:rPr>
          <w:rFonts w:ascii="Times New Roman" w:hAnsi="Times New Roman"/>
        </w:rPr>
      </w:pPr>
      <w:r w:rsidRPr="00A725DC">
        <w:rPr>
          <w:rFonts w:ascii="Times New Roman" w:hAnsi="Times New Roman"/>
        </w:rPr>
        <w:t xml:space="preserve">details of tree plantings and other mitigations required undertaken  </w:t>
      </w:r>
      <w:r w:rsidR="006604E1" w:rsidRPr="000D7CA7">
        <w:rPr>
          <w:rFonts w:ascii="Times New Roman" w:hAnsi="Times New Roman"/>
          <w:i/>
          <w:szCs w:val="24"/>
        </w:rPr>
        <w:t xml:space="preserve">in the </w:t>
      </w:r>
      <w:r w:rsidR="006604E1" w:rsidRPr="000D7CA7">
        <w:rPr>
          <w:rFonts w:ascii="Times New Roman" w:hAnsi="Times New Roman"/>
          <w:i/>
        </w:rPr>
        <w:t>reporting period</w:t>
      </w:r>
      <w:r w:rsidRPr="00A725DC">
        <w:rPr>
          <w:rFonts w:ascii="Times New Roman" w:hAnsi="Times New Roman"/>
        </w:rPr>
        <w:t>;</w:t>
      </w:r>
    </w:p>
    <w:p w14:paraId="0E97BD61" w14:textId="77777777" w:rsidR="00CE65E0" w:rsidRPr="00A725DC" w:rsidRDefault="00CE65E0">
      <w:pPr>
        <w:pStyle w:val="Bulletroman"/>
        <w:rPr>
          <w:rFonts w:ascii="Times New Roman" w:hAnsi="Times New Roman"/>
        </w:rPr>
      </w:pPr>
      <w:r w:rsidRPr="00A725DC">
        <w:rPr>
          <w:rFonts w:ascii="Times New Roman" w:hAnsi="Times New Roman"/>
        </w:rPr>
        <w:t xml:space="preserve">details of water and swamp protection mitigations required undertaken </w:t>
      </w:r>
      <w:r w:rsidR="006604E1" w:rsidRPr="000D7CA7">
        <w:rPr>
          <w:rFonts w:ascii="Times New Roman" w:hAnsi="Times New Roman"/>
          <w:i/>
          <w:szCs w:val="24"/>
        </w:rPr>
        <w:t xml:space="preserve">in the </w:t>
      </w:r>
      <w:r w:rsidR="006604E1" w:rsidRPr="000D7CA7">
        <w:rPr>
          <w:rFonts w:ascii="Times New Roman" w:hAnsi="Times New Roman"/>
          <w:i/>
        </w:rPr>
        <w:t>reporting period</w:t>
      </w:r>
      <w:r w:rsidRPr="00A725DC">
        <w:rPr>
          <w:rFonts w:ascii="Times New Roman" w:hAnsi="Times New Roman"/>
        </w:rPr>
        <w:t>.</w:t>
      </w:r>
    </w:p>
    <w:p w14:paraId="6E48ECAE"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compliance:</w:t>
      </w:r>
    </w:p>
    <w:p w14:paraId="7EACC31F" w14:textId="77777777" w:rsidR="00CE65E0" w:rsidRPr="00A725DC" w:rsidRDefault="00CE65E0" w:rsidP="003B5DF9">
      <w:pPr>
        <w:pStyle w:val="Bulletroman"/>
        <w:numPr>
          <w:ilvl w:val="0"/>
          <w:numId w:val="116"/>
        </w:numPr>
        <w:rPr>
          <w:rFonts w:ascii="Times New Roman" w:hAnsi="Times New Roman"/>
        </w:rPr>
      </w:pPr>
      <w:r w:rsidRPr="00A725DC">
        <w:rPr>
          <w:rFonts w:ascii="Times New Roman" w:hAnsi="Times New Roman"/>
        </w:rPr>
        <w:t>compliance status for conditions of all relevant consents/permits, for the Work, including quarries, etc.): statement of compliance or listing of issues and actions taken (or to be taken) to reach compliance;</w:t>
      </w:r>
    </w:p>
    <w:p w14:paraId="44C67C77" w14:textId="77777777" w:rsidR="00CE65E0" w:rsidRPr="00A725DC" w:rsidRDefault="00CE65E0">
      <w:pPr>
        <w:pStyle w:val="Bulletroman"/>
        <w:rPr>
          <w:rFonts w:ascii="Times New Roman" w:hAnsi="Times New Roman"/>
        </w:rPr>
      </w:pPr>
      <w:r w:rsidRPr="00A725DC">
        <w:rPr>
          <w:rFonts w:ascii="Times New Roman" w:hAnsi="Times New Roman"/>
        </w:rPr>
        <w:t>compliance status of C-ESMP/ESIP requirements: statement of compliance or listing of issues and actions taken (or to be taken) to reach compliance</w:t>
      </w:r>
    </w:p>
    <w:p w14:paraId="0DA1B2FB" w14:textId="32304A8C" w:rsidR="00CE65E0" w:rsidRPr="00A725DC" w:rsidRDefault="00CE65E0">
      <w:pPr>
        <w:pStyle w:val="Bulletroman"/>
        <w:rPr>
          <w:rFonts w:ascii="Times New Roman" w:hAnsi="Times New Roman"/>
        </w:rPr>
      </w:pPr>
      <w:r w:rsidRPr="00A725DC">
        <w:rPr>
          <w:rFonts w:ascii="Times New Roman" w:hAnsi="Times New Roman"/>
        </w:rPr>
        <w:t>compliance status of SEA</w:t>
      </w:r>
      <w:r w:rsidR="00EB5F8D">
        <w:rPr>
          <w:rFonts w:ascii="Times New Roman" w:hAnsi="Times New Roman"/>
        </w:rPr>
        <w:t>/SH</w:t>
      </w:r>
      <w:r w:rsidRPr="00A725DC">
        <w:rPr>
          <w:rFonts w:ascii="Times New Roman" w:hAnsi="Times New Roman"/>
        </w:rPr>
        <w:t xml:space="preserve"> prevention and response action plan: statement of compliance or listing of issues and actions taken (or to be taken) to reach compliance</w:t>
      </w:r>
    </w:p>
    <w:p w14:paraId="0F5C012E" w14:textId="77777777" w:rsidR="00CE65E0" w:rsidRPr="00A725DC" w:rsidRDefault="00CE65E0">
      <w:pPr>
        <w:pStyle w:val="Bulletroman"/>
        <w:rPr>
          <w:rFonts w:ascii="Times New Roman" w:hAnsi="Times New Roman"/>
        </w:rPr>
      </w:pPr>
      <w:r w:rsidRPr="00A725DC">
        <w:rPr>
          <w:rFonts w:ascii="Times New Roman" w:hAnsi="Times New Roman"/>
        </w:rPr>
        <w:t>compliance status of Health and Safety Management Plan re: statement of compliance or listing of issues and actions taken (or to be taken) to reach compliance</w:t>
      </w:r>
    </w:p>
    <w:p w14:paraId="57A60BD0" w14:textId="10A9CF82" w:rsidR="00CE65E0" w:rsidRDefault="00CE65E0">
      <w:pPr>
        <w:pStyle w:val="Bulletroman"/>
        <w:rPr>
          <w:rFonts w:ascii="Times New Roman" w:hAnsi="Times New Roman"/>
        </w:rPr>
      </w:pPr>
      <w:r w:rsidRPr="00A725DC">
        <w:rPr>
          <w:rFonts w:ascii="Times New Roman" w:hAnsi="Times New Roman"/>
        </w:rPr>
        <w:t xml:space="preserve">other unresolved issues from previous </w:t>
      </w:r>
      <w:r w:rsidR="006604E1">
        <w:rPr>
          <w:rFonts w:ascii="Times New Roman" w:hAnsi="Times New Roman"/>
        </w:rPr>
        <w:t>reporting periods</w:t>
      </w:r>
      <w:r w:rsidRPr="00A725DC">
        <w:rPr>
          <w:rFonts w:ascii="Times New Roman" w:hAnsi="Times New Roman"/>
        </w:rPr>
        <w:t xml:space="preserve"> related to environmental and social: continued violations, continued failure of equipment, continued lack of vehicle covers, spills not dealt with, continued compensation or blasting issues, etc.  Cross-reference other sections as needed.</w:t>
      </w:r>
    </w:p>
    <w:p w14:paraId="5D8A58C6" w14:textId="1F7C9B7B" w:rsidR="00EB5F8D" w:rsidRDefault="00EB5F8D">
      <w:pPr>
        <w:jc w:val="left"/>
        <w:rPr>
          <w:rFonts w:eastAsia="Calibri"/>
          <w:szCs w:val="22"/>
        </w:rPr>
      </w:pPr>
      <w:r>
        <w:br w:type="page"/>
      </w:r>
    </w:p>
    <w:p w14:paraId="0A657CED" w14:textId="77777777" w:rsidR="00EB5F8D" w:rsidRDefault="00EB5F8D" w:rsidP="00EB5F8D">
      <w:pPr>
        <w:pStyle w:val="Bulletroman"/>
        <w:numPr>
          <w:ilvl w:val="0"/>
          <w:numId w:val="0"/>
        </w:numPr>
        <w:ind w:left="1080"/>
        <w:rPr>
          <w:rFonts w:ascii="Times New Roman" w:hAnsi="Times New Roman"/>
        </w:rPr>
      </w:pPr>
    </w:p>
    <w:p w14:paraId="64B14293" w14:textId="77777777" w:rsidR="00EB5F8D" w:rsidRDefault="00EB5F8D" w:rsidP="00EB5F8D">
      <w:pPr>
        <w:jc w:val="center"/>
        <w:rPr>
          <w:b/>
          <w:sz w:val="36"/>
          <w:szCs w:val="36"/>
        </w:rPr>
      </w:pPr>
      <w:r>
        <w:rPr>
          <w:b/>
          <w:sz w:val="36"/>
          <w:szCs w:val="36"/>
        </w:rPr>
        <w:t xml:space="preserve">APPENDIX </w:t>
      </w:r>
      <w:r w:rsidRPr="00752D15">
        <w:rPr>
          <w:b/>
          <w:sz w:val="36"/>
          <w:szCs w:val="36"/>
        </w:rPr>
        <w:t>C</w:t>
      </w:r>
    </w:p>
    <w:p w14:paraId="7F53F563" w14:textId="77777777" w:rsidR="00EB5F8D" w:rsidRPr="00752D15" w:rsidRDefault="00EB5F8D" w:rsidP="00EB5F8D">
      <w:pPr>
        <w:jc w:val="center"/>
        <w:rPr>
          <w:b/>
          <w:sz w:val="36"/>
          <w:szCs w:val="36"/>
        </w:rPr>
      </w:pPr>
      <w:r w:rsidRPr="00752D15">
        <w:rPr>
          <w:b/>
          <w:sz w:val="36"/>
          <w:szCs w:val="36"/>
        </w:rPr>
        <w:t>General Conditions of Dispute Review Board Agreement</w:t>
      </w:r>
    </w:p>
    <w:p w14:paraId="52F9DE0F" w14:textId="77777777" w:rsidR="00EB5F8D" w:rsidRDefault="00EB5F8D" w:rsidP="00EB5F8D">
      <w:pPr>
        <w:spacing w:after="200"/>
        <w:ind w:left="576" w:hanging="576"/>
      </w:pPr>
      <w:r>
        <w:t>1.</w:t>
      </w:r>
      <w:r>
        <w:tab/>
        <w:t>Definitions</w:t>
      </w:r>
    </w:p>
    <w:p w14:paraId="56C8D278" w14:textId="77777777" w:rsidR="00EB5F8D" w:rsidRDefault="00EB5F8D" w:rsidP="00EB5F8D">
      <w:pPr>
        <w:spacing w:after="200"/>
      </w:pPr>
      <w:r>
        <w:t>Each “Dispute Review Board Agreement” is a tripartite agreement by and between:</w:t>
      </w:r>
    </w:p>
    <w:p w14:paraId="713F2A72" w14:textId="77777777" w:rsidR="00EB5F8D" w:rsidRDefault="00EB5F8D" w:rsidP="00EB5F8D">
      <w:pPr>
        <w:spacing w:after="200"/>
        <w:ind w:left="1152" w:hanging="576"/>
      </w:pPr>
      <w:r>
        <w:t>the “Employer”;</w:t>
      </w:r>
    </w:p>
    <w:p w14:paraId="1F4C43FD" w14:textId="77777777" w:rsidR="00EB5F8D" w:rsidRDefault="00EB5F8D" w:rsidP="00EB5F8D">
      <w:pPr>
        <w:spacing w:after="200"/>
        <w:ind w:left="1152" w:hanging="576"/>
      </w:pPr>
      <w:r>
        <w:t>the “Contractor”; and</w:t>
      </w:r>
    </w:p>
    <w:p w14:paraId="4BD8FC07" w14:textId="77777777" w:rsidR="00EB5F8D" w:rsidRDefault="00EB5F8D" w:rsidP="00EB5F8D">
      <w:pPr>
        <w:spacing w:after="200"/>
        <w:ind w:left="1152" w:hanging="576"/>
      </w:pPr>
      <w:r>
        <w:t>the “Member” who is defined in the Dispute Review Board Agreement as being one of the three persons who are jointly called the “Dispute Review Board” and, where this is the case, the other two persons are called the “Other Members”.</w:t>
      </w:r>
    </w:p>
    <w:p w14:paraId="5E497E72" w14:textId="77777777" w:rsidR="00EB5F8D" w:rsidRDefault="00EB5F8D" w:rsidP="00EB5F8D">
      <w:pPr>
        <w:spacing w:after="200"/>
      </w:pPr>
      <w:r>
        <w:t>The Employer and the Contractor have entered (or intend to enter) into a contract, which is called the “Contract”. Words and expressions which are not otherwise defined shall have the meanings assigned to them in the Contract.</w:t>
      </w:r>
    </w:p>
    <w:p w14:paraId="4484B674" w14:textId="77777777" w:rsidR="00EB5F8D" w:rsidRDefault="00EB5F8D" w:rsidP="00EB5F8D">
      <w:pPr>
        <w:spacing w:after="200"/>
        <w:ind w:left="576" w:hanging="576"/>
      </w:pPr>
      <w:r>
        <w:t>2.</w:t>
      </w:r>
      <w:r>
        <w:tab/>
        <w:t>General Provisions</w:t>
      </w:r>
    </w:p>
    <w:p w14:paraId="32584E38" w14:textId="77777777" w:rsidR="00EB5F8D" w:rsidRDefault="00EB5F8D" w:rsidP="00EB5F8D">
      <w:pPr>
        <w:spacing w:after="200"/>
      </w:pPr>
      <w:r>
        <w:t>Unless otherwise stated in the Dispute Review Board Agreement, it shall take effect on the date when the Employer, the Contractor and each of the Other Members (if any) have respectively each signed a Dispute Review Board agreement.</w:t>
      </w:r>
    </w:p>
    <w:p w14:paraId="00BD782A" w14:textId="77777777" w:rsidR="00EB5F8D" w:rsidRDefault="00EB5F8D" w:rsidP="00EB5F8D">
      <w:pPr>
        <w:spacing w:after="200"/>
      </w:pPr>
      <w:r>
        <w:t>This employment of the Member is a personal appointment. At any time, the Member may give not less than 35 days’ notice of resignation to the Chairman of the Dispute Review Board and the Other Members.  The Dispute Review Board Agreement shall terminate upon the expiry of this period.</w:t>
      </w:r>
    </w:p>
    <w:p w14:paraId="7FB7911C" w14:textId="77777777" w:rsidR="00EB5F8D" w:rsidRDefault="00EB5F8D" w:rsidP="00EB5F8D">
      <w:pPr>
        <w:spacing w:after="200"/>
        <w:ind w:left="576" w:hanging="576"/>
      </w:pPr>
      <w:r>
        <w:t>3.</w:t>
      </w:r>
      <w:r>
        <w:tab/>
        <w:t>Warranties</w:t>
      </w:r>
    </w:p>
    <w:p w14:paraId="4046E5AB" w14:textId="77777777" w:rsidR="00EB5F8D" w:rsidRDefault="00EB5F8D" w:rsidP="00EB5F8D">
      <w:pPr>
        <w:spacing w:after="200"/>
      </w:pPr>
      <w:r>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7AE5B84B" w14:textId="77777777" w:rsidR="00EB5F8D" w:rsidRDefault="00EB5F8D" w:rsidP="00EB5F8D">
      <w:pPr>
        <w:shd w:val="clear" w:color="auto" w:fill="FFFFFF"/>
        <w:spacing w:before="100" w:beforeAutospacing="1" w:after="100" w:afterAutospacing="1"/>
      </w:pPr>
      <w:r>
        <w:t>When appointing the Member, the Employer and the Contractor relied upon the Member’s representations that he/she is:</w:t>
      </w:r>
      <w:bookmarkStart w:id="950" w:name="_Hlk27230410"/>
    </w:p>
    <w:p w14:paraId="59DC1A05" w14:textId="77777777" w:rsidR="00EB5F8D" w:rsidRPr="002103C0" w:rsidRDefault="00EB5F8D" w:rsidP="003B5DF9">
      <w:pPr>
        <w:pStyle w:val="ListParagraph"/>
        <w:numPr>
          <w:ilvl w:val="0"/>
          <w:numId w:val="146"/>
        </w:numPr>
        <w:shd w:val="clear" w:color="auto" w:fill="FFFFFF"/>
        <w:spacing w:before="100" w:beforeAutospacing="1" w:after="100" w:afterAutospacing="1"/>
      </w:pPr>
      <w:r w:rsidRPr="002103C0">
        <w:t>has at least a bachelor’s degree in relevant disciplines such as law, engineering, construction management or contract management; </w:t>
      </w:r>
    </w:p>
    <w:p w14:paraId="6BDF068F" w14:textId="77777777" w:rsidR="00EB5F8D" w:rsidRDefault="00EB5F8D" w:rsidP="003B5DF9">
      <w:pPr>
        <w:pStyle w:val="ListParagraph"/>
        <w:numPr>
          <w:ilvl w:val="0"/>
          <w:numId w:val="146"/>
        </w:numPr>
        <w:shd w:val="clear" w:color="auto" w:fill="FFFFFF"/>
        <w:spacing w:before="100" w:beforeAutospacing="1" w:after="100" w:afterAutospacing="1"/>
        <w:rPr>
          <w:lang w:val="en-GB"/>
        </w:rPr>
      </w:pPr>
      <w:r>
        <w:rPr>
          <w:lang w:val="en-GB"/>
        </w:rPr>
        <w:t>has at least ten years of experience in contract administration/management and dispute resolution, out of which at least five years of experience as an arbitrator or adjudicator in construction-related disputes;</w:t>
      </w:r>
    </w:p>
    <w:p w14:paraId="660B867F" w14:textId="77777777" w:rsidR="00EB5F8D" w:rsidRPr="002103C0" w:rsidRDefault="00EB5F8D" w:rsidP="003B5DF9">
      <w:pPr>
        <w:pStyle w:val="ListParagraph"/>
        <w:numPr>
          <w:ilvl w:val="0"/>
          <w:numId w:val="146"/>
        </w:numPr>
        <w:shd w:val="clear" w:color="auto" w:fill="FFFFFF"/>
        <w:spacing w:before="100" w:beforeAutospacing="1" w:after="100" w:afterAutospacing="1"/>
        <w:rPr>
          <w:lang w:val="en-GB"/>
        </w:rPr>
      </w:pPr>
      <w:r w:rsidRPr="00013F6C">
        <w:rPr>
          <w:lang w:val="en-GB"/>
        </w:rPr>
        <w:t>has experience and/or is knowledgeable in the type of work which the Contractor is to carry out under the Contract;</w:t>
      </w:r>
    </w:p>
    <w:p w14:paraId="63339B5D" w14:textId="77777777" w:rsidR="00EB5F8D" w:rsidRDefault="00EB5F8D" w:rsidP="003B5DF9">
      <w:pPr>
        <w:pStyle w:val="ListParagraph"/>
        <w:numPr>
          <w:ilvl w:val="0"/>
          <w:numId w:val="146"/>
        </w:numPr>
        <w:shd w:val="clear" w:color="auto" w:fill="FFFFFF"/>
        <w:spacing w:before="100" w:beforeAutospacing="1" w:after="100" w:afterAutospacing="1"/>
        <w:rPr>
          <w:lang w:val="en-GB"/>
        </w:rPr>
      </w:pPr>
      <w:r>
        <w:rPr>
          <w:lang w:val="en-GB"/>
        </w:rPr>
        <w:t>has experience in the interpretation of construction and/or engineering contract documents; and</w:t>
      </w:r>
    </w:p>
    <w:p w14:paraId="4DDC27D6" w14:textId="77777777" w:rsidR="00EB5F8D" w:rsidRDefault="00EB5F8D" w:rsidP="003B5DF9">
      <w:pPr>
        <w:pStyle w:val="ListParagraph"/>
        <w:numPr>
          <w:ilvl w:val="0"/>
          <w:numId w:val="146"/>
        </w:numPr>
        <w:shd w:val="clear" w:color="auto" w:fill="FFFFFF"/>
        <w:spacing w:before="100" w:beforeAutospacing="1" w:after="100" w:afterAutospacing="1"/>
        <w:rPr>
          <w:rFonts w:eastAsia="Arial Narrow"/>
        </w:rPr>
      </w:pPr>
      <w:r>
        <w:rPr>
          <w:lang w:val="en-GB"/>
        </w:rPr>
        <w:t xml:space="preserve">is fluent in the language for communications </w:t>
      </w:r>
      <w:r>
        <w:rPr>
          <w:noProof/>
        </w:rPr>
        <w:t>of the Contract</w:t>
      </w:r>
      <w:r>
        <w:rPr>
          <w:lang w:val="en-GB"/>
        </w:rPr>
        <w:t xml:space="preserve">  (or the language as agreed between the Employer, the Contractor and the Dispute Review Board).</w:t>
      </w:r>
    </w:p>
    <w:bookmarkEnd w:id="950"/>
    <w:p w14:paraId="11F1098C" w14:textId="77777777" w:rsidR="00EB5F8D" w:rsidRDefault="00EB5F8D" w:rsidP="00EB5F8D">
      <w:pPr>
        <w:pStyle w:val="ListParagraph"/>
        <w:shd w:val="clear" w:color="auto" w:fill="FFFFFF"/>
        <w:spacing w:before="100" w:beforeAutospacing="1" w:after="100" w:afterAutospacing="1"/>
        <w:ind w:left="704"/>
        <w:rPr>
          <w:rFonts w:eastAsia="Arial Narrow"/>
        </w:rPr>
      </w:pPr>
    </w:p>
    <w:p w14:paraId="6707FA4D" w14:textId="77777777" w:rsidR="00EB5F8D" w:rsidRDefault="00EB5F8D" w:rsidP="00EB5F8D">
      <w:pPr>
        <w:spacing w:after="200"/>
        <w:ind w:left="576" w:hanging="576"/>
      </w:pPr>
      <w:r>
        <w:t>4.</w:t>
      </w:r>
      <w:r>
        <w:tab/>
        <w:t>General Obligations of the Member</w:t>
      </w:r>
    </w:p>
    <w:p w14:paraId="381A4FE3" w14:textId="77777777" w:rsidR="00EB5F8D" w:rsidRDefault="00EB5F8D" w:rsidP="00EB5F8D">
      <w:pPr>
        <w:spacing w:after="200"/>
        <w:ind w:left="576" w:hanging="576"/>
      </w:pPr>
      <w:r>
        <w:t>The Member shall:</w:t>
      </w:r>
    </w:p>
    <w:p w14:paraId="6477913A" w14:textId="77777777" w:rsidR="00EB5F8D" w:rsidRDefault="00EB5F8D" w:rsidP="00EB5F8D">
      <w:pPr>
        <w:spacing w:after="200"/>
        <w:ind w:left="1152" w:hanging="576"/>
      </w:pPr>
      <w:r>
        <w:t xml:space="preserve">(a) </w:t>
      </w:r>
      <w:r>
        <w:tab/>
        <w:t>have no interest financial or otherwise in the Employer, the Contractor or the Project Manager, nor any financial interest in the Contract except for payment under the Dispute Review Board Agreement;</w:t>
      </w:r>
    </w:p>
    <w:p w14:paraId="5A0B4F23" w14:textId="77777777" w:rsidR="00EB5F8D" w:rsidRDefault="00EB5F8D" w:rsidP="00EB5F8D">
      <w:pPr>
        <w:spacing w:after="200"/>
        <w:ind w:left="1152" w:hanging="576"/>
      </w:pPr>
      <w:r>
        <w:t xml:space="preserve">(b) </w:t>
      </w:r>
      <w:r>
        <w:tab/>
        <w:t>not previously have been employed as a consultant or otherwise by the Employer, the Contractor or the Project Manager, except in such circumstances as were disclosed in writing to the Employer and the Contractor before they signed the Dispute Review Board Agreement;</w:t>
      </w:r>
    </w:p>
    <w:p w14:paraId="7EE7CF39" w14:textId="77777777" w:rsidR="00EB5F8D" w:rsidRDefault="00EB5F8D" w:rsidP="00EB5F8D">
      <w:pPr>
        <w:spacing w:after="200"/>
        <w:ind w:left="1152" w:hanging="576"/>
      </w:pPr>
      <w:r>
        <w:t xml:space="preserve">(c) </w:t>
      </w:r>
      <w:r>
        <w:tab/>
        <w:t>have disclosed in writing to the Employer, the Contractor and the Other Members (if any), before entering into the Dispute Review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1E05B1EC" w14:textId="77777777" w:rsidR="00EB5F8D" w:rsidRDefault="00EB5F8D" w:rsidP="00EB5F8D">
      <w:pPr>
        <w:spacing w:after="200"/>
        <w:ind w:left="1152" w:hanging="576"/>
      </w:pPr>
      <w:r>
        <w:t xml:space="preserve">(d)  </w:t>
      </w:r>
      <w:r>
        <w:tab/>
        <w:t>not, for the duration of the Dispute Review Board Agreement, be employed as a consultant or otherwise by the Employer, the Contractor or the Project Manager, except as may be agreed in writing by the Employer, the Contractor and the Other Members (if any);</w:t>
      </w:r>
    </w:p>
    <w:p w14:paraId="5B877A15" w14:textId="46128456" w:rsidR="00EB5F8D" w:rsidRDefault="00EB5F8D" w:rsidP="00EB5F8D">
      <w:pPr>
        <w:spacing w:after="200"/>
        <w:ind w:left="1152" w:hanging="576"/>
      </w:pPr>
      <w:r>
        <w:t>(e)</w:t>
      </w:r>
      <w:r>
        <w:tab/>
        <w:t>comply with the annexed procedural rules and with GC Clause 6;</w:t>
      </w:r>
    </w:p>
    <w:p w14:paraId="77635F2D" w14:textId="77777777" w:rsidR="00EB5F8D" w:rsidRDefault="00EB5F8D" w:rsidP="00EB5F8D">
      <w:pPr>
        <w:spacing w:after="200"/>
        <w:ind w:left="1152" w:hanging="576"/>
      </w:pPr>
      <w:r>
        <w:t>(f)</w:t>
      </w:r>
      <w:r>
        <w:tab/>
        <w:t>not give advice to the Employer, the Contractor, the Employer’s Personnel or the Contractor’s Personnel concerning the conduct of the Contract, other than in accordance with the annexed procedural rules;</w:t>
      </w:r>
    </w:p>
    <w:p w14:paraId="3A47429A" w14:textId="77777777" w:rsidR="00EB5F8D" w:rsidRDefault="00EB5F8D" w:rsidP="00EB5F8D">
      <w:pPr>
        <w:spacing w:after="200"/>
        <w:ind w:left="1152" w:hanging="576"/>
      </w:pPr>
      <w:r>
        <w:t>(g)</w:t>
      </w:r>
      <w:r>
        <w:tab/>
        <w:t>not while a Member enter into discussions or make any agreement with the Employer, the Contractor or the Project Manager regarding employment by any of them, whether as a consultant or otherwise, after ceasing to act under the Dispute Review Board Agreement;</w:t>
      </w:r>
    </w:p>
    <w:p w14:paraId="5AD2CE28" w14:textId="77777777" w:rsidR="00EB5F8D" w:rsidRDefault="00EB5F8D" w:rsidP="00EB5F8D">
      <w:pPr>
        <w:spacing w:after="200"/>
        <w:ind w:left="1152" w:hanging="576"/>
      </w:pPr>
      <w:r>
        <w:t>(h)</w:t>
      </w:r>
      <w:r>
        <w:tab/>
        <w:t>ensure his/her availability for all site visits and hearings as are necessary;</w:t>
      </w:r>
    </w:p>
    <w:p w14:paraId="643BC7EB" w14:textId="77777777" w:rsidR="00EB5F8D" w:rsidRDefault="00EB5F8D" w:rsidP="00EB5F8D">
      <w:pPr>
        <w:spacing w:after="200"/>
        <w:ind w:left="1152" w:hanging="576"/>
      </w:pPr>
      <w:r>
        <w:t>(i)</w:t>
      </w:r>
      <w:r>
        <w:tab/>
        <w:t>become conversant with the Contract and with the progress of the Facilities (and of any other parts of the project of which the Contract forms part) by studying all documents received which shall be maintained in a current working file;</w:t>
      </w:r>
    </w:p>
    <w:p w14:paraId="64717815" w14:textId="77777777" w:rsidR="00EB5F8D" w:rsidRDefault="00EB5F8D" w:rsidP="00EB5F8D">
      <w:pPr>
        <w:spacing w:after="200"/>
        <w:ind w:left="1152" w:hanging="576"/>
      </w:pPr>
      <w:r>
        <w:t>(j)</w:t>
      </w:r>
      <w:r>
        <w:tab/>
        <w:t>treat the details of the Contract and all the Dispute Review Board’s activities and hearings as private and confidential, and not publish or disclose them without the prior written consent of the Employer, the Contractor and the Other Members (if any); and</w:t>
      </w:r>
    </w:p>
    <w:p w14:paraId="7018A52D" w14:textId="77777777" w:rsidR="00EB5F8D" w:rsidRDefault="00EB5F8D" w:rsidP="00EB5F8D">
      <w:pPr>
        <w:spacing w:after="200"/>
        <w:ind w:left="1152" w:hanging="576"/>
      </w:pPr>
      <w:r>
        <w:t>(k)</w:t>
      </w:r>
      <w:r>
        <w:tab/>
        <w:t>be available to give advice and opinions, on any matter relevant to the Contract when requested by both the Employer and the Contractor, subject to the agreement of the Other Members (if any).</w:t>
      </w:r>
    </w:p>
    <w:p w14:paraId="7C85B098" w14:textId="77777777" w:rsidR="00EB5F8D" w:rsidRDefault="00EB5F8D" w:rsidP="00EB5F8D">
      <w:pPr>
        <w:spacing w:after="200"/>
        <w:ind w:left="576" w:hanging="576"/>
      </w:pPr>
      <w:r>
        <w:t>5.</w:t>
      </w:r>
      <w:r>
        <w:tab/>
        <w:t>General Obligations of the Employer and the Contractor</w:t>
      </w:r>
    </w:p>
    <w:p w14:paraId="2FD4C429" w14:textId="77777777" w:rsidR="00EB5F8D" w:rsidRDefault="00EB5F8D" w:rsidP="00EB5F8D">
      <w:pPr>
        <w:spacing w:after="200"/>
      </w:pPr>
      <w:r>
        <w:t xml:space="preserve">The Employer and the Contractor undertake to each other and to the Member that the Member shall not, except as otherwise agreed in writing by the Employer, the Contractor, the Member and the Other Members (if any): </w:t>
      </w:r>
    </w:p>
    <w:p w14:paraId="10762600" w14:textId="77777777" w:rsidR="00EB5F8D" w:rsidRDefault="00EB5F8D" w:rsidP="00EB5F8D">
      <w:pPr>
        <w:spacing w:after="200"/>
        <w:ind w:left="1152" w:hanging="576"/>
      </w:pPr>
      <w:r>
        <w:t>(a)</w:t>
      </w:r>
      <w:r>
        <w:tab/>
        <w:t xml:space="preserve">be appointed as an arbitrator in any arbitration under the Contract; </w:t>
      </w:r>
    </w:p>
    <w:p w14:paraId="1F9C7DF5" w14:textId="77777777" w:rsidR="00EB5F8D" w:rsidRDefault="00EB5F8D" w:rsidP="00EB5F8D">
      <w:pPr>
        <w:spacing w:after="200"/>
        <w:ind w:left="1152" w:hanging="576"/>
      </w:pPr>
      <w:r>
        <w:t>(b)</w:t>
      </w:r>
      <w:r>
        <w:tab/>
        <w:t xml:space="preserve">be called as a witness to give evidence concerning any dispute before arbitrator(s) appointed for any arbitration under the Contract; or </w:t>
      </w:r>
    </w:p>
    <w:p w14:paraId="5198DD12" w14:textId="77777777" w:rsidR="00EB5F8D" w:rsidRDefault="00EB5F8D" w:rsidP="00EB5F8D">
      <w:pPr>
        <w:spacing w:after="200"/>
        <w:ind w:left="1152" w:hanging="576"/>
      </w:pPr>
      <w:r>
        <w:t>(c)</w:t>
      </w:r>
      <w:r>
        <w:tab/>
        <w:t>be liable for any claims for anything done or omitted in the discharge or purported discharge of the Member’s functions, unless the act or omission is shown to have been in bad faith.</w:t>
      </w:r>
    </w:p>
    <w:p w14:paraId="7065D6CD" w14:textId="77777777" w:rsidR="00EB5F8D" w:rsidRDefault="00EB5F8D" w:rsidP="00EB5F8D">
      <w:pPr>
        <w:spacing w:after="200"/>
      </w:pPr>
      <w:r>
        <w:t>The Employer and the Contractor hereby jointly and severally indemnify and hold the Member harmless against and from claims from which he is relieved from liability under the preceding paragraph.</w:t>
      </w:r>
    </w:p>
    <w:p w14:paraId="0DEE5975" w14:textId="77777777" w:rsidR="00EB5F8D" w:rsidRDefault="00EB5F8D" w:rsidP="00EB5F8D">
      <w:pPr>
        <w:spacing w:after="200"/>
      </w:pPr>
      <w:r>
        <w:t>Whenever the Employer or the Contractor refers a dispute to the Dispute Review Board under GC Clause 6,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0BEA8F09" w14:textId="77777777" w:rsidR="00EB5F8D" w:rsidRDefault="00EB5F8D" w:rsidP="00EB5F8D">
      <w:pPr>
        <w:spacing w:after="200"/>
        <w:ind w:left="576" w:hanging="576"/>
      </w:pPr>
      <w:r>
        <w:t>6.</w:t>
      </w:r>
      <w:r>
        <w:tab/>
        <w:t>Payment</w:t>
      </w:r>
    </w:p>
    <w:p w14:paraId="407E0238" w14:textId="77777777" w:rsidR="00EB5F8D" w:rsidRDefault="00EB5F8D" w:rsidP="00EB5F8D">
      <w:pPr>
        <w:spacing w:after="200"/>
      </w:pPr>
      <w:r>
        <w:t>Unless the Employer and the Contractor agree otherwise, the Member shall be paid as follows, in the currency named in the Dispute Review Board Agreement:</w:t>
      </w:r>
    </w:p>
    <w:p w14:paraId="3D27EFCB" w14:textId="77777777" w:rsidR="00EB5F8D" w:rsidRDefault="00EB5F8D" w:rsidP="00EB5F8D">
      <w:pPr>
        <w:spacing w:after="200"/>
        <w:ind w:left="1152" w:hanging="576"/>
      </w:pPr>
      <w:r>
        <w:t>(a)</w:t>
      </w:r>
      <w:r>
        <w:tab/>
        <w:t>a retainer fee per calendar month, which shall be considered as payment in full for:</w:t>
      </w:r>
    </w:p>
    <w:p w14:paraId="4027033B" w14:textId="77777777" w:rsidR="00EB5F8D" w:rsidRDefault="00EB5F8D" w:rsidP="00EB5F8D">
      <w:pPr>
        <w:spacing w:after="200"/>
        <w:ind w:left="1728" w:hanging="576"/>
      </w:pPr>
      <w:r>
        <w:t>(i)</w:t>
      </w:r>
      <w:r>
        <w:tab/>
        <w:t>being available on 28 days’ notice for all site visits and hearings;</w:t>
      </w:r>
    </w:p>
    <w:p w14:paraId="33B3C906" w14:textId="77777777" w:rsidR="00EB5F8D" w:rsidRDefault="00EB5F8D" w:rsidP="00EB5F8D">
      <w:pPr>
        <w:spacing w:after="200"/>
        <w:ind w:left="1728" w:hanging="576"/>
      </w:pPr>
      <w:r>
        <w:t>(ii)</w:t>
      </w:r>
      <w:r>
        <w:tab/>
        <w:t>becoming and remaining conversant with all project developments and maintaining relevant files;</w:t>
      </w:r>
    </w:p>
    <w:p w14:paraId="1333B5D0" w14:textId="77777777" w:rsidR="00EB5F8D" w:rsidRDefault="00EB5F8D" w:rsidP="00EB5F8D">
      <w:pPr>
        <w:spacing w:after="200"/>
        <w:ind w:left="1728" w:hanging="576"/>
      </w:pPr>
      <w:r>
        <w:t xml:space="preserve">(iii) </w:t>
      </w:r>
      <w:r>
        <w:tab/>
        <w:t>all office and overhead expenses including secretarial services, photocopying and office supplies incurred in connection with his duties; and</w:t>
      </w:r>
    </w:p>
    <w:p w14:paraId="41D29CBE" w14:textId="77777777" w:rsidR="00EB5F8D" w:rsidRDefault="00EB5F8D" w:rsidP="00EB5F8D">
      <w:pPr>
        <w:spacing w:after="200"/>
        <w:ind w:left="1728" w:hanging="576"/>
      </w:pPr>
      <w:r>
        <w:t xml:space="preserve">(iv) </w:t>
      </w:r>
      <w:r>
        <w:tab/>
        <w:t>all services performed hereunder except those referred to in sub-paragraphs (b) and (c) of this Clause.</w:t>
      </w:r>
    </w:p>
    <w:p w14:paraId="47D3F6FF" w14:textId="77777777" w:rsidR="00EB5F8D" w:rsidRDefault="00EB5F8D" w:rsidP="00EB5F8D">
      <w:pPr>
        <w:spacing w:after="200"/>
        <w:ind w:left="1152" w:hanging="576"/>
      </w:pPr>
      <w:r>
        <w:t xml:space="preserve"> (b) </w:t>
      </w:r>
      <w:r>
        <w:tab/>
        <w:t>a daily fee which shall be considered as payment in full for:</w:t>
      </w:r>
    </w:p>
    <w:p w14:paraId="29B7638A" w14:textId="77777777" w:rsidR="00EB5F8D" w:rsidRDefault="00EB5F8D" w:rsidP="00EB5F8D">
      <w:pPr>
        <w:spacing w:after="200"/>
        <w:ind w:left="1728" w:hanging="576"/>
      </w:pPr>
      <w:r>
        <w:t xml:space="preserve">(i) </w:t>
      </w:r>
      <w:r>
        <w:tab/>
        <w:t>each day or part of a day up to a maximum of two days’ travel time in each direction for the journey between the Member’s home and the site, or another location of a meeting with the Other Members (if any);</w:t>
      </w:r>
    </w:p>
    <w:p w14:paraId="7B7262DF" w14:textId="77777777" w:rsidR="00EB5F8D" w:rsidRDefault="00EB5F8D" w:rsidP="00EB5F8D">
      <w:pPr>
        <w:spacing w:after="200"/>
        <w:ind w:left="1728" w:hanging="576"/>
      </w:pPr>
      <w:r>
        <w:t xml:space="preserve">(ii) </w:t>
      </w:r>
      <w:r>
        <w:tab/>
        <w:t>each working day on site visits, hearings or preparing decisions; and</w:t>
      </w:r>
    </w:p>
    <w:p w14:paraId="6E47F8A0" w14:textId="77777777" w:rsidR="00EB5F8D" w:rsidRDefault="00EB5F8D" w:rsidP="00EB5F8D">
      <w:pPr>
        <w:spacing w:after="200"/>
        <w:ind w:left="1728" w:hanging="576"/>
      </w:pPr>
      <w:r>
        <w:t xml:space="preserve">(iii) </w:t>
      </w:r>
      <w:r>
        <w:tab/>
        <w:t>each day spent reading submissions in preparation for a hearing.</w:t>
      </w:r>
    </w:p>
    <w:p w14:paraId="5A19F674" w14:textId="77777777" w:rsidR="00EB5F8D" w:rsidRDefault="00EB5F8D" w:rsidP="00EB5F8D">
      <w:pPr>
        <w:spacing w:after="200"/>
        <w:ind w:left="1152" w:hanging="576"/>
      </w:pPr>
      <w:r>
        <w:t xml:space="preserve">(c)  </w:t>
      </w:r>
      <w:r>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3110A25F" w14:textId="77777777" w:rsidR="00EB5F8D" w:rsidRDefault="00EB5F8D" w:rsidP="00EB5F8D">
      <w:pPr>
        <w:spacing w:after="200"/>
        <w:ind w:left="1152" w:hanging="576"/>
      </w:pPr>
      <w:r>
        <w:t>(d)</w:t>
      </w:r>
      <w:r>
        <w:tab/>
        <w:t>any taxes properly levied in the Country on payments made to the Member (unless a national or permanent resident of the Employer’s country).</w:t>
      </w:r>
    </w:p>
    <w:p w14:paraId="6631F55E" w14:textId="77777777" w:rsidR="00EB5F8D" w:rsidRDefault="00EB5F8D" w:rsidP="00EB5F8D">
      <w:pPr>
        <w:spacing w:after="200"/>
      </w:pPr>
      <w:r>
        <w:t>The retainer and daily fees shall be as specified in the Dispute Review Board Agreement. Unless it specifies otherwise, these fees shall remain fixed for the first 24 calendar months, and shall thereafter be adjusted by agreement between the Employer, the Contractor and the Member, at each anniversary of the date on which the Dispute Review Board Agreement became effective.</w:t>
      </w:r>
    </w:p>
    <w:p w14:paraId="259F15B4" w14:textId="77777777" w:rsidR="00EB5F8D" w:rsidRDefault="00EB5F8D" w:rsidP="00EB5F8D">
      <w:pPr>
        <w:spacing w:after="200"/>
      </w:pPr>
      <w:r>
        <w:t>If the Parties fail to agree on the retainer fee or the daily fee the appointing entity or official named in the PC shall determine the amount of the fees to be used.</w:t>
      </w:r>
    </w:p>
    <w:p w14:paraId="63106C36" w14:textId="77777777" w:rsidR="00EB5F8D" w:rsidRDefault="00EB5F8D" w:rsidP="00EB5F8D">
      <w:pPr>
        <w:spacing w:after="200"/>
      </w:pPr>
      <w:r>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08143AF2" w14:textId="77777777" w:rsidR="00EB5F8D" w:rsidRDefault="00EB5F8D" w:rsidP="00EB5F8D">
      <w:pPr>
        <w:spacing w:after="200"/>
      </w:pPr>
      <w: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B261BE7" w14:textId="28FD3766" w:rsidR="00EB5F8D" w:rsidRDefault="00EB5F8D" w:rsidP="00EB5F8D">
      <w:pPr>
        <w:spacing w:after="200"/>
      </w:pPr>
      <w:r>
        <w:t>If the Contractor fails to pay to the Member the amount to which he/she is entitled under the Dispute Review Board Agreement, the Employer shall pay the amount due to the Member and any other amount which may be required to maintain the operation of the Dispute Review Board;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w:t>
      </w:r>
      <w:r w:rsidRPr="00C642E8">
        <w:t xml:space="preserve"> </w:t>
      </w:r>
      <w:bookmarkStart w:id="951" w:name="_Hlk41929459"/>
      <w:r w:rsidRPr="00166F92">
        <w:t xml:space="preserve">calculated at the rate specified in </w:t>
      </w:r>
      <w:r w:rsidRPr="00EC2098">
        <w:t xml:space="preserve">accordance with </w:t>
      </w:r>
      <w:r w:rsidRPr="00E63BEE">
        <w:t>GC</w:t>
      </w:r>
      <w:r>
        <w:t xml:space="preserve"> Sub-Clause </w:t>
      </w:r>
      <w:r w:rsidRPr="00E63BEE">
        <w:t>50.</w:t>
      </w:r>
      <w:r w:rsidRPr="004C55BF">
        <w:t>1</w:t>
      </w:r>
      <w:bookmarkEnd w:id="951"/>
      <w:r>
        <w:t>.</w:t>
      </w:r>
    </w:p>
    <w:p w14:paraId="5009130E" w14:textId="77777777" w:rsidR="00EB5F8D" w:rsidRDefault="00EB5F8D" w:rsidP="00EB5F8D">
      <w:pPr>
        <w:spacing w:after="200"/>
      </w:pPr>
      <w:r>
        <w:t>If the Member does not receive payment of the amount due within 70 days after submitting a valid invoice, the Member may (i) suspend his/her services (without notice) until the payment is received, and/or (ii) resign his/her appointment by giving notice under Clause 7.</w:t>
      </w:r>
    </w:p>
    <w:p w14:paraId="072CEB63" w14:textId="77777777" w:rsidR="00EB5F8D" w:rsidRDefault="00EB5F8D" w:rsidP="00EB5F8D">
      <w:pPr>
        <w:spacing w:after="200"/>
        <w:ind w:left="576" w:hanging="576"/>
      </w:pPr>
      <w:r>
        <w:t>7.</w:t>
      </w:r>
      <w:r>
        <w:tab/>
        <w:t>Termination</w:t>
      </w:r>
    </w:p>
    <w:p w14:paraId="614EECA3" w14:textId="77777777" w:rsidR="00EB5F8D" w:rsidRDefault="00EB5F8D" w:rsidP="00EB5F8D">
      <w:pPr>
        <w:spacing w:after="200"/>
      </w:pPr>
      <w:r>
        <w:t>At any time: (i) the Employer and the Contractor may jointly terminate the Dispute Review Board Agreement by giving 42 days’ notice to the Member; or (ii) the Member may resign as provided for in Clause 2.</w:t>
      </w:r>
    </w:p>
    <w:p w14:paraId="2BD9017B" w14:textId="77777777" w:rsidR="00EB5F8D" w:rsidRDefault="00EB5F8D" w:rsidP="00EB5F8D">
      <w:pPr>
        <w:spacing w:after="200"/>
      </w:pPr>
      <w:r>
        <w:t>If the Member fails to comply with the Dispute Review Board Agreement, the Employer and the Contractor may, without prejudice to their other rights, terminate it by notice to the Member. The notice shall take effect when received by the Member.</w:t>
      </w:r>
    </w:p>
    <w:p w14:paraId="3F1AA479" w14:textId="77777777" w:rsidR="00EB5F8D" w:rsidRDefault="00EB5F8D" w:rsidP="00EB5F8D">
      <w:pPr>
        <w:spacing w:after="200"/>
      </w:pPr>
      <w:r>
        <w:t>If the Employer or the Contractor fails to comply with the Dispute Review Board Agreement, the Member may, without prejudice to his other rights, terminate it by notice to the Employer and the Contractor. The notice shall take effect when received by them both.</w:t>
      </w:r>
    </w:p>
    <w:p w14:paraId="7C249929" w14:textId="77777777" w:rsidR="00EB5F8D" w:rsidRDefault="00EB5F8D" w:rsidP="00EB5F8D">
      <w:pPr>
        <w:spacing w:after="200"/>
        <w:rPr>
          <w:rFonts w:ascii="Helvetica Neue" w:hAnsi="Helvetica Neue"/>
        </w:rPr>
      </w:pPr>
      <w:r>
        <w:t>Any such notice, resignation and termination shall be final and binding on the Employer, the Contractor and the Member. However, a notice by the Employer or the Contractor, but not by both, shall be of no effect.</w:t>
      </w:r>
    </w:p>
    <w:p w14:paraId="2314A69E" w14:textId="77777777" w:rsidR="00EB5F8D" w:rsidRDefault="00EB5F8D" w:rsidP="00EB5F8D">
      <w:pPr>
        <w:spacing w:after="200"/>
        <w:ind w:left="576" w:hanging="576"/>
      </w:pPr>
      <w:r>
        <w:t>8.</w:t>
      </w:r>
      <w:r>
        <w:tab/>
        <w:t>Default of the Member</w:t>
      </w:r>
    </w:p>
    <w:p w14:paraId="6A48C474" w14:textId="77777777" w:rsidR="00EB5F8D" w:rsidRDefault="00EB5F8D" w:rsidP="00EB5F8D">
      <w:pPr>
        <w:spacing w:after="200"/>
      </w:pPr>
      <w:r>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 for proceedings or decisions (if any) of the Dispute Review Board which are rendered void or ineffective by the said failure to comply.</w:t>
      </w:r>
    </w:p>
    <w:p w14:paraId="04A573CE" w14:textId="77777777" w:rsidR="00EB5F8D" w:rsidRDefault="00EB5F8D" w:rsidP="00EB5F8D">
      <w:pPr>
        <w:keepNext/>
        <w:keepLines/>
        <w:spacing w:after="200"/>
        <w:ind w:left="576" w:hanging="576"/>
      </w:pPr>
      <w:r>
        <w:t>9.</w:t>
      </w:r>
      <w:r>
        <w:tab/>
        <w:t>Disputes</w:t>
      </w:r>
    </w:p>
    <w:p w14:paraId="5A585B42" w14:textId="77777777" w:rsidR="00EB5F8D" w:rsidRDefault="00EB5F8D" w:rsidP="00EB5F8D">
      <w:pPr>
        <w:keepNext/>
        <w:keepLines/>
        <w:spacing w:after="200"/>
        <w:ind w:left="90" w:hanging="576"/>
      </w:pPr>
      <w:r>
        <w:t xml:space="preserve">          </w:t>
      </w:r>
      <w:r w:rsidRPr="00013F6C">
        <w:t xml:space="preserve">Any dispute or claim arising out of or in connection with this Dispute </w:t>
      </w:r>
      <w:r>
        <w:t xml:space="preserve">Review </w:t>
      </w:r>
      <w:r w:rsidRPr="00013F6C">
        <w:t>Board Agreement,</w:t>
      </w:r>
      <w:r>
        <w:t xml:space="preserve"> </w:t>
      </w:r>
      <w:r w:rsidRPr="00013F6C">
        <w:t>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r>
        <w:t>.</w:t>
      </w:r>
    </w:p>
    <w:p w14:paraId="0AB1E060" w14:textId="77777777" w:rsidR="00EB5F8D" w:rsidRDefault="00EB5F8D" w:rsidP="00EB5F8D">
      <w:pPr>
        <w:jc w:val="left"/>
        <w:rPr>
          <w:b/>
          <w:sz w:val="36"/>
        </w:rPr>
      </w:pPr>
      <w:r>
        <w:rPr>
          <w:b/>
          <w:sz w:val="36"/>
        </w:rPr>
        <w:br w:type="page"/>
      </w:r>
    </w:p>
    <w:p w14:paraId="64F97DD7" w14:textId="77777777" w:rsidR="00EB5F8D" w:rsidRPr="002103C0" w:rsidRDefault="00EB5F8D" w:rsidP="00EB5F8D">
      <w:pPr>
        <w:spacing w:before="120" w:after="240"/>
        <w:jc w:val="center"/>
        <w:rPr>
          <w:b/>
          <w:sz w:val="32"/>
          <w:szCs w:val="32"/>
        </w:rPr>
      </w:pPr>
      <w:r w:rsidRPr="002103C0">
        <w:rPr>
          <w:b/>
          <w:sz w:val="32"/>
          <w:szCs w:val="32"/>
        </w:rPr>
        <w:t>Dispute Review Board Procedures</w:t>
      </w:r>
    </w:p>
    <w:p w14:paraId="525D9F6F" w14:textId="318E669C" w:rsidR="00EB5F8D" w:rsidRDefault="00942F58" w:rsidP="00EB5F8D">
      <w:pPr>
        <w:pStyle w:val="ClauseSubPara"/>
        <w:spacing w:before="0" w:after="200"/>
        <w:ind w:left="0"/>
        <w:rPr>
          <w:sz w:val="24"/>
          <w:lang w:val="en-US"/>
        </w:rPr>
      </w:pPr>
      <w:r>
        <w:rPr>
          <w:sz w:val="24"/>
          <w:lang w:val="en-US"/>
        </w:rPr>
        <w:t xml:space="preserve">1.  </w:t>
      </w:r>
      <w:r w:rsidR="00EB5F8D">
        <w:rPr>
          <w:sz w:val="24"/>
          <w:lang w:val="en-US"/>
        </w:rPr>
        <w:t>Unless otherwise agreed by the Employer and the Contractor, the Dispute Review Board shall visit the site and/or hold meetings with the parties at intervals of not more than 140 days, including at times of critical construction events, at the request of either the Employer or the Contractor. Unless otherwise agreed by the Employer, the Contractor and the Dispute Review Board, the period between consecutive visits shall not be less than 70 days, except as required to convene a hearing as described below.</w:t>
      </w:r>
    </w:p>
    <w:p w14:paraId="6CBA489A" w14:textId="77777777" w:rsidR="00EB5F8D" w:rsidRDefault="00EB5F8D" w:rsidP="00EB5F8D">
      <w:pPr>
        <w:pStyle w:val="ClauseSubPara"/>
        <w:spacing w:before="0" w:after="200"/>
        <w:ind w:left="0"/>
        <w:rPr>
          <w:sz w:val="24"/>
          <w:lang w:val="en-US"/>
        </w:rPr>
      </w:pPr>
      <w:r>
        <w:rPr>
          <w:sz w:val="24"/>
          <w:lang w:val="en-US"/>
        </w:rPr>
        <w:t xml:space="preserve">2. </w:t>
      </w:r>
      <w:r>
        <w:rPr>
          <w:sz w:val="24"/>
          <w:lang w:val="en-US"/>
        </w:rPr>
        <w:tab/>
        <w:t>The timing of and agenda for each meeting and site visit shall be as agreed jointly by the Dispute Review Board, the Employer and the Contractor, or in the absence of agreement, shall be decided by the Dispute Review Board. The purpose of the meetings and site visits is to enable the Dispute Review Board to become and remain acquainted with the progress of the execution of the Contract and of any actual or potential problems or claims, and, as far as reasonable, to prevent potential problems or claims from becoming disputes.</w:t>
      </w:r>
    </w:p>
    <w:p w14:paraId="41802FA3" w14:textId="77777777" w:rsidR="00EB5F8D" w:rsidRDefault="00EB5F8D" w:rsidP="00EB5F8D">
      <w:pPr>
        <w:pStyle w:val="ClauseSubPara"/>
        <w:spacing w:before="0" w:after="200"/>
        <w:ind w:left="0"/>
        <w:rPr>
          <w:sz w:val="24"/>
          <w:lang w:val="en-US"/>
        </w:rPr>
      </w:pPr>
      <w:r>
        <w:rPr>
          <w:sz w:val="24"/>
          <w:lang w:val="en-US"/>
        </w:rPr>
        <w:t xml:space="preserve">3.  </w:t>
      </w:r>
      <w:r>
        <w:rPr>
          <w:sz w:val="24"/>
          <w:lang w:val="en-US"/>
        </w:rPr>
        <w:tab/>
        <w:t>Site visits and meetings shall be attended by the Employer, the Contractor and the Project Manager and shall be coordinated by the Employer in co-operation with the Contractor. The Contractor shall ensure the provision of appropriate safety equipment, any needed security controls, site transport, conference facilities and secretarial and copying services (that may be needed for face-to-face meetings) and remote conference facilities that may be needed. At the conclusion of each site visit and before leaving the site, the Dispute Review Board shall prepare a report on its activities during the visit and shall send copies to the Employer and the Contractor.</w:t>
      </w:r>
    </w:p>
    <w:p w14:paraId="6DB04512" w14:textId="77777777" w:rsidR="00EB5F8D" w:rsidRDefault="00EB5F8D" w:rsidP="00EB5F8D">
      <w:pPr>
        <w:pStyle w:val="ClauseSubPara"/>
        <w:spacing w:before="0" w:after="200"/>
        <w:ind w:left="0"/>
        <w:rPr>
          <w:sz w:val="24"/>
          <w:lang w:val="en-US"/>
        </w:rPr>
      </w:pPr>
      <w:r>
        <w:rPr>
          <w:sz w:val="24"/>
          <w:lang w:val="en-US"/>
        </w:rPr>
        <w:t xml:space="preserve">4.  </w:t>
      </w:r>
      <w:r>
        <w:rPr>
          <w:sz w:val="24"/>
          <w:lang w:val="en-US"/>
        </w:rPr>
        <w:tab/>
        <w:t xml:space="preserve">The Employer and the Contractor shall furnish to the Dispute Review Board one copy of all documents which the Dispute Review Board may request, including Contract documents, progress reports, variation instructions, certificates and other documents pertinent to the performance of the Contract. All communications between the Dispute Review Board and the Employer or the Contractor shall be copied to the other party. </w:t>
      </w:r>
    </w:p>
    <w:p w14:paraId="1E56C0F9" w14:textId="77777777" w:rsidR="00EB5F8D" w:rsidRDefault="00EB5F8D" w:rsidP="00EB5F8D">
      <w:pPr>
        <w:pStyle w:val="ClauseSubPara"/>
        <w:spacing w:before="0" w:after="200"/>
        <w:ind w:left="0"/>
        <w:rPr>
          <w:sz w:val="24"/>
          <w:lang w:val="en-US"/>
        </w:rPr>
      </w:pPr>
      <w:r>
        <w:rPr>
          <w:sz w:val="24"/>
          <w:lang w:val="en-US"/>
        </w:rPr>
        <w:t xml:space="preserve">5.  </w:t>
      </w:r>
      <w:r>
        <w:rPr>
          <w:sz w:val="24"/>
          <w:lang w:val="en-US"/>
        </w:rPr>
        <w:tab/>
        <w:t>If any dispute is referred to the Dispute Review Board  in accordance with GC Clause 6, the Dispute Review Board shall proceed in accordance with GC Clause 6 and these Dispute Review Procedures. Subject to the time allowed to give notice of a decision and other relevant factors, the Dispute Review Board shall:</w:t>
      </w:r>
    </w:p>
    <w:p w14:paraId="0135C6A2" w14:textId="77777777" w:rsidR="00EB5F8D" w:rsidRDefault="00EB5F8D" w:rsidP="00EB5F8D">
      <w:pPr>
        <w:pStyle w:val="ClauseSubList"/>
        <w:tabs>
          <w:tab w:val="left" w:pos="720"/>
        </w:tabs>
        <w:spacing w:after="200"/>
        <w:ind w:left="1440" w:hanging="720"/>
        <w:rPr>
          <w:rFonts w:ascii="Helvetica Neue" w:hAnsi="Helvetica Neue"/>
          <w:sz w:val="24"/>
          <w:lang w:val="en-US"/>
        </w:rPr>
      </w:pPr>
      <w:r>
        <w:rPr>
          <w:sz w:val="24"/>
          <w:lang w:val="en-US"/>
        </w:rPr>
        <w:t xml:space="preserve">(a)  </w:t>
      </w:r>
      <w:r>
        <w:rPr>
          <w:sz w:val="24"/>
          <w:lang w:val="en-US"/>
        </w:rPr>
        <w:tab/>
        <w:t>act fairly and impartially as between the Employer and the Contractor, giving each of them a reasonable opportunity of putting its case and responding to the other’s case, and</w:t>
      </w:r>
    </w:p>
    <w:p w14:paraId="0711F4D8" w14:textId="77777777" w:rsidR="00EB5F8D" w:rsidRDefault="00EB5F8D" w:rsidP="00EB5F8D">
      <w:pPr>
        <w:pStyle w:val="ClauseSubList"/>
        <w:tabs>
          <w:tab w:val="left" w:pos="720"/>
        </w:tabs>
        <w:spacing w:after="200"/>
        <w:ind w:left="1440" w:hanging="720"/>
        <w:rPr>
          <w:rFonts w:ascii="Helvetica Neue" w:hAnsi="Helvetica Neue"/>
          <w:sz w:val="24"/>
          <w:lang w:val="en-US"/>
        </w:rPr>
      </w:pPr>
      <w:r>
        <w:rPr>
          <w:sz w:val="24"/>
          <w:lang w:val="en-US"/>
        </w:rPr>
        <w:t xml:space="preserve">(b)  </w:t>
      </w:r>
      <w:r>
        <w:rPr>
          <w:sz w:val="24"/>
          <w:lang w:val="en-US"/>
        </w:rPr>
        <w:tab/>
        <w:t>adopt procedures suitable to the dispute, avoiding unnecessary delay or expense.</w:t>
      </w:r>
    </w:p>
    <w:p w14:paraId="56EABA97" w14:textId="77777777" w:rsidR="00EB5F8D" w:rsidRDefault="00EB5F8D" w:rsidP="00EB5F8D">
      <w:pPr>
        <w:pStyle w:val="ClauseSubPara"/>
        <w:spacing w:before="0" w:after="200"/>
        <w:ind w:left="0"/>
        <w:rPr>
          <w:sz w:val="24"/>
          <w:lang w:val="en-US"/>
        </w:rPr>
      </w:pPr>
      <w:r>
        <w:rPr>
          <w:sz w:val="24"/>
          <w:lang w:val="en-US"/>
        </w:rPr>
        <w:t xml:space="preserve">6.  </w:t>
      </w:r>
      <w:r>
        <w:rPr>
          <w:sz w:val="24"/>
          <w:lang w:val="en-US"/>
        </w:rPr>
        <w:tab/>
        <w:t>The Dispute Review Board may conduct a hearing on the dispute, in which event it will decide on the date and place for the hearing and may request that written documentation and arguments from the Employer and the Contractor be presented to it prior to or at the hearing.</w:t>
      </w:r>
    </w:p>
    <w:p w14:paraId="06051A13" w14:textId="77777777" w:rsidR="00EB5F8D" w:rsidRDefault="00EB5F8D" w:rsidP="00EB5F8D">
      <w:pPr>
        <w:pStyle w:val="ClauseSubPara"/>
        <w:spacing w:before="0" w:after="200"/>
        <w:ind w:left="0"/>
        <w:rPr>
          <w:sz w:val="24"/>
          <w:lang w:val="en-US"/>
        </w:rPr>
      </w:pPr>
      <w:r>
        <w:rPr>
          <w:sz w:val="24"/>
          <w:lang w:val="en-US"/>
        </w:rPr>
        <w:t xml:space="preserve">7. </w:t>
      </w:r>
      <w:r>
        <w:rPr>
          <w:sz w:val="24"/>
          <w:lang w:val="en-US"/>
        </w:rPr>
        <w:tab/>
        <w:t xml:space="preserve"> Except as otherwise agreed in writing by the Employer and the Contractor, the Dispute Review  Board shall have power to adopt an inquisitorial procedure, to refuse admission to hearings or audience at hearings to any persons other than representatives of the Employer, the Contractor and the Project Manager, and to proceed in the absence of any party who the Dispute Review Board is satisfied received notice of the hearing; but shall have discretion to decide whether and to what extent this power may be exercised.</w:t>
      </w:r>
    </w:p>
    <w:p w14:paraId="0CC5F338" w14:textId="77777777" w:rsidR="00EB5F8D" w:rsidRDefault="00EB5F8D" w:rsidP="00EB5F8D">
      <w:pPr>
        <w:pStyle w:val="ClauseSubPara"/>
        <w:spacing w:before="0" w:after="200"/>
        <w:ind w:left="0"/>
        <w:rPr>
          <w:sz w:val="24"/>
          <w:lang w:val="en-US"/>
        </w:rPr>
      </w:pPr>
      <w:r>
        <w:rPr>
          <w:sz w:val="24"/>
          <w:lang w:val="en-US"/>
        </w:rPr>
        <w:t xml:space="preserve">8.  </w:t>
      </w:r>
      <w:r>
        <w:rPr>
          <w:sz w:val="24"/>
          <w:lang w:val="en-US"/>
        </w:rPr>
        <w:tab/>
        <w:t>The Employer and the Contractor empower the Dispute Review Board, among other things, to:</w:t>
      </w:r>
    </w:p>
    <w:p w14:paraId="2110542F"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(a) </w:t>
      </w:r>
      <w:r>
        <w:rPr>
          <w:sz w:val="24"/>
          <w:lang w:val="en-US"/>
        </w:rPr>
        <w:tab/>
        <w:t xml:space="preserve">establish the procedure to be applied in deciding a dispute, </w:t>
      </w:r>
    </w:p>
    <w:p w14:paraId="0A7A4254"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(b) </w:t>
      </w:r>
      <w:r>
        <w:rPr>
          <w:sz w:val="24"/>
          <w:lang w:val="en-US"/>
        </w:rPr>
        <w:tab/>
        <w:t>decide upon the Dispute Review Board’s own jurisdiction, and as to the scope of any dispute referred to it,</w:t>
      </w:r>
    </w:p>
    <w:p w14:paraId="0F4F4D49"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(c) </w:t>
      </w:r>
      <w:r>
        <w:rPr>
          <w:sz w:val="24"/>
          <w:lang w:val="en-US"/>
        </w:rPr>
        <w:tab/>
        <w:t>conduct any hearing as it thinks fit, not being bound by any rules or procedures other than those contained in the Contract and these Dispute Review Board Procedures,</w:t>
      </w:r>
    </w:p>
    <w:p w14:paraId="7054A8E8"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(d) </w:t>
      </w:r>
      <w:r>
        <w:rPr>
          <w:sz w:val="24"/>
          <w:lang w:val="en-US"/>
        </w:rPr>
        <w:tab/>
        <w:t>take the initiative in ascertaining the facts and matters required for a decision,</w:t>
      </w:r>
    </w:p>
    <w:p w14:paraId="7AE0BFBE" w14:textId="77777777" w:rsidR="00EB5F8D" w:rsidRDefault="00EB5F8D" w:rsidP="00EB5F8D">
      <w:pPr>
        <w:pStyle w:val="ClauseSubList"/>
        <w:tabs>
          <w:tab w:val="left" w:pos="720"/>
        </w:tabs>
        <w:spacing w:after="200"/>
        <w:ind w:left="1440" w:hanging="720"/>
        <w:rPr>
          <w:sz w:val="24"/>
          <w:lang w:val="en-US"/>
        </w:rPr>
      </w:pPr>
      <w:r>
        <w:rPr>
          <w:sz w:val="24"/>
          <w:lang w:val="en-US"/>
        </w:rPr>
        <w:t>(e)</w:t>
      </w:r>
      <w:r>
        <w:rPr>
          <w:sz w:val="24"/>
          <w:lang w:val="en-US"/>
        </w:rPr>
        <w:tab/>
        <w:t>make use of its own specialist knowledge, if any,</w:t>
      </w:r>
    </w:p>
    <w:p w14:paraId="1B28D8C8"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(f) </w:t>
      </w:r>
      <w:r>
        <w:rPr>
          <w:sz w:val="24"/>
          <w:lang w:val="en-US"/>
        </w:rPr>
        <w:tab/>
        <w:t>decide upon the payment of financing charges in accordance with the Contract,</w:t>
      </w:r>
    </w:p>
    <w:p w14:paraId="091134C5"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(g) </w:t>
      </w:r>
      <w:r>
        <w:rPr>
          <w:sz w:val="24"/>
          <w:lang w:val="en-US"/>
        </w:rPr>
        <w:tab/>
        <w:t xml:space="preserve">decide upon any provisional relief such as interim or conservatory measures, </w:t>
      </w:r>
    </w:p>
    <w:p w14:paraId="7422214F"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(h) </w:t>
      </w:r>
      <w:r>
        <w:rPr>
          <w:sz w:val="24"/>
          <w:lang w:val="en-US"/>
        </w:rPr>
        <w:tab/>
        <w:t>open up, review and revise any certificate, decision, determination, instruction, opinion or valuation of the Project Manager, relevant to the dispute, and</w:t>
      </w:r>
    </w:p>
    <w:p w14:paraId="5C64D94C"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(i)  </w:t>
      </w:r>
      <w:r>
        <w:rPr>
          <w:sz w:val="24"/>
          <w:lang w:val="en-US"/>
        </w:rPr>
        <w:tab/>
        <w:t xml:space="preserve">appoint, should the Dispute Review Board so consider necessary and the Parties agree, a suitable expert/s  </w:t>
      </w:r>
      <w:bookmarkStart w:id="952" w:name="_Hlk27230659"/>
      <w:r>
        <w:rPr>
          <w:sz w:val="24"/>
          <w:lang w:val="en-US"/>
        </w:rPr>
        <w:t>(including legal and technical expert(s))</w:t>
      </w:r>
      <w:bookmarkEnd w:id="952"/>
      <w:r>
        <w:rPr>
          <w:sz w:val="24"/>
          <w:lang w:val="en-US"/>
        </w:rPr>
        <w:t xml:space="preserve"> at the cost of the Parties to give advice on a specific matter/s relevant to the dispute.</w:t>
      </w:r>
    </w:p>
    <w:p w14:paraId="23F10D5B" w14:textId="77777777" w:rsidR="00EB5F8D" w:rsidRDefault="00EB5F8D" w:rsidP="00EB5F8D">
      <w:pPr>
        <w:pStyle w:val="ClauseSubPara"/>
        <w:spacing w:before="0" w:after="200"/>
        <w:ind w:left="0"/>
        <w:rPr>
          <w:sz w:val="24"/>
          <w:lang w:val="en-US"/>
        </w:rPr>
      </w:pPr>
      <w:r>
        <w:rPr>
          <w:sz w:val="24"/>
          <w:lang w:val="en-US"/>
        </w:rPr>
        <w:t xml:space="preserve">9.  </w:t>
      </w:r>
      <w:r>
        <w:rPr>
          <w:sz w:val="24"/>
          <w:lang w:val="en-US"/>
        </w:rPr>
        <w:tab/>
        <w:t xml:space="preserve">The Dispute Review Board shall not express any opinions during any hearing concerning the merits of any arguments advanced by the Parties. Thereafter, the Dispute Review Board shall make and give its decision in accordance with GC Clause 6, or as otherwise agreed by the Employer and the Contractor in writing. </w:t>
      </w:r>
    </w:p>
    <w:p w14:paraId="719A203E" w14:textId="77777777" w:rsidR="00EB5F8D" w:rsidRDefault="00EB5F8D" w:rsidP="00EB5F8D">
      <w:pPr>
        <w:pStyle w:val="ClauseSubPara"/>
        <w:spacing w:before="0" w:after="200"/>
        <w:ind w:left="0"/>
        <w:rPr>
          <w:sz w:val="24"/>
          <w:lang w:val="en-US"/>
        </w:rPr>
      </w:pPr>
      <w:r>
        <w:rPr>
          <w:sz w:val="24"/>
          <w:lang w:val="en-US"/>
        </w:rPr>
        <w:t>The Dispute Review Board shall:</w:t>
      </w:r>
    </w:p>
    <w:p w14:paraId="40D3CF9A"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(a)  </w:t>
      </w:r>
      <w:r>
        <w:rPr>
          <w:sz w:val="24"/>
          <w:lang w:val="en-US"/>
        </w:rPr>
        <w:tab/>
        <w:t>convene in private after a hearing, in order to have discussions and prepare its decision;</w:t>
      </w:r>
    </w:p>
    <w:p w14:paraId="18D02223"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(b)  </w:t>
      </w:r>
      <w:r>
        <w:rPr>
          <w:sz w:val="24"/>
          <w:lang w:val="en-US"/>
        </w:rPr>
        <w:tab/>
        <w:t>endeavor to reach a unanimous decision: if this proves impossible the applicable decision shall be made by a majority of the Members, who may require the minority Member to prepare a written report for submission to the Employer and the Contractor; and</w:t>
      </w:r>
    </w:p>
    <w:p w14:paraId="03BA4E5E"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(c) </w:t>
      </w:r>
      <w:r>
        <w:rPr>
          <w:sz w:val="24"/>
          <w:lang w:val="en-US"/>
        </w:rPr>
        <w:tab/>
        <w:t xml:space="preserve"> if a Member fails to attend a meeting or hearing, or to fulfil any required function, the other two Members may nevertheless proceed to make a decision, unless:</w:t>
      </w:r>
    </w:p>
    <w:p w14:paraId="1D5D21BA" w14:textId="77777777" w:rsidR="00EB5F8D" w:rsidRDefault="00EB5F8D" w:rsidP="00EB5F8D">
      <w:pPr>
        <w:pStyle w:val="ClauseSubList"/>
        <w:tabs>
          <w:tab w:val="left" w:pos="720"/>
        </w:tabs>
        <w:spacing w:after="200"/>
        <w:ind w:left="2160" w:hanging="720"/>
        <w:rPr>
          <w:sz w:val="24"/>
          <w:lang w:val="en-US"/>
        </w:rPr>
      </w:pPr>
      <w:r>
        <w:rPr>
          <w:sz w:val="24"/>
          <w:lang w:val="en-US"/>
        </w:rPr>
        <w:t>(i)</w:t>
      </w:r>
      <w:r>
        <w:rPr>
          <w:sz w:val="24"/>
          <w:lang w:val="en-US"/>
        </w:rPr>
        <w:tab/>
        <w:t>such failure has been caused by exceptional circumstances, of which the other Members , the Employer and the Contractor have received a notification from the Member;</w:t>
      </w:r>
    </w:p>
    <w:p w14:paraId="18E38B2E" w14:textId="77777777" w:rsidR="00EB5F8D" w:rsidRDefault="00EB5F8D" w:rsidP="00EB5F8D">
      <w:pPr>
        <w:pStyle w:val="ClauseSubList"/>
        <w:tabs>
          <w:tab w:val="left" w:pos="720"/>
        </w:tabs>
        <w:spacing w:after="200"/>
        <w:ind w:left="2160" w:hanging="720"/>
        <w:rPr>
          <w:sz w:val="24"/>
          <w:lang w:val="en-US"/>
        </w:rPr>
      </w:pPr>
      <w:r>
        <w:rPr>
          <w:sz w:val="24"/>
          <w:lang w:val="en-US"/>
        </w:rPr>
        <w:t>(ii)  otherwise agreed by the Employer and the Contractor  in writing.</w:t>
      </w:r>
    </w:p>
    <w:p w14:paraId="6C5F166F" w14:textId="77777777" w:rsidR="00EB5F8D" w:rsidRDefault="00EB5F8D" w:rsidP="00EB5F8D">
      <w:pPr>
        <w:spacing w:before="240" w:after="240"/>
        <w:jc w:val="center"/>
        <w:rPr>
          <w:b/>
          <w:sz w:val="36"/>
        </w:rPr>
      </w:pPr>
    </w:p>
    <w:p w14:paraId="16EC9F68" w14:textId="77777777" w:rsidR="00EB5F8D" w:rsidRDefault="00EB5F8D" w:rsidP="00EB5F8D">
      <w:pPr>
        <w:spacing w:before="240" w:after="240"/>
        <w:jc w:val="center"/>
        <w:rPr>
          <w:b/>
          <w:sz w:val="36"/>
        </w:rPr>
      </w:pPr>
      <w:r>
        <w:rPr>
          <w:b/>
          <w:sz w:val="36"/>
        </w:rPr>
        <w:br w:type="page"/>
      </w:r>
    </w:p>
    <w:p w14:paraId="0EAC0EA8" w14:textId="77777777" w:rsidR="00EB5F8D" w:rsidRDefault="00EB5F8D" w:rsidP="00EB5F8D">
      <w:pPr>
        <w:spacing w:before="240" w:after="240"/>
        <w:jc w:val="center"/>
        <w:rPr>
          <w:b/>
          <w:sz w:val="36"/>
        </w:rPr>
      </w:pPr>
    </w:p>
    <w:p w14:paraId="79BB0D82" w14:textId="77777777" w:rsidR="00EB5F8D" w:rsidRPr="00753F5C" w:rsidRDefault="00EB5F8D" w:rsidP="00EB5F8D">
      <w:pPr>
        <w:jc w:val="center"/>
        <w:rPr>
          <w:b/>
          <w:sz w:val="36"/>
          <w:szCs w:val="36"/>
        </w:rPr>
      </w:pPr>
      <w:r w:rsidRPr="00753F5C">
        <w:rPr>
          <w:b/>
          <w:sz w:val="36"/>
          <w:szCs w:val="36"/>
        </w:rPr>
        <w:t xml:space="preserve">APPENDIX </w:t>
      </w:r>
      <w:r>
        <w:rPr>
          <w:b/>
          <w:sz w:val="36"/>
          <w:szCs w:val="36"/>
        </w:rPr>
        <w:t>C</w:t>
      </w:r>
    </w:p>
    <w:p w14:paraId="18022333" w14:textId="77777777" w:rsidR="00EB5F8D" w:rsidRPr="00753F5C" w:rsidRDefault="00EB5F8D" w:rsidP="00EB5F8D">
      <w:pPr>
        <w:jc w:val="center"/>
        <w:rPr>
          <w:b/>
          <w:sz w:val="36"/>
          <w:szCs w:val="36"/>
        </w:rPr>
      </w:pPr>
    </w:p>
    <w:p w14:paraId="250D0F74" w14:textId="77777777" w:rsidR="00EB5F8D" w:rsidRPr="003A4CAD" w:rsidRDefault="00EB5F8D" w:rsidP="00EB5F8D">
      <w:pPr>
        <w:jc w:val="center"/>
        <w:rPr>
          <w:b/>
          <w:sz w:val="36"/>
          <w:szCs w:val="36"/>
        </w:rPr>
      </w:pPr>
      <w:r w:rsidRPr="003A4CAD">
        <w:rPr>
          <w:b/>
          <w:sz w:val="36"/>
          <w:szCs w:val="36"/>
        </w:rPr>
        <w:t>General Conditions of Dispute Review Expert Agreement</w:t>
      </w:r>
    </w:p>
    <w:p w14:paraId="0116AA43" w14:textId="77777777" w:rsidR="00EB5F8D" w:rsidRDefault="00EB5F8D" w:rsidP="00EB5F8D">
      <w:pPr>
        <w:spacing w:after="200"/>
        <w:ind w:left="576" w:hanging="576"/>
      </w:pPr>
    </w:p>
    <w:p w14:paraId="5D8E8D00" w14:textId="77777777" w:rsidR="00EB5F8D" w:rsidRPr="00166F92" w:rsidRDefault="00EB5F8D" w:rsidP="00EB5F8D">
      <w:pPr>
        <w:spacing w:after="200"/>
        <w:ind w:left="576" w:hanging="576"/>
      </w:pPr>
      <w:r w:rsidRPr="00166F92">
        <w:t>Definitions</w:t>
      </w:r>
    </w:p>
    <w:p w14:paraId="40C42FD6" w14:textId="77777777" w:rsidR="00EB5F8D" w:rsidRPr="00166F92" w:rsidRDefault="00EB5F8D" w:rsidP="00EB5F8D">
      <w:pPr>
        <w:spacing w:after="200"/>
      </w:pPr>
      <w:r w:rsidRPr="00166F92">
        <w:t xml:space="preserve">Each “Dispute </w:t>
      </w:r>
      <w:r>
        <w:t xml:space="preserve">Review Expert </w:t>
      </w:r>
      <w:r w:rsidRPr="00166F92">
        <w:t>Agreement” is a tripartite agreement by and between:</w:t>
      </w:r>
    </w:p>
    <w:p w14:paraId="416C0D31" w14:textId="77777777" w:rsidR="00EB5F8D" w:rsidRPr="00166F92" w:rsidRDefault="00EB5F8D" w:rsidP="00EB5F8D">
      <w:pPr>
        <w:spacing w:after="200"/>
        <w:ind w:left="1152" w:hanging="576"/>
      </w:pPr>
      <w:r w:rsidRPr="00166F92">
        <w:t>the “Employer”;</w:t>
      </w:r>
    </w:p>
    <w:p w14:paraId="6942F294" w14:textId="77777777" w:rsidR="00EB5F8D" w:rsidRPr="00166F92" w:rsidRDefault="00EB5F8D" w:rsidP="00EB5F8D">
      <w:pPr>
        <w:spacing w:after="200"/>
        <w:ind w:left="1152" w:hanging="576"/>
      </w:pPr>
      <w:r w:rsidRPr="00166F92">
        <w:t>the “Contractor”; and</w:t>
      </w:r>
    </w:p>
    <w:p w14:paraId="4861198B" w14:textId="77777777" w:rsidR="00EB5F8D" w:rsidRPr="00166F92" w:rsidRDefault="00EB5F8D" w:rsidP="00EB5F8D">
      <w:pPr>
        <w:spacing w:after="200"/>
        <w:ind w:left="1152" w:hanging="576"/>
      </w:pPr>
      <w:r w:rsidRPr="00166F92">
        <w:t>the “</w:t>
      </w:r>
      <w:r>
        <w:t>Dispute Review Expert (DRE)</w:t>
      </w:r>
      <w:r w:rsidRPr="00166F92">
        <w:t xml:space="preserve">” </w:t>
      </w:r>
    </w:p>
    <w:p w14:paraId="501DB40D" w14:textId="77777777" w:rsidR="00EB5F8D" w:rsidRPr="00166F92" w:rsidRDefault="00EB5F8D" w:rsidP="00EB5F8D">
      <w:pPr>
        <w:spacing w:after="200"/>
      </w:pPr>
      <w:r w:rsidRPr="00166F92">
        <w:t xml:space="preserve">The Employer and the Contractor have entered (or intend to enter) into a contract, which is called the “Contract” and is defined in the Dispute </w:t>
      </w:r>
      <w:r>
        <w:t xml:space="preserve">review Expert </w:t>
      </w:r>
      <w:r w:rsidRPr="00166F92">
        <w:t xml:space="preserve">Agreement, which incorporates this Appendix. In the Dispute </w:t>
      </w:r>
      <w:r>
        <w:t>Review Expert</w:t>
      </w:r>
      <w:r w:rsidRPr="00166F92">
        <w:t xml:space="preserve"> Agreement, words and expressions which are not otherwise defined shall have the meanings assigned to them in the Contract.</w:t>
      </w:r>
    </w:p>
    <w:p w14:paraId="1E91264D" w14:textId="77777777" w:rsidR="00EB5F8D" w:rsidRPr="00166F92" w:rsidRDefault="00EB5F8D" w:rsidP="00EB5F8D">
      <w:pPr>
        <w:spacing w:after="200"/>
        <w:ind w:left="576" w:hanging="576"/>
      </w:pPr>
      <w:r w:rsidRPr="00166F92">
        <w:t>2.</w:t>
      </w:r>
      <w:r w:rsidRPr="00166F92">
        <w:tab/>
        <w:t>General Provisions</w:t>
      </w:r>
    </w:p>
    <w:p w14:paraId="417707B4" w14:textId="77777777" w:rsidR="00EB5F8D" w:rsidRPr="00166F92" w:rsidRDefault="00EB5F8D" w:rsidP="00EB5F8D">
      <w:pPr>
        <w:spacing w:after="200"/>
      </w:pPr>
      <w:r w:rsidRPr="00166F92">
        <w:t xml:space="preserve">Unless otherwise stated in the Dispute </w:t>
      </w:r>
      <w:r>
        <w:t xml:space="preserve">Review Expert </w:t>
      </w:r>
      <w:r w:rsidRPr="00166F92">
        <w:t xml:space="preserve">Agreement, it shall take effect when the Employer, the Contractor and the </w:t>
      </w:r>
      <w:r>
        <w:t xml:space="preserve">DRE </w:t>
      </w:r>
      <w:r w:rsidRPr="00166F92">
        <w:t xml:space="preserve">have each signed the Dispute </w:t>
      </w:r>
      <w:r>
        <w:t xml:space="preserve">Review Expert </w:t>
      </w:r>
      <w:r w:rsidRPr="00166F92">
        <w:t>Agreement, or</w:t>
      </w:r>
    </w:p>
    <w:p w14:paraId="0E6F52EB" w14:textId="77777777" w:rsidR="00EB5F8D" w:rsidRPr="00166F92" w:rsidRDefault="00EB5F8D" w:rsidP="00EB5F8D">
      <w:pPr>
        <w:spacing w:after="200"/>
      </w:pPr>
      <w:r w:rsidRPr="00166F92">
        <w:t xml:space="preserve">At any time, the </w:t>
      </w:r>
      <w:r>
        <w:t>DRE</w:t>
      </w:r>
      <w:r w:rsidRPr="00166F92">
        <w:t xml:space="preserve"> may give not less than 70 days’ notice of resignation to the Employer and to the Contractor, and the Dispute </w:t>
      </w:r>
      <w:r>
        <w:t xml:space="preserve">Review Expert </w:t>
      </w:r>
      <w:r w:rsidRPr="00166F92">
        <w:t>Agreement shall terminate upon the expiry of this period.</w:t>
      </w:r>
    </w:p>
    <w:p w14:paraId="5FCCC2A2" w14:textId="77777777" w:rsidR="00EB5F8D" w:rsidRPr="00166F92" w:rsidRDefault="00EB5F8D" w:rsidP="00EB5F8D">
      <w:pPr>
        <w:spacing w:after="200"/>
        <w:ind w:left="576" w:hanging="576"/>
      </w:pPr>
      <w:r w:rsidRPr="00166F92">
        <w:t>3.</w:t>
      </w:r>
      <w:r w:rsidRPr="00166F92">
        <w:tab/>
        <w:t>Warranties</w:t>
      </w:r>
    </w:p>
    <w:p w14:paraId="4D53A2B5" w14:textId="77777777" w:rsidR="00EB5F8D" w:rsidRPr="00166F92" w:rsidRDefault="00EB5F8D" w:rsidP="00EB5F8D">
      <w:pPr>
        <w:spacing w:after="200"/>
      </w:pPr>
      <w:r w:rsidRPr="00166F92">
        <w:t xml:space="preserve">The </w:t>
      </w:r>
      <w:r>
        <w:t>DRE</w:t>
      </w:r>
      <w:r w:rsidRPr="00166F92">
        <w:t xml:space="preserve"> warrants and agrees that he/she is and shall be impartial and independent of the Employer, the Contractor</w:t>
      </w:r>
      <w:r>
        <w:t xml:space="preserve"> and the Project Manager</w:t>
      </w:r>
      <w:r w:rsidRPr="00166F92">
        <w:t xml:space="preserve">. The </w:t>
      </w:r>
      <w:r>
        <w:t>DRE</w:t>
      </w:r>
      <w:r w:rsidRPr="00166F92">
        <w:t xml:space="preserve"> shall promptly disclose, to each </w:t>
      </w:r>
      <w:r>
        <w:t>Party</w:t>
      </w:r>
      <w:r w:rsidRPr="00166F92">
        <w:t>, any fact or circumstance which might appear inconsistent with his/her warranty and agreement of impartiality and independence.</w:t>
      </w:r>
    </w:p>
    <w:p w14:paraId="1C95DC23" w14:textId="77777777" w:rsidR="00EB5F8D" w:rsidRPr="00166F92" w:rsidRDefault="00EB5F8D" w:rsidP="00EB5F8D">
      <w:pPr>
        <w:spacing w:after="200"/>
      </w:pPr>
      <w:r w:rsidRPr="00166F92">
        <w:t xml:space="preserve">When appointing the </w:t>
      </w:r>
      <w:r>
        <w:t>DRE</w:t>
      </w:r>
      <w:r w:rsidRPr="00166F92">
        <w:t xml:space="preserve">, the Employer and the Contractor relied upon the </w:t>
      </w:r>
      <w:r>
        <w:t>DRE</w:t>
      </w:r>
      <w:r w:rsidRPr="00166F92">
        <w:t>’s representations that he/she:</w:t>
      </w:r>
    </w:p>
    <w:p w14:paraId="3C2AF126" w14:textId="77777777" w:rsidR="00EB5F8D" w:rsidRDefault="00EB5F8D" w:rsidP="003B5DF9">
      <w:pPr>
        <w:pStyle w:val="ListParagraph"/>
        <w:numPr>
          <w:ilvl w:val="2"/>
          <w:numId w:val="138"/>
        </w:numPr>
        <w:shd w:val="clear" w:color="auto" w:fill="FFFFFF"/>
        <w:spacing w:before="100" w:beforeAutospacing="1" w:after="100" w:afterAutospacing="1"/>
        <w:rPr>
          <w:lang w:val="en-GB"/>
        </w:rPr>
      </w:pPr>
      <w:r w:rsidRPr="00B009D3">
        <w:rPr>
          <w:lang w:val="en-GB"/>
        </w:rPr>
        <w:t>has at least a bachelor’s degree in relevant disciplines such as law, engineering, construction management or contract management; </w:t>
      </w:r>
    </w:p>
    <w:p w14:paraId="56720EC1" w14:textId="77777777" w:rsidR="00EB5F8D" w:rsidRPr="00656E42" w:rsidRDefault="00EB5F8D" w:rsidP="003B5DF9">
      <w:pPr>
        <w:pStyle w:val="ListParagraph"/>
        <w:numPr>
          <w:ilvl w:val="2"/>
          <w:numId w:val="138"/>
        </w:numPr>
        <w:shd w:val="clear" w:color="auto" w:fill="FFFFFF"/>
        <w:spacing w:before="100" w:beforeAutospacing="1" w:after="100" w:afterAutospacing="1"/>
        <w:rPr>
          <w:lang w:val="en-GB"/>
        </w:rPr>
      </w:pPr>
      <w:r w:rsidRPr="00656E42">
        <w:rPr>
          <w:lang w:val="en-GB"/>
        </w:rPr>
        <w:t>has at least ten years of experience in contract administration/management and dispute resolution, out of which at least five years of experience as an arbitrator or adjudicator in construction-related disputes;</w:t>
      </w:r>
    </w:p>
    <w:p w14:paraId="70ACD4AE" w14:textId="77777777" w:rsidR="00EB5F8D" w:rsidRPr="00656E42" w:rsidRDefault="00EB5F8D" w:rsidP="003B5DF9">
      <w:pPr>
        <w:pStyle w:val="ListParagraph"/>
        <w:numPr>
          <w:ilvl w:val="2"/>
          <w:numId w:val="138"/>
        </w:numPr>
        <w:shd w:val="clear" w:color="auto" w:fill="FFFFFF"/>
        <w:spacing w:before="100" w:beforeAutospacing="1" w:after="100" w:afterAutospacing="1"/>
        <w:rPr>
          <w:lang w:val="en-GB"/>
        </w:rPr>
      </w:pPr>
      <w:r w:rsidRPr="00656E42">
        <w:rPr>
          <w:lang w:val="en-GB"/>
        </w:rPr>
        <w:t>has received formal training as an adjudicator from an internationally recognized organization; </w:t>
      </w:r>
    </w:p>
    <w:p w14:paraId="31681DDC" w14:textId="77777777" w:rsidR="00EB5F8D" w:rsidRPr="00885AA2" w:rsidRDefault="00EB5F8D" w:rsidP="003B5DF9">
      <w:pPr>
        <w:pStyle w:val="ListParagraph"/>
        <w:numPr>
          <w:ilvl w:val="2"/>
          <w:numId w:val="138"/>
        </w:numPr>
        <w:shd w:val="clear" w:color="auto" w:fill="FFFFFF"/>
        <w:spacing w:before="100" w:beforeAutospacing="1" w:after="100" w:afterAutospacing="1"/>
        <w:rPr>
          <w:lang w:val="en-GB"/>
        </w:rPr>
      </w:pPr>
      <w:r w:rsidRPr="00B009D3">
        <w:rPr>
          <w:lang w:val="en-GB"/>
        </w:rPr>
        <w:t>has experience and/or is knowledgeable in the type of work which the Contractor is to carry out under the Contract;</w:t>
      </w:r>
    </w:p>
    <w:p w14:paraId="024E4423" w14:textId="77777777" w:rsidR="00EB5F8D" w:rsidRPr="00885AA2" w:rsidRDefault="00EB5F8D" w:rsidP="003B5DF9">
      <w:pPr>
        <w:pStyle w:val="ListParagraph"/>
        <w:numPr>
          <w:ilvl w:val="2"/>
          <w:numId w:val="138"/>
        </w:numPr>
        <w:shd w:val="clear" w:color="auto" w:fill="FFFFFF"/>
        <w:spacing w:before="100" w:beforeAutospacing="1" w:after="100" w:afterAutospacing="1"/>
        <w:rPr>
          <w:lang w:val="en-GB"/>
        </w:rPr>
      </w:pPr>
      <w:r w:rsidRPr="00885AA2">
        <w:rPr>
          <w:lang w:val="en-GB"/>
        </w:rPr>
        <w:t xml:space="preserve"> is experienced in the interpretation of contract documentation</w:t>
      </w:r>
      <w:r>
        <w:rPr>
          <w:lang w:val="en-GB"/>
        </w:rPr>
        <w:t>;</w:t>
      </w:r>
      <w:r w:rsidRPr="00885AA2">
        <w:rPr>
          <w:lang w:val="en-GB"/>
        </w:rPr>
        <w:t xml:space="preserve"> and</w:t>
      </w:r>
    </w:p>
    <w:p w14:paraId="0F98A392" w14:textId="77777777" w:rsidR="00EB5F8D" w:rsidRPr="00885AA2" w:rsidRDefault="00EB5F8D" w:rsidP="003B5DF9">
      <w:pPr>
        <w:pStyle w:val="ListParagraph"/>
        <w:numPr>
          <w:ilvl w:val="2"/>
          <w:numId w:val="138"/>
        </w:numPr>
        <w:shd w:val="clear" w:color="auto" w:fill="FFFFFF"/>
        <w:spacing w:before="100" w:beforeAutospacing="1" w:after="100" w:afterAutospacing="1"/>
        <w:rPr>
          <w:lang w:val="en-GB"/>
        </w:rPr>
      </w:pPr>
      <w:r w:rsidRPr="00885AA2">
        <w:rPr>
          <w:lang w:val="en-GB"/>
        </w:rPr>
        <w:t>is fluent in the language for communications defined in the Contract.</w:t>
      </w:r>
    </w:p>
    <w:p w14:paraId="6DC7DC00" w14:textId="77777777" w:rsidR="00EB5F8D" w:rsidRPr="00166F92" w:rsidRDefault="00EB5F8D" w:rsidP="00EB5F8D">
      <w:pPr>
        <w:spacing w:after="200"/>
        <w:ind w:left="576" w:hanging="576"/>
      </w:pPr>
      <w:r w:rsidRPr="00166F92">
        <w:t>4.</w:t>
      </w:r>
      <w:r w:rsidRPr="00166F92">
        <w:tab/>
        <w:t xml:space="preserve">General Obligations of the </w:t>
      </w:r>
      <w:r>
        <w:t>DRE</w:t>
      </w:r>
    </w:p>
    <w:p w14:paraId="274FD32E" w14:textId="77777777" w:rsidR="00EB5F8D" w:rsidRPr="00166F92" w:rsidRDefault="00EB5F8D" w:rsidP="00EB5F8D">
      <w:pPr>
        <w:spacing w:after="200"/>
        <w:ind w:left="576" w:hanging="576"/>
      </w:pPr>
      <w:r w:rsidRPr="00166F92">
        <w:t xml:space="preserve">The </w:t>
      </w:r>
      <w:r>
        <w:t xml:space="preserve">DRE </w:t>
      </w:r>
      <w:r w:rsidRPr="00166F92">
        <w:t>shall:</w:t>
      </w:r>
    </w:p>
    <w:p w14:paraId="3C6543D5" w14:textId="77777777" w:rsidR="00EB5F8D" w:rsidRPr="00166F92" w:rsidRDefault="00EB5F8D" w:rsidP="00EB5F8D">
      <w:pPr>
        <w:spacing w:after="200"/>
        <w:ind w:left="1152" w:hanging="576"/>
      </w:pPr>
      <w:r w:rsidRPr="00166F92">
        <w:t xml:space="preserve">(a) </w:t>
      </w:r>
      <w:r w:rsidRPr="00166F92">
        <w:tab/>
        <w:t>have no interest financial or otherwise in the Employer, the Contractor</w:t>
      </w:r>
      <w:r>
        <w:t>, the or the Project Manager</w:t>
      </w:r>
      <w:r w:rsidRPr="00166F92">
        <w:t xml:space="preserve">, nor any financial interest in the Contract except for payment under the Dispute </w:t>
      </w:r>
      <w:r>
        <w:t xml:space="preserve">Review Expert </w:t>
      </w:r>
      <w:r w:rsidRPr="00166F92">
        <w:t>Agreement;</w:t>
      </w:r>
    </w:p>
    <w:p w14:paraId="13E81E18" w14:textId="77777777" w:rsidR="00EB5F8D" w:rsidRPr="00166F92" w:rsidRDefault="00EB5F8D" w:rsidP="00EB5F8D">
      <w:pPr>
        <w:spacing w:after="200"/>
        <w:ind w:left="1152" w:hanging="576"/>
      </w:pPr>
      <w:r w:rsidRPr="00166F92">
        <w:t xml:space="preserve">(b) </w:t>
      </w:r>
      <w:r w:rsidRPr="00166F92">
        <w:tab/>
        <w:t xml:space="preserve">not previously have been employed as a consultant or otherwise by the Employer, the Contractor or the </w:t>
      </w:r>
      <w:r>
        <w:t>Project Manager</w:t>
      </w:r>
      <w:r w:rsidRPr="00166F92">
        <w:t xml:space="preserve">, except in such circumstances as were disclosed in writing to the Employer and the Contractor before they signed the Dispute </w:t>
      </w:r>
      <w:r>
        <w:t xml:space="preserve">Review Expert </w:t>
      </w:r>
      <w:r w:rsidRPr="00166F92">
        <w:t>Agreement;</w:t>
      </w:r>
    </w:p>
    <w:p w14:paraId="4AD73EC8" w14:textId="77777777" w:rsidR="00EB5F8D" w:rsidRPr="00166F92" w:rsidRDefault="00EB5F8D" w:rsidP="00EB5F8D">
      <w:pPr>
        <w:spacing w:after="200"/>
        <w:ind w:left="1152" w:hanging="576"/>
      </w:pPr>
      <w:r w:rsidRPr="00166F92">
        <w:t xml:space="preserve">(c) </w:t>
      </w:r>
      <w:r w:rsidRPr="00166F92">
        <w:tab/>
        <w:t>have disclosed in writing to the Employer</w:t>
      </w:r>
      <w:r>
        <w:t xml:space="preserve"> and </w:t>
      </w:r>
      <w:r w:rsidRPr="00166F92">
        <w:t>the Contractor</w:t>
      </w:r>
      <w:r>
        <w:t xml:space="preserve">, </w:t>
      </w:r>
      <w:r w:rsidRPr="00166F92">
        <w:t xml:space="preserve">before entering into the Dispute </w:t>
      </w:r>
      <w:r>
        <w:t xml:space="preserve">Review Expert </w:t>
      </w:r>
      <w:r w:rsidRPr="00166F92">
        <w:t xml:space="preserve">Agreement and to his/her best knowledge and recollection, any professional or personal relationships with any director, officer or employee of the Employer, the Contractor or the </w:t>
      </w:r>
      <w:r>
        <w:t>Project Manager</w:t>
      </w:r>
      <w:r w:rsidRPr="00166F92">
        <w:t>, and any previous involvement in the overall project of which the Contract forms part;</w:t>
      </w:r>
    </w:p>
    <w:p w14:paraId="3E90641C" w14:textId="77777777" w:rsidR="00EB5F8D" w:rsidRPr="00166F92" w:rsidRDefault="00EB5F8D" w:rsidP="00EB5F8D">
      <w:pPr>
        <w:spacing w:after="200"/>
        <w:ind w:left="1152" w:hanging="576"/>
      </w:pPr>
      <w:r w:rsidRPr="00166F92">
        <w:t xml:space="preserve">(d)  </w:t>
      </w:r>
      <w:r w:rsidRPr="00166F92">
        <w:tab/>
        <w:t xml:space="preserve">not, for the duration of the Dispute </w:t>
      </w:r>
      <w:r>
        <w:t xml:space="preserve">Review Expert </w:t>
      </w:r>
      <w:r w:rsidRPr="00166F92">
        <w:t>Agreement, be employed as a consultant or otherwise by the Employer, the Contractor</w:t>
      </w:r>
      <w:r>
        <w:t xml:space="preserve"> or the Project Manager</w:t>
      </w:r>
      <w:r w:rsidRPr="00166F92">
        <w:t>, except as may be agreed in writing by the Employer</w:t>
      </w:r>
      <w:r>
        <w:t xml:space="preserve"> and </w:t>
      </w:r>
      <w:r w:rsidRPr="00166F92">
        <w:t>the Contractor);</w:t>
      </w:r>
    </w:p>
    <w:p w14:paraId="445D5DC3" w14:textId="77777777" w:rsidR="00EB5F8D" w:rsidRPr="00166F92" w:rsidRDefault="00EB5F8D" w:rsidP="00EB5F8D">
      <w:pPr>
        <w:spacing w:after="200"/>
        <w:ind w:left="1152" w:hanging="576"/>
      </w:pPr>
      <w:r w:rsidRPr="00166F92">
        <w:t>(e)</w:t>
      </w:r>
      <w:r w:rsidRPr="00166F92">
        <w:tab/>
        <w:t xml:space="preserve">comply with the annexed procedural rules and with </w:t>
      </w:r>
      <w:r w:rsidRPr="004C55BF">
        <w:t>GC</w:t>
      </w:r>
      <w:r>
        <w:t xml:space="preserve"> Clause</w:t>
      </w:r>
      <w:r w:rsidRPr="004C55BF">
        <w:t xml:space="preserve"> </w:t>
      </w:r>
      <w:r>
        <w:t>6</w:t>
      </w:r>
      <w:r w:rsidRPr="00166F92">
        <w:t>;</w:t>
      </w:r>
    </w:p>
    <w:p w14:paraId="4CE2E8A4" w14:textId="77777777" w:rsidR="00EB5F8D" w:rsidRPr="00166F92" w:rsidRDefault="00EB5F8D" w:rsidP="00EB5F8D">
      <w:pPr>
        <w:spacing w:after="200"/>
        <w:ind w:left="1152" w:hanging="576"/>
      </w:pPr>
      <w:r w:rsidRPr="00166F92">
        <w:t>(f)</w:t>
      </w:r>
      <w:r w:rsidRPr="00166F92">
        <w:tab/>
        <w:t>not give advice to the Employer, the Contractor, the Employer’s Personnel or the Contractor’s Personnel concerning the conduct of the Contract, other than in accordance with the annexed procedural rules;</w:t>
      </w:r>
    </w:p>
    <w:p w14:paraId="3803BD83" w14:textId="77777777" w:rsidR="00EB5F8D" w:rsidRPr="00166F92" w:rsidRDefault="00EB5F8D" w:rsidP="00EB5F8D">
      <w:pPr>
        <w:spacing w:after="200"/>
        <w:ind w:left="1152" w:hanging="576"/>
      </w:pPr>
      <w:r w:rsidRPr="00166F92">
        <w:t>(g)</w:t>
      </w:r>
      <w:r w:rsidRPr="00166F92">
        <w:tab/>
        <w:t xml:space="preserve">not while a </w:t>
      </w:r>
      <w:r>
        <w:t xml:space="preserve">Dispute Review Expert, </w:t>
      </w:r>
      <w:r w:rsidRPr="00166F92">
        <w:t>enter into discussions or make any agreement with the Employer, the Contractor</w:t>
      </w:r>
      <w:r>
        <w:t xml:space="preserve">, or the Project Manager </w:t>
      </w:r>
      <w:r w:rsidRPr="00166F92">
        <w:t xml:space="preserve">regarding employment by any of them, whether as a consultant or otherwise, after ceasing to act under the Dispute </w:t>
      </w:r>
      <w:r>
        <w:t xml:space="preserve">Review Expert </w:t>
      </w:r>
      <w:r w:rsidRPr="00166F92">
        <w:t>Agreement;</w:t>
      </w:r>
    </w:p>
    <w:p w14:paraId="028A0D94" w14:textId="77777777" w:rsidR="00EB5F8D" w:rsidRPr="00166F92" w:rsidRDefault="00EB5F8D" w:rsidP="00EB5F8D">
      <w:pPr>
        <w:spacing w:after="200"/>
        <w:ind w:left="1152" w:hanging="576"/>
      </w:pPr>
      <w:r w:rsidRPr="00166F92">
        <w:t>(h)</w:t>
      </w:r>
      <w:r w:rsidRPr="00166F92">
        <w:tab/>
        <w:t>ensure his/her availability for all site visits and hearings as are necessary;</w:t>
      </w:r>
    </w:p>
    <w:p w14:paraId="0537A915" w14:textId="77777777" w:rsidR="00EB5F8D" w:rsidRPr="00166F92" w:rsidRDefault="00EB5F8D" w:rsidP="00EB5F8D">
      <w:pPr>
        <w:spacing w:after="200"/>
        <w:ind w:left="1152" w:hanging="576"/>
      </w:pPr>
      <w:r w:rsidRPr="00166F92">
        <w:t>(i)</w:t>
      </w:r>
      <w:r w:rsidRPr="00166F92">
        <w:tab/>
        <w:t>become conversant with the Contract and with the progress of the Facilities (and of any other parts of the project of which the Contract forms part) by studying all documents received which shall be maintained in a current working file;</w:t>
      </w:r>
    </w:p>
    <w:p w14:paraId="435E3497" w14:textId="77777777" w:rsidR="00EB5F8D" w:rsidRPr="00166F92" w:rsidRDefault="00EB5F8D" w:rsidP="00EB5F8D">
      <w:pPr>
        <w:spacing w:after="200"/>
        <w:ind w:left="1152" w:hanging="576"/>
      </w:pPr>
      <w:r w:rsidRPr="00166F92">
        <w:t>(j)</w:t>
      </w:r>
      <w:r w:rsidRPr="00166F92">
        <w:tab/>
        <w:t xml:space="preserve">treat the details of the Contract and all the </w:t>
      </w:r>
      <w:r>
        <w:t xml:space="preserve">DRE’s </w:t>
      </w:r>
      <w:r w:rsidRPr="00166F92">
        <w:t>activities and hearings as private and confidential, and not publish or disclose them without the prior written consent of the Employer,</w:t>
      </w:r>
      <w:r>
        <w:t xml:space="preserve"> and </w:t>
      </w:r>
      <w:r w:rsidRPr="00166F92">
        <w:t>the Contractor; and</w:t>
      </w:r>
    </w:p>
    <w:p w14:paraId="10146AE7" w14:textId="77777777" w:rsidR="00EB5F8D" w:rsidRPr="00166F92" w:rsidRDefault="00EB5F8D" w:rsidP="00EB5F8D">
      <w:pPr>
        <w:spacing w:after="200"/>
        <w:ind w:left="1152" w:hanging="576"/>
      </w:pPr>
      <w:r w:rsidRPr="00166F92">
        <w:t>(k)</w:t>
      </w:r>
      <w:r w:rsidRPr="00166F92">
        <w:tab/>
        <w:t>be available to give advice and opinions, on any matter relevant to the Contract when requested by both the Employer and the Contractor</w:t>
      </w:r>
      <w:r>
        <w:t>.</w:t>
      </w:r>
    </w:p>
    <w:p w14:paraId="7A55D33E" w14:textId="77777777" w:rsidR="00EB5F8D" w:rsidRPr="00166F92" w:rsidRDefault="00EB5F8D" w:rsidP="00EB5F8D">
      <w:pPr>
        <w:spacing w:after="200"/>
        <w:ind w:left="576" w:hanging="576"/>
      </w:pPr>
      <w:r w:rsidRPr="00166F92">
        <w:t>5.</w:t>
      </w:r>
      <w:r w:rsidRPr="00166F92">
        <w:tab/>
        <w:t>General Obligations of the Employer and the Contractor</w:t>
      </w:r>
    </w:p>
    <w:p w14:paraId="4995DB9F" w14:textId="77777777" w:rsidR="00EB5F8D" w:rsidRPr="00166F92" w:rsidRDefault="00EB5F8D" w:rsidP="00EB5F8D">
      <w:pPr>
        <w:spacing w:after="200"/>
      </w:pPr>
      <w:r w:rsidRPr="00166F92">
        <w:t xml:space="preserve">The Employer, the Contractor, the Employer’s </w:t>
      </w:r>
      <w:r>
        <w:t>P</w:t>
      </w:r>
      <w:r w:rsidRPr="00166F92">
        <w:t xml:space="preserve">ersonnel and the Contractor’s Personnel shall not request advice from or consultation with the </w:t>
      </w:r>
      <w:r>
        <w:t xml:space="preserve">DRE </w:t>
      </w:r>
      <w:r w:rsidRPr="00166F92">
        <w:t>regarding the Contract, otherwise than in the normal course of the D</w:t>
      </w:r>
      <w:r>
        <w:t>RE</w:t>
      </w:r>
      <w:r w:rsidRPr="00166F92">
        <w:t xml:space="preserve">’s activities under the Contract and the </w:t>
      </w:r>
      <w:r>
        <w:t>DRE</w:t>
      </w:r>
      <w:r w:rsidRPr="00166F92">
        <w:t xml:space="preserve"> Agreement. The Employer and the Contractor shall be responsible for compliance with this provision, by the Employer’s </w:t>
      </w:r>
      <w:r>
        <w:t>P</w:t>
      </w:r>
      <w:r w:rsidRPr="00166F92">
        <w:t>ersonnel and the Contractor’s Personnel respectively.</w:t>
      </w:r>
    </w:p>
    <w:p w14:paraId="15174465" w14:textId="77777777" w:rsidR="00EB5F8D" w:rsidRPr="00166F92" w:rsidRDefault="00EB5F8D" w:rsidP="00EB5F8D">
      <w:pPr>
        <w:spacing w:after="200"/>
      </w:pPr>
      <w:r w:rsidRPr="00166F92">
        <w:t xml:space="preserve">The Employer and the Contractor undertake to each other and to the </w:t>
      </w:r>
      <w:r>
        <w:t xml:space="preserve">DRE </w:t>
      </w:r>
      <w:r w:rsidRPr="00166F92">
        <w:t xml:space="preserve">that the </w:t>
      </w:r>
      <w:r>
        <w:t>DRE</w:t>
      </w:r>
      <w:r w:rsidRPr="00166F92">
        <w:t xml:space="preserve"> shall not, except as otherwise agreed in writing by the Employer, the Contractor</w:t>
      </w:r>
      <w:r>
        <w:t xml:space="preserve"> and the DRE:</w:t>
      </w:r>
      <w:r w:rsidRPr="00166F92">
        <w:t xml:space="preserve"> </w:t>
      </w:r>
    </w:p>
    <w:p w14:paraId="38A7A42B" w14:textId="77777777" w:rsidR="00EB5F8D" w:rsidRPr="00166F92" w:rsidRDefault="00EB5F8D" w:rsidP="00EB5F8D">
      <w:pPr>
        <w:spacing w:after="200"/>
        <w:ind w:left="1152" w:hanging="576"/>
      </w:pPr>
      <w:r w:rsidRPr="00166F92">
        <w:t>(a)</w:t>
      </w:r>
      <w:r w:rsidRPr="00166F92">
        <w:tab/>
        <w:t xml:space="preserve">be appointed as an arbitrator in any arbitration under the Contract; </w:t>
      </w:r>
    </w:p>
    <w:p w14:paraId="1251D86C" w14:textId="77777777" w:rsidR="00EB5F8D" w:rsidRPr="00166F92" w:rsidRDefault="00EB5F8D" w:rsidP="00EB5F8D">
      <w:pPr>
        <w:spacing w:after="200"/>
        <w:ind w:left="1152" w:hanging="576"/>
      </w:pPr>
      <w:r w:rsidRPr="00166F92">
        <w:t>(b)</w:t>
      </w:r>
      <w:r w:rsidRPr="00166F92">
        <w:tab/>
        <w:t xml:space="preserve">be called as a witness to give evidence concerning any dispute before arbitrator(s) appointed for any arbitration under the Contract; or </w:t>
      </w:r>
    </w:p>
    <w:p w14:paraId="68E84FB2" w14:textId="77777777" w:rsidR="00EB5F8D" w:rsidRPr="00166F92" w:rsidRDefault="00EB5F8D" w:rsidP="00EB5F8D">
      <w:pPr>
        <w:spacing w:after="200"/>
        <w:ind w:left="1152" w:hanging="576"/>
      </w:pPr>
      <w:r w:rsidRPr="00166F92">
        <w:t>(c)</w:t>
      </w:r>
      <w:r w:rsidRPr="00166F92">
        <w:tab/>
        <w:t xml:space="preserve">be liable for any claims for anything done or omitted in the discharge or purported discharge of the </w:t>
      </w:r>
      <w:r>
        <w:t>DRE</w:t>
      </w:r>
      <w:r w:rsidRPr="00166F92">
        <w:t>’s functions, unless the act or omission is shown to have been in bad faith.</w:t>
      </w:r>
    </w:p>
    <w:p w14:paraId="33463CCD" w14:textId="77777777" w:rsidR="00EB5F8D" w:rsidRPr="00166F92" w:rsidRDefault="00EB5F8D" w:rsidP="00EB5F8D">
      <w:pPr>
        <w:spacing w:after="200"/>
      </w:pPr>
      <w:r w:rsidRPr="00166F92">
        <w:t xml:space="preserve">The Employer and the Contractor hereby jointly and severally indemnify and hold the </w:t>
      </w:r>
      <w:r>
        <w:t>DRE</w:t>
      </w:r>
      <w:r w:rsidRPr="00166F92">
        <w:t xml:space="preserve"> harmless against and from claims from which he is relieved from liability under the preceding paragraph.</w:t>
      </w:r>
    </w:p>
    <w:p w14:paraId="289755D9" w14:textId="77777777" w:rsidR="00EB5F8D" w:rsidRPr="00166F92" w:rsidRDefault="00EB5F8D" w:rsidP="00EB5F8D">
      <w:pPr>
        <w:spacing w:after="200"/>
      </w:pPr>
      <w:r w:rsidRPr="00166F92">
        <w:t>Whenever the Employer or the Contractor refers a dispute to the D</w:t>
      </w:r>
      <w:r>
        <w:t>RE</w:t>
      </w:r>
      <w:r w:rsidRPr="00166F92">
        <w:t xml:space="preserve"> under </w:t>
      </w:r>
      <w:r w:rsidRPr="00EC2098">
        <w:t>GC</w:t>
      </w:r>
      <w:r>
        <w:t xml:space="preserve"> Clause</w:t>
      </w:r>
      <w:r w:rsidRPr="00EC2098">
        <w:t xml:space="preserve"> </w:t>
      </w:r>
      <w:r>
        <w:t>6</w:t>
      </w:r>
      <w:r w:rsidRPr="00166F92">
        <w:t xml:space="preserve">, which will require the </w:t>
      </w:r>
      <w:r>
        <w:t>DRE</w:t>
      </w:r>
      <w:r w:rsidRPr="00166F92">
        <w:t xml:space="preserve"> to make a site visit and attend a hearing, the Employer or the Contractor shall provide appropriate security for a sum equivalent to the reasonable expenses to be incurred by the </w:t>
      </w:r>
      <w:r>
        <w:t>DRE</w:t>
      </w:r>
      <w:r w:rsidRPr="00166F92">
        <w:t xml:space="preserve">. No account shall be taken of any other payments due or paid to the </w:t>
      </w:r>
      <w:r>
        <w:t>DRE</w:t>
      </w:r>
      <w:r w:rsidRPr="00166F92">
        <w:t>.</w:t>
      </w:r>
    </w:p>
    <w:p w14:paraId="50C52359" w14:textId="77777777" w:rsidR="00EB5F8D" w:rsidRPr="00166F92" w:rsidRDefault="00EB5F8D" w:rsidP="00EB5F8D">
      <w:pPr>
        <w:spacing w:after="200"/>
        <w:ind w:left="576" w:hanging="576"/>
      </w:pPr>
      <w:r w:rsidRPr="00166F92">
        <w:t>6.</w:t>
      </w:r>
      <w:r w:rsidRPr="00166F92">
        <w:tab/>
        <w:t>Payment</w:t>
      </w:r>
    </w:p>
    <w:p w14:paraId="35E9EC0B" w14:textId="77777777" w:rsidR="00EB5F8D" w:rsidRPr="00166F92" w:rsidRDefault="00EB5F8D" w:rsidP="00EB5F8D">
      <w:pPr>
        <w:spacing w:after="200"/>
      </w:pPr>
      <w:r w:rsidRPr="00166F92">
        <w:t xml:space="preserve">The </w:t>
      </w:r>
      <w:r>
        <w:t>DRE</w:t>
      </w:r>
      <w:r w:rsidRPr="00166F92">
        <w:t xml:space="preserve"> shall be paid as follows, in the currency named in the Dispute </w:t>
      </w:r>
      <w:r>
        <w:t xml:space="preserve">Review Expert </w:t>
      </w:r>
      <w:r w:rsidRPr="00166F92">
        <w:t>Agreement:</w:t>
      </w:r>
    </w:p>
    <w:p w14:paraId="6A112C3F" w14:textId="77777777" w:rsidR="00EB5F8D" w:rsidRPr="00166F92" w:rsidRDefault="00EB5F8D" w:rsidP="00EB5F8D">
      <w:pPr>
        <w:spacing w:after="200"/>
        <w:ind w:left="1152" w:hanging="576"/>
      </w:pPr>
      <w:r w:rsidRPr="00166F92">
        <w:t>(a)</w:t>
      </w:r>
      <w:r w:rsidRPr="00166F92">
        <w:tab/>
        <w:t>a retainer fee per calendar month, which shall be considered as payment in full for:</w:t>
      </w:r>
    </w:p>
    <w:p w14:paraId="2FDB6D51" w14:textId="77777777" w:rsidR="00EB5F8D" w:rsidRPr="00166F92" w:rsidRDefault="00EB5F8D" w:rsidP="00EB5F8D">
      <w:pPr>
        <w:spacing w:after="200"/>
        <w:ind w:left="1728" w:hanging="576"/>
      </w:pPr>
      <w:r w:rsidRPr="00166F92">
        <w:t>(i)</w:t>
      </w:r>
      <w:r w:rsidRPr="00166F92">
        <w:tab/>
        <w:t>being available on 28 days’ notice for all site visits and hearings;</w:t>
      </w:r>
    </w:p>
    <w:p w14:paraId="0FFD7CA5" w14:textId="77777777" w:rsidR="00EB5F8D" w:rsidRPr="00166F92" w:rsidRDefault="00EB5F8D" w:rsidP="00EB5F8D">
      <w:pPr>
        <w:spacing w:after="200"/>
        <w:ind w:left="1728" w:hanging="576"/>
      </w:pPr>
      <w:r w:rsidRPr="00166F92">
        <w:t>(ii)</w:t>
      </w:r>
      <w:r w:rsidRPr="00166F92">
        <w:tab/>
        <w:t>becoming and remaining conversant with all project developments and maintaining relevant files;</w:t>
      </w:r>
    </w:p>
    <w:p w14:paraId="0AA36C9C" w14:textId="77777777" w:rsidR="00EB5F8D" w:rsidRPr="00166F92" w:rsidRDefault="00EB5F8D" w:rsidP="00EB5F8D">
      <w:pPr>
        <w:spacing w:after="200"/>
        <w:ind w:left="1728" w:hanging="576"/>
      </w:pPr>
      <w:r w:rsidRPr="00166F92">
        <w:t xml:space="preserve">(iii) </w:t>
      </w:r>
      <w:r w:rsidRPr="00166F92">
        <w:tab/>
        <w:t>all office and overhead expenses including secretarial services, photocopying and office supplies incurred in connection with his duties; and</w:t>
      </w:r>
    </w:p>
    <w:p w14:paraId="3A8A45A9" w14:textId="77777777" w:rsidR="00EB5F8D" w:rsidRPr="00166F92" w:rsidRDefault="00EB5F8D" w:rsidP="00EB5F8D">
      <w:pPr>
        <w:spacing w:after="200"/>
        <w:ind w:left="1728" w:hanging="576"/>
      </w:pPr>
      <w:r w:rsidRPr="00166F92">
        <w:t xml:space="preserve">(iv) </w:t>
      </w:r>
      <w:r w:rsidRPr="00166F92">
        <w:tab/>
        <w:t>all services performed hereunder except those referred to in sub-paragraphs (b) and (c) of this Clause.</w:t>
      </w:r>
    </w:p>
    <w:p w14:paraId="659F2595" w14:textId="77777777" w:rsidR="00EB5F8D" w:rsidRPr="00166F92" w:rsidRDefault="00EB5F8D" w:rsidP="00EB5F8D">
      <w:pPr>
        <w:spacing w:after="200"/>
      </w:pPr>
      <w:r w:rsidRPr="00166F92">
        <w:t xml:space="preserve">The retainer fee shall be paid with effect from the last day of the calendar month in which the Dispute </w:t>
      </w:r>
      <w:r>
        <w:t xml:space="preserve">Review Expert </w:t>
      </w:r>
      <w:r w:rsidRPr="00166F92">
        <w:t xml:space="preserve">Agreement becomes effective; until the last day of the calendar month in which the </w:t>
      </w:r>
      <w:r w:rsidRPr="001C442A">
        <w:t>Certificate of Contract Completion</w:t>
      </w:r>
      <w:r w:rsidRPr="00166F92">
        <w:t xml:space="preserve"> is issued for the whole of the </w:t>
      </w:r>
      <w:r>
        <w:t>Works and Services</w:t>
      </w:r>
      <w:r w:rsidRPr="00166F92">
        <w:t>.</w:t>
      </w:r>
    </w:p>
    <w:p w14:paraId="2571A005" w14:textId="77777777" w:rsidR="00EB5F8D" w:rsidRPr="00166F92" w:rsidRDefault="00EB5F8D" w:rsidP="00EB5F8D">
      <w:pPr>
        <w:spacing w:after="200"/>
      </w:pPr>
      <w:r w:rsidRPr="00166F92">
        <w:t xml:space="preserve">With effect from the first day of the calendar month following the month in which </w:t>
      </w:r>
      <w:r w:rsidRPr="001C442A">
        <w:t>Certificate of Contract Completion</w:t>
      </w:r>
      <w:r w:rsidRPr="00166F92">
        <w:t xml:space="preserve"> is issued for the whole of the </w:t>
      </w:r>
      <w:r>
        <w:t>Works and Services</w:t>
      </w:r>
      <w:r w:rsidRPr="00166F92">
        <w:t>, the retainer fee shall be reduced by one third</w:t>
      </w:r>
      <w:r>
        <w:t xml:space="preserve">. </w:t>
      </w:r>
      <w:r w:rsidRPr="00166F92">
        <w:t xml:space="preserve"> This reduced fee shall be paid until the first day of the calendar month in which the </w:t>
      </w:r>
      <w:r>
        <w:t xml:space="preserve">DRE </w:t>
      </w:r>
      <w:r w:rsidRPr="00166F92">
        <w:t xml:space="preserve">resigns or the </w:t>
      </w:r>
      <w:r>
        <w:t>DRE</w:t>
      </w:r>
      <w:r w:rsidRPr="00166F92">
        <w:t xml:space="preserve"> Agreement is otherwise terminated.</w:t>
      </w:r>
    </w:p>
    <w:p w14:paraId="13149FF5" w14:textId="77777777" w:rsidR="00EB5F8D" w:rsidRPr="00166F92" w:rsidRDefault="00EB5F8D" w:rsidP="00EB5F8D">
      <w:pPr>
        <w:spacing w:after="200"/>
        <w:ind w:left="1152" w:hanging="576"/>
      </w:pPr>
      <w:r w:rsidRPr="00166F92">
        <w:t xml:space="preserve">(b) </w:t>
      </w:r>
      <w:r w:rsidRPr="00166F92">
        <w:tab/>
        <w:t>a daily fee which shall be considered as payment in full for:</w:t>
      </w:r>
    </w:p>
    <w:p w14:paraId="19494011" w14:textId="77777777" w:rsidR="00EB5F8D" w:rsidRPr="00166F92" w:rsidRDefault="00EB5F8D" w:rsidP="00EB5F8D">
      <w:pPr>
        <w:spacing w:after="200"/>
        <w:ind w:left="1728" w:hanging="576"/>
      </w:pPr>
      <w:r w:rsidRPr="00166F92">
        <w:t xml:space="preserve">(i) </w:t>
      </w:r>
      <w:r w:rsidRPr="00166F92">
        <w:tab/>
        <w:t xml:space="preserve">each day or part of a day up to a maximum of two days’ travel time in each direction for the journey between the </w:t>
      </w:r>
      <w:r>
        <w:t>DRE</w:t>
      </w:r>
      <w:r w:rsidRPr="00166F92">
        <w:t xml:space="preserve">’s home and the </w:t>
      </w:r>
      <w:r>
        <w:t>Service Area</w:t>
      </w:r>
      <w:r w:rsidRPr="00166F92">
        <w:t>;</w:t>
      </w:r>
    </w:p>
    <w:p w14:paraId="2A2B7949" w14:textId="77777777" w:rsidR="00EB5F8D" w:rsidRPr="00166F92" w:rsidRDefault="00EB5F8D" w:rsidP="00EB5F8D">
      <w:pPr>
        <w:spacing w:after="200"/>
        <w:ind w:left="1728" w:hanging="576"/>
      </w:pPr>
      <w:r w:rsidRPr="00166F92">
        <w:t xml:space="preserve">(ii) </w:t>
      </w:r>
      <w:r w:rsidRPr="00166F92">
        <w:tab/>
        <w:t>each working day on site visits, hearings or preparing decisions; and</w:t>
      </w:r>
    </w:p>
    <w:p w14:paraId="60D8A655" w14:textId="77777777" w:rsidR="00EB5F8D" w:rsidRPr="00166F92" w:rsidRDefault="00EB5F8D" w:rsidP="00EB5F8D">
      <w:pPr>
        <w:spacing w:after="200"/>
        <w:ind w:left="1728" w:hanging="576"/>
      </w:pPr>
      <w:r w:rsidRPr="00166F92">
        <w:t xml:space="preserve">(iii) </w:t>
      </w:r>
      <w:r w:rsidRPr="00166F92">
        <w:tab/>
        <w:t>each day spent reading submissions in preparation for a hearing.</w:t>
      </w:r>
    </w:p>
    <w:p w14:paraId="7271E949" w14:textId="77777777" w:rsidR="00EB5F8D" w:rsidRPr="00166F92" w:rsidRDefault="00EB5F8D" w:rsidP="00EB5F8D">
      <w:pPr>
        <w:spacing w:after="200"/>
        <w:ind w:left="1152" w:hanging="576"/>
      </w:pPr>
      <w:r w:rsidRPr="00166F92">
        <w:t xml:space="preserve">(c)  </w:t>
      </w:r>
      <w:r w:rsidRPr="00166F92">
        <w:tab/>
        <w:t xml:space="preserve">all reasonable expenses including necessary travel expenses (air fare in </w:t>
      </w:r>
      <w:r w:rsidRPr="0067299E">
        <w:rPr>
          <w:rFonts w:eastAsia="Arial Narrow"/>
          <w:color w:val="000000"/>
        </w:rPr>
        <w:t>business class or equivalent</w:t>
      </w:r>
      <w:r w:rsidRPr="00166F92">
        <w:t xml:space="preserve">, hotel and subsistence and other direct travel expenses) incurred in connection with the </w:t>
      </w:r>
      <w:r>
        <w:t>DRE</w:t>
      </w:r>
      <w:r w:rsidRPr="00166F92">
        <w:t>’s duties, as well as the cost of telephone calls, courier charges, faxes and telexes: a receipt shall be required for each item in excess of five percent of the daily fee referred to in sub-paragraph (b) of this Clause;</w:t>
      </w:r>
    </w:p>
    <w:p w14:paraId="170F90A1" w14:textId="77777777" w:rsidR="00EB5F8D" w:rsidRPr="00166F92" w:rsidRDefault="00EB5F8D" w:rsidP="00EB5F8D">
      <w:pPr>
        <w:spacing w:after="200"/>
        <w:ind w:left="1152" w:hanging="576"/>
      </w:pPr>
      <w:r w:rsidRPr="00166F92">
        <w:t>(d)</w:t>
      </w:r>
      <w:r w:rsidRPr="00166F92">
        <w:tab/>
      </w:r>
      <w:bookmarkStart w:id="953" w:name="_Hlk41926969"/>
      <w:r w:rsidRPr="00166F92">
        <w:t xml:space="preserve">any taxes properly levied in the Country on payments made to the </w:t>
      </w:r>
      <w:r>
        <w:t>DRE</w:t>
      </w:r>
      <w:r w:rsidRPr="00166F92">
        <w:t>(unless a national or permanent resident of the Country)</w:t>
      </w:r>
      <w:bookmarkEnd w:id="953"/>
      <w:r w:rsidRPr="00166F92">
        <w:t>.</w:t>
      </w:r>
    </w:p>
    <w:p w14:paraId="4B2C34BF" w14:textId="77777777" w:rsidR="00EB5F8D" w:rsidRPr="00166F92" w:rsidRDefault="00EB5F8D" w:rsidP="00EB5F8D">
      <w:pPr>
        <w:spacing w:after="200"/>
      </w:pPr>
      <w:r w:rsidRPr="00166F92">
        <w:t xml:space="preserve">The retainer and daily fees shall be as specified in the </w:t>
      </w:r>
      <w:r>
        <w:t>DRE</w:t>
      </w:r>
      <w:r w:rsidRPr="00166F92">
        <w:t xml:space="preserve"> Agreement. Unless it specifies otherwise, these fees shall remain fixed for the first 24 calendar months, and shall thereafter be adjusted by agreement between the Employer, the Contractor and the </w:t>
      </w:r>
      <w:r>
        <w:t>DRE</w:t>
      </w:r>
      <w:r w:rsidRPr="00166F92">
        <w:t xml:space="preserve">, at each anniversary of the date on which the </w:t>
      </w:r>
      <w:r>
        <w:t>DRE</w:t>
      </w:r>
      <w:r w:rsidRPr="00166F92">
        <w:t xml:space="preserve"> Agreement became effective.</w:t>
      </w:r>
    </w:p>
    <w:p w14:paraId="79F06F6E" w14:textId="77777777" w:rsidR="00EB5F8D" w:rsidRPr="00166F92" w:rsidRDefault="00EB5F8D" w:rsidP="00EB5F8D">
      <w:pPr>
        <w:spacing w:after="200"/>
      </w:pPr>
      <w:r w:rsidRPr="00166F92">
        <w:t>If the Parties fail to agree on the retainer fee or the daily fee the appointing entity or official named in the PCC shall determine the amount of the fees to be used.</w:t>
      </w:r>
    </w:p>
    <w:p w14:paraId="17EFCC52" w14:textId="77777777" w:rsidR="00EB5F8D" w:rsidRPr="00166F92" w:rsidRDefault="00EB5F8D" w:rsidP="00EB5F8D">
      <w:pPr>
        <w:spacing w:after="200"/>
      </w:pPr>
      <w:r w:rsidRPr="00166F92">
        <w:t xml:space="preserve">The </w:t>
      </w:r>
      <w:r>
        <w:t xml:space="preserve">DRE </w:t>
      </w:r>
      <w:r w:rsidRPr="00166F92">
        <w:t>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657E14EB" w14:textId="77777777" w:rsidR="00EB5F8D" w:rsidRPr="00166F92" w:rsidRDefault="00EB5F8D" w:rsidP="00EB5F8D">
      <w:pPr>
        <w:spacing w:after="200"/>
      </w:pPr>
      <w:r w:rsidRPr="00166F92">
        <w:t xml:space="preserve">The Contractor shall pay each of the </w:t>
      </w:r>
      <w:r>
        <w:t>DRE</w:t>
      </w:r>
      <w:r w:rsidRPr="00166F92">
        <w:t>’s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30F55EE1" w14:textId="607B776D" w:rsidR="00EB5F8D" w:rsidRPr="00166F92" w:rsidRDefault="00EB5F8D" w:rsidP="00EB5F8D">
      <w:pPr>
        <w:spacing w:after="200"/>
      </w:pPr>
      <w:r w:rsidRPr="00166F92">
        <w:t xml:space="preserve">If the Contractor fails to pay to the </w:t>
      </w:r>
      <w:r>
        <w:t>DRE</w:t>
      </w:r>
      <w:r w:rsidRPr="00166F92">
        <w:t xml:space="preserve"> the amount to which he/she is entitled under the Dispute </w:t>
      </w:r>
      <w:r>
        <w:t xml:space="preserve">Review Expert </w:t>
      </w:r>
      <w:r w:rsidRPr="00166F92">
        <w:t xml:space="preserve">Agreement, the Employer shall pay the amount due to the </w:t>
      </w:r>
      <w:r>
        <w:t xml:space="preserve">DRE </w:t>
      </w:r>
      <w:r w:rsidRPr="00166F92">
        <w:t xml:space="preserve">and any other amount which may be required to maintain the operation of the </w:t>
      </w:r>
      <w:r>
        <w:t>DRE</w:t>
      </w:r>
      <w:r w:rsidRPr="00166F92">
        <w:t xml:space="preserve">;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w:t>
      </w:r>
      <w:r w:rsidRPr="00EC2098">
        <w:t xml:space="preserve">accordance with </w:t>
      </w:r>
      <w:r w:rsidRPr="00EB5F8D">
        <w:t>GC</w:t>
      </w:r>
      <w:r>
        <w:t xml:space="preserve"> Sub-Clause </w:t>
      </w:r>
      <w:r w:rsidRPr="00EB5F8D">
        <w:t>50.1.</w:t>
      </w:r>
    </w:p>
    <w:p w14:paraId="5045999B" w14:textId="77777777" w:rsidR="00EB5F8D" w:rsidRPr="00166F92" w:rsidRDefault="00EB5F8D" w:rsidP="00EB5F8D">
      <w:pPr>
        <w:spacing w:after="200"/>
      </w:pPr>
      <w:r w:rsidRPr="00166F92">
        <w:t xml:space="preserve">If the </w:t>
      </w:r>
      <w:r>
        <w:t xml:space="preserve">DRE </w:t>
      </w:r>
      <w:r w:rsidRPr="00166F92">
        <w:t xml:space="preserve">does not receive payment of the amount due within 70 days after submitting a valid invoice, the </w:t>
      </w:r>
      <w:r>
        <w:t xml:space="preserve">DRE </w:t>
      </w:r>
      <w:r w:rsidRPr="00166F92">
        <w:t>may (i) suspend his/her services (without notice) until the payment is received, and/or (ii) resign his/her appointment by giving notice under Clause 7.</w:t>
      </w:r>
    </w:p>
    <w:p w14:paraId="1922AE2C" w14:textId="77777777" w:rsidR="00EB5F8D" w:rsidRPr="00166F92" w:rsidRDefault="00EB5F8D" w:rsidP="00EB5F8D">
      <w:pPr>
        <w:spacing w:after="200"/>
        <w:ind w:left="576" w:hanging="576"/>
      </w:pPr>
      <w:r w:rsidRPr="00166F92">
        <w:t>7.</w:t>
      </w:r>
      <w:r w:rsidRPr="00166F92">
        <w:tab/>
        <w:t>Termination</w:t>
      </w:r>
    </w:p>
    <w:p w14:paraId="62807FCF" w14:textId="77777777" w:rsidR="00EB5F8D" w:rsidRPr="00166F92" w:rsidRDefault="00EB5F8D" w:rsidP="00EB5F8D">
      <w:pPr>
        <w:spacing w:after="200"/>
      </w:pPr>
      <w:r w:rsidRPr="00166F92">
        <w:t xml:space="preserve">At any time: (i) the Employer and the Contractor may jointly terminate the </w:t>
      </w:r>
      <w:r>
        <w:t xml:space="preserve">DRE </w:t>
      </w:r>
      <w:r w:rsidRPr="00166F92">
        <w:t xml:space="preserve"> Agreement by giving 42 days’ notice to the </w:t>
      </w:r>
      <w:r>
        <w:t>DRE</w:t>
      </w:r>
      <w:r w:rsidRPr="00166F92">
        <w:t xml:space="preserve">; or (ii) the </w:t>
      </w:r>
      <w:r>
        <w:t xml:space="preserve">DRE </w:t>
      </w:r>
      <w:r w:rsidRPr="00166F92">
        <w:t xml:space="preserve"> may resign as provided for in Clause 2.</w:t>
      </w:r>
    </w:p>
    <w:p w14:paraId="76B42062" w14:textId="77777777" w:rsidR="00EB5F8D" w:rsidRPr="00166F92" w:rsidRDefault="00EB5F8D" w:rsidP="00EB5F8D">
      <w:pPr>
        <w:spacing w:after="200"/>
      </w:pPr>
      <w:r w:rsidRPr="00166F92">
        <w:t xml:space="preserve">If the </w:t>
      </w:r>
      <w:r>
        <w:t xml:space="preserve">DRE </w:t>
      </w:r>
      <w:r w:rsidRPr="00166F92">
        <w:t xml:space="preserve"> fails to comply with the </w:t>
      </w:r>
      <w:r>
        <w:t xml:space="preserve">DRE </w:t>
      </w:r>
      <w:r w:rsidRPr="00166F92">
        <w:t xml:space="preserve">Agreement, the Employer and the Contractor may, without prejudice to their other rights, terminate it by notice to the </w:t>
      </w:r>
      <w:r>
        <w:t>DRE</w:t>
      </w:r>
      <w:r w:rsidRPr="00166F92">
        <w:t xml:space="preserve">. The notice shall take effect when received by the </w:t>
      </w:r>
      <w:r>
        <w:t>DRE</w:t>
      </w:r>
      <w:r w:rsidRPr="00166F92">
        <w:t>.</w:t>
      </w:r>
    </w:p>
    <w:p w14:paraId="774B36ED" w14:textId="77777777" w:rsidR="00EB5F8D" w:rsidRPr="00166F92" w:rsidRDefault="00EB5F8D" w:rsidP="00EB5F8D">
      <w:pPr>
        <w:spacing w:after="200"/>
      </w:pPr>
      <w:r w:rsidRPr="00166F92">
        <w:t xml:space="preserve">If the Employer or the Contractor fails to comply with the </w:t>
      </w:r>
      <w:r>
        <w:t xml:space="preserve">DRE </w:t>
      </w:r>
      <w:r w:rsidRPr="00166F92">
        <w:t xml:space="preserve">Agreement, the </w:t>
      </w:r>
      <w:r>
        <w:t xml:space="preserve">DRE </w:t>
      </w:r>
      <w:r w:rsidRPr="00166F92">
        <w:t>may, without prejudice to his other rights, terminate it by notice to the Employer and the Contractor. The notice shall take effect when received by them both.</w:t>
      </w:r>
    </w:p>
    <w:p w14:paraId="1B870E85" w14:textId="77777777" w:rsidR="00EB5F8D" w:rsidRPr="00166F92" w:rsidRDefault="00EB5F8D" w:rsidP="00EB5F8D">
      <w:pPr>
        <w:spacing w:after="200"/>
        <w:rPr>
          <w:rFonts w:ascii="Helvetica Neue" w:hAnsi="Helvetica Neue"/>
        </w:rPr>
      </w:pPr>
      <w:r w:rsidRPr="00166F92">
        <w:t xml:space="preserve">Any such notice, resignation and termination shall be final and binding on the Employer, the Contractor and the </w:t>
      </w:r>
      <w:r>
        <w:t>DRE</w:t>
      </w:r>
      <w:r w:rsidRPr="00166F92">
        <w:t>. However, a notice by the Employer or the Contractor, but not by both, shall be of no effect.</w:t>
      </w:r>
    </w:p>
    <w:p w14:paraId="2744D7DD" w14:textId="77777777" w:rsidR="00EB5F8D" w:rsidRPr="00166F92" w:rsidRDefault="00EB5F8D" w:rsidP="00EB5F8D">
      <w:pPr>
        <w:spacing w:after="200"/>
        <w:ind w:left="576" w:hanging="576"/>
      </w:pPr>
      <w:r w:rsidRPr="00166F92">
        <w:t>8.</w:t>
      </w:r>
      <w:r w:rsidRPr="00166F92">
        <w:tab/>
        <w:t xml:space="preserve">Default of the </w:t>
      </w:r>
      <w:r>
        <w:t>DRE</w:t>
      </w:r>
    </w:p>
    <w:p w14:paraId="171A0112" w14:textId="77777777" w:rsidR="00EB5F8D" w:rsidRPr="00166F92" w:rsidRDefault="00EB5F8D" w:rsidP="00EB5F8D">
      <w:pPr>
        <w:spacing w:after="200"/>
      </w:pPr>
      <w:r w:rsidRPr="00166F92">
        <w:t xml:space="preserve">If the </w:t>
      </w:r>
      <w:r>
        <w:t xml:space="preserve">DRE </w:t>
      </w:r>
      <w:r w:rsidRPr="00166F92">
        <w:t xml:space="preserve">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w:t>
      </w:r>
      <w:r>
        <w:t>DRE</w:t>
      </w:r>
      <w:r w:rsidRPr="00166F92">
        <w:t xml:space="preserve">, for proceedings or decisions (if any) of the </w:t>
      </w:r>
      <w:r>
        <w:t xml:space="preserve">DRE </w:t>
      </w:r>
      <w:r w:rsidRPr="00166F92">
        <w:t>which are rendered void or ineffective by the said failure to comply.</w:t>
      </w:r>
    </w:p>
    <w:p w14:paraId="5BA7C377" w14:textId="77777777" w:rsidR="00EB5F8D" w:rsidRPr="00166F92" w:rsidRDefault="00EB5F8D" w:rsidP="00EB5F8D">
      <w:pPr>
        <w:keepNext/>
        <w:keepLines/>
        <w:spacing w:after="200"/>
        <w:ind w:left="576" w:hanging="576"/>
      </w:pPr>
      <w:r w:rsidRPr="00166F92">
        <w:t>9.</w:t>
      </w:r>
      <w:r w:rsidRPr="00166F92">
        <w:tab/>
        <w:t>Disputes</w:t>
      </w:r>
    </w:p>
    <w:p w14:paraId="4E028159" w14:textId="77777777" w:rsidR="00EB5F8D" w:rsidRDefault="00EB5F8D" w:rsidP="00EB5F8D">
      <w:pPr>
        <w:keepNext/>
        <w:keepLines/>
        <w:spacing w:after="200"/>
      </w:pPr>
      <w:r w:rsidRPr="00166F92">
        <w:t xml:space="preserve">Any dispute or claim arising out of or in connection with this </w:t>
      </w:r>
      <w:r>
        <w:t xml:space="preserve">DRE </w:t>
      </w:r>
      <w:r w:rsidRPr="00166F92">
        <w:t xml:space="preserve">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51291A5C" w14:textId="77777777" w:rsidR="00EB5F8D" w:rsidRDefault="00EB5F8D" w:rsidP="00EB5F8D">
      <w:pPr>
        <w:spacing w:after="120"/>
        <w:jc w:val="center"/>
        <w:rPr>
          <w:b/>
          <w:sz w:val="36"/>
          <w:szCs w:val="36"/>
        </w:rPr>
      </w:pPr>
      <w:r>
        <w:rPr>
          <w:b/>
          <w:sz w:val="36"/>
          <w:szCs w:val="36"/>
        </w:rPr>
        <w:br w:type="page"/>
      </w:r>
    </w:p>
    <w:p w14:paraId="30E50BE5" w14:textId="77777777" w:rsidR="00EB5F8D" w:rsidRDefault="00EB5F8D" w:rsidP="00EB5F8D">
      <w:pPr>
        <w:spacing w:after="120"/>
        <w:jc w:val="center"/>
        <w:rPr>
          <w:b/>
          <w:sz w:val="36"/>
          <w:szCs w:val="36"/>
        </w:rPr>
      </w:pPr>
    </w:p>
    <w:p w14:paraId="5E062D2D" w14:textId="77777777" w:rsidR="00EB5F8D" w:rsidRPr="003A4CAD" w:rsidRDefault="00EB5F8D" w:rsidP="00EB5F8D">
      <w:pPr>
        <w:spacing w:after="120"/>
        <w:jc w:val="center"/>
        <w:rPr>
          <w:b/>
          <w:sz w:val="36"/>
          <w:szCs w:val="36"/>
        </w:rPr>
      </w:pPr>
      <w:r w:rsidRPr="003A4CAD">
        <w:rPr>
          <w:b/>
          <w:sz w:val="36"/>
          <w:szCs w:val="36"/>
        </w:rPr>
        <w:t>Dispute Review Expert (DRE) Procedures</w:t>
      </w:r>
    </w:p>
    <w:p w14:paraId="2E000126" w14:textId="77777777" w:rsidR="00EB5F8D" w:rsidRPr="00166F92" w:rsidRDefault="00EB5F8D" w:rsidP="003B5DF9">
      <w:pPr>
        <w:pStyle w:val="ClauseSubPara"/>
        <w:numPr>
          <w:ilvl w:val="0"/>
          <w:numId w:val="147"/>
        </w:numPr>
        <w:spacing w:before="0" w:after="200"/>
        <w:jc w:val="both"/>
        <w:rPr>
          <w:sz w:val="24"/>
          <w:lang w:val="en-US"/>
        </w:rPr>
      </w:pPr>
      <w:r w:rsidRPr="00166F92">
        <w:rPr>
          <w:sz w:val="24"/>
          <w:lang w:val="en-US"/>
        </w:rPr>
        <w:t xml:space="preserve">Unless otherwise agreed by the Employer and the Contractor, the </w:t>
      </w:r>
      <w:r>
        <w:rPr>
          <w:sz w:val="24"/>
          <w:lang w:val="en-US"/>
        </w:rPr>
        <w:t xml:space="preserve">DRE </w:t>
      </w:r>
      <w:r w:rsidRPr="00166F92">
        <w:rPr>
          <w:sz w:val="24"/>
          <w:lang w:val="en-US"/>
        </w:rPr>
        <w:t xml:space="preserve">shall visit the site at intervals of not more than 140 days, including times of critical construction events, at the request of either the Employer or the Contractor. Unless otherwise agreed by the Employer, the Contractor and the </w:t>
      </w:r>
      <w:r>
        <w:rPr>
          <w:sz w:val="24"/>
          <w:lang w:val="en-US"/>
        </w:rPr>
        <w:t>DRE</w:t>
      </w:r>
      <w:r w:rsidRPr="00166F92">
        <w:rPr>
          <w:sz w:val="24"/>
          <w:lang w:val="en-US"/>
        </w:rPr>
        <w:t>, the period between consecutive visits shall not be less than 70 days, except as required to convene a hearing as described below.</w:t>
      </w:r>
    </w:p>
    <w:p w14:paraId="5138D490" w14:textId="77777777" w:rsidR="00EB5F8D" w:rsidRPr="00166F92" w:rsidRDefault="00EB5F8D" w:rsidP="003B5DF9">
      <w:pPr>
        <w:pStyle w:val="ClauseSubPara"/>
        <w:numPr>
          <w:ilvl w:val="0"/>
          <w:numId w:val="147"/>
        </w:numPr>
        <w:spacing w:before="0" w:after="200"/>
        <w:jc w:val="both"/>
        <w:rPr>
          <w:sz w:val="24"/>
          <w:lang w:val="en-US"/>
        </w:rPr>
      </w:pPr>
      <w:r w:rsidRPr="00166F92">
        <w:rPr>
          <w:sz w:val="24"/>
          <w:lang w:val="en-US"/>
        </w:rPr>
        <w:t xml:space="preserve">The timing of and agenda for each site visit shall be as agreed jointly by the </w:t>
      </w:r>
      <w:r>
        <w:rPr>
          <w:sz w:val="24"/>
          <w:lang w:val="en-US"/>
        </w:rPr>
        <w:t>DRE</w:t>
      </w:r>
      <w:r w:rsidRPr="00166F92">
        <w:rPr>
          <w:sz w:val="24"/>
          <w:lang w:val="en-US"/>
        </w:rPr>
        <w:t xml:space="preserve">, the Employer and the Contractor, or in the absence of agreement, shall be decided by the </w:t>
      </w:r>
      <w:r>
        <w:rPr>
          <w:sz w:val="24"/>
          <w:lang w:val="en-US"/>
        </w:rPr>
        <w:t>DRE</w:t>
      </w:r>
      <w:r w:rsidRPr="00166F92">
        <w:rPr>
          <w:sz w:val="24"/>
          <w:lang w:val="en-US"/>
        </w:rPr>
        <w:t xml:space="preserve">. The purpose of site visits is to enable the </w:t>
      </w:r>
      <w:r>
        <w:rPr>
          <w:sz w:val="24"/>
          <w:lang w:val="en-US"/>
        </w:rPr>
        <w:t>DRE</w:t>
      </w:r>
      <w:r w:rsidRPr="00166F92">
        <w:rPr>
          <w:sz w:val="24"/>
          <w:lang w:val="en-US"/>
        </w:rPr>
        <w:t xml:space="preserve"> to become and remain acquainted with the progress of the </w:t>
      </w:r>
      <w:r>
        <w:rPr>
          <w:sz w:val="24"/>
          <w:lang w:val="en-US"/>
        </w:rPr>
        <w:t>Works and Services</w:t>
      </w:r>
      <w:r w:rsidRPr="00166F92">
        <w:rPr>
          <w:sz w:val="24"/>
          <w:lang w:val="en-US"/>
        </w:rPr>
        <w:t xml:space="preserve"> and of any actual or potential problems or claims, and, as far as reasonable, to prevent potential problems or claims from becoming disputes.</w:t>
      </w:r>
    </w:p>
    <w:p w14:paraId="0C3F7647" w14:textId="77777777" w:rsidR="00EB5F8D" w:rsidRPr="00166F92" w:rsidRDefault="00EB5F8D" w:rsidP="003B5DF9">
      <w:pPr>
        <w:pStyle w:val="ClauseSubPara"/>
        <w:numPr>
          <w:ilvl w:val="0"/>
          <w:numId w:val="147"/>
        </w:numPr>
        <w:spacing w:before="0" w:after="200"/>
        <w:jc w:val="both"/>
        <w:rPr>
          <w:sz w:val="24"/>
          <w:lang w:val="en-US"/>
        </w:rPr>
      </w:pPr>
      <w:r w:rsidRPr="00166F92">
        <w:rPr>
          <w:sz w:val="24"/>
          <w:lang w:val="en-US"/>
        </w:rPr>
        <w:t>Site visits shall be attended by the Employer, the Contractor</w:t>
      </w:r>
      <w:r>
        <w:rPr>
          <w:sz w:val="24"/>
          <w:lang w:val="en-US"/>
        </w:rPr>
        <w:t xml:space="preserve">, and the Project Manager, </w:t>
      </w:r>
      <w:r w:rsidRPr="00166F92">
        <w:rPr>
          <w:sz w:val="24"/>
          <w:lang w:val="en-US"/>
        </w:rPr>
        <w:t xml:space="preserve">and shall be coordinated by the Employer in co-operation with the Contractor. The Employer shall ensure the provision of appropriate conference facilities and secretarial and copying services. At the conclusion of each site visit and before leaving the site, the </w:t>
      </w:r>
      <w:r>
        <w:rPr>
          <w:sz w:val="24"/>
          <w:lang w:val="en-US"/>
        </w:rPr>
        <w:t>DRE</w:t>
      </w:r>
      <w:r w:rsidRPr="00166F92">
        <w:rPr>
          <w:sz w:val="24"/>
          <w:lang w:val="en-US"/>
        </w:rPr>
        <w:t xml:space="preserve"> shall prepare a report on its activities during the visit and shall send copies to the Employer and the Contractor.</w:t>
      </w:r>
    </w:p>
    <w:p w14:paraId="79A92CB9" w14:textId="77777777" w:rsidR="00EB5F8D" w:rsidRPr="00166F92" w:rsidRDefault="00EB5F8D" w:rsidP="003B5DF9">
      <w:pPr>
        <w:pStyle w:val="ClauseSubPara"/>
        <w:numPr>
          <w:ilvl w:val="0"/>
          <w:numId w:val="147"/>
        </w:numPr>
        <w:spacing w:before="0" w:after="200"/>
        <w:jc w:val="both"/>
        <w:rPr>
          <w:sz w:val="24"/>
          <w:lang w:val="en-US"/>
        </w:rPr>
      </w:pPr>
      <w:r w:rsidRPr="00166F92">
        <w:rPr>
          <w:sz w:val="24"/>
          <w:lang w:val="en-US"/>
        </w:rPr>
        <w:t xml:space="preserve">The Employer and the Contractor shall furnish to the </w:t>
      </w:r>
      <w:r>
        <w:rPr>
          <w:sz w:val="24"/>
          <w:lang w:val="en-US"/>
        </w:rPr>
        <w:t>DRE</w:t>
      </w:r>
      <w:r w:rsidRPr="00166F92">
        <w:rPr>
          <w:sz w:val="24"/>
          <w:lang w:val="en-US"/>
        </w:rPr>
        <w:t xml:space="preserve"> one copy of all documents which the </w:t>
      </w:r>
      <w:r>
        <w:rPr>
          <w:sz w:val="24"/>
          <w:lang w:val="en-US"/>
        </w:rPr>
        <w:t>DRE</w:t>
      </w:r>
      <w:r w:rsidRPr="00166F92">
        <w:rPr>
          <w:sz w:val="24"/>
          <w:lang w:val="en-US"/>
        </w:rPr>
        <w:t xml:space="preserve"> may request, including Contract documents, progress reports, variation instructions, certificates and other documents pertinent to the performance of the Contract. All communications between the </w:t>
      </w:r>
      <w:r>
        <w:rPr>
          <w:sz w:val="24"/>
          <w:lang w:val="en-US"/>
        </w:rPr>
        <w:t>DRE</w:t>
      </w:r>
      <w:r w:rsidRPr="00166F92">
        <w:rPr>
          <w:sz w:val="24"/>
          <w:lang w:val="en-US"/>
        </w:rPr>
        <w:t xml:space="preserve"> and the Employer or the Contractor shall be copied to the other Party. If the </w:t>
      </w:r>
      <w:r>
        <w:rPr>
          <w:sz w:val="24"/>
          <w:lang w:val="en-US"/>
        </w:rPr>
        <w:t>DRE</w:t>
      </w:r>
      <w:r w:rsidRPr="00166F92">
        <w:rPr>
          <w:sz w:val="24"/>
          <w:lang w:val="en-US"/>
        </w:rPr>
        <w:t xml:space="preserve"> comprises three persons, the Employer and the Contractor shall send copies of these requested documents and these communications to each of these persons.</w:t>
      </w:r>
    </w:p>
    <w:p w14:paraId="6A25B87B" w14:textId="77777777" w:rsidR="00EB5F8D" w:rsidRPr="00166F92" w:rsidRDefault="00EB5F8D" w:rsidP="003B5DF9">
      <w:pPr>
        <w:pStyle w:val="ClauseSubPara"/>
        <w:numPr>
          <w:ilvl w:val="0"/>
          <w:numId w:val="147"/>
        </w:numPr>
        <w:spacing w:before="0" w:after="200"/>
        <w:jc w:val="both"/>
        <w:rPr>
          <w:sz w:val="24"/>
          <w:lang w:val="en-US"/>
        </w:rPr>
      </w:pPr>
      <w:r w:rsidRPr="00166F92">
        <w:rPr>
          <w:sz w:val="24"/>
          <w:lang w:val="en-US"/>
        </w:rPr>
        <w:t xml:space="preserve">If any dispute is referred to the </w:t>
      </w:r>
      <w:r>
        <w:rPr>
          <w:sz w:val="24"/>
          <w:lang w:val="en-US"/>
        </w:rPr>
        <w:t>DRE</w:t>
      </w:r>
      <w:r w:rsidRPr="00166F92">
        <w:rPr>
          <w:sz w:val="24"/>
          <w:lang w:val="en-US"/>
        </w:rPr>
        <w:t xml:space="preserve"> in accordance with GC </w:t>
      </w:r>
      <w:r>
        <w:rPr>
          <w:sz w:val="24"/>
          <w:lang w:val="en-US"/>
        </w:rPr>
        <w:t>Clause 6</w:t>
      </w:r>
      <w:r w:rsidRPr="00166F92">
        <w:rPr>
          <w:sz w:val="24"/>
          <w:lang w:val="en-US"/>
        </w:rPr>
        <w:t xml:space="preserve">, the </w:t>
      </w:r>
      <w:r>
        <w:rPr>
          <w:sz w:val="24"/>
          <w:lang w:val="en-US"/>
        </w:rPr>
        <w:t>DRE</w:t>
      </w:r>
      <w:r w:rsidRPr="00166F92">
        <w:rPr>
          <w:sz w:val="24"/>
          <w:lang w:val="en-US"/>
        </w:rPr>
        <w:t xml:space="preserve"> shall proceed in accordance with GC</w:t>
      </w:r>
      <w:r>
        <w:rPr>
          <w:sz w:val="24"/>
          <w:lang w:val="en-US"/>
        </w:rPr>
        <w:t xml:space="preserve"> Clause 6 </w:t>
      </w:r>
      <w:r w:rsidRPr="00166F92">
        <w:rPr>
          <w:sz w:val="24"/>
          <w:lang w:val="en-US"/>
        </w:rPr>
        <w:t xml:space="preserve">and these </w:t>
      </w:r>
      <w:r>
        <w:rPr>
          <w:sz w:val="24"/>
          <w:lang w:val="en-US"/>
        </w:rPr>
        <w:t>Procedures</w:t>
      </w:r>
      <w:r w:rsidRPr="00166F92">
        <w:rPr>
          <w:sz w:val="24"/>
          <w:lang w:val="en-US"/>
        </w:rPr>
        <w:t xml:space="preserve">. Subject to the time allowed to give notice of a decision and other relevant factors, the </w:t>
      </w:r>
      <w:r>
        <w:rPr>
          <w:sz w:val="24"/>
          <w:lang w:val="en-US"/>
        </w:rPr>
        <w:t>DRE</w:t>
      </w:r>
      <w:r w:rsidRPr="00166F92">
        <w:rPr>
          <w:sz w:val="24"/>
          <w:lang w:val="en-US"/>
        </w:rPr>
        <w:t xml:space="preserve"> shall:</w:t>
      </w:r>
    </w:p>
    <w:p w14:paraId="44232984" w14:textId="77777777" w:rsidR="00EB5F8D" w:rsidRPr="00166F92" w:rsidRDefault="00EB5F8D" w:rsidP="00EB5F8D">
      <w:pPr>
        <w:pStyle w:val="ClauseSubList"/>
        <w:spacing w:after="200"/>
        <w:ind w:left="1440" w:hanging="720"/>
        <w:jc w:val="both"/>
        <w:rPr>
          <w:rFonts w:ascii="Helvetica Neue" w:hAnsi="Helvetica Neue"/>
          <w:sz w:val="24"/>
          <w:lang w:val="en-US"/>
        </w:rPr>
      </w:pPr>
      <w:r w:rsidRPr="00166F92">
        <w:rPr>
          <w:sz w:val="24"/>
          <w:lang w:val="en-US"/>
        </w:rPr>
        <w:t xml:space="preserve">(a)  </w:t>
      </w:r>
      <w:r w:rsidRPr="00166F92">
        <w:rPr>
          <w:sz w:val="24"/>
          <w:lang w:val="en-US"/>
        </w:rPr>
        <w:tab/>
        <w:t>act fairly and impartially as between the Employer and the Contractor, giving each of them a reasonable opportunity of putting his case and responding to the other’s case, and</w:t>
      </w:r>
    </w:p>
    <w:p w14:paraId="13FC76D6" w14:textId="77777777" w:rsidR="00EB5F8D" w:rsidRPr="00166F92" w:rsidRDefault="00EB5F8D" w:rsidP="00EB5F8D">
      <w:pPr>
        <w:pStyle w:val="ClauseSubList"/>
        <w:spacing w:after="200"/>
        <w:ind w:left="1440" w:hanging="720"/>
        <w:jc w:val="both"/>
        <w:rPr>
          <w:rFonts w:ascii="Helvetica Neue" w:hAnsi="Helvetica Neue"/>
          <w:sz w:val="24"/>
          <w:lang w:val="en-US"/>
        </w:rPr>
      </w:pPr>
      <w:r w:rsidRPr="00166F92">
        <w:rPr>
          <w:sz w:val="24"/>
          <w:lang w:val="en-US"/>
        </w:rPr>
        <w:t xml:space="preserve">(b)  </w:t>
      </w:r>
      <w:r w:rsidRPr="00166F92">
        <w:rPr>
          <w:sz w:val="24"/>
          <w:lang w:val="en-US"/>
        </w:rPr>
        <w:tab/>
        <w:t>adopt procedures suitable to the dispute, avoiding unnecessary delay or expense.</w:t>
      </w:r>
    </w:p>
    <w:p w14:paraId="5767A6F7" w14:textId="77777777" w:rsidR="00EB5F8D" w:rsidRPr="00166F92" w:rsidRDefault="00EB5F8D" w:rsidP="003B5DF9">
      <w:pPr>
        <w:pStyle w:val="ClauseSubPara"/>
        <w:numPr>
          <w:ilvl w:val="0"/>
          <w:numId w:val="147"/>
        </w:numPr>
        <w:spacing w:before="0" w:after="200"/>
        <w:jc w:val="both"/>
        <w:rPr>
          <w:sz w:val="24"/>
          <w:lang w:val="en-US"/>
        </w:rPr>
      </w:pPr>
      <w:r w:rsidRPr="00166F92">
        <w:rPr>
          <w:sz w:val="24"/>
          <w:lang w:val="en-US"/>
        </w:rPr>
        <w:t xml:space="preserve">The </w:t>
      </w:r>
      <w:r>
        <w:rPr>
          <w:sz w:val="24"/>
          <w:lang w:val="en-US"/>
        </w:rPr>
        <w:t>DRE</w:t>
      </w:r>
      <w:r w:rsidRPr="00166F92">
        <w:rPr>
          <w:sz w:val="24"/>
          <w:lang w:val="en-US"/>
        </w:rPr>
        <w:t xml:space="preserve"> may conduct a hearing on the dispute, in which event it will decide on the date and place for the hearing and may request that written documentation and arguments from the Employer and the Contractor be presented to it prior to or at the hearing.</w:t>
      </w:r>
    </w:p>
    <w:p w14:paraId="3E7D268D" w14:textId="77777777" w:rsidR="00EB5F8D" w:rsidRPr="00166F92" w:rsidRDefault="00EB5F8D" w:rsidP="003B5DF9">
      <w:pPr>
        <w:pStyle w:val="ClauseSubPara"/>
        <w:numPr>
          <w:ilvl w:val="0"/>
          <w:numId w:val="147"/>
        </w:numPr>
        <w:spacing w:before="0" w:after="200"/>
        <w:jc w:val="both"/>
        <w:rPr>
          <w:sz w:val="24"/>
          <w:lang w:val="en-US"/>
        </w:rPr>
      </w:pPr>
      <w:r w:rsidRPr="00166F92">
        <w:rPr>
          <w:sz w:val="24"/>
          <w:lang w:val="en-US"/>
        </w:rPr>
        <w:t xml:space="preserve">Except as otherwise agreed in writing by the Employer and the Contractor, the </w:t>
      </w:r>
      <w:r>
        <w:rPr>
          <w:sz w:val="24"/>
          <w:lang w:val="en-US"/>
        </w:rPr>
        <w:t>DRE</w:t>
      </w:r>
      <w:r w:rsidRPr="00166F92">
        <w:rPr>
          <w:sz w:val="24"/>
          <w:lang w:val="en-US"/>
        </w:rPr>
        <w:t xml:space="preserve"> shall have power to adopt an inquisitorial procedure, to refuse admission to hearings or audience at hearings to any persons other than representatives of the Employer, the Contractor</w:t>
      </w:r>
      <w:r>
        <w:rPr>
          <w:sz w:val="24"/>
          <w:lang w:val="en-US"/>
        </w:rPr>
        <w:t xml:space="preserve"> and the Project Manager</w:t>
      </w:r>
      <w:r w:rsidRPr="00166F92">
        <w:rPr>
          <w:sz w:val="24"/>
          <w:lang w:val="en-US"/>
        </w:rPr>
        <w:t xml:space="preserve">, and to proceed in the absence of any Party who the </w:t>
      </w:r>
      <w:r>
        <w:rPr>
          <w:sz w:val="24"/>
          <w:lang w:val="en-US"/>
        </w:rPr>
        <w:t>DRE</w:t>
      </w:r>
      <w:r w:rsidRPr="00166F92">
        <w:rPr>
          <w:sz w:val="24"/>
          <w:lang w:val="en-US"/>
        </w:rPr>
        <w:t xml:space="preserve"> is satisfied received notice of the hearing; but shall have discretion to decide whether and to what extent this power may be exercised.</w:t>
      </w:r>
    </w:p>
    <w:p w14:paraId="623CBA60" w14:textId="77777777" w:rsidR="00EB5F8D" w:rsidRPr="00166F92" w:rsidRDefault="00EB5F8D" w:rsidP="003B5DF9">
      <w:pPr>
        <w:pStyle w:val="ClauseSubPara"/>
        <w:numPr>
          <w:ilvl w:val="0"/>
          <w:numId w:val="147"/>
        </w:numPr>
        <w:spacing w:before="0" w:after="200"/>
        <w:jc w:val="both"/>
        <w:rPr>
          <w:sz w:val="24"/>
          <w:lang w:val="en-US"/>
        </w:rPr>
      </w:pPr>
      <w:r w:rsidRPr="00166F92">
        <w:rPr>
          <w:sz w:val="24"/>
          <w:lang w:val="en-US"/>
        </w:rPr>
        <w:t xml:space="preserve">The Employer and the Contractor empower the </w:t>
      </w:r>
      <w:r>
        <w:rPr>
          <w:sz w:val="24"/>
          <w:lang w:val="en-US"/>
        </w:rPr>
        <w:t>DRE</w:t>
      </w:r>
      <w:r w:rsidRPr="00166F92">
        <w:rPr>
          <w:sz w:val="24"/>
          <w:lang w:val="en-US"/>
        </w:rPr>
        <w:t>, among other things, to:</w:t>
      </w:r>
    </w:p>
    <w:p w14:paraId="4EC6D5D5" w14:textId="77777777" w:rsidR="00EB5F8D" w:rsidRPr="00166F92" w:rsidRDefault="00EB5F8D" w:rsidP="003B5DF9">
      <w:pPr>
        <w:pStyle w:val="ClauseSubList"/>
        <w:numPr>
          <w:ilvl w:val="0"/>
          <w:numId w:val="148"/>
        </w:numPr>
        <w:spacing w:after="200"/>
        <w:ind w:left="1530" w:hanging="720"/>
        <w:jc w:val="both"/>
        <w:rPr>
          <w:sz w:val="24"/>
          <w:lang w:val="en-US"/>
        </w:rPr>
      </w:pPr>
      <w:r w:rsidRPr="00166F92">
        <w:rPr>
          <w:sz w:val="24"/>
          <w:lang w:val="en-US"/>
        </w:rPr>
        <w:t xml:space="preserve">establish the procedure to be applied in deciding a dispute, </w:t>
      </w:r>
    </w:p>
    <w:p w14:paraId="3D0627DE" w14:textId="77777777" w:rsidR="00EB5F8D" w:rsidRPr="00166F92" w:rsidRDefault="00EB5F8D" w:rsidP="003B5DF9">
      <w:pPr>
        <w:pStyle w:val="ClauseSubList"/>
        <w:numPr>
          <w:ilvl w:val="0"/>
          <w:numId w:val="148"/>
        </w:numPr>
        <w:spacing w:after="200"/>
        <w:ind w:left="1530" w:hanging="720"/>
        <w:jc w:val="both"/>
        <w:rPr>
          <w:sz w:val="24"/>
          <w:lang w:val="en-US"/>
        </w:rPr>
      </w:pPr>
      <w:r w:rsidRPr="00166F92">
        <w:rPr>
          <w:sz w:val="24"/>
          <w:lang w:val="en-US"/>
        </w:rPr>
        <w:t xml:space="preserve">decide upon the </w:t>
      </w:r>
      <w:r>
        <w:rPr>
          <w:sz w:val="24"/>
          <w:lang w:val="en-US"/>
        </w:rPr>
        <w:t>DRE</w:t>
      </w:r>
      <w:r w:rsidRPr="00166F92">
        <w:rPr>
          <w:sz w:val="24"/>
          <w:lang w:val="en-US"/>
        </w:rPr>
        <w:t>’s own jurisdiction, and as to the scope of any dispute referred to it,</w:t>
      </w:r>
    </w:p>
    <w:p w14:paraId="3034412C" w14:textId="77777777" w:rsidR="00EB5F8D" w:rsidRPr="00166F92" w:rsidRDefault="00EB5F8D" w:rsidP="003B5DF9">
      <w:pPr>
        <w:pStyle w:val="ClauseSubList"/>
        <w:numPr>
          <w:ilvl w:val="0"/>
          <w:numId w:val="148"/>
        </w:numPr>
        <w:spacing w:after="200"/>
        <w:ind w:left="1530" w:hanging="720"/>
        <w:jc w:val="both"/>
        <w:rPr>
          <w:sz w:val="24"/>
          <w:lang w:val="en-US"/>
        </w:rPr>
      </w:pPr>
      <w:r w:rsidRPr="00166F92">
        <w:rPr>
          <w:sz w:val="24"/>
          <w:lang w:val="en-US"/>
        </w:rPr>
        <w:t>conduct any hearing as it thinks fit, not being bound by any rules or procedures other than those contained in the Contract and these Guidelines,</w:t>
      </w:r>
    </w:p>
    <w:p w14:paraId="5FB50070" w14:textId="77777777" w:rsidR="00EB5F8D" w:rsidRPr="00166F92" w:rsidRDefault="00EB5F8D" w:rsidP="003B5DF9">
      <w:pPr>
        <w:pStyle w:val="ClauseSubList"/>
        <w:numPr>
          <w:ilvl w:val="0"/>
          <w:numId w:val="148"/>
        </w:numPr>
        <w:spacing w:after="200"/>
        <w:ind w:left="1530" w:hanging="720"/>
        <w:jc w:val="both"/>
        <w:rPr>
          <w:sz w:val="24"/>
          <w:lang w:val="en-US"/>
        </w:rPr>
      </w:pPr>
      <w:r w:rsidRPr="00166F92">
        <w:rPr>
          <w:sz w:val="24"/>
          <w:lang w:val="en-US"/>
        </w:rPr>
        <w:t>take the initiative in ascertaining the facts and matters required for a decision,</w:t>
      </w:r>
    </w:p>
    <w:p w14:paraId="3DDE9F28" w14:textId="77777777" w:rsidR="00EB5F8D" w:rsidRPr="00166F92" w:rsidRDefault="00EB5F8D" w:rsidP="003B5DF9">
      <w:pPr>
        <w:pStyle w:val="ClauseSubList"/>
        <w:numPr>
          <w:ilvl w:val="0"/>
          <w:numId w:val="148"/>
        </w:numPr>
        <w:spacing w:after="200"/>
        <w:ind w:left="1530" w:hanging="720"/>
        <w:jc w:val="both"/>
        <w:rPr>
          <w:sz w:val="24"/>
          <w:lang w:val="en-US"/>
        </w:rPr>
      </w:pPr>
      <w:r w:rsidRPr="00166F92">
        <w:rPr>
          <w:sz w:val="24"/>
          <w:lang w:val="en-US"/>
        </w:rPr>
        <w:t>make use of its own specialist knowledge, if any,</w:t>
      </w:r>
    </w:p>
    <w:p w14:paraId="208C8C89" w14:textId="77777777" w:rsidR="00EB5F8D" w:rsidRPr="00166F92" w:rsidRDefault="00EB5F8D" w:rsidP="003B5DF9">
      <w:pPr>
        <w:pStyle w:val="ClauseSubList"/>
        <w:numPr>
          <w:ilvl w:val="0"/>
          <w:numId w:val="148"/>
        </w:numPr>
        <w:spacing w:after="200"/>
        <w:ind w:left="1530" w:hanging="720"/>
        <w:jc w:val="both"/>
        <w:rPr>
          <w:sz w:val="24"/>
          <w:lang w:val="en-US"/>
        </w:rPr>
      </w:pPr>
      <w:r w:rsidRPr="00166F92">
        <w:rPr>
          <w:sz w:val="24"/>
          <w:lang w:val="en-US"/>
        </w:rPr>
        <w:t>decide upon the payment of financing charges in accordance with the Contract,</w:t>
      </w:r>
    </w:p>
    <w:p w14:paraId="4AF836CA" w14:textId="77777777" w:rsidR="00EB5F8D" w:rsidRPr="00166F92" w:rsidRDefault="00EB5F8D" w:rsidP="003B5DF9">
      <w:pPr>
        <w:pStyle w:val="ClauseSubList"/>
        <w:numPr>
          <w:ilvl w:val="0"/>
          <w:numId w:val="148"/>
        </w:numPr>
        <w:spacing w:after="200"/>
        <w:ind w:left="1530" w:hanging="720"/>
        <w:jc w:val="both"/>
        <w:rPr>
          <w:sz w:val="24"/>
          <w:lang w:val="en-US"/>
        </w:rPr>
      </w:pPr>
      <w:r w:rsidRPr="00166F92">
        <w:rPr>
          <w:sz w:val="24"/>
          <w:lang w:val="en-US"/>
        </w:rPr>
        <w:t xml:space="preserve">decide upon any provisional relief such as interim or conservatory measures, </w:t>
      </w:r>
    </w:p>
    <w:p w14:paraId="2F5AC71D" w14:textId="77777777" w:rsidR="00EB5F8D" w:rsidRPr="00166F92" w:rsidRDefault="00EB5F8D" w:rsidP="003B5DF9">
      <w:pPr>
        <w:pStyle w:val="ClauseSubList"/>
        <w:numPr>
          <w:ilvl w:val="0"/>
          <w:numId w:val="148"/>
        </w:numPr>
        <w:spacing w:after="200"/>
        <w:ind w:left="1530" w:hanging="720"/>
        <w:jc w:val="both"/>
        <w:rPr>
          <w:sz w:val="24"/>
          <w:lang w:val="en-US"/>
        </w:rPr>
      </w:pPr>
      <w:r w:rsidRPr="00166F92">
        <w:rPr>
          <w:sz w:val="24"/>
          <w:lang w:val="en-US"/>
        </w:rPr>
        <w:t xml:space="preserve">open up, review and revise any certificate, decision, determination, instruction, opinion or valuation of the </w:t>
      </w:r>
      <w:r>
        <w:rPr>
          <w:sz w:val="24"/>
          <w:lang w:val="en-US"/>
        </w:rPr>
        <w:t>Project Manager</w:t>
      </w:r>
      <w:r w:rsidRPr="00166F92">
        <w:rPr>
          <w:sz w:val="24"/>
          <w:lang w:val="en-US"/>
        </w:rPr>
        <w:t>, relevant to the dispute, and</w:t>
      </w:r>
    </w:p>
    <w:p w14:paraId="4895744F" w14:textId="77777777" w:rsidR="00EB5F8D" w:rsidRPr="00166F92" w:rsidRDefault="00EB5F8D" w:rsidP="003B5DF9">
      <w:pPr>
        <w:pStyle w:val="ClauseSubList"/>
        <w:numPr>
          <w:ilvl w:val="0"/>
          <w:numId w:val="148"/>
        </w:numPr>
        <w:spacing w:after="200"/>
        <w:ind w:left="1530" w:hanging="720"/>
        <w:jc w:val="both"/>
        <w:rPr>
          <w:sz w:val="24"/>
          <w:lang w:val="en-US"/>
        </w:rPr>
      </w:pPr>
      <w:r w:rsidRPr="00166F92">
        <w:rPr>
          <w:sz w:val="24"/>
          <w:lang w:val="en-US"/>
        </w:rPr>
        <w:t xml:space="preserve">appoint, should the </w:t>
      </w:r>
      <w:r>
        <w:rPr>
          <w:sz w:val="24"/>
          <w:lang w:val="en-US"/>
        </w:rPr>
        <w:t>DRE</w:t>
      </w:r>
      <w:r w:rsidRPr="00166F92">
        <w:rPr>
          <w:sz w:val="24"/>
          <w:lang w:val="en-US"/>
        </w:rPr>
        <w:t xml:space="preserve"> so consider necessary and the Parties agree, a suitable expert at the cost of the Parties to give advice on a specific matter relevant to the dispute.</w:t>
      </w:r>
    </w:p>
    <w:p w14:paraId="289BCD32" w14:textId="77777777" w:rsidR="00EB5F8D" w:rsidRPr="00166F92" w:rsidRDefault="00EB5F8D" w:rsidP="003B5DF9">
      <w:pPr>
        <w:pStyle w:val="ClauseSubPara"/>
        <w:numPr>
          <w:ilvl w:val="0"/>
          <w:numId w:val="147"/>
        </w:numPr>
        <w:spacing w:before="0" w:after="200"/>
        <w:jc w:val="both"/>
        <w:rPr>
          <w:sz w:val="24"/>
          <w:lang w:val="en-US"/>
        </w:rPr>
      </w:pPr>
      <w:r w:rsidRPr="00166F92">
        <w:rPr>
          <w:sz w:val="24"/>
          <w:lang w:val="en-US"/>
        </w:rPr>
        <w:t xml:space="preserve">The </w:t>
      </w:r>
      <w:r>
        <w:rPr>
          <w:sz w:val="24"/>
          <w:lang w:val="en-US"/>
        </w:rPr>
        <w:t>DRE</w:t>
      </w:r>
      <w:r w:rsidRPr="00166F92">
        <w:rPr>
          <w:sz w:val="24"/>
          <w:lang w:val="en-US"/>
        </w:rPr>
        <w:t xml:space="preserve"> shall not express any opinions during any hearing concerning the merits of any arguments advanced by the Parties. Thereafter, the </w:t>
      </w:r>
      <w:r>
        <w:rPr>
          <w:sz w:val="24"/>
          <w:lang w:val="en-US"/>
        </w:rPr>
        <w:t>DRE</w:t>
      </w:r>
      <w:r w:rsidRPr="00166F92">
        <w:rPr>
          <w:sz w:val="24"/>
          <w:lang w:val="en-US"/>
        </w:rPr>
        <w:t xml:space="preserve"> shall make and give its decision in accordance with GC</w:t>
      </w:r>
      <w:r>
        <w:rPr>
          <w:sz w:val="24"/>
          <w:lang w:val="en-US"/>
        </w:rPr>
        <w:t xml:space="preserve"> Clause</w:t>
      </w:r>
      <w:r w:rsidRPr="00166F92">
        <w:rPr>
          <w:sz w:val="24"/>
          <w:lang w:val="en-US"/>
        </w:rPr>
        <w:t xml:space="preserve"> </w:t>
      </w:r>
      <w:r>
        <w:rPr>
          <w:sz w:val="24"/>
          <w:lang w:val="en-US"/>
        </w:rPr>
        <w:t>6</w:t>
      </w:r>
      <w:r w:rsidRPr="00166F92">
        <w:rPr>
          <w:sz w:val="24"/>
          <w:lang w:val="en-US"/>
        </w:rPr>
        <w:t xml:space="preserve">, or as otherwise agreed by the Employer and the Contractor in writing. </w:t>
      </w:r>
    </w:p>
    <w:p w14:paraId="716ACD77" w14:textId="29594990" w:rsidR="00EB5F8D" w:rsidRDefault="00EB5F8D" w:rsidP="00EB5F8D">
      <w:pPr>
        <w:pStyle w:val="Bulletroman"/>
        <w:numPr>
          <w:ilvl w:val="0"/>
          <w:numId w:val="0"/>
        </w:numPr>
        <w:ind w:left="1080" w:hanging="360"/>
        <w:rPr>
          <w:rFonts w:ascii="Times New Roman" w:hAnsi="Times New Roman"/>
        </w:rPr>
      </w:pPr>
    </w:p>
    <w:p w14:paraId="6167F28D" w14:textId="77777777" w:rsidR="00EB5F8D" w:rsidRPr="00A725DC" w:rsidRDefault="00EB5F8D" w:rsidP="00EB5F8D">
      <w:pPr>
        <w:pStyle w:val="Bulletroman"/>
        <w:numPr>
          <w:ilvl w:val="0"/>
          <w:numId w:val="0"/>
        </w:numPr>
        <w:ind w:left="1080" w:hanging="360"/>
        <w:rPr>
          <w:rFonts w:ascii="Times New Roman" w:hAnsi="Times New Roman"/>
        </w:rPr>
      </w:pPr>
    </w:p>
    <w:p w14:paraId="18201D0E" w14:textId="77777777" w:rsidR="00F24FFE" w:rsidRPr="00203156" w:rsidRDefault="00F24FFE" w:rsidP="002D48F5">
      <w:pPr>
        <w:spacing w:before="240" w:after="240"/>
        <w:jc w:val="center"/>
        <w:rPr>
          <w:b/>
          <w:sz w:val="36"/>
        </w:rPr>
        <w:sectPr w:rsidR="00F24FFE" w:rsidRPr="00203156" w:rsidSect="003B2C3D">
          <w:footnotePr>
            <w:numRestart w:val="eachSect"/>
          </w:footnotePr>
          <w:type w:val="continuous"/>
          <w:pgSz w:w="12240" w:h="15840" w:code="1"/>
          <w:pgMar w:top="1440" w:right="1440" w:bottom="1440" w:left="1800" w:header="720" w:footer="720" w:gutter="0"/>
          <w:paperSrc w:first="15" w:other="15"/>
          <w:cols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203156" w14:paraId="6E8F22C5" w14:textId="77777777">
        <w:trPr>
          <w:cantSplit/>
          <w:trHeight w:val="1840"/>
        </w:trPr>
        <w:tc>
          <w:tcPr>
            <w:tcW w:w="9108" w:type="dxa"/>
            <w:tcBorders>
              <w:top w:val="nil"/>
              <w:left w:val="nil"/>
              <w:bottom w:val="nil"/>
              <w:right w:val="nil"/>
            </w:tcBorders>
            <w:vAlign w:val="center"/>
          </w:tcPr>
          <w:p w14:paraId="23076A8B" w14:textId="77777777" w:rsidR="006309F7" w:rsidRPr="00203156" w:rsidRDefault="006309F7" w:rsidP="002D48F5">
            <w:pPr>
              <w:pStyle w:val="Subtitle"/>
              <w:spacing w:before="240" w:after="240"/>
            </w:pPr>
            <w:bookmarkStart w:id="954" w:name="_Hlt940766"/>
            <w:bookmarkStart w:id="955" w:name="_Hlt41969076"/>
            <w:bookmarkStart w:id="956" w:name="_Hlt101945172"/>
            <w:bookmarkStart w:id="957" w:name="_Hlt101945174"/>
            <w:bookmarkStart w:id="958" w:name="_Hlt101945176"/>
            <w:bookmarkStart w:id="959" w:name="_Hlt101945178"/>
            <w:bookmarkStart w:id="960" w:name="_Hlt103048667"/>
            <w:bookmarkStart w:id="961" w:name="_Hlt113862090"/>
            <w:bookmarkStart w:id="962" w:name="_Hlt148335984"/>
            <w:bookmarkStart w:id="963" w:name="_Hlt148336005"/>
            <w:bookmarkStart w:id="964" w:name="_Toc44499619"/>
            <w:bookmarkStart w:id="965" w:name="_Toc101929329"/>
            <w:bookmarkStart w:id="966" w:name="_Toc114455707"/>
            <w:bookmarkEnd w:id="669"/>
            <w:bookmarkEnd w:id="670"/>
            <w:bookmarkEnd w:id="671"/>
            <w:bookmarkEnd w:id="954"/>
            <w:bookmarkEnd w:id="955"/>
            <w:bookmarkEnd w:id="956"/>
            <w:bookmarkEnd w:id="957"/>
            <w:bookmarkEnd w:id="958"/>
            <w:bookmarkEnd w:id="959"/>
            <w:bookmarkEnd w:id="960"/>
            <w:bookmarkEnd w:id="961"/>
            <w:bookmarkEnd w:id="962"/>
            <w:bookmarkEnd w:id="963"/>
            <w:r w:rsidRPr="00203156">
              <w:t xml:space="preserve">Section </w:t>
            </w:r>
            <w:r w:rsidR="00BD4157" w:rsidRPr="00203156">
              <w:t>IX</w:t>
            </w:r>
            <w:r w:rsidR="00884597" w:rsidRPr="00203156">
              <w:t xml:space="preserve"> -</w:t>
            </w:r>
            <w:r w:rsidR="00492BFA" w:rsidRPr="00203156">
              <w:t xml:space="preserve"> </w:t>
            </w:r>
            <w:r w:rsidRPr="00203156">
              <w:t>Particular Conditions</w:t>
            </w:r>
            <w:r w:rsidR="00492BFA" w:rsidRPr="00203156">
              <w:t xml:space="preserve"> of Contract</w:t>
            </w:r>
            <w:bookmarkEnd w:id="964"/>
            <w:r w:rsidRPr="00203156">
              <w:t xml:space="preserve"> </w:t>
            </w:r>
            <w:bookmarkEnd w:id="965"/>
            <w:bookmarkEnd w:id="966"/>
          </w:p>
        </w:tc>
      </w:tr>
    </w:tbl>
    <w:p w14:paraId="0435DC53" w14:textId="77777777" w:rsidR="006309F7" w:rsidRPr="00203156" w:rsidRDefault="006309F7" w:rsidP="002D48F5">
      <w:pPr>
        <w:spacing w:before="240" w:after="240"/>
      </w:pPr>
      <w:r w:rsidRPr="00203156">
        <w:t>The following Particular Conditions shall supplement the GC.</w:t>
      </w:r>
      <w:r w:rsidR="00B5604B" w:rsidRPr="00203156">
        <w:t xml:space="preserve">  They are to be completed by the Employer and presented as part of the </w:t>
      </w:r>
      <w:r w:rsidR="009260AF" w:rsidRPr="00203156">
        <w:t>bidding document</w:t>
      </w:r>
      <w:r w:rsidR="00B5604B" w:rsidRPr="00203156">
        <w:t>.</w:t>
      </w:r>
      <w:r w:rsidRPr="00203156">
        <w:t xml:space="preserve"> </w:t>
      </w:r>
      <w:r w:rsidR="00B5604B" w:rsidRPr="00203156">
        <w:t xml:space="preserve"> </w:t>
      </w:r>
      <w:r w:rsidRPr="00203156">
        <w:t>Whenever there is a conflict, the provisions herein shall prevail over those in the GC.</w:t>
      </w:r>
    </w:p>
    <w:p w14:paraId="21522044" w14:textId="77777777" w:rsidR="00FA0919" w:rsidRPr="00203156" w:rsidRDefault="00FA0919" w:rsidP="002D48F5">
      <w:pPr>
        <w:spacing w:before="240" w:after="240"/>
      </w:pPr>
      <w:r w:rsidRPr="00203156">
        <w:rPr>
          <w:b/>
        </w:rPr>
        <w:t>Reference to GC clauses</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203156" w14:paraId="402D0142" w14:textId="77777777">
        <w:trPr>
          <w:trHeight w:val="20"/>
        </w:trPr>
        <w:tc>
          <w:tcPr>
            <w:tcW w:w="1170" w:type="dxa"/>
          </w:tcPr>
          <w:p w14:paraId="66AC8873" w14:textId="77777777" w:rsidR="00FA0919" w:rsidRPr="00203156" w:rsidRDefault="00FA0919" w:rsidP="002D48F5">
            <w:pPr>
              <w:spacing w:before="60" w:after="60"/>
              <w:jc w:val="left"/>
              <w:rPr>
                <w:b/>
              </w:rPr>
            </w:pPr>
            <w:r w:rsidRPr="00203156">
              <w:rPr>
                <w:b/>
              </w:rPr>
              <w:t>1.</w:t>
            </w:r>
          </w:p>
        </w:tc>
        <w:tc>
          <w:tcPr>
            <w:tcW w:w="7740" w:type="dxa"/>
          </w:tcPr>
          <w:p w14:paraId="03FB8304" w14:textId="77777777" w:rsidR="00FA0919" w:rsidRPr="00203156" w:rsidRDefault="00FA0919" w:rsidP="002D48F5">
            <w:pPr>
              <w:spacing w:before="60" w:after="60"/>
              <w:ind w:right="-72"/>
              <w:rPr>
                <w:i/>
                <w:iCs/>
              </w:rPr>
            </w:pPr>
            <w:r w:rsidRPr="00203156">
              <w:t xml:space="preserve">The site is the area </w:t>
            </w:r>
            <w:r w:rsidRPr="00203156">
              <w:rPr>
                <w:i/>
                <w:iCs/>
              </w:rPr>
              <w:t xml:space="preserve">[insert description of </w:t>
            </w:r>
            <w:r w:rsidRPr="00203156">
              <w:rPr>
                <w:b/>
                <w:i/>
                <w:iCs/>
              </w:rPr>
              <w:t>site location</w:t>
            </w:r>
            <w:r w:rsidRPr="00203156">
              <w:rPr>
                <w:i/>
                <w:iCs/>
              </w:rPr>
              <w:t>]</w:t>
            </w:r>
          </w:p>
          <w:p w14:paraId="62DDDEC2" w14:textId="77777777" w:rsidR="00FA0919" w:rsidRPr="00203156" w:rsidRDefault="00FA0919" w:rsidP="002D48F5">
            <w:pPr>
              <w:spacing w:before="60" w:after="60"/>
              <w:ind w:right="-72"/>
              <w:rPr>
                <w:i/>
                <w:iCs/>
              </w:rPr>
            </w:pPr>
          </w:p>
          <w:p w14:paraId="74B79C0E" w14:textId="77777777" w:rsidR="00FA0919" w:rsidRPr="00203156" w:rsidRDefault="00FA0919" w:rsidP="002D48F5">
            <w:pPr>
              <w:spacing w:before="60" w:after="60"/>
              <w:ind w:right="-72"/>
              <w:rPr>
                <w:i/>
                <w:iCs/>
              </w:rPr>
            </w:pPr>
            <w:r w:rsidRPr="00203156">
              <w:rPr>
                <w:iCs/>
              </w:rPr>
              <w:t xml:space="preserve">The name of the Project Manager is </w:t>
            </w:r>
            <w:r w:rsidRPr="00203156">
              <w:rPr>
                <w:i/>
                <w:iCs/>
              </w:rPr>
              <w:t xml:space="preserve">[insert the </w:t>
            </w:r>
            <w:r w:rsidRPr="00203156">
              <w:rPr>
                <w:b/>
                <w:i/>
                <w:iCs/>
              </w:rPr>
              <w:t>name</w:t>
            </w:r>
            <w:r w:rsidRPr="00203156">
              <w:rPr>
                <w:i/>
                <w:iCs/>
              </w:rPr>
              <w:t xml:space="preserve"> of the person appointed by the Employer as Project Manager].</w:t>
            </w:r>
          </w:p>
          <w:p w14:paraId="42EAAE49" w14:textId="77777777" w:rsidR="00FA0919" w:rsidRPr="00203156" w:rsidRDefault="00FA0919" w:rsidP="002D48F5">
            <w:pPr>
              <w:spacing w:before="60" w:after="60"/>
              <w:ind w:right="-72"/>
              <w:rPr>
                <w:i/>
                <w:iCs/>
              </w:rPr>
            </w:pPr>
          </w:p>
        </w:tc>
      </w:tr>
      <w:tr w:rsidR="00FA0919" w:rsidRPr="00203156" w14:paraId="3E86D484" w14:textId="77777777">
        <w:trPr>
          <w:trHeight w:val="20"/>
        </w:trPr>
        <w:tc>
          <w:tcPr>
            <w:tcW w:w="1170" w:type="dxa"/>
          </w:tcPr>
          <w:p w14:paraId="4547EA16" w14:textId="77777777" w:rsidR="00FA0919" w:rsidRPr="00203156" w:rsidRDefault="00FA0919">
            <w:pPr>
              <w:spacing w:before="60" w:after="60"/>
              <w:jc w:val="left"/>
              <w:rPr>
                <w:b/>
              </w:rPr>
            </w:pPr>
            <w:r w:rsidRPr="00203156">
              <w:rPr>
                <w:b/>
              </w:rPr>
              <w:t>3.</w:t>
            </w:r>
          </w:p>
        </w:tc>
        <w:tc>
          <w:tcPr>
            <w:tcW w:w="7740" w:type="dxa"/>
          </w:tcPr>
          <w:p w14:paraId="72EC2C53" w14:textId="77777777" w:rsidR="004C260A" w:rsidRPr="00203156" w:rsidRDefault="004C260A" w:rsidP="004C260A">
            <w:pPr>
              <w:spacing w:after="200"/>
              <w:ind w:right="-72"/>
              <w:rPr>
                <w:i/>
              </w:rPr>
            </w:pPr>
            <w:r w:rsidRPr="00203156">
              <w:t xml:space="preserve">The following documents also form part of the Contract: </w:t>
            </w:r>
            <w:r w:rsidRPr="00203156">
              <w:rPr>
                <w:i/>
              </w:rPr>
              <w:t>[list the following and any other relevant documents]</w:t>
            </w:r>
          </w:p>
          <w:p w14:paraId="696D604A" w14:textId="6CED82B4" w:rsidR="004C260A" w:rsidRPr="00203156" w:rsidRDefault="004C260A" w:rsidP="003B5DF9">
            <w:pPr>
              <w:pStyle w:val="P3Header1-Clauses"/>
              <w:numPr>
                <w:ilvl w:val="0"/>
                <w:numId w:val="12"/>
              </w:numPr>
              <w:tabs>
                <w:tab w:val="clear" w:pos="972"/>
                <w:tab w:val="clear" w:pos="1038"/>
              </w:tabs>
              <w:ind w:left="646" w:hanging="609"/>
              <w:rPr>
                <w:color w:val="000000"/>
                <w:lang w:val="en-US"/>
              </w:rPr>
            </w:pPr>
            <w:r w:rsidRPr="00203156">
              <w:rPr>
                <w:color w:val="000000"/>
                <w:lang w:val="en-US"/>
              </w:rPr>
              <w:t>the ES</w:t>
            </w:r>
            <w:r w:rsidR="00627BF0">
              <w:rPr>
                <w:color w:val="000000"/>
                <w:lang w:val="en-US"/>
              </w:rPr>
              <w:t xml:space="preserve"> </w:t>
            </w:r>
            <w:r w:rsidRPr="00203156">
              <w:rPr>
                <w:color w:val="000000"/>
                <w:lang w:val="en-US"/>
              </w:rPr>
              <w:t>Management Strategies and Implementation Plans; and</w:t>
            </w:r>
          </w:p>
          <w:p w14:paraId="2413E5B4" w14:textId="219663A5" w:rsidR="004C260A" w:rsidRPr="00203156" w:rsidRDefault="004C260A" w:rsidP="003B5DF9">
            <w:pPr>
              <w:pStyle w:val="P3Header1-Clauses"/>
              <w:numPr>
                <w:ilvl w:val="0"/>
                <w:numId w:val="12"/>
              </w:numPr>
              <w:tabs>
                <w:tab w:val="clear" w:pos="972"/>
                <w:tab w:val="clear" w:pos="1038"/>
              </w:tabs>
              <w:ind w:left="646" w:hanging="609"/>
              <w:rPr>
                <w:lang w:val="en-US"/>
              </w:rPr>
            </w:pPr>
            <w:r w:rsidRPr="00203156">
              <w:rPr>
                <w:color w:val="000000"/>
                <w:lang w:val="en-US"/>
              </w:rPr>
              <w:t xml:space="preserve"> Code of Conduct (ES). </w:t>
            </w:r>
          </w:p>
          <w:p w14:paraId="2A5FF6AB" w14:textId="77777777" w:rsidR="00FA0919" w:rsidRPr="00203156" w:rsidRDefault="00FA0919" w:rsidP="004C260A">
            <w:pPr>
              <w:spacing w:before="60" w:after="60"/>
              <w:ind w:right="-72"/>
            </w:pPr>
          </w:p>
        </w:tc>
      </w:tr>
      <w:tr w:rsidR="00FA0919" w:rsidRPr="00203156" w14:paraId="4627E58F" w14:textId="77777777">
        <w:trPr>
          <w:trHeight w:val="20"/>
        </w:trPr>
        <w:tc>
          <w:tcPr>
            <w:tcW w:w="1170" w:type="dxa"/>
          </w:tcPr>
          <w:p w14:paraId="55938FFD" w14:textId="77777777" w:rsidR="00FA0919" w:rsidRPr="00203156" w:rsidRDefault="00FA0919" w:rsidP="002D48F5">
            <w:pPr>
              <w:spacing w:before="60" w:after="60"/>
              <w:jc w:val="left"/>
              <w:rPr>
                <w:b/>
              </w:rPr>
            </w:pPr>
            <w:r w:rsidRPr="00203156">
              <w:rPr>
                <w:b/>
              </w:rPr>
              <w:t>4.</w:t>
            </w:r>
          </w:p>
        </w:tc>
        <w:tc>
          <w:tcPr>
            <w:tcW w:w="7740" w:type="dxa"/>
          </w:tcPr>
          <w:p w14:paraId="1907B40E" w14:textId="77777777" w:rsidR="00FA0919" w:rsidRPr="00203156" w:rsidRDefault="00FA0919" w:rsidP="002D48F5">
            <w:pPr>
              <w:spacing w:before="60" w:after="60"/>
              <w:ind w:right="-72"/>
              <w:rPr>
                <w:i/>
                <w:iCs/>
              </w:rPr>
            </w:pPr>
            <w:r w:rsidRPr="00203156">
              <w:t xml:space="preserve">The language of the Contract and the law governing the Contract is </w:t>
            </w:r>
            <w:r w:rsidRPr="00203156">
              <w:rPr>
                <w:i/>
                <w:iCs/>
              </w:rPr>
              <w:t xml:space="preserve">[insert </w:t>
            </w:r>
            <w:r w:rsidRPr="00203156">
              <w:rPr>
                <w:b/>
                <w:i/>
                <w:iCs/>
              </w:rPr>
              <w:t>language</w:t>
            </w:r>
            <w:r w:rsidRPr="00203156">
              <w:rPr>
                <w:i/>
                <w:iCs/>
              </w:rPr>
              <w:t>]</w:t>
            </w:r>
          </w:p>
          <w:p w14:paraId="57933A14" w14:textId="77777777" w:rsidR="00FA0919" w:rsidRPr="00203156" w:rsidRDefault="00FA0919" w:rsidP="002D48F5">
            <w:pPr>
              <w:spacing w:before="60" w:after="60"/>
              <w:ind w:right="-72"/>
            </w:pPr>
          </w:p>
        </w:tc>
      </w:tr>
      <w:tr w:rsidR="00FA0919" w:rsidRPr="00203156" w14:paraId="6656161A" w14:textId="77777777">
        <w:trPr>
          <w:trHeight w:val="20"/>
        </w:trPr>
        <w:tc>
          <w:tcPr>
            <w:tcW w:w="1170" w:type="dxa"/>
          </w:tcPr>
          <w:p w14:paraId="039E860E" w14:textId="77777777" w:rsidR="00FA0919" w:rsidRPr="00203156" w:rsidRDefault="00FA0919" w:rsidP="002D48F5">
            <w:pPr>
              <w:spacing w:before="60" w:after="60"/>
              <w:jc w:val="left"/>
              <w:rPr>
                <w:b/>
              </w:rPr>
            </w:pPr>
            <w:r w:rsidRPr="00203156">
              <w:rPr>
                <w:b/>
              </w:rPr>
              <w:t>5.</w:t>
            </w:r>
          </w:p>
        </w:tc>
        <w:tc>
          <w:tcPr>
            <w:tcW w:w="7740" w:type="dxa"/>
          </w:tcPr>
          <w:p w14:paraId="73897829" w14:textId="77777777" w:rsidR="00FA0919" w:rsidRPr="00203156" w:rsidRDefault="00FA0919" w:rsidP="002D48F5">
            <w:pPr>
              <w:spacing w:before="60" w:after="60"/>
              <w:ind w:right="-72"/>
              <w:rPr>
                <w:i/>
                <w:iCs/>
              </w:rPr>
            </w:pPr>
            <w:r w:rsidRPr="00203156">
              <w:t xml:space="preserve">The address of the Employer is: </w:t>
            </w:r>
            <w:r w:rsidRPr="00203156">
              <w:rPr>
                <w:i/>
                <w:iCs/>
              </w:rPr>
              <w:t xml:space="preserve">[insert exact </w:t>
            </w:r>
            <w:r w:rsidRPr="00203156">
              <w:rPr>
                <w:b/>
                <w:i/>
                <w:iCs/>
              </w:rPr>
              <w:t>street address</w:t>
            </w:r>
            <w:r w:rsidRPr="00203156">
              <w:rPr>
                <w:i/>
                <w:iCs/>
              </w:rPr>
              <w:t xml:space="preserve">, including </w:t>
            </w:r>
            <w:r w:rsidRPr="00203156">
              <w:rPr>
                <w:b/>
                <w:i/>
                <w:iCs/>
              </w:rPr>
              <w:t>telephone</w:t>
            </w:r>
            <w:r w:rsidRPr="00203156">
              <w:rPr>
                <w:i/>
                <w:iCs/>
              </w:rPr>
              <w:t xml:space="preserve"> and </w:t>
            </w:r>
            <w:r w:rsidRPr="00203156">
              <w:rPr>
                <w:b/>
                <w:i/>
                <w:iCs/>
              </w:rPr>
              <w:t>fax numbers</w:t>
            </w:r>
            <w:r w:rsidRPr="00203156">
              <w:rPr>
                <w:i/>
                <w:iCs/>
              </w:rPr>
              <w:t xml:space="preserve">, and </w:t>
            </w:r>
            <w:r w:rsidRPr="00203156">
              <w:rPr>
                <w:b/>
                <w:i/>
                <w:iCs/>
              </w:rPr>
              <w:t>E-Mail address</w:t>
            </w:r>
            <w:r w:rsidRPr="00203156">
              <w:rPr>
                <w:i/>
                <w:iCs/>
              </w:rPr>
              <w:t xml:space="preserve">] </w:t>
            </w:r>
          </w:p>
          <w:p w14:paraId="7BD3BC1F" w14:textId="77777777" w:rsidR="00FA0919" w:rsidRPr="00203156" w:rsidRDefault="00FA0919" w:rsidP="002D48F5">
            <w:pPr>
              <w:spacing w:before="60" w:after="60"/>
              <w:ind w:right="-72"/>
            </w:pPr>
          </w:p>
          <w:p w14:paraId="04E4DB97" w14:textId="77777777" w:rsidR="00FA0919" w:rsidRPr="00203156" w:rsidRDefault="00FA0919" w:rsidP="002D48F5">
            <w:pPr>
              <w:spacing w:before="60" w:after="60"/>
              <w:ind w:right="-72"/>
              <w:rPr>
                <w:i/>
                <w:iCs/>
              </w:rPr>
            </w:pPr>
            <w:r w:rsidRPr="00203156">
              <w:t xml:space="preserve">The address of the Contractor is: </w:t>
            </w:r>
            <w:r w:rsidRPr="00203156">
              <w:rPr>
                <w:i/>
                <w:iCs/>
              </w:rPr>
              <w:t xml:space="preserve">[insert exact </w:t>
            </w:r>
            <w:r w:rsidRPr="00203156">
              <w:rPr>
                <w:b/>
                <w:i/>
                <w:iCs/>
              </w:rPr>
              <w:t>street address</w:t>
            </w:r>
            <w:r w:rsidRPr="00203156">
              <w:rPr>
                <w:i/>
                <w:iCs/>
              </w:rPr>
              <w:t xml:space="preserve">, including </w:t>
            </w:r>
            <w:r w:rsidRPr="00203156">
              <w:rPr>
                <w:b/>
                <w:i/>
                <w:iCs/>
              </w:rPr>
              <w:t>telephone</w:t>
            </w:r>
            <w:r w:rsidRPr="00203156">
              <w:rPr>
                <w:i/>
                <w:iCs/>
              </w:rPr>
              <w:t xml:space="preserve"> and </w:t>
            </w:r>
            <w:r w:rsidRPr="00203156">
              <w:rPr>
                <w:b/>
                <w:i/>
                <w:iCs/>
              </w:rPr>
              <w:t>fax numbers</w:t>
            </w:r>
            <w:r w:rsidRPr="00203156">
              <w:rPr>
                <w:i/>
                <w:iCs/>
              </w:rPr>
              <w:t xml:space="preserve">, and </w:t>
            </w:r>
            <w:r w:rsidRPr="00203156">
              <w:rPr>
                <w:b/>
                <w:i/>
                <w:iCs/>
              </w:rPr>
              <w:t>E-Mail address</w:t>
            </w:r>
            <w:r w:rsidRPr="00203156">
              <w:rPr>
                <w:i/>
                <w:iCs/>
              </w:rPr>
              <w:t>]</w:t>
            </w:r>
          </w:p>
          <w:p w14:paraId="5AC8D9BD" w14:textId="77777777" w:rsidR="00FA0919" w:rsidRPr="00203156" w:rsidRDefault="00FA0919" w:rsidP="002D48F5">
            <w:pPr>
              <w:spacing w:before="60" w:after="60"/>
              <w:ind w:right="-72"/>
            </w:pPr>
          </w:p>
        </w:tc>
      </w:tr>
      <w:tr w:rsidR="00FA0919" w:rsidRPr="00203156" w14:paraId="55ED62AC" w14:textId="77777777">
        <w:trPr>
          <w:trHeight w:val="20"/>
        </w:trPr>
        <w:tc>
          <w:tcPr>
            <w:tcW w:w="1170" w:type="dxa"/>
          </w:tcPr>
          <w:p w14:paraId="0F9AD99C" w14:textId="77777777" w:rsidR="00FA0919" w:rsidRPr="00203156" w:rsidRDefault="00FA0919" w:rsidP="002D48F5">
            <w:pPr>
              <w:spacing w:before="60" w:after="60"/>
              <w:jc w:val="left"/>
              <w:rPr>
                <w:b/>
              </w:rPr>
            </w:pPr>
            <w:r w:rsidRPr="00203156">
              <w:rPr>
                <w:b/>
              </w:rPr>
              <w:t>6.</w:t>
            </w:r>
          </w:p>
        </w:tc>
        <w:tc>
          <w:tcPr>
            <w:tcW w:w="7740" w:type="dxa"/>
          </w:tcPr>
          <w:p w14:paraId="429AFA4E" w14:textId="77777777" w:rsidR="00FA0919" w:rsidRPr="00203156" w:rsidRDefault="00FA0919" w:rsidP="002D48F5">
            <w:pPr>
              <w:spacing w:before="60" w:after="60"/>
              <w:ind w:right="-72"/>
              <w:rPr>
                <w:i/>
                <w:iCs/>
              </w:rPr>
            </w:pPr>
            <w:r w:rsidRPr="00203156">
              <w:t xml:space="preserve">Dispute Resolution Method used: </w:t>
            </w:r>
            <w:r w:rsidRPr="00203156">
              <w:rPr>
                <w:i/>
                <w:iCs/>
              </w:rPr>
              <w:t xml:space="preserve">[insert either </w:t>
            </w:r>
            <w:r w:rsidRPr="00203156">
              <w:rPr>
                <w:b/>
                <w:i/>
                <w:iCs/>
              </w:rPr>
              <w:t>DRB</w:t>
            </w:r>
            <w:r w:rsidRPr="00203156">
              <w:rPr>
                <w:i/>
                <w:iCs/>
              </w:rPr>
              <w:t xml:space="preserve"> or </w:t>
            </w:r>
            <w:r w:rsidRPr="00203156">
              <w:rPr>
                <w:b/>
                <w:i/>
                <w:iCs/>
              </w:rPr>
              <w:t>DRE</w:t>
            </w:r>
            <w:r w:rsidRPr="00203156">
              <w:rPr>
                <w:i/>
                <w:iCs/>
              </w:rPr>
              <w:t xml:space="preserve">] </w:t>
            </w:r>
          </w:p>
          <w:p w14:paraId="4E816ADC" w14:textId="77777777" w:rsidR="00FA0919" w:rsidRPr="00203156" w:rsidRDefault="00FA0919" w:rsidP="002D48F5">
            <w:pPr>
              <w:spacing w:before="60" w:after="60"/>
              <w:ind w:right="-72"/>
            </w:pPr>
          </w:p>
        </w:tc>
      </w:tr>
      <w:tr w:rsidR="00FA0919" w:rsidRPr="00203156" w14:paraId="0CB09055" w14:textId="77777777">
        <w:trPr>
          <w:trHeight w:val="20"/>
        </w:trPr>
        <w:tc>
          <w:tcPr>
            <w:tcW w:w="1170" w:type="dxa"/>
          </w:tcPr>
          <w:p w14:paraId="0EEF37C7" w14:textId="77777777" w:rsidR="00FA0919" w:rsidRPr="00203156" w:rsidRDefault="00FA0919" w:rsidP="002D48F5">
            <w:pPr>
              <w:spacing w:before="60" w:after="60"/>
              <w:jc w:val="left"/>
              <w:rPr>
                <w:b/>
              </w:rPr>
            </w:pPr>
            <w:r w:rsidRPr="00203156">
              <w:rPr>
                <w:b/>
              </w:rPr>
              <w:t>6.1.2</w:t>
            </w:r>
          </w:p>
        </w:tc>
        <w:tc>
          <w:tcPr>
            <w:tcW w:w="7740" w:type="dxa"/>
          </w:tcPr>
          <w:p w14:paraId="0A3B983A" w14:textId="77777777" w:rsidR="00FA0919" w:rsidRPr="00203156" w:rsidRDefault="00FA0919" w:rsidP="002D48F5">
            <w:pPr>
              <w:spacing w:before="60" w:after="60"/>
              <w:ind w:right="-72"/>
              <w:rPr>
                <w:i/>
                <w:iCs/>
              </w:rPr>
            </w:pPr>
            <w:r w:rsidRPr="00203156">
              <w:t xml:space="preserve">The Appointing Authority is: </w:t>
            </w:r>
            <w:r w:rsidRPr="00203156">
              <w:rPr>
                <w:i/>
                <w:iCs/>
              </w:rPr>
              <w:t xml:space="preserve">[insert </w:t>
            </w:r>
            <w:r w:rsidRPr="00203156">
              <w:rPr>
                <w:b/>
                <w:i/>
                <w:iCs/>
              </w:rPr>
              <w:t>name</w:t>
            </w:r>
            <w:r w:rsidRPr="00203156">
              <w:rPr>
                <w:i/>
                <w:iCs/>
              </w:rPr>
              <w:t xml:space="preserve">]  </w:t>
            </w:r>
          </w:p>
          <w:p w14:paraId="2B4B8EC3" w14:textId="77777777" w:rsidR="00FA0919" w:rsidRPr="00203156" w:rsidRDefault="00FA0919" w:rsidP="002D48F5">
            <w:pPr>
              <w:spacing w:before="60" w:after="60"/>
              <w:ind w:right="-72"/>
            </w:pPr>
          </w:p>
        </w:tc>
      </w:tr>
      <w:tr w:rsidR="00FA0919" w:rsidRPr="00203156" w14:paraId="62FA9BE7" w14:textId="77777777">
        <w:trPr>
          <w:trHeight w:val="20"/>
        </w:trPr>
        <w:tc>
          <w:tcPr>
            <w:tcW w:w="1170" w:type="dxa"/>
          </w:tcPr>
          <w:p w14:paraId="6C9DB6E9" w14:textId="77777777" w:rsidR="00FA0919" w:rsidRPr="00203156" w:rsidRDefault="00FA0919" w:rsidP="002D48F5">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6.2.3</w:t>
            </w:r>
          </w:p>
        </w:tc>
        <w:tc>
          <w:tcPr>
            <w:tcW w:w="7740" w:type="dxa"/>
          </w:tcPr>
          <w:p w14:paraId="797F0506" w14:textId="77777777" w:rsidR="00FA0919" w:rsidRPr="00203156" w:rsidRDefault="00FA0919" w:rsidP="002D48F5">
            <w:pPr>
              <w:spacing w:before="60" w:after="60"/>
              <w:ind w:right="-72"/>
              <w:rPr>
                <w:i/>
                <w:iCs/>
              </w:rPr>
            </w:pPr>
            <w:r w:rsidRPr="00203156">
              <w:t xml:space="preserve">Arbitration Proceedings shall be conducted in accordance with the following rules of procedure: </w:t>
            </w:r>
            <w:r w:rsidRPr="00203156">
              <w:rPr>
                <w:i/>
                <w:iCs/>
              </w:rPr>
              <w:t xml:space="preserve">[insert which </w:t>
            </w:r>
            <w:r w:rsidRPr="00203156">
              <w:rPr>
                <w:b/>
                <w:i/>
                <w:iCs/>
              </w:rPr>
              <w:t>set of rules</w:t>
            </w:r>
            <w:r w:rsidRPr="00203156">
              <w:rPr>
                <w:i/>
                <w:iCs/>
              </w:rPr>
              <w:t xml:space="preserve"> is to be used]</w:t>
            </w:r>
          </w:p>
          <w:p w14:paraId="18F0A51A" w14:textId="77777777" w:rsidR="00FA0919" w:rsidRPr="00203156" w:rsidRDefault="00FA0919" w:rsidP="002D48F5">
            <w:pPr>
              <w:spacing w:before="60" w:after="60"/>
              <w:ind w:right="-72"/>
            </w:pPr>
          </w:p>
        </w:tc>
      </w:tr>
      <w:tr w:rsidR="00FA0919" w:rsidRPr="00203156" w14:paraId="016A655E" w14:textId="77777777">
        <w:trPr>
          <w:trHeight w:val="20"/>
        </w:trPr>
        <w:tc>
          <w:tcPr>
            <w:tcW w:w="1170" w:type="dxa"/>
          </w:tcPr>
          <w:p w14:paraId="433BD55E" w14:textId="77777777" w:rsidR="00FA0919" w:rsidRPr="00203156" w:rsidRDefault="00FA0919" w:rsidP="002D48F5">
            <w:pPr>
              <w:spacing w:before="60" w:after="60"/>
              <w:jc w:val="left"/>
              <w:rPr>
                <w:b/>
              </w:rPr>
            </w:pPr>
            <w:r w:rsidRPr="00203156">
              <w:rPr>
                <w:b/>
              </w:rPr>
              <w:t>8.4.1</w:t>
            </w:r>
          </w:p>
        </w:tc>
        <w:tc>
          <w:tcPr>
            <w:tcW w:w="7740" w:type="dxa"/>
          </w:tcPr>
          <w:p w14:paraId="697558ED" w14:textId="77777777" w:rsidR="00FA0919" w:rsidRPr="00203156" w:rsidRDefault="00FA0919" w:rsidP="002D48F5">
            <w:pPr>
              <w:spacing w:before="60" w:after="60"/>
              <w:ind w:right="-72"/>
              <w:rPr>
                <w:i/>
                <w:iCs/>
              </w:rPr>
            </w:pPr>
            <w:r w:rsidRPr="00203156">
              <w:t xml:space="preserve">The Contractor is obliged to prepare and to furnish to the Project Manager for Approval the following documents: </w:t>
            </w:r>
            <w:r w:rsidRPr="00203156">
              <w:rPr>
                <w:i/>
                <w:iCs/>
              </w:rPr>
              <w:t xml:space="preserve">[list </w:t>
            </w:r>
            <w:r w:rsidRPr="00203156">
              <w:rPr>
                <w:b/>
                <w:i/>
                <w:iCs/>
              </w:rPr>
              <w:t>documents</w:t>
            </w:r>
            <w:r w:rsidRPr="00203156">
              <w:rPr>
                <w:i/>
                <w:iCs/>
              </w:rPr>
              <w:t>]</w:t>
            </w:r>
          </w:p>
          <w:p w14:paraId="55E17DDF" w14:textId="77777777" w:rsidR="00FA0919" w:rsidRPr="00203156" w:rsidRDefault="00FA0919" w:rsidP="002D48F5">
            <w:pPr>
              <w:spacing w:before="60" w:after="60"/>
              <w:ind w:right="-72"/>
            </w:pPr>
          </w:p>
          <w:p w14:paraId="46A6C4EE" w14:textId="77777777" w:rsidR="00FA0919" w:rsidRPr="00203156" w:rsidRDefault="00FA0919" w:rsidP="002D48F5">
            <w:pPr>
              <w:spacing w:before="60" w:after="60"/>
              <w:ind w:right="-72"/>
              <w:rPr>
                <w:i/>
                <w:iCs/>
              </w:rPr>
            </w:pPr>
            <w:r w:rsidRPr="00203156">
              <w:rPr>
                <w:b/>
                <w:i/>
                <w:iCs/>
              </w:rPr>
              <w:t>Note</w:t>
            </w:r>
            <w:r w:rsidRPr="00203156">
              <w:rPr>
                <w:i/>
                <w:iCs/>
              </w:rPr>
              <w:t>: The documents to be furnished and needing approval by the Project Manager will normally be related to Improvement Works and in some cases to Rehabilitation Works.</w:t>
            </w:r>
          </w:p>
          <w:p w14:paraId="06DDAE0A" w14:textId="77777777" w:rsidR="00FA0919" w:rsidRPr="00203156" w:rsidRDefault="00FA0919" w:rsidP="002D48F5">
            <w:pPr>
              <w:spacing w:before="60" w:after="60"/>
              <w:ind w:right="-72"/>
              <w:rPr>
                <w:i/>
                <w:iCs/>
              </w:rPr>
            </w:pPr>
          </w:p>
        </w:tc>
      </w:tr>
      <w:tr w:rsidR="00FA0919" w:rsidRPr="00203156" w14:paraId="0CFEDD2D" w14:textId="77777777">
        <w:tc>
          <w:tcPr>
            <w:tcW w:w="1170" w:type="dxa"/>
          </w:tcPr>
          <w:p w14:paraId="69BF6F4F" w14:textId="77777777" w:rsidR="00FA0919" w:rsidRPr="00203156" w:rsidRDefault="00FA0919" w:rsidP="002D48F5">
            <w:pPr>
              <w:spacing w:before="60" w:after="60"/>
              <w:jc w:val="left"/>
              <w:rPr>
                <w:b/>
              </w:rPr>
            </w:pPr>
            <w:r w:rsidRPr="00203156">
              <w:rPr>
                <w:b/>
              </w:rPr>
              <w:t>10.1</w:t>
            </w:r>
          </w:p>
        </w:tc>
        <w:tc>
          <w:tcPr>
            <w:tcW w:w="7740" w:type="dxa"/>
          </w:tcPr>
          <w:p w14:paraId="701E1153" w14:textId="33F8D969" w:rsidR="00FA0919" w:rsidRPr="00203156" w:rsidRDefault="00FA0919" w:rsidP="002D48F5">
            <w:pPr>
              <w:spacing w:before="60" w:after="60"/>
              <w:ind w:right="-72"/>
              <w:rPr>
                <w:i/>
                <w:iCs/>
              </w:rPr>
            </w:pPr>
            <w:r w:rsidRPr="00203156">
              <w:t xml:space="preserve">The Start Date shall be not later than </w:t>
            </w:r>
            <w:r w:rsidRPr="00203156">
              <w:rPr>
                <w:i/>
              </w:rPr>
              <w:t xml:space="preserve">[insert </w:t>
            </w:r>
            <w:r w:rsidRPr="00203156">
              <w:rPr>
                <w:b/>
                <w:i/>
              </w:rPr>
              <w:t>number</w:t>
            </w:r>
            <w:r w:rsidRPr="00203156">
              <w:rPr>
                <w:i/>
              </w:rPr>
              <w:t xml:space="preserve">] </w:t>
            </w:r>
            <w:r w:rsidRPr="00203156">
              <w:t xml:space="preserve">days after the issuance of the Letter of Acceptance by the Employer.  </w:t>
            </w:r>
            <w:r w:rsidRPr="00203156">
              <w:rPr>
                <w:i/>
                <w:iCs/>
              </w:rPr>
              <w:t xml:space="preserve"> </w:t>
            </w:r>
          </w:p>
          <w:p w14:paraId="4C8B8A79" w14:textId="77777777" w:rsidR="00FA0919" w:rsidRPr="00203156" w:rsidRDefault="00FA0919" w:rsidP="002D48F5">
            <w:pPr>
              <w:spacing w:before="60" w:after="60"/>
              <w:ind w:right="-72"/>
              <w:rPr>
                <w:i/>
                <w:iCs/>
              </w:rPr>
            </w:pPr>
          </w:p>
          <w:p w14:paraId="204C1E66" w14:textId="77777777" w:rsidR="00FA0919" w:rsidRPr="00203156" w:rsidRDefault="00FA0919" w:rsidP="002D48F5">
            <w:pPr>
              <w:spacing w:before="60" w:after="60"/>
              <w:ind w:right="-72"/>
              <w:rPr>
                <w:i/>
                <w:iCs/>
              </w:rPr>
            </w:pPr>
            <w:r w:rsidRPr="00203156">
              <w:rPr>
                <w:i/>
                <w:iCs/>
              </w:rPr>
              <w:t>[The recommended number of days is between 45 and 60, depending on local circumstances.]</w:t>
            </w:r>
          </w:p>
          <w:p w14:paraId="2336EBC0" w14:textId="77777777" w:rsidR="00FA0919" w:rsidRPr="00203156" w:rsidRDefault="00FA0919" w:rsidP="002D48F5">
            <w:pPr>
              <w:spacing w:before="60" w:after="60"/>
              <w:ind w:right="-72"/>
            </w:pPr>
          </w:p>
        </w:tc>
      </w:tr>
      <w:tr w:rsidR="00FA0919" w:rsidRPr="00203156" w14:paraId="7C39E7BD" w14:textId="77777777">
        <w:tc>
          <w:tcPr>
            <w:tcW w:w="1170" w:type="dxa"/>
          </w:tcPr>
          <w:p w14:paraId="49E3AFF9" w14:textId="77777777" w:rsidR="00FA0919" w:rsidRPr="00203156" w:rsidRDefault="00FA0919" w:rsidP="002D48F5">
            <w:pPr>
              <w:spacing w:before="60" w:after="60"/>
              <w:jc w:val="left"/>
              <w:rPr>
                <w:b/>
              </w:rPr>
            </w:pPr>
            <w:r w:rsidRPr="00203156">
              <w:rPr>
                <w:b/>
              </w:rPr>
              <w:t>10.2</w:t>
            </w:r>
          </w:p>
        </w:tc>
        <w:tc>
          <w:tcPr>
            <w:tcW w:w="7740" w:type="dxa"/>
          </w:tcPr>
          <w:p w14:paraId="3EE2CEFB" w14:textId="77777777" w:rsidR="00FA0919" w:rsidRPr="00203156" w:rsidRDefault="00FA0919" w:rsidP="002D48F5">
            <w:pPr>
              <w:spacing w:before="60" w:after="60"/>
              <w:ind w:right="-72"/>
              <w:rPr>
                <w:i/>
                <w:iCs/>
              </w:rPr>
            </w:pPr>
            <w:r w:rsidRPr="00203156">
              <w:t xml:space="preserve">The Time Schedule for the achievement of specific Service Levels is: </w:t>
            </w:r>
            <w:r w:rsidRPr="00203156">
              <w:rPr>
                <w:i/>
                <w:iCs/>
              </w:rPr>
              <w:t xml:space="preserve">[insert </w:t>
            </w:r>
            <w:r w:rsidRPr="00203156">
              <w:rPr>
                <w:b/>
                <w:i/>
                <w:iCs/>
              </w:rPr>
              <w:t>date</w:t>
            </w:r>
            <w:r w:rsidRPr="00203156">
              <w:rPr>
                <w:i/>
                <w:iCs/>
              </w:rPr>
              <w:t xml:space="preserve"> or indicate in which section or annex of the Contract the Time Schedule is presented]</w:t>
            </w:r>
          </w:p>
          <w:p w14:paraId="1E2B3FC3" w14:textId="77777777" w:rsidR="00FA0919" w:rsidRPr="00203156" w:rsidRDefault="00FA0919" w:rsidP="002D48F5">
            <w:pPr>
              <w:spacing w:before="60" w:after="60"/>
              <w:ind w:right="-72"/>
            </w:pPr>
          </w:p>
        </w:tc>
      </w:tr>
      <w:tr w:rsidR="00FA0919" w:rsidRPr="00203156" w14:paraId="4C36B249" w14:textId="77777777" w:rsidTr="004570F3">
        <w:tc>
          <w:tcPr>
            <w:tcW w:w="1170" w:type="dxa"/>
            <w:shd w:val="clear" w:color="auto" w:fill="auto"/>
          </w:tcPr>
          <w:p w14:paraId="547C3DF0" w14:textId="77777777" w:rsidR="00FA0919" w:rsidRPr="00203156" w:rsidRDefault="00FA0919" w:rsidP="002D48F5">
            <w:pPr>
              <w:spacing w:before="60" w:after="60"/>
              <w:jc w:val="left"/>
              <w:rPr>
                <w:b/>
              </w:rPr>
            </w:pPr>
            <w:r w:rsidRPr="00203156">
              <w:rPr>
                <w:b/>
              </w:rPr>
              <w:t>12.1</w:t>
            </w:r>
          </w:p>
        </w:tc>
        <w:tc>
          <w:tcPr>
            <w:tcW w:w="7740" w:type="dxa"/>
            <w:shd w:val="clear" w:color="auto" w:fill="auto"/>
          </w:tcPr>
          <w:p w14:paraId="3D60F8D4" w14:textId="7463CE93" w:rsidR="00FA0919" w:rsidRPr="00203156" w:rsidRDefault="00347CE2" w:rsidP="002D48F5">
            <w:pPr>
              <w:spacing w:before="60" w:after="60"/>
              <w:ind w:right="-72"/>
            </w:pPr>
            <w:r w:rsidRPr="00203156">
              <w:rPr>
                <w:rFonts w:cs="Arial"/>
              </w:rPr>
              <w:t xml:space="preserve">The Contractor is specifically allowed to subcontract the following activities: </w:t>
            </w:r>
            <w:r w:rsidRPr="00203156">
              <w:rPr>
                <w:rFonts w:cs="Arial"/>
                <w:i/>
                <w:iCs/>
              </w:rPr>
              <w:t xml:space="preserve">[list </w:t>
            </w:r>
            <w:r w:rsidRPr="00203156">
              <w:rPr>
                <w:rFonts w:cs="Arial"/>
                <w:b/>
                <w:i/>
                <w:iCs/>
              </w:rPr>
              <w:t>specific major activities</w:t>
            </w:r>
            <w:r w:rsidRPr="00203156">
              <w:rPr>
                <w:rFonts w:cs="Arial"/>
                <w:i/>
                <w:iCs/>
              </w:rPr>
              <w:t xml:space="preserve"> or </w:t>
            </w:r>
            <w:r w:rsidRPr="00203156">
              <w:rPr>
                <w:rFonts w:cs="Arial"/>
                <w:b/>
                <w:i/>
                <w:iCs/>
              </w:rPr>
              <w:t>works</w:t>
            </w:r>
            <w:r w:rsidRPr="00203156">
              <w:rPr>
                <w:rFonts w:cs="Arial"/>
                <w:i/>
                <w:iCs/>
              </w:rPr>
              <w:t xml:space="preserve"> required under the contract]</w:t>
            </w:r>
          </w:p>
        </w:tc>
      </w:tr>
      <w:tr w:rsidR="00FA0919" w:rsidRPr="00203156" w14:paraId="2FD8741A" w14:textId="77777777">
        <w:tc>
          <w:tcPr>
            <w:tcW w:w="1170" w:type="dxa"/>
          </w:tcPr>
          <w:p w14:paraId="6962691E" w14:textId="77777777" w:rsidR="00FA0919" w:rsidRPr="00203156" w:rsidRDefault="00FA0919" w:rsidP="002D48F5">
            <w:pPr>
              <w:spacing w:before="60" w:after="60"/>
              <w:jc w:val="left"/>
              <w:rPr>
                <w:b/>
              </w:rPr>
            </w:pPr>
            <w:r w:rsidRPr="00203156">
              <w:rPr>
                <w:b/>
              </w:rPr>
              <w:t>12.2</w:t>
            </w:r>
          </w:p>
        </w:tc>
        <w:tc>
          <w:tcPr>
            <w:tcW w:w="7740" w:type="dxa"/>
          </w:tcPr>
          <w:p w14:paraId="7F67927D" w14:textId="77777777" w:rsidR="00FA0919" w:rsidRPr="00203156" w:rsidRDefault="00FA0919" w:rsidP="002D48F5">
            <w:pPr>
              <w:spacing w:before="60" w:after="60"/>
              <w:ind w:right="-72"/>
              <w:rPr>
                <w:i/>
                <w:iCs/>
              </w:rPr>
            </w:pPr>
            <w:r w:rsidRPr="00203156">
              <w:t xml:space="preserve">The Contractor may subcontract under his own responsibility and without prior approval of the Employer the following Works and Services provided they do not represent more than </w:t>
            </w:r>
            <w:r w:rsidRPr="00203156">
              <w:rPr>
                <w:i/>
                <w:iCs/>
              </w:rPr>
              <w:t xml:space="preserve">[insert </w:t>
            </w:r>
            <w:r w:rsidRPr="00203156">
              <w:rPr>
                <w:b/>
                <w:i/>
                <w:iCs/>
              </w:rPr>
              <w:t>number</w:t>
            </w:r>
            <w:r w:rsidRPr="00203156">
              <w:rPr>
                <w:i/>
                <w:iCs/>
              </w:rPr>
              <w:t>]</w:t>
            </w:r>
            <w:r w:rsidRPr="00203156">
              <w:t xml:space="preserve"> percentage of the contract value: </w:t>
            </w:r>
            <w:r w:rsidRPr="00203156">
              <w:rPr>
                <w:i/>
                <w:iCs/>
              </w:rPr>
              <w:t xml:space="preserve">[list the </w:t>
            </w:r>
            <w:r w:rsidRPr="00203156">
              <w:rPr>
                <w:b/>
                <w:i/>
                <w:iCs/>
              </w:rPr>
              <w:t>generic description of Works and Services</w:t>
            </w:r>
            <w:r w:rsidRPr="00203156">
              <w:rPr>
                <w:i/>
                <w:iCs/>
              </w:rPr>
              <w:t xml:space="preserve"> allowed to be subcontracted]</w:t>
            </w:r>
          </w:p>
          <w:p w14:paraId="436BC982" w14:textId="77777777" w:rsidR="00FA0919" w:rsidRPr="00203156" w:rsidRDefault="00FA0919" w:rsidP="002D48F5">
            <w:pPr>
              <w:spacing w:before="60" w:after="60"/>
              <w:ind w:right="-72"/>
            </w:pPr>
          </w:p>
          <w:p w14:paraId="191E630F" w14:textId="77777777" w:rsidR="00FA0919" w:rsidRPr="00203156" w:rsidRDefault="00FA0919" w:rsidP="002D48F5">
            <w:pPr>
              <w:spacing w:before="60" w:after="60"/>
              <w:ind w:right="-72"/>
              <w:rPr>
                <w:i/>
                <w:iCs/>
              </w:rPr>
            </w:pPr>
            <w:r w:rsidRPr="00203156">
              <w:rPr>
                <w:b/>
                <w:i/>
                <w:iCs/>
              </w:rPr>
              <w:t>Note:</w:t>
            </w:r>
            <w:r w:rsidRPr="00203156">
              <w:rPr>
                <w:i/>
                <w:iCs/>
              </w:rPr>
              <w:t xml:space="preserve"> Under normal circumstances, the Contractor should be allowed to subcontract without prior approval of the Employer all the small works related to normal and recurrent maintenance services. However, the Contractor should normally not be allowed to subcontract the management and self-control activities.</w:t>
            </w:r>
          </w:p>
          <w:p w14:paraId="3DCB0054" w14:textId="77777777" w:rsidR="00FA0919" w:rsidRPr="00203156" w:rsidRDefault="00FA0919" w:rsidP="002D48F5">
            <w:pPr>
              <w:spacing w:before="60" w:after="60"/>
              <w:ind w:right="-72"/>
              <w:rPr>
                <w:i/>
                <w:iCs/>
              </w:rPr>
            </w:pPr>
          </w:p>
        </w:tc>
      </w:tr>
      <w:tr w:rsidR="00FA0919" w:rsidRPr="00203156" w14:paraId="5186B671" w14:textId="77777777">
        <w:tc>
          <w:tcPr>
            <w:tcW w:w="1170" w:type="dxa"/>
          </w:tcPr>
          <w:p w14:paraId="1DEADE44" w14:textId="77777777" w:rsidR="00FA0919" w:rsidRPr="00203156" w:rsidRDefault="00FA0919" w:rsidP="002D48F5">
            <w:pPr>
              <w:spacing w:before="60" w:after="60"/>
              <w:jc w:val="left"/>
              <w:rPr>
                <w:b/>
              </w:rPr>
            </w:pPr>
            <w:r w:rsidRPr="00203156">
              <w:rPr>
                <w:b/>
              </w:rPr>
              <w:t>14.2</w:t>
            </w:r>
          </w:p>
        </w:tc>
        <w:tc>
          <w:tcPr>
            <w:tcW w:w="7740" w:type="dxa"/>
          </w:tcPr>
          <w:p w14:paraId="565DA1DB" w14:textId="77777777" w:rsidR="00FA0919" w:rsidRPr="00203156" w:rsidRDefault="00FA0919" w:rsidP="002D48F5">
            <w:pPr>
              <w:spacing w:before="60" w:after="60"/>
              <w:ind w:right="-72"/>
              <w:rPr>
                <w:i/>
                <w:iCs/>
              </w:rPr>
            </w:pPr>
            <w:r w:rsidRPr="00203156">
              <w:t xml:space="preserve">The Employer shall give full possession of and access to the Site on </w:t>
            </w:r>
            <w:r w:rsidRPr="00203156">
              <w:rPr>
                <w:i/>
                <w:iCs/>
              </w:rPr>
              <w:t xml:space="preserve">[insert </w:t>
            </w:r>
            <w:r w:rsidRPr="00203156">
              <w:rPr>
                <w:b/>
                <w:i/>
                <w:iCs/>
              </w:rPr>
              <w:t>date</w:t>
            </w:r>
            <w:r w:rsidRPr="00203156">
              <w:rPr>
                <w:i/>
                <w:iCs/>
              </w:rPr>
              <w:t xml:space="preserve"> here]</w:t>
            </w:r>
          </w:p>
          <w:p w14:paraId="61172F84" w14:textId="77777777" w:rsidR="00FA0919" w:rsidRPr="00203156" w:rsidRDefault="00FA0919" w:rsidP="002D48F5">
            <w:pPr>
              <w:spacing w:before="60" w:after="60"/>
              <w:ind w:right="-72"/>
              <w:rPr>
                <w:i/>
                <w:iCs/>
              </w:rPr>
            </w:pPr>
          </w:p>
        </w:tc>
      </w:tr>
      <w:tr w:rsidR="00A0004A" w:rsidRPr="00203156" w14:paraId="630D0BD1" w14:textId="77777777">
        <w:tc>
          <w:tcPr>
            <w:tcW w:w="1170" w:type="dxa"/>
          </w:tcPr>
          <w:p w14:paraId="409D4E9F" w14:textId="77777777" w:rsidR="00A0004A" w:rsidRPr="00203156" w:rsidRDefault="00A0004A" w:rsidP="00A0004A">
            <w:pPr>
              <w:spacing w:before="60" w:after="60"/>
              <w:jc w:val="left"/>
              <w:rPr>
                <w:b/>
              </w:rPr>
            </w:pPr>
            <w:r w:rsidRPr="00203156">
              <w:rPr>
                <w:b/>
              </w:rPr>
              <w:t>21.</w:t>
            </w:r>
          </w:p>
        </w:tc>
        <w:tc>
          <w:tcPr>
            <w:tcW w:w="7740" w:type="dxa"/>
          </w:tcPr>
          <w:p w14:paraId="6DDE0027" w14:textId="77777777" w:rsidR="00A0004A" w:rsidRPr="00203156" w:rsidRDefault="00A0004A" w:rsidP="00A0004A">
            <w:pPr>
              <w:spacing w:before="60" w:after="60"/>
              <w:ind w:right="-72"/>
              <w:rPr>
                <w:i/>
                <w:iCs/>
              </w:rPr>
            </w:pPr>
            <w:r w:rsidRPr="00203156">
              <w:t xml:space="preserve">The Contractor shall carry out the following Rehabilitation Works, which are detailed in the Specifications: </w:t>
            </w:r>
            <w:r w:rsidRPr="00203156">
              <w:rPr>
                <w:i/>
                <w:iCs/>
              </w:rPr>
              <w:t xml:space="preserve">[insert </w:t>
            </w:r>
            <w:r w:rsidRPr="00203156">
              <w:rPr>
                <w:b/>
                <w:i/>
                <w:iCs/>
              </w:rPr>
              <w:t>listing of Rehabilitation Works</w:t>
            </w:r>
            <w:r w:rsidRPr="00203156">
              <w:rPr>
                <w:i/>
                <w:iCs/>
              </w:rPr>
              <w:t>]</w:t>
            </w:r>
          </w:p>
          <w:p w14:paraId="78B8C290" w14:textId="77777777" w:rsidR="00A0004A" w:rsidRPr="00203156" w:rsidRDefault="00A0004A" w:rsidP="00A0004A">
            <w:pPr>
              <w:spacing w:before="60" w:after="60"/>
              <w:ind w:right="-72"/>
            </w:pPr>
          </w:p>
        </w:tc>
      </w:tr>
      <w:tr w:rsidR="00A0004A" w:rsidRPr="00203156" w14:paraId="46024B62" w14:textId="77777777">
        <w:tc>
          <w:tcPr>
            <w:tcW w:w="1170" w:type="dxa"/>
          </w:tcPr>
          <w:p w14:paraId="068B345C"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22.</w:t>
            </w:r>
          </w:p>
        </w:tc>
        <w:tc>
          <w:tcPr>
            <w:tcW w:w="7740" w:type="dxa"/>
          </w:tcPr>
          <w:p w14:paraId="25646253" w14:textId="77777777" w:rsidR="00A0004A" w:rsidRPr="00203156" w:rsidRDefault="00A0004A" w:rsidP="00A0004A">
            <w:pPr>
              <w:spacing w:before="60" w:after="60"/>
              <w:ind w:right="-72"/>
              <w:rPr>
                <w:i/>
                <w:iCs/>
              </w:rPr>
            </w:pPr>
            <w:r w:rsidRPr="00203156">
              <w:t xml:space="preserve">The Contractor shall carry out the following Improvement Works, which are detailed in the Specifications and Bill of Quantities: </w:t>
            </w:r>
            <w:r w:rsidRPr="00203156">
              <w:rPr>
                <w:i/>
                <w:iCs/>
              </w:rPr>
              <w:t xml:space="preserve">[insert </w:t>
            </w:r>
            <w:r w:rsidRPr="00203156">
              <w:rPr>
                <w:b/>
                <w:i/>
                <w:iCs/>
              </w:rPr>
              <w:t>listing of Improvement Work</w:t>
            </w:r>
            <w:r w:rsidRPr="00203156">
              <w:rPr>
                <w:i/>
                <w:iCs/>
              </w:rPr>
              <w:t>s]</w:t>
            </w:r>
          </w:p>
          <w:p w14:paraId="171CC6C6" w14:textId="77777777" w:rsidR="00A0004A" w:rsidRPr="00203156" w:rsidRDefault="00A0004A" w:rsidP="00A0004A">
            <w:pPr>
              <w:spacing w:before="60" w:after="60"/>
              <w:ind w:right="-72"/>
            </w:pPr>
          </w:p>
        </w:tc>
      </w:tr>
      <w:tr w:rsidR="00A0004A" w:rsidRPr="00203156" w14:paraId="7CC8D33A" w14:textId="77777777">
        <w:tc>
          <w:tcPr>
            <w:tcW w:w="1170" w:type="dxa"/>
          </w:tcPr>
          <w:p w14:paraId="6112C3F1"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25.2</w:t>
            </w:r>
          </w:p>
        </w:tc>
        <w:tc>
          <w:tcPr>
            <w:tcW w:w="7740" w:type="dxa"/>
          </w:tcPr>
          <w:p w14:paraId="27F3F07C" w14:textId="77777777" w:rsidR="00A0004A" w:rsidRPr="00203156" w:rsidRDefault="00A0004A" w:rsidP="00A0004A">
            <w:pPr>
              <w:spacing w:before="60" w:after="60"/>
              <w:ind w:right="-72"/>
              <w:rPr>
                <w:i/>
                <w:iCs/>
              </w:rPr>
            </w:pPr>
            <w:r w:rsidRPr="00203156">
              <w:t xml:space="preserve">The Contractor shall establish a Self Control Unit </w:t>
            </w:r>
            <w:r w:rsidRPr="00203156">
              <w:rPr>
                <w:i/>
                <w:iCs/>
              </w:rPr>
              <w:t>[insert “not” after “shall” if this Unit is not required]</w:t>
            </w:r>
          </w:p>
          <w:p w14:paraId="545D8928" w14:textId="77777777" w:rsidR="00A0004A" w:rsidRPr="00203156" w:rsidRDefault="00A0004A" w:rsidP="00A0004A">
            <w:pPr>
              <w:spacing w:before="60" w:after="60"/>
              <w:ind w:right="-72"/>
              <w:rPr>
                <w:i/>
                <w:iCs/>
              </w:rPr>
            </w:pPr>
          </w:p>
          <w:p w14:paraId="2363A1A5" w14:textId="77777777" w:rsidR="00A0004A" w:rsidRPr="00203156" w:rsidRDefault="00A0004A" w:rsidP="00A0004A">
            <w:pPr>
              <w:spacing w:before="60" w:after="60"/>
              <w:ind w:right="-72"/>
              <w:rPr>
                <w:i/>
                <w:iCs/>
              </w:rPr>
            </w:pPr>
            <w:r w:rsidRPr="00203156">
              <w:rPr>
                <w:i/>
                <w:iCs/>
              </w:rPr>
              <w:t>[Note:  The Self-control Unit should always be required, except for very small contracts.]</w:t>
            </w:r>
          </w:p>
          <w:p w14:paraId="403CEFD0" w14:textId="77777777" w:rsidR="00A0004A" w:rsidRPr="00203156" w:rsidRDefault="00A0004A" w:rsidP="00A0004A">
            <w:pPr>
              <w:spacing w:before="60" w:after="60"/>
              <w:ind w:right="-72"/>
            </w:pPr>
          </w:p>
        </w:tc>
      </w:tr>
      <w:tr w:rsidR="00A0004A" w:rsidRPr="00203156" w14:paraId="7C802F7D" w14:textId="77777777">
        <w:tc>
          <w:tcPr>
            <w:tcW w:w="1170" w:type="dxa"/>
          </w:tcPr>
          <w:p w14:paraId="3F5C6203"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p>
        </w:tc>
        <w:tc>
          <w:tcPr>
            <w:tcW w:w="7740" w:type="dxa"/>
          </w:tcPr>
          <w:p w14:paraId="5628F65D" w14:textId="77777777" w:rsidR="00A0004A" w:rsidRPr="00203156" w:rsidRDefault="00A0004A" w:rsidP="00A0004A">
            <w:pPr>
              <w:spacing w:before="60" w:after="60"/>
              <w:ind w:right="-72"/>
            </w:pPr>
          </w:p>
        </w:tc>
      </w:tr>
      <w:tr w:rsidR="00A0004A" w:rsidRPr="00203156" w14:paraId="3F24C7F5" w14:textId="77777777">
        <w:tc>
          <w:tcPr>
            <w:tcW w:w="1170" w:type="dxa"/>
          </w:tcPr>
          <w:p w14:paraId="5CAAC937" w14:textId="77777777" w:rsidR="00A0004A" w:rsidRPr="00203156" w:rsidRDefault="00A0004A" w:rsidP="00A0004A">
            <w:pPr>
              <w:spacing w:before="60" w:after="60"/>
              <w:jc w:val="left"/>
              <w:rPr>
                <w:b/>
              </w:rPr>
            </w:pPr>
            <w:r w:rsidRPr="00203156">
              <w:rPr>
                <w:b/>
              </w:rPr>
              <w:t>35.1</w:t>
            </w:r>
          </w:p>
        </w:tc>
        <w:tc>
          <w:tcPr>
            <w:tcW w:w="7740" w:type="dxa"/>
          </w:tcPr>
          <w:p w14:paraId="1EF63819" w14:textId="77777777" w:rsidR="00A0004A" w:rsidRPr="00203156" w:rsidRDefault="00A0004A" w:rsidP="00A0004A">
            <w:pPr>
              <w:spacing w:before="60" w:after="60"/>
              <w:ind w:right="-72"/>
              <w:rPr>
                <w:i/>
                <w:iCs/>
              </w:rPr>
            </w:pPr>
            <w:r w:rsidRPr="00203156">
              <w:t xml:space="preserve">The Contractor shall take out and maintain in effect the following insurances in the sums and deductibles shown below: </w:t>
            </w:r>
            <w:r w:rsidRPr="00203156">
              <w:rPr>
                <w:i/>
                <w:iCs/>
              </w:rPr>
              <w:t xml:space="preserve">[insert </w:t>
            </w:r>
            <w:r w:rsidRPr="00203156">
              <w:rPr>
                <w:b/>
                <w:i/>
                <w:iCs/>
              </w:rPr>
              <w:t>list of insurances</w:t>
            </w:r>
            <w:r w:rsidRPr="00203156">
              <w:rPr>
                <w:i/>
                <w:iCs/>
              </w:rPr>
              <w:t xml:space="preserve">, including </w:t>
            </w:r>
            <w:r w:rsidRPr="00203156">
              <w:rPr>
                <w:b/>
                <w:i/>
                <w:iCs/>
              </w:rPr>
              <w:t xml:space="preserve">sums </w:t>
            </w:r>
            <w:r w:rsidRPr="00203156">
              <w:rPr>
                <w:i/>
                <w:iCs/>
              </w:rPr>
              <w:t xml:space="preserve">and </w:t>
            </w:r>
            <w:r w:rsidRPr="00203156">
              <w:rPr>
                <w:b/>
                <w:i/>
                <w:iCs/>
              </w:rPr>
              <w:t>deductibles</w:t>
            </w:r>
            <w:r w:rsidRPr="00203156">
              <w:rPr>
                <w:i/>
                <w:iCs/>
              </w:rPr>
              <w:t xml:space="preserve"> of each insurance]</w:t>
            </w:r>
          </w:p>
          <w:p w14:paraId="66D2C6E2" w14:textId="77777777" w:rsidR="00A0004A" w:rsidRPr="00203156" w:rsidRDefault="00A0004A" w:rsidP="00A0004A">
            <w:pPr>
              <w:spacing w:before="60" w:after="60"/>
              <w:ind w:right="-72"/>
            </w:pPr>
          </w:p>
        </w:tc>
      </w:tr>
      <w:tr w:rsidR="00A0004A" w:rsidRPr="00203156" w14:paraId="45755129" w14:textId="77777777">
        <w:tc>
          <w:tcPr>
            <w:tcW w:w="1170" w:type="dxa"/>
          </w:tcPr>
          <w:p w14:paraId="0117E583" w14:textId="77777777" w:rsidR="00A0004A" w:rsidRPr="00203156" w:rsidRDefault="00A0004A" w:rsidP="00A0004A">
            <w:pPr>
              <w:spacing w:before="60" w:after="60"/>
              <w:jc w:val="left"/>
              <w:rPr>
                <w:b/>
              </w:rPr>
            </w:pPr>
            <w:r w:rsidRPr="00203156">
              <w:rPr>
                <w:b/>
              </w:rPr>
              <w:t>39.1</w:t>
            </w:r>
          </w:p>
        </w:tc>
        <w:tc>
          <w:tcPr>
            <w:tcW w:w="7740" w:type="dxa"/>
          </w:tcPr>
          <w:p w14:paraId="0CCC8E76" w14:textId="77777777" w:rsidR="00A0004A" w:rsidRPr="00203156" w:rsidRDefault="00A0004A" w:rsidP="00A0004A">
            <w:pPr>
              <w:spacing w:before="60" w:after="60"/>
              <w:ind w:right="-72"/>
              <w:rPr>
                <w:i/>
                <w:iCs/>
              </w:rPr>
            </w:pPr>
            <w:r w:rsidRPr="00203156">
              <w:t xml:space="preserve">The Time for Completion are the following: </w:t>
            </w:r>
            <w:r w:rsidRPr="00203156">
              <w:rPr>
                <w:i/>
                <w:iCs/>
              </w:rPr>
              <w:t xml:space="preserve">[insert </w:t>
            </w:r>
            <w:r w:rsidRPr="00203156">
              <w:rPr>
                <w:b/>
                <w:i/>
                <w:iCs/>
              </w:rPr>
              <w:t>dates</w:t>
            </w:r>
            <w:r w:rsidRPr="00203156">
              <w:rPr>
                <w:i/>
                <w:iCs/>
              </w:rPr>
              <w:t xml:space="preserve"> or </w:t>
            </w:r>
            <w:r w:rsidRPr="00203156">
              <w:rPr>
                <w:b/>
                <w:i/>
                <w:iCs/>
              </w:rPr>
              <w:t>periods</w:t>
            </w:r>
            <w:r w:rsidRPr="00203156">
              <w:rPr>
                <w:i/>
                <w:iCs/>
              </w:rPr>
              <w:t xml:space="preserve"> for completion of specific activities required by the contract]</w:t>
            </w:r>
          </w:p>
          <w:p w14:paraId="1E81FD5E" w14:textId="77777777" w:rsidR="00A0004A" w:rsidRPr="00203156" w:rsidRDefault="00A0004A" w:rsidP="00A0004A">
            <w:pPr>
              <w:spacing w:before="60" w:after="60"/>
              <w:ind w:right="-72"/>
            </w:pPr>
          </w:p>
          <w:p w14:paraId="7BE1BC79" w14:textId="77777777" w:rsidR="00A0004A" w:rsidRPr="00203156" w:rsidRDefault="00A0004A" w:rsidP="00A0004A">
            <w:pPr>
              <w:spacing w:before="60" w:after="60"/>
              <w:ind w:right="-72"/>
              <w:rPr>
                <w:i/>
                <w:iCs/>
              </w:rPr>
            </w:pPr>
            <w:r w:rsidRPr="00203156">
              <w:rPr>
                <w:b/>
                <w:i/>
                <w:iCs/>
              </w:rPr>
              <w:t>Note</w:t>
            </w:r>
            <w:r w:rsidRPr="00203156">
              <w:rPr>
                <w:i/>
                <w:iCs/>
              </w:rPr>
              <w:t xml:space="preserve">: Besides the date for completion of the entire contract, there may be specific times for the completion of Improvement or Rehabilitation Works. </w:t>
            </w:r>
          </w:p>
          <w:p w14:paraId="1E0874CB" w14:textId="77777777" w:rsidR="00A0004A" w:rsidRPr="00203156" w:rsidRDefault="00A0004A" w:rsidP="00A0004A">
            <w:pPr>
              <w:spacing w:before="60" w:after="60"/>
              <w:ind w:right="-72"/>
              <w:rPr>
                <w:i/>
                <w:iCs/>
              </w:rPr>
            </w:pPr>
          </w:p>
        </w:tc>
      </w:tr>
      <w:tr w:rsidR="00A0004A" w:rsidRPr="00203156" w14:paraId="0095858C" w14:textId="77777777">
        <w:tc>
          <w:tcPr>
            <w:tcW w:w="1170" w:type="dxa"/>
          </w:tcPr>
          <w:p w14:paraId="40B75B53" w14:textId="77777777" w:rsidR="00A0004A" w:rsidRPr="00203156" w:rsidRDefault="00A0004A" w:rsidP="00A0004A">
            <w:pPr>
              <w:spacing w:before="60" w:after="60"/>
              <w:jc w:val="left"/>
              <w:rPr>
                <w:b/>
              </w:rPr>
            </w:pPr>
            <w:r w:rsidRPr="00203156">
              <w:rPr>
                <w:b/>
              </w:rPr>
              <w:t>39.3</w:t>
            </w:r>
          </w:p>
        </w:tc>
        <w:tc>
          <w:tcPr>
            <w:tcW w:w="7740" w:type="dxa"/>
          </w:tcPr>
          <w:p w14:paraId="5537594A" w14:textId="77777777" w:rsidR="00A0004A" w:rsidRPr="00203156" w:rsidRDefault="00A0004A" w:rsidP="00A0004A">
            <w:pPr>
              <w:spacing w:before="60" w:after="60"/>
              <w:ind w:right="-72"/>
            </w:pPr>
            <w:r w:rsidRPr="00203156">
              <w:t xml:space="preserve">For </w:t>
            </w:r>
            <w:r w:rsidRPr="00203156">
              <w:rPr>
                <w:b/>
              </w:rPr>
              <w:t>Rehabilitation Works</w:t>
            </w:r>
            <w:r w:rsidRPr="00203156">
              <w:t xml:space="preserve">, the liquidated damages are </w:t>
            </w:r>
            <w:r w:rsidRPr="00203156">
              <w:rPr>
                <w:i/>
                <w:iCs/>
              </w:rPr>
              <w:t xml:space="preserve">[insert </w:t>
            </w:r>
            <w:r w:rsidRPr="00203156">
              <w:rPr>
                <w:b/>
                <w:i/>
                <w:iCs/>
              </w:rPr>
              <w:t>percentage</w:t>
            </w:r>
            <w:r w:rsidRPr="00203156">
              <w:rPr>
                <w:i/>
                <w:iCs/>
              </w:rPr>
              <w:t>]</w:t>
            </w:r>
            <w:r w:rsidRPr="00203156">
              <w:t xml:space="preserve"> per calendar day of delay, of the payment normally due for the specific Works for which completion is delayed. </w:t>
            </w:r>
          </w:p>
          <w:p w14:paraId="4769596E" w14:textId="77777777" w:rsidR="00A0004A" w:rsidRPr="00203156" w:rsidRDefault="00A0004A" w:rsidP="00A0004A">
            <w:pPr>
              <w:spacing w:before="60" w:after="60"/>
              <w:ind w:right="-72"/>
            </w:pPr>
          </w:p>
          <w:p w14:paraId="2F9899DE" w14:textId="77777777" w:rsidR="00A0004A" w:rsidRPr="00203156" w:rsidRDefault="00A0004A" w:rsidP="00A0004A">
            <w:pPr>
              <w:pStyle w:val="BodyText"/>
              <w:suppressAutoHyphens w:val="0"/>
              <w:spacing w:before="60" w:after="60"/>
            </w:pPr>
            <w:r w:rsidRPr="00203156">
              <w:t xml:space="preserve">For </w:t>
            </w:r>
            <w:r w:rsidRPr="00203156">
              <w:rPr>
                <w:b/>
              </w:rPr>
              <w:t>Improvement Works</w:t>
            </w:r>
            <w:r w:rsidRPr="00203156">
              <w:t xml:space="preserve">, the liquidated damages are </w:t>
            </w:r>
            <w:r w:rsidRPr="00203156">
              <w:rPr>
                <w:i/>
                <w:iCs/>
              </w:rPr>
              <w:t xml:space="preserve">[insert </w:t>
            </w:r>
            <w:r w:rsidRPr="00203156">
              <w:rPr>
                <w:b/>
                <w:i/>
                <w:iCs/>
              </w:rPr>
              <w:t>percentage</w:t>
            </w:r>
            <w:r w:rsidRPr="00203156">
              <w:rPr>
                <w:i/>
                <w:iCs/>
              </w:rPr>
              <w:t>]</w:t>
            </w:r>
            <w:r w:rsidRPr="00203156">
              <w:t xml:space="preserve"> per calendar day of delay, of the payment normally due for the specific Works for which completion is delayed.</w:t>
            </w:r>
          </w:p>
          <w:p w14:paraId="0C53A960" w14:textId="77777777" w:rsidR="00A0004A" w:rsidRPr="00203156" w:rsidRDefault="00A0004A" w:rsidP="00A0004A">
            <w:pPr>
              <w:pStyle w:val="BodyText"/>
              <w:suppressAutoHyphens w:val="0"/>
              <w:spacing w:before="60" w:after="60"/>
            </w:pPr>
          </w:p>
        </w:tc>
      </w:tr>
      <w:tr w:rsidR="00A0004A" w:rsidRPr="00203156" w14:paraId="4E6AC883" w14:textId="77777777">
        <w:tc>
          <w:tcPr>
            <w:tcW w:w="1170" w:type="dxa"/>
          </w:tcPr>
          <w:p w14:paraId="0330EBC8" w14:textId="77777777" w:rsidR="00A0004A" w:rsidRPr="00203156" w:rsidRDefault="00A0004A" w:rsidP="00A0004A">
            <w:pPr>
              <w:spacing w:before="60" w:after="60"/>
              <w:jc w:val="left"/>
              <w:rPr>
                <w:b/>
              </w:rPr>
            </w:pPr>
            <w:r w:rsidRPr="00203156">
              <w:rPr>
                <w:b/>
              </w:rPr>
              <w:t>42.1</w:t>
            </w:r>
          </w:p>
        </w:tc>
        <w:tc>
          <w:tcPr>
            <w:tcW w:w="7740" w:type="dxa"/>
          </w:tcPr>
          <w:p w14:paraId="06D219AC" w14:textId="77777777" w:rsidR="00A0004A" w:rsidRPr="00203156" w:rsidRDefault="00A0004A" w:rsidP="00A0004A">
            <w:pPr>
              <w:spacing w:before="60" w:after="60"/>
              <w:ind w:right="-72"/>
              <w:rPr>
                <w:i/>
                <w:iCs/>
              </w:rPr>
            </w:pPr>
            <w:r w:rsidRPr="00203156">
              <w:t xml:space="preserve">The aggregate liability of the Contractor to the Employer, excluding payment reductions defined in GC 47.1, shall not exceed the amount of </w:t>
            </w:r>
            <w:r w:rsidRPr="00203156">
              <w:rPr>
                <w:i/>
                <w:iCs/>
              </w:rPr>
              <w:t xml:space="preserve">[insert </w:t>
            </w:r>
            <w:r w:rsidRPr="00203156">
              <w:rPr>
                <w:b/>
                <w:i/>
                <w:iCs/>
              </w:rPr>
              <w:t>fixed amount</w:t>
            </w:r>
            <w:r w:rsidRPr="00203156">
              <w:rPr>
                <w:i/>
                <w:iCs/>
              </w:rPr>
              <w:t xml:space="preserve">, or </w:t>
            </w:r>
            <w:r w:rsidRPr="00203156">
              <w:rPr>
                <w:b/>
                <w:i/>
                <w:iCs/>
              </w:rPr>
              <w:t>percentage of contract amount</w:t>
            </w:r>
            <w:r w:rsidRPr="00203156">
              <w:rPr>
                <w:i/>
                <w:iCs/>
              </w:rPr>
              <w:t>]</w:t>
            </w:r>
          </w:p>
          <w:p w14:paraId="452F9B6F" w14:textId="77777777" w:rsidR="00A0004A" w:rsidRPr="00203156" w:rsidRDefault="00A0004A" w:rsidP="00A0004A">
            <w:pPr>
              <w:spacing w:before="60" w:after="60"/>
              <w:ind w:right="-72"/>
            </w:pPr>
          </w:p>
        </w:tc>
      </w:tr>
      <w:tr w:rsidR="00A0004A" w:rsidRPr="00203156" w14:paraId="2CA1A528" w14:textId="77777777">
        <w:tc>
          <w:tcPr>
            <w:tcW w:w="1170" w:type="dxa"/>
          </w:tcPr>
          <w:p w14:paraId="719B2C7E" w14:textId="77777777" w:rsidR="00A0004A" w:rsidRPr="00203156" w:rsidRDefault="00A0004A" w:rsidP="00A0004A">
            <w:pPr>
              <w:spacing w:before="60" w:after="60"/>
              <w:jc w:val="left"/>
              <w:rPr>
                <w:b/>
              </w:rPr>
            </w:pPr>
            <w:r w:rsidRPr="00203156">
              <w:rPr>
                <w:b/>
              </w:rPr>
              <w:t>44.1</w:t>
            </w:r>
          </w:p>
        </w:tc>
        <w:tc>
          <w:tcPr>
            <w:tcW w:w="7740" w:type="dxa"/>
          </w:tcPr>
          <w:p w14:paraId="6906D4FB" w14:textId="77777777" w:rsidR="00A0004A" w:rsidRPr="00203156" w:rsidRDefault="00A0004A" w:rsidP="00A0004A">
            <w:pPr>
              <w:spacing w:before="60" w:after="60"/>
              <w:ind w:right="-72"/>
              <w:rPr>
                <w:i/>
                <w:iCs/>
              </w:rPr>
            </w:pPr>
            <w:r w:rsidRPr="00203156">
              <w:t>The payment of the Contract Price will be made in the following currencies</w:t>
            </w:r>
            <w:r w:rsidRPr="00203156">
              <w:rPr>
                <w:i/>
                <w:iCs/>
              </w:rPr>
              <w:t xml:space="preserve">: [insert </w:t>
            </w:r>
            <w:r w:rsidRPr="00203156">
              <w:rPr>
                <w:b/>
                <w:i/>
                <w:iCs/>
              </w:rPr>
              <w:t>currencies</w:t>
            </w:r>
            <w:r w:rsidRPr="00203156">
              <w:rPr>
                <w:i/>
                <w:iCs/>
              </w:rPr>
              <w:t xml:space="preserve"> and the </w:t>
            </w:r>
            <w:r w:rsidRPr="00203156">
              <w:rPr>
                <w:b/>
                <w:i/>
                <w:iCs/>
              </w:rPr>
              <w:t>percentage of each currency</w:t>
            </w:r>
            <w:r w:rsidRPr="00203156">
              <w:rPr>
                <w:i/>
                <w:iCs/>
              </w:rPr>
              <w:t>]</w:t>
            </w:r>
          </w:p>
          <w:p w14:paraId="4625A116" w14:textId="77777777" w:rsidR="00A0004A" w:rsidRPr="00203156" w:rsidRDefault="00A0004A" w:rsidP="00A0004A">
            <w:pPr>
              <w:spacing w:before="60" w:after="60"/>
              <w:ind w:right="-72"/>
            </w:pPr>
          </w:p>
        </w:tc>
      </w:tr>
      <w:tr w:rsidR="00A0004A" w:rsidRPr="00203156" w14:paraId="68BC3A4B" w14:textId="77777777">
        <w:tc>
          <w:tcPr>
            <w:tcW w:w="1170" w:type="dxa"/>
          </w:tcPr>
          <w:p w14:paraId="5049B30A"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45.1</w:t>
            </w:r>
          </w:p>
        </w:tc>
        <w:tc>
          <w:tcPr>
            <w:tcW w:w="7740" w:type="dxa"/>
          </w:tcPr>
          <w:p w14:paraId="366679B9" w14:textId="77777777" w:rsidR="00A0004A" w:rsidRPr="00203156" w:rsidRDefault="00A0004A" w:rsidP="00A0004A">
            <w:pPr>
              <w:spacing w:before="60" w:after="60"/>
              <w:ind w:right="-72"/>
            </w:pPr>
            <w:r w:rsidRPr="00203156">
              <w:t xml:space="preserve">The amount of the Advance Payment is </w:t>
            </w:r>
            <w:r w:rsidRPr="00203156">
              <w:rPr>
                <w:i/>
                <w:iCs/>
              </w:rPr>
              <w:t xml:space="preserve">[insert </w:t>
            </w:r>
            <w:r w:rsidRPr="00203156">
              <w:rPr>
                <w:b/>
                <w:i/>
                <w:iCs/>
              </w:rPr>
              <w:t>amount</w:t>
            </w:r>
            <w:r w:rsidRPr="00203156">
              <w:rPr>
                <w:i/>
                <w:iCs/>
              </w:rPr>
              <w:t xml:space="preserve"> or </w:t>
            </w:r>
            <w:r w:rsidRPr="00203156">
              <w:rPr>
                <w:b/>
                <w:i/>
                <w:iCs/>
              </w:rPr>
              <w:t xml:space="preserve">percentage of Contract Price </w:t>
            </w:r>
            <w:r w:rsidRPr="00203156">
              <w:rPr>
                <w:i/>
                <w:iCs/>
              </w:rPr>
              <w:t>as specified in the Form of Contract]</w:t>
            </w:r>
          </w:p>
          <w:p w14:paraId="1458880D" w14:textId="77777777" w:rsidR="00A0004A" w:rsidRPr="00203156" w:rsidRDefault="00A0004A" w:rsidP="00A0004A">
            <w:pPr>
              <w:spacing w:before="60" w:after="60"/>
              <w:ind w:right="-72"/>
              <w:rPr>
                <w:i/>
                <w:iCs/>
              </w:rPr>
            </w:pPr>
            <w:r w:rsidRPr="00203156">
              <w:t>The Advance payment will be made by [</w:t>
            </w:r>
            <w:r w:rsidRPr="00203156">
              <w:rPr>
                <w:i/>
                <w:iCs/>
              </w:rPr>
              <w:t xml:space="preserve">insert </w:t>
            </w:r>
            <w:r w:rsidRPr="00203156">
              <w:rPr>
                <w:b/>
                <w:i/>
                <w:iCs/>
              </w:rPr>
              <w:t>date</w:t>
            </w:r>
            <w:r w:rsidRPr="00203156">
              <w:rPr>
                <w:i/>
                <w:iCs/>
              </w:rPr>
              <w:t xml:space="preserve"> or </w:t>
            </w:r>
            <w:r w:rsidRPr="00203156">
              <w:rPr>
                <w:b/>
                <w:i/>
                <w:iCs/>
              </w:rPr>
              <w:t>event</w:t>
            </w:r>
            <w:r w:rsidRPr="00203156">
              <w:rPr>
                <w:i/>
                <w:iCs/>
              </w:rPr>
              <w:t>]</w:t>
            </w:r>
          </w:p>
          <w:p w14:paraId="23680609" w14:textId="77777777" w:rsidR="00A0004A" w:rsidRPr="00203156" w:rsidRDefault="00A0004A" w:rsidP="00A0004A">
            <w:pPr>
              <w:spacing w:before="60" w:after="60"/>
              <w:ind w:right="-72"/>
            </w:pPr>
          </w:p>
        </w:tc>
      </w:tr>
      <w:tr w:rsidR="00A0004A" w:rsidRPr="00203156" w14:paraId="553E116B" w14:textId="77777777">
        <w:tc>
          <w:tcPr>
            <w:tcW w:w="1170" w:type="dxa"/>
          </w:tcPr>
          <w:p w14:paraId="181543D6"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45.3</w:t>
            </w:r>
          </w:p>
        </w:tc>
        <w:tc>
          <w:tcPr>
            <w:tcW w:w="7740" w:type="dxa"/>
          </w:tcPr>
          <w:p w14:paraId="02D83480" w14:textId="77777777" w:rsidR="00A0004A" w:rsidRPr="00203156" w:rsidRDefault="00A0004A" w:rsidP="00A0004A">
            <w:pPr>
              <w:spacing w:before="60" w:after="60"/>
              <w:ind w:right="-72"/>
            </w:pPr>
            <w:r w:rsidRPr="00203156">
              <w:t xml:space="preserve">The Advance payment will be repaid during the </w:t>
            </w:r>
            <w:r w:rsidRPr="00203156">
              <w:rPr>
                <w:i/>
                <w:iCs/>
              </w:rPr>
              <w:t xml:space="preserve">[insert </w:t>
            </w:r>
            <w:r w:rsidRPr="00203156">
              <w:rPr>
                <w:b/>
                <w:i/>
                <w:iCs/>
              </w:rPr>
              <w:t>number of payments</w:t>
            </w:r>
            <w:r w:rsidRPr="00203156">
              <w:rPr>
                <w:i/>
                <w:iCs/>
              </w:rPr>
              <w:t xml:space="preserve">] </w:t>
            </w:r>
            <w:r w:rsidRPr="00203156">
              <w:t xml:space="preserve">initial monthly payments at the rate of </w:t>
            </w:r>
            <w:r w:rsidRPr="00203156">
              <w:rPr>
                <w:i/>
                <w:iCs/>
              </w:rPr>
              <w:t xml:space="preserve">[insert </w:t>
            </w:r>
            <w:r w:rsidRPr="00203156">
              <w:rPr>
                <w:b/>
                <w:i/>
                <w:iCs/>
              </w:rPr>
              <w:t>percentage</w:t>
            </w:r>
            <w:r w:rsidRPr="00203156">
              <w:rPr>
                <w:i/>
                <w:iCs/>
              </w:rPr>
              <w:t>]</w:t>
            </w:r>
            <w:r w:rsidRPr="00203156">
              <w:t xml:space="preserve"> percent of the amount advanced in each monthly payment until the repayment of the total amount. </w:t>
            </w:r>
          </w:p>
          <w:p w14:paraId="3B62B81D" w14:textId="77777777" w:rsidR="00A0004A" w:rsidRPr="00203156" w:rsidRDefault="00A0004A" w:rsidP="00A0004A">
            <w:pPr>
              <w:spacing w:before="60" w:after="60"/>
              <w:ind w:right="-72"/>
            </w:pPr>
          </w:p>
        </w:tc>
      </w:tr>
      <w:tr w:rsidR="00A0004A" w:rsidRPr="00203156" w14:paraId="4F70D66B" w14:textId="77777777">
        <w:tc>
          <w:tcPr>
            <w:tcW w:w="1170" w:type="dxa"/>
          </w:tcPr>
          <w:p w14:paraId="492F2165" w14:textId="77777777" w:rsidR="00A0004A" w:rsidRPr="00203156" w:rsidRDefault="00A0004A" w:rsidP="00A0004A">
            <w:pPr>
              <w:spacing w:before="60" w:after="60"/>
              <w:jc w:val="left"/>
              <w:rPr>
                <w:b/>
              </w:rPr>
            </w:pPr>
            <w:r w:rsidRPr="00203156">
              <w:rPr>
                <w:b/>
              </w:rPr>
              <w:t>47.2</w:t>
            </w:r>
          </w:p>
        </w:tc>
        <w:tc>
          <w:tcPr>
            <w:tcW w:w="7740" w:type="dxa"/>
          </w:tcPr>
          <w:p w14:paraId="3020EC45" w14:textId="77777777" w:rsidR="00A0004A" w:rsidRPr="00203156" w:rsidRDefault="00A0004A" w:rsidP="00A0004A">
            <w:pPr>
              <w:spacing w:before="60" w:after="60"/>
              <w:ind w:right="-72"/>
              <w:rPr>
                <w:i/>
                <w:iCs/>
              </w:rPr>
            </w:pPr>
            <w:r w:rsidRPr="00203156">
              <w:t xml:space="preserve">Rehabilitation Works will be measured on the following basis: </w:t>
            </w:r>
            <w:r w:rsidRPr="00203156">
              <w:rPr>
                <w:i/>
                <w:iCs/>
              </w:rPr>
              <w:t>[indicate]</w:t>
            </w:r>
          </w:p>
          <w:p w14:paraId="7A14DEF7" w14:textId="77777777" w:rsidR="00A0004A" w:rsidRPr="00203156" w:rsidRDefault="00A0004A" w:rsidP="00A0004A">
            <w:pPr>
              <w:spacing w:before="60" w:after="60"/>
              <w:ind w:right="-72"/>
            </w:pPr>
          </w:p>
          <w:p w14:paraId="0DBAAA03" w14:textId="77777777" w:rsidR="00A0004A" w:rsidRPr="00203156" w:rsidRDefault="00A0004A" w:rsidP="00A0004A">
            <w:pPr>
              <w:spacing w:before="60" w:after="60"/>
              <w:ind w:right="-72"/>
              <w:rPr>
                <w:i/>
                <w:iCs/>
              </w:rPr>
            </w:pPr>
            <w:r w:rsidRPr="00203156">
              <w:rPr>
                <w:b/>
                <w:i/>
                <w:iCs/>
              </w:rPr>
              <w:t>Note:</w:t>
            </w:r>
            <w:r w:rsidRPr="00203156">
              <w:rPr>
                <w:i/>
                <w:iCs/>
              </w:rPr>
              <w:t xml:space="preserve"> Rehabilitation Works should normally be measured on the basis of work outputs.</w:t>
            </w:r>
          </w:p>
          <w:p w14:paraId="4D18E75E" w14:textId="77777777" w:rsidR="00A0004A" w:rsidRPr="00203156" w:rsidRDefault="00A0004A" w:rsidP="00A0004A">
            <w:pPr>
              <w:spacing w:before="60" w:after="60"/>
              <w:ind w:right="-72"/>
              <w:rPr>
                <w:i/>
                <w:iCs/>
              </w:rPr>
            </w:pPr>
          </w:p>
        </w:tc>
      </w:tr>
      <w:tr w:rsidR="00A0004A" w:rsidRPr="00203156" w14:paraId="2D453188" w14:textId="77777777">
        <w:tc>
          <w:tcPr>
            <w:tcW w:w="1170" w:type="dxa"/>
          </w:tcPr>
          <w:p w14:paraId="36DE9579" w14:textId="77777777" w:rsidR="00A0004A" w:rsidRPr="00203156" w:rsidRDefault="00A0004A" w:rsidP="00A0004A">
            <w:pPr>
              <w:spacing w:before="60" w:after="60"/>
              <w:jc w:val="left"/>
              <w:rPr>
                <w:b/>
              </w:rPr>
            </w:pPr>
            <w:r w:rsidRPr="00203156">
              <w:rPr>
                <w:b/>
              </w:rPr>
              <w:t>47.3</w:t>
            </w:r>
          </w:p>
        </w:tc>
        <w:tc>
          <w:tcPr>
            <w:tcW w:w="7740" w:type="dxa"/>
          </w:tcPr>
          <w:p w14:paraId="14190B31" w14:textId="77777777" w:rsidR="00A0004A" w:rsidRPr="00203156" w:rsidRDefault="00A0004A" w:rsidP="00A0004A">
            <w:pPr>
              <w:spacing w:before="60" w:after="60"/>
              <w:ind w:right="-72"/>
              <w:rPr>
                <w:i/>
                <w:iCs/>
              </w:rPr>
            </w:pPr>
            <w:r w:rsidRPr="00203156">
              <w:t xml:space="preserve">Improvement Works will be measured on the following basis: </w:t>
            </w:r>
            <w:r w:rsidRPr="00203156">
              <w:rPr>
                <w:i/>
                <w:iCs/>
              </w:rPr>
              <w:t>[indicate]</w:t>
            </w:r>
          </w:p>
          <w:p w14:paraId="1FCF0E2D" w14:textId="77777777" w:rsidR="00A0004A" w:rsidRPr="00203156" w:rsidRDefault="00A0004A" w:rsidP="00A0004A">
            <w:pPr>
              <w:spacing w:before="60" w:after="60"/>
              <w:ind w:right="-72"/>
            </w:pPr>
          </w:p>
          <w:p w14:paraId="655F90BD" w14:textId="77777777" w:rsidR="00A0004A" w:rsidRPr="00203156" w:rsidRDefault="00A0004A" w:rsidP="00A0004A">
            <w:pPr>
              <w:spacing w:before="60" w:after="60"/>
              <w:ind w:right="-72"/>
              <w:rPr>
                <w:i/>
                <w:iCs/>
              </w:rPr>
            </w:pPr>
            <w:r w:rsidRPr="00203156">
              <w:rPr>
                <w:b/>
                <w:i/>
                <w:iCs/>
              </w:rPr>
              <w:t>Note:</w:t>
            </w:r>
            <w:r w:rsidRPr="00203156">
              <w:rPr>
                <w:i/>
                <w:iCs/>
              </w:rPr>
              <w:t xml:space="preserve"> Depending on their nature, Improvement Works may be measured on the basis of work outputs or work inputs.</w:t>
            </w:r>
          </w:p>
          <w:p w14:paraId="1E408BF0" w14:textId="77777777" w:rsidR="00A0004A" w:rsidRPr="00203156" w:rsidRDefault="00A0004A" w:rsidP="00A0004A">
            <w:pPr>
              <w:spacing w:before="60" w:after="60"/>
              <w:ind w:right="-72"/>
            </w:pPr>
          </w:p>
        </w:tc>
      </w:tr>
      <w:tr w:rsidR="00A0004A" w:rsidRPr="00203156" w14:paraId="62430A10" w14:textId="77777777">
        <w:tc>
          <w:tcPr>
            <w:tcW w:w="1170" w:type="dxa"/>
          </w:tcPr>
          <w:p w14:paraId="528A02DA" w14:textId="77777777" w:rsidR="00A0004A" w:rsidRPr="00203156" w:rsidRDefault="00A0004A" w:rsidP="00A0004A">
            <w:pPr>
              <w:spacing w:before="60" w:after="60"/>
              <w:jc w:val="left"/>
              <w:rPr>
                <w:b/>
              </w:rPr>
            </w:pPr>
            <w:r w:rsidRPr="00203156">
              <w:rPr>
                <w:b/>
              </w:rPr>
              <w:t>48.</w:t>
            </w:r>
          </w:p>
        </w:tc>
        <w:tc>
          <w:tcPr>
            <w:tcW w:w="7740" w:type="dxa"/>
          </w:tcPr>
          <w:p w14:paraId="139C33E0" w14:textId="77777777" w:rsidR="00A0004A" w:rsidRPr="00203156" w:rsidRDefault="00A0004A" w:rsidP="00A0004A">
            <w:pPr>
              <w:spacing w:before="60" w:after="60"/>
              <w:ind w:right="-72"/>
            </w:pPr>
            <w:r w:rsidRPr="00203156">
              <w:t xml:space="preserve">Price adjustment </w:t>
            </w:r>
            <w:r w:rsidRPr="00203156">
              <w:rPr>
                <w:i/>
                <w:iCs/>
              </w:rPr>
              <w:t>[indicate if applies / does not apply]</w:t>
            </w:r>
          </w:p>
          <w:p w14:paraId="6A7EC135" w14:textId="77777777" w:rsidR="00A0004A" w:rsidRPr="00203156" w:rsidRDefault="00A0004A" w:rsidP="00A0004A">
            <w:pPr>
              <w:spacing w:before="60" w:after="60"/>
              <w:ind w:right="-72"/>
            </w:pPr>
            <w:r w:rsidRPr="00203156">
              <w:t>The coefficients are:</w:t>
            </w:r>
          </w:p>
          <w:p w14:paraId="1BC70E3C" w14:textId="77777777" w:rsidR="00A0004A" w:rsidRPr="00203156" w:rsidRDefault="00A0004A" w:rsidP="00A0004A">
            <w:pPr>
              <w:spacing w:before="60" w:after="60"/>
              <w:ind w:right="-72"/>
            </w:pPr>
            <w:r w:rsidRPr="00203156">
              <w:t>A</w:t>
            </w:r>
            <w:r w:rsidRPr="00203156">
              <w:rPr>
                <w:vertAlign w:val="subscript"/>
              </w:rPr>
              <w:t>c</w:t>
            </w:r>
            <w:r w:rsidRPr="00203156">
              <w:t xml:space="preserve"> =</w:t>
            </w:r>
          </w:p>
          <w:p w14:paraId="3E79D090" w14:textId="77777777" w:rsidR="00A0004A" w:rsidRPr="00203156" w:rsidRDefault="00A0004A" w:rsidP="00A0004A">
            <w:pPr>
              <w:spacing w:before="60" w:after="60"/>
              <w:ind w:right="-72"/>
            </w:pPr>
            <w:r w:rsidRPr="00203156">
              <w:t>B</w:t>
            </w:r>
            <w:r w:rsidRPr="00203156">
              <w:rPr>
                <w:vertAlign w:val="subscript"/>
              </w:rPr>
              <w:t>c</w:t>
            </w:r>
            <w:r w:rsidRPr="00203156">
              <w:t xml:space="preserve"> = </w:t>
            </w:r>
          </w:p>
        </w:tc>
      </w:tr>
      <w:tr w:rsidR="00A0004A" w:rsidRPr="00203156" w14:paraId="27D441D6" w14:textId="77777777">
        <w:tc>
          <w:tcPr>
            <w:tcW w:w="1170" w:type="dxa"/>
          </w:tcPr>
          <w:p w14:paraId="78BBC121" w14:textId="77777777" w:rsidR="00A0004A" w:rsidRPr="00203156" w:rsidRDefault="00A0004A" w:rsidP="00A0004A">
            <w:pPr>
              <w:spacing w:before="60" w:after="60"/>
              <w:jc w:val="left"/>
              <w:rPr>
                <w:b/>
              </w:rPr>
            </w:pPr>
            <w:r w:rsidRPr="00203156">
              <w:rPr>
                <w:b/>
              </w:rPr>
              <w:t>51.</w:t>
            </w:r>
          </w:p>
        </w:tc>
        <w:tc>
          <w:tcPr>
            <w:tcW w:w="7740" w:type="dxa"/>
          </w:tcPr>
          <w:p w14:paraId="55ED133C" w14:textId="77777777" w:rsidR="00A0004A" w:rsidRPr="00203156" w:rsidRDefault="00A0004A" w:rsidP="00A0004A">
            <w:pPr>
              <w:spacing w:before="60" w:after="60"/>
              <w:ind w:right="-72"/>
            </w:pPr>
            <w:r w:rsidRPr="00203156">
              <w:t xml:space="preserve">The retention for Rehabilitation and Improvement Works is fixed at </w:t>
            </w:r>
            <w:r w:rsidRPr="00203156">
              <w:rPr>
                <w:i/>
                <w:iCs/>
              </w:rPr>
              <w:t xml:space="preserve">[indicate </w:t>
            </w:r>
            <w:r w:rsidRPr="00203156">
              <w:rPr>
                <w:b/>
                <w:i/>
                <w:iCs/>
              </w:rPr>
              <w:t>percentage</w:t>
            </w:r>
            <w:r w:rsidRPr="00203156">
              <w:rPr>
                <w:i/>
                <w:iCs/>
              </w:rPr>
              <w:t>]</w:t>
            </w:r>
            <w:r w:rsidRPr="00203156">
              <w:t xml:space="preserve">percent.  </w:t>
            </w:r>
          </w:p>
          <w:p w14:paraId="0307D591" w14:textId="77777777" w:rsidR="00A0004A" w:rsidRPr="00203156" w:rsidRDefault="00A0004A" w:rsidP="00A0004A">
            <w:pPr>
              <w:spacing w:before="60" w:after="60"/>
              <w:ind w:right="-72"/>
            </w:pPr>
          </w:p>
          <w:p w14:paraId="5E98DD50" w14:textId="77777777" w:rsidR="00A0004A" w:rsidRPr="00203156" w:rsidRDefault="00A0004A" w:rsidP="00A0004A">
            <w:pPr>
              <w:spacing w:before="60" w:after="60"/>
              <w:ind w:right="-72"/>
              <w:rPr>
                <w:i/>
                <w:iCs/>
              </w:rPr>
            </w:pPr>
            <w:r w:rsidRPr="00203156">
              <w:t xml:space="preserve">The retention is not applicable to the following types of Rehabilitation and Improvement Works: </w:t>
            </w:r>
            <w:r w:rsidRPr="00203156">
              <w:rPr>
                <w:i/>
                <w:iCs/>
              </w:rPr>
              <w:t xml:space="preserve">[list </w:t>
            </w:r>
            <w:r w:rsidRPr="00203156">
              <w:rPr>
                <w:b/>
                <w:i/>
                <w:iCs/>
              </w:rPr>
              <w:t>types of works</w:t>
            </w:r>
            <w:r w:rsidRPr="00203156">
              <w:rPr>
                <w:i/>
                <w:iCs/>
              </w:rPr>
              <w:t>, if any, such as regravelling].</w:t>
            </w:r>
          </w:p>
          <w:p w14:paraId="296F2467" w14:textId="77777777" w:rsidR="00A0004A" w:rsidRPr="00203156" w:rsidRDefault="00A0004A" w:rsidP="00A0004A">
            <w:pPr>
              <w:spacing w:before="60" w:after="60"/>
              <w:ind w:right="-72"/>
            </w:pPr>
          </w:p>
        </w:tc>
      </w:tr>
      <w:tr w:rsidR="00A0004A" w:rsidRPr="00203156" w14:paraId="15861688" w14:textId="77777777">
        <w:tc>
          <w:tcPr>
            <w:tcW w:w="1170" w:type="dxa"/>
          </w:tcPr>
          <w:p w14:paraId="14EE6DFC" w14:textId="77777777" w:rsidR="00A0004A" w:rsidRPr="00203156" w:rsidRDefault="00A0004A" w:rsidP="00A0004A">
            <w:pPr>
              <w:spacing w:before="60" w:after="60"/>
              <w:jc w:val="left"/>
              <w:rPr>
                <w:b/>
              </w:rPr>
            </w:pPr>
            <w:r w:rsidRPr="00203156">
              <w:rPr>
                <w:b/>
              </w:rPr>
              <w:t>53.2.1</w:t>
            </w:r>
          </w:p>
        </w:tc>
        <w:tc>
          <w:tcPr>
            <w:tcW w:w="7740" w:type="dxa"/>
          </w:tcPr>
          <w:p w14:paraId="19FE1BB7" w14:textId="77777777" w:rsidR="00A0004A" w:rsidRPr="00203156" w:rsidRDefault="00A0004A" w:rsidP="00A0004A">
            <w:pPr>
              <w:spacing w:before="60" w:after="60"/>
              <w:ind w:right="-72"/>
            </w:pPr>
            <w:r w:rsidRPr="00203156">
              <w:t>The amount of the Advance payment security is the same of the advance payment amount.</w:t>
            </w:r>
          </w:p>
          <w:p w14:paraId="4479F3AD" w14:textId="77777777" w:rsidR="00A0004A" w:rsidRPr="00203156" w:rsidRDefault="00A0004A" w:rsidP="00A0004A">
            <w:pPr>
              <w:spacing w:before="60" w:after="60"/>
              <w:ind w:right="-72"/>
            </w:pPr>
          </w:p>
        </w:tc>
      </w:tr>
      <w:tr w:rsidR="00700703" w:rsidRPr="00203156" w14:paraId="5A93C3B6" w14:textId="77777777" w:rsidTr="004B6DEB">
        <w:trPr>
          <w:trHeight w:val="3118"/>
        </w:trPr>
        <w:tc>
          <w:tcPr>
            <w:tcW w:w="1170" w:type="dxa"/>
          </w:tcPr>
          <w:p w14:paraId="541B1B59" w14:textId="77777777" w:rsidR="00700703" w:rsidRPr="00203156" w:rsidRDefault="00700703" w:rsidP="00A0004A">
            <w:pPr>
              <w:jc w:val="left"/>
              <w:rPr>
                <w:b/>
              </w:rPr>
            </w:pPr>
            <w:r w:rsidRPr="00203156">
              <w:rPr>
                <w:b/>
              </w:rPr>
              <w:t>53.3.1</w:t>
            </w:r>
          </w:p>
        </w:tc>
        <w:tc>
          <w:tcPr>
            <w:tcW w:w="7740" w:type="dxa"/>
          </w:tcPr>
          <w:p w14:paraId="2D520B90" w14:textId="77777777" w:rsidR="008638E4" w:rsidRPr="00203156" w:rsidRDefault="008638E4" w:rsidP="008638E4">
            <w:pPr>
              <w:ind w:right="-72"/>
              <w:rPr>
                <w:iCs/>
                <w:color w:val="000000" w:themeColor="text1"/>
              </w:rPr>
            </w:pPr>
            <w:r w:rsidRPr="00203156">
              <w:rPr>
                <w:color w:val="000000" w:themeColor="text1"/>
              </w:rPr>
              <w:t xml:space="preserve">The performance security will be in the form of a ____ </w:t>
            </w:r>
            <w:r w:rsidRPr="00203156">
              <w:rPr>
                <w:i/>
                <w:iCs/>
                <w:color w:val="000000" w:themeColor="text1"/>
              </w:rPr>
              <w:t>[insert either one of “demand</w:t>
            </w:r>
            <w:r>
              <w:rPr>
                <w:i/>
                <w:iCs/>
                <w:color w:val="000000" w:themeColor="text1"/>
              </w:rPr>
              <w:t xml:space="preserve"> </w:t>
            </w:r>
            <w:r w:rsidRPr="00203156">
              <w:rPr>
                <w:i/>
                <w:iCs/>
                <w:color w:val="000000" w:themeColor="text1"/>
              </w:rPr>
              <w:t xml:space="preserve"> guarantee” or “performance bond”]</w:t>
            </w:r>
            <w:r w:rsidRPr="00203156">
              <w:rPr>
                <w:iCs/>
                <w:color w:val="000000" w:themeColor="text1"/>
              </w:rPr>
              <w:t xml:space="preserve"> </w:t>
            </w:r>
          </w:p>
          <w:p w14:paraId="3F926FA0" w14:textId="77777777" w:rsidR="008638E4" w:rsidRPr="00203156" w:rsidRDefault="008638E4" w:rsidP="008638E4">
            <w:pPr>
              <w:spacing w:after="200"/>
              <w:ind w:right="2"/>
            </w:pPr>
            <w:r w:rsidRPr="00203156">
              <w:t xml:space="preserve">The Performance Security amount is </w:t>
            </w:r>
            <w:r w:rsidRPr="00203156">
              <w:rPr>
                <w:i/>
              </w:rPr>
              <w:t xml:space="preserve">[insert amount(s) denominated in the types and proportions of the currencies in which the Contract Price is payable, or in a freely convertible currency acceptable to the </w:t>
            </w:r>
            <w:r w:rsidRPr="00203156">
              <w:t>Employer</w:t>
            </w:r>
            <w:r w:rsidRPr="00203156">
              <w:rPr>
                <w:i/>
              </w:rPr>
              <w:t>]</w:t>
            </w:r>
            <w:r w:rsidRPr="00203156">
              <w:t xml:space="preserve"> </w:t>
            </w:r>
          </w:p>
          <w:p w14:paraId="6FD11E92" w14:textId="77777777" w:rsidR="008638E4" w:rsidRPr="00203156" w:rsidRDefault="008638E4" w:rsidP="008638E4">
            <w:pPr>
              <w:tabs>
                <w:tab w:val="left" w:pos="556"/>
              </w:tabs>
              <w:spacing w:after="200"/>
              <w:ind w:left="540" w:right="2" w:hanging="540"/>
            </w:pPr>
            <w:r w:rsidRPr="00203156">
              <w:t>(a)</w:t>
            </w:r>
            <w:r w:rsidRPr="00203156">
              <w:tab/>
            </w:r>
            <w:r>
              <w:t xml:space="preserve">Demand (Bank) </w:t>
            </w:r>
            <w:r w:rsidRPr="00203156">
              <w:t xml:space="preserve">Guarantee: </w:t>
            </w:r>
            <w:r w:rsidRPr="00203156">
              <w:rPr>
                <w:i/>
              </w:rPr>
              <w:t>[insert percentage and amount(s)]</w:t>
            </w:r>
            <w:r w:rsidRPr="00203156">
              <w:t>.</w:t>
            </w:r>
          </w:p>
          <w:p w14:paraId="448EB1E3" w14:textId="77777777" w:rsidR="008638E4" w:rsidRPr="00203156" w:rsidRDefault="008638E4" w:rsidP="008638E4">
            <w:pPr>
              <w:tabs>
                <w:tab w:val="left" w:pos="556"/>
              </w:tabs>
              <w:spacing w:after="200"/>
              <w:ind w:left="540" w:right="2" w:hanging="540"/>
            </w:pPr>
            <w:r w:rsidRPr="00203156">
              <w:t>(b)</w:t>
            </w:r>
            <w:r w:rsidRPr="00203156">
              <w:tab/>
              <w:t xml:space="preserve">Performance Bond: </w:t>
            </w:r>
            <w:r w:rsidRPr="00203156">
              <w:rPr>
                <w:i/>
              </w:rPr>
              <w:t>[insert percentage and amount(s)]</w:t>
            </w:r>
            <w:r w:rsidRPr="00203156">
              <w:t>.</w:t>
            </w:r>
          </w:p>
          <w:p w14:paraId="314B2C34" w14:textId="77777777" w:rsidR="008638E4" w:rsidRPr="00203156" w:rsidRDefault="008638E4" w:rsidP="008638E4">
            <w:pPr>
              <w:ind w:right="-72"/>
              <w:rPr>
                <w:i/>
              </w:rPr>
            </w:pPr>
            <w:r w:rsidRPr="00203156">
              <w:rPr>
                <w:i/>
              </w:rPr>
              <w:t xml:space="preserve">[A </w:t>
            </w:r>
            <w:r w:rsidRPr="00203156">
              <w:rPr>
                <w:b/>
                <w:i/>
              </w:rPr>
              <w:t>Bank Guarantee</w:t>
            </w:r>
            <w:r w:rsidRPr="00203156">
              <w:rPr>
                <w:i/>
              </w:rPr>
              <w:t xml:space="preserve"> shall be unconditional (on demand) (see Section X, Contract Forms). An amount of 5 to 10 percent of the Contract Price is commonly specified for Performance Bank Guarantees. A </w:t>
            </w:r>
            <w:r w:rsidRPr="00203156">
              <w:rPr>
                <w:b/>
                <w:i/>
              </w:rPr>
              <w:t>Performance Bond</w:t>
            </w:r>
            <w:r w:rsidRPr="00203156">
              <w:rPr>
                <w:i/>
              </w:rPr>
              <w:t xml:space="preserve"> is an undertaking by a bonding or insurance company (surety) to complete the construction in the event of default by the Contractor, or to pay the amount of the Bond to the </w:t>
            </w:r>
            <w:r w:rsidRPr="00203156">
              <w:t>Employer</w:t>
            </w:r>
            <w:r w:rsidRPr="00203156">
              <w:rPr>
                <w:i/>
              </w:rPr>
              <w:t>. An amount of 30 percent of the Contract Price is commonly used internationally for this type of security (see Section X, Contract Forms).]</w:t>
            </w:r>
          </w:p>
          <w:p w14:paraId="2BEB9F75" w14:textId="77777777" w:rsidR="008638E4" w:rsidRPr="001D316A" w:rsidRDefault="008638E4" w:rsidP="008638E4">
            <w:pPr>
              <w:spacing w:before="120" w:after="120"/>
            </w:pPr>
            <w:r w:rsidRPr="001D316A">
              <w:t>[</w:t>
            </w:r>
            <w:r w:rsidRPr="001D316A">
              <w:rPr>
                <w:i/>
              </w:rPr>
              <w:t>Delete this provision if ES Performance Security is not required</w:t>
            </w:r>
            <w:r w:rsidRPr="001D316A">
              <w:t>.]</w:t>
            </w:r>
          </w:p>
          <w:p w14:paraId="095119CF" w14:textId="77777777" w:rsidR="008638E4" w:rsidRPr="001D316A" w:rsidRDefault="008638E4" w:rsidP="008638E4">
            <w:pPr>
              <w:spacing w:before="120" w:after="120"/>
            </w:pPr>
            <w:r w:rsidRPr="001D316A">
              <w:t>The ES Performance Security will be in the form of a “demand guarantee” in the amount(s) of [</w:t>
            </w:r>
            <w:r w:rsidRPr="001D316A">
              <w:rPr>
                <w:i/>
              </w:rPr>
              <w:t>insert % figure(s) normally 1% to 3%</w:t>
            </w:r>
            <w:r w:rsidRPr="001D316A">
              <w:t>] of the Accepted Contract Amount and in the same currency (ies) of the Accepted Contract Amount.</w:t>
            </w:r>
          </w:p>
          <w:p w14:paraId="5FE7CC41" w14:textId="0757C690" w:rsidR="00700703" w:rsidRPr="00203156" w:rsidRDefault="008638E4" w:rsidP="008638E4">
            <w:pPr>
              <w:ind w:right="-72"/>
            </w:pPr>
            <w:r w:rsidRPr="001D316A">
              <w:t>[</w:t>
            </w:r>
            <w:r w:rsidRPr="001D316A">
              <w:rPr>
                <w:i/>
              </w:rPr>
              <w:t>The sum of the total “demand guarantees” (Performance Security and ES Performance Security) shall normally not exceed 10% of the Accepted Contract Amount.]</w:t>
            </w:r>
          </w:p>
        </w:tc>
      </w:tr>
      <w:tr w:rsidR="00A0004A" w:rsidRPr="00203156" w14:paraId="00637FA5" w14:textId="77777777">
        <w:tc>
          <w:tcPr>
            <w:tcW w:w="1170" w:type="dxa"/>
          </w:tcPr>
          <w:p w14:paraId="260712A7" w14:textId="77777777" w:rsidR="00A0004A" w:rsidRPr="00203156" w:rsidRDefault="00A0004A" w:rsidP="00A0004A">
            <w:pPr>
              <w:spacing w:before="60" w:after="60"/>
              <w:jc w:val="left"/>
              <w:rPr>
                <w:b/>
              </w:rPr>
            </w:pPr>
            <w:r w:rsidRPr="00203156">
              <w:rPr>
                <w:b/>
              </w:rPr>
              <w:t>57.1</w:t>
            </w:r>
          </w:p>
        </w:tc>
        <w:tc>
          <w:tcPr>
            <w:tcW w:w="7740" w:type="dxa"/>
          </w:tcPr>
          <w:p w14:paraId="7863493C" w14:textId="77777777" w:rsidR="00A0004A" w:rsidRPr="00203156" w:rsidRDefault="00A0004A" w:rsidP="00A0004A">
            <w:pPr>
              <w:spacing w:before="60" w:after="60"/>
              <w:ind w:right="-72"/>
              <w:rPr>
                <w:i/>
                <w:iCs/>
              </w:rPr>
            </w:pPr>
            <w:r w:rsidRPr="00203156">
              <w:t xml:space="preserve">The following Drawings and/or Manuals are required at the following dates: </w:t>
            </w:r>
            <w:r w:rsidRPr="00203156">
              <w:rPr>
                <w:i/>
                <w:iCs/>
              </w:rPr>
              <w:t xml:space="preserve">[If applicable, specify </w:t>
            </w:r>
            <w:r w:rsidRPr="00203156">
              <w:rPr>
                <w:b/>
                <w:i/>
                <w:iCs/>
              </w:rPr>
              <w:t>type of document</w:t>
            </w:r>
            <w:r w:rsidRPr="00203156">
              <w:rPr>
                <w:i/>
                <w:iCs/>
              </w:rPr>
              <w:t xml:space="preserve"> and </w:t>
            </w:r>
            <w:r w:rsidRPr="00203156">
              <w:rPr>
                <w:b/>
                <w:i/>
                <w:iCs/>
              </w:rPr>
              <w:t>date</w:t>
            </w:r>
            <w:r w:rsidRPr="00203156">
              <w:rPr>
                <w:i/>
                <w:iCs/>
              </w:rPr>
              <w:t xml:space="preserve"> by which they are to be supplied. If not applicable, state “</w:t>
            </w:r>
            <w:r w:rsidRPr="00203156">
              <w:rPr>
                <w:b/>
                <w:i/>
                <w:iCs/>
              </w:rPr>
              <w:t>none</w:t>
            </w:r>
            <w:r w:rsidRPr="00203156">
              <w:rPr>
                <w:i/>
                <w:iCs/>
              </w:rPr>
              <w:t>”.]</w:t>
            </w:r>
          </w:p>
          <w:p w14:paraId="13FD8852" w14:textId="77777777" w:rsidR="00A0004A" w:rsidRPr="00203156" w:rsidRDefault="00A0004A" w:rsidP="00A0004A">
            <w:pPr>
              <w:spacing w:before="60" w:after="60"/>
              <w:ind w:right="-72"/>
            </w:pPr>
          </w:p>
        </w:tc>
      </w:tr>
      <w:tr w:rsidR="00A0004A" w:rsidRPr="00203156" w14:paraId="3907D64A" w14:textId="77777777">
        <w:tc>
          <w:tcPr>
            <w:tcW w:w="1170" w:type="dxa"/>
          </w:tcPr>
          <w:p w14:paraId="042485DB"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57.2</w:t>
            </w:r>
          </w:p>
        </w:tc>
        <w:tc>
          <w:tcPr>
            <w:tcW w:w="7740" w:type="dxa"/>
          </w:tcPr>
          <w:p w14:paraId="082FDCC8" w14:textId="77777777" w:rsidR="00A0004A" w:rsidRPr="00203156" w:rsidRDefault="00A0004A" w:rsidP="00A0004A">
            <w:pPr>
              <w:spacing w:before="60" w:after="60"/>
              <w:ind w:right="-72"/>
            </w:pPr>
            <w:r w:rsidRPr="00203156">
              <w:t xml:space="preserve">If the required documents are not supplied in accordance with PC 57.1, the amount to be withheld is </w:t>
            </w:r>
            <w:r w:rsidRPr="00203156">
              <w:rPr>
                <w:i/>
                <w:iCs/>
              </w:rPr>
              <w:t xml:space="preserve">[state </w:t>
            </w:r>
            <w:r w:rsidRPr="00203156">
              <w:rPr>
                <w:b/>
                <w:i/>
                <w:iCs/>
              </w:rPr>
              <w:t>amount</w:t>
            </w:r>
            <w:r w:rsidRPr="00203156">
              <w:rPr>
                <w:i/>
                <w:iCs/>
              </w:rPr>
              <w:t>].</w:t>
            </w:r>
            <w:r w:rsidRPr="00203156">
              <w:t xml:space="preserve"> </w:t>
            </w:r>
          </w:p>
          <w:p w14:paraId="2F35ABAD" w14:textId="77777777" w:rsidR="00A0004A" w:rsidRPr="00203156" w:rsidRDefault="00A0004A" w:rsidP="00A0004A">
            <w:pPr>
              <w:spacing w:before="60" w:after="60"/>
              <w:ind w:right="-72"/>
            </w:pPr>
          </w:p>
        </w:tc>
      </w:tr>
      <w:tr w:rsidR="00A0004A" w:rsidRPr="00203156" w14:paraId="72CFA260" w14:textId="77777777">
        <w:tc>
          <w:tcPr>
            <w:tcW w:w="1170" w:type="dxa"/>
          </w:tcPr>
          <w:p w14:paraId="7CB4AD2F" w14:textId="77777777" w:rsidR="00A0004A" w:rsidRPr="00203156" w:rsidRDefault="00A0004A" w:rsidP="00A0004A">
            <w:pPr>
              <w:spacing w:before="60" w:after="60"/>
              <w:jc w:val="left"/>
              <w:rPr>
                <w:b/>
              </w:rPr>
            </w:pPr>
            <w:r w:rsidRPr="00203156">
              <w:rPr>
                <w:b/>
              </w:rPr>
              <w:t>59.2.2(c)</w:t>
            </w:r>
          </w:p>
        </w:tc>
        <w:tc>
          <w:tcPr>
            <w:tcW w:w="7740" w:type="dxa"/>
          </w:tcPr>
          <w:p w14:paraId="3A64D391" w14:textId="77777777" w:rsidR="00A0004A" w:rsidRPr="00203156" w:rsidRDefault="00A0004A" w:rsidP="00A0004A">
            <w:pPr>
              <w:spacing w:before="60" w:after="60"/>
              <w:ind w:right="-72"/>
            </w:pPr>
            <w:r w:rsidRPr="00203156">
              <w:t xml:space="preserve">The condition of persistent failure to execute the contract is given if and when the total amount of payment reductions and liquidated damages applied under the contract reaches </w:t>
            </w:r>
            <w:r w:rsidRPr="00203156">
              <w:rPr>
                <w:i/>
              </w:rPr>
              <w:t xml:space="preserve">[insert </w:t>
            </w:r>
            <w:r w:rsidRPr="00203156">
              <w:rPr>
                <w:b/>
                <w:i/>
              </w:rPr>
              <w:t>number</w:t>
            </w:r>
            <w:r w:rsidRPr="00203156">
              <w:rPr>
                <w:i/>
              </w:rPr>
              <w:t>]</w:t>
            </w:r>
            <w:r w:rsidRPr="00203156">
              <w:t xml:space="preserve"> percent of the total contract amount.</w:t>
            </w:r>
          </w:p>
          <w:p w14:paraId="4915464E" w14:textId="77777777" w:rsidR="00A0004A" w:rsidRPr="00203156" w:rsidRDefault="00A0004A" w:rsidP="00A0004A">
            <w:pPr>
              <w:spacing w:before="60" w:after="60"/>
              <w:ind w:right="-72"/>
            </w:pPr>
          </w:p>
          <w:p w14:paraId="5036F600" w14:textId="77777777" w:rsidR="00A0004A" w:rsidRPr="00203156" w:rsidRDefault="00A0004A" w:rsidP="00A0004A">
            <w:pPr>
              <w:spacing w:before="60" w:after="60"/>
              <w:ind w:right="-72"/>
              <w:rPr>
                <w:i/>
              </w:rPr>
            </w:pPr>
            <w:r w:rsidRPr="00203156">
              <w:rPr>
                <w:i/>
              </w:rPr>
              <w:t xml:space="preserve">[Depending on the type of roads and the structure of the contract, the recommended number could be in the order of 10 – 15 percent of the total contract amount.] </w:t>
            </w:r>
          </w:p>
          <w:p w14:paraId="67884BC5" w14:textId="77777777" w:rsidR="00A0004A" w:rsidRPr="00203156" w:rsidRDefault="00A0004A" w:rsidP="00A0004A">
            <w:pPr>
              <w:spacing w:before="60" w:after="60"/>
              <w:ind w:right="-72"/>
              <w:rPr>
                <w:i/>
              </w:rPr>
            </w:pPr>
          </w:p>
        </w:tc>
      </w:tr>
      <w:tr w:rsidR="00A0004A" w:rsidRPr="00203156" w14:paraId="73237A0C" w14:textId="77777777">
        <w:tc>
          <w:tcPr>
            <w:tcW w:w="1170" w:type="dxa"/>
          </w:tcPr>
          <w:p w14:paraId="2295269A" w14:textId="77777777" w:rsidR="00A0004A" w:rsidRPr="00203156" w:rsidRDefault="00A0004A" w:rsidP="00A0004A">
            <w:pPr>
              <w:spacing w:before="60" w:after="60"/>
              <w:jc w:val="left"/>
              <w:rPr>
                <w:b/>
              </w:rPr>
            </w:pPr>
            <w:r w:rsidRPr="00203156">
              <w:rPr>
                <w:b/>
              </w:rPr>
              <w:t>63.1.1</w:t>
            </w:r>
          </w:p>
        </w:tc>
        <w:tc>
          <w:tcPr>
            <w:tcW w:w="7740" w:type="dxa"/>
          </w:tcPr>
          <w:p w14:paraId="4EF6A0CF" w14:textId="77777777" w:rsidR="00A0004A" w:rsidRPr="00203156" w:rsidRDefault="00A0004A" w:rsidP="00A0004A">
            <w:pPr>
              <w:spacing w:before="60" w:after="60"/>
              <w:ind w:right="-72"/>
              <w:rPr>
                <w:i/>
                <w:iCs/>
              </w:rPr>
            </w:pPr>
            <w:r w:rsidRPr="00203156">
              <w:t xml:space="preserve">The Employer has the right to propose a change in the contract: Yes or No </w:t>
            </w:r>
            <w:r w:rsidRPr="00203156">
              <w:rPr>
                <w:i/>
                <w:iCs/>
              </w:rPr>
              <w:t xml:space="preserve">[Indicate if applicable or not by deleting </w:t>
            </w:r>
            <w:r w:rsidRPr="00203156">
              <w:rPr>
                <w:b/>
                <w:i/>
                <w:iCs/>
              </w:rPr>
              <w:t>Yes</w:t>
            </w:r>
            <w:r w:rsidRPr="00203156">
              <w:rPr>
                <w:i/>
                <w:iCs/>
              </w:rPr>
              <w:t xml:space="preserve"> or </w:t>
            </w:r>
            <w:r w:rsidRPr="00203156">
              <w:rPr>
                <w:b/>
                <w:i/>
                <w:iCs/>
              </w:rPr>
              <w:t>No</w:t>
            </w:r>
            <w:r w:rsidRPr="00203156">
              <w:rPr>
                <w:i/>
                <w:iCs/>
              </w:rPr>
              <w:t xml:space="preserve"> as applicable].</w:t>
            </w:r>
          </w:p>
          <w:p w14:paraId="66840E3F" w14:textId="77777777" w:rsidR="00A0004A" w:rsidRPr="00203156" w:rsidRDefault="00A0004A" w:rsidP="00A0004A">
            <w:pPr>
              <w:spacing w:before="60" w:after="60"/>
              <w:ind w:right="-72"/>
              <w:rPr>
                <w:i/>
                <w:iCs/>
              </w:rPr>
            </w:pPr>
          </w:p>
        </w:tc>
      </w:tr>
      <w:tr w:rsidR="00A0004A" w:rsidRPr="00203156" w14:paraId="00BD7746" w14:textId="77777777">
        <w:tc>
          <w:tcPr>
            <w:tcW w:w="1170" w:type="dxa"/>
          </w:tcPr>
          <w:p w14:paraId="330E2588" w14:textId="77777777" w:rsidR="00A0004A" w:rsidRPr="00203156" w:rsidRDefault="00A0004A" w:rsidP="00A0004A">
            <w:pPr>
              <w:spacing w:before="60" w:after="60"/>
              <w:jc w:val="left"/>
              <w:rPr>
                <w:b/>
              </w:rPr>
            </w:pPr>
            <w:r w:rsidRPr="00203156">
              <w:rPr>
                <w:b/>
              </w:rPr>
              <w:t>63.1.2</w:t>
            </w:r>
          </w:p>
        </w:tc>
        <w:tc>
          <w:tcPr>
            <w:tcW w:w="7740" w:type="dxa"/>
          </w:tcPr>
          <w:p w14:paraId="40C29FF5" w14:textId="77777777" w:rsidR="00A0004A" w:rsidRPr="00203156" w:rsidRDefault="00A0004A" w:rsidP="00A0004A">
            <w:pPr>
              <w:spacing w:before="60" w:after="60"/>
              <w:ind w:right="-72"/>
              <w:rPr>
                <w:i/>
                <w:iCs/>
              </w:rPr>
            </w:pPr>
            <w:r w:rsidRPr="00203156">
              <w:t>Contractor’s right to propose a change in the contract: Yes or No</w:t>
            </w:r>
            <w:r w:rsidRPr="00203156">
              <w:rPr>
                <w:i/>
                <w:iCs/>
              </w:rPr>
              <w:t xml:space="preserve"> [Indicate if applicable or not by deleting </w:t>
            </w:r>
            <w:r w:rsidRPr="00203156">
              <w:rPr>
                <w:b/>
                <w:i/>
                <w:iCs/>
              </w:rPr>
              <w:t>Yes</w:t>
            </w:r>
            <w:r w:rsidRPr="00203156">
              <w:rPr>
                <w:i/>
                <w:iCs/>
              </w:rPr>
              <w:t xml:space="preserve"> or </w:t>
            </w:r>
            <w:r w:rsidRPr="00203156">
              <w:rPr>
                <w:b/>
                <w:i/>
                <w:iCs/>
              </w:rPr>
              <w:t>No</w:t>
            </w:r>
            <w:r w:rsidRPr="00203156">
              <w:rPr>
                <w:i/>
                <w:iCs/>
              </w:rPr>
              <w:t xml:space="preserve"> as applicable].</w:t>
            </w:r>
          </w:p>
          <w:p w14:paraId="057F53C6" w14:textId="77777777" w:rsidR="00A0004A" w:rsidRPr="00203156" w:rsidRDefault="00A0004A" w:rsidP="00A0004A">
            <w:pPr>
              <w:spacing w:before="60" w:after="60"/>
              <w:ind w:right="-72"/>
            </w:pPr>
          </w:p>
        </w:tc>
      </w:tr>
      <w:tr w:rsidR="00A0004A" w:rsidRPr="00203156" w14:paraId="0BA71345" w14:textId="77777777">
        <w:tc>
          <w:tcPr>
            <w:tcW w:w="1170" w:type="dxa"/>
          </w:tcPr>
          <w:p w14:paraId="312CF0F5"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63.3.2</w:t>
            </w:r>
          </w:p>
        </w:tc>
        <w:tc>
          <w:tcPr>
            <w:tcW w:w="7740" w:type="dxa"/>
          </w:tcPr>
          <w:p w14:paraId="2424C21E" w14:textId="77777777" w:rsidR="00A0004A" w:rsidRPr="00203156" w:rsidRDefault="00A0004A" w:rsidP="00A0004A">
            <w:pPr>
              <w:pStyle w:val="S8Header1"/>
              <w:spacing w:before="60" w:after="60"/>
            </w:pPr>
            <w:bookmarkStart w:id="967" w:name="_Toc442083733"/>
            <w:r w:rsidRPr="00203156">
              <w:t>Value Engineering</w:t>
            </w:r>
            <w:bookmarkEnd w:id="967"/>
          </w:p>
          <w:p w14:paraId="3137CDF1" w14:textId="77777777" w:rsidR="00A0004A" w:rsidRPr="00203156" w:rsidRDefault="00A0004A" w:rsidP="00A0004A">
            <w:pPr>
              <w:spacing w:before="60" w:after="60"/>
              <w:jc w:val="left"/>
              <w:rPr>
                <w:rFonts w:ascii="Times" w:hAnsi="Times"/>
                <w:color w:val="000000"/>
              </w:rPr>
            </w:pPr>
            <w:r w:rsidRPr="00203156">
              <w:rPr>
                <w:rFonts w:ascii="Times" w:hAnsi="Times"/>
                <w:color w:val="000000"/>
              </w:rPr>
              <w:t>If the value engineering proposal is approved by the Employer the amount to be paid to the Contractor shall be ___% (insert appropriate percentage. The percentage is normally up to 50%) of the reduction in the Contract Price.</w:t>
            </w:r>
          </w:p>
          <w:p w14:paraId="44E4769C" w14:textId="77777777" w:rsidR="00A0004A" w:rsidRPr="00203156" w:rsidRDefault="00A0004A" w:rsidP="00A0004A">
            <w:pPr>
              <w:spacing w:before="60" w:after="60"/>
              <w:ind w:right="-72"/>
            </w:pPr>
          </w:p>
        </w:tc>
      </w:tr>
    </w:tbl>
    <w:p w14:paraId="288122D2" w14:textId="77777777" w:rsidR="006309F7" w:rsidRPr="00203156" w:rsidRDefault="006309F7" w:rsidP="002D48F5">
      <w:pPr>
        <w:spacing w:before="240" w:after="240"/>
        <w:ind w:left="1440" w:hanging="1440"/>
        <w:rPr>
          <w:i/>
        </w:rPr>
        <w:sectPr w:rsidR="006309F7" w:rsidRPr="00203156" w:rsidSect="00AA0BA7">
          <w:headerReference w:type="even" r:id="rId63"/>
          <w:headerReference w:type="default" r:id="rId64"/>
          <w:footerReference w:type="even" r:id="rId65"/>
          <w:footerReference w:type="default" r:id="rId66"/>
          <w:headerReference w:type="first" r:id="rId67"/>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03156" w14:paraId="0B71523B" w14:textId="77777777">
        <w:trPr>
          <w:trHeight w:val="1840"/>
        </w:trPr>
        <w:tc>
          <w:tcPr>
            <w:tcW w:w="9198" w:type="dxa"/>
            <w:tcBorders>
              <w:top w:val="nil"/>
              <w:left w:val="nil"/>
              <w:bottom w:val="nil"/>
              <w:right w:val="nil"/>
            </w:tcBorders>
            <w:vAlign w:val="center"/>
          </w:tcPr>
          <w:p w14:paraId="7D218ED4" w14:textId="77777777" w:rsidR="006309F7" w:rsidRPr="00203156" w:rsidRDefault="006309F7" w:rsidP="002D48F5">
            <w:pPr>
              <w:pStyle w:val="Subtitle"/>
              <w:spacing w:before="240" w:after="240"/>
            </w:pPr>
            <w:bookmarkStart w:id="968" w:name="_Hlt113862105"/>
            <w:bookmarkStart w:id="969" w:name="_Toc101929330"/>
            <w:bookmarkStart w:id="970" w:name="_Toc114455708"/>
            <w:bookmarkStart w:id="971" w:name="_Toc44499620"/>
            <w:bookmarkEnd w:id="968"/>
            <w:r w:rsidRPr="00203156">
              <w:t xml:space="preserve">Section </w:t>
            </w:r>
            <w:r w:rsidR="00BD4157" w:rsidRPr="00203156">
              <w:t>X</w:t>
            </w:r>
            <w:r w:rsidR="00884597" w:rsidRPr="00203156">
              <w:t xml:space="preserve"> -</w:t>
            </w:r>
            <w:r w:rsidR="004570F3" w:rsidRPr="00203156">
              <w:t xml:space="preserve"> </w:t>
            </w:r>
            <w:r w:rsidRPr="00203156">
              <w:t>Contract Forms</w:t>
            </w:r>
            <w:bookmarkEnd w:id="969"/>
            <w:bookmarkEnd w:id="970"/>
            <w:bookmarkEnd w:id="971"/>
          </w:p>
        </w:tc>
      </w:tr>
    </w:tbl>
    <w:p w14:paraId="156C549D" w14:textId="77777777" w:rsidR="006309F7" w:rsidRPr="00203156" w:rsidRDefault="006309F7" w:rsidP="00E805DA">
      <w:pPr>
        <w:jc w:val="center"/>
        <w:rPr>
          <w:b/>
          <w:sz w:val="32"/>
          <w:szCs w:val="32"/>
        </w:rPr>
      </w:pPr>
      <w:bookmarkStart w:id="972" w:name="_Toc454870978"/>
      <w:bookmarkStart w:id="973" w:name="_Toc454871181"/>
      <w:r w:rsidRPr="00203156">
        <w:rPr>
          <w:b/>
          <w:sz w:val="32"/>
          <w:szCs w:val="32"/>
        </w:rPr>
        <w:t>Table of Forms</w:t>
      </w:r>
      <w:bookmarkEnd w:id="972"/>
      <w:bookmarkEnd w:id="973"/>
    </w:p>
    <w:p w14:paraId="02FF2FDA" w14:textId="3437B364" w:rsidR="00942F58" w:rsidRDefault="00D97583">
      <w:pPr>
        <w:pStyle w:val="TOC1"/>
        <w:rPr>
          <w:rFonts w:asciiTheme="minorHAnsi" w:eastAsiaTheme="minorEastAsia" w:hAnsiTheme="minorHAnsi" w:cstheme="minorBidi"/>
          <w:b w:val="0"/>
          <w:noProof/>
          <w:sz w:val="22"/>
          <w:szCs w:val="22"/>
        </w:rPr>
      </w:pPr>
      <w:r w:rsidRPr="00203156">
        <w:fldChar w:fldCharType="begin"/>
      </w:r>
      <w:r w:rsidRPr="00203156">
        <w:instrText xml:space="preserve"> TOC \h \z \t "Section IX Header,1" </w:instrText>
      </w:r>
      <w:r w:rsidRPr="00203156">
        <w:fldChar w:fldCharType="separate"/>
      </w:r>
      <w:hyperlink w:anchor="_Toc44581934" w:history="1">
        <w:r w:rsidR="00942F58" w:rsidRPr="00724745">
          <w:rPr>
            <w:rStyle w:val="Hyperlink"/>
            <w:noProof/>
          </w:rPr>
          <w:t>Notification of Intention to Award</w:t>
        </w:r>
        <w:r w:rsidR="00942F58">
          <w:rPr>
            <w:noProof/>
            <w:webHidden/>
          </w:rPr>
          <w:tab/>
        </w:r>
        <w:r w:rsidR="00942F58">
          <w:rPr>
            <w:noProof/>
            <w:webHidden/>
          </w:rPr>
          <w:fldChar w:fldCharType="begin"/>
        </w:r>
        <w:r w:rsidR="00942F58">
          <w:rPr>
            <w:noProof/>
            <w:webHidden/>
          </w:rPr>
          <w:instrText xml:space="preserve"> PAGEREF _Toc44581934 \h </w:instrText>
        </w:r>
        <w:r w:rsidR="00942F58">
          <w:rPr>
            <w:noProof/>
            <w:webHidden/>
          </w:rPr>
        </w:r>
        <w:r w:rsidR="00942F58">
          <w:rPr>
            <w:noProof/>
            <w:webHidden/>
          </w:rPr>
          <w:fldChar w:fldCharType="separate"/>
        </w:r>
        <w:r w:rsidR="0092504B">
          <w:rPr>
            <w:noProof/>
            <w:webHidden/>
          </w:rPr>
          <w:t>250</w:t>
        </w:r>
        <w:r w:rsidR="00942F58">
          <w:rPr>
            <w:noProof/>
            <w:webHidden/>
          </w:rPr>
          <w:fldChar w:fldCharType="end"/>
        </w:r>
      </w:hyperlink>
    </w:p>
    <w:p w14:paraId="12DB65B0" w14:textId="3F66C85B" w:rsidR="00942F58" w:rsidRDefault="00202964">
      <w:pPr>
        <w:pStyle w:val="TOC1"/>
        <w:rPr>
          <w:rFonts w:asciiTheme="minorHAnsi" w:eastAsiaTheme="minorEastAsia" w:hAnsiTheme="minorHAnsi" w:cstheme="minorBidi"/>
          <w:b w:val="0"/>
          <w:noProof/>
          <w:sz w:val="22"/>
          <w:szCs w:val="22"/>
        </w:rPr>
      </w:pPr>
      <w:hyperlink w:anchor="_Toc44581935" w:history="1">
        <w:r w:rsidR="00942F58" w:rsidRPr="00724745">
          <w:rPr>
            <w:rStyle w:val="Hyperlink"/>
            <w:noProof/>
          </w:rPr>
          <w:t>Letter of Acceptance</w:t>
        </w:r>
        <w:r w:rsidR="00942F58">
          <w:rPr>
            <w:noProof/>
            <w:webHidden/>
          </w:rPr>
          <w:tab/>
        </w:r>
        <w:r w:rsidR="00942F58">
          <w:rPr>
            <w:noProof/>
            <w:webHidden/>
          </w:rPr>
          <w:fldChar w:fldCharType="begin"/>
        </w:r>
        <w:r w:rsidR="00942F58">
          <w:rPr>
            <w:noProof/>
            <w:webHidden/>
          </w:rPr>
          <w:instrText xml:space="preserve"> PAGEREF _Toc44581935 \h </w:instrText>
        </w:r>
        <w:r w:rsidR="00942F58">
          <w:rPr>
            <w:noProof/>
            <w:webHidden/>
          </w:rPr>
        </w:r>
        <w:r w:rsidR="00942F58">
          <w:rPr>
            <w:noProof/>
            <w:webHidden/>
          </w:rPr>
          <w:fldChar w:fldCharType="separate"/>
        </w:r>
        <w:r w:rsidR="0092504B">
          <w:rPr>
            <w:noProof/>
            <w:webHidden/>
          </w:rPr>
          <w:t>256</w:t>
        </w:r>
        <w:r w:rsidR="00942F58">
          <w:rPr>
            <w:noProof/>
            <w:webHidden/>
          </w:rPr>
          <w:fldChar w:fldCharType="end"/>
        </w:r>
      </w:hyperlink>
    </w:p>
    <w:p w14:paraId="05D8B9DB" w14:textId="45492971" w:rsidR="00942F58" w:rsidRDefault="00202964">
      <w:pPr>
        <w:pStyle w:val="TOC1"/>
        <w:rPr>
          <w:rFonts w:asciiTheme="minorHAnsi" w:eastAsiaTheme="minorEastAsia" w:hAnsiTheme="minorHAnsi" w:cstheme="minorBidi"/>
          <w:b w:val="0"/>
          <w:noProof/>
          <w:sz w:val="22"/>
          <w:szCs w:val="22"/>
        </w:rPr>
      </w:pPr>
      <w:hyperlink w:anchor="_Toc44581936" w:history="1">
        <w:r w:rsidR="00942F58" w:rsidRPr="00724745">
          <w:rPr>
            <w:rStyle w:val="Hyperlink"/>
            <w:noProof/>
          </w:rPr>
          <w:t>Contract Agreement</w:t>
        </w:r>
        <w:r w:rsidR="00942F58">
          <w:rPr>
            <w:noProof/>
            <w:webHidden/>
          </w:rPr>
          <w:tab/>
        </w:r>
        <w:r w:rsidR="00942F58">
          <w:rPr>
            <w:noProof/>
            <w:webHidden/>
          </w:rPr>
          <w:fldChar w:fldCharType="begin"/>
        </w:r>
        <w:r w:rsidR="00942F58">
          <w:rPr>
            <w:noProof/>
            <w:webHidden/>
          </w:rPr>
          <w:instrText xml:space="preserve"> PAGEREF _Toc44581936 \h </w:instrText>
        </w:r>
        <w:r w:rsidR="00942F58">
          <w:rPr>
            <w:noProof/>
            <w:webHidden/>
          </w:rPr>
        </w:r>
        <w:r w:rsidR="00942F58">
          <w:rPr>
            <w:noProof/>
            <w:webHidden/>
          </w:rPr>
          <w:fldChar w:fldCharType="separate"/>
        </w:r>
        <w:r w:rsidR="0092504B">
          <w:rPr>
            <w:noProof/>
            <w:webHidden/>
          </w:rPr>
          <w:t>257</w:t>
        </w:r>
        <w:r w:rsidR="00942F58">
          <w:rPr>
            <w:noProof/>
            <w:webHidden/>
          </w:rPr>
          <w:fldChar w:fldCharType="end"/>
        </w:r>
      </w:hyperlink>
    </w:p>
    <w:p w14:paraId="665EB16A" w14:textId="5ED4931D" w:rsidR="00942F58" w:rsidRDefault="00202964">
      <w:pPr>
        <w:pStyle w:val="TOC1"/>
        <w:rPr>
          <w:rFonts w:asciiTheme="minorHAnsi" w:eastAsiaTheme="minorEastAsia" w:hAnsiTheme="minorHAnsi" w:cstheme="minorBidi"/>
          <w:b w:val="0"/>
          <w:noProof/>
          <w:sz w:val="22"/>
          <w:szCs w:val="22"/>
        </w:rPr>
      </w:pPr>
      <w:hyperlink w:anchor="_Toc44581937" w:history="1">
        <w:r w:rsidR="00942F58" w:rsidRPr="00724745">
          <w:rPr>
            <w:rStyle w:val="Hyperlink"/>
            <w:noProof/>
          </w:rPr>
          <w:t>Performance Security</w:t>
        </w:r>
        <w:r w:rsidR="00942F58">
          <w:rPr>
            <w:noProof/>
            <w:webHidden/>
          </w:rPr>
          <w:tab/>
        </w:r>
        <w:r w:rsidR="00942F58">
          <w:rPr>
            <w:noProof/>
            <w:webHidden/>
          </w:rPr>
          <w:fldChar w:fldCharType="begin"/>
        </w:r>
        <w:r w:rsidR="00942F58">
          <w:rPr>
            <w:noProof/>
            <w:webHidden/>
          </w:rPr>
          <w:instrText xml:space="preserve"> PAGEREF _Toc44581937 \h </w:instrText>
        </w:r>
        <w:r w:rsidR="00942F58">
          <w:rPr>
            <w:noProof/>
            <w:webHidden/>
          </w:rPr>
        </w:r>
        <w:r w:rsidR="00942F58">
          <w:rPr>
            <w:noProof/>
            <w:webHidden/>
          </w:rPr>
          <w:fldChar w:fldCharType="separate"/>
        </w:r>
        <w:r w:rsidR="0092504B">
          <w:rPr>
            <w:noProof/>
            <w:webHidden/>
          </w:rPr>
          <w:t>259</w:t>
        </w:r>
        <w:r w:rsidR="00942F58">
          <w:rPr>
            <w:noProof/>
            <w:webHidden/>
          </w:rPr>
          <w:fldChar w:fldCharType="end"/>
        </w:r>
      </w:hyperlink>
    </w:p>
    <w:p w14:paraId="59C92BD0" w14:textId="1396029F" w:rsidR="00942F58" w:rsidRDefault="00202964">
      <w:pPr>
        <w:pStyle w:val="TOC1"/>
        <w:rPr>
          <w:rFonts w:asciiTheme="minorHAnsi" w:eastAsiaTheme="minorEastAsia" w:hAnsiTheme="minorHAnsi" w:cstheme="minorBidi"/>
          <w:b w:val="0"/>
          <w:noProof/>
          <w:sz w:val="22"/>
          <w:szCs w:val="22"/>
        </w:rPr>
      </w:pPr>
      <w:hyperlink w:anchor="_Toc44581938" w:history="1">
        <w:r w:rsidR="00942F58" w:rsidRPr="00724745">
          <w:rPr>
            <w:rStyle w:val="Hyperlink"/>
            <w:noProof/>
          </w:rPr>
          <w:t>Environmental and Social (ES) Performance Security</w:t>
        </w:r>
        <w:r w:rsidR="00942F58">
          <w:rPr>
            <w:noProof/>
            <w:webHidden/>
          </w:rPr>
          <w:tab/>
        </w:r>
        <w:r w:rsidR="00942F58">
          <w:rPr>
            <w:noProof/>
            <w:webHidden/>
          </w:rPr>
          <w:fldChar w:fldCharType="begin"/>
        </w:r>
        <w:r w:rsidR="00942F58">
          <w:rPr>
            <w:noProof/>
            <w:webHidden/>
          </w:rPr>
          <w:instrText xml:space="preserve"> PAGEREF _Toc44581938 \h </w:instrText>
        </w:r>
        <w:r w:rsidR="00942F58">
          <w:rPr>
            <w:noProof/>
            <w:webHidden/>
          </w:rPr>
        </w:r>
        <w:r w:rsidR="00942F58">
          <w:rPr>
            <w:noProof/>
            <w:webHidden/>
          </w:rPr>
          <w:fldChar w:fldCharType="separate"/>
        </w:r>
        <w:r w:rsidR="0092504B">
          <w:rPr>
            <w:noProof/>
            <w:webHidden/>
          </w:rPr>
          <w:t>263</w:t>
        </w:r>
        <w:r w:rsidR="00942F58">
          <w:rPr>
            <w:noProof/>
            <w:webHidden/>
          </w:rPr>
          <w:fldChar w:fldCharType="end"/>
        </w:r>
      </w:hyperlink>
    </w:p>
    <w:p w14:paraId="15A2B184" w14:textId="05698783" w:rsidR="00942F58" w:rsidRDefault="00202964">
      <w:pPr>
        <w:pStyle w:val="TOC1"/>
        <w:rPr>
          <w:rFonts w:asciiTheme="minorHAnsi" w:eastAsiaTheme="minorEastAsia" w:hAnsiTheme="minorHAnsi" w:cstheme="minorBidi"/>
          <w:b w:val="0"/>
          <w:noProof/>
          <w:sz w:val="22"/>
          <w:szCs w:val="22"/>
        </w:rPr>
      </w:pPr>
      <w:hyperlink w:anchor="_Toc44581939" w:history="1">
        <w:r w:rsidR="00942F58" w:rsidRPr="00724745">
          <w:rPr>
            <w:rStyle w:val="Hyperlink"/>
            <w:noProof/>
          </w:rPr>
          <w:t>Advance Payment Security</w:t>
        </w:r>
        <w:r w:rsidR="00942F58">
          <w:rPr>
            <w:noProof/>
            <w:webHidden/>
          </w:rPr>
          <w:tab/>
        </w:r>
        <w:r w:rsidR="00942F58">
          <w:rPr>
            <w:noProof/>
            <w:webHidden/>
          </w:rPr>
          <w:fldChar w:fldCharType="begin"/>
        </w:r>
        <w:r w:rsidR="00942F58">
          <w:rPr>
            <w:noProof/>
            <w:webHidden/>
          </w:rPr>
          <w:instrText xml:space="preserve"> PAGEREF _Toc44581939 \h </w:instrText>
        </w:r>
        <w:r w:rsidR="00942F58">
          <w:rPr>
            <w:noProof/>
            <w:webHidden/>
          </w:rPr>
        </w:r>
        <w:r w:rsidR="00942F58">
          <w:rPr>
            <w:noProof/>
            <w:webHidden/>
          </w:rPr>
          <w:fldChar w:fldCharType="separate"/>
        </w:r>
        <w:r w:rsidR="0092504B">
          <w:rPr>
            <w:noProof/>
            <w:webHidden/>
          </w:rPr>
          <w:t>265</w:t>
        </w:r>
        <w:r w:rsidR="00942F58">
          <w:rPr>
            <w:noProof/>
            <w:webHidden/>
          </w:rPr>
          <w:fldChar w:fldCharType="end"/>
        </w:r>
      </w:hyperlink>
    </w:p>
    <w:p w14:paraId="1D80DE76" w14:textId="23F7FD97" w:rsidR="00942F58" w:rsidRDefault="00202964">
      <w:pPr>
        <w:pStyle w:val="TOC1"/>
        <w:rPr>
          <w:rFonts w:asciiTheme="minorHAnsi" w:eastAsiaTheme="minorEastAsia" w:hAnsiTheme="minorHAnsi" w:cstheme="minorBidi"/>
          <w:b w:val="0"/>
          <w:noProof/>
          <w:sz w:val="22"/>
          <w:szCs w:val="22"/>
        </w:rPr>
      </w:pPr>
      <w:hyperlink w:anchor="_Toc44581940" w:history="1">
        <w:r w:rsidR="00942F58" w:rsidRPr="00724745">
          <w:rPr>
            <w:rStyle w:val="Hyperlink"/>
            <w:noProof/>
          </w:rPr>
          <w:t>Retention Money Security</w:t>
        </w:r>
        <w:r w:rsidR="00942F58">
          <w:rPr>
            <w:noProof/>
            <w:webHidden/>
          </w:rPr>
          <w:tab/>
        </w:r>
        <w:r w:rsidR="00942F58">
          <w:rPr>
            <w:noProof/>
            <w:webHidden/>
          </w:rPr>
          <w:fldChar w:fldCharType="begin"/>
        </w:r>
        <w:r w:rsidR="00942F58">
          <w:rPr>
            <w:noProof/>
            <w:webHidden/>
          </w:rPr>
          <w:instrText xml:space="preserve"> PAGEREF _Toc44581940 \h </w:instrText>
        </w:r>
        <w:r w:rsidR="00942F58">
          <w:rPr>
            <w:noProof/>
            <w:webHidden/>
          </w:rPr>
        </w:r>
        <w:r w:rsidR="00942F58">
          <w:rPr>
            <w:noProof/>
            <w:webHidden/>
          </w:rPr>
          <w:fldChar w:fldCharType="separate"/>
        </w:r>
        <w:r w:rsidR="0092504B">
          <w:rPr>
            <w:noProof/>
            <w:webHidden/>
          </w:rPr>
          <w:t>267</w:t>
        </w:r>
        <w:r w:rsidR="00942F58">
          <w:rPr>
            <w:noProof/>
            <w:webHidden/>
          </w:rPr>
          <w:fldChar w:fldCharType="end"/>
        </w:r>
      </w:hyperlink>
    </w:p>
    <w:p w14:paraId="448E1706" w14:textId="6B930A4E" w:rsidR="006309F7" w:rsidRPr="00203156" w:rsidRDefault="00D97583" w:rsidP="002D48F5">
      <w:pPr>
        <w:spacing w:before="120" w:after="120"/>
        <w:jc w:val="left"/>
        <w:rPr>
          <w:b/>
          <w:sz w:val="32"/>
        </w:rPr>
      </w:pPr>
      <w:r w:rsidRPr="00203156">
        <w:fldChar w:fldCharType="end"/>
      </w:r>
    </w:p>
    <w:p w14:paraId="1A1610D5" w14:textId="77777777" w:rsidR="0061499A" w:rsidRPr="00203156" w:rsidRDefault="006309F7" w:rsidP="002D48F5">
      <w:pPr>
        <w:pStyle w:val="SectionIXHeader"/>
        <w:spacing w:before="240" w:after="240"/>
        <w:rPr>
          <w:sz w:val="32"/>
        </w:rPr>
      </w:pPr>
      <w:r w:rsidRPr="00203156">
        <w:rPr>
          <w:sz w:val="32"/>
        </w:rPr>
        <w:br w:type="page"/>
      </w:r>
      <w:bookmarkStart w:id="974" w:name="_Toc41971555"/>
    </w:p>
    <w:p w14:paraId="5B907213" w14:textId="77777777" w:rsidR="007D5753" w:rsidRPr="00A21B08" w:rsidRDefault="007D5753" w:rsidP="00A21B08">
      <w:pPr>
        <w:pStyle w:val="SectionIXHeader"/>
        <w:spacing w:before="240" w:after="240"/>
        <w:rPr>
          <w:sz w:val="40"/>
          <w:szCs w:val="40"/>
        </w:rPr>
      </w:pPr>
      <w:bookmarkStart w:id="975" w:name="_Toc454873451"/>
      <w:bookmarkStart w:id="976" w:name="_Toc473797916"/>
      <w:bookmarkStart w:id="977" w:name="_Toc44581934"/>
      <w:r w:rsidRPr="00A21B08">
        <w:rPr>
          <w:sz w:val="40"/>
          <w:szCs w:val="40"/>
        </w:rPr>
        <w:t>Notification of Intention to Award</w:t>
      </w:r>
      <w:bookmarkEnd w:id="975"/>
      <w:bookmarkEnd w:id="976"/>
      <w:bookmarkEnd w:id="977"/>
    </w:p>
    <w:p w14:paraId="4F7533AB" w14:textId="77777777" w:rsidR="007D5753" w:rsidRPr="007D5753" w:rsidRDefault="007D5753" w:rsidP="007D5753">
      <w:pPr>
        <w:spacing w:before="240" w:after="240"/>
        <w:jc w:val="center"/>
        <w:rPr>
          <w:i/>
        </w:rPr>
      </w:pPr>
    </w:p>
    <w:p w14:paraId="5E4C0F1F" w14:textId="77777777" w:rsidR="007D5753" w:rsidRPr="007D5753" w:rsidRDefault="007D5753" w:rsidP="007D5753">
      <w:pPr>
        <w:spacing w:before="240"/>
        <w:jc w:val="left"/>
        <w:rPr>
          <w:b/>
        </w:rPr>
      </w:pPr>
      <w:r w:rsidRPr="007D5753">
        <w:rPr>
          <w:b/>
        </w:rPr>
        <w:t>[</w:t>
      </w:r>
      <w:r w:rsidRPr="007D5753">
        <w:rPr>
          <w:b/>
          <w:i/>
        </w:rPr>
        <w:t>This Notification of Intention to Award shall be sent to each Bidder that submitted a Bid.</w:t>
      </w:r>
      <w:r w:rsidRPr="007D5753">
        <w:rPr>
          <w:b/>
        </w:rPr>
        <w:t>]</w:t>
      </w:r>
    </w:p>
    <w:p w14:paraId="26ECF699" w14:textId="77777777" w:rsidR="007D5753" w:rsidRPr="007D5753" w:rsidRDefault="007D5753" w:rsidP="007D5753">
      <w:pPr>
        <w:spacing w:before="240"/>
        <w:jc w:val="left"/>
        <w:rPr>
          <w:b/>
        </w:rPr>
      </w:pPr>
      <w:r w:rsidRPr="007D5753">
        <w:rPr>
          <w:b/>
        </w:rPr>
        <w:t>[</w:t>
      </w:r>
      <w:r w:rsidRPr="007D5753">
        <w:rPr>
          <w:b/>
          <w:i/>
        </w:rPr>
        <w:t>Send this Notification to the Bidder’s Authorized Representative named in the Bidder Information Form</w:t>
      </w:r>
      <w:r w:rsidRPr="007D5753">
        <w:rPr>
          <w:b/>
        </w:rPr>
        <w:t>]</w:t>
      </w:r>
    </w:p>
    <w:p w14:paraId="6BBD195B" w14:textId="77777777" w:rsidR="007D5753" w:rsidRPr="007D5753" w:rsidRDefault="007D5753" w:rsidP="007D5753">
      <w:pPr>
        <w:suppressAutoHyphens/>
        <w:spacing w:before="60" w:after="60"/>
        <w:jc w:val="left"/>
        <w:rPr>
          <w:spacing w:val="-2"/>
        </w:rPr>
      </w:pPr>
      <w:r w:rsidRPr="007D5753">
        <w:rPr>
          <w:kern w:val="28"/>
        </w:rPr>
        <w:t xml:space="preserve">For the attention of </w:t>
      </w:r>
      <w:r w:rsidRPr="007D5753">
        <w:rPr>
          <w:spacing w:val="-2"/>
        </w:rPr>
        <w:t xml:space="preserve">Bidder’s Authorized Representative </w:t>
      </w:r>
    </w:p>
    <w:p w14:paraId="5082A6BA" w14:textId="77777777" w:rsidR="007D5753" w:rsidRPr="007D5753" w:rsidRDefault="007D5753" w:rsidP="007D5753">
      <w:pPr>
        <w:suppressAutoHyphens/>
        <w:spacing w:before="60" w:after="60"/>
        <w:jc w:val="left"/>
        <w:rPr>
          <w:spacing w:val="-2"/>
        </w:rPr>
      </w:pPr>
      <w:r w:rsidRPr="007D5753">
        <w:rPr>
          <w:spacing w:val="-2"/>
        </w:rPr>
        <w:t xml:space="preserve">Name: </w:t>
      </w:r>
      <w:r w:rsidRPr="007D5753">
        <w:rPr>
          <w:i/>
          <w:spacing w:val="-2"/>
        </w:rPr>
        <w:t>[insert Authorized Representative’s name]</w:t>
      </w:r>
    </w:p>
    <w:p w14:paraId="3F431259" w14:textId="77777777" w:rsidR="007D5753" w:rsidRPr="007D5753" w:rsidRDefault="007D5753" w:rsidP="007D5753">
      <w:pPr>
        <w:suppressAutoHyphens/>
        <w:spacing w:before="60" w:after="60"/>
        <w:jc w:val="left"/>
        <w:rPr>
          <w:b/>
          <w:spacing w:val="-2"/>
        </w:rPr>
      </w:pPr>
      <w:r w:rsidRPr="007D5753">
        <w:rPr>
          <w:spacing w:val="-2"/>
        </w:rPr>
        <w:t xml:space="preserve">Address: </w:t>
      </w:r>
      <w:r w:rsidRPr="007D5753">
        <w:rPr>
          <w:i/>
          <w:spacing w:val="-2"/>
        </w:rPr>
        <w:t>[insert Authorized Representative’s Address]</w:t>
      </w:r>
    </w:p>
    <w:p w14:paraId="0B23C5F0" w14:textId="77777777" w:rsidR="007D5753" w:rsidRPr="007D5753" w:rsidRDefault="007D5753" w:rsidP="007D5753">
      <w:pPr>
        <w:suppressAutoHyphens/>
        <w:spacing w:before="60" w:after="60"/>
        <w:jc w:val="left"/>
        <w:rPr>
          <w:b/>
          <w:spacing w:val="-2"/>
        </w:rPr>
      </w:pPr>
      <w:r w:rsidRPr="007D5753">
        <w:rPr>
          <w:spacing w:val="-2"/>
        </w:rPr>
        <w:t xml:space="preserve">Telephone/Fax numbers: </w:t>
      </w:r>
      <w:r w:rsidRPr="007D5753">
        <w:rPr>
          <w:i/>
          <w:spacing w:val="-2"/>
        </w:rPr>
        <w:t>[insert Authorized Representative’s telephone/fax numbers]</w:t>
      </w:r>
    </w:p>
    <w:p w14:paraId="766D4759" w14:textId="77777777" w:rsidR="007D5753" w:rsidRPr="007D5753" w:rsidRDefault="007D5753" w:rsidP="007D5753">
      <w:pPr>
        <w:jc w:val="left"/>
      </w:pPr>
      <w:r w:rsidRPr="007D5753">
        <w:rPr>
          <w:spacing w:val="-2"/>
        </w:rPr>
        <w:t xml:space="preserve">Email Address: </w:t>
      </w:r>
      <w:r w:rsidRPr="007D5753">
        <w:rPr>
          <w:i/>
          <w:spacing w:val="-2"/>
        </w:rPr>
        <w:t>[insert Authorized Representative’s email address]</w:t>
      </w:r>
    </w:p>
    <w:p w14:paraId="59572641" w14:textId="77777777" w:rsidR="007D5753" w:rsidRPr="007D5753" w:rsidRDefault="007D5753" w:rsidP="007D5753">
      <w:pPr>
        <w:spacing w:before="240"/>
        <w:jc w:val="left"/>
        <w:rPr>
          <w:b/>
          <w:i/>
        </w:rPr>
      </w:pPr>
      <w:r w:rsidRPr="007D5753">
        <w:rPr>
          <w:b/>
          <w:i/>
        </w:rPr>
        <w:t xml:space="preserve">[IMPORTANT: insert the date that this Notification is transmitted to Bidders. The Notification must be sent to all Bidders simultaneously. This means on the same date and as close to the same time as possible.]  </w:t>
      </w:r>
    </w:p>
    <w:p w14:paraId="7F636E71" w14:textId="77777777" w:rsidR="007D5753" w:rsidRPr="007D5753" w:rsidRDefault="007D5753" w:rsidP="007D5753">
      <w:pPr>
        <w:spacing w:after="240"/>
        <w:jc w:val="left"/>
      </w:pPr>
      <w:r w:rsidRPr="007D5753">
        <w:rPr>
          <w:b/>
        </w:rPr>
        <w:t>DATE OF TRANSMISSION</w:t>
      </w:r>
      <w:r w:rsidRPr="007D5753">
        <w:t>: This Notification is sent by: [</w:t>
      </w:r>
      <w:r w:rsidRPr="007D5753">
        <w:rPr>
          <w:i/>
        </w:rPr>
        <w:t>email/fax</w:t>
      </w:r>
      <w:r w:rsidRPr="007D5753">
        <w:t>] on [</w:t>
      </w:r>
      <w:r w:rsidRPr="007D5753">
        <w:rPr>
          <w:i/>
        </w:rPr>
        <w:t>date</w:t>
      </w:r>
      <w:r w:rsidRPr="007D5753">
        <w:t xml:space="preserve">] (local time) </w:t>
      </w:r>
    </w:p>
    <w:p w14:paraId="2490D54C" w14:textId="77777777" w:rsidR="007D5753" w:rsidRPr="007D5753" w:rsidRDefault="007D5753" w:rsidP="007D5753">
      <w:pPr>
        <w:ind w:right="289"/>
        <w:jc w:val="left"/>
        <w:rPr>
          <w:b/>
          <w:bCs w:val="0"/>
          <w:sz w:val="48"/>
          <w:szCs w:val="48"/>
        </w:rPr>
      </w:pPr>
      <w:r w:rsidRPr="007D5753">
        <w:rPr>
          <w:b/>
          <w:sz w:val="48"/>
          <w:szCs w:val="48"/>
        </w:rPr>
        <w:t>Notification of Intention to Award</w:t>
      </w:r>
    </w:p>
    <w:p w14:paraId="63537BFB" w14:textId="77777777" w:rsidR="007D5753" w:rsidRPr="007D5753" w:rsidRDefault="007D5753" w:rsidP="007D5753">
      <w:pPr>
        <w:jc w:val="left"/>
        <w:rPr>
          <w:i/>
          <w:color w:val="000000" w:themeColor="text1"/>
        </w:rPr>
      </w:pPr>
      <w:r w:rsidRPr="007D5753">
        <w:rPr>
          <w:b/>
          <w:iCs/>
          <w:color w:val="000000" w:themeColor="text1"/>
        </w:rPr>
        <w:t>Employer</w:t>
      </w:r>
      <w:r w:rsidRPr="007D5753">
        <w:rPr>
          <w:b/>
          <w:color w:val="000000" w:themeColor="text1"/>
        </w:rPr>
        <w:t xml:space="preserve">: </w:t>
      </w:r>
      <w:r w:rsidRPr="007D5753">
        <w:rPr>
          <w:i/>
          <w:color w:val="000000" w:themeColor="text1"/>
        </w:rPr>
        <w:t>[insert the name of the Employer]</w:t>
      </w:r>
    </w:p>
    <w:p w14:paraId="14C82EF1" w14:textId="77777777" w:rsidR="007D5753" w:rsidRPr="007D5753" w:rsidRDefault="007D5753" w:rsidP="007D5753">
      <w:pPr>
        <w:jc w:val="left"/>
        <w:rPr>
          <w:bCs w:val="0"/>
          <w:i/>
          <w:iCs/>
          <w:color w:val="000000" w:themeColor="text1"/>
        </w:rPr>
      </w:pPr>
      <w:r w:rsidRPr="007D5753">
        <w:rPr>
          <w:b/>
          <w:color w:val="000000" w:themeColor="text1"/>
        </w:rPr>
        <w:t>Project:</w:t>
      </w:r>
      <w:r w:rsidRPr="007D5753">
        <w:rPr>
          <w:b/>
          <w:i/>
          <w:iCs/>
          <w:color w:val="000000" w:themeColor="text1"/>
        </w:rPr>
        <w:t xml:space="preserve"> </w:t>
      </w:r>
      <w:r w:rsidRPr="007D5753">
        <w:rPr>
          <w:i/>
          <w:iCs/>
          <w:color w:val="000000" w:themeColor="text1"/>
        </w:rPr>
        <w:t>[insert name of project]</w:t>
      </w:r>
    </w:p>
    <w:p w14:paraId="5EBD9676" w14:textId="77777777" w:rsidR="007D5753" w:rsidRPr="007D5753" w:rsidRDefault="007D5753" w:rsidP="007D5753">
      <w:pPr>
        <w:jc w:val="left"/>
        <w:rPr>
          <w:b/>
          <w:i/>
          <w:color w:val="000000" w:themeColor="text1"/>
        </w:rPr>
      </w:pPr>
      <w:r w:rsidRPr="007D5753">
        <w:rPr>
          <w:b/>
          <w:iCs/>
          <w:color w:val="000000" w:themeColor="text1"/>
        </w:rPr>
        <w:t>Contract title</w:t>
      </w:r>
      <w:r w:rsidRPr="007D5753">
        <w:rPr>
          <w:b/>
          <w:color w:val="000000" w:themeColor="text1"/>
        </w:rPr>
        <w:t xml:space="preserve">: </w:t>
      </w:r>
      <w:r w:rsidRPr="007D5753">
        <w:rPr>
          <w:i/>
          <w:color w:val="000000" w:themeColor="text1"/>
        </w:rPr>
        <w:t>[insert the name of the contract]</w:t>
      </w:r>
    </w:p>
    <w:p w14:paraId="2A420E93" w14:textId="77777777" w:rsidR="007D5753" w:rsidRPr="007D5753" w:rsidRDefault="007D5753" w:rsidP="007D5753">
      <w:pPr>
        <w:ind w:right="-540"/>
        <w:jc w:val="left"/>
        <w:rPr>
          <w:i/>
          <w:color w:val="000000" w:themeColor="text1"/>
        </w:rPr>
      </w:pPr>
      <w:r w:rsidRPr="007D5753">
        <w:rPr>
          <w:b/>
          <w:color w:val="000000" w:themeColor="text1"/>
        </w:rPr>
        <w:t xml:space="preserve">Country: </w:t>
      </w:r>
      <w:r w:rsidRPr="007D5753">
        <w:rPr>
          <w:i/>
          <w:color w:val="000000" w:themeColor="text1"/>
        </w:rPr>
        <w:t>[insert country where RFB is issued]</w:t>
      </w:r>
    </w:p>
    <w:p w14:paraId="4335F1D9" w14:textId="77777777" w:rsidR="007D5753" w:rsidRPr="007D5753" w:rsidRDefault="007D5753" w:rsidP="007D5753">
      <w:pPr>
        <w:jc w:val="left"/>
        <w:rPr>
          <w:i/>
          <w:color w:val="000000" w:themeColor="text1"/>
        </w:rPr>
      </w:pPr>
      <w:r w:rsidRPr="007D5753">
        <w:rPr>
          <w:b/>
          <w:color w:val="000000" w:themeColor="text1"/>
        </w:rPr>
        <w:t>Loan No. /Credit No. / Grant No.:</w:t>
      </w:r>
      <w:r w:rsidRPr="007D5753">
        <w:rPr>
          <w:i/>
          <w:color w:val="000000" w:themeColor="text1"/>
        </w:rPr>
        <w:t xml:space="preserve"> [insert reference number for loan/credit/grant]</w:t>
      </w:r>
    </w:p>
    <w:p w14:paraId="078BE083" w14:textId="77777777" w:rsidR="007D5753" w:rsidRPr="007D5753" w:rsidRDefault="007D5753" w:rsidP="007D5753">
      <w:pPr>
        <w:jc w:val="left"/>
        <w:rPr>
          <w:b/>
          <w:color w:val="000000" w:themeColor="text1"/>
        </w:rPr>
      </w:pPr>
      <w:r w:rsidRPr="007D5753">
        <w:rPr>
          <w:b/>
          <w:color w:val="000000" w:themeColor="text1"/>
        </w:rPr>
        <w:t xml:space="preserve">RFB No: </w:t>
      </w:r>
      <w:r w:rsidRPr="007D5753">
        <w:rPr>
          <w:i/>
          <w:color w:val="000000" w:themeColor="text1"/>
        </w:rPr>
        <w:t>[insert RFB reference number from Procurement Plan]</w:t>
      </w:r>
    </w:p>
    <w:p w14:paraId="1C30AA6E" w14:textId="77777777" w:rsidR="007D5753" w:rsidRPr="007D5753" w:rsidRDefault="007D5753" w:rsidP="007D5753">
      <w:pPr>
        <w:spacing w:before="240" w:after="240"/>
        <w:ind w:right="288"/>
        <w:jc w:val="left"/>
        <w:rPr>
          <w:iCs/>
        </w:rPr>
      </w:pPr>
      <w:r w:rsidRPr="007D5753">
        <w:rPr>
          <w:iCs/>
        </w:rPr>
        <w:t>This Notification of Intention to Award (Notification) notifies you of our decision to award the above contract. The transmission of this Notification begins the Standstill Period. During the Standstill Period you may:</w:t>
      </w:r>
    </w:p>
    <w:p w14:paraId="1206F137" w14:textId="77777777" w:rsidR="007D5753" w:rsidRPr="007D5753" w:rsidRDefault="007D5753" w:rsidP="003B5DF9">
      <w:pPr>
        <w:numPr>
          <w:ilvl w:val="0"/>
          <w:numId w:val="108"/>
        </w:numPr>
        <w:spacing w:before="240" w:after="240"/>
        <w:ind w:right="288"/>
        <w:jc w:val="left"/>
        <w:rPr>
          <w:iCs/>
        </w:rPr>
      </w:pPr>
      <w:r w:rsidRPr="007D5753">
        <w:rPr>
          <w:iCs/>
        </w:rPr>
        <w:t>request a debriefing in relation to the evaluation of your Bid, and/or</w:t>
      </w:r>
    </w:p>
    <w:p w14:paraId="2F6087C0" w14:textId="77777777" w:rsidR="007D5753" w:rsidRPr="007D5753" w:rsidRDefault="007D5753" w:rsidP="003B5DF9">
      <w:pPr>
        <w:numPr>
          <w:ilvl w:val="0"/>
          <w:numId w:val="108"/>
        </w:numPr>
        <w:spacing w:before="240" w:after="240"/>
        <w:ind w:right="288"/>
        <w:jc w:val="left"/>
        <w:rPr>
          <w:iCs/>
        </w:rPr>
      </w:pPr>
      <w:r w:rsidRPr="007D5753">
        <w:rPr>
          <w:iCs/>
        </w:rPr>
        <w:t>submit a Procurement-related Complaint in relation to the decision to award the contract.</w:t>
      </w:r>
    </w:p>
    <w:p w14:paraId="25449024" w14:textId="77777777" w:rsidR="007D5753" w:rsidRPr="007D5753" w:rsidRDefault="007D5753" w:rsidP="003B5DF9">
      <w:pPr>
        <w:numPr>
          <w:ilvl w:val="0"/>
          <w:numId w:val="106"/>
        </w:numPr>
        <w:spacing w:before="240" w:after="120"/>
        <w:ind w:left="284" w:right="289" w:hanging="284"/>
        <w:jc w:val="left"/>
        <w:rPr>
          <w:b/>
          <w:iCs/>
        </w:rPr>
      </w:pPr>
      <w:r w:rsidRPr="007D5753">
        <w:rPr>
          <w:b/>
          <w:iCs/>
        </w:rPr>
        <w:t>The successful Bidder</w:t>
      </w:r>
    </w:p>
    <w:tbl>
      <w:tblPr>
        <w:tblStyle w:val="TableGrid1"/>
        <w:tblW w:w="9067" w:type="dxa"/>
        <w:tblLayout w:type="fixed"/>
        <w:tblLook w:val="04A0" w:firstRow="1" w:lastRow="0" w:firstColumn="1" w:lastColumn="0" w:noHBand="0" w:noVBand="1"/>
      </w:tblPr>
      <w:tblGrid>
        <w:gridCol w:w="2122"/>
        <w:gridCol w:w="6945"/>
      </w:tblGrid>
      <w:tr w:rsidR="007D5753" w:rsidRPr="007D5753" w14:paraId="5804F0F9" w14:textId="77777777" w:rsidTr="007D5753">
        <w:tc>
          <w:tcPr>
            <w:tcW w:w="2122" w:type="dxa"/>
            <w:shd w:val="clear" w:color="auto" w:fill="D5DCE4" w:themeFill="text2" w:themeFillTint="33"/>
          </w:tcPr>
          <w:p w14:paraId="525A822E" w14:textId="77777777" w:rsidR="007D5753" w:rsidRPr="007D5753" w:rsidRDefault="007D5753" w:rsidP="007D5753">
            <w:pPr>
              <w:spacing w:before="120" w:after="120"/>
              <w:jc w:val="left"/>
              <w:rPr>
                <w:iCs/>
              </w:rPr>
            </w:pPr>
            <w:r w:rsidRPr="007D5753">
              <w:rPr>
                <w:iCs/>
              </w:rPr>
              <w:t>Name:</w:t>
            </w:r>
          </w:p>
        </w:tc>
        <w:tc>
          <w:tcPr>
            <w:tcW w:w="6945" w:type="dxa"/>
            <w:vAlign w:val="center"/>
          </w:tcPr>
          <w:p w14:paraId="7540F507" w14:textId="77777777" w:rsidR="007D5753" w:rsidRPr="007D5753" w:rsidRDefault="007D5753" w:rsidP="007D5753">
            <w:pPr>
              <w:spacing w:before="120" w:after="120"/>
              <w:jc w:val="left"/>
              <w:rPr>
                <w:iCs/>
              </w:rPr>
            </w:pPr>
            <w:r w:rsidRPr="007D5753">
              <w:rPr>
                <w:iCs/>
              </w:rPr>
              <w:t>[</w:t>
            </w:r>
            <w:r w:rsidRPr="007D5753">
              <w:rPr>
                <w:i/>
                <w:iCs/>
              </w:rPr>
              <w:t>insert name</w:t>
            </w:r>
            <w:r w:rsidRPr="007D5753">
              <w:t xml:space="preserve"> </w:t>
            </w:r>
            <w:r w:rsidRPr="007D5753">
              <w:rPr>
                <w:i/>
                <w:iCs/>
              </w:rPr>
              <w:t>of successful Bidder</w:t>
            </w:r>
            <w:r w:rsidRPr="007D5753">
              <w:rPr>
                <w:iCs/>
              </w:rPr>
              <w:t>]</w:t>
            </w:r>
          </w:p>
        </w:tc>
      </w:tr>
      <w:tr w:rsidR="007D5753" w:rsidRPr="007D5753" w14:paraId="453ED45C" w14:textId="77777777" w:rsidTr="007D5753">
        <w:tc>
          <w:tcPr>
            <w:tcW w:w="2122" w:type="dxa"/>
            <w:shd w:val="clear" w:color="auto" w:fill="D5DCE4" w:themeFill="text2" w:themeFillTint="33"/>
          </w:tcPr>
          <w:p w14:paraId="509D5BCB" w14:textId="77777777" w:rsidR="007D5753" w:rsidRPr="007D5753" w:rsidRDefault="007D5753" w:rsidP="007D5753">
            <w:pPr>
              <w:spacing w:before="120" w:after="120"/>
              <w:jc w:val="left"/>
              <w:rPr>
                <w:iCs/>
              </w:rPr>
            </w:pPr>
            <w:r w:rsidRPr="007D5753">
              <w:rPr>
                <w:iCs/>
              </w:rPr>
              <w:t>Address:</w:t>
            </w:r>
          </w:p>
        </w:tc>
        <w:tc>
          <w:tcPr>
            <w:tcW w:w="6945" w:type="dxa"/>
            <w:vAlign w:val="center"/>
          </w:tcPr>
          <w:p w14:paraId="3FD764B2" w14:textId="77777777" w:rsidR="007D5753" w:rsidRPr="007D5753" w:rsidRDefault="007D5753" w:rsidP="007D5753">
            <w:pPr>
              <w:spacing w:before="120" w:after="120"/>
              <w:jc w:val="left"/>
              <w:rPr>
                <w:iCs/>
              </w:rPr>
            </w:pPr>
            <w:r w:rsidRPr="007D5753">
              <w:rPr>
                <w:iCs/>
              </w:rPr>
              <w:t>[</w:t>
            </w:r>
            <w:r w:rsidRPr="007D5753">
              <w:rPr>
                <w:i/>
                <w:iCs/>
              </w:rPr>
              <w:t>insert address</w:t>
            </w:r>
            <w:r w:rsidRPr="007D5753">
              <w:t xml:space="preserve"> </w:t>
            </w:r>
            <w:r w:rsidRPr="007D5753">
              <w:rPr>
                <w:i/>
                <w:iCs/>
              </w:rPr>
              <w:t>of the successful Bidder</w:t>
            </w:r>
            <w:r w:rsidRPr="007D5753">
              <w:rPr>
                <w:iCs/>
              </w:rPr>
              <w:t>]</w:t>
            </w:r>
          </w:p>
        </w:tc>
      </w:tr>
      <w:tr w:rsidR="007D5753" w:rsidRPr="007D5753" w14:paraId="60FD977E" w14:textId="77777777" w:rsidTr="007D5753">
        <w:tc>
          <w:tcPr>
            <w:tcW w:w="2122" w:type="dxa"/>
            <w:shd w:val="clear" w:color="auto" w:fill="D5DCE4" w:themeFill="text2" w:themeFillTint="33"/>
          </w:tcPr>
          <w:p w14:paraId="1665A325" w14:textId="77777777" w:rsidR="007D5753" w:rsidRPr="007D5753" w:rsidRDefault="007D5753" w:rsidP="007D5753">
            <w:pPr>
              <w:spacing w:before="120" w:after="120"/>
              <w:jc w:val="left"/>
              <w:rPr>
                <w:iCs/>
              </w:rPr>
            </w:pPr>
            <w:r w:rsidRPr="007D5753">
              <w:rPr>
                <w:iCs/>
              </w:rPr>
              <w:t>Contract price:</w:t>
            </w:r>
          </w:p>
        </w:tc>
        <w:tc>
          <w:tcPr>
            <w:tcW w:w="6945" w:type="dxa"/>
            <w:vAlign w:val="center"/>
          </w:tcPr>
          <w:p w14:paraId="54306E20" w14:textId="77777777" w:rsidR="007D5753" w:rsidRPr="007D5753" w:rsidRDefault="007D5753" w:rsidP="007D5753">
            <w:pPr>
              <w:spacing w:before="120" w:after="120"/>
              <w:jc w:val="left"/>
              <w:rPr>
                <w:iCs/>
              </w:rPr>
            </w:pPr>
            <w:r w:rsidRPr="007D5753">
              <w:rPr>
                <w:iCs/>
              </w:rPr>
              <w:t>[</w:t>
            </w:r>
            <w:r w:rsidRPr="007D5753">
              <w:rPr>
                <w:i/>
                <w:iCs/>
              </w:rPr>
              <w:t>insert contract price</w:t>
            </w:r>
            <w:r w:rsidRPr="007D5753">
              <w:t xml:space="preserve"> </w:t>
            </w:r>
            <w:r w:rsidRPr="007D5753">
              <w:rPr>
                <w:i/>
                <w:iCs/>
              </w:rPr>
              <w:t>of the successful Bid</w:t>
            </w:r>
            <w:r w:rsidRPr="007D5753">
              <w:rPr>
                <w:iCs/>
              </w:rPr>
              <w:t>]</w:t>
            </w:r>
          </w:p>
        </w:tc>
      </w:tr>
    </w:tbl>
    <w:p w14:paraId="7BA99CC1" w14:textId="77777777" w:rsidR="007D5753" w:rsidRPr="007D5753" w:rsidRDefault="007D5753" w:rsidP="003B5DF9">
      <w:pPr>
        <w:numPr>
          <w:ilvl w:val="0"/>
          <w:numId w:val="106"/>
        </w:numPr>
        <w:spacing w:before="240" w:after="120"/>
        <w:ind w:left="284" w:right="289" w:hanging="284"/>
        <w:jc w:val="left"/>
        <w:rPr>
          <w:b/>
          <w:i/>
          <w:iCs/>
        </w:rPr>
      </w:pPr>
      <w:r w:rsidRPr="007D5753">
        <w:rPr>
          <w:b/>
          <w:iCs/>
        </w:rPr>
        <w:t xml:space="preserve">Other Bidders </w:t>
      </w:r>
      <w:r w:rsidRPr="007D5753">
        <w:rPr>
          <w:b/>
          <w:i/>
          <w:iCs/>
        </w:rPr>
        <w:t>[INSTRUCTIONS: insert names of all Bidders that submitted a Bid. If the Bid’s price was evaluated include the evaluated price as well as the Bid price as read out.]</w:t>
      </w:r>
    </w:p>
    <w:tbl>
      <w:tblPr>
        <w:tblStyle w:val="TableGrid1"/>
        <w:tblW w:w="9067" w:type="dxa"/>
        <w:tblLook w:val="04A0" w:firstRow="1" w:lastRow="0" w:firstColumn="1" w:lastColumn="0" w:noHBand="0" w:noVBand="1"/>
      </w:tblPr>
      <w:tblGrid>
        <w:gridCol w:w="4390"/>
        <w:gridCol w:w="2126"/>
        <w:gridCol w:w="2551"/>
      </w:tblGrid>
      <w:tr w:rsidR="007D5753" w:rsidRPr="007D5753" w14:paraId="506F1EAE" w14:textId="77777777" w:rsidTr="007D5753">
        <w:tc>
          <w:tcPr>
            <w:tcW w:w="4390" w:type="dxa"/>
            <w:shd w:val="clear" w:color="auto" w:fill="D5DCE4" w:themeFill="text2" w:themeFillTint="33"/>
            <w:vAlign w:val="center"/>
          </w:tcPr>
          <w:p w14:paraId="34EF8C1A" w14:textId="77777777" w:rsidR="007D5753" w:rsidRPr="007D5753" w:rsidRDefault="007D5753" w:rsidP="007D5753">
            <w:pPr>
              <w:spacing w:before="60" w:after="60"/>
              <w:ind w:right="33"/>
              <w:jc w:val="center"/>
              <w:rPr>
                <w:iCs/>
              </w:rPr>
            </w:pPr>
            <w:r w:rsidRPr="007D5753">
              <w:rPr>
                <w:iCs/>
              </w:rPr>
              <w:t>Name of Bidder</w:t>
            </w:r>
          </w:p>
        </w:tc>
        <w:tc>
          <w:tcPr>
            <w:tcW w:w="2126" w:type="dxa"/>
            <w:shd w:val="clear" w:color="auto" w:fill="D5DCE4" w:themeFill="text2" w:themeFillTint="33"/>
            <w:vAlign w:val="center"/>
          </w:tcPr>
          <w:p w14:paraId="64DEA22D" w14:textId="77777777" w:rsidR="007D5753" w:rsidRPr="007D5753" w:rsidRDefault="007D5753" w:rsidP="007D5753">
            <w:pPr>
              <w:ind w:right="29"/>
              <w:jc w:val="center"/>
              <w:rPr>
                <w:iCs/>
              </w:rPr>
            </w:pPr>
            <w:r w:rsidRPr="007D5753">
              <w:rPr>
                <w:iCs/>
              </w:rPr>
              <w:t>Bid price</w:t>
            </w:r>
          </w:p>
        </w:tc>
        <w:tc>
          <w:tcPr>
            <w:tcW w:w="2551" w:type="dxa"/>
            <w:shd w:val="clear" w:color="auto" w:fill="D5DCE4" w:themeFill="text2" w:themeFillTint="33"/>
            <w:vAlign w:val="center"/>
          </w:tcPr>
          <w:p w14:paraId="4C00854B" w14:textId="77777777" w:rsidR="007D5753" w:rsidRPr="007D5753" w:rsidRDefault="007D5753" w:rsidP="007D5753">
            <w:pPr>
              <w:jc w:val="center"/>
              <w:rPr>
                <w:iCs/>
              </w:rPr>
            </w:pPr>
            <w:r w:rsidRPr="007D5753">
              <w:rPr>
                <w:iCs/>
              </w:rPr>
              <w:t xml:space="preserve">Evaluated Bid price </w:t>
            </w:r>
          </w:p>
          <w:p w14:paraId="4B066C22" w14:textId="77777777" w:rsidR="007D5753" w:rsidRPr="007D5753" w:rsidRDefault="007D5753" w:rsidP="007D5753">
            <w:pPr>
              <w:jc w:val="center"/>
              <w:rPr>
                <w:iCs/>
              </w:rPr>
            </w:pPr>
            <w:r w:rsidRPr="007D5753">
              <w:rPr>
                <w:iCs/>
              </w:rPr>
              <w:t>(if applicable)</w:t>
            </w:r>
          </w:p>
        </w:tc>
      </w:tr>
      <w:tr w:rsidR="007D5753" w:rsidRPr="007D5753" w14:paraId="21409652" w14:textId="77777777" w:rsidTr="007D5753">
        <w:tc>
          <w:tcPr>
            <w:tcW w:w="4390" w:type="dxa"/>
            <w:vAlign w:val="center"/>
          </w:tcPr>
          <w:p w14:paraId="51F8DA3E"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52D95EFA" w14:textId="77777777" w:rsidR="007D5753" w:rsidRPr="007D5753" w:rsidRDefault="007D5753" w:rsidP="007D5753">
            <w:pPr>
              <w:spacing w:before="120" w:after="120"/>
              <w:ind w:right="33"/>
              <w:jc w:val="center"/>
              <w:rPr>
                <w:iCs/>
              </w:rPr>
            </w:pPr>
            <w:r w:rsidRPr="007D5753">
              <w:rPr>
                <w:iCs/>
              </w:rPr>
              <w:t>[</w:t>
            </w:r>
            <w:r w:rsidRPr="007D5753">
              <w:rPr>
                <w:i/>
                <w:iCs/>
              </w:rPr>
              <w:t>insert Bid price</w:t>
            </w:r>
            <w:r w:rsidRPr="007D5753">
              <w:rPr>
                <w:iCs/>
              </w:rPr>
              <w:t>]</w:t>
            </w:r>
          </w:p>
        </w:tc>
        <w:tc>
          <w:tcPr>
            <w:tcW w:w="2551" w:type="dxa"/>
            <w:vAlign w:val="center"/>
          </w:tcPr>
          <w:p w14:paraId="781D9095"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14:paraId="1DDB5918" w14:textId="77777777" w:rsidTr="007D5753">
        <w:tc>
          <w:tcPr>
            <w:tcW w:w="4390" w:type="dxa"/>
            <w:vAlign w:val="center"/>
          </w:tcPr>
          <w:p w14:paraId="45D39ABC"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61E3FB0E" w14:textId="77777777"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14:paraId="02234359"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14:paraId="417C0D20" w14:textId="77777777" w:rsidTr="007D5753">
        <w:tc>
          <w:tcPr>
            <w:tcW w:w="4390" w:type="dxa"/>
            <w:vAlign w:val="center"/>
          </w:tcPr>
          <w:p w14:paraId="02F5A433"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24A8DEAB" w14:textId="77777777"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14:paraId="7D730B0E"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14:paraId="4DA52F89" w14:textId="77777777" w:rsidTr="007D5753">
        <w:tc>
          <w:tcPr>
            <w:tcW w:w="4390" w:type="dxa"/>
            <w:vAlign w:val="center"/>
          </w:tcPr>
          <w:p w14:paraId="4F1053F9"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40725F02" w14:textId="77777777"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14:paraId="7EB3AA9C"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14:paraId="215C14EF" w14:textId="77777777" w:rsidTr="007D5753">
        <w:tc>
          <w:tcPr>
            <w:tcW w:w="4390" w:type="dxa"/>
            <w:vAlign w:val="center"/>
          </w:tcPr>
          <w:p w14:paraId="551D8731"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68D83645" w14:textId="77777777"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14:paraId="49A6DC3E"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bl>
    <w:p w14:paraId="649BE991" w14:textId="77777777" w:rsidR="007D5753" w:rsidRPr="007D5753" w:rsidRDefault="007D5753" w:rsidP="003B5DF9">
      <w:pPr>
        <w:numPr>
          <w:ilvl w:val="0"/>
          <w:numId w:val="106"/>
        </w:numPr>
        <w:spacing w:before="240" w:after="120"/>
        <w:ind w:left="284" w:right="289" w:hanging="284"/>
        <w:jc w:val="left"/>
        <w:rPr>
          <w:b/>
          <w:iCs/>
        </w:rPr>
      </w:pPr>
      <w:r w:rsidRPr="007D5753">
        <w:rPr>
          <w:b/>
          <w:iCs/>
        </w:rPr>
        <w:t>Reason/s why your Bid was unsuccessful</w:t>
      </w:r>
    </w:p>
    <w:tbl>
      <w:tblPr>
        <w:tblStyle w:val="TableGrid1"/>
        <w:tblW w:w="0" w:type="auto"/>
        <w:tblLook w:val="04A0" w:firstRow="1" w:lastRow="0" w:firstColumn="1" w:lastColumn="0" w:noHBand="0" w:noVBand="1"/>
      </w:tblPr>
      <w:tblGrid>
        <w:gridCol w:w="8990"/>
      </w:tblGrid>
      <w:tr w:rsidR="007D5753" w:rsidRPr="007D5753" w14:paraId="0B9851CA" w14:textId="77777777" w:rsidTr="007D5753">
        <w:tc>
          <w:tcPr>
            <w:tcW w:w="9016" w:type="dxa"/>
          </w:tcPr>
          <w:p w14:paraId="4C5C4A39" w14:textId="77777777" w:rsidR="007D5753" w:rsidRPr="007D5753" w:rsidRDefault="007D5753" w:rsidP="007D5753">
            <w:pPr>
              <w:spacing w:before="120" w:after="120"/>
              <w:ind w:right="289"/>
              <w:rPr>
                <w:i/>
                <w:iCs/>
              </w:rPr>
            </w:pPr>
            <w:r w:rsidRPr="007D5753">
              <w:rPr>
                <w:i/>
                <w:iCs/>
              </w:rPr>
              <w:t xml:space="preserve">[INSTRUCTIONS: State the reason/s why </w:t>
            </w:r>
            <w:r w:rsidRPr="007D5753">
              <w:rPr>
                <w:i/>
                <w:iCs/>
                <w:u w:val="single"/>
              </w:rPr>
              <w:t>this</w:t>
            </w:r>
            <w:r w:rsidRPr="007D5753">
              <w:rPr>
                <w:i/>
                <w:iCs/>
              </w:rPr>
              <w:t xml:space="preserve"> Bidder’s Bid was unsuccessful. Do NOT include: (a) a point by point comparison with another Bidder’s Bid or (b) information that is marked confidential by the Bidder in its Bid.]</w:t>
            </w:r>
          </w:p>
        </w:tc>
      </w:tr>
    </w:tbl>
    <w:p w14:paraId="6D866721" w14:textId="77777777" w:rsidR="007D5753" w:rsidRPr="007D5753" w:rsidRDefault="007D5753" w:rsidP="003B5DF9">
      <w:pPr>
        <w:numPr>
          <w:ilvl w:val="0"/>
          <w:numId w:val="106"/>
        </w:numPr>
        <w:spacing w:before="240" w:after="120"/>
        <w:ind w:left="284" w:right="289" w:hanging="284"/>
        <w:jc w:val="left"/>
        <w:rPr>
          <w:b/>
          <w:iCs/>
        </w:rPr>
      </w:pPr>
      <w:r w:rsidRPr="007D5753">
        <w:rPr>
          <w:b/>
          <w:iCs/>
        </w:rPr>
        <w:t>How to request a debriefing</w:t>
      </w:r>
    </w:p>
    <w:tbl>
      <w:tblPr>
        <w:tblStyle w:val="TableGrid1"/>
        <w:tblW w:w="0" w:type="auto"/>
        <w:tblLook w:val="04A0" w:firstRow="1" w:lastRow="0" w:firstColumn="1" w:lastColumn="0" w:noHBand="0" w:noVBand="1"/>
      </w:tblPr>
      <w:tblGrid>
        <w:gridCol w:w="8990"/>
      </w:tblGrid>
      <w:tr w:rsidR="007D5753" w:rsidRPr="007D5753" w14:paraId="5FFC676D" w14:textId="77777777" w:rsidTr="007D5753">
        <w:tc>
          <w:tcPr>
            <w:tcW w:w="9558" w:type="dxa"/>
          </w:tcPr>
          <w:p w14:paraId="582F5865" w14:textId="77777777" w:rsidR="007D5753" w:rsidRPr="007D5753" w:rsidRDefault="007D5753" w:rsidP="007D5753">
            <w:pPr>
              <w:spacing w:before="120" w:after="120"/>
              <w:ind w:left="34" w:right="289" w:hanging="34"/>
              <w:rPr>
                <w:iCs/>
              </w:rPr>
            </w:pPr>
            <w:r w:rsidRPr="007D5753">
              <w:rPr>
                <w:iCs/>
              </w:rPr>
              <w:t>DEADLINE: The deadline to request a debriefing expires at midnight on [</w:t>
            </w:r>
            <w:r w:rsidRPr="007D5753">
              <w:rPr>
                <w:i/>
                <w:iCs/>
              </w:rPr>
              <w:t>insert date</w:t>
            </w:r>
            <w:r w:rsidRPr="007D5753">
              <w:rPr>
                <w:iCs/>
              </w:rPr>
              <w:t>] (local time).</w:t>
            </w:r>
          </w:p>
          <w:p w14:paraId="2B5EFAD3" w14:textId="77777777" w:rsidR="007D5753" w:rsidRPr="007D5753" w:rsidRDefault="007D5753" w:rsidP="007D5753">
            <w:pPr>
              <w:spacing w:before="120" w:after="120"/>
              <w:ind w:left="34" w:right="289" w:hanging="34"/>
              <w:rPr>
                <w:iCs/>
              </w:rPr>
            </w:pPr>
            <w:r w:rsidRPr="007D5753">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75C94C36" w14:textId="77777777" w:rsidR="007D5753" w:rsidRPr="007D5753" w:rsidRDefault="007D5753" w:rsidP="007D5753">
            <w:pPr>
              <w:spacing w:before="120" w:after="120"/>
              <w:rPr>
                <w:color w:val="000000" w:themeColor="text1"/>
              </w:rPr>
            </w:pPr>
            <w:r w:rsidRPr="007D5753">
              <w:rPr>
                <w:color w:val="000000" w:themeColor="text1"/>
              </w:rPr>
              <w:t>Provide the contract name, reference number, name of the Bidder, contact details; and address the request for debriefing as follows:</w:t>
            </w:r>
          </w:p>
          <w:p w14:paraId="467DB279" w14:textId="77777777" w:rsidR="007D5753" w:rsidRPr="007D5753" w:rsidRDefault="007D5753" w:rsidP="007D5753">
            <w:pPr>
              <w:spacing w:before="120" w:after="120"/>
              <w:ind w:left="341"/>
              <w:rPr>
                <w:color w:val="000000" w:themeColor="text1"/>
              </w:rPr>
            </w:pPr>
            <w:r w:rsidRPr="007D5753">
              <w:rPr>
                <w:color w:val="000000" w:themeColor="text1"/>
              </w:rPr>
              <w:t>Attention: [</w:t>
            </w:r>
            <w:r w:rsidRPr="007D5753">
              <w:rPr>
                <w:i/>
                <w:color w:val="000000" w:themeColor="text1"/>
              </w:rPr>
              <w:t>insert full name of person, if applicable</w:t>
            </w:r>
            <w:r w:rsidRPr="007D5753">
              <w:rPr>
                <w:color w:val="000000" w:themeColor="text1"/>
              </w:rPr>
              <w:t>]</w:t>
            </w:r>
          </w:p>
          <w:p w14:paraId="5F34935D" w14:textId="77777777" w:rsidR="007D5753" w:rsidRPr="007D5753" w:rsidRDefault="007D5753" w:rsidP="007D5753">
            <w:pPr>
              <w:spacing w:before="120" w:after="120"/>
              <w:ind w:left="341"/>
              <w:rPr>
                <w:color w:val="000000" w:themeColor="text1"/>
              </w:rPr>
            </w:pPr>
            <w:r w:rsidRPr="007D5753">
              <w:rPr>
                <w:color w:val="000000" w:themeColor="text1"/>
              </w:rPr>
              <w:t>Title/position: [</w:t>
            </w:r>
            <w:r w:rsidRPr="007D5753">
              <w:rPr>
                <w:i/>
                <w:color w:val="000000" w:themeColor="text1"/>
              </w:rPr>
              <w:t>insert title/position</w:t>
            </w:r>
            <w:r w:rsidRPr="007D5753">
              <w:rPr>
                <w:color w:val="000000" w:themeColor="text1"/>
              </w:rPr>
              <w:t>]</w:t>
            </w:r>
          </w:p>
          <w:p w14:paraId="7F063498" w14:textId="77777777" w:rsidR="007D5753" w:rsidRPr="007D5753" w:rsidRDefault="007D5753" w:rsidP="007D5753">
            <w:pPr>
              <w:spacing w:before="120" w:after="120"/>
              <w:ind w:left="341"/>
              <w:rPr>
                <w:color w:val="000000" w:themeColor="text1"/>
              </w:rPr>
            </w:pPr>
            <w:r w:rsidRPr="007D5753">
              <w:rPr>
                <w:color w:val="000000" w:themeColor="text1"/>
              </w:rPr>
              <w:t>Agency: [</w:t>
            </w:r>
            <w:r w:rsidRPr="007D5753">
              <w:rPr>
                <w:i/>
                <w:color w:val="000000" w:themeColor="text1"/>
              </w:rPr>
              <w:t>insert name of Employer</w:t>
            </w:r>
            <w:r w:rsidRPr="007D5753">
              <w:rPr>
                <w:color w:val="000000" w:themeColor="text1"/>
              </w:rPr>
              <w:t>]</w:t>
            </w:r>
          </w:p>
          <w:p w14:paraId="2C1C94F2" w14:textId="77777777" w:rsidR="007D5753" w:rsidRPr="007D5753" w:rsidRDefault="007D5753" w:rsidP="007D5753">
            <w:pPr>
              <w:spacing w:before="120" w:after="120"/>
              <w:ind w:left="341"/>
              <w:rPr>
                <w:color w:val="000000" w:themeColor="text1"/>
              </w:rPr>
            </w:pPr>
            <w:r w:rsidRPr="007D5753">
              <w:rPr>
                <w:color w:val="000000" w:themeColor="text1"/>
              </w:rPr>
              <w:t>Email address: [</w:t>
            </w:r>
            <w:r w:rsidRPr="007D5753">
              <w:rPr>
                <w:i/>
                <w:color w:val="000000" w:themeColor="text1"/>
              </w:rPr>
              <w:t>insert email address</w:t>
            </w:r>
            <w:r w:rsidRPr="007D5753">
              <w:rPr>
                <w:color w:val="000000" w:themeColor="text1"/>
              </w:rPr>
              <w:t>]</w:t>
            </w:r>
          </w:p>
          <w:p w14:paraId="5F8AC6C7" w14:textId="77777777" w:rsidR="007D5753" w:rsidRPr="007D5753" w:rsidRDefault="007D5753" w:rsidP="007D5753">
            <w:pPr>
              <w:spacing w:before="120" w:after="120"/>
              <w:ind w:left="341"/>
              <w:rPr>
                <w:i/>
                <w:color w:val="000000" w:themeColor="text1"/>
              </w:rPr>
            </w:pPr>
            <w:r w:rsidRPr="007D5753">
              <w:rPr>
                <w:color w:val="000000" w:themeColor="text1"/>
              </w:rPr>
              <w:t>Fax number: [</w:t>
            </w:r>
            <w:r w:rsidRPr="007D5753">
              <w:rPr>
                <w:i/>
                <w:color w:val="000000" w:themeColor="text1"/>
              </w:rPr>
              <w:t>insert fax number</w:t>
            </w:r>
            <w:r w:rsidRPr="007D5753">
              <w:rPr>
                <w:color w:val="000000" w:themeColor="text1"/>
              </w:rPr>
              <w:t xml:space="preserve">] </w:t>
            </w:r>
            <w:r w:rsidRPr="007D5753">
              <w:rPr>
                <w:i/>
                <w:color w:val="000000" w:themeColor="text1"/>
              </w:rPr>
              <w:t>delete if not used</w:t>
            </w:r>
          </w:p>
          <w:p w14:paraId="69F8A957" w14:textId="77777777" w:rsidR="007D5753" w:rsidRPr="007D5753" w:rsidRDefault="007D5753" w:rsidP="007D5753">
            <w:pPr>
              <w:spacing w:before="120" w:after="120"/>
              <w:ind w:left="34" w:right="289" w:hanging="34"/>
              <w:rPr>
                <w:iCs/>
              </w:rPr>
            </w:pPr>
            <w:r w:rsidRPr="007D5753">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38561C6" w14:textId="77777777" w:rsidR="007D5753" w:rsidRPr="007D5753" w:rsidRDefault="007D5753" w:rsidP="007D5753">
            <w:pPr>
              <w:spacing w:before="120" w:after="120"/>
              <w:ind w:left="34" w:right="289" w:hanging="34"/>
              <w:rPr>
                <w:iCs/>
              </w:rPr>
            </w:pPr>
            <w:r w:rsidRPr="007D5753">
              <w:rPr>
                <w:iCs/>
              </w:rPr>
              <w:t>The debriefing may be in writing, by phone, video conference call or in person. We shall promptly advise you in writing how the debriefing will take place and confirm the date and time.</w:t>
            </w:r>
          </w:p>
          <w:p w14:paraId="2F04A360" w14:textId="77777777" w:rsidR="007D5753" w:rsidRPr="007D5753" w:rsidRDefault="007D5753" w:rsidP="007D5753">
            <w:pPr>
              <w:spacing w:before="120" w:after="120"/>
              <w:ind w:left="34" w:right="289" w:hanging="34"/>
              <w:rPr>
                <w:rFonts w:cs="Arial"/>
                <w:iCs/>
                <w:sz w:val="20"/>
              </w:rPr>
            </w:pPr>
            <w:r w:rsidRPr="007D5753">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71189A5C" w14:textId="77777777" w:rsidR="007D5753" w:rsidRPr="007D5753" w:rsidRDefault="007D5753" w:rsidP="003B5DF9">
      <w:pPr>
        <w:numPr>
          <w:ilvl w:val="0"/>
          <w:numId w:val="106"/>
        </w:numPr>
        <w:spacing w:before="240" w:after="120"/>
        <w:ind w:left="284" w:right="289" w:hanging="284"/>
        <w:jc w:val="left"/>
        <w:rPr>
          <w:b/>
          <w:iCs/>
        </w:rPr>
      </w:pPr>
      <w:r w:rsidRPr="007D5753">
        <w:rPr>
          <w:b/>
          <w:iCs/>
        </w:rPr>
        <w:t xml:space="preserve">How to make a complaint </w:t>
      </w:r>
    </w:p>
    <w:tbl>
      <w:tblPr>
        <w:tblStyle w:val="TableGrid1"/>
        <w:tblW w:w="0" w:type="auto"/>
        <w:tblLook w:val="04A0" w:firstRow="1" w:lastRow="0" w:firstColumn="1" w:lastColumn="0" w:noHBand="0" w:noVBand="1"/>
      </w:tblPr>
      <w:tblGrid>
        <w:gridCol w:w="8990"/>
      </w:tblGrid>
      <w:tr w:rsidR="007D5753" w:rsidRPr="007D5753" w14:paraId="50D0822E" w14:textId="77777777" w:rsidTr="007D5753">
        <w:tc>
          <w:tcPr>
            <w:tcW w:w="9016" w:type="dxa"/>
          </w:tcPr>
          <w:p w14:paraId="57E6AC7D" w14:textId="77777777" w:rsidR="007D5753" w:rsidRPr="007D5753" w:rsidRDefault="007D5753" w:rsidP="007D5753">
            <w:pPr>
              <w:spacing w:before="120" w:after="120"/>
              <w:ind w:right="289"/>
              <w:rPr>
                <w:iCs/>
                <w:color w:val="FF0000"/>
              </w:rPr>
            </w:pPr>
            <w:r w:rsidRPr="007D5753">
              <w:rPr>
                <w:iCs/>
              </w:rPr>
              <w:t>Period:  Procurement-related Complaint challenging the decision to award shall be</w:t>
            </w:r>
            <w:r w:rsidRPr="007D5753">
              <w:rPr>
                <w:rFonts w:cs="Arial"/>
                <w:iCs/>
                <w:sz w:val="20"/>
              </w:rPr>
              <w:t xml:space="preserve"> </w:t>
            </w:r>
            <w:r w:rsidRPr="007D5753">
              <w:rPr>
                <w:iCs/>
              </w:rPr>
              <w:t>submitted by midnight, [</w:t>
            </w:r>
            <w:r w:rsidRPr="007D5753">
              <w:rPr>
                <w:i/>
                <w:iCs/>
              </w:rPr>
              <w:t>insert date</w:t>
            </w:r>
            <w:r w:rsidRPr="007D5753">
              <w:rPr>
                <w:iCs/>
              </w:rPr>
              <w:t xml:space="preserve">] (local time). </w:t>
            </w:r>
          </w:p>
          <w:p w14:paraId="477414FF" w14:textId="77777777" w:rsidR="007D5753" w:rsidRPr="007D5753" w:rsidRDefault="007D5753" w:rsidP="007D5753">
            <w:pPr>
              <w:spacing w:before="120" w:after="120"/>
              <w:rPr>
                <w:color w:val="000000" w:themeColor="text1"/>
              </w:rPr>
            </w:pPr>
            <w:r w:rsidRPr="007D5753">
              <w:rPr>
                <w:color w:val="000000" w:themeColor="text1"/>
              </w:rPr>
              <w:t>Provide the contract name, reference number, name of the Bidder, contact details; and address the Procurement-related Complaint as follows:</w:t>
            </w:r>
          </w:p>
          <w:p w14:paraId="4B564F75" w14:textId="77777777" w:rsidR="007D5753" w:rsidRPr="007D5753" w:rsidRDefault="007D5753" w:rsidP="007D5753">
            <w:pPr>
              <w:spacing w:before="120" w:after="120"/>
              <w:ind w:left="341"/>
              <w:rPr>
                <w:color w:val="000000" w:themeColor="text1"/>
              </w:rPr>
            </w:pPr>
            <w:r w:rsidRPr="007D5753">
              <w:rPr>
                <w:color w:val="000000" w:themeColor="text1"/>
              </w:rPr>
              <w:t>Attention: [</w:t>
            </w:r>
            <w:r w:rsidRPr="007D5753">
              <w:rPr>
                <w:i/>
                <w:color w:val="000000" w:themeColor="text1"/>
              </w:rPr>
              <w:t>insert full name of person, if applicable</w:t>
            </w:r>
            <w:r w:rsidRPr="007D5753">
              <w:rPr>
                <w:color w:val="000000" w:themeColor="text1"/>
              </w:rPr>
              <w:t>]</w:t>
            </w:r>
          </w:p>
          <w:p w14:paraId="493306A8" w14:textId="77777777" w:rsidR="007D5753" w:rsidRPr="007D5753" w:rsidRDefault="007D5753" w:rsidP="007D5753">
            <w:pPr>
              <w:spacing w:before="120" w:after="120"/>
              <w:ind w:left="341"/>
              <w:rPr>
                <w:color w:val="000000" w:themeColor="text1"/>
              </w:rPr>
            </w:pPr>
            <w:r w:rsidRPr="007D5753">
              <w:rPr>
                <w:color w:val="000000" w:themeColor="text1"/>
              </w:rPr>
              <w:t>Title/position: [</w:t>
            </w:r>
            <w:r w:rsidRPr="007D5753">
              <w:rPr>
                <w:i/>
                <w:color w:val="000000" w:themeColor="text1"/>
              </w:rPr>
              <w:t>insert title/position</w:t>
            </w:r>
            <w:r w:rsidRPr="007D5753">
              <w:rPr>
                <w:color w:val="000000" w:themeColor="text1"/>
              </w:rPr>
              <w:t>]</w:t>
            </w:r>
          </w:p>
          <w:p w14:paraId="45933BFD" w14:textId="77777777" w:rsidR="007D5753" w:rsidRPr="007D5753" w:rsidRDefault="007D5753" w:rsidP="007D5753">
            <w:pPr>
              <w:spacing w:before="120" w:after="120"/>
              <w:ind w:left="341"/>
              <w:rPr>
                <w:color w:val="000000" w:themeColor="text1"/>
              </w:rPr>
            </w:pPr>
            <w:r w:rsidRPr="007D5753">
              <w:rPr>
                <w:color w:val="000000" w:themeColor="text1"/>
              </w:rPr>
              <w:t>Agency: [</w:t>
            </w:r>
            <w:r w:rsidRPr="007D5753">
              <w:rPr>
                <w:i/>
                <w:color w:val="000000" w:themeColor="text1"/>
              </w:rPr>
              <w:t>insert name of Employer</w:t>
            </w:r>
            <w:r w:rsidRPr="007D5753">
              <w:rPr>
                <w:color w:val="000000" w:themeColor="text1"/>
              </w:rPr>
              <w:t>]</w:t>
            </w:r>
          </w:p>
          <w:p w14:paraId="3C713466" w14:textId="77777777" w:rsidR="007D5753" w:rsidRPr="007D5753" w:rsidRDefault="007D5753" w:rsidP="007D5753">
            <w:pPr>
              <w:spacing w:before="120" w:after="120"/>
              <w:ind w:left="341"/>
              <w:rPr>
                <w:color w:val="000000" w:themeColor="text1"/>
              </w:rPr>
            </w:pPr>
            <w:r w:rsidRPr="007D5753">
              <w:rPr>
                <w:color w:val="000000" w:themeColor="text1"/>
              </w:rPr>
              <w:t>Email address: [</w:t>
            </w:r>
            <w:r w:rsidRPr="007D5753">
              <w:rPr>
                <w:i/>
                <w:color w:val="000000" w:themeColor="text1"/>
              </w:rPr>
              <w:t>insert email address</w:t>
            </w:r>
            <w:r w:rsidRPr="007D5753">
              <w:rPr>
                <w:color w:val="000000" w:themeColor="text1"/>
              </w:rPr>
              <w:t>]</w:t>
            </w:r>
          </w:p>
          <w:p w14:paraId="5DF3FE93" w14:textId="77777777" w:rsidR="007D5753" w:rsidRPr="007D5753" w:rsidRDefault="007D5753" w:rsidP="007D5753">
            <w:pPr>
              <w:spacing w:before="120" w:after="120"/>
              <w:ind w:left="341"/>
              <w:rPr>
                <w:i/>
                <w:color w:val="000000" w:themeColor="text1"/>
              </w:rPr>
            </w:pPr>
            <w:r w:rsidRPr="007D5753">
              <w:rPr>
                <w:color w:val="000000" w:themeColor="text1"/>
              </w:rPr>
              <w:t>Fax number: [</w:t>
            </w:r>
            <w:r w:rsidRPr="007D5753">
              <w:rPr>
                <w:i/>
                <w:color w:val="000000" w:themeColor="text1"/>
              </w:rPr>
              <w:t>insert fax number</w:t>
            </w:r>
            <w:r w:rsidRPr="007D5753">
              <w:rPr>
                <w:color w:val="000000" w:themeColor="text1"/>
              </w:rPr>
              <w:t xml:space="preserve">] </w:t>
            </w:r>
            <w:r w:rsidRPr="007D5753">
              <w:rPr>
                <w:i/>
                <w:color w:val="000000" w:themeColor="text1"/>
              </w:rPr>
              <w:t>delete if not used</w:t>
            </w:r>
          </w:p>
          <w:p w14:paraId="747A3F37" w14:textId="77777777" w:rsidR="007D5753" w:rsidRPr="007D5753" w:rsidRDefault="007D5753" w:rsidP="007D5753">
            <w:pPr>
              <w:spacing w:before="120" w:after="120"/>
              <w:ind w:right="289"/>
              <w:rPr>
                <w:iCs/>
              </w:rPr>
            </w:pPr>
            <w:r w:rsidRPr="007D5753">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10D81DD0" w14:textId="77777777" w:rsidR="007D5753" w:rsidRPr="007D5753" w:rsidRDefault="007D5753" w:rsidP="007D5753">
            <w:pPr>
              <w:spacing w:before="120" w:after="120"/>
              <w:ind w:right="289"/>
              <w:rPr>
                <w:iCs/>
              </w:rPr>
            </w:pPr>
            <w:r w:rsidRPr="007D5753">
              <w:rPr>
                <w:iCs/>
                <w:u w:val="single"/>
              </w:rPr>
              <w:t>Further information</w:t>
            </w:r>
            <w:r w:rsidRPr="007D5753">
              <w:rPr>
                <w:iCs/>
              </w:rPr>
              <w:t>:</w:t>
            </w:r>
          </w:p>
          <w:p w14:paraId="4DFC7FB7" w14:textId="77777777" w:rsidR="007D5753" w:rsidRPr="007D5753" w:rsidRDefault="007D5753" w:rsidP="007D5753">
            <w:pPr>
              <w:spacing w:before="120" w:after="120"/>
              <w:ind w:right="289"/>
              <w:rPr>
                <w:iCs/>
              </w:rPr>
            </w:pPr>
            <w:r w:rsidRPr="007D5753">
              <w:rPr>
                <w:iCs/>
              </w:rPr>
              <w:t xml:space="preserve">For more information see the </w:t>
            </w:r>
            <w:hyperlink r:id="rId68" w:history="1">
              <w:r w:rsidRPr="007D5753">
                <w:rPr>
                  <w:color w:val="0000FF"/>
                  <w:u w:val="single"/>
                </w:rPr>
                <w:t>Procurement Regulations for IPF Borrowers</w:t>
              </w:r>
            </w:hyperlink>
            <w:r w:rsidRPr="007D5753">
              <w:rPr>
                <w:color w:val="0000FF"/>
                <w:u w:val="single"/>
              </w:rPr>
              <w:t xml:space="preserve"> (Procurement Regulations)[https://policies.worldbank.org/sites/ppf3/PPFDocuments/Forms/DispPage.aspx?docid=4005]</w:t>
            </w:r>
            <w:r w:rsidRPr="007D5753">
              <w:rPr>
                <w:iCs/>
              </w:rPr>
              <w:t xml:space="preserve"> (Annex III). You should read these provisions before preparing and submitting your complaint. In addition, the World Bank’s Guidance “</w:t>
            </w:r>
            <w:hyperlink r:id="rId69" w:anchor="framework" w:history="1">
              <w:r w:rsidRPr="007D5753">
                <w:rPr>
                  <w:color w:val="0000FF"/>
                  <w:u w:val="single"/>
                </w:rPr>
                <w:t>How to make a Procurement-related Complaint</w:t>
              </w:r>
            </w:hyperlink>
            <w:r w:rsidRPr="007D5753">
              <w:rPr>
                <w:color w:val="0000FF"/>
                <w:u w:val="single"/>
              </w:rPr>
              <w:t>” [http://www.worldbank.org/en/projects-operations/products-and-services/brief/procurement-new-framework#framework]</w:t>
            </w:r>
            <w:r w:rsidRPr="007D5753">
              <w:rPr>
                <w:iCs/>
              </w:rPr>
              <w:t xml:space="preserve"> provides a useful explanation of the process, as well as a sample letter of complaint.</w:t>
            </w:r>
          </w:p>
          <w:p w14:paraId="6ABC706F" w14:textId="77777777" w:rsidR="007D5753" w:rsidRPr="007D5753" w:rsidRDefault="007D5753" w:rsidP="007D5753">
            <w:pPr>
              <w:spacing w:before="120" w:after="120"/>
              <w:ind w:right="289"/>
              <w:rPr>
                <w:iCs/>
              </w:rPr>
            </w:pPr>
            <w:r w:rsidRPr="007D5753">
              <w:rPr>
                <w:iCs/>
              </w:rPr>
              <w:t>In summary, there are four essential requirements:</w:t>
            </w:r>
          </w:p>
          <w:p w14:paraId="5A32542C" w14:textId="77777777" w:rsidR="007D5753" w:rsidRPr="007D5753" w:rsidRDefault="007D5753" w:rsidP="003B5DF9">
            <w:pPr>
              <w:numPr>
                <w:ilvl w:val="0"/>
                <w:numId w:val="107"/>
              </w:numPr>
              <w:spacing w:before="120" w:after="120"/>
              <w:ind w:right="289"/>
              <w:rPr>
                <w:iCs/>
              </w:rPr>
            </w:pPr>
            <w:r w:rsidRPr="007D5753">
              <w:rPr>
                <w:iCs/>
              </w:rPr>
              <w:t>You must be an ‘interested party’. In this case, that means a Bidder who submitted a Bid in this bidding process, and is the recipient of a Notification of Intention to Award.</w:t>
            </w:r>
          </w:p>
          <w:p w14:paraId="57D413DE" w14:textId="77777777" w:rsidR="007D5753" w:rsidRPr="007D5753" w:rsidRDefault="007D5753" w:rsidP="003B5DF9">
            <w:pPr>
              <w:numPr>
                <w:ilvl w:val="0"/>
                <w:numId w:val="107"/>
              </w:numPr>
              <w:spacing w:before="120" w:after="120"/>
              <w:ind w:right="289"/>
              <w:rPr>
                <w:iCs/>
              </w:rPr>
            </w:pPr>
            <w:r w:rsidRPr="007D5753">
              <w:rPr>
                <w:iCs/>
              </w:rPr>
              <w:t xml:space="preserve">The complaint can only challenge the decision to award the contract. </w:t>
            </w:r>
          </w:p>
          <w:p w14:paraId="7E0B1D76" w14:textId="77777777" w:rsidR="007D5753" w:rsidRPr="007D5753" w:rsidRDefault="007D5753" w:rsidP="003B5DF9">
            <w:pPr>
              <w:numPr>
                <w:ilvl w:val="0"/>
                <w:numId w:val="107"/>
              </w:numPr>
              <w:spacing w:before="120" w:after="120"/>
              <w:ind w:right="289"/>
              <w:rPr>
                <w:iCs/>
              </w:rPr>
            </w:pPr>
            <w:r w:rsidRPr="007D5753">
              <w:rPr>
                <w:iCs/>
              </w:rPr>
              <w:t>You must submit the complaint within the period stated above.</w:t>
            </w:r>
          </w:p>
          <w:p w14:paraId="0B7634B4" w14:textId="77777777" w:rsidR="007D5753" w:rsidRPr="007D5753" w:rsidRDefault="007D5753" w:rsidP="003B5DF9">
            <w:pPr>
              <w:numPr>
                <w:ilvl w:val="0"/>
                <w:numId w:val="107"/>
              </w:numPr>
              <w:spacing w:before="120" w:after="120"/>
              <w:ind w:right="289"/>
              <w:rPr>
                <w:rFonts w:cs="Arial"/>
                <w:iCs/>
                <w:sz w:val="20"/>
              </w:rPr>
            </w:pPr>
            <w:r w:rsidRPr="007D5753">
              <w:rPr>
                <w:iCs/>
              </w:rPr>
              <w:t>You must include, in your complaint, all of the information required by the Procurement Regulations (as described in Annex III).</w:t>
            </w:r>
          </w:p>
        </w:tc>
      </w:tr>
    </w:tbl>
    <w:p w14:paraId="6A1EFFAA" w14:textId="77777777" w:rsidR="007D5753" w:rsidRPr="007D5753" w:rsidRDefault="007D5753" w:rsidP="003B5DF9">
      <w:pPr>
        <w:numPr>
          <w:ilvl w:val="0"/>
          <w:numId w:val="106"/>
        </w:numPr>
        <w:spacing w:before="240" w:after="120"/>
        <w:ind w:left="284" w:right="289" w:hanging="284"/>
        <w:jc w:val="left"/>
        <w:rPr>
          <w:b/>
          <w:iCs/>
        </w:rPr>
      </w:pPr>
      <w:r w:rsidRPr="007D5753">
        <w:rPr>
          <w:b/>
          <w:iCs/>
        </w:rPr>
        <w:t xml:space="preserve">Standstill Period </w:t>
      </w:r>
    </w:p>
    <w:tbl>
      <w:tblPr>
        <w:tblStyle w:val="TableGrid1"/>
        <w:tblW w:w="0" w:type="auto"/>
        <w:tblLook w:val="04A0" w:firstRow="1" w:lastRow="0" w:firstColumn="1" w:lastColumn="0" w:noHBand="0" w:noVBand="1"/>
      </w:tblPr>
      <w:tblGrid>
        <w:gridCol w:w="8990"/>
      </w:tblGrid>
      <w:tr w:rsidR="007D5753" w:rsidRPr="007D5753" w14:paraId="3F6DE0DE" w14:textId="77777777" w:rsidTr="007D5753">
        <w:tc>
          <w:tcPr>
            <w:tcW w:w="9016" w:type="dxa"/>
          </w:tcPr>
          <w:p w14:paraId="42431E9C" w14:textId="77777777" w:rsidR="007D5753" w:rsidRPr="007D5753" w:rsidRDefault="007D5753" w:rsidP="007D5753">
            <w:pPr>
              <w:spacing w:before="120" w:after="120"/>
              <w:ind w:left="34" w:right="289" w:hanging="34"/>
              <w:rPr>
                <w:iCs/>
              </w:rPr>
            </w:pPr>
            <w:r w:rsidRPr="007D5753">
              <w:rPr>
                <w:iCs/>
              </w:rPr>
              <w:t>DEADLINE: The Standstill Period is due to end at midnight on [</w:t>
            </w:r>
            <w:r w:rsidRPr="007D5753">
              <w:rPr>
                <w:i/>
                <w:iCs/>
              </w:rPr>
              <w:t>insert date</w:t>
            </w:r>
            <w:r w:rsidRPr="007D5753">
              <w:rPr>
                <w:iCs/>
              </w:rPr>
              <w:t>] (local time).</w:t>
            </w:r>
          </w:p>
          <w:p w14:paraId="23FA1832" w14:textId="77777777" w:rsidR="007D5753" w:rsidRPr="007D5753" w:rsidRDefault="007D5753" w:rsidP="007D5753">
            <w:pPr>
              <w:spacing w:before="120" w:after="120"/>
              <w:ind w:left="34" w:right="289" w:hanging="34"/>
              <w:rPr>
                <w:iCs/>
              </w:rPr>
            </w:pPr>
            <w:r w:rsidRPr="007D5753">
              <w:rPr>
                <w:iCs/>
              </w:rPr>
              <w:t xml:space="preserve">The Standstill Period lasts ten (10) Business Days after the date of transmission of this Notification of Intention to Award. </w:t>
            </w:r>
          </w:p>
          <w:p w14:paraId="4C7F019E" w14:textId="77777777" w:rsidR="007D5753" w:rsidRPr="007D5753" w:rsidRDefault="007D5753" w:rsidP="007D5753">
            <w:pPr>
              <w:spacing w:before="120" w:after="120"/>
              <w:ind w:left="34" w:right="289" w:hanging="34"/>
              <w:rPr>
                <w:rFonts w:cs="Arial"/>
                <w:iCs/>
                <w:sz w:val="20"/>
              </w:rPr>
            </w:pPr>
            <w:r w:rsidRPr="007D5753">
              <w:rPr>
                <w:iCs/>
              </w:rPr>
              <w:t>The Standstill Period may be extended as stated in Section 4 above.</w:t>
            </w:r>
            <w:r w:rsidRPr="007D5753">
              <w:rPr>
                <w:rFonts w:cs="Arial"/>
                <w:iCs/>
                <w:sz w:val="20"/>
              </w:rPr>
              <w:t xml:space="preserve"> </w:t>
            </w:r>
          </w:p>
        </w:tc>
      </w:tr>
    </w:tbl>
    <w:p w14:paraId="75586FA6" w14:textId="77777777" w:rsidR="007D5753" w:rsidRPr="007D5753" w:rsidRDefault="007D5753" w:rsidP="007D5753">
      <w:pPr>
        <w:spacing w:before="240" w:after="240"/>
        <w:ind w:right="288"/>
        <w:jc w:val="left"/>
        <w:rPr>
          <w:iCs/>
        </w:rPr>
      </w:pPr>
      <w:r w:rsidRPr="007D5753">
        <w:rPr>
          <w:iCs/>
        </w:rPr>
        <w:t>If you have any questions regarding this Notification please do not hesitate to contact us.</w:t>
      </w:r>
    </w:p>
    <w:p w14:paraId="5CC02CB0" w14:textId="77777777" w:rsidR="007D5753" w:rsidRPr="007D5753" w:rsidRDefault="007D5753" w:rsidP="007D5753">
      <w:pPr>
        <w:spacing w:before="240" w:after="240"/>
        <w:ind w:right="288"/>
        <w:jc w:val="left"/>
        <w:rPr>
          <w:iCs/>
        </w:rPr>
      </w:pPr>
      <w:r w:rsidRPr="007D5753">
        <w:rPr>
          <w:iCs/>
        </w:rPr>
        <w:t>On behalf of the Employer:</w:t>
      </w:r>
    </w:p>
    <w:p w14:paraId="537F3FAB" w14:textId="77777777" w:rsidR="007D5753" w:rsidRPr="007D5753" w:rsidRDefault="007D5753" w:rsidP="007D5753">
      <w:pPr>
        <w:tabs>
          <w:tab w:val="left" w:pos="9000"/>
        </w:tabs>
        <w:spacing w:before="240" w:after="240"/>
        <w:ind w:left="1560" w:hanging="1560"/>
        <w:jc w:val="left"/>
      </w:pPr>
      <w:r w:rsidRPr="007D5753">
        <w:rPr>
          <w:b/>
        </w:rPr>
        <w:t>Signature:</w:t>
      </w:r>
      <w:r w:rsidRPr="007D5753">
        <w:t xml:space="preserve"> </w:t>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t xml:space="preserve"> </w:t>
      </w:r>
      <w:r w:rsidRPr="007D5753">
        <w:tab/>
        <w:t>______________________________________________</w:t>
      </w:r>
    </w:p>
    <w:p w14:paraId="53BA53E5" w14:textId="77777777" w:rsidR="007D5753" w:rsidRPr="007D5753" w:rsidRDefault="007D5753" w:rsidP="007D5753">
      <w:pPr>
        <w:tabs>
          <w:tab w:val="left" w:pos="9000"/>
        </w:tabs>
        <w:spacing w:before="240" w:after="240"/>
        <w:ind w:left="1560" w:hanging="1560"/>
        <w:jc w:val="left"/>
      </w:pPr>
      <w:r w:rsidRPr="007D5753">
        <w:rPr>
          <w:b/>
        </w:rPr>
        <w:t>Name:</w:t>
      </w:r>
      <w:r w:rsidRPr="007D5753">
        <w:tab/>
        <w:t>______________________________________________</w:t>
      </w:r>
    </w:p>
    <w:p w14:paraId="2E314AB0" w14:textId="77777777" w:rsidR="007D5753" w:rsidRPr="007D5753" w:rsidRDefault="007D5753" w:rsidP="007D5753">
      <w:pPr>
        <w:tabs>
          <w:tab w:val="left" w:pos="9000"/>
        </w:tabs>
        <w:spacing w:before="240" w:after="240"/>
        <w:ind w:left="1560" w:hanging="1560"/>
        <w:jc w:val="left"/>
      </w:pPr>
      <w:r w:rsidRPr="007D5753">
        <w:rPr>
          <w:b/>
        </w:rPr>
        <w:t>Title/position:</w:t>
      </w:r>
      <w:r w:rsidRPr="007D5753">
        <w:tab/>
        <w:t>______________________________________________</w:t>
      </w:r>
    </w:p>
    <w:p w14:paraId="340B1B41" w14:textId="77777777" w:rsidR="007D5753" w:rsidRPr="007D5753" w:rsidRDefault="007D5753" w:rsidP="007D5753">
      <w:pPr>
        <w:tabs>
          <w:tab w:val="left" w:pos="9000"/>
        </w:tabs>
        <w:spacing w:before="240" w:after="240"/>
        <w:ind w:left="1560" w:hanging="1560"/>
        <w:jc w:val="left"/>
      </w:pPr>
      <w:r w:rsidRPr="007D5753">
        <w:rPr>
          <w:b/>
        </w:rPr>
        <w:t>Telephone:</w:t>
      </w:r>
      <w:r w:rsidRPr="007D5753">
        <w:tab/>
        <w:t>______________________________________________</w:t>
      </w:r>
    </w:p>
    <w:p w14:paraId="292153DF" w14:textId="77777777" w:rsidR="007D5753" w:rsidRPr="007D5753" w:rsidRDefault="007D5753" w:rsidP="007D5753">
      <w:pPr>
        <w:tabs>
          <w:tab w:val="left" w:pos="9000"/>
        </w:tabs>
        <w:spacing w:before="240" w:after="240"/>
        <w:ind w:left="1560" w:hanging="1560"/>
        <w:jc w:val="left"/>
      </w:pPr>
      <w:r w:rsidRPr="007D5753">
        <w:rPr>
          <w:b/>
        </w:rPr>
        <w:t>Email:</w:t>
      </w:r>
      <w:r w:rsidRPr="007D5753">
        <w:tab/>
        <w:t>______________________________________________</w:t>
      </w:r>
    </w:p>
    <w:p w14:paraId="7E9B61E2" w14:textId="77777777" w:rsidR="0061499A" w:rsidRPr="00203156" w:rsidRDefault="0061499A" w:rsidP="0061499A">
      <w:pPr>
        <w:tabs>
          <w:tab w:val="left" w:pos="9000"/>
        </w:tabs>
        <w:spacing w:before="240" w:after="240"/>
        <w:ind w:left="1560" w:hanging="1560"/>
      </w:pPr>
    </w:p>
    <w:p w14:paraId="2A070D12" w14:textId="77777777" w:rsidR="001B0137" w:rsidRDefault="0061499A" w:rsidP="001B0137">
      <w:r w:rsidRPr="00203156">
        <w:rPr>
          <w:color w:val="000000" w:themeColor="text1"/>
          <w:sz w:val="32"/>
        </w:rPr>
        <w:br w:type="page"/>
      </w:r>
      <w:bookmarkStart w:id="978" w:name="_Toc493757277"/>
      <w:bookmarkEnd w:id="974"/>
      <w:r w:rsidR="00E42A9F" w:rsidRPr="00A21B08">
        <w:rPr>
          <w:sz w:val="40"/>
          <w:szCs w:val="40"/>
        </w:rPr>
        <w:t xml:space="preserve"> </w:t>
      </w:r>
    </w:p>
    <w:p w14:paraId="6B8D29A7" w14:textId="77777777" w:rsidR="001B0137" w:rsidRDefault="001B0137" w:rsidP="00942F58">
      <w:pPr>
        <w:pStyle w:val="SectionXHeading"/>
        <w:spacing w:before="0" w:after="0"/>
      </w:pPr>
      <w:bookmarkStart w:id="979" w:name="_Toc494182759"/>
      <w:r>
        <w:rPr>
          <w:noProof/>
        </w:rPr>
        <mc:AlternateContent>
          <mc:Choice Requires="wps">
            <w:drawing>
              <wp:anchor distT="0" distB="0" distL="114300" distR="114300" simplePos="0" relativeHeight="251659264" behindDoc="0" locked="0" layoutInCell="1" allowOverlap="1" wp14:anchorId="2511E556" wp14:editId="3A97CD90">
                <wp:simplePos x="0" y="0"/>
                <wp:positionH relativeFrom="column">
                  <wp:posOffset>-54610</wp:posOffset>
                </wp:positionH>
                <wp:positionV relativeFrom="paragraph">
                  <wp:posOffset>565785</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69F146A5" w14:textId="77777777" w:rsidR="00947659" w:rsidRPr="004A2C5F" w:rsidRDefault="00947659" w:rsidP="001B0137">
                            <w:pPr>
                              <w:spacing w:before="120"/>
                              <w:rPr>
                                <w:i/>
                              </w:rPr>
                            </w:pPr>
                            <w:r w:rsidRPr="004A2C5F">
                              <w:rPr>
                                <w:i/>
                              </w:rPr>
                              <w:t xml:space="preserve">INSTRUCTIONS TO BIDDERS: DELETE THIS BOX ONCE YOU HAVE COMPLETED THE </w:t>
                            </w:r>
                            <w:r>
                              <w:rPr>
                                <w:i/>
                              </w:rPr>
                              <w:t>FORM</w:t>
                            </w:r>
                          </w:p>
                          <w:p w14:paraId="683014E3" w14:textId="77777777" w:rsidR="00947659" w:rsidRDefault="00947659" w:rsidP="001B0137">
                            <w:pPr>
                              <w:rPr>
                                <w:i/>
                              </w:rPr>
                            </w:pPr>
                          </w:p>
                          <w:p w14:paraId="179E265A" w14:textId="77777777" w:rsidR="00947659" w:rsidRPr="007511D5" w:rsidRDefault="00947659"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29321507" w14:textId="77777777" w:rsidR="00947659" w:rsidRPr="007511D5" w:rsidRDefault="00947659" w:rsidP="001B0137">
                            <w:pPr>
                              <w:rPr>
                                <w:i/>
                              </w:rPr>
                            </w:pPr>
                          </w:p>
                          <w:p w14:paraId="015D6837" w14:textId="77777777" w:rsidR="00947659" w:rsidRPr="007511D5" w:rsidRDefault="00947659" w:rsidP="001B0137">
                            <w:pPr>
                              <w:rPr>
                                <w:i/>
                              </w:rPr>
                            </w:pPr>
                            <w:r w:rsidRPr="007511D5">
                              <w:rPr>
                                <w:i/>
                              </w:rPr>
                              <w:t>For the purposes of this Form, a Beneficial Owner of a Bidder is any natural person who ultimately owns or controls the Bidder by meeting one or more of the following conditions:</w:t>
                            </w:r>
                          </w:p>
                          <w:p w14:paraId="7773C212" w14:textId="77777777" w:rsidR="00947659" w:rsidRPr="007511D5" w:rsidRDefault="00947659" w:rsidP="001B0137">
                            <w:pPr>
                              <w:rPr>
                                <w:i/>
                              </w:rPr>
                            </w:pPr>
                          </w:p>
                          <w:p w14:paraId="2EE9204E" w14:textId="77777777" w:rsidR="00947659" w:rsidRPr="007511D5" w:rsidRDefault="00947659" w:rsidP="003B5DF9">
                            <w:pPr>
                              <w:pStyle w:val="ListParagraph"/>
                              <w:numPr>
                                <w:ilvl w:val="0"/>
                                <w:numId w:val="109"/>
                              </w:numPr>
                              <w:jc w:val="left"/>
                              <w:rPr>
                                <w:i/>
                              </w:rPr>
                            </w:pPr>
                            <w:r w:rsidRPr="007511D5">
                              <w:rPr>
                                <w:i/>
                              </w:rPr>
                              <w:t>directly or indirectly holding 25% or more of the shares</w:t>
                            </w:r>
                          </w:p>
                          <w:p w14:paraId="408927C7" w14:textId="77777777" w:rsidR="00947659" w:rsidRPr="007511D5" w:rsidRDefault="00947659" w:rsidP="003B5DF9">
                            <w:pPr>
                              <w:pStyle w:val="ListParagraph"/>
                              <w:numPr>
                                <w:ilvl w:val="0"/>
                                <w:numId w:val="109"/>
                              </w:numPr>
                              <w:jc w:val="left"/>
                              <w:rPr>
                                <w:i/>
                              </w:rPr>
                            </w:pPr>
                            <w:r w:rsidRPr="007511D5">
                              <w:rPr>
                                <w:i/>
                              </w:rPr>
                              <w:t>directly or indirectly holding 25% or more of the voting rights</w:t>
                            </w:r>
                          </w:p>
                          <w:p w14:paraId="68C7D628" w14:textId="77777777" w:rsidR="00947659" w:rsidRPr="007511D5" w:rsidRDefault="00947659" w:rsidP="003B5DF9">
                            <w:pPr>
                              <w:pStyle w:val="ListParagraph"/>
                              <w:numPr>
                                <w:ilvl w:val="0"/>
                                <w:numId w:val="109"/>
                              </w:numPr>
                              <w:jc w:val="left"/>
                              <w:rPr>
                                <w:i/>
                              </w:rPr>
                            </w:pPr>
                            <w:r w:rsidRPr="007511D5">
                              <w:rPr>
                                <w:i/>
                              </w:rPr>
                              <w:t>directly or indirectly having the right to appoint a majority of the board of directors or equivalent governing body of the Bidder</w:t>
                            </w:r>
                          </w:p>
                          <w:p w14:paraId="556FA6B4" w14:textId="77777777" w:rsidR="00947659" w:rsidRPr="007511D5" w:rsidRDefault="00947659" w:rsidP="001B013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1E556" id="Text Box 3" o:spid="_x0000_s1029" type="#_x0000_t202" style="position:absolute;left:0;text-align:left;margin-left:-4.3pt;margin-top:44.55pt;width:452.7pt;height:2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" fillcolor="white [3201]" strokeweight=".5pt">
                <v:textbox>
                  <w:txbxContent>
                    <w:p w14:paraId="69F146A5" w14:textId="77777777" w:rsidR="00947659" w:rsidRPr="004A2C5F" w:rsidRDefault="00947659" w:rsidP="001B0137">
                      <w:pPr>
                        <w:spacing w:before="120"/>
                        <w:rPr>
                          <w:i/>
                        </w:rPr>
                      </w:pPr>
                      <w:r w:rsidRPr="004A2C5F">
                        <w:rPr>
                          <w:i/>
                        </w:rPr>
                        <w:t xml:space="preserve">INSTRUCTIONS TO BIDDERS: DELETE THIS BOX ONCE YOU HAVE COMPLETED THE </w:t>
                      </w:r>
                      <w:r>
                        <w:rPr>
                          <w:i/>
                        </w:rPr>
                        <w:t>FORM</w:t>
                      </w:r>
                    </w:p>
                    <w:p w14:paraId="683014E3" w14:textId="77777777" w:rsidR="00947659" w:rsidRDefault="00947659" w:rsidP="001B0137">
                      <w:pPr>
                        <w:rPr>
                          <w:i/>
                        </w:rPr>
                      </w:pPr>
                    </w:p>
                    <w:p w14:paraId="179E265A" w14:textId="77777777" w:rsidR="00947659" w:rsidRPr="007511D5" w:rsidRDefault="00947659"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29321507" w14:textId="77777777" w:rsidR="00947659" w:rsidRPr="007511D5" w:rsidRDefault="00947659" w:rsidP="001B0137">
                      <w:pPr>
                        <w:rPr>
                          <w:i/>
                        </w:rPr>
                      </w:pPr>
                    </w:p>
                    <w:p w14:paraId="015D6837" w14:textId="77777777" w:rsidR="00947659" w:rsidRPr="007511D5" w:rsidRDefault="00947659" w:rsidP="001B0137">
                      <w:pPr>
                        <w:rPr>
                          <w:i/>
                        </w:rPr>
                      </w:pPr>
                      <w:r w:rsidRPr="007511D5">
                        <w:rPr>
                          <w:i/>
                        </w:rPr>
                        <w:t>For the purposes of this Form, a Beneficial Owner of a Bidder is any natural person who ultimately owns or controls the Bidder by meeting one or more of the following conditions:</w:t>
                      </w:r>
                    </w:p>
                    <w:p w14:paraId="7773C212" w14:textId="77777777" w:rsidR="00947659" w:rsidRPr="007511D5" w:rsidRDefault="00947659" w:rsidP="001B0137">
                      <w:pPr>
                        <w:rPr>
                          <w:i/>
                        </w:rPr>
                      </w:pPr>
                    </w:p>
                    <w:p w14:paraId="2EE9204E" w14:textId="77777777" w:rsidR="00947659" w:rsidRPr="007511D5" w:rsidRDefault="00947659" w:rsidP="003B5DF9">
                      <w:pPr>
                        <w:pStyle w:val="ListParagraph"/>
                        <w:numPr>
                          <w:ilvl w:val="0"/>
                          <w:numId w:val="109"/>
                        </w:numPr>
                        <w:jc w:val="left"/>
                        <w:rPr>
                          <w:i/>
                        </w:rPr>
                      </w:pPr>
                      <w:r w:rsidRPr="007511D5">
                        <w:rPr>
                          <w:i/>
                        </w:rPr>
                        <w:t>directly or indirectly holding 25% or more of the shares</w:t>
                      </w:r>
                    </w:p>
                    <w:p w14:paraId="408927C7" w14:textId="77777777" w:rsidR="00947659" w:rsidRPr="007511D5" w:rsidRDefault="00947659" w:rsidP="003B5DF9">
                      <w:pPr>
                        <w:pStyle w:val="ListParagraph"/>
                        <w:numPr>
                          <w:ilvl w:val="0"/>
                          <w:numId w:val="109"/>
                        </w:numPr>
                        <w:jc w:val="left"/>
                        <w:rPr>
                          <w:i/>
                        </w:rPr>
                      </w:pPr>
                      <w:r w:rsidRPr="007511D5">
                        <w:rPr>
                          <w:i/>
                        </w:rPr>
                        <w:t>directly or indirectly holding 25% or more of the voting rights</w:t>
                      </w:r>
                    </w:p>
                    <w:p w14:paraId="68C7D628" w14:textId="77777777" w:rsidR="00947659" w:rsidRPr="007511D5" w:rsidRDefault="00947659" w:rsidP="003B5DF9">
                      <w:pPr>
                        <w:pStyle w:val="ListParagraph"/>
                        <w:numPr>
                          <w:ilvl w:val="0"/>
                          <w:numId w:val="109"/>
                        </w:numPr>
                        <w:jc w:val="left"/>
                        <w:rPr>
                          <w:i/>
                        </w:rPr>
                      </w:pPr>
                      <w:r w:rsidRPr="007511D5">
                        <w:rPr>
                          <w:i/>
                        </w:rPr>
                        <w:t>directly or indirectly having the right to appoint a majority of the board of directors or equivalent governing body of the Bidder</w:t>
                      </w:r>
                    </w:p>
                    <w:p w14:paraId="556FA6B4" w14:textId="77777777" w:rsidR="00947659" w:rsidRPr="007511D5" w:rsidRDefault="00947659" w:rsidP="001B0137">
                      <w:pPr>
                        <w:rPr>
                          <w:i/>
                        </w:rPr>
                      </w:pPr>
                    </w:p>
                  </w:txbxContent>
                </v:textbox>
                <w10:wrap type="topAndBottom"/>
              </v:shape>
            </w:pict>
          </mc:Fallback>
        </mc:AlternateContent>
      </w:r>
      <w:r w:rsidRPr="00245CC0">
        <w:t>Beneficial Ownership Disclosure Form</w:t>
      </w:r>
      <w:bookmarkEnd w:id="979"/>
      <w:r w:rsidRPr="00245CC0">
        <w:t xml:space="preserve"> </w:t>
      </w:r>
    </w:p>
    <w:p w14:paraId="2183DBC3" w14:textId="77777777" w:rsidR="001B0137" w:rsidRDefault="001B0137" w:rsidP="001B0137">
      <w:pPr>
        <w:tabs>
          <w:tab w:val="right" w:pos="9000"/>
        </w:tabs>
        <w:rPr>
          <w:b/>
        </w:rPr>
      </w:pPr>
    </w:p>
    <w:p w14:paraId="5A92977D" w14:textId="77777777" w:rsidR="001B0137" w:rsidRPr="004A2C5F" w:rsidRDefault="001B0137" w:rsidP="001B0137">
      <w:pPr>
        <w:tabs>
          <w:tab w:val="right" w:pos="9000"/>
        </w:tabs>
      </w:pPr>
      <w:r w:rsidRPr="004A2C5F">
        <w:rPr>
          <w:b/>
        </w:rPr>
        <w:t>RFB No.:</w:t>
      </w:r>
      <w:r w:rsidRPr="004A2C5F">
        <w:t xml:space="preserve"> [</w:t>
      </w:r>
      <w:r w:rsidRPr="004A2C5F">
        <w:rPr>
          <w:i/>
        </w:rPr>
        <w:t>insert number of RFB process</w:t>
      </w:r>
      <w:r w:rsidRPr="004A2C5F">
        <w:t>]</w:t>
      </w:r>
    </w:p>
    <w:p w14:paraId="44CA7379" w14:textId="77777777" w:rsidR="001B0137" w:rsidRDefault="001B0137" w:rsidP="001B0137">
      <w:pPr>
        <w:tabs>
          <w:tab w:val="right" w:pos="9000"/>
        </w:tabs>
      </w:pPr>
      <w:r w:rsidRPr="004A2C5F">
        <w:rPr>
          <w:b/>
        </w:rPr>
        <w:t>Request for Bid No</w:t>
      </w:r>
      <w:r w:rsidRPr="004A2C5F">
        <w:t>.: [</w:t>
      </w:r>
      <w:r w:rsidRPr="004A2C5F">
        <w:rPr>
          <w:i/>
        </w:rPr>
        <w:t>insert identification</w:t>
      </w:r>
      <w:r w:rsidRPr="004A2C5F">
        <w:t>]</w:t>
      </w:r>
    </w:p>
    <w:p w14:paraId="25BCB35D" w14:textId="77777777" w:rsidR="001B0137" w:rsidRDefault="001B0137" w:rsidP="001B0137">
      <w:pPr>
        <w:tabs>
          <w:tab w:val="right" w:pos="9000"/>
        </w:tabs>
      </w:pPr>
    </w:p>
    <w:p w14:paraId="5339B86C" w14:textId="77777777" w:rsidR="001B0137" w:rsidRPr="004A2C5F" w:rsidRDefault="001B0137" w:rsidP="001B0137">
      <w:pPr>
        <w:rPr>
          <w:b/>
        </w:rPr>
      </w:pPr>
      <w:r w:rsidRPr="004A2C5F">
        <w:t xml:space="preserve">To: </w:t>
      </w:r>
      <w:r w:rsidRPr="004A2C5F">
        <w:rPr>
          <w:b/>
        </w:rPr>
        <w:t>[</w:t>
      </w:r>
      <w:r w:rsidRPr="004A2C5F">
        <w:rPr>
          <w:b/>
          <w:i/>
        </w:rPr>
        <w:t xml:space="preserve">insert complete name of </w:t>
      </w:r>
      <w:r>
        <w:rPr>
          <w:b/>
          <w:i/>
        </w:rPr>
        <w:t>Employe</w:t>
      </w:r>
      <w:r w:rsidRPr="004A2C5F">
        <w:rPr>
          <w:b/>
          <w:i/>
        </w:rPr>
        <w:t>r</w:t>
      </w:r>
      <w:r w:rsidRPr="004A2C5F">
        <w:rPr>
          <w:b/>
        </w:rPr>
        <w:t>]</w:t>
      </w:r>
    </w:p>
    <w:p w14:paraId="6864E591" w14:textId="77777777" w:rsidR="001B0137" w:rsidRDefault="001B0137" w:rsidP="001B0137">
      <w:pPr>
        <w:tabs>
          <w:tab w:val="right" w:pos="9000"/>
        </w:tabs>
      </w:pPr>
    </w:p>
    <w:p w14:paraId="01C7DFD2" w14:textId="77777777" w:rsidR="001B0137" w:rsidRDefault="001B0137" w:rsidP="001B0137">
      <w:pPr>
        <w:tabs>
          <w:tab w:val="right" w:pos="9000"/>
        </w:tabs>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14:paraId="6BE21D3B" w14:textId="77777777" w:rsidR="001B0137" w:rsidRDefault="001B0137" w:rsidP="001B0137">
      <w:pPr>
        <w:tabs>
          <w:tab w:val="right" w:pos="9000"/>
        </w:tabs>
        <w:rPr>
          <w:i/>
        </w:rPr>
      </w:pPr>
    </w:p>
    <w:p w14:paraId="5C884523" w14:textId="77777777" w:rsidR="001B0137" w:rsidRPr="004A2C5F" w:rsidRDefault="001B0137" w:rsidP="001B0137">
      <w:pPr>
        <w:tabs>
          <w:tab w:val="right" w:pos="9000"/>
        </w:tabs>
      </w:pPr>
      <w:r>
        <w:t xml:space="preserve">(i) we hereby provide the following beneficial ownership information.  </w:t>
      </w:r>
    </w:p>
    <w:p w14:paraId="72D1456D" w14:textId="77777777" w:rsidR="001B0137" w:rsidRDefault="001B0137" w:rsidP="001B0137"/>
    <w:p w14:paraId="61614E26" w14:textId="77777777" w:rsidR="001B0137" w:rsidRPr="002C232F" w:rsidRDefault="001B0137" w:rsidP="001B0137">
      <w:pPr>
        <w:rPr>
          <w:b/>
        </w:rPr>
      </w:pPr>
      <w:r w:rsidRPr="002C232F">
        <w:rPr>
          <w:b/>
        </w:rPr>
        <w:t xml:space="preserve">Details of </w:t>
      </w:r>
      <w:r>
        <w:rPr>
          <w:b/>
        </w:rPr>
        <w:t xml:space="preserve">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1B0137" w:rsidRPr="00017FE4" w14:paraId="6BBD1A4E" w14:textId="77777777" w:rsidTr="001B0137">
        <w:trPr>
          <w:trHeight w:val="415"/>
        </w:trPr>
        <w:tc>
          <w:tcPr>
            <w:tcW w:w="2251" w:type="dxa"/>
            <w:shd w:val="clear" w:color="auto" w:fill="auto"/>
          </w:tcPr>
          <w:p w14:paraId="6CFFE2D7" w14:textId="77777777" w:rsidR="001B0137" w:rsidRPr="00017FE4" w:rsidRDefault="001B0137" w:rsidP="001B0137">
            <w:pPr>
              <w:pStyle w:val="BodyText"/>
              <w:spacing w:before="40" w:after="160"/>
              <w:jc w:val="center"/>
            </w:pPr>
            <w:r w:rsidRPr="00017FE4">
              <w:t>Identity of Beneficial Owner</w:t>
            </w:r>
          </w:p>
          <w:p w14:paraId="2FAE468C" w14:textId="77777777" w:rsidR="001B0137" w:rsidRPr="00017FE4" w:rsidRDefault="001B0137" w:rsidP="001B0137">
            <w:pPr>
              <w:pStyle w:val="BodyText"/>
              <w:spacing w:before="40" w:after="160"/>
              <w:jc w:val="center"/>
              <w:rPr>
                <w:i/>
              </w:rPr>
            </w:pPr>
          </w:p>
        </w:tc>
        <w:tc>
          <w:tcPr>
            <w:tcW w:w="2377" w:type="dxa"/>
            <w:shd w:val="clear" w:color="auto" w:fill="auto"/>
          </w:tcPr>
          <w:p w14:paraId="4BD526D3" w14:textId="77777777" w:rsidR="001B0137" w:rsidRDefault="001B0137" w:rsidP="001B0137">
            <w:pPr>
              <w:pStyle w:val="BodyText"/>
              <w:spacing w:before="40" w:after="160"/>
              <w:jc w:val="center"/>
            </w:pPr>
            <w:r w:rsidRPr="00017FE4">
              <w:t>Directly or indirectly holding 25% or more of the shares</w:t>
            </w:r>
          </w:p>
          <w:p w14:paraId="4B3F4ECF" w14:textId="77777777" w:rsidR="001B0137" w:rsidRPr="00017FE4" w:rsidRDefault="001B0137" w:rsidP="001B0137">
            <w:pPr>
              <w:pStyle w:val="BodyText"/>
              <w:spacing w:before="40" w:after="160"/>
              <w:jc w:val="center"/>
            </w:pPr>
            <w:r>
              <w:t>(Yes / No)</w:t>
            </w:r>
          </w:p>
          <w:p w14:paraId="56BF3317" w14:textId="77777777" w:rsidR="001B0137" w:rsidRPr="00017FE4" w:rsidRDefault="001B0137" w:rsidP="001B0137">
            <w:pPr>
              <w:pStyle w:val="BodyText"/>
              <w:spacing w:before="40" w:after="160"/>
              <w:jc w:val="center"/>
              <w:rPr>
                <w:i/>
              </w:rPr>
            </w:pPr>
          </w:p>
        </w:tc>
        <w:tc>
          <w:tcPr>
            <w:tcW w:w="2124" w:type="dxa"/>
            <w:shd w:val="clear" w:color="auto" w:fill="auto"/>
          </w:tcPr>
          <w:p w14:paraId="0017D5AC" w14:textId="77777777" w:rsidR="001B0137" w:rsidRPr="00017FE4" w:rsidRDefault="001B0137" w:rsidP="001B0137">
            <w:pPr>
              <w:pStyle w:val="BodyText"/>
              <w:spacing w:before="40" w:after="160"/>
              <w:jc w:val="center"/>
            </w:pPr>
            <w:r w:rsidRPr="00017FE4">
              <w:t>Directly or indirectly holding 25 % or more of the Voting Rights</w:t>
            </w:r>
          </w:p>
          <w:p w14:paraId="2D6CD292" w14:textId="77777777" w:rsidR="001B0137" w:rsidRPr="00017FE4" w:rsidRDefault="001B0137" w:rsidP="001B0137">
            <w:pPr>
              <w:pStyle w:val="BodyText"/>
              <w:spacing w:before="40" w:after="160"/>
              <w:jc w:val="center"/>
            </w:pPr>
            <w:r>
              <w:t>(Yes / No)</w:t>
            </w:r>
          </w:p>
          <w:p w14:paraId="42D6EF86" w14:textId="77777777" w:rsidR="001B0137" w:rsidRPr="00017FE4" w:rsidRDefault="001B0137" w:rsidP="001B0137">
            <w:pPr>
              <w:pStyle w:val="BodyText"/>
              <w:spacing w:before="40" w:after="160"/>
              <w:jc w:val="center"/>
            </w:pPr>
          </w:p>
        </w:tc>
        <w:tc>
          <w:tcPr>
            <w:tcW w:w="2252" w:type="dxa"/>
            <w:shd w:val="clear" w:color="auto" w:fill="auto"/>
          </w:tcPr>
          <w:p w14:paraId="4AAFCFE8" w14:textId="77777777" w:rsidR="001B0137" w:rsidRDefault="001B0137" w:rsidP="001B0137">
            <w:pPr>
              <w:pStyle w:val="BodyText"/>
              <w:spacing w:before="40" w:after="160"/>
              <w:jc w:val="center"/>
            </w:pPr>
            <w:r w:rsidRPr="00017FE4">
              <w:t>Directly or indirectly having the righ</w:t>
            </w:r>
            <w:r>
              <w:t>t to appoint a majority of the board of the d</w:t>
            </w:r>
            <w:r w:rsidRPr="00017FE4">
              <w:t>irectors or an equivalent governing body of the Bidder</w:t>
            </w:r>
          </w:p>
          <w:p w14:paraId="55C7C428" w14:textId="77777777" w:rsidR="001B0137" w:rsidRPr="003C7835" w:rsidRDefault="001B0137" w:rsidP="001B0137">
            <w:pPr>
              <w:pStyle w:val="BodyText"/>
              <w:spacing w:before="40" w:after="160"/>
              <w:jc w:val="center"/>
            </w:pPr>
            <w:r>
              <w:t>(Yes / No)</w:t>
            </w:r>
          </w:p>
        </w:tc>
      </w:tr>
      <w:tr w:rsidR="001B0137" w:rsidRPr="00017FE4" w14:paraId="1254C98E" w14:textId="77777777" w:rsidTr="001B0137">
        <w:trPr>
          <w:trHeight w:val="415"/>
        </w:trPr>
        <w:tc>
          <w:tcPr>
            <w:tcW w:w="2251" w:type="dxa"/>
            <w:shd w:val="clear" w:color="auto" w:fill="auto"/>
          </w:tcPr>
          <w:p w14:paraId="50A71221" w14:textId="77777777" w:rsidR="001B0137" w:rsidRPr="00017FE4" w:rsidRDefault="001B0137" w:rsidP="001B0137">
            <w:pPr>
              <w:pStyle w:val="BodyText"/>
              <w:spacing w:before="40" w:after="160"/>
            </w:pPr>
            <w:r w:rsidRPr="00017FE4">
              <w:rPr>
                <w:i/>
              </w:rPr>
              <w:t>[include full name (last, middle, first), nationality, country of residence]</w:t>
            </w:r>
          </w:p>
        </w:tc>
        <w:tc>
          <w:tcPr>
            <w:tcW w:w="2377" w:type="dxa"/>
            <w:shd w:val="clear" w:color="auto" w:fill="auto"/>
          </w:tcPr>
          <w:p w14:paraId="346F5621" w14:textId="77777777" w:rsidR="001B0137" w:rsidRPr="003A6864" w:rsidRDefault="001B0137" w:rsidP="001B0137">
            <w:pPr>
              <w:pStyle w:val="BodyText"/>
              <w:spacing w:before="40" w:after="160"/>
              <w:jc w:val="center"/>
              <w:rPr>
                <w:rFonts w:ascii="Wingdings 2" w:hAnsi="Wingdings 2"/>
                <w:sz w:val="52"/>
                <w:szCs w:val="52"/>
              </w:rPr>
            </w:pPr>
          </w:p>
        </w:tc>
        <w:tc>
          <w:tcPr>
            <w:tcW w:w="2124" w:type="dxa"/>
            <w:shd w:val="clear" w:color="auto" w:fill="auto"/>
          </w:tcPr>
          <w:p w14:paraId="2E47F72C" w14:textId="77777777" w:rsidR="001B0137" w:rsidRPr="00017FE4" w:rsidRDefault="001B0137" w:rsidP="001B0137">
            <w:pPr>
              <w:pStyle w:val="BodyText"/>
              <w:spacing w:before="40" w:after="160"/>
            </w:pPr>
          </w:p>
        </w:tc>
        <w:tc>
          <w:tcPr>
            <w:tcW w:w="2252" w:type="dxa"/>
            <w:shd w:val="clear" w:color="auto" w:fill="auto"/>
          </w:tcPr>
          <w:p w14:paraId="19E21BE4" w14:textId="77777777" w:rsidR="001B0137" w:rsidRPr="00017FE4" w:rsidRDefault="001B0137" w:rsidP="001B0137">
            <w:pPr>
              <w:pStyle w:val="BodyText"/>
              <w:spacing w:before="40" w:after="160"/>
            </w:pPr>
          </w:p>
        </w:tc>
      </w:tr>
    </w:tbl>
    <w:p w14:paraId="59C50A40" w14:textId="77777777" w:rsidR="001B0137" w:rsidRPr="00017FE4" w:rsidRDefault="001B0137" w:rsidP="001B0137"/>
    <w:p w14:paraId="772725E5" w14:textId="77777777" w:rsidR="001B0137" w:rsidRPr="00565922" w:rsidRDefault="001B0137" w:rsidP="001B0137">
      <w:pPr>
        <w:rPr>
          <w:b/>
          <w:i/>
        </w:rPr>
      </w:pPr>
      <w:r w:rsidRPr="00565922">
        <w:rPr>
          <w:b/>
          <w:i/>
        </w:rPr>
        <w:t>OR</w:t>
      </w:r>
    </w:p>
    <w:p w14:paraId="33E5AA91" w14:textId="77777777" w:rsidR="001B0137" w:rsidRDefault="001B0137" w:rsidP="001B0137">
      <w:pPr>
        <w:rPr>
          <w:i/>
        </w:rPr>
      </w:pPr>
    </w:p>
    <w:p w14:paraId="0CCD5791" w14:textId="77777777" w:rsidR="001B0137" w:rsidRDefault="001B0137" w:rsidP="001B0137">
      <w:pPr>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14:paraId="3CA515D1" w14:textId="77777777" w:rsidR="001B0137" w:rsidRDefault="001B0137" w:rsidP="001B0137">
      <w:pPr>
        <w:rPr>
          <w:i/>
        </w:rPr>
      </w:pPr>
    </w:p>
    <w:p w14:paraId="2442B8FC" w14:textId="77777777" w:rsidR="001B0137" w:rsidRPr="003C7835" w:rsidRDefault="001B0137" w:rsidP="003B5DF9">
      <w:pPr>
        <w:pStyle w:val="ListParagraph"/>
        <w:numPr>
          <w:ilvl w:val="0"/>
          <w:numId w:val="109"/>
        </w:numPr>
        <w:jc w:val="left"/>
      </w:pPr>
      <w:r w:rsidRPr="003C7835">
        <w:t>directly or indirectly holding 25% or more of the shares</w:t>
      </w:r>
    </w:p>
    <w:p w14:paraId="2EBF6F05" w14:textId="77777777" w:rsidR="001B0137" w:rsidRPr="003C7835" w:rsidRDefault="001B0137" w:rsidP="003B5DF9">
      <w:pPr>
        <w:pStyle w:val="ListParagraph"/>
        <w:numPr>
          <w:ilvl w:val="0"/>
          <w:numId w:val="109"/>
        </w:numPr>
        <w:jc w:val="left"/>
      </w:pPr>
      <w:r w:rsidRPr="003C7835">
        <w:t>directly or indirectly holding 25% or more of the voting rights</w:t>
      </w:r>
    </w:p>
    <w:p w14:paraId="0112D3A2" w14:textId="77777777" w:rsidR="001B0137" w:rsidRPr="00017FE4" w:rsidRDefault="001B0137" w:rsidP="003B5DF9">
      <w:pPr>
        <w:pStyle w:val="ListParagraph"/>
        <w:numPr>
          <w:ilvl w:val="0"/>
          <w:numId w:val="109"/>
        </w:numPr>
        <w:jc w:val="left"/>
      </w:pPr>
      <w:r w:rsidRPr="003C7835">
        <w:t>directly or indirectly having the right to appoint a majority of the board of directors or equivalent governing body of the Bidder</w:t>
      </w:r>
    </w:p>
    <w:p w14:paraId="4A4DA5E6" w14:textId="77777777" w:rsidR="001B0137" w:rsidRPr="003B4D86" w:rsidRDefault="001B0137" w:rsidP="001B0137">
      <w:pPr>
        <w:rPr>
          <w:i/>
        </w:rPr>
      </w:pPr>
    </w:p>
    <w:p w14:paraId="1FE23D4D" w14:textId="77777777" w:rsidR="001B0137" w:rsidRDefault="001B0137" w:rsidP="001B0137"/>
    <w:p w14:paraId="4556829F" w14:textId="77777777" w:rsidR="001B0137" w:rsidRPr="00565922" w:rsidRDefault="001B0137" w:rsidP="001B0137">
      <w:pPr>
        <w:rPr>
          <w:b/>
        </w:rPr>
      </w:pPr>
      <w:r w:rsidRPr="00565922">
        <w:rPr>
          <w:b/>
        </w:rPr>
        <w:t xml:space="preserve">OR </w:t>
      </w:r>
    </w:p>
    <w:p w14:paraId="22DDEAD3" w14:textId="77777777" w:rsidR="001B0137" w:rsidRDefault="001B0137" w:rsidP="001B0137"/>
    <w:p w14:paraId="36866B0F" w14:textId="77777777" w:rsidR="001B0137" w:rsidRPr="003B4D86" w:rsidRDefault="001B0137" w:rsidP="001B0137">
      <w:pPr>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Bidder shall provide explanation on why it is </w:t>
      </w:r>
      <w:r w:rsidRPr="00004041">
        <w:rPr>
          <w:i/>
        </w:rPr>
        <w:t>unable to identify any Beneficial Owner</w:t>
      </w:r>
      <w:r>
        <w:rPr>
          <w:i/>
        </w:rPr>
        <w:t>]</w:t>
      </w:r>
    </w:p>
    <w:p w14:paraId="5DC5E016" w14:textId="77777777" w:rsidR="001B0137" w:rsidRPr="003C7835" w:rsidRDefault="001B0137" w:rsidP="003B5DF9">
      <w:pPr>
        <w:pStyle w:val="ListParagraph"/>
        <w:numPr>
          <w:ilvl w:val="0"/>
          <w:numId w:val="109"/>
        </w:numPr>
        <w:jc w:val="left"/>
      </w:pPr>
      <w:r w:rsidRPr="003C7835">
        <w:t>directly or indirectly holding 25% or more of the shares</w:t>
      </w:r>
    </w:p>
    <w:p w14:paraId="0B328A55" w14:textId="77777777" w:rsidR="001B0137" w:rsidRPr="003C7835" w:rsidRDefault="001B0137" w:rsidP="003B5DF9">
      <w:pPr>
        <w:pStyle w:val="ListParagraph"/>
        <w:numPr>
          <w:ilvl w:val="0"/>
          <w:numId w:val="109"/>
        </w:numPr>
        <w:jc w:val="left"/>
      </w:pPr>
      <w:r w:rsidRPr="003C7835">
        <w:t>directly or indirectly holding 25% or more of the voting rights</w:t>
      </w:r>
    </w:p>
    <w:p w14:paraId="2CF1864B" w14:textId="77777777" w:rsidR="001B0137" w:rsidRDefault="001B0137" w:rsidP="003B5DF9">
      <w:pPr>
        <w:pStyle w:val="ListParagraph"/>
        <w:numPr>
          <w:ilvl w:val="0"/>
          <w:numId w:val="109"/>
        </w:numPr>
        <w:jc w:val="left"/>
      </w:pPr>
      <w:r w:rsidRPr="003C7835">
        <w:t>directly or indirectly having the right to appoint a majority of the board of directors or equivalent governing body of the Bidder</w:t>
      </w:r>
      <w:r>
        <w:t>]”</w:t>
      </w:r>
    </w:p>
    <w:p w14:paraId="48B9B38D" w14:textId="77777777" w:rsidR="001B0137" w:rsidRPr="00017FE4" w:rsidRDefault="001B0137" w:rsidP="001B0137">
      <w:pPr>
        <w:pStyle w:val="ListParagraph"/>
      </w:pPr>
    </w:p>
    <w:p w14:paraId="172A0CEE" w14:textId="77777777" w:rsidR="001B0137" w:rsidRPr="006F3D74" w:rsidRDefault="001B0137" w:rsidP="001B0137">
      <w:pPr>
        <w:rPr>
          <w:u w:val="single"/>
        </w:rPr>
      </w:pPr>
      <w:r w:rsidRPr="004A2C5F">
        <w:rPr>
          <w:b/>
        </w:rPr>
        <w:t>Name of the Bidder</w:t>
      </w:r>
      <w:r w:rsidRPr="004A2C5F">
        <w:t>:</w:t>
      </w:r>
      <w:r w:rsidRPr="004A2C5F">
        <w:rPr>
          <w:iCs/>
        </w:rPr>
        <w:t xml:space="preserve"> </w:t>
      </w:r>
      <w:r>
        <w:rPr>
          <w:iCs/>
        </w:rPr>
        <w:t>*</w:t>
      </w:r>
      <w:r w:rsidRPr="006F3D74">
        <w:rPr>
          <w:u w:val="single"/>
        </w:rPr>
        <w:t>[</w:t>
      </w:r>
      <w:r w:rsidRPr="006F3D74">
        <w:rPr>
          <w:i/>
          <w:u w:val="single"/>
        </w:rPr>
        <w:t>insert complete name of the Bidder</w:t>
      </w:r>
      <w:r w:rsidRPr="006F3D74">
        <w:rPr>
          <w:u w:val="single"/>
        </w:rPr>
        <w:t>]</w:t>
      </w:r>
      <w:r>
        <w:rPr>
          <w:u w:val="single"/>
        </w:rPr>
        <w:t>_________</w:t>
      </w:r>
    </w:p>
    <w:p w14:paraId="433EBEBB" w14:textId="77777777" w:rsidR="001B0137" w:rsidRPr="004A2C5F" w:rsidRDefault="001B0137" w:rsidP="001B0137"/>
    <w:p w14:paraId="5927F595" w14:textId="77777777" w:rsidR="001B0137" w:rsidRPr="006F3D74" w:rsidRDefault="001B0137" w:rsidP="001B0137">
      <w:pPr>
        <w:rPr>
          <w:u w:val="single"/>
        </w:rPr>
      </w:pPr>
      <w:r w:rsidRPr="004A2C5F">
        <w:rPr>
          <w:b/>
        </w:rPr>
        <w:t>Name of the person duly authorized to sign the Bid on behalf of the Bidder</w:t>
      </w:r>
      <w:r w:rsidRPr="004A2C5F">
        <w:t>:</w:t>
      </w:r>
      <w:r w:rsidRPr="004A2C5F">
        <w:rPr>
          <w:iCs/>
        </w:rPr>
        <w:t xml:space="preserve"> </w:t>
      </w:r>
      <w:r>
        <w:rPr>
          <w:iCs/>
        </w:rPr>
        <w:t>**</w:t>
      </w:r>
      <w:r w:rsidRPr="006F3D74">
        <w:rPr>
          <w:iCs/>
          <w:u w:val="single"/>
        </w:rPr>
        <w:t>[</w:t>
      </w:r>
      <w:r w:rsidRPr="006F3D74">
        <w:rPr>
          <w:i/>
          <w:iCs/>
          <w:u w:val="single"/>
        </w:rPr>
        <w:t>insert complete name of person duly authorized to sign the Bid</w:t>
      </w:r>
      <w:r w:rsidRPr="006F3D74">
        <w:rPr>
          <w:iCs/>
          <w:u w:val="single"/>
        </w:rPr>
        <w:t>]</w:t>
      </w:r>
      <w:r>
        <w:rPr>
          <w:iCs/>
          <w:u w:val="single"/>
        </w:rPr>
        <w:t>___________</w:t>
      </w:r>
    </w:p>
    <w:p w14:paraId="6D053350" w14:textId="77777777" w:rsidR="001B0137" w:rsidRPr="004A2C5F" w:rsidRDefault="001B0137" w:rsidP="001B0137"/>
    <w:p w14:paraId="7B8E6A43" w14:textId="77777777" w:rsidR="001B0137" w:rsidRPr="006F3D74" w:rsidRDefault="001B0137" w:rsidP="001B0137">
      <w:pPr>
        <w:rPr>
          <w:u w:val="single"/>
        </w:rPr>
      </w:pPr>
      <w:r w:rsidRPr="004A2C5F">
        <w:rPr>
          <w:b/>
        </w:rPr>
        <w:t>Title of the person signing the Bid</w:t>
      </w:r>
      <w:r w:rsidRPr="004A2C5F">
        <w:t xml:space="preserve">: </w:t>
      </w:r>
      <w:r w:rsidRPr="006F3D74">
        <w:rPr>
          <w:u w:val="single"/>
        </w:rPr>
        <w:t>[</w:t>
      </w:r>
      <w:r w:rsidRPr="006F3D74">
        <w:rPr>
          <w:i/>
          <w:u w:val="single"/>
        </w:rPr>
        <w:t>insert complete title of the person signing the Bid</w:t>
      </w:r>
      <w:r w:rsidRPr="006F3D74">
        <w:rPr>
          <w:u w:val="single"/>
        </w:rPr>
        <w:t>]</w:t>
      </w:r>
      <w:r>
        <w:rPr>
          <w:u w:val="single"/>
        </w:rPr>
        <w:t>______</w:t>
      </w:r>
    </w:p>
    <w:p w14:paraId="218F8341" w14:textId="77777777" w:rsidR="001B0137" w:rsidRPr="004A2C5F" w:rsidRDefault="001B0137" w:rsidP="001B0137"/>
    <w:p w14:paraId="19AB1248" w14:textId="77777777" w:rsidR="001B0137" w:rsidRPr="006F3D74" w:rsidRDefault="001B0137" w:rsidP="001B0137">
      <w:pPr>
        <w:rPr>
          <w:u w:val="single"/>
        </w:rPr>
      </w:pPr>
      <w:r w:rsidRPr="004A2C5F">
        <w:rPr>
          <w:b/>
        </w:rPr>
        <w:t>Signature of the person named above</w:t>
      </w:r>
      <w:r w:rsidRPr="004A2C5F">
        <w:t xml:space="preserve">: </w:t>
      </w:r>
      <w:r w:rsidRPr="006F3D74">
        <w:rPr>
          <w:u w:val="single"/>
        </w:rPr>
        <w:t>[</w:t>
      </w:r>
      <w:r w:rsidRPr="006F3D74">
        <w:rPr>
          <w:i/>
          <w:u w:val="single"/>
        </w:rPr>
        <w:t>insert signature of person whose name and capacity are shown above</w:t>
      </w:r>
      <w:r w:rsidRPr="006F3D74">
        <w:rPr>
          <w:u w:val="single"/>
        </w:rPr>
        <w:t>]</w:t>
      </w:r>
      <w:r>
        <w:rPr>
          <w:u w:val="single"/>
        </w:rPr>
        <w:t>_____</w:t>
      </w:r>
    </w:p>
    <w:p w14:paraId="52E91A70" w14:textId="77777777" w:rsidR="001B0137" w:rsidRPr="004A2C5F" w:rsidRDefault="001B0137" w:rsidP="001B0137"/>
    <w:p w14:paraId="53A82310" w14:textId="77777777" w:rsidR="001B0137" w:rsidRPr="006F3D74" w:rsidRDefault="001B0137" w:rsidP="001B0137">
      <w:pPr>
        <w:rPr>
          <w:u w:val="single"/>
        </w:rPr>
      </w:pPr>
      <w:r w:rsidRPr="004A2C5F">
        <w:rPr>
          <w:b/>
        </w:rPr>
        <w:t>Date signed</w:t>
      </w:r>
      <w:r w:rsidRPr="004A2C5F">
        <w:t xml:space="preserve"> </w:t>
      </w:r>
      <w:r w:rsidRPr="006F3D74">
        <w:rPr>
          <w:u w:val="single"/>
        </w:rPr>
        <w:t>[</w:t>
      </w:r>
      <w:r w:rsidRPr="006F3D74">
        <w:rPr>
          <w:i/>
          <w:u w:val="single"/>
        </w:rPr>
        <w:t>insert date of signing</w:t>
      </w:r>
      <w:r w:rsidRPr="006F3D74">
        <w:rPr>
          <w:u w:val="single"/>
        </w:rPr>
        <w:t>]</w:t>
      </w:r>
      <w:r w:rsidRPr="004A2C5F">
        <w:t xml:space="preserve"> </w:t>
      </w:r>
      <w:r w:rsidRPr="004A2C5F">
        <w:rPr>
          <w:b/>
        </w:rPr>
        <w:t>day of</w:t>
      </w:r>
      <w:r w:rsidRPr="004A2C5F">
        <w:t xml:space="preserve"> </w:t>
      </w:r>
      <w:r w:rsidRPr="006F3D74">
        <w:rPr>
          <w:u w:val="single"/>
        </w:rPr>
        <w:t>[</w:t>
      </w:r>
      <w:r w:rsidRPr="006F3D74">
        <w:rPr>
          <w:i/>
          <w:u w:val="single"/>
        </w:rPr>
        <w:t>insert month</w:t>
      </w:r>
      <w:r w:rsidRPr="006F3D74">
        <w:rPr>
          <w:u w:val="single"/>
        </w:rPr>
        <w:t>], [</w:t>
      </w:r>
      <w:r w:rsidRPr="006F3D74">
        <w:rPr>
          <w:i/>
          <w:u w:val="single"/>
        </w:rPr>
        <w:t>insert year</w:t>
      </w:r>
      <w:r w:rsidRPr="006F3D74">
        <w:rPr>
          <w:u w:val="single"/>
        </w:rPr>
        <w:t>]</w:t>
      </w:r>
      <w:r>
        <w:rPr>
          <w:u w:val="single"/>
        </w:rPr>
        <w:t>_____</w:t>
      </w:r>
    </w:p>
    <w:p w14:paraId="7455F79F" w14:textId="77777777" w:rsidR="001B0137" w:rsidRDefault="001B0137" w:rsidP="001B0137"/>
    <w:p w14:paraId="210994A9" w14:textId="77777777" w:rsidR="001B0137" w:rsidRDefault="001B0137" w:rsidP="001B0137"/>
    <w:p w14:paraId="0798E1A7" w14:textId="77777777" w:rsidR="001B0137" w:rsidRDefault="001B0137" w:rsidP="001B0137">
      <w:pPr>
        <w:rPr>
          <w:b/>
        </w:rPr>
      </w:pPr>
    </w:p>
    <w:p w14:paraId="0F15775F" w14:textId="77777777" w:rsidR="001B0137" w:rsidRDefault="001B0137" w:rsidP="001B0137">
      <w:pPr>
        <w:rPr>
          <w:b/>
        </w:rPr>
      </w:pPr>
    </w:p>
    <w:p w14:paraId="459137BA" w14:textId="77777777" w:rsidR="001B0137" w:rsidRPr="00017FE4" w:rsidRDefault="001B0137" w:rsidP="001B0137">
      <w:pPr>
        <w:rPr>
          <w:sz w:val="20"/>
        </w:rPr>
      </w:pPr>
      <w:r w:rsidRPr="00017FE4">
        <w:rPr>
          <w:rStyle w:val="FootnoteReference"/>
          <w:sz w:val="20"/>
        </w:rPr>
        <w:t>*</w:t>
      </w:r>
      <w:r w:rsidRPr="00017FE4">
        <w:rPr>
          <w:sz w:val="20"/>
        </w:rPr>
        <w:t xml:space="preserve"> In the case of the Bid submitted by a Joint Venture specify the name of the Joint Venture as Bidder.</w:t>
      </w:r>
      <w:r>
        <w:rPr>
          <w:sz w:val="20"/>
        </w:rPr>
        <w:t xml:space="preserve"> In the event that the Bidder is a joint venture, each reference to “Bidder” in the Beneficial Ownership Disclosure Form (including this Introduction thereto) shall be read to refer to the joint venture member. </w:t>
      </w:r>
    </w:p>
    <w:p w14:paraId="6F13A798" w14:textId="77777777" w:rsidR="00E42A9F" w:rsidRDefault="001B0137" w:rsidP="00E42A9F">
      <w:pPr>
        <w:jc w:val="left"/>
        <w:rPr>
          <w:b/>
          <w:color w:val="000000" w:themeColor="text1"/>
          <w:sz w:val="36"/>
        </w:rPr>
      </w:pPr>
      <w:r w:rsidRPr="00017FE4">
        <w:rPr>
          <w:rStyle w:val="FootnoteReference"/>
          <w:sz w:val="20"/>
        </w:rPr>
        <w:t>**</w:t>
      </w:r>
      <w:r w:rsidRPr="00017FE4">
        <w:rPr>
          <w:sz w:val="20"/>
        </w:rPr>
        <w:t xml:space="preserve"> Person signing the Bid shall have the power of attorney given by the Bidder. The power of attorney shall be attached with the Bid Schedules.</w:t>
      </w:r>
      <w:r>
        <w:rPr>
          <w:sz w:val="20"/>
        </w:rPr>
        <w:t xml:space="preserve"> </w:t>
      </w:r>
      <w:bookmarkEnd w:id="978"/>
      <w:r w:rsidR="00E42A9F">
        <w:rPr>
          <w:color w:val="000000" w:themeColor="text1"/>
        </w:rPr>
        <w:br w:type="page"/>
      </w:r>
    </w:p>
    <w:p w14:paraId="601167EE" w14:textId="77777777" w:rsidR="006309F7" w:rsidRPr="00203156" w:rsidRDefault="006309F7" w:rsidP="005F7776">
      <w:pPr>
        <w:pStyle w:val="SectionIXHeader"/>
        <w:spacing w:before="240" w:after="240"/>
      </w:pPr>
    </w:p>
    <w:p w14:paraId="16CCFD17" w14:textId="77777777" w:rsidR="006309F7" w:rsidRPr="00A21B08" w:rsidRDefault="006309F7" w:rsidP="00A21B08">
      <w:pPr>
        <w:pStyle w:val="SectionIXHeader"/>
        <w:spacing w:before="240" w:after="240"/>
        <w:rPr>
          <w:sz w:val="40"/>
          <w:szCs w:val="40"/>
        </w:rPr>
      </w:pPr>
      <w:bookmarkStart w:id="980" w:name="_Toc454870979"/>
      <w:bookmarkStart w:id="981" w:name="_Toc454871182"/>
      <w:bookmarkStart w:id="982" w:name="_Toc44581935"/>
      <w:r w:rsidRPr="00A21B08">
        <w:rPr>
          <w:sz w:val="40"/>
          <w:szCs w:val="40"/>
        </w:rPr>
        <w:t>Letter of Acceptance</w:t>
      </w:r>
      <w:bookmarkEnd w:id="980"/>
      <w:bookmarkEnd w:id="981"/>
      <w:bookmarkEnd w:id="982"/>
    </w:p>
    <w:p w14:paraId="511616D9" w14:textId="77777777" w:rsidR="006309F7" w:rsidRPr="00203156" w:rsidRDefault="006309F7" w:rsidP="002D48F5">
      <w:pPr>
        <w:spacing w:before="240" w:after="240"/>
        <w:jc w:val="center"/>
        <w:rPr>
          <w:i/>
        </w:rPr>
      </w:pPr>
      <w:r w:rsidRPr="00203156">
        <w:rPr>
          <w:i/>
        </w:rPr>
        <w:t>[letterhead paper of the Employer]</w:t>
      </w:r>
    </w:p>
    <w:p w14:paraId="57776536" w14:textId="77777777" w:rsidR="006309F7" w:rsidRPr="00203156" w:rsidRDefault="006309F7" w:rsidP="002D48F5">
      <w:pPr>
        <w:spacing w:before="240" w:after="240"/>
      </w:pPr>
    </w:p>
    <w:p w14:paraId="1A72B56A" w14:textId="77777777" w:rsidR="006309F7" w:rsidRPr="00203156" w:rsidRDefault="006309F7" w:rsidP="002D48F5">
      <w:pPr>
        <w:spacing w:before="240" w:after="240"/>
        <w:jc w:val="right"/>
      </w:pPr>
      <w:r w:rsidRPr="00203156">
        <w:rPr>
          <w:i/>
        </w:rPr>
        <w:t>[date]</w:t>
      </w:r>
    </w:p>
    <w:p w14:paraId="3DA67375" w14:textId="77777777" w:rsidR="006309F7" w:rsidRPr="00203156" w:rsidRDefault="006309F7" w:rsidP="002D48F5">
      <w:pPr>
        <w:spacing w:before="240" w:after="240"/>
      </w:pPr>
    </w:p>
    <w:p w14:paraId="35A82213" w14:textId="77777777" w:rsidR="006309F7" w:rsidRPr="00203156" w:rsidRDefault="006309F7" w:rsidP="002D48F5">
      <w:pPr>
        <w:spacing w:before="240" w:after="240"/>
      </w:pPr>
      <w:r w:rsidRPr="00203156">
        <w:fldChar w:fldCharType="begin"/>
      </w:r>
      <w:r w:rsidRPr="00203156">
        <w:instrText>ADVANCE \D 4.80</w:instrText>
      </w:r>
      <w:r w:rsidRPr="00203156">
        <w:fldChar w:fldCharType="end"/>
      </w:r>
      <w:r w:rsidRPr="00203156">
        <w:t xml:space="preserve">To:  </w:t>
      </w:r>
      <w:r w:rsidRPr="00203156">
        <w:rPr>
          <w:i/>
        </w:rPr>
        <w:fldChar w:fldCharType="begin"/>
      </w:r>
      <w:r w:rsidRPr="00203156">
        <w:rPr>
          <w:i/>
        </w:rPr>
        <w:instrText>ADVANCE \D 1.90</w:instrText>
      </w:r>
      <w:r w:rsidRPr="00203156">
        <w:rPr>
          <w:i/>
        </w:rPr>
        <w:fldChar w:fldCharType="end"/>
      </w:r>
      <w:r w:rsidRPr="00203156">
        <w:rPr>
          <w:i/>
        </w:rPr>
        <w:t>[name and address of the Contractor]</w:t>
      </w:r>
    </w:p>
    <w:p w14:paraId="0E301330" w14:textId="77777777" w:rsidR="006309F7" w:rsidRPr="004E7884" w:rsidRDefault="006309F7" w:rsidP="002D48F5">
      <w:pPr>
        <w:spacing w:before="240" w:after="240"/>
      </w:pPr>
      <w:r w:rsidRPr="004E7884">
        <w:t xml:space="preserve">This is to notify you that your Bid dated </w:t>
      </w:r>
      <w:r w:rsidRPr="004E7884">
        <w:rPr>
          <w:i/>
        </w:rPr>
        <w:t>[date]</w:t>
      </w:r>
      <w:r w:rsidRPr="004E7884">
        <w:t xml:space="preserve"> for execution of the </w:t>
      </w:r>
      <w:r w:rsidRPr="004E7884">
        <w:rPr>
          <w:i/>
        </w:rPr>
        <w:t>[name of the Contract and identification number, as given in the Contract Data]</w:t>
      </w:r>
      <w:r w:rsidRPr="004E7884">
        <w:t xml:space="preserve"> for the Accepted Contract Amount of the equivalent of </w:t>
      </w:r>
      <w:r w:rsidRPr="004E7884">
        <w:rPr>
          <w:i/>
        </w:rPr>
        <w:t>[amount in numbers and words] [name of currency]</w:t>
      </w:r>
      <w:r w:rsidRPr="004E7884">
        <w:t>, as corrected and modified in accordance with the Instructions to Bidders, is hereby accepted by our Agency.</w:t>
      </w:r>
    </w:p>
    <w:p w14:paraId="655CDB92" w14:textId="0FF70EDA" w:rsidR="006309F7" w:rsidRPr="00203156" w:rsidRDefault="006309F7" w:rsidP="002D48F5">
      <w:pPr>
        <w:spacing w:before="240" w:after="240"/>
      </w:pPr>
      <w:r w:rsidRPr="004E7884">
        <w:t xml:space="preserve">You are requested to furnish </w:t>
      </w:r>
      <w:r w:rsidR="005D341F" w:rsidRPr="004E7884">
        <w:t xml:space="preserve">(i) </w:t>
      </w:r>
      <w:r w:rsidRPr="004E7884">
        <w:t xml:space="preserve">the Performance Security </w:t>
      </w:r>
      <w:r w:rsidR="004638A8" w:rsidRPr="004E7884">
        <w:t>and an Environmental</w:t>
      </w:r>
      <w:r w:rsidR="000F402B">
        <w:t xml:space="preserve"> and </w:t>
      </w:r>
      <w:r w:rsidR="004638A8" w:rsidRPr="004E7884">
        <w:t xml:space="preserve">Social, Performance Security </w:t>
      </w:r>
      <w:r w:rsidR="004638A8" w:rsidRPr="004E7884">
        <w:rPr>
          <w:b/>
          <w:i/>
        </w:rPr>
        <w:t>[Delete ES Performance Security if it is not required under the contract]</w:t>
      </w:r>
      <w:r w:rsidR="004638A8" w:rsidRPr="004E7884">
        <w:t xml:space="preserve"> </w:t>
      </w:r>
      <w:r w:rsidRPr="004E7884">
        <w:t xml:space="preserve">within 28 days in accordance with the Conditions of Contract, using for that purpose one of the Performance Security </w:t>
      </w:r>
      <w:r w:rsidR="00BE1CEB" w:rsidRPr="004E7884">
        <w:t xml:space="preserve">and the </w:t>
      </w:r>
      <w:r w:rsidR="00BE1CEB" w:rsidRPr="004E7884">
        <w:rPr>
          <w:spacing w:val="-6"/>
        </w:rPr>
        <w:t>ES</w:t>
      </w:r>
      <w:r w:rsidR="000F12CC">
        <w:rPr>
          <w:spacing w:val="-6"/>
        </w:rPr>
        <w:t xml:space="preserve"> </w:t>
      </w:r>
      <w:r w:rsidR="00BE1CEB" w:rsidRPr="004E7884">
        <w:rPr>
          <w:spacing w:val="-6"/>
        </w:rPr>
        <w:t>Performance Security</w:t>
      </w:r>
      <w:r w:rsidR="00BE1CEB" w:rsidRPr="004E7884">
        <w:t xml:space="preserve"> Form, </w:t>
      </w:r>
      <w:r w:rsidR="00BE1CEB" w:rsidRPr="004E7884">
        <w:rPr>
          <w:b/>
          <w:i/>
        </w:rPr>
        <w:t>[Delete reference to the ES</w:t>
      </w:r>
      <w:r w:rsidR="000F12CC">
        <w:rPr>
          <w:b/>
          <w:i/>
        </w:rPr>
        <w:t xml:space="preserve"> </w:t>
      </w:r>
      <w:r w:rsidR="00BE1CEB" w:rsidRPr="004E7884">
        <w:rPr>
          <w:b/>
          <w:i/>
        </w:rPr>
        <w:t>Performance Security Form if it is not required under the contract]</w:t>
      </w:r>
      <w:r w:rsidR="00BE1CEB" w:rsidRPr="004E7884">
        <w:t xml:space="preserve"> </w:t>
      </w:r>
      <w:r w:rsidR="009C15AB" w:rsidRPr="004E7884">
        <w:t>and (ii</w:t>
      </w:r>
      <w:r w:rsidR="005D341F" w:rsidRPr="004E7884">
        <w:t xml:space="preserve">) the additional information on beneficial ownership in accordance with BDS ITB 46.1, within eight (8) Business days using the Beneficial Ownership Disclosure Form, </w:t>
      </w:r>
      <w:r w:rsidRPr="004E7884">
        <w:t xml:space="preserve">included in Section IX, Annex to the Particular Conditions - Contract Forms, of the </w:t>
      </w:r>
      <w:r w:rsidR="009260AF" w:rsidRPr="004E7884">
        <w:t>bidding document</w:t>
      </w:r>
      <w:r w:rsidR="00E42A9F" w:rsidRPr="004E7884">
        <w:t xml:space="preserve">. </w:t>
      </w:r>
    </w:p>
    <w:p w14:paraId="366066A7" w14:textId="77777777" w:rsidR="006309F7" w:rsidRPr="00203156" w:rsidRDefault="006309F7" w:rsidP="002D48F5">
      <w:pPr>
        <w:tabs>
          <w:tab w:val="left" w:pos="9000"/>
        </w:tabs>
        <w:spacing w:before="240" w:after="240"/>
      </w:pPr>
      <w:r w:rsidRPr="00203156">
        <w:t xml:space="preserve">Authorized Signature:  </w:t>
      </w:r>
      <w:r w:rsidRPr="00203156">
        <w:rPr>
          <w:u w:val="single"/>
        </w:rPr>
        <w:tab/>
      </w:r>
    </w:p>
    <w:p w14:paraId="2B4EDCC0" w14:textId="77777777" w:rsidR="006309F7" w:rsidRPr="00203156" w:rsidRDefault="006309F7" w:rsidP="002D48F5">
      <w:pPr>
        <w:tabs>
          <w:tab w:val="left" w:pos="9000"/>
        </w:tabs>
        <w:spacing w:before="240" w:after="240"/>
      </w:pPr>
      <w:r w:rsidRPr="00203156">
        <w:t xml:space="preserve">Name and Title of Signatory:  </w:t>
      </w:r>
      <w:r w:rsidRPr="00203156">
        <w:rPr>
          <w:u w:val="single"/>
        </w:rPr>
        <w:tab/>
      </w:r>
    </w:p>
    <w:p w14:paraId="0B77818D" w14:textId="77777777" w:rsidR="006309F7" w:rsidRPr="00203156" w:rsidRDefault="006309F7" w:rsidP="002D48F5">
      <w:pPr>
        <w:tabs>
          <w:tab w:val="left" w:pos="9000"/>
        </w:tabs>
        <w:spacing w:before="240" w:after="240"/>
      </w:pPr>
      <w:r w:rsidRPr="00203156">
        <w:t xml:space="preserve">Name of Agency:  </w:t>
      </w:r>
      <w:r w:rsidRPr="00203156">
        <w:rPr>
          <w:u w:val="single"/>
        </w:rPr>
        <w:tab/>
      </w:r>
    </w:p>
    <w:p w14:paraId="02B1C2DC" w14:textId="77777777" w:rsidR="006309F7" w:rsidRPr="00203156" w:rsidRDefault="006309F7" w:rsidP="002D48F5">
      <w:pPr>
        <w:spacing w:before="240" w:after="240"/>
      </w:pPr>
    </w:p>
    <w:p w14:paraId="788D3415" w14:textId="77777777" w:rsidR="006309F7" w:rsidRPr="00203156" w:rsidRDefault="004570F3" w:rsidP="002D48F5">
      <w:pPr>
        <w:spacing w:before="240" w:after="240"/>
        <w:rPr>
          <w:b/>
          <w:bCs w:val="0"/>
          <w:sz w:val="32"/>
        </w:rPr>
      </w:pPr>
      <w:r w:rsidRPr="00203156">
        <w:rPr>
          <w:b/>
          <w:sz w:val="32"/>
        </w:rPr>
        <w:t xml:space="preserve">Attachment: </w:t>
      </w:r>
      <w:r w:rsidR="006309F7" w:rsidRPr="00203156">
        <w:rPr>
          <w:b/>
          <w:sz w:val="32"/>
        </w:rPr>
        <w:t>Contract Agreement</w:t>
      </w:r>
    </w:p>
    <w:p w14:paraId="5C13F261" w14:textId="77777777" w:rsidR="006309F7" w:rsidRPr="00203156" w:rsidRDefault="006309F7" w:rsidP="002D48F5">
      <w:pPr>
        <w:spacing w:before="240" w:after="240"/>
      </w:pPr>
      <w:r w:rsidRPr="00203156">
        <w:rPr>
          <w:b/>
          <w:sz w:val="32"/>
        </w:rPr>
        <w:br w:type="page"/>
      </w:r>
      <w:bookmarkStart w:id="983" w:name="_Toc438734410"/>
      <w:bookmarkStart w:id="984" w:name="_Toc438907197"/>
      <w:bookmarkStart w:id="985" w:name="_Toc438907297"/>
    </w:p>
    <w:tbl>
      <w:tblPr>
        <w:tblW w:w="0" w:type="auto"/>
        <w:tblLayout w:type="fixed"/>
        <w:tblLook w:val="0000" w:firstRow="0" w:lastRow="0" w:firstColumn="0" w:lastColumn="0" w:noHBand="0" w:noVBand="0"/>
      </w:tblPr>
      <w:tblGrid>
        <w:gridCol w:w="9198"/>
      </w:tblGrid>
      <w:tr w:rsidR="006309F7" w:rsidRPr="00203156" w14:paraId="1B1B6681" w14:textId="77777777">
        <w:trPr>
          <w:trHeight w:val="900"/>
        </w:trPr>
        <w:tc>
          <w:tcPr>
            <w:tcW w:w="9198" w:type="dxa"/>
            <w:vAlign w:val="center"/>
          </w:tcPr>
          <w:p w14:paraId="0446619D" w14:textId="77777777" w:rsidR="006309F7" w:rsidRPr="00203156" w:rsidRDefault="006309F7" w:rsidP="00A21B08">
            <w:pPr>
              <w:pStyle w:val="SectionIXHeader"/>
              <w:spacing w:before="240" w:after="240"/>
            </w:pPr>
            <w:bookmarkStart w:id="986" w:name="_Toc23238064"/>
            <w:bookmarkStart w:id="987" w:name="_Toc41971556"/>
            <w:bookmarkStart w:id="988" w:name="_Toc44581936"/>
            <w:r w:rsidRPr="00A21B08">
              <w:rPr>
                <w:sz w:val="40"/>
                <w:szCs w:val="40"/>
              </w:rPr>
              <w:t>Contract Agreement</w:t>
            </w:r>
            <w:bookmarkEnd w:id="986"/>
            <w:bookmarkEnd w:id="987"/>
            <w:bookmarkEnd w:id="988"/>
          </w:p>
        </w:tc>
      </w:tr>
    </w:tbl>
    <w:bookmarkEnd w:id="983"/>
    <w:bookmarkEnd w:id="984"/>
    <w:bookmarkEnd w:id="985"/>
    <w:p w14:paraId="05382B9F" w14:textId="77777777" w:rsidR="006309F7" w:rsidRPr="00203156" w:rsidRDefault="006309F7" w:rsidP="002D48F5">
      <w:pPr>
        <w:spacing w:before="240" w:after="240"/>
      </w:pPr>
      <w:r w:rsidRPr="00203156">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56EE348C" w14:textId="77777777" w:rsidR="006309F7" w:rsidRPr="00203156" w:rsidRDefault="006309F7" w:rsidP="002D48F5">
      <w:pPr>
        <w:spacing w:before="240" w:after="240"/>
      </w:pPr>
      <w:r w:rsidRPr="00203156">
        <w:t>WHEREAS the Employer desires that the Works</w:t>
      </w:r>
      <w:r w:rsidR="009A2EC7" w:rsidRPr="00203156">
        <w:t xml:space="preserve"> and Services</w:t>
      </w:r>
      <w:r w:rsidRPr="00203156">
        <w:t xml:space="preserve"> known as _______________________________ should be executed by the Contractor, and has accepted a Bid by the Contractor for the execution and completion of these Works and the remedying of any defects therein, </w:t>
      </w:r>
    </w:p>
    <w:p w14:paraId="0B62CB22" w14:textId="77777777" w:rsidR="006309F7" w:rsidRPr="00203156" w:rsidRDefault="006309F7" w:rsidP="002D48F5">
      <w:pPr>
        <w:spacing w:before="240" w:after="240"/>
      </w:pPr>
      <w:r w:rsidRPr="00203156">
        <w:t>The Employer and the Contractor agree as follows:</w:t>
      </w:r>
    </w:p>
    <w:p w14:paraId="68179CE2" w14:textId="77777777" w:rsidR="006309F7" w:rsidRPr="00203156" w:rsidRDefault="006309F7" w:rsidP="002D48F5">
      <w:pPr>
        <w:spacing w:before="240" w:after="240"/>
      </w:pPr>
      <w:r w:rsidRPr="00203156">
        <w:t>1.</w:t>
      </w:r>
      <w:r w:rsidRPr="00203156">
        <w:tab/>
        <w:t>In this Agreement words and expressions shall have the same meanings as are respectively assigned to them in the Contract documents referred to.</w:t>
      </w:r>
    </w:p>
    <w:p w14:paraId="6CEA7984" w14:textId="77777777" w:rsidR="006309F7" w:rsidRPr="00203156" w:rsidRDefault="006309F7" w:rsidP="002D48F5">
      <w:pPr>
        <w:spacing w:before="240" w:after="240"/>
      </w:pPr>
      <w:r w:rsidRPr="00203156">
        <w:t>2.</w:t>
      </w:r>
      <w:r w:rsidRPr="00203156">
        <w:tab/>
        <w:t xml:space="preserve">The following documents shall be deemed to form and be read and construed as part of this Agreement. This Agreement shall prevail over all other Contract documents. </w:t>
      </w:r>
    </w:p>
    <w:p w14:paraId="7A44C0F9" w14:textId="77777777" w:rsidR="006309F7" w:rsidRPr="00203156" w:rsidRDefault="006309F7" w:rsidP="003B5DF9">
      <w:pPr>
        <w:pStyle w:val="P3Header1-Clauses"/>
        <w:numPr>
          <w:ilvl w:val="0"/>
          <w:numId w:val="103"/>
        </w:numPr>
        <w:tabs>
          <w:tab w:val="clear" w:pos="972"/>
        </w:tabs>
        <w:spacing w:before="240" w:after="240"/>
        <w:rPr>
          <w:lang w:val="en-US"/>
        </w:rPr>
      </w:pPr>
      <w:r w:rsidRPr="00203156">
        <w:rPr>
          <w:lang w:val="en-US"/>
        </w:rPr>
        <w:t>the Letter of Acceptance</w:t>
      </w:r>
    </w:p>
    <w:p w14:paraId="3AAC12C2" w14:textId="77777777" w:rsidR="006309F7" w:rsidRPr="00203156" w:rsidRDefault="006309F7" w:rsidP="003B5DF9">
      <w:pPr>
        <w:pStyle w:val="P3Header1-Clauses"/>
        <w:numPr>
          <w:ilvl w:val="0"/>
          <w:numId w:val="103"/>
        </w:numPr>
        <w:tabs>
          <w:tab w:val="clear" w:pos="972"/>
        </w:tabs>
        <w:spacing w:before="240" w:after="240"/>
        <w:rPr>
          <w:lang w:val="en-US"/>
        </w:rPr>
      </w:pPr>
      <w:r w:rsidRPr="00203156">
        <w:rPr>
          <w:lang w:val="en-US"/>
        </w:rPr>
        <w:t xml:space="preserve">the Letter of Bid </w:t>
      </w:r>
    </w:p>
    <w:p w14:paraId="76587184" w14:textId="77777777" w:rsidR="006309F7" w:rsidRPr="00203156" w:rsidRDefault="006309F7" w:rsidP="003B5DF9">
      <w:pPr>
        <w:pStyle w:val="P3Header1-Clauses"/>
        <w:numPr>
          <w:ilvl w:val="0"/>
          <w:numId w:val="103"/>
        </w:numPr>
        <w:tabs>
          <w:tab w:val="clear" w:pos="972"/>
        </w:tabs>
        <w:spacing w:before="240" w:after="240"/>
        <w:rPr>
          <w:lang w:val="en-US"/>
        </w:rPr>
      </w:pPr>
      <w:r w:rsidRPr="00203156">
        <w:rPr>
          <w:lang w:val="en-US"/>
        </w:rPr>
        <w:t>the addenda Nos ________(if any)</w:t>
      </w:r>
    </w:p>
    <w:p w14:paraId="3A07DB60" w14:textId="77777777" w:rsidR="006309F7" w:rsidRPr="00203156" w:rsidRDefault="006309F7" w:rsidP="003B5DF9">
      <w:pPr>
        <w:pStyle w:val="P3Header1-Clauses"/>
        <w:numPr>
          <w:ilvl w:val="0"/>
          <w:numId w:val="103"/>
        </w:numPr>
        <w:tabs>
          <w:tab w:val="clear" w:pos="972"/>
        </w:tabs>
        <w:spacing w:before="240" w:after="240"/>
        <w:rPr>
          <w:lang w:val="en-US"/>
        </w:rPr>
      </w:pPr>
      <w:r w:rsidRPr="00203156">
        <w:rPr>
          <w:lang w:val="en-US"/>
        </w:rPr>
        <w:t xml:space="preserve">the Particular Conditions </w:t>
      </w:r>
    </w:p>
    <w:p w14:paraId="5A77C69E" w14:textId="77777777" w:rsidR="006309F7" w:rsidRPr="00203156" w:rsidRDefault="006309F7" w:rsidP="003B5DF9">
      <w:pPr>
        <w:pStyle w:val="P3Header1-Clauses"/>
        <w:numPr>
          <w:ilvl w:val="0"/>
          <w:numId w:val="103"/>
        </w:numPr>
        <w:tabs>
          <w:tab w:val="clear" w:pos="972"/>
        </w:tabs>
        <w:spacing w:before="240" w:after="240"/>
        <w:rPr>
          <w:lang w:val="en-US"/>
        </w:rPr>
      </w:pPr>
      <w:r w:rsidRPr="00203156">
        <w:rPr>
          <w:lang w:val="en-US"/>
        </w:rPr>
        <w:t>the General Conditions;</w:t>
      </w:r>
    </w:p>
    <w:p w14:paraId="400B85F2" w14:textId="77777777" w:rsidR="006309F7" w:rsidRPr="00203156" w:rsidRDefault="006309F7" w:rsidP="003B5DF9">
      <w:pPr>
        <w:pStyle w:val="P3Header1-Clauses"/>
        <w:numPr>
          <w:ilvl w:val="0"/>
          <w:numId w:val="103"/>
        </w:numPr>
        <w:tabs>
          <w:tab w:val="clear" w:pos="972"/>
        </w:tabs>
        <w:spacing w:before="240" w:after="240"/>
        <w:rPr>
          <w:lang w:val="en-US"/>
        </w:rPr>
      </w:pPr>
      <w:r w:rsidRPr="00203156">
        <w:rPr>
          <w:lang w:val="en-US"/>
        </w:rPr>
        <w:t>the Specification</w:t>
      </w:r>
    </w:p>
    <w:p w14:paraId="151E79FF" w14:textId="77777777" w:rsidR="006309F7" w:rsidRPr="00203156" w:rsidRDefault="006309F7" w:rsidP="003B5DF9">
      <w:pPr>
        <w:pStyle w:val="P3Header1-Clauses"/>
        <w:numPr>
          <w:ilvl w:val="0"/>
          <w:numId w:val="103"/>
        </w:numPr>
        <w:tabs>
          <w:tab w:val="clear" w:pos="972"/>
        </w:tabs>
        <w:spacing w:before="240" w:after="240"/>
        <w:rPr>
          <w:lang w:val="en-US"/>
        </w:rPr>
      </w:pPr>
      <w:r w:rsidRPr="00203156">
        <w:rPr>
          <w:lang w:val="en-US"/>
        </w:rPr>
        <w:t>the Drawings</w:t>
      </w:r>
      <w:r w:rsidRPr="00203156">
        <w:rPr>
          <w:i/>
          <w:iCs/>
          <w:lang w:val="en-US"/>
        </w:rPr>
        <w:t>;</w:t>
      </w:r>
      <w:r w:rsidRPr="00203156">
        <w:rPr>
          <w:lang w:val="en-US"/>
        </w:rPr>
        <w:t xml:space="preserve"> </w:t>
      </w:r>
    </w:p>
    <w:p w14:paraId="4D3AE063" w14:textId="77777777" w:rsidR="006309F7" w:rsidRPr="00203156" w:rsidRDefault="00BE1CEB" w:rsidP="003B5DF9">
      <w:pPr>
        <w:pStyle w:val="P3Header1-Clauses"/>
        <w:numPr>
          <w:ilvl w:val="0"/>
          <w:numId w:val="103"/>
        </w:numPr>
        <w:tabs>
          <w:tab w:val="clear" w:pos="972"/>
        </w:tabs>
        <w:spacing w:before="240" w:after="240"/>
        <w:rPr>
          <w:lang w:val="en-US"/>
        </w:rPr>
      </w:pPr>
      <w:r w:rsidRPr="00203156">
        <w:rPr>
          <w:lang w:val="en-US"/>
        </w:rPr>
        <w:t>the completed Schedules, and</w:t>
      </w:r>
    </w:p>
    <w:p w14:paraId="66BF0B02" w14:textId="77777777" w:rsidR="00BE1CEB" w:rsidRPr="00203156" w:rsidRDefault="00BE1CEB" w:rsidP="003B5DF9">
      <w:pPr>
        <w:pStyle w:val="P3Header1-Clauses"/>
        <w:numPr>
          <w:ilvl w:val="0"/>
          <w:numId w:val="103"/>
        </w:numPr>
        <w:tabs>
          <w:tab w:val="clear" w:pos="972"/>
        </w:tabs>
        <w:spacing w:before="240" w:after="240"/>
        <w:rPr>
          <w:lang w:val="en-US"/>
        </w:rPr>
      </w:pPr>
      <w:r w:rsidRPr="00203156">
        <w:rPr>
          <w:lang w:val="en-US"/>
        </w:rPr>
        <w:t>any other document listed in the PCC as forming part of the Contract;</w:t>
      </w:r>
    </w:p>
    <w:p w14:paraId="4A162BC9" w14:textId="77777777" w:rsidR="006309F7" w:rsidRPr="00203156" w:rsidRDefault="006309F7" w:rsidP="002D48F5">
      <w:pPr>
        <w:spacing w:before="240" w:after="240"/>
      </w:pPr>
      <w:r w:rsidRPr="00203156">
        <w:t>3.</w:t>
      </w:r>
      <w:r w:rsidRPr="00203156">
        <w:tab/>
        <w:t xml:space="preserve">In consideration of the payments to be made by the Employer to the Contractor as indicated in this Agreement, the Contractor hereby covenants with the Employer to execute the Works </w:t>
      </w:r>
      <w:r w:rsidR="009A2EC7" w:rsidRPr="00203156">
        <w:t xml:space="preserve">and </w:t>
      </w:r>
      <w:r w:rsidR="00897D8A" w:rsidRPr="00203156">
        <w:t>Services</w:t>
      </w:r>
      <w:r w:rsidR="009A2EC7" w:rsidRPr="00203156">
        <w:t xml:space="preserve">, </w:t>
      </w:r>
      <w:r w:rsidRPr="00203156">
        <w:t>and to remedy defects therein in conformity in all respects with the provisions of the Contract.</w:t>
      </w:r>
    </w:p>
    <w:p w14:paraId="4F9A929D" w14:textId="77777777" w:rsidR="006309F7" w:rsidRPr="00203156" w:rsidRDefault="006309F7" w:rsidP="002D48F5">
      <w:pPr>
        <w:spacing w:before="240" w:after="240"/>
      </w:pPr>
      <w:r w:rsidRPr="00203156">
        <w:t>4.</w:t>
      </w:r>
      <w:r w:rsidRPr="00203156">
        <w:tab/>
        <w:t>The Employer hereby covenants to pay the Contractor in consideration of the execution and completion of the Works</w:t>
      </w:r>
      <w:r w:rsidR="009A2EC7" w:rsidRPr="00203156">
        <w:t xml:space="preserve"> and Services,</w:t>
      </w:r>
      <w:r w:rsidRPr="00203156">
        <w:t xml:space="preserve"> and the remedying of defects therein, the Contract Price or such other sum as may become payable under the provisions of the Contract at the times and in the manner prescribed by the Contract.</w:t>
      </w:r>
    </w:p>
    <w:p w14:paraId="77F76DA5" w14:textId="77777777" w:rsidR="006309F7" w:rsidRPr="00203156" w:rsidRDefault="006309F7" w:rsidP="002D48F5">
      <w:pPr>
        <w:spacing w:before="240" w:after="240"/>
      </w:pPr>
      <w:r w:rsidRPr="00203156">
        <w:t>IN WITNESS whereof the parties hereto have caused this Agreement to be executed in accordance with the laws of _____________________________ on the day, month and year indicated above.</w:t>
      </w:r>
    </w:p>
    <w:p w14:paraId="6A364042" w14:textId="77777777" w:rsidR="006309F7" w:rsidRPr="00203156" w:rsidRDefault="006309F7" w:rsidP="002D48F5">
      <w:pPr>
        <w:spacing w:before="240" w:after="240"/>
      </w:pPr>
      <w:r w:rsidRPr="00203156">
        <w:t>Signed by ________________________________________________  (for the Employer)</w:t>
      </w:r>
    </w:p>
    <w:p w14:paraId="3E4C24C7" w14:textId="77777777" w:rsidR="006309F7" w:rsidRPr="00203156" w:rsidRDefault="006309F7" w:rsidP="002D48F5">
      <w:pPr>
        <w:spacing w:before="240" w:after="240"/>
      </w:pPr>
      <w:r w:rsidRPr="00203156">
        <w:t>Signed by __________________________________________________ (for the Contractor)</w:t>
      </w:r>
    </w:p>
    <w:p w14:paraId="0A2BC95A" w14:textId="77777777" w:rsidR="00BC09A2" w:rsidRPr="00203156" w:rsidRDefault="00BC09A2" w:rsidP="002D48F5">
      <w:pPr>
        <w:spacing w:before="240" w:after="240"/>
      </w:pPr>
      <w:r w:rsidRPr="00203156">
        <w:br w:type="page"/>
      </w:r>
    </w:p>
    <w:tbl>
      <w:tblPr>
        <w:tblW w:w="0" w:type="auto"/>
        <w:tblLayout w:type="fixed"/>
        <w:tblLook w:val="0000" w:firstRow="0" w:lastRow="0" w:firstColumn="0" w:lastColumn="0" w:noHBand="0" w:noVBand="0"/>
      </w:tblPr>
      <w:tblGrid>
        <w:gridCol w:w="9198"/>
      </w:tblGrid>
      <w:tr w:rsidR="006309F7" w:rsidRPr="00203156" w14:paraId="1E3A6220" w14:textId="77777777">
        <w:trPr>
          <w:trHeight w:val="900"/>
        </w:trPr>
        <w:tc>
          <w:tcPr>
            <w:tcW w:w="9198" w:type="dxa"/>
            <w:vAlign w:val="center"/>
          </w:tcPr>
          <w:p w14:paraId="4CD83A1E" w14:textId="77777777" w:rsidR="006309F7" w:rsidRPr="00203156" w:rsidRDefault="006309F7" w:rsidP="00A21B08">
            <w:pPr>
              <w:pStyle w:val="SectionIXHeader"/>
              <w:spacing w:before="240" w:after="240"/>
            </w:pPr>
            <w:bookmarkStart w:id="989" w:name="_Toc23238065"/>
            <w:bookmarkStart w:id="990" w:name="_Toc41971557"/>
            <w:bookmarkStart w:id="991" w:name="_Toc44581937"/>
            <w:bookmarkStart w:id="992" w:name="_Toc428352207"/>
            <w:bookmarkStart w:id="993" w:name="_Toc438734411"/>
            <w:bookmarkStart w:id="994" w:name="_Toc438907198"/>
            <w:bookmarkStart w:id="995" w:name="_Toc438907298"/>
            <w:r w:rsidRPr="00A21B08">
              <w:rPr>
                <w:sz w:val="40"/>
                <w:szCs w:val="40"/>
              </w:rPr>
              <w:t>Performance Security</w:t>
            </w:r>
            <w:bookmarkEnd w:id="989"/>
            <w:bookmarkEnd w:id="990"/>
            <w:bookmarkEnd w:id="991"/>
            <w:r w:rsidR="00605B83" w:rsidRPr="00203156">
              <w:t xml:space="preserve"> </w:t>
            </w:r>
          </w:p>
        </w:tc>
      </w:tr>
    </w:tbl>
    <w:bookmarkEnd w:id="992"/>
    <w:bookmarkEnd w:id="993"/>
    <w:bookmarkEnd w:id="994"/>
    <w:bookmarkEnd w:id="995"/>
    <w:p w14:paraId="40D31534" w14:textId="77777777" w:rsidR="006309F7" w:rsidRPr="00203156" w:rsidRDefault="006309F7" w:rsidP="002D48F5">
      <w:pPr>
        <w:spacing w:before="240" w:after="240"/>
        <w:jc w:val="center"/>
        <w:rPr>
          <w:rFonts w:eastAsia="Arial Unicode MS"/>
          <w:b/>
          <w:bCs w:val="0"/>
          <w:iCs/>
          <w:sz w:val="28"/>
          <w:szCs w:val="28"/>
        </w:rPr>
      </w:pPr>
      <w:r w:rsidRPr="00203156">
        <w:rPr>
          <w:b/>
          <w:iCs/>
          <w:sz w:val="28"/>
          <w:szCs w:val="28"/>
        </w:rPr>
        <w:t>Option 1: Demand Guarantee</w:t>
      </w:r>
    </w:p>
    <w:p w14:paraId="7CE152D7" w14:textId="77777777" w:rsidR="006309F7" w:rsidRPr="00203156" w:rsidRDefault="006309F7" w:rsidP="002D48F5">
      <w:pPr>
        <w:spacing w:before="240" w:after="240"/>
      </w:pPr>
    </w:p>
    <w:p w14:paraId="6B33F1F9" w14:textId="77777777"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[Guarantor letterhead or SWIFT identifier code]</w:t>
      </w:r>
    </w:p>
    <w:p w14:paraId="42D6BEA4" w14:textId="77777777"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14:paraId="435C63AF"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w:t>
      </w:r>
      <w:r w:rsidRPr="00203156">
        <w:rPr>
          <w:rFonts w:ascii="Times New Roman" w:hAnsi="Times New Roman"/>
          <w:i/>
          <w:color w:val="000000"/>
        </w:rPr>
        <w:t xml:space="preserve"> [Insert date of issue]</w:t>
      </w:r>
    </w:p>
    <w:p w14:paraId="4A68FCB3"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PERFORMANCE GUARANTEE No.:</w:t>
      </w:r>
      <w:r w:rsidRPr="00203156">
        <w:rPr>
          <w:rFonts w:ascii="Times New Roman" w:hAnsi="Times New Roman"/>
          <w:color w:val="000000"/>
        </w:rPr>
        <w:tab/>
      </w:r>
      <w:r w:rsidRPr="00203156">
        <w:rPr>
          <w:rFonts w:ascii="Times New Roman" w:hAnsi="Times New Roman"/>
          <w:i/>
          <w:color w:val="000000"/>
        </w:rPr>
        <w:t>[Insert guarantee reference number]</w:t>
      </w:r>
    </w:p>
    <w:p w14:paraId="38B34DD9"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i/>
          <w:color w:val="000000"/>
        </w:rPr>
        <w:t>[Insert name and address of place of issue, unless indicated in the letterhead]</w:t>
      </w:r>
    </w:p>
    <w:p w14:paraId="51BE4A1C"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sz w:val="2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14:paraId="0C2DEA91"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 performance guarantee is required.</w:t>
      </w:r>
    </w:p>
    <w:p w14:paraId="588C80B6"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Style w:val="FootnoteReference"/>
          <w:rFonts w:ascii="Times New Roman" w:hAnsi="Times New Roman"/>
          <w:color w:val="000000"/>
        </w:rPr>
        <w:footnoteReference w:customMarkFollows="1" w:id="38"/>
        <w:t>1</w:t>
      </w:r>
      <w:r w:rsidRPr="00203156">
        <w:rPr>
          <w:rFonts w:ascii="Times New Roman" w:hAnsi="Times New Roman"/>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21329D43"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39"/>
        <w:t>2</w:t>
      </w:r>
      <w:r w:rsidRPr="00203156">
        <w:rPr>
          <w:rFonts w:ascii="Times New Roman" w:hAnsi="Times New Roman"/>
          <w:color w:val="000000"/>
        </w:rPr>
        <w:t xml:space="preserve">, and any demand for payment under it must be received by us at this office indicated above on or before that date.  </w:t>
      </w:r>
    </w:p>
    <w:p w14:paraId="2DC7D055"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6590212C"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br/>
      </w:r>
    </w:p>
    <w:p w14:paraId="65557C15" w14:textId="77777777" w:rsidR="00B80978" w:rsidRPr="00203156" w:rsidRDefault="00B80978" w:rsidP="002D48F5">
      <w:pPr>
        <w:spacing w:before="240" w:after="240"/>
        <w:jc w:val="center"/>
        <w:rPr>
          <w:color w:val="000000"/>
        </w:rPr>
      </w:pPr>
      <w:r w:rsidRPr="00203156">
        <w:rPr>
          <w:color w:val="000000"/>
        </w:rPr>
        <w:t xml:space="preserve">_____________________ </w:t>
      </w:r>
      <w:r w:rsidRPr="00203156">
        <w:rPr>
          <w:color w:val="000000"/>
        </w:rPr>
        <w:br/>
      </w:r>
      <w:r w:rsidRPr="00203156">
        <w:rPr>
          <w:i/>
          <w:color w:val="000000"/>
        </w:rPr>
        <w:t>[signature(s)]</w:t>
      </w:r>
      <w:r w:rsidRPr="00203156">
        <w:rPr>
          <w:color w:val="000000"/>
        </w:rPr>
        <w:t xml:space="preserve"> </w:t>
      </w:r>
    </w:p>
    <w:p w14:paraId="1B862F70" w14:textId="77777777" w:rsidR="00B80978" w:rsidRPr="00203156" w:rsidRDefault="00B80978" w:rsidP="002D48F5">
      <w:pPr>
        <w:pStyle w:val="BodyText"/>
        <w:spacing w:before="240" w:after="240"/>
        <w:rPr>
          <w:color w:val="000000"/>
        </w:rPr>
      </w:pPr>
      <w:r w:rsidRPr="00203156">
        <w:rPr>
          <w:color w:val="000000"/>
        </w:rPr>
        <w:br/>
        <w:t xml:space="preserve"> </w:t>
      </w:r>
      <w:r w:rsidRPr="00203156">
        <w:rPr>
          <w:b/>
          <w:i/>
          <w:color w:val="000000"/>
        </w:rPr>
        <w:t>Note:  All italicized text (including footnotes) is for use in preparing this form and shall be deleted from the final product.</w:t>
      </w:r>
    </w:p>
    <w:p w14:paraId="05D68E31" w14:textId="77777777"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14:paraId="1319B19D" w14:textId="77777777"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5BBF9645" w14:textId="77777777"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5FF4C4C8" w14:textId="77777777" w:rsidR="00B80978" w:rsidRPr="00A21B08" w:rsidRDefault="006309F7" w:rsidP="00A21B08">
      <w:pPr>
        <w:jc w:val="center"/>
        <w:rPr>
          <w:b/>
          <w:color w:val="000000"/>
        </w:rPr>
      </w:pPr>
      <w:r w:rsidRPr="00203156">
        <w:rPr>
          <w:i/>
        </w:rPr>
        <w:br w:type="page"/>
      </w:r>
      <w:bookmarkStart w:id="996" w:name="_Toc345685216"/>
      <w:r w:rsidR="00B80978" w:rsidRPr="00A21B08">
        <w:rPr>
          <w:b/>
          <w:sz w:val="32"/>
          <w:szCs w:val="32"/>
        </w:rPr>
        <w:t>Performance Security</w:t>
      </w:r>
      <w:r w:rsidR="00B80978" w:rsidRPr="00A21B08">
        <w:rPr>
          <w:b/>
          <w:color w:val="000000"/>
        </w:rPr>
        <w:t xml:space="preserve"> </w:t>
      </w:r>
      <w:bookmarkEnd w:id="996"/>
    </w:p>
    <w:p w14:paraId="4C2E2631" w14:textId="77777777" w:rsidR="006309F7" w:rsidRPr="00203156" w:rsidRDefault="006309F7" w:rsidP="002D48F5">
      <w:pPr>
        <w:spacing w:before="240" w:after="240"/>
        <w:jc w:val="center"/>
        <w:rPr>
          <w:iCs/>
          <w:sz w:val="28"/>
          <w:szCs w:val="28"/>
        </w:rPr>
      </w:pPr>
      <w:r w:rsidRPr="00203156">
        <w:rPr>
          <w:b/>
          <w:iCs/>
          <w:sz w:val="28"/>
          <w:szCs w:val="28"/>
        </w:rPr>
        <w:t>Option 2: Performance Bond</w:t>
      </w:r>
    </w:p>
    <w:p w14:paraId="217BF11B" w14:textId="77777777" w:rsidR="006309F7" w:rsidRPr="00203156" w:rsidRDefault="006309F7" w:rsidP="002D48F5">
      <w:pPr>
        <w:spacing w:before="240" w:after="240"/>
        <w:rPr>
          <w:iCs/>
        </w:rPr>
      </w:pPr>
    </w:p>
    <w:p w14:paraId="2ADD6157" w14:textId="77777777" w:rsidR="006309F7" w:rsidRPr="00203156" w:rsidRDefault="006309F7" w:rsidP="002D48F5">
      <w:pPr>
        <w:spacing w:before="240" w:after="240"/>
        <w:rPr>
          <w:iCs/>
        </w:rPr>
      </w:pPr>
      <w:r w:rsidRPr="00203156">
        <w:rPr>
          <w:iCs/>
        </w:rPr>
        <w:t>By this Bond____________________ as Principal (hereinafter called “the Contractor”) and______________________________________________________________</w:t>
      </w:r>
      <w:r w:rsidRPr="00203156">
        <w:rPr>
          <w:iCs/>
          <w:sz w:val="20"/>
        </w:rPr>
        <w:t>]</w:t>
      </w:r>
      <w:r w:rsidRPr="00203156">
        <w:rPr>
          <w:iCs/>
        </w:rPr>
        <w:t xml:space="preserve"> as Surety (hereinafter called “the Surety”), are held and firmly bound unto_____________________</w:t>
      </w:r>
      <w:r w:rsidRPr="00203156">
        <w:rPr>
          <w:iCs/>
          <w:sz w:val="20"/>
        </w:rPr>
        <w:t>]</w:t>
      </w:r>
      <w:r w:rsidRPr="00203156">
        <w:rPr>
          <w:iCs/>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09EC19DB" w14:textId="77777777" w:rsidR="006309F7" w:rsidRPr="00203156" w:rsidRDefault="006309F7" w:rsidP="002D48F5">
      <w:pPr>
        <w:tabs>
          <w:tab w:val="left" w:pos="1260"/>
          <w:tab w:val="left" w:pos="4140"/>
        </w:tabs>
        <w:spacing w:before="240" w:after="240"/>
        <w:rPr>
          <w:iCs/>
        </w:rPr>
      </w:pPr>
      <w:r w:rsidRPr="00203156">
        <w:rPr>
          <w:iCs/>
        </w:rPr>
        <w:t xml:space="preserve">WHEREAS the Contractor has entered into a written Agreement with the Employer dated the </w:t>
      </w:r>
      <w:r w:rsidRPr="00203156">
        <w:rPr>
          <w:iCs/>
          <w:u w:val="single"/>
        </w:rPr>
        <w:tab/>
      </w:r>
      <w:r w:rsidRPr="00203156">
        <w:rPr>
          <w:iCs/>
        </w:rPr>
        <w:t xml:space="preserve"> day of </w:t>
      </w:r>
      <w:r w:rsidRPr="00203156">
        <w:rPr>
          <w:iCs/>
          <w:u w:val="single"/>
        </w:rPr>
        <w:tab/>
      </w:r>
      <w:r w:rsidRPr="00203156">
        <w:rPr>
          <w:iCs/>
        </w:rPr>
        <w:t xml:space="preserve">, 20 </w:t>
      </w:r>
      <w:r w:rsidRPr="00203156">
        <w:rPr>
          <w:iCs/>
          <w:u w:val="single"/>
        </w:rPr>
        <w:tab/>
      </w:r>
      <w:r w:rsidRPr="00203156">
        <w:rPr>
          <w:iCs/>
        </w:rPr>
        <w:t>, for ___________________ in accordance with the documents, plans, specifications, and amendments thereto, which to the extent herein provided for, are by reference made part hereof and are hereinafter referred to as the Contract.</w:t>
      </w:r>
    </w:p>
    <w:p w14:paraId="41A89278" w14:textId="77777777" w:rsidR="006309F7" w:rsidRPr="00203156" w:rsidRDefault="006309F7" w:rsidP="002D48F5">
      <w:pPr>
        <w:spacing w:before="240" w:after="240"/>
        <w:rPr>
          <w:iCs/>
        </w:rPr>
      </w:pPr>
      <w:r w:rsidRPr="00203156">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7B07CA00" w14:textId="77777777" w:rsidR="006309F7" w:rsidRPr="00203156" w:rsidRDefault="006309F7" w:rsidP="002D48F5">
      <w:pPr>
        <w:tabs>
          <w:tab w:val="left" w:pos="1080"/>
        </w:tabs>
        <w:spacing w:before="240" w:after="240"/>
        <w:ind w:left="1080" w:hanging="540"/>
        <w:rPr>
          <w:iCs/>
        </w:rPr>
      </w:pPr>
      <w:r w:rsidRPr="00203156">
        <w:rPr>
          <w:iCs/>
        </w:rPr>
        <w:t>(1)</w:t>
      </w:r>
      <w:r w:rsidRPr="00203156">
        <w:rPr>
          <w:iCs/>
        </w:rPr>
        <w:tab/>
        <w:t>complete the Contract in accordance with its terms and conditions; or</w:t>
      </w:r>
    </w:p>
    <w:p w14:paraId="74DD5BFB" w14:textId="77777777" w:rsidR="006309F7" w:rsidRPr="00203156" w:rsidRDefault="006309F7" w:rsidP="002D48F5">
      <w:pPr>
        <w:tabs>
          <w:tab w:val="left" w:pos="1080"/>
        </w:tabs>
        <w:spacing w:before="240" w:after="240"/>
        <w:ind w:left="1080" w:hanging="540"/>
        <w:rPr>
          <w:iCs/>
        </w:rPr>
      </w:pPr>
      <w:r w:rsidRPr="00203156">
        <w:rPr>
          <w:iCs/>
        </w:rPr>
        <w:t>(2)</w:t>
      </w:r>
      <w:r w:rsidRPr="00203156">
        <w:rPr>
          <w:iCs/>
        </w:rPr>
        <w:tab/>
        <w:t xml:space="preserve">obtain a Bid or </w:t>
      </w:r>
      <w:r w:rsidR="00282E8E" w:rsidRPr="00203156">
        <w:rPr>
          <w:iCs/>
        </w:rPr>
        <w:t>Bid</w:t>
      </w:r>
      <w:r w:rsidRPr="00203156">
        <w:rPr>
          <w:iCs/>
        </w:rPr>
        <w:t>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6B1EA14B" w14:textId="77777777" w:rsidR="006309F7" w:rsidRPr="00203156" w:rsidRDefault="006309F7" w:rsidP="002D48F5">
      <w:pPr>
        <w:tabs>
          <w:tab w:val="left" w:pos="1080"/>
        </w:tabs>
        <w:spacing w:before="240" w:after="240"/>
        <w:ind w:left="1080" w:hanging="540"/>
        <w:rPr>
          <w:iCs/>
        </w:rPr>
      </w:pPr>
      <w:r w:rsidRPr="00203156">
        <w:rPr>
          <w:iCs/>
        </w:rPr>
        <w:t>(3)</w:t>
      </w:r>
      <w:r w:rsidRPr="00203156">
        <w:rPr>
          <w:iCs/>
        </w:rPr>
        <w:tab/>
        <w:t>pay the Employer the amount required by Employer to complete the Contract in accordance with its terms and conditions up to a total not exceeding the amount of this Bond.</w:t>
      </w:r>
    </w:p>
    <w:p w14:paraId="111EB6DB" w14:textId="77777777" w:rsidR="006309F7" w:rsidRPr="00203156" w:rsidRDefault="006309F7" w:rsidP="002D48F5">
      <w:pPr>
        <w:spacing w:before="240" w:after="240"/>
        <w:rPr>
          <w:iCs/>
        </w:rPr>
      </w:pPr>
      <w:r w:rsidRPr="00203156">
        <w:rPr>
          <w:iCs/>
        </w:rPr>
        <w:t>The Surety shall not be liable for a greater sum than the specified penalty of this Bond.</w:t>
      </w:r>
    </w:p>
    <w:p w14:paraId="6259A5BB" w14:textId="77777777" w:rsidR="006309F7" w:rsidRPr="00203156" w:rsidRDefault="006309F7" w:rsidP="002D48F5">
      <w:pPr>
        <w:spacing w:before="240" w:after="240"/>
        <w:rPr>
          <w:iCs/>
        </w:rPr>
      </w:pPr>
      <w:r w:rsidRPr="00203156">
        <w:rPr>
          <w:iCs/>
        </w:rPr>
        <w:t>Any suit under this Bond must be instituted before the expiration of one year from the date of the issuing of the Taking-Over Certificate.</w:t>
      </w:r>
    </w:p>
    <w:p w14:paraId="2437DD4A" w14:textId="77777777" w:rsidR="006309F7" w:rsidRPr="00203156" w:rsidRDefault="006309F7" w:rsidP="002D48F5">
      <w:pPr>
        <w:spacing w:before="240" w:after="240"/>
        <w:rPr>
          <w:iCs/>
        </w:rPr>
      </w:pPr>
      <w:r w:rsidRPr="00203156">
        <w:rPr>
          <w:iCs/>
        </w:rPr>
        <w:t>No right of action shall accrue on this Bond to or for the use of any person or corporation other than the Employer named herein or the heirs, executors, administrators, successors, and assigns of the Employer.</w:t>
      </w:r>
    </w:p>
    <w:p w14:paraId="0E311802" w14:textId="77777777" w:rsidR="006309F7" w:rsidRPr="00203156" w:rsidRDefault="006309F7" w:rsidP="002D48F5">
      <w:pPr>
        <w:tabs>
          <w:tab w:val="left" w:pos="5400"/>
          <w:tab w:val="left" w:pos="8280"/>
          <w:tab w:val="left" w:pos="9000"/>
        </w:tabs>
        <w:spacing w:before="240" w:after="240"/>
        <w:rPr>
          <w:iCs/>
        </w:rPr>
      </w:pPr>
      <w:r w:rsidRPr="00203156">
        <w:rPr>
          <w:iCs/>
        </w:rPr>
        <w:t xml:space="preserve">In testimony whereof, the Contractor has hereunto set his hand and affixed his seal, and the Surety has caused these presents to be sealed with his corporate seal duly attested by the signature of his legal representative, this </w:t>
      </w:r>
      <w:r w:rsidRPr="00203156">
        <w:rPr>
          <w:iCs/>
          <w:u w:val="single"/>
        </w:rPr>
        <w:tab/>
      </w:r>
      <w:r w:rsidRPr="00203156">
        <w:rPr>
          <w:iCs/>
        </w:rPr>
        <w:t xml:space="preserve"> day of </w:t>
      </w:r>
      <w:r w:rsidRPr="00203156">
        <w:rPr>
          <w:iCs/>
          <w:u w:val="single"/>
        </w:rPr>
        <w:tab/>
      </w:r>
      <w:r w:rsidRPr="00203156">
        <w:rPr>
          <w:iCs/>
        </w:rPr>
        <w:t xml:space="preserve"> 20 </w:t>
      </w:r>
      <w:r w:rsidRPr="00203156">
        <w:rPr>
          <w:iCs/>
          <w:u w:val="single"/>
        </w:rPr>
        <w:tab/>
      </w:r>
      <w:r w:rsidRPr="00203156">
        <w:rPr>
          <w:iCs/>
        </w:rPr>
        <w:t>.</w:t>
      </w:r>
    </w:p>
    <w:p w14:paraId="0C72BA14" w14:textId="77777777" w:rsidR="006309F7" w:rsidRPr="00203156" w:rsidRDefault="006309F7" w:rsidP="002D48F5">
      <w:pPr>
        <w:tabs>
          <w:tab w:val="left" w:pos="3600"/>
          <w:tab w:val="left" w:pos="9000"/>
        </w:tabs>
        <w:spacing w:before="240" w:after="240"/>
        <w:rPr>
          <w:iCs/>
        </w:rPr>
      </w:pPr>
    </w:p>
    <w:p w14:paraId="28595155" w14:textId="77777777" w:rsidR="006309F7" w:rsidRPr="00203156" w:rsidRDefault="006309F7" w:rsidP="002D48F5">
      <w:pPr>
        <w:tabs>
          <w:tab w:val="left" w:pos="3600"/>
          <w:tab w:val="left" w:pos="9000"/>
        </w:tabs>
        <w:spacing w:before="240" w:after="240"/>
        <w:rPr>
          <w:iCs/>
        </w:rPr>
      </w:pPr>
      <w:r w:rsidRPr="00203156">
        <w:rPr>
          <w:iCs/>
        </w:rPr>
        <w:t xml:space="preserve">SIGNED ON </w:t>
      </w:r>
      <w:r w:rsidRPr="00203156">
        <w:rPr>
          <w:iCs/>
          <w:u w:val="single"/>
        </w:rPr>
        <w:tab/>
      </w:r>
      <w:r w:rsidRPr="00203156">
        <w:rPr>
          <w:iCs/>
        </w:rPr>
        <w:t xml:space="preserve"> on behalf of </w:t>
      </w:r>
      <w:r w:rsidRPr="00203156">
        <w:rPr>
          <w:iCs/>
          <w:u w:val="single"/>
        </w:rPr>
        <w:tab/>
      </w:r>
    </w:p>
    <w:p w14:paraId="0591E8F9" w14:textId="77777777" w:rsidR="006309F7" w:rsidRPr="00203156" w:rsidRDefault="006309F7" w:rsidP="002D48F5">
      <w:pPr>
        <w:spacing w:before="240" w:after="240"/>
        <w:rPr>
          <w:iCs/>
        </w:rPr>
      </w:pPr>
    </w:p>
    <w:p w14:paraId="49A349AF" w14:textId="77777777" w:rsidR="006309F7" w:rsidRPr="00203156" w:rsidRDefault="006309F7" w:rsidP="002D48F5">
      <w:pPr>
        <w:tabs>
          <w:tab w:val="left" w:pos="3960"/>
          <w:tab w:val="left" w:pos="9000"/>
        </w:tabs>
        <w:spacing w:before="240" w:after="240"/>
        <w:rPr>
          <w:iCs/>
        </w:rPr>
      </w:pPr>
      <w:r w:rsidRPr="00203156">
        <w:rPr>
          <w:iCs/>
        </w:rPr>
        <w:t xml:space="preserve">By </w:t>
      </w:r>
      <w:r w:rsidRPr="00203156">
        <w:rPr>
          <w:iCs/>
          <w:u w:val="single"/>
        </w:rPr>
        <w:tab/>
      </w:r>
      <w:r w:rsidRPr="00203156">
        <w:rPr>
          <w:iCs/>
        </w:rPr>
        <w:t xml:space="preserve"> in the capacity of </w:t>
      </w:r>
      <w:r w:rsidRPr="00203156">
        <w:rPr>
          <w:iCs/>
          <w:u w:val="single"/>
        </w:rPr>
        <w:tab/>
      </w:r>
    </w:p>
    <w:p w14:paraId="184EA561" w14:textId="77777777" w:rsidR="006309F7" w:rsidRPr="00203156" w:rsidRDefault="006309F7" w:rsidP="002D48F5">
      <w:pPr>
        <w:spacing w:before="240" w:after="240"/>
        <w:rPr>
          <w:iCs/>
        </w:rPr>
      </w:pPr>
    </w:p>
    <w:p w14:paraId="1C2B35CF" w14:textId="77777777" w:rsidR="006309F7" w:rsidRPr="00203156" w:rsidRDefault="006309F7" w:rsidP="002D48F5">
      <w:pPr>
        <w:tabs>
          <w:tab w:val="left" w:pos="9000"/>
        </w:tabs>
        <w:spacing w:before="240" w:after="240"/>
        <w:rPr>
          <w:iCs/>
        </w:rPr>
      </w:pPr>
      <w:r w:rsidRPr="00203156">
        <w:rPr>
          <w:iCs/>
        </w:rPr>
        <w:t xml:space="preserve">In the presence of </w:t>
      </w:r>
      <w:r w:rsidRPr="00203156">
        <w:rPr>
          <w:iCs/>
          <w:u w:val="single"/>
        </w:rPr>
        <w:tab/>
      </w:r>
    </w:p>
    <w:p w14:paraId="40BC092F" w14:textId="77777777" w:rsidR="006309F7" w:rsidRPr="00203156" w:rsidRDefault="006309F7" w:rsidP="002D48F5">
      <w:pPr>
        <w:spacing w:before="240" w:after="240"/>
        <w:rPr>
          <w:iCs/>
        </w:rPr>
      </w:pPr>
    </w:p>
    <w:p w14:paraId="08B938C1" w14:textId="77777777" w:rsidR="006309F7" w:rsidRPr="00203156" w:rsidRDefault="006309F7" w:rsidP="002D48F5">
      <w:pPr>
        <w:tabs>
          <w:tab w:val="left" w:pos="3600"/>
          <w:tab w:val="left" w:pos="9000"/>
        </w:tabs>
        <w:spacing w:before="240" w:after="240"/>
        <w:rPr>
          <w:iCs/>
        </w:rPr>
      </w:pPr>
      <w:r w:rsidRPr="00203156">
        <w:rPr>
          <w:iCs/>
        </w:rPr>
        <w:t xml:space="preserve">SIGNED ON </w:t>
      </w:r>
      <w:r w:rsidRPr="00203156">
        <w:rPr>
          <w:iCs/>
          <w:u w:val="single"/>
        </w:rPr>
        <w:tab/>
      </w:r>
      <w:r w:rsidRPr="00203156">
        <w:rPr>
          <w:iCs/>
        </w:rPr>
        <w:t xml:space="preserve"> on behalf of </w:t>
      </w:r>
      <w:r w:rsidRPr="00203156">
        <w:rPr>
          <w:iCs/>
          <w:u w:val="single"/>
        </w:rPr>
        <w:tab/>
      </w:r>
    </w:p>
    <w:p w14:paraId="44C2EE13" w14:textId="77777777" w:rsidR="006309F7" w:rsidRPr="00203156" w:rsidRDefault="006309F7" w:rsidP="002D48F5">
      <w:pPr>
        <w:spacing w:before="240" w:after="240"/>
        <w:rPr>
          <w:iCs/>
        </w:rPr>
      </w:pPr>
    </w:p>
    <w:p w14:paraId="05341DF5" w14:textId="77777777" w:rsidR="006309F7" w:rsidRPr="00203156" w:rsidRDefault="006309F7" w:rsidP="002D48F5">
      <w:pPr>
        <w:tabs>
          <w:tab w:val="left" w:pos="3960"/>
          <w:tab w:val="left" w:pos="9000"/>
        </w:tabs>
        <w:spacing w:before="240" w:after="240"/>
        <w:rPr>
          <w:iCs/>
        </w:rPr>
      </w:pPr>
      <w:r w:rsidRPr="00203156">
        <w:rPr>
          <w:iCs/>
        </w:rPr>
        <w:t xml:space="preserve">By </w:t>
      </w:r>
      <w:r w:rsidRPr="00203156">
        <w:rPr>
          <w:iCs/>
          <w:u w:val="single"/>
        </w:rPr>
        <w:tab/>
      </w:r>
      <w:r w:rsidRPr="00203156">
        <w:rPr>
          <w:iCs/>
        </w:rPr>
        <w:t xml:space="preserve"> in the capacity of </w:t>
      </w:r>
      <w:r w:rsidRPr="00203156">
        <w:rPr>
          <w:iCs/>
          <w:u w:val="single"/>
        </w:rPr>
        <w:tab/>
      </w:r>
    </w:p>
    <w:p w14:paraId="3B6DE552" w14:textId="77777777" w:rsidR="006309F7" w:rsidRPr="00203156" w:rsidRDefault="006309F7" w:rsidP="002D48F5">
      <w:pPr>
        <w:spacing w:before="240" w:after="240"/>
        <w:rPr>
          <w:iCs/>
        </w:rPr>
      </w:pPr>
    </w:p>
    <w:p w14:paraId="02033FCD" w14:textId="77777777" w:rsidR="006309F7" w:rsidRPr="00203156" w:rsidRDefault="006309F7" w:rsidP="002D48F5">
      <w:pPr>
        <w:tabs>
          <w:tab w:val="left" w:pos="9000"/>
        </w:tabs>
        <w:spacing w:before="240" w:after="240"/>
        <w:rPr>
          <w:iCs/>
        </w:rPr>
      </w:pPr>
      <w:r w:rsidRPr="00203156">
        <w:rPr>
          <w:iCs/>
        </w:rPr>
        <w:t xml:space="preserve">In the presence of </w:t>
      </w:r>
      <w:r w:rsidRPr="00203156">
        <w:rPr>
          <w:iCs/>
          <w:u w:val="single"/>
        </w:rPr>
        <w:tab/>
      </w:r>
    </w:p>
    <w:p w14:paraId="51B35A1D" w14:textId="77777777" w:rsidR="006309F7" w:rsidRPr="00203156" w:rsidRDefault="006309F7" w:rsidP="002D48F5">
      <w:pPr>
        <w:spacing w:before="240" w:after="240"/>
        <w:rPr>
          <w:iCs/>
        </w:rPr>
      </w:pPr>
    </w:p>
    <w:p w14:paraId="6894DEAE" w14:textId="77777777"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322FA961" w14:textId="77777777" w:rsidR="00BE1CEB" w:rsidRPr="00203156" w:rsidRDefault="00BE1CEB" w:rsidP="002D48F5">
      <w:pPr>
        <w:pStyle w:val="SectionXHeader3"/>
        <w:spacing w:before="240" w:after="240"/>
      </w:pPr>
      <w:bookmarkStart w:id="997" w:name="_Toc428352208"/>
      <w:bookmarkStart w:id="998" w:name="_Toc438734412"/>
      <w:bookmarkStart w:id="999" w:name="_Toc438907199"/>
      <w:bookmarkStart w:id="1000" w:name="_Toc438907299"/>
      <w:r w:rsidRPr="00203156">
        <w:br w:type="page"/>
      </w:r>
    </w:p>
    <w:tbl>
      <w:tblPr>
        <w:tblW w:w="0" w:type="auto"/>
        <w:tblLayout w:type="fixed"/>
        <w:tblLook w:val="0000" w:firstRow="0" w:lastRow="0" w:firstColumn="0" w:lastColumn="0" w:noHBand="0" w:noVBand="0"/>
      </w:tblPr>
      <w:tblGrid>
        <w:gridCol w:w="9198"/>
      </w:tblGrid>
      <w:tr w:rsidR="00BE1CEB" w:rsidRPr="00A21B08" w14:paraId="3269DE80" w14:textId="77777777" w:rsidTr="008E10A6">
        <w:trPr>
          <w:trHeight w:val="900"/>
        </w:trPr>
        <w:tc>
          <w:tcPr>
            <w:tcW w:w="9198" w:type="dxa"/>
            <w:vAlign w:val="center"/>
          </w:tcPr>
          <w:p w14:paraId="6981C4DA" w14:textId="6451B683" w:rsidR="00BE1CEB" w:rsidRPr="00A21B08" w:rsidRDefault="00BE1CEB" w:rsidP="00A21B08">
            <w:pPr>
              <w:pStyle w:val="SectionIXHeader"/>
              <w:spacing w:before="240" w:after="240"/>
              <w:rPr>
                <w:sz w:val="40"/>
                <w:szCs w:val="40"/>
              </w:rPr>
            </w:pPr>
            <w:bookmarkStart w:id="1001" w:name="_Toc44581938"/>
            <w:r w:rsidRPr="00A21B08">
              <w:rPr>
                <w:sz w:val="40"/>
                <w:szCs w:val="40"/>
              </w:rPr>
              <w:t>Environmental</w:t>
            </w:r>
            <w:r w:rsidR="000F12CC">
              <w:rPr>
                <w:sz w:val="40"/>
                <w:szCs w:val="40"/>
              </w:rPr>
              <w:t xml:space="preserve"> and </w:t>
            </w:r>
            <w:r w:rsidRPr="00A21B08">
              <w:rPr>
                <w:sz w:val="40"/>
                <w:szCs w:val="40"/>
              </w:rPr>
              <w:t>Social</w:t>
            </w:r>
            <w:r w:rsidR="000F12CC">
              <w:rPr>
                <w:sz w:val="40"/>
                <w:szCs w:val="40"/>
              </w:rPr>
              <w:t xml:space="preserve"> </w:t>
            </w:r>
            <w:r w:rsidRPr="00A21B08">
              <w:rPr>
                <w:sz w:val="40"/>
                <w:szCs w:val="40"/>
              </w:rPr>
              <w:t>(ES) Performance Security</w:t>
            </w:r>
            <w:bookmarkEnd w:id="1001"/>
          </w:p>
        </w:tc>
      </w:tr>
    </w:tbl>
    <w:p w14:paraId="22899F48" w14:textId="447A1C30" w:rsidR="00BE1CEB" w:rsidRPr="00203156" w:rsidRDefault="00BE1CEB" w:rsidP="00BE1CEB">
      <w:pPr>
        <w:spacing w:before="120" w:after="120"/>
        <w:jc w:val="center"/>
        <w:rPr>
          <w:rFonts w:eastAsia="Arial Unicode MS"/>
          <w:b/>
          <w:bCs w:val="0"/>
          <w:iCs/>
          <w:color w:val="000000"/>
          <w:sz w:val="28"/>
          <w:szCs w:val="28"/>
        </w:rPr>
      </w:pPr>
      <w:r w:rsidRPr="00203156">
        <w:rPr>
          <w:b/>
          <w:iCs/>
          <w:color w:val="000000"/>
          <w:sz w:val="28"/>
          <w:szCs w:val="28"/>
        </w:rPr>
        <w:t>ES</w:t>
      </w:r>
      <w:r w:rsidR="000F12CC">
        <w:rPr>
          <w:b/>
          <w:iCs/>
          <w:color w:val="000000"/>
          <w:sz w:val="28"/>
          <w:szCs w:val="28"/>
        </w:rPr>
        <w:t xml:space="preserve"> D</w:t>
      </w:r>
      <w:r w:rsidRPr="00203156">
        <w:rPr>
          <w:b/>
          <w:iCs/>
          <w:color w:val="000000"/>
          <w:sz w:val="28"/>
          <w:szCs w:val="28"/>
        </w:rPr>
        <w:t>emand Guarantee</w:t>
      </w:r>
    </w:p>
    <w:p w14:paraId="14B04B46" w14:textId="77777777" w:rsidR="00BE1CEB" w:rsidRPr="00203156" w:rsidRDefault="00BE1CEB" w:rsidP="00BE1CEB">
      <w:pPr>
        <w:spacing w:before="240" w:after="120"/>
        <w:rPr>
          <w:color w:val="000000"/>
        </w:rPr>
      </w:pPr>
    </w:p>
    <w:p w14:paraId="4A448629" w14:textId="77777777" w:rsidR="00BE1CEB" w:rsidRPr="00203156" w:rsidRDefault="00BE1CEB" w:rsidP="00BE1CEB">
      <w:pPr>
        <w:spacing w:before="240" w:after="120"/>
        <w:jc w:val="center"/>
        <w:rPr>
          <w:rFonts w:eastAsia="Arial Unicode MS"/>
          <w:i/>
          <w:color w:val="000000"/>
        </w:rPr>
      </w:pPr>
      <w:r w:rsidRPr="00203156">
        <w:rPr>
          <w:rFonts w:eastAsia="Arial Unicode MS"/>
          <w:i/>
          <w:color w:val="000000"/>
        </w:rPr>
        <w:t>[Guarantor letterhead or SWIFT identifier code]</w:t>
      </w:r>
    </w:p>
    <w:p w14:paraId="41DBA28B" w14:textId="77777777" w:rsidR="00BE1CEB" w:rsidRPr="00203156" w:rsidRDefault="00BE1CEB" w:rsidP="00BE1CEB">
      <w:pPr>
        <w:spacing w:before="240" w:after="120"/>
        <w:rPr>
          <w:rFonts w:eastAsia="Arial Unicode MS"/>
          <w:i/>
          <w:color w:val="000000"/>
        </w:rPr>
      </w:pPr>
      <w:r w:rsidRPr="00203156">
        <w:rPr>
          <w:rFonts w:eastAsia="Arial Unicode MS"/>
          <w:b/>
          <w:color w:val="000000"/>
        </w:rPr>
        <w:t>Beneficiary:</w:t>
      </w:r>
      <w:r w:rsidRPr="00203156">
        <w:rPr>
          <w:rFonts w:eastAsia="Arial Unicode MS"/>
          <w:color w:val="000000"/>
        </w:rPr>
        <w:tab/>
      </w:r>
      <w:r w:rsidRPr="00203156">
        <w:rPr>
          <w:rFonts w:eastAsia="Arial Unicode MS"/>
          <w:i/>
          <w:color w:val="000000"/>
        </w:rPr>
        <w:t xml:space="preserve">[insert name and Address of </w:t>
      </w:r>
      <w:r w:rsidRPr="00203156">
        <w:rPr>
          <w:rFonts w:eastAsia="Arial Unicode MS"/>
          <w:color w:val="000000"/>
        </w:rPr>
        <w:t>Employer</w:t>
      </w:r>
      <w:r w:rsidRPr="00203156">
        <w:rPr>
          <w:rFonts w:eastAsia="Arial Unicode MS"/>
          <w:i/>
          <w:color w:val="000000"/>
        </w:rPr>
        <w:t>]</w:t>
      </w:r>
      <w:r w:rsidRPr="00203156">
        <w:rPr>
          <w:rFonts w:eastAsia="Arial Unicode MS"/>
          <w:i/>
          <w:color w:val="000000"/>
        </w:rPr>
        <w:tab/>
      </w:r>
      <w:r w:rsidRPr="00203156">
        <w:rPr>
          <w:rFonts w:eastAsia="Arial Unicode MS"/>
          <w:i/>
          <w:color w:val="000000"/>
        </w:rPr>
        <w:tab/>
      </w:r>
    </w:p>
    <w:p w14:paraId="21F78B8F" w14:textId="77777777" w:rsidR="00BE1CEB" w:rsidRPr="00203156" w:rsidRDefault="00BE1CEB" w:rsidP="00BE1CEB">
      <w:pPr>
        <w:spacing w:before="240" w:after="120"/>
        <w:rPr>
          <w:rFonts w:eastAsia="Arial Unicode MS"/>
          <w:color w:val="000000"/>
        </w:rPr>
      </w:pPr>
      <w:r w:rsidRPr="00203156">
        <w:rPr>
          <w:rFonts w:eastAsia="Arial Unicode MS"/>
          <w:b/>
          <w:color w:val="000000"/>
        </w:rPr>
        <w:t>Date:</w:t>
      </w:r>
      <w:r w:rsidRPr="00203156">
        <w:rPr>
          <w:rFonts w:eastAsia="Arial Unicode MS"/>
          <w:color w:val="000000"/>
        </w:rPr>
        <w:tab/>
        <w:t>_</w:t>
      </w:r>
      <w:r w:rsidRPr="00203156">
        <w:rPr>
          <w:rFonts w:eastAsia="Arial Unicode MS"/>
          <w:i/>
          <w:color w:val="000000"/>
        </w:rPr>
        <w:t xml:space="preserve"> [Insert date of issue]</w:t>
      </w:r>
    </w:p>
    <w:p w14:paraId="30B1B75B" w14:textId="1B982D3D" w:rsidR="00BE1CEB" w:rsidRPr="00203156" w:rsidRDefault="00BE1CEB" w:rsidP="00BE1CEB">
      <w:pPr>
        <w:spacing w:before="240" w:after="120"/>
        <w:rPr>
          <w:rFonts w:eastAsia="Arial Unicode MS"/>
          <w:color w:val="000000"/>
        </w:rPr>
      </w:pPr>
      <w:r w:rsidRPr="00203156">
        <w:rPr>
          <w:rFonts w:eastAsia="Arial Unicode MS"/>
          <w:b/>
          <w:color w:val="000000"/>
        </w:rPr>
        <w:t>ES PERFORMANCE GUARANTEE No.:</w:t>
      </w:r>
      <w:r w:rsidRPr="00203156">
        <w:rPr>
          <w:rFonts w:eastAsia="Arial Unicode MS"/>
          <w:color w:val="000000"/>
        </w:rPr>
        <w:tab/>
      </w:r>
      <w:r w:rsidRPr="00203156">
        <w:rPr>
          <w:rFonts w:eastAsia="Arial Unicode MS"/>
          <w:i/>
          <w:color w:val="000000"/>
        </w:rPr>
        <w:t>[Insert guarantee reference number]</w:t>
      </w:r>
    </w:p>
    <w:p w14:paraId="2CD3DFB3" w14:textId="77777777" w:rsidR="00BE1CEB" w:rsidRPr="00203156" w:rsidRDefault="00BE1CEB" w:rsidP="00BE1CEB">
      <w:pPr>
        <w:spacing w:before="240" w:after="120"/>
        <w:rPr>
          <w:rFonts w:eastAsia="Arial Unicode MS"/>
          <w:color w:val="000000"/>
        </w:rPr>
      </w:pPr>
      <w:r w:rsidRPr="00203156">
        <w:rPr>
          <w:rFonts w:eastAsia="Arial Unicode MS"/>
          <w:b/>
          <w:color w:val="000000"/>
        </w:rPr>
        <w:t xml:space="preserve">Guarantor:  </w:t>
      </w:r>
      <w:r w:rsidRPr="00203156">
        <w:rPr>
          <w:rFonts w:eastAsia="Arial Unicode MS"/>
          <w:i/>
          <w:color w:val="000000"/>
        </w:rPr>
        <w:t>[Insert name and address of place of issue, unless indicated in the letterhead]</w:t>
      </w:r>
    </w:p>
    <w:p w14:paraId="57398DFF" w14:textId="77777777" w:rsidR="00BE1CEB" w:rsidRPr="00203156" w:rsidRDefault="00BE1CEB" w:rsidP="00BE1CEB">
      <w:pPr>
        <w:spacing w:before="240" w:after="120"/>
        <w:rPr>
          <w:rFonts w:eastAsia="Arial Unicode MS"/>
          <w:color w:val="000000"/>
        </w:rPr>
      </w:pPr>
      <w:r w:rsidRPr="00203156">
        <w:rPr>
          <w:rFonts w:eastAsia="Arial Unicode MS"/>
          <w:color w:val="000000"/>
        </w:rPr>
        <w:t xml:space="preserve">We have been informed that ________________ (hereinafter called "the Applicant") has entered into Contract No. _____________ </w:t>
      </w:r>
      <w:r w:rsidRPr="00203156">
        <w:rPr>
          <w:rFonts w:eastAsia="Arial Unicode MS"/>
          <w:i/>
          <w:color w:val="000000"/>
          <w:sz w:val="20"/>
        </w:rPr>
        <w:t xml:space="preserve"> </w:t>
      </w:r>
      <w:r w:rsidRPr="00203156">
        <w:rPr>
          <w:rFonts w:eastAsia="Arial Unicode MS"/>
          <w:color w:val="000000"/>
        </w:rPr>
        <w:t xml:space="preserve">dated ____________ with the Beneficiary, for the execution of _____________________ (hereinafter called "the Contract"). </w:t>
      </w:r>
    </w:p>
    <w:p w14:paraId="560963C6" w14:textId="77777777" w:rsidR="00BE1CEB" w:rsidRPr="00203156" w:rsidRDefault="00BE1CEB" w:rsidP="00BE1CEB">
      <w:pPr>
        <w:spacing w:before="240" w:after="120"/>
        <w:rPr>
          <w:rFonts w:eastAsia="Arial Unicode MS"/>
          <w:color w:val="000000"/>
        </w:rPr>
      </w:pPr>
      <w:r w:rsidRPr="00203156">
        <w:rPr>
          <w:rFonts w:eastAsia="Arial Unicode MS"/>
          <w:color w:val="000000"/>
        </w:rPr>
        <w:t>Furthermore, we understand that, according to the conditions of the Contract, a performance guarantee is required.</w:t>
      </w:r>
    </w:p>
    <w:p w14:paraId="41459199" w14:textId="5E686E7D" w:rsidR="00BE1CEB" w:rsidRPr="00203156" w:rsidRDefault="00BE1CEB" w:rsidP="00BE1CEB">
      <w:pPr>
        <w:spacing w:before="240" w:after="120"/>
        <w:rPr>
          <w:rFonts w:eastAsia="Arial Unicode MS"/>
          <w:color w:val="000000"/>
        </w:rPr>
      </w:pPr>
      <w:r w:rsidRPr="00203156">
        <w:rPr>
          <w:rFonts w:eastAsia="Arial Unicode MS"/>
          <w:color w:val="000000"/>
        </w:rPr>
        <w:t>At the request of the Applicant, we as Guarantor, hereby irrevocably undertake to pay the Beneficiary any sum or sums not exceeding in total an amount of ___________ (</w:t>
      </w:r>
      <w:r w:rsidRPr="00203156">
        <w:rPr>
          <w:rFonts w:eastAsia="Arial Unicode MS"/>
          <w:color w:val="000000"/>
          <w:u w:val="single"/>
        </w:rPr>
        <w:t xml:space="preserve">                    </w:t>
      </w:r>
      <w:r w:rsidRPr="00203156">
        <w:rPr>
          <w:rFonts w:eastAsia="Arial Unicode MS"/>
          <w:color w:val="000000"/>
        </w:rPr>
        <w:t>),</w:t>
      </w:r>
      <w:r w:rsidRPr="00203156">
        <w:rPr>
          <w:rFonts w:eastAsia="Arial Unicode MS"/>
          <w:color w:val="000000"/>
          <w:vertAlign w:val="superscript"/>
        </w:rPr>
        <w:footnoteReference w:customMarkFollows="1" w:id="40"/>
        <w:t>1</w:t>
      </w:r>
      <w:r w:rsidRPr="00203156">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203156">
        <w:rPr>
          <w:spacing w:val="-6"/>
        </w:rPr>
        <w:t>Environmental</w:t>
      </w:r>
      <w:r w:rsidR="000F12CC">
        <w:rPr>
          <w:spacing w:val="-6"/>
        </w:rPr>
        <w:t xml:space="preserve"> and </w:t>
      </w:r>
      <w:r w:rsidRPr="00203156">
        <w:rPr>
          <w:spacing w:val="-6"/>
        </w:rPr>
        <w:t>Social</w:t>
      </w:r>
      <w:r w:rsidR="000F12CC">
        <w:rPr>
          <w:spacing w:val="-6"/>
        </w:rPr>
        <w:t xml:space="preserve"> </w:t>
      </w:r>
      <w:r w:rsidRPr="00203156">
        <w:rPr>
          <w:spacing w:val="-6"/>
        </w:rPr>
        <w:t xml:space="preserve">(ES) </w:t>
      </w:r>
      <w:r w:rsidRPr="00203156">
        <w:rPr>
          <w:rFonts w:eastAsia="Arial Unicode MS"/>
          <w:color w:val="000000"/>
        </w:rPr>
        <w:t xml:space="preserve">obligation(s) under the Contract, without the Beneficiary needing to prove or to show grounds for your demand or the sum specified therein. </w:t>
      </w:r>
    </w:p>
    <w:p w14:paraId="24EF7F4A" w14:textId="77777777" w:rsidR="00BE1CEB" w:rsidRPr="00203156" w:rsidRDefault="00BE1CEB" w:rsidP="00BE1CEB">
      <w:pPr>
        <w:spacing w:before="240" w:after="120"/>
        <w:rPr>
          <w:rFonts w:eastAsia="Arial Unicode MS"/>
          <w:color w:val="000000"/>
        </w:rPr>
      </w:pPr>
      <w:r w:rsidRPr="00203156">
        <w:rPr>
          <w:rFonts w:eastAsia="Arial Unicode MS"/>
          <w:color w:val="000000"/>
        </w:rPr>
        <w:t xml:space="preserve">This guarantee shall expire, no later than the …. Day of ……, 2… </w:t>
      </w:r>
      <w:r w:rsidRPr="00203156">
        <w:rPr>
          <w:rFonts w:eastAsia="Arial Unicode MS"/>
          <w:color w:val="000000"/>
          <w:vertAlign w:val="superscript"/>
        </w:rPr>
        <w:footnoteReference w:customMarkFollows="1" w:id="41"/>
        <w:t>2</w:t>
      </w:r>
      <w:r w:rsidRPr="00203156">
        <w:rPr>
          <w:rFonts w:eastAsia="Arial Unicode MS"/>
          <w:color w:val="000000"/>
        </w:rPr>
        <w:t xml:space="preserve">, and any demand for payment under it must be received by us at this office indicated above on or before that date.  </w:t>
      </w:r>
    </w:p>
    <w:p w14:paraId="12F2F228" w14:textId="77777777" w:rsidR="00BE1CEB" w:rsidRPr="00203156" w:rsidRDefault="00BE1CEB" w:rsidP="00BE1CEB">
      <w:pPr>
        <w:spacing w:before="240" w:after="120"/>
        <w:rPr>
          <w:rFonts w:eastAsia="Arial Unicode MS"/>
          <w:color w:val="000000"/>
        </w:rPr>
      </w:pPr>
      <w:r w:rsidRPr="00203156">
        <w:rPr>
          <w:rFonts w:eastAsia="Arial Unicode MS"/>
          <w:color w:val="000000"/>
        </w:rPr>
        <w:t>This guarantee is subject to the Uniform Rules for Demand Guarantees (URDG) 2010 Revision, ICC Publication No. 758, except that the supporting statement under Article 15(a) is hereby excluded.</w:t>
      </w:r>
    </w:p>
    <w:p w14:paraId="0D40ABD2" w14:textId="77777777" w:rsidR="00BE1CEB" w:rsidRPr="00203156" w:rsidRDefault="00BE1CEB" w:rsidP="00BE1CEB">
      <w:pPr>
        <w:spacing w:before="240" w:after="120"/>
        <w:rPr>
          <w:rFonts w:eastAsia="Arial Unicode MS"/>
          <w:color w:val="000000"/>
        </w:rPr>
      </w:pPr>
      <w:r w:rsidRPr="00203156">
        <w:rPr>
          <w:rFonts w:eastAsia="Arial Unicode MS"/>
          <w:color w:val="000000"/>
        </w:rPr>
        <w:br/>
      </w:r>
    </w:p>
    <w:p w14:paraId="050C4F1D" w14:textId="77777777" w:rsidR="00BE1CEB" w:rsidRPr="00203156" w:rsidRDefault="00BE1CEB" w:rsidP="00BE1CEB">
      <w:pPr>
        <w:spacing w:before="240" w:after="120"/>
        <w:jc w:val="center"/>
        <w:rPr>
          <w:color w:val="000000"/>
        </w:rPr>
      </w:pPr>
      <w:r w:rsidRPr="00203156">
        <w:rPr>
          <w:color w:val="000000"/>
        </w:rPr>
        <w:t xml:space="preserve">_____________________ </w:t>
      </w:r>
      <w:r w:rsidRPr="00203156">
        <w:rPr>
          <w:color w:val="000000"/>
        </w:rPr>
        <w:br/>
      </w:r>
      <w:r w:rsidRPr="00203156">
        <w:rPr>
          <w:i/>
          <w:color w:val="000000"/>
        </w:rPr>
        <w:t>[signature(s)]</w:t>
      </w:r>
      <w:r w:rsidRPr="00203156">
        <w:rPr>
          <w:color w:val="000000"/>
        </w:rPr>
        <w:t xml:space="preserve"> </w:t>
      </w:r>
    </w:p>
    <w:p w14:paraId="4443CB60" w14:textId="77777777" w:rsidR="00BE1CEB" w:rsidRPr="00203156" w:rsidRDefault="00BE1CEB" w:rsidP="00BE1CEB">
      <w:pPr>
        <w:suppressAutoHyphens/>
        <w:spacing w:before="240" w:after="120"/>
        <w:ind w:right="-72"/>
        <w:rPr>
          <w:color w:val="000000"/>
          <w:spacing w:val="-4"/>
        </w:rPr>
      </w:pPr>
      <w:r w:rsidRPr="00203156">
        <w:rPr>
          <w:color w:val="000000"/>
          <w:spacing w:val="-4"/>
        </w:rPr>
        <w:br/>
        <w:t xml:space="preserve"> </w:t>
      </w:r>
    </w:p>
    <w:p w14:paraId="77DDF26B" w14:textId="77777777" w:rsidR="00BE1CEB" w:rsidRPr="00203156" w:rsidRDefault="00BE1CEB" w:rsidP="00BE1CEB">
      <w:pPr>
        <w:spacing w:before="240" w:after="120"/>
        <w:rPr>
          <w:color w:val="000000"/>
        </w:rPr>
      </w:pPr>
      <w:r w:rsidRPr="00203156">
        <w:rPr>
          <w:b/>
          <w:i/>
          <w:color w:val="000000"/>
        </w:rPr>
        <w:t>Note:  All italicized text (including footnotes) is for use in preparing this form and shall be deleted from the final product.</w:t>
      </w:r>
    </w:p>
    <w:p w14:paraId="18A9FD31" w14:textId="77777777" w:rsidR="006309F7" w:rsidRPr="00203156" w:rsidRDefault="006309F7" w:rsidP="002D48F5">
      <w:pPr>
        <w:pStyle w:val="SectionXHeader3"/>
        <w:spacing w:before="240" w:after="240"/>
      </w:pPr>
      <w:r w:rsidRPr="00203156">
        <w:br w:type="page"/>
      </w:r>
    </w:p>
    <w:tbl>
      <w:tblPr>
        <w:tblW w:w="0" w:type="auto"/>
        <w:tblLayout w:type="fixed"/>
        <w:tblLook w:val="0000" w:firstRow="0" w:lastRow="0" w:firstColumn="0" w:lastColumn="0" w:noHBand="0" w:noVBand="0"/>
      </w:tblPr>
      <w:tblGrid>
        <w:gridCol w:w="9198"/>
      </w:tblGrid>
      <w:tr w:rsidR="006309F7" w:rsidRPr="00203156" w14:paraId="6DD9F220" w14:textId="77777777">
        <w:trPr>
          <w:trHeight w:val="900"/>
        </w:trPr>
        <w:tc>
          <w:tcPr>
            <w:tcW w:w="9198" w:type="dxa"/>
            <w:vAlign w:val="center"/>
          </w:tcPr>
          <w:p w14:paraId="4C630044" w14:textId="77777777" w:rsidR="006309F7" w:rsidRPr="00A21B08" w:rsidRDefault="006309F7" w:rsidP="00A21B08">
            <w:pPr>
              <w:pStyle w:val="SectionIXHeader"/>
              <w:spacing w:before="240" w:after="240"/>
              <w:rPr>
                <w:sz w:val="40"/>
                <w:szCs w:val="40"/>
              </w:rPr>
            </w:pPr>
            <w:bookmarkStart w:id="1002" w:name="_Toc23238066"/>
            <w:bookmarkStart w:id="1003" w:name="_Toc41971558"/>
            <w:bookmarkStart w:id="1004" w:name="_Toc44581939"/>
            <w:r w:rsidRPr="00A21B08">
              <w:rPr>
                <w:sz w:val="40"/>
                <w:szCs w:val="40"/>
              </w:rPr>
              <w:t>Advance Payment Security</w:t>
            </w:r>
            <w:bookmarkEnd w:id="1002"/>
            <w:bookmarkEnd w:id="1003"/>
            <w:bookmarkEnd w:id="1004"/>
          </w:p>
          <w:p w14:paraId="0D0E04C7" w14:textId="77777777" w:rsidR="000757CA" w:rsidRPr="00A21B08" w:rsidRDefault="000757CA" w:rsidP="00A21B08">
            <w:pPr>
              <w:jc w:val="center"/>
              <w:rPr>
                <w:sz w:val="32"/>
                <w:szCs w:val="32"/>
              </w:rPr>
            </w:pPr>
            <w:r w:rsidRPr="00A21B08">
              <w:rPr>
                <w:sz w:val="32"/>
                <w:szCs w:val="32"/>
              </w:rPr>
              <w:t xml:space="preserve">Demand </w:t>
            </w:r>
            <w:r w:rsidR="00897D8A" w:rsidRPr="00A21B08">
              <w:rPr>
                <w:sz w:val="32"/>
                <w:szCs w:val="32"/>
              </w:rPr>
              <w:t>Guarantee</w:t>
            </w:r>
          </w:p>
        </w:tc>
      </w:tr>
      <w:bookmarkEnd w:id="997"/>
      <w:bookmarkEnd w:id="998"/>
      <w:bookmarkEnd w:id="999"/>
      <w:bookmarkEnd w:id="1000"/>
      <w:tr w:rsidR="00B80978" w:rsidRPr="00203156" w14:paraId="464CE8B4" w14:textId="77777777" w:rsidTr="00B13613">
        <w:trPr>
          <w:trHeight w:val="900"/>
        </w:trPr>
        <w:tc>
          <w:tcPr>
            <w:tcW w:w="9198" w:type="dxa"/>
            <w:vAlign w:val="center"/>
          </w:tcPr>
          <w:p w14:paraId="5D2A996E" w14:textId="77777777" w:rsidR="00B80978" w:rsidRPr="00203156" w:rsidRDefault="00B80978" w:rsidP="002D48F5">
            <w:pPr>
              <w:pStyle w:val="SectionIXHeader"/>
              <w:spacing w:before="240" w:after="240"/>
              <w:rPr>
                <w:color w:val="000000"/>
              </w:rPr>
            </w:pPr>
          </w:p>
        </w:tc>
      </w:tr>
    </w:tbl>
    <w:p w14:paraId="0F880FC5" w14:textId="77777777" w:rsidR="00B80978" w:rsidRPr="00203156" w:rsidRDefault="00B80978" w:rsidP="002D48F5">
      <w:pPr>
        <w:spacing w:before="240" w:after="240"/>
        <w:jc w:val="center"/>
        <w:rPr>
          <w:i/>
          <w:color w:val="000000"/>
        </w:rPr>
      </w:pPr>
      <w:r w:rsidRPr="00203156">
        <w:rPr>
          <w:i/>
          <w:color w:val="000000"/>
        </w:rPr>
        <w:t xml:space="preserve">[Guarantor letterhead or SWIFT identifier code] </w:t>
      </w:r>
    </w:p>
    <w:p w14:paraId="71D1ABE4" w14:textId="77777777"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 xml:space="preserve"> </w:t>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14:paraId="13BC33EE"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r>
      <w:r w:rsidRPr="00203156">
        <w:rPr>
          <w:rFonts w:ascii="Times New Roman" w:hAnsi="Times New Roman"/>
          <w:i/>
          <w:color w:val="000000"/>
        </w:rPr>
        <w:t>[Insert date of issue]</w:t>
      </w:r>
    </w:p>
    <w:p w14:paraId="3620ECBB"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ADVANCE PAYMENT GUARANTEE No.:</w:t>
      </w:r>
      <w:r w:rsidRPr="00203156">
        <w:rPr>
          <w:rFonts w:ascii="Times New Roman" w:hAnsi="Times New Roman"/>
          <w:color w:val="000000"/>
        </w:rPr>
        <w:tab/>
      </w:r>
      <w:r w:rsidRPr="00203156">
        <w:rPr>
          <w:rFonts w:ascii="Times New Roman" w:hAnsi="Times New Roman"/>
          <w:i/>
          <w:color w:val="000000"/>
        </w:rPr>
        <w:t>[Insert guarantee reference number]</w:t>
      </w:r>
    </w:p>
    <w:p w14:paraId="28268F69"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Guarantor</w:t>
      </w:r>
      <w:r w:rsidR="000757CA" w:rsidRPr="00203156">
        <w:rPr>
          <w:rFonts w:ascii="Times New Roman" w:hAnsi="Times New Roman"/>
          <w:b/>
          <w:color w:val="000000"/>
        </w:rPr>
        <w:t xml:space="preserve">: </w:t>
      </w:r>
      <w:r w:rsidR="000757CA" w:rsidRPr="00203156">
        <w:rPr>
          <w:rFonts w:ascii="Times New Roman" w:hAnsi="Times New Roman"/>
          <w:i/>
          <w:color w:val="000000"/>
        </w:rPr>
        <w:t>[</w:t>
      </w:r>
      <w:r w:rsidRPr="00203156">
        <w:rPr>
          <w:rFonts w:ascii="Times New Roman" w:hAnsi="Times New Roman"/>
          <w:i/>
          <w:color w:val="000000"/>
        </w:rPr>
        <w:t>Insert name and address of place of issue, unless indicated in the letterhead]</w:t>
      </w:r>
    </w:p>
    <w:p w14:paraId="6A5881F0"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14:paraId="607DC960"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an advance payment in the sum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color w:val="000000"/>
        </w:rPr>
        <w:t>is to be made against an advance payment guarantee.</w:t>
      </w:r>
    </w:p>
    <w:p w14:paraId="54A34503"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Style w:val="FootnoteReference"/>
          <w:rFonts w:ascii="Times New Roman" w:hAnsi="Times New Roman"/>
          <w:i/>
          <w:color w:val="000000"/>
          <w:sz w:val="20"/>
        </w:rPr>
        <w:footnoteReference w:customMarkFollows="1" w:id="42"/>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w:t>
      </w:r>
    </w:p>
    <w:p w14:paraId="169B5577" w14:textId="77777777" w:rsidR="00B80978" w:rsidRPr="00203156" w:rsidRDefault="00B80978" w:rsidP="003B5DF9">
      <w:pPr>
        <w:pStyle w:val="P3Header1-Clauses"/>
        <w:numPr>
          <w:ilvl w:val="2"/>
          <w:numId w:val="77"/>
        </w:numPr>
        <w:tabs>
          <w:tab w:val="clear" w:pos="864"/>
          <w:tab w:val="clear" w:pos="972"/>
        </w:tabs>
        <w:spacing w:before="240" w:after="240"/>
        <w:rPr>
          <w:color w:val="000000"/>
          <w:lang w:val="en-US"/>
        </w:rPr>
      </w:pPr>
      <w:r w:rsidRPr="00203156">
        <w:rPr>
          <w:color w:val="000000"/>
          <w:lang w:val="en-US"/>
        </w:rPr>
        <w:t>has used the advance payment for purposes other than the costs of mobilization in respect of the Works; or</w:t>
      </w:r>
    </w:p>
    <w:p w14:paraId="602A73BF" w14:textId="77777777" w:rsidR="00B80978" w:rsidRPr="00203156" w:rsidRDefault="00B80978" w:rsidP="003B5DF9">
      <w:pPr>
        <w:pStyle w:val="P3Header1-Clauses"/>
        <w:numPr>
          <w:ilvl w:val="2"/>
          <w:numId w:val="9"/>
        </w:numPr>
        <w:tabs>
          <w:tab w:val="clear" w:pos="864"/>
          <w:tab w:val="clear" w:pos="972"/>
        </w:tabs>
        <w:spacing w:before="240" w:after="240"/>
        <w:ind w:left="1080" w:hanging="540"/>
        <w:rPr>
          <w:color w:val="000000"/>
          <w:lang w:val="en-US"/>
        </w:rPr>
      </w:pPr>
      <w:r w:rsidRPr="00203156">
        <w:rPr>
          <w:color w:val="000000"/>
          <w:lang w:val="en-US"/>
        </w:rPr>
        <w:t xml:space="preserve"> has failed to repay the advance payment in accordance with the Contract conditions, specifying the amount which the Applicant has failed to repay. </w:t>
      </w:r>
    </w:p>
    <w:p w14:paraId="57A74518" w14:textId="77777777" w:rsidR="00B80978" w:rsidRPr="00203156" w:rsidRDefault="00B80978"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sidRPr="00203156">
        <w:rPr>
          <w:rFonts w:ascii="Times New Roman" w:hAnsi="Times New Roman"/>
          <w:color w:val="000000"/>
          <w:sz w:val="20"/>
        </w:rPr>
        <w:t>.</w:t>
      </w:r>
    </w:p>
    <w:p w14:paraId="47129A56"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 2___,</w:t>
      </w:r>
      <w:r w:rsidRPr="00203156">
        <w:rPr>
          <w:rStyle w:val="FootnoteReference"/>
          <w:rFonts w:ascii="Times New Roman" w:hAnsi="Times New Roman"/>
          <w:color w:val="000000"/>
        </w:rPr>
        <w:footnoteReference w:customMarkFollows="1" w:id="43"/>
        <w:t>2</w:t>
      </w:r>
      <w:r w:rsidRPr="00203156">
        <w:rPr>
          <w:rFonts w:ascii="Times New Roman" w:hAnsi="Times New Roman"/>
          <w:color w:val="000000"/>
        </w:rPr>
        <w:t xml:space="preserve"> whichever is earlier.</w:t>
      </w:r>
      <w:r w:rsidRPr="00203156">
        <w:rPr>
          <w:color w:val="000000"/>
        </w:rPr>
        <w:t xml:space="preserve">  </w:t>
      </w:r>
      <w:r w:rsidRPr="00203156">
        <w:rPr>
          <w:rFonts w:ascii="Times New Roman" w:hAnsi="Times New Roman"/>
          <w:color w:val="000000"/>
        </w:rPr>
        <w:t>Consequently, any demand for payment under this</w:t>
      </w:r>
      <w:r w:rsidRPr="00203156">
        <w:rPr>
          <w:color w:val="000000"/>
        </w:rPr>
        <w:t xml:space="preserve"> </w:t>
      </w:r>
      <w:r w:rsidRPr="00203156">
        <w:rPr>
          <w:rFonts w:ascii="Times New Roman" w:hAnsi="Times New Roman"/>
          <w:color w:val="000000"/>
        </w:rPr>
        <w:t>guarantee must be received by us at this office on or before that date..</w:t>
      </w:r>
    </w:p>
    <w:p w14:paraId="2FB7AF4F" w14:textId="77777777" w:rsidR="00B80978" w:rsidRPr="00203156" w:rsidRDefault="00B80978"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34CD29EA"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p>
    <w:p w14:paraId="3DCDC309" w14:textId="77777777" w:rsidR="00B80978" w:rsidRPr="00203156" w:rsidRDefault="00B80978" w:rsidP="002D48F5">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14:paraId="19BFFF9F" w14:textId="77777777" w:rsidR="00B80978" w:rsidRPr="00203156" w:rsidRDefault="00B80978" w:rsidP="002D48F5">
      <w:pPr>
        <w:spacing w:before="240" w:after="240"/>
        <w:rPr>
          <w:color w:val="000000"/>
        </w:rPr>
      </w:pPr>
      <w:r w:rsidRPr="00203156">
        <w:rPr>
          <w:color w:val="000000"/>
        </w:rPr>
        <w:br/>
      </w:r>
      <w:r w:rsidRPr="00203156">
        <w:rPr>
          <w:b/>
          <w:i/>
          <w:color w:val="000000"/>
        </w:rPr>
        <w:t>Note:  All italicized text (including footnotes) is for use in preparing this form and shall be deleted from the final product.</w:t>
      </w:r>
    </w:p>
    <w:p w14:paraId="75BE37F2" w14:textId="77777777" w:rsidR="00B80978" w:rsidRPr="00203156" w:rsidRDefault="00B80978" w:rsidP="002D48F5">
      <w:pPr>
        <w:spacing w:before="240" w:after="240"/>
        <w:rPr>
          <w:color w:val="000000"/>
        </w:rPr>
      </w:pPr>
    </w:p>
    <w:p w14:paraId="1D75402B" w14:textId="77777777"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203156">
        <w:br w:type="page"/>
      </w:r>
    </w:p>
    <w:tbl>
      <w:tblPr>
        <w:tblW w:w="0" w:type="auto"/>
        <w:tblLayout w:type="fixed"/>
        <w:tblLook w:val="0000" w:firstRow="0" w:lastRow="0" w:firstColumn="0" w:lastColumn="0" w:noHBand="0" w:noVBand="0"/>
      </w:tblPr>
      <w:tblGrid>
        <w:gridCol w:w="9198"/>
      </w:tblGrid>
      <w:tr w:rsidR="006309F7" w:rsidRPr="00203156" w14:paraId="3BBAEBC5" w14:textId="77777777">
        <w:trPr>
          <w:trHeight w:val="900"/>
        </w:trPr>
        <w:tc>
          <w:tcPr>
            <w:tcW w:w="9198" w:type="dxa"/>
            <w:vAlign w:val="center"/>
          </w:tcPr>
          <w:p w14:paraId="362B71D6" w14:textId="77777777" w:rsidR="006309F7" w:rsidRPr="00203156" w:rsidRDefault="006309F7" w:rsidP="00A21B08">
            <w:pPr>
              <w:pStyle w:val="SectionIXHeader"/>
              <w:spacing w:before="240" w:after="240"/>
            </w:pPr>
            <w:bookmarkStart w:id="1005" w:name="_Toc44581940"/>
            <w:r w:rsidRPr="00A21B08">
              <w:rPr>
                <w:sz w:val="40"/>
                <w:szCs w:val="40"/>
              </w:rPr>
              <w:t>Retention Money Security</w:t>
            </w:r>
            <w:bookmarkEnd w:id="1005"/>
          </w:p>
        </w:tc>
      </w:tr>
    </w:tbl>
    <w:p w14:paraId="0CF3B3EB" w14:textId="77777777" w:rsidR="00B80978" w:rsidRPr="00203156" w:rsidRDefault="00B80978" w:rsidP="002D48F5">
      <w:pPr>
        <w:spacing w:before="240" w:after="240"/>
        <w:jc w:val="center"/>
        <w:rPr>
          <w:color w:val="000000"/>
        </w:rPr>
      </w:pPr>
      <w:r w:rsidRPr="00203156">
        <w:rPr>
          <w:b/>
          <w:color w:val="000000"/>
        </w:rPr>
        <w:t>Demand Guarantee</w:t>
      </w:r>
    </w:p>
    <w:p w14:paraId="7C49FF8E" w14:textId="77777777" w:rsidR="00B80978" w:rsidRPr="00203156" w:rsidRDefault="00B80978" w:rsidP="002D48F5">
      <w:pPr>
        <w:spacing w:before="240" w:after="240"/>
        <w:jc w:val="center"/>
        <w:rPr>
          <w:color w:val="000000"/>
        </w:rPr>
      </w:pPr>
    </w:p>
    <w:p w14:paraId="3DDDEBD6" w14:textId="77777777" w:rsidR="00B80978" w:rsidRPr="00203156" w:rsidRDefault="00B80978" w:rsidP="002D48F5">
      <w:pPr>
        <w:pStyle w:val="NormalWeb"/>
        <w:spacing w:before="240" w:beforeAutospacing="0" w:after="240" w:afterAutospacing="0"/>
        <w:rPr>
          <w:rFonts w:ascii="Times New Roman" w:hAnsi="Times New Roman"/>
          <w:i/>
          <w:color w:val="000000"/>
          <w:sz w:val="20"/>
        </w:rPr>
      </w:pPr>
      <w:r w:rsidRPr="00203156">
        <w:rPr>
          <w:rFonts w:ascii="Times New Roman" w:hAnsi="Times New Roman"/>
          <w:i/>
          <w:color w:val="000000"/>
        </w:rPr>
        <w:t xml:space="preserve">________________________________ </w:t>
      </w:r>
      <w:r w:rsidRPr="00203156">
        <w:rPr>
          <w:rFonts w:ascii="Times New Roman" w:hAnsi="Times New Roman"/>
          <w:i/>
          <w:color w:val="000000"/>
          <w:sz w:val="20"/>
        </w:rPr>
        <w:t>[Guarantor letterhead or SWIFT identifier code]</w:t>
      </w:r>
    </w:p>
    <w:p w14:paraId="05AD5753" w14:textId="77777777"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t xml:space="preserve">___________________ </w:t>
      </w:r>
      <w:r w:rsidRPr="00203156">
        <w:rPr>
          <w:rFonts w:ascii="Times New Roman" w:hAnsi="Times New Roman"/>
          <w:i/>
          <w:color w:val="000000"/>
          <w:sz w:val="20"/>
        </w:rPr>
        <w:t xml:space="preserve">[Insert name and Address of </w:t>
      </w:r>
      <w:r w:rsidRPr="00203156">
        <w:rPr>
          <w:rFonts w:ascii="Times New Roman" w:hAnsi="Times New Roman"/>
          <w:color w:val="000000"/>
          <w:sz w:val="20"/>
        </w:rPr>
        <w:t>Employer</w:t>
      </w:r>
      <w:r w:rsidRPr="00203156">
        <w:rPr>
          <w:rFonts w:ascii="Times New Roman" w:hAnsi="Times New Roman"/>
          <w:i/>
          <w:color w:val="000000"/>
          <w:sz w:val="20"/>
        </w:rPr>
        <w:t>]</w:t>
      </w:r>
      <w:r w:rsidRPr="00203156">
        <w:rPr>
          <w:rFonts w:ascii="Times New Roman" w:hAnsi="Times New Roman"/>
          <w:i/>
          <w:color w:val="000000"/>
        </w:rPr>
        <w:tab/>
      </w:r>
      <w:r w:rsidRPr="00203156">
        <w:rPr>
          <w:rFonts w:ascii="Times New Roman" w:hAnsi="Times New Roman"/>
          <w:i/>
          <w:color w:val="000000"/>
        </w:rPr>
        <w:tab/>
      </w:r>
    </w:p>
    <w:p w14:paraId="65FBB1D0"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________________</w:t>
      </w:r>
      <w:r w:rsidRPr="00203156">
        <w:rPr>
          <w:rFonts w:ascii="Times New Roman" w:hAnsi="Times New Roman"/>
          <w:i/>
          <w:color w:val="000000"/>
        </w:rPr>
        <w:t>[Insert date of issue]</w:t>
      </w:r>
    </w:p>
    <w:p w14:paraId="03E16E47"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RETENTION MONEY GUARANTEE No.:</w:t>
      </w:r>
      <w:r w:rsidRPr="00203156">
        <w:rPr>
          <w:rFonts w:ascii="Times New Roman" w:hAnsi="Times New Roman"/>
          <w:color w:val="000000"/>
        </w:rPr>
        <w:tab/>
      </w:r>
      <w:r w:rsidRPr="00203156">
        <w:rPr>
          <w:rFonts w:ascii="Times New Roman" w:hAnsi="Times New Roman"/>
          <w:i/>
          <w:color w:val="000000"/>
        </w:rPr>
        <w:t>[Insert guarantee reference number]</w:t>
      </w:r>
    </w:p>
    <w:p w14:paraId="7A505AFA"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Guarantor</w:t>
      </w:r>
      <w:r w:rsidR="000757CA" w:rsidRPr="00203156">
        <w:rPr>
          <w:rFonts w:ascii="Times New Roman" w:hAnsi="Times New Roman"/>
          <w:b/>
          <w:color w:val="000000"/>
        </w:rPr>
        <w:t>: [</w:t>
      </w:r>
      <w:r w:rsidRPr="00203156">
        <w:rPr>
          <w:rFonts w:ascii="Times New Roman" w:hAnsi="Times New Roman"/>
          <w:i/>
          <w:color w:val="000000"/>
        </w:rPr>
        <w:t>Insert name and address of place of issue, unless indicated in the letterhead]</w:t>
      </w:r>
    </w:p>
    <w:p w14:paraId="77BF2A12"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p>
    <w:p w14:paraId="7BBDDB1D"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w:t>
      </w:r>
      <w:r w:rsidRPr="00203156">
        <w:rPr>
          <w:rFonts w:ascii="Times New Roman" w:hAnsi="Times New Roman"/>
          <w:i/>
          <w:color w:val="000000"/>
          <w:sz w:val="20"/>
        </w:rPr>
        <w:t>[insert name of Contractor, which in the case of a joint venture shall be the name of the joint venture]</w:t>
      </w:r>
      <w:r w:rsidRPr="00203156">
        <w:rPr>
          <w:rFonts w:ascii="Times New Roman" w:hAnsi="Times New Roman"/>
          <w:color w:val="000000"/>
        </w:rPr>
        <w:t xml:space="preserve"> (hereinafter called "the Applicant") has entered into Contract No. _____________ </w:t>
      </w:r>
      <w:r w:rsidRPr="00203156">
        <w:rPr>
          <w:rFonts w:ascii="Times New Roman" w:hAnsi="Times New Roman"/>
          <w:i/>
          <w:color w:val="000000"/>
          <w:sz w:val="20"/>
        </w:rPr>
        <w:t>[insert reference number of the contract]</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w:t>
      </w:r>
      <w:r w:rsidRPr="00203156">
        <w:rPr>
          <w:rFonts w:ascii="Times New Roman" w:hAnsi="Times New Roman"/>
          <w:i/>
          <w:color w:val="000000"/>
          <w:sz w:val="20"/>
        </w:rPr>
        <w:t xml:space="preserve">[insert name of contract and brief description of </w:t>
      </w:r>
      <w:r w:rsidRPr="00203156">
        <w:rPr>
          <w:rFonts w:ascii="Times New Roman" w:hAnsi="Times New Roman"/>
          <w:color w:val="000000"/>
          <w:sz w:val="20"/>
        </w:rPr>
        <w:t>Works</w:t>
      </w:r>
      <w:r w:rsidRPr="00203156">
        <w:rPr>
          <w:rFonts w:ascii="Times New Roman" w:hAnsi="Times New Roman"/>
          <w:i/>
          <w:color w:val="000000"/>
          <w:sz w:val="20"/>
        </w:rPr>
        <w:t>]</w:t>
      </w:r>
      <w:r w:rsidRPr="00203156">
        <w:rPr>
          <w:rFonts w:ascii="Times New Roman" w:hAnsi="Times New Roman"/>
          <w:color w:val="000000"/>
          <w:sz w:val="20"/>
        </w:rPr>
        <w:t xml:space="preserve"> </w:t>
      </w:r>
      <w:r w:rsidRPr="00203156">
        <w:rPr>
          <w:rFonts w:ascii="Times New Roman" w:hAnsi="Times New Roman"/>
          <w:color w:val="000000"/>
        </w:rPr>
        <w:t xml:space="preserve">(hereinafter called "the Contract"). </w:t>
      </w:r>
    </w:p>
    <w:p w14:paraId="3D8BDB00" w14:textId="70778CB4"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203156">
        <w:rPr>
          <w:rFonts w:ascii="Times New Roman" w:hAnsi="Times New Roman"/>
          <w:i/>
          <w:iCs/>
          <w:color w:val="000000"/>
          <w:sz w:val="20"/>
        </w:rPr>
        <w:t>[</w:t>
      </w:r>
      <w:r w:rsidRPr="00203156">
        <w:rPr>
          <w:rFonts w:ascii="Times New Roman" w:hAnsi="Times New Roman"/>
          <w:iCs/>
          <w:color w:val="000000"/>
          <w:sz w:val="20"/>
        </w:rPr>
        <w:t xml:space="preserve">insert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second half of the Retention Money</w:t>
      </w:r>
      <w:r w:rsidRPr="00203156">
        <w:rPr>
          <w:rFonts w:ascii="Times New Roman" w:hAnsi="Times New Roman"/>
          <w:color w:val="000000"/>
          <w:sz w:val="20"/>
        </w:rPr>
        <w:t xml:space="preserve"> </w:t>
      </w:r>
      <w:r w:rsidRPr="00203156">
        <w:rPr>
          <w:rFonts w:ascii="Times New Roman" w:hAnsi="Times New Roman"/>
          <w:i/>
          <w:iCs/>
          <w:color w:val="000000"/>
        </w:rPr>
        <w:t>or</w:t>
      </w:r>
      <w:r w:rsidRPr="00203156">
        <w:rPr>
          <w:rFonts w:ascii="Times New Roman" w:hAnsi="Times New Roman"/>
          <w:color w:val="000000"/>
        </w:rPr>
        <w:t xml:space="preserve"> </w:t>
      </w:r>
      <w:r w:rsidRPr="00203156">
        <w:rPr>
          <w:rFonts w:ascii="Times New Roman" w:hAnsi="Times New Roman"/>
          <w:i/>
          <w:iCs/>
          <w:color w:val="000000"/>
        </w:rPr>
        <w:t>if</w:t>
      </w:r>
      <w:r w:rsidRPr="00203156">
        <w:rPr>
          <w:rFonts w:ascii="Times New Roman" w:hAnsi="Times New Roman"/>
          <w:color w:val="000000"/>
        </w:rPr>
        <w:t xml:space="preserve"> </w:t>
      </w:r>
      <w:r w:rsidRPr="00203156">
        <w:rPr>
          <w:rFonts w:ascii="Times New Roman" w:hAnsi="Times New Roman"/>
          <w:i/>
          <w:iCs/>
          <w:color w:val="000000"/>
        </w:rPr>
        <w:t>the amount guaranteed under the Performance Guarantee when the Taking-Over Certificate is issued is less than half of the Retention Money,</w:t>
      </w:r>
      <w:r w:rsidRPr="00203156">
        <w:rPr>
          <w:rFonts w:ascii="Times New Roman" w:hAnsi="Times New Roman"/>
          <w:color w:val="000000"/>
          <w:sz w:val="20"/>
        </w:rPr>
        <w:t xml:space="preserve">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difference between half of the Retention Money and the amount guaranteed under the Performance Security</w:t>
      </w:r>
      <w:r w:rsidRPr="00203156">
        <w:rPr>
          <w:rFonts w:ascii="Times New Roman" w:hAnsi="Times New Roman"/>
          <w:i/>
          <w:iCs/>
          <w:color w:val="000000"/>
          <w:sz w:val="20"/>
        </w:rPr>
        <w:t>]</w:t>
      </w:r>
      <w:r w:rsidRPr="00203156">
        <w:rPr>
          <w:rFonts w:ascii="Times New Roman" w:hAnsi="Times New Roman"/>
          <w:color w:val="000000"/>
        </w:rPr>
        <w:t xml:space="preserve"> </w:t>
      </w:r>
      <w:r w:rsidR="00BE1CEB" w:rsidRPr="00203156">
        <w:rPr>
          <w:rFonts w:ascii="Times New Roman" w:hAnsi="Times New Roman"/>
        </w:rPr>
        <w:t>and, if required, the ES</w:t>
      </w:r>
      <w:r w:rsidR="000F12CC">
        <w:rPr>
          <w:rFonts w:ascii="Times New Roman" w:hAnsi="Times New Roman"/>
        </w:rPr>
        <w:t xml:space="preserve"> </w:t>
      </w:r>
      <w:r w:rsidR="00BE1CEB" w:rsidRPr="00203156">
        <w:rPr>
          <w:rFonts w:ascii="Times New Roman" w:hAnsi="Times New Roman"/>
        </w:rPr>
        <w:t>Performance Security</w:t>
      </w:r>
      <w:r w:rsidR="00BE1CEB" w:rsidRPr="00203156">
        <w:rPr>
          <w:rFonts w:ascii="Times New Roman" w:hAnsi="Times New Roman"/>
          <w:i/>
          <w:iCs/>
          <w:sz w:val="20"/>
        </w:rPr>
        <w:t xml:space="preserve">] </w:t>
      </w:r>
      <w:r w:rsidRPr="00203156">
        <w:rPr>
          <w:rFonts w:ascii="Times New Roman" w:hAnsi="Times New Roman"/>
          <w:color w:val="000000"/>
        </w:rPr>
        <w:t>is to be made against a Retention Money guarantee.</w:t>
      </w:r>
    </w:p>
    <w:p w14:paraId="395D6565"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sz w:val="20"/>
        </w:rPr>
        <w:t>[insert amount in figures]</w:t>
      </w:r>
      <w:r w:rsidRPr="00203156">
        <w:rPr>
          <w:rFonts w:ascii="Times New Roman" w:hAnsi="Times New Roman"/>
          <w:i/>
          <w:color w:val="000000"/>
        </w:rPr>
        <w:t xml:space="preserve"> </w:t>
      </w:r>
      <w:r w:rsidRPr="00203156">
        <w:rPr>
          <w:rFonts w:ascii="Times New Roman" w:hAnsi="Times New Roman"/>
          <w:color w:val="000000"/>
        </w:rPr>
        <w:t>(</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i/>
          <w:color w:val="000000"/>
          <w:sz w:val="20"/>
        </w:rPr>
        <w:t>[amount in words]</w:t>
      </w:r>
      <w:r w:rsidRPr="00203156">
        <w:rPr>
          <w:rStyle w:val="FootnoteReference"/>
          <w:rFonts w:ascii="Times New Roman" w:hAnsi="Times New Roman"/>
          <w:i/>
          <w:color w:val="000000"/>
          <w:sz w:val="20"/>
        </w:rPr>
        <w:footnoteReference w:customMarkFollows="1" w:id="44"/>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14:paraId="4F0797BA"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203156">
        <w:rPr>
          <w:rFonts w:ascii="Times New Roman" w:hAnsi="Times New Roman"/>
          <w:i/>
          <w:color w:val="000000"/>
        </w:rPr>
        <w:t>[insert name and address of Applicant’s bank]</w:t>
      </w:r>
      <w:r w:rsidRPr="00203156">
        <w:rPr>
          <w:rFonts w:ascii="Times New Roman" w:hAnsi="Times New Roman"/>
          <w:color w:val="000000"/>
          <w:sz w:val="20"/>
        </w:rPr>
        <w:t>.</w:t>
      </w:r>
    </w:p>
    <w:p w14:paraId="715491B6"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45"/>
        <w:t>2</w:t>
      </w:r>
      <w:r w:rsidRPr="00203156">
        <w:rPr>
          <w:rFonts w:ascii="Times New Roman" w:hAnsi="Times New Roman"/>
          <w:color w:val="000000"/>
        </w:rPr>
        <w:t>, and any demand for payment under it must be received by us at the office indicated above on or before that date.</w:t>
      </w:r>
    </w:p>
    <w:p w14:paraId="5466D679"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083EB468"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p>
    <w:p w14:paraId="689BA217" w14:textId="77777777" w:rsidR="00B80978" w:rsidRPr="00203156" w:rsidRDefault="00B80978" w:rsidP="002D48F5">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14:paraId="35A641EB" w14:textId="77777777" w:rsidR="00B80978" w:rsidRPr="00203156" w:rsidRDefault="00B80978" w:rsidP="002D48F5">
      <w:pPr>
        <w:spacing w:before="240" w:after="240"/>
        <w:rPr>
          <w:b/>
          <w:i/>
          <w:color w:val="000000"/>
        </w:rPr>
      </w:pPr>
      <w:r w:rsidRPr="00203156">
        <w:rPr>
          <w:color w:val="000000"/>
        </w:rPr>
        <w:br/>
      </w:r>
      <w:r w:rsidRPr="00203156">
        <w:rPr>
          <w:b/>
          <w:i/>
          <w:color w:val="000000"/>
        </w:rPr>
        <w:t>Note:  All italicized text (including footnotes) is for use in preparing this form and shall be deleted from the final product.</w:t>
      </w:r>
    </w:p>
    <w:p w14:paraId="463BADFC" w14:textId="77777777" w:rsidR="00EE48E3" w:rsidRPr="00203156" w:rsidRDefault="00EE48E3" w:rsidP="002D48F5">
      <w:pPr>
        <w:spacing w:before="240" w:after="240"/>
        <w:rPr>
          <w:b/>
          <w:i/>
        </w:rPr>
      </w:pPr>
    </w:p>
    <w:p w14:paraId="7A8E7FAC" w14:textId="77777777" w:rsidR="00EE48E3" w:rsidRPr="00203156" w:rsidRDefault="00EE48E3" w:rsidP="002D48F5">
      <w:pPr>
        <w:spacing w:before="240" w:after="240"/>
        <w:rPr>
          <w:b/>
          <w:i/>
        </w:rPr>
        <w:sectPr w:rsidR="00EE48E3" w:rsidRPr="00203156" w:rsidSect="00BC09A2">
          <w:headerReference w:type="even" r:id="rId70"/>
          <w:headerReference w:type="default" r:id="rId71"/>
          <w:headerReference w:type="first" r:id="rId72"/>
          <w:footnotePr>
            <w:numRestart w:val="eachSect"/>
          </w:footnotePr>
          <w:type w:val="oddPage"/>
          <w:pgSz w:w="12240" w:h="15840" w:code="1"/>
          <w:pgMar w:top="1440" w:right="1440" w:bottom="1440" w:left="1800" w:header="720" w:footer="720" w:gutter="0"/>
          <w:cols w:space="720"/>
          <w:titlePg/>
        </w:sectPr>
      </w:pPr>
    </w:p>
    <w:p w14:paraId="47C4F59A" w14:textId="77777777" w:rsidR="00605B83" w:rsidRPr="00203156" w:rsidRDefault="00605B83" w:rsidP="002D48F5">
      <w:pPr>
        <w:pStyle w:val="Subtitle"/>
        <w:spacing w:before="240" w:after="240"/>
      </w:pPr>
      <w:bookmarkStart w:id="1006" w:name="_Hlt1373159"/>
      <w:bookmarkStart w:id="1007" w:name="_Hlt1373166"/>
      <w:bookmarkStart w:id="1008" w:name="_Hlt1373170"/>
      <w:bookmarkStart w:id="1009" w:name="_Hlt1373181"/>
      <w:bookmarkStart w:id="1010" w:name="_Hlt1384579"/>
      <w:bookmarkStart w:id="1011" w:name="_Toc44499621"/>
      <w:bookmarkStart w:id="1012" w:name="_Toc1383669"/>
      <w:bookmarkEnd w:id="1006"/>
      <w:bookmarkEnd w:id="1007"/>
      <w:bookmarkEnd w:id="1008"/>
      <w:bookmarkEnd w:id="1009"/>
      <w:bookmarkEnd w:id="1010"/>
      <w:r w:rsidRPr="00203156">
        <w:t xml:space="preserve">Annex </w:t>
      </w:r>
      <w:r w:rsidR="006211D9" w:rsidRPr="00203156">
        <w:t xml:space="preserve">Sample </w:t>
      </w:r>
      <w:r w:rsidRPr="00203156">
        <w:t>Specifications</w:t>
      </w:r>
      <w:bookmarkEnd w:id="1011"/>
      <w:r w:rsidRPr="00203156">
        <w:t xml:space="preserve"> </w:t>
      </w:r>
    </w:p>
    <w:p w14:paraId="6A0EE232" w14:textId="77777777" w:rsidR="00605B83" w:rsidRPr="00203156" w:rsidRDefault="00605B83" w:rsidP="00B8216B">
      <w:pPr>
        <w:spacing w:before="240" w:after="240"/>
        <w:ind w:left="-90"/>
        <w:jc w:val="center"/>
        <w:rPr>
          <w:b/>
          <w:sz w:val="44"/>
          <w:szCs w:val="44"/>
        </w:rPr>
      </w:pPr>
      <w:r w:rsidRPr="00203156">
        <w:rPr>
          <w:b/>
          <w:sz w:val="44"/>
          <w:szCs w:val="44"/>
        </w:rPr>
        <w:t>Output and Performance</w:t>
      </w:r>
      <w:bookmarkStart w:id="1013" w:name="_Toc1383670"/>
      <w:bookmarkStart w:id="1014" w:name="_Toc1384554"/>
      <w:bookmarkEnd w:id="1012"/>
      <w:r w:rsidR="000D26E7" w:rsidRPr="00203156">
        <w:rPr>
          <w:b/>
          <w:sz w:val="44"/>
          <w:szCs w:val="44"/>
        </w:rPr>
        <w:t xml:space="preserve"> </w:t>
      </w:r>
      <w:r w:rsidRPr="00203156">
        <w:rPr>
          <w:b/>
          <w:sz w:val="44"/>
          <w:szCs w:val="44"/>
        </w:rPr>
        <w:t>Based Road Contracts</w:t>
      </w:r>
      <w:bookmarkEnd w:id="1013"/>
      <w:bookmarkEnd w:id="1014"/>
    </w:p>
    <w:p w14:paraId="58087C6B" w14:textId="77777777" w:rsidR="00240FF3" w:rsidRPr="00203156" w:rsidRDefault="00605B83" w:rsidP="002D48F5">
      <w:pPr>
        <w:pStyle w:val="explanatorynotes"/>
        <w:spacing w:before="240" w:line="240" w:lineRule="auto"/>
        <w:rPr>
          <w:rFonts w:ascii="Times New Roman" w:hAnsi="Times New Roman"/>
        </w:rPr>
      </w:pPr>
      <w:r w:rsidRPr="00203156">
        <w:rPr>
          <w:rFonts w:ascii="Times New Roman" w:hAnsi="Times New Roman"/>
        </w:rPr>
        <w:t>P</w:t>
      </w:r>
      <w:r w:rsidR="00240FF3" w:rsidRPr="00203156">
        <w:rPr>
          <w:rFonts w:ascii="Times New Roman" w:hAnsi="Times New Roman"/>
        </w:rPr>
        <w:t xml:space="preserve">recise and clear Specifications are a prerequisite for bidders to respond realistically and competitively to the requirements of the Employer without qualifying or conditioning their bids. In the context of </w:t>
      </w:r>
      <w:r w:rsidR="009260AF" w:rsidRPr="00203156">
        <w:rPr>
          <w:rFonts w:ascii="Times New Roman" w:hAnsi="Times New Roman"/>
        </w:rPr>
        <w:t>bidding document</w:t>
      </w:r>
      <w:r w:rsidR="00240FF3" w:rsidRPr="00203156">
        <w:rPr>
          <w:rFonts w:ascii="Times New Roman" w:hAnsi="Times New Roman"/>
        </w:rPr>
        <w:t xml:space="preserve"> for the Output- and </w:t>
      </w:r>
      <w:r w:rsidR="00240FF3" w:rsidRPr="00203156">
        <w:rPr>
          <w:rFonts w:ascii="Times New Roman" w:hAnsi="Times New Roman"/>
          <w:b/>
        </w:rPr>
        <w:t>Performance-based Road Contracts</w:t>
      </w:r>
      <w:r w:rsidR="00240FF3" w:rsidRPr="00203156">
        <w:rPr>
          <w:rFonts w:ascii="Times New Roman" w:hAnsi="Times New Roman"/>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are no standard specifications for universal application in all countries, the Bank has prepared and provides below sample texts for (i) Output and Performance Specifications, to be applied for Management and Maintenance Services, and for Rehabilitation and Improvement works, and (ii) Specifications on Procedures for Emergency Works. The Bank suggests the use of these sample texts, which nevertheless still need adaptation to the specific conditions of the road networks under contract. The sample Specifications provided reflect the basic principles which have been adopted under this sample bidding document for Output- and Performance-Based Road Contracts, and they have been prepared to ensure that they correspond to the definitions and provisions of the Sample </w:t>
      </w:r>
      <w:r w:rsidR="009260AF" w:rsidRPr="00203156">
        <w:rPr>
          <w:rFonts w:ascii="Times New Roman" w:hAnsi="Times New Roman"/>
        </w:rPr>
        <w:t>bidding document</w:t>
      </w:r>
      <w:r w:rsidR="00240FF3" w:rsidRPr="00203156">
        <w:rPr>
          <w:rFonts w:ascii="Times New Roman" w:hAnsi="Times New Roman"/>
        </w:rPr>
        <w:t xml:space="preserve">.  They should also help to prevent conflicts which could derive from potential contradictions between the different parts of the </w:t>
      </w:r>
      <w:r w:rsidR="009260AF" w:rsidRPr="00203156">
        <w:rPr>
          <w:rFonts w:ascii="Times New Roman" w:hAnsi="Times New Roman"/>
        </w:rPr>
        <w:t>bidding document</w:t>
      </w:r>
      <w:r w:rsidR="00240FF3" w:rsidRPr="00203156">
        <w:rPr>
          <w:rFonts w:ascii="Times New Roman" w:hAnsi="Times New Roman"/>
        </w:rPr>
        <w:t>.</w:t>
      </w:r>
    </w:p>
    <w:p w14:paraId="5899F00F"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The completed “Section VI</w:t>
      </w:r>
      <w:r w:rsidR="004B3C1F" w:rsidRPr="00203156">
        <w:rPr>
          <w:rFonts w:ascii="Times New Roman" w:hAnsi="Times New Roman"/>
        </w:rPr>
        <w:t>I</w:t>
      </w:r>
      <w:r w:rsidRPr="00203156">
        <w:rPr>
          <w:rFonts w:ascii="Times New Roman" w:hAnsi="Times New Roman"/>
        </w:rPr>
        <w:t xml:space="preserve"> – Specifications” of the finalized bidding document should include as a minimum the following parts: </w:t>
      </w:r>
    </w:p>
    <w:p w14:paraId="249B4B77" w14:textId="77777777" w:rsidR="00240FF3" w:rsidRPr="00203156" w:rsidRDefault="00240FF3" w:rsidP="002D48F5">
      <w:pPr>
        <w:pStyle w:val="explanatorynotes"/>
        <w:spacing w:before="240" w:line="240" w:lineRule="auto"/>
        <w:rPr>
          <w:rFonts w:ascii="Times New Roman" w:hAnsi="Times New Roman"/>
          <w:b/>
          <w:bCs w:val="0"/>
        </w:rPr>
      </w:pPr>
      <w:r w:rsidRPr="00203156">
        <w:rPr>
          <w:rFonts w:ascii="Times New Roman" w:hAnsi="Times New Roman"/>
          <w:b/>
        </w:rPr>
        <w:t xml:space="preserve">Part A:  Output and Performance Specifications </w:t>
      </w:r>
      <w:r w:rsidRPr="00203156">
        <w:rPr>
          <w:rFonts w:ascii="Times New Roman" w:hAnsi="Times New Roman"/>
        </w:rPr>
        <w:t>(see sample text starting on page 1)</w:t>
      </w:r>
    </w:p>
    <w:p w14:paraId="74AAC9CD" w14:textId="77777777" w:rsidR="00240FF3" w:rsidRPr="00203156" w:rsidRDefault="00240FF3" w:rsidP="002D48F5">
      <w:pPr>
        <w:pStyle w:val="explanatorynotes"/>
        <w:spacing w:before="240" w:line="240" w:lineRule="auto"/>
        <w:rPr>
          <w:rFonts w:ascii="Times New Roman" w:hAnsi="Times New Roman"/>
          <w:i/>
          <w:iCs/>
        </w:rPr>
      </w:pPr>
      <w:r w:rsidRPr="00203156">
        <w:rPr>
          <w:rFonts w:ascii="Times New Roman" w:hAnsi="Times New Roman"/>
        </w:rPr>
        <w:t xml:space="preserve">This part includes a detailed description of (i) the concepts on which the Output- and Performance-Based Road Contracts is prepared; (ii) the Service Levels required on the roads included in the contract; (iii) the methods and procedures to be applied for measuring compliance with Service Levels; (iv) the payment reductions and/or liquidated damages applied in case of non-compliance, (v) the initial rehabilitation works and the improvement works the contractor will have to carry out in addition to the general Management and Maintenance Services and Works, and (vi) other aspects, such as the internal organization of the contractor, etc. </w:t>
      </w:r>
      <w:r w:rsidRPr="00203156">
        <w:rPr>
          <w:rFonts w:ascii="Times New Roman" w:hAnsi="Times New Roman"/>
          <w:i/>
          <w:iCs/>
        </w:rPr>
        <w:t>This document provides sample text for this part.</w:t>
      </w:r>
    </w:p>
    <w:p w14:paraId="570CB8CE" w14:textId="77777777" w:rsidR="00240FF3" w:rsidRPr="00203156" w:rsidRDefault="00240FF3" w:rsidP="002D48F5">
      <w:pPr>
        <w:pStyle w:val="explanatorynotes"/>
        <w:spacing w:before="240" w:line="240" w:lineRule="auto"/>
        <w:rPr>
          <w:rFonts w:ascii="Times New Roman" w:hAnsi="Times New Roman"/>
          <w:b/>
          <w:iCs/>
        </w:rPr>
      </w:pPr>
      <w:r w:rsidRPr="00203156">
        <w:rPr>
          <w:rFonts w:ascii="Times New Roman" w:hAnsi="Times New Roman"/>
          <w:iCs/>
        </w:rPr>
        <w:t xml:space="preserve">It is important that the performance criteria cover all aspects of the contract and take account of the fact that different roads within the contract area might require different service levels.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203156">
        <w:rPr>
          <w:rFonts w:ascii="Times New Roman" w:hAnsi="Times New Roman"/>
          <w:b/>
          <w:iCs/>
        </w:rPr>
        <w:t xml:space="preserve">However, probably the most important criterion is the question of what service level can be afforded and economically justified for the road in question. </w:t>
      </w:r>
    </w:p>
    <w:p w14:paraId="1E1A9014" w14:textId="77777777" w:rsidR="00240FF3" w:rsidRPr="00203156" w:rsidRDefault="00240FF3" w:rsidP="002D48F5">
      <w:pPr>
        <w:pStyle w:val="explanatorynotes"/>
        <w:spacing w:before="240" w:line="240" w:lineRule="auto"/>
        <w:rPr>
          <w:rFonts w:ascii="Times New Roman" w:hAnsi="Times New Roman"/>
          <w:iCs/>
        </w:rPr>
      </w:pPr>
      <w:r w:rsidRPr="00203156">
        <w:rPr>
          <w:rFonts w:ascii="Times New Roman" w:hAnsi="Times New Roman"/>
          <w:iCs/>
        </w:rPr>
        <w:t>The tables presented on the following two pages give an indication of the range of values that may be considered:</w:t>
      </w:r>
    </w:p>
    <w:p w14:paraId="7C160F8D" w14:textId="77777777" w:rsidR="00240FF3" w:rsidRPr="00203156" w:rsidRDefault="00240FF3" w:rsidP="002D48F5">
      <w:pPr>
        <w:pStyle w:val="explanatorynotes"/>
        <w:spacing w:before="240" w:line="240" w:lineRule="auto"/>
        <w:rPr>
          <w:rFonts w:ascii="Times New Roman" w:hAnsi="Times New Roman"/>
          <w:iCs/>
        </w:rPr>
      </w:pPr>
      <w:r w:rsidRPr="00203156">
        <w:rPr>
          <w:rFonts w:ascii="Times New Roman" w:hAnsi="Times New Roman"/>
          <w:iCs/>
        </w:rPr>
        <w:br w:type="page"/>
      </w:r>
    </w:p>
    <w:p w14:paraId="755F8E94" w14:textId="77777777" w:rsidR="00240FF3" w:rsidRPr="00203156" w:rsidRDefault="00240FF3" w:rsidP="002D48F5">
      <w:pPr>
        <w:pStyle w:val="explanatorynotes"/>
        <w:spacing w:before="240" w:line="240" w:lineRule="auto"/>
        <w:rPr>
          <w:rFonts w:ascii="Times New Roman" w:hAnsi="Times New Roman"/>
          <w:iCs/>
        </w:rPr>
      </w:pPr>
      <w:r w:rsidRPr="00203156">
        <w:rPr>
          <w:rFonts w:ascii="Times New Roman" w:hAnsi="Times New Roman"/>
          <w:b/>
        </w:rPr>
        <w:t>Typical Service Levels for Unpaved Roads</w:t>
      </w:r>
    </w:p>
    <w:p w14:paraId="6DEDB56E" w14:textId="77777777" w:rsidR="00240FF3" w:rsidRPr="00203156" w:rsidRDefault="00240FF3" w:rsidP="002D48F5">
      <w:pPr>
        <w:pStyle w:val="explanatorynotes"/>
        <w:spacing w:before="240" w:line="240" w:lineRule="auto"/>
        <w:rPr>
          <w:rFonts w:ascii="Times New Roman" w:hAnsi="Times New Roman"/>
          <w:iCs/>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203156" w14:paraId="1562F553" w14:textId="77777777" w:rsidTr="00FD783B">
        <w:trPr>
          <w:tblHeader/>
          <w:jc w:val="center"/>
        </w:trPr>
        <w:tc>
          <w:tcPr>
            <w:tcW w:w="3085" w:type="dxa"/>
            <w:tcBorders>
              <w:top w:val="nil"/>
              <w:left w:val="nil"/>
            </w:tcBorders>
          </w:tcPr>
          <w:p w14:paraId="53562BEE" w14:textId="77777777" w:rsidR="00240FF3" w:rsidRPr="00203156" w:rsidRDefault="00240FF3" w:rsidP="002D48F5">
            <w:pPr>
              <w:pStyle w:val="explanatorynotes"/>
              <w:spacing w:before="60" w:after="60" w:line="240" w:lineRule="auto"/>
              <w:rPr>
                <w:rFonts w:ascii="Times New Roman" w:hAnsi="Times New Roman"/>
                <w:b/>
              </w:rPr>
            </w:pPr>
          </w:p>
        </w:tc>
        <w:tc>
          <w:tcPr>
            <w:tcW w:w="1559" w:type="dxa"/>
          </w:tcPr>
          <w:p w14:paraId="2BE023C0"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Fair</w:t>
            </w:r>
          </w:p>
        </w:tc>
        <w:tc>
          <w:tcPr>
            <w:tcW w:w="1418" w:type="dxa"/>
          </w:tcPr>
          <w:p w14:paraId="50C851DE"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Good</w:t>
            </w:r>
          </w:p>
        </w:tc>
        <w:tc>
          <w:tcPr>
            <w:tcW w:w="1451" w:type="dxa"/>
          </w:tcPr>
          <w:p w14:paraId="2FF998AD"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Very Good</w:t>
            </w:r>
          </w:p>
        </w:tc>
      </w:tr>
      <w:tr w:rsidR="00240FF3" w:rsidRPr="00203156" w14:paraId="4EBC52A3" w14:textId="77777777" w:rsidTr="00FD783B">
        <w:trPr>
          <w:tblHeader/>
          <w:jc w:val="center"/>
        </w:trPr>
        <w:tc>
          <w:tcPr>
            <w:tcW w:w="3085" w:type="dxa"/>
          </w:tcPr>
          <w:p w14:paraId="106A27C7" w14:textId="77777777" w:rsidR="00240FF3" w:rsidRPr="00203156" w:rsidRDefault="00240FF3" w:rsidP="002D48F5">
            <w:pPr>
              <w:pStyle w:val="explanatorynotes"/>
              <w:spacing w:before="60" w:after="60" w:line="240" w:lineRule="auto"/>
              <w:rPr>
                <w:rFonts w:ascii="Times New Roman" w:hAnsi="Times New Roman"/>
              </w:rPr>
            </w:pPr>
            <w:r w:rsidRPr="00203156">
              <w:rPr>
                <w:rFonts w:ascii="Times New Roman" w:hAnsi="Times New Roman"/>
                <w:b/>
              </w:rPr>
              <w:t>Typical Traffic Volumes (Vehicles/day)</w:t>
            </w:r>
          </w:p>
        </w:tc>
        <w:tc>
          <w:tcPr>
            <w:tcW w:w="1559" w:type="dxa"/>
          </w:tcPr>
          <w:p w14:paraId="5384C0B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Less than 50</w:t>
            </w:r>
          </w:p>
        </w:tc>
        <w:tc>
          <w:tcPr>
            <w:tcW w:w="1418" w:type="dxa"/>
          </w:tcPr>
          <w:p w14:paraId="26E28BB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50 – 150</w:t>
            </w:r>
          </w:p>
        </w:tc>
        <w:tc>
          <w:tcPr>
            <w:tcW w:w="1451" w:type="dxa"/>
          </w:tcPr>
          <w:p w14:paraId="5C15E34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150 - plus</w:t>
            </w:r>
          </w:p>
        </w:tc>
      </w:tr>
      <w:tr w:rsidR="00240FF3" w:rsidRPr="00203156" w14:paraId="7E6C5B41" w14:textId="77777777" w:rsidTr="00FD783B">
        <w:trPr>
          <w:jc w:val="center"/>
        </w:trPr>
        <w:tc>
          <w:tcPr>
            <w:tcW w:w="3085" w:type="dxa"/>
          </w:tcPr>
          <w:p w14:paraId="29BB1421"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Average operational Traffic Speed (km/h)</w:t>
            </w:r>
          </w:p>
        </w:tc>
        <w:tc>
          <w:tcPr>
            <w:tcW w:w="1559" w:type="dxa"/>
            <w:vAlign w:val="center"/>
          </w:tcPr>
          <w:p w14:paraId="08FFF27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40</w:t>
            </w:r>
          </w:p>
        </w:tc>
        <w:tc>
          <w:tcPr>
            <w:tcW w:w="1418" w:type="dxa"/>
            <w:vAlign w:val="center"/>
          </w:tcPr>
          <w:p w14:paraId="5E053C6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60</w:t>
            </w:r>
          </w:p>
        </w:tc>
        <w:tc>
          <w:tcPr>
            <w:tcW w:w="1451" w:type="dxa"/>
            <w:vAlign w:val="center"/>
          </w:tcPr>
          <w:p w14:paraId="09EA5931"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70</w:t>
            </w:r>
          </w:p>
        </w:tc>
      </w:tr>
      <w:tr w:rsidR="00240FF3" w:rsidRPr="00203156" w14:paraId="0635C7F4" w14:textId="77777777" w:rsidTr="00FD783B">
        <w:trPr>
          <w:jc w:val="center"/>
        </w:trPr>
        <w:tc>
          <w:tcPr>
            <w:tcW w:w="3085" w:type="dxa"/>
          </w:tcPr>
          <w:p w14:paraId="1DF5BE22"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Surface Degradation - Maximum diameter of any single degradation</w:t>
            </w:r>
          </w:p>
        </w:tc>
        <w:tc>
          <w:tcPr>
            <w:tcW w:w="1559" w:type="dxa"/>
            <w:vAlign w:val="center"/>
          </w:tcPr>
          <w:p w14:paraId="778BD904"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45cm</w:t>
            </w:r>
          </w:p>
        </w:tc>
        <w:tc>
          <w:tcPr>
            <w:tcW w:w="1418" w:type="dxa"/>
            <w:vAlign w:val="center"/>
          </w:tcPr>
          <w:p w14:paraId="4B11774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35cm</w:t>
            </w:r>
          </w:p>
        </w:tc>
        <w:tc>
          <w:tcPr>
            <w:tcW w:w="1451" w:type="dxa"/>
            <w:vAlign w:val="center"/>
          </w:tcPr>
          <w:p w14:paraId="781985F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25cm</w:t>
            </w:r>
          </w:p>
        </w:tc>
      </w:tr>
      <w:tr w:rsidR="00240FF3" w:rsidRPr="00203156" w14:paraId="5AF9F664" w14:textId="77777777" w:rsidTr="00FD783B">
        <w:trPr>
          <w:jc w:val="center"/>
        </w:trPr>
        <w:tc>
          <w:tcPr>
            <w:tcW w:w="3085" w:type="dxa"/>
          </w:tcPr>
          <w:p w14:paraId="58448021"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Surface Degradation - Max Number greater than nominated diameter in any 100m</w:t>
            </w:r>
          </w:p>
        </w:tc>
        <w:tc>
          <w:tcPr>
            <w:tcW w:w="1559" w:type="dxa"/>
            <w:vAlign w:val="center"/>
          </w:tcPr>
          <w:p w14:paraId="56F45D6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20/30cm</w:t>
            </w:r>
          </w:p>
        </w:tc>
        <w:tc>
          <w:tcPr>
            <w:tcW w:w="1418" w:type="dxa"/>
            <w:vAlign w:val="center"/>
          </w:tcPr>
          <w:p w14:paraId="77B1574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10/25cm</w:t>
            </w:r>
          </w:p>
        </w:tc>
        <w:tc>
          <w:tcPr>
            <w:tcW w:w="1451" w:type="dxa"/>
            <w:vAlign w:val="center"/>
          </w:tcPr>
          <w:p w14:paraId="696ECEA1"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2/25cm</w:t>
            </w:r>
          </w:p>
        </w:tc>
      </w:tr>
      <w:tr w:rsidR="00240FF3" w:rsidRPr="00203156" w14:paraId="23A44752" w14:textId="77777777" w:rsidTr="00FD783B">
        <w:trPr>
          <w:jc w:val="center"/>
        </w:trPr>
        <w:tc>
          <w:tcPr>
            <w:tcW w:w="3085" w:type="dxa"/>
          </w:tcPr>
          <w:p w14:paraId="426E367D"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Cleanliness of pavement surface and shoulders response time for safety related matters</w:t>
            </w:r>
          </w:p>
        </w:tc>
        <w:tc>
          <w:tcPr>
            <w:tcW w:w="1559" w:type="dxa"/>
            <w:vAlign w:val="center"/>
          </w:tcPr>
          <w:p w14:paraId="192D434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24 hrs</w:t>
            </w:r>
          </w:p>
        </w:tc>
        <w:tc>
          <w:tcPr>
            <w:tcW w:w="1418" w:type="dxa"/>
            <w:vAlign w:val="center"/>
          </w:tcPr>
          <w:p w14:paraId="787B143E"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10 hrs</w:t>
            </w:r>
          </w:p>
        </w:tc>
        <w:tc>
          <w:tcPr>
            <w:tcW w:w="1451" w:type="dxa"/>
            <w:vAlign w:val="center"/>
          </w:tcPr>
          <w:p w14:paraId="24C48EB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6 hours</w:t>
            </w:r>
          </w:p>
        </w:tc>
      </w:tr>
      <w:tr w:rsidR="00240FF3" w:rsidRPr="00203156" w14:paraId="0C4AC536" w14:textId="77777777" w:rsidTr="00FD783B">
        <w:trPr>
          <w:jc w:val="center"/>
        </w:trPr>
        <w:tc>
          <w:tcPr>
            <w:tcW w:w="3085" w:type="dxa"/>
          </w:tcPr>
          <w:p w14:paraId="7050CEC8"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Cleanliness of pavement surface and shoulders response time for all other matters</w:t>
            </w:r>
          </w:p>
        </w:tc>
        <w:tc>
          <w:tcPr>
            <w:tcW w:w="1559" w:type="dxa"/>
            <w:vAlign w:val="center"/>
          </w:tcPr>
          <w:p w14:paraId="6719BF1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14 days</w:t>
            </w:r>
          </w:p>
        </w:tc>
        <w:tc>
          <w:tcPr>
            <w:tcW w:w="1418" w:type="dxa"/>
            <w:vAlign w:val="center"/>
          </w:tcPr>
          <w:p w14:paraId="61C5FAD3"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 days</w:t>
            </w:r>
          </w:p>
        </w:tc>
        <w:tc>
          <w:tcPr>
            <w:tcW w:w="1451" w:type="dxa"/>
            <w:vAlign w:val="center"/>
          </w:tcPr>
          <w:p w14:paraId="0334667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 days</w:t>
            </w:r>
          </w:p>
        </w:tc>
      </w:tr>
      <w:tr w:rsidR="00240FF3" w:rsidRPr="00203156" w14:paraId="1B08A9B1" w14:textId="77777777" w:rsidTr="00FD783B">
        <w:trPr>
          <w:jc w:val="center"/>
        </w:trPr>
        <w:tc>
          <w:tcPr>
            <w:tcW w:w="3085" w:type="dxa"/>
          </w:tcPr>
          <w:p w14:paraId="2B7C5906"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Road Corrugation Amplitude</w:t>
            </w:r>
          </w:p>
        </w:tc>
        <w:tc>
          <w:tcPr>
            <w:tcW w:w="1559" w:type="dxa"/>
            <w:vAlign w:val="center"/>
          </w:tcPr>
          <w:p w14:paraId="5C7012A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4.5cm</w:t>
            </w:r>
          </w:p>
        </w:tc>
        <w:tc>
          <w:tcPr>
            <w:tcW w:w="1418" w:type="dxa"/>
            <w:vAlign w:val="center"/>
          </w:tcPr>
          <w:p w14:paraId="5289BA8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3.5cm</w:t>
            </w:r>
          </w:p>
        </w:tc>
        <w:tc>
          <w:tcPr>
            <w:tcW w:w="1451" w:type="dxa"/>
            <w:vAlign w:val="center"/>
          </w:tcPr>
          <w:p w14:paraId="08C57AE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2.5cm</w:t>
            </w:r>
          </w:p>
        </w:tc>
      </w:tr>
      <w:tr w:rsidR="00240FF3" w:rsidRPr="00203156" w14:paraId="318D6527" w14:textId="77777777" w:rsidTr="00FD783B">
        <w:trPr>
          <w:jc w:val="center"/>
        </w:trPr>
        <w:tc>
          <w:tcPr>
            <w:tcW w:w="3085" w:type="dxa"/>
          </w:tcPr>
          <w:p w14:paraId="3662A080" w14:textId="77777777" w:rsidR="00240FF3" w:rsidRPr="00203156" w:rsidRDefault="00240FF3" w:rsidP="002D48F5">
            <w:pPr>
              <w:pStyle w:val="explanatorynotes"/>
              <w:spacing w:before="60" w:after="60" w:line="240" w:lineRule="auto"/>
              <w:rPr>
                <w:rFonts w:ascii="Times New Roman" w:hAnsi="Times New Roman"/>
              </w:rPr>
            </w:pPr>
            <w:r w:rsidRPr="00203156">
              <w:rPr>
                <w:rFonts w:ascii="Times New Roman" w:hAnsi="Times New Roman"/>
              </w:rPr>
              <w:t>Rut Depth</w:t>
            </w:r>
          </w:p>
        </w:tc>
        <w:tc>
          <w:tcPr>
            <w:tcW w:w="1559" w:type="dxa"/>
            <w:vAlign w:val="center"/>
          </w:tcPr>
          <w:p w14:paraId="00B426F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10.0 cm</w:t>
            </w:r>
          </w:p>
        </w:tc>
        <w:tc>
          <w:tcPr>
            <w:tcW w:w="1418" w:type="dxa"/>
            <w:vAlign w:val="center"/>
          </w:tcPr>
          <w:p w14:paraId="1A48A59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7.0 cm</w:t>
            </w:r>
          </w:p>
        </w:tc>
        <w:tc>
          <w:tcPr>
            <w:tcW w:w="1451" w:type="dxa"/>
            <w:vAlign w:val="center"/>
          </w:tcPr>
          <w:p w14:paraId="7006022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5.0 cm</w:t>
            </w:r>
          </w:p>
        </w:tc>
      </w:tr>
    </w:tbl>
    <w:p w14:paraId="186E5646" w14:textId="77777777" w:rsidR="00240FF3" w:rsidRPr="00203156" w:rsidRDefault="00240FF3" w:rsidP="002D48F5">
      <w:pPr>
        <w:pStyle w:val="explanatorynotes"/>
        <w:spacing w:before="240" w:line="240" w:lineRule="auto"/>
        <w:rPr>
          <w:rFonts w:ascii="Times New Roman" w:hAnsi="Times New Roman"/>
          <w:b/>
          <w:i/>
        </w:rPr>
      </w:pPr>
      <w:r w:rsidRPr="00203156">
        <w:rPr>
          <w:rFonts w:ascii="Times New Roman" w:hAnsi="Times New Roman"/>
          <w:b/>
          <w:i/>
        </w:rPr>
        <w:t>Typical Service Levels for Paved Roads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203156" w14:paraId="0B4EB930" w14:textId="77777777" w:rsidTr="00FD783B">
        <w:trPr>
          <w:tblHeader/>
          <w:jc w:val="center"/>
        </w:trPr>
        <w:tc>
          <w:tcPr>
            <w:tcW w:w="2694" w:type="dxa"/>
            <w:tcBorders>
              <w:left w:val="nil"/>
            </w:tcBorders>
          </w:tcPr>
          <w:p w14:paraId="5BF06B62" w14:textId="77777777" w:rsidR="00240FF3" w:rsidRPr="00203156" w:rsidRDefault="00240FF3" w:rsidP="002D48F5">
            <w:pPr>
              <w:pStyle w:val="explanatorynotes"/>
              <w:spacing w:before="60" w:after="60" w:line="240" w:lineRule="auto"/>
              <w:rPr>
                <w:rFonts w:ascii="Times New Roman" w:hAnsi="Times New Roman"/>
                <w:u w:val="single"/>
              </w:rPr>
            </w:pPr>
          </w:p>
        </w:tc>
        <w:tc>
          <w:tcPr>
            <w:tcW w:w="1675" w:type="dxa"/>
          </w:tcPr>
          <w:p w14:paraId="31547208"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Fair</w:t>
            </w:r>
          </w:p>
        </w:tc>
        <w:tc>
          <w:tcPr>
            <w:tcW w:w="1478" w:type="dxa"/>
          </w:tcPr>
          <w:p w14:paraId="0FA7782C"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Good</w:t>
            </w:r>
          </w:p>
        </w:tc>
        <w:tc>
          <w:tcPr>
            <w:tcW w:w="1478" w:type="dxa"/>
          </w:tcPr>
          <w:p w14:paraId="26B9EC9A"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Very Good</w:t>
            </w:r>
          </w:p>
        </w:tc>
        <w:tc>
          <w:tcPr>
            <w:tcW w:w="1487" w:type="dxa"/>
          </w:tcPr>
          <w:p w14:paraId="45B6A7C3"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Excellent</w:t>
            </w:r>
          </w:p>
        </w:tc>
      </w:tr>
      <w:tr w:rsidR="00240FF3" w:rsidRPr="00203156" w14:paraId="1B29E4F9" w14:textId="77777777" w:rsidTr="00FD783B">
        <w:trPr>
          <w:tblHeader/>
          <w:jc w:val="center"/>
        </w:trPr>
        <w:tc>
          <w:tcPr>
            <w:tcW w:w="2694" w:type="dxa"/>
            <w:vAlign w:val="center"/>
          </w:tcPr>
          <w:p w14:paraId="662315A4"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Typical Traffic Volumes (Vehicles/day)</w:t>
            </w:r>
          </w:p>
        </w:tc>
        <w:tc>
          <w:tcPr>
            <w:tcW w:w="1675" w:type="dxa"/>
            <w:vAlign w:val="center"/>
          </w:tcPr>
          <w:p w14:paraId="6B021F0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Less than 250</w:t>
            </w:r>
          </w:p>
        </w:tc>
        <w:tc>
          <w:tcPr>
            <w:tcW w:w="1478" w:type="dxa"/>
            <w:vAlign w:val="center"/>
          </w:tcPr>
          <w:p w14:paraId="4B6E13D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250 - 1000</w:t>
            </w:r>
          </w:p>
        </w:tc>
        <w:tc>
          <w:tcPr>
            <w:tcW w:w="1478" w:type="dxa"/>
            <w:vAlign w:val="center"/>
          </w:tcPr>
          <w:p w14:paraId="58FBB19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1000 – 5000</w:t>
            </w:r>
          </w:p>
        </w:tc>
        <w:tc>
          <w:tcPr>
            <w:tcW w:w="1487" w:type="dxa"/>
            <w:vAlign w:val="center"/>
          </w:tcPr>
          <w:p w14:paraId="4AD9A8B4"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5000 plus</w:t>
            </w:r>
          </w:p>
        </w:tc>
      </w:tr>
      <w:tr w:rsidR="00240FF3" w:rsidRPr="00203156" w14:paraId="3F39F516" w14:textId="77777777" w:rsidTr="00FD783B">
        <w:trPr>
          <w:jc w:val="center"/>
        </w:trPr>
        <w:tc>
          <w:tcPr>
            <w:tcW w:w="2694" w:type="dxa"/>
            <w:vAlign w:val="center"/>
          </w:tcPr>
          <w:p w14:paraId="3141E74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Potholes (Max Dia of any single pothole)</w:t>
            </w:r>
          </w:p>
        </w:tc>
        <w:tc>
          <w:tcPr>
            <w:tcW w:w="1675" w:type="dxa"/>
            <w:vAlign w:val="center"/>
          </w:tcPr>
          <w:p w14:paraId="485302F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40 cm</w:t>
            </w:r>
          </w:p>
        </w:tc>
        <w:tc>
          <w:tcPr>
            <w:tcW w:w="1478" w:type="dxa"/>
            <w:vAlign w:val="center"/>
          </w:tcPr>
          <w:p w14:paraId="33A6561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30cm</w:t>
            </w:r>
          </w:p>
        </w:tc>
        <w:tc>
          <w:tcPr>
            <w:tcW w:w="1478" w:type="dxa"/>
            <w:vAlign w:val="center"/>
          </w:tcPr>
          <w:p w14:paraId="0F4264D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15cm</w:t>
            </w:r>
          </w:p>
        </w:tc>
        <w:tc>
          <w:tcPr>
            <w:tcW w:w="1487" w:type="dxa"/>
            <w:vAlign w:val="center"/>
          </w:tcPr>
          <w:p w14:paraId="0123387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No potholes allowed</w:t>
            </w:r>
          </w:p>
        </w:tc>
      </w:tr>
      <w:tr w:rsidR="00240FF3" w:rsidRPr="00203156" w14:paraId="1542EB65" w14:textId="77777777" w:rsidTr="00FD783B">
        <w:trPr>
          <w:jc w:val="center"/>
        </w:trPr>
        <w:tc>
          <w:tcPr>
            <w:tcW w:w="2694" w:type="dxa"/>
            <w:vAlign w:val="center"/>
          </w:tcPr>
          <w:p w14:paraId="2D7C2E40"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Potholes (Max number in any 1000m with diameter greater than 10 cm</w:t>
            </w:r>
          </w:p>
        </w:tc>
        <w:tc>
          <w:tcPr>
            <w:tcW w:w="1675" w:type="dxa"/>
            <w:vAlign w:val="center"/>
          </w:tcPr>
          <w:p w14:paraId="100729B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12</w:t>
            </w:r>
          </w:p>
        </w:tc>
        <w:tc>
          <w:tcPr>
            <w:tcW w:w="1478" w:type="dxa"/>
            <w:vAlign w:val="center"/>
          </w:tcPr>
          <w:p w14:paraId="7DD80A7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8</w:t>
            </w:r>
          </w:p>
        </w:tc>
        <w:tc>
          <w:tcPr>
            <w:tcW w:w="1478" w:type="dxa"/>
            <w:vAlign w:val="center"/>
          </w:tcPr>
          <w:p w14:paraId="6417B31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w:t>
            </w:r>
          </w:p>
        </w:tc>
        <w:tc>
          <w:tcPr>
            <w:tcW w:w="1487" w:type="dxa"/>
            <w:vAlign w:val="center"/>
          </w:tcPr>
          <w:p w14:paraId="7C3EEE2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None allowed</w:t>
            </w:r>
          </w:p>
        </w:tc>
      </w:tr>
      <w:tr w:rsidR="00240FF3" w:rsidRPr="00203156" w14:paraId="50995198" w14:textId="77777777" w:rsidTr="00FD783B">
        <w:trPr>
          <w:jc w:val="center"/>
        </w:trPr>
        <w:tc>
          <w:tcPr>
            <w:tcW w:w="2694" w:type="dxa"/>
            <w:vAlign w:val="center"/>
          </w:tcPr>
          <w:p w14:paraId="434D2F2C"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Patching (Response time)</w:t>
            </w:r>
          </w:p>
        </w:tc>
        <w:tc>
          <w:tcPr>
            <w:tcW w:w="1675" w:type="dxa"/>
            <w:vAlign w:val="center"/>
          </w:tcPr>
          <w:p w14:paraId="03178EA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78" w:type="dxa"/>
            <w:vAlign w:val="center"/>
          </w:tcPr>
          <w:p w14:paraId="39C7F36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78" w:type="dxa"/>
            <w:vAlign w:val="center"/>
          </w:tcPr>
          <w:p w14:paraId="46D0CD3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14 days</w:t>
            </w:r>
          </w:p>
        </w:tc>
        <w:tc>
          <w:tcPr>
            <w:tcW w:w="1487" w:type="dxa"/>
            <w:vAlign w:val="center"/>
          </w:tcPr>
          <w:p w14:paraId="535DCD4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 days</w:t>
            </w:r>
          </w:p>
        </w:tc>
      </w:tr>
      <w:tr w:rsidR="00240FF3" w:rsidRPr="00203156" w14:paraId="39BAD973" w14:textId="77777777" w:rsidTr="00FD783B">
        <w:trPr>
          <w:jc w:val="center"/>
        </w:trPr>
        <w:tc>
          <w:tcPr>
            <w:tcW w:w="2694" w:type="dxa"/>
            <w:vAlign w:val="center"/>
          </w:tcPr>
          <w:p w14:paraId="24DC1986"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Cracking (Response time)</w:t>
            </w:r>
          </w:p>
        </w:tc>
        <w:tc>
          <w:tcPr>
            <w:tcW w:w="1675" w:type="dxa"/>
            <w:vAlign w:val="center"/>
          </w:tcPr>
          <w:p w14:paraId="2ACBF35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78" w:type="dxa"/>
            <w:vAlign w:val="center"/>
          </w:tcPr>
          <w:p w14:paraId="6D42F2E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78" w:type="dxa"/>
            <w:vAlign w:val="center"/>
          </w:tcPr>
          <w:p w14:paraId="3C6E28E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6924897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r w:rsidR="00240FF3" w:rsidRPr="00203156" w14:paraId="735C8EFB" w14:textId="77777777" w:rsidTr="00FD783B">
        <w:trPr>
          <w:jc w:val="center"/>
        </w:trPr>
        <w:tc>
          <w:tcPr>
            <w:tcW w:w="2694" w:type="dxa"/>
            <w:vAlign w:val="center"/>
          </w:tcPr>
          <w:p w14:paraId="5034D93B"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Cleanliness of the pavement surface and shoulders for safety related matters (Response time)</w:t>
            </w:r>
          </w:p>
        </w:tc>
        <w:tc>
          <w:tcPr>
            <w:tcW w:w="1675" w:type="dxa"/>
            <w:vAlign w:val="center"/>
          </w:tcPr>
          <w:p w14:paraId="167E9F14"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10 hrs</w:t>
            </w:r>
          </w:p>
        </w:tc>
        <w:tc>
          <w:tcPr>
            <w:tcW w:w="1478" w:type="dxa"/>
            <w:vAlign w:val="center"/>
          </w:tcPr>
          <w:p w14:paraId="12A9724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8 hrs</w:t>
            </w:r>
          </w:p>
        </w:tc>
        <w:tc>
          <w:tcPr>
            <w:tcW w:w="1478" w:type="dxa"/>
            <w:vAlign w:val="center"/>
          </w:tcPr>
          <w:p w14:paraId="099291A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6 hrs</w:t>
            </w:r>
          </w:p>
        </w:tc>
        <w:tc>
          <w:tcPr>
            <w:tcW w:w="1487" w:type="dxa"/>
            <w:vAlign w:val="center"/>
          </w:tcPr>
          <w:p w14:paraId="56EA3E1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 hr</w:t>
            </w:r>
          </w:p>
        </w:tc>
      </w:tr>
      <w:tr w:rsidR="00240FF3" w:rsidRPr="00203156" w14:paraId="2991BC1A" w14:textId="77777777" w:rsidTr="00FD783B">
        <w:trPr>
          <w:jc w:val="center"/>
        </w:trPr>
        <w:tc>
          <w:tcPr>
            <w:tcW w:w="2694" w:type="dxa"/>
            <w:vAlign w:val="center"/>
          </w:tcPr>
          <w:p w14:paraId="40E62DD7"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Cleanliness of pavement surface and shoulders response time for all other matters (Response time)</w:t>
            </w:r>
          </w:p>
        </w:tc>
        <w:tc>
          <w:tcPr>
            <w:tcW w:w="1675" w:type="dxa"/>
            <w:vAlign w:val="center"/>
          </w:tcPr>
          <w:p w14:paraId="5979784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14 days</w:t>
            </w:r>
          </w:p>
        </w:tc>
        <w:tc>
          <w:tcPr>
            <w:tcW w:w="1478" w:type="dxa"/>
            <w:vAlign w:val="center"/>
          </w:tcPr>
          <w:p w14:paraId="24084091"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 days</w:t>
            </w:r>
          </w:p>
        </w:tc>
        <w:tc>
          <w:tcPr>
            <w:tcW w:w="1478" w:type="dxa"/>
            <w:vAlign w:val="center"/>
          </w:tcPr>
          <w:p w14:paraId="6BA1CF6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 days</w:t>
            </w:r>
          </w:p>
        </w:tc>
        <w:tc>
          <w:tcPr>
            <w:tcW w:w="1487" w:type="dxa"/>
            <w:vAlign w:val="center"/>
          </w:tcPr>
          <w:p w14:paraId="399F266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 days</w:t>
            </w:r>
          </w:p>
        </w:tc>
      </w:tr>
      <w:tr w:rsidR="00240FF3" w:rsidRPr="00203156" w14:paraId="05814180" w14:textId="77777777" w:rsidTr="00FD783B">
        <w:trPr>
          <w:jc w:val="center"/>
        </w:trPr>
        <w:tc>
          <w:tcPr>
            <w:tcW w:w="2694" w:type="dxa"/>
            <w:vAlign w:val="center"/>
          </w:tcPr>
          <w:p w14:paraId="56E9F421"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Rutting</w:t>
            </w:r>
          </w:p>
        </w:tc>
        <w:tc>
          <w:tcPr>
            <w:tcW w:w="1675" w:type="dxa"/>
            <w:vAlign w:val="center"/>
          </w:tcPr>
          <w:p w14:paraId="6847892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4.0 cm</w:t>
            </w:r>
          </w:p>
        </w:tc>
        <w:tc>
          <w:tcPr>
            <w:tcW w:w="1478" w:type="dxa"/>
            <w:vAlign w:val="center"/>
          </w:tcPr>
          <w:p w14:paraId="1B657DF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4.0 cm</w:t>
            </w:r>
          </w:p>
        </w:tc>
        <w:tc>
          <w:tcPr>
            <w:tcW w:w="1478" w:type="dxa"/>
            <w:vAlign w:val="center"/>
          </w:tcPr>
          <w:p w14:paraId="1F9EAD60"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3.0 cm</w:t>
            </w:r>
          </w:p>
        </w:tc>
        <w:tc>
          <w:tcPr>
            <w:tcW w:w="1487" w:type="dxa"/>
            <w:vAlign w:val="center"/>
          </w:tcPr>
          <w:p w14:paraId="256DEF4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2.0 cm</w:t>
            </w:r>
          </w:p>
        </w:tc>
      </w:tr>
      <w:tr w:rsidR="00240FF3" w:rsidRPr="00203156" w14:paraId="01519C86" w14:textId="77777777" w:rsidTr="00FD783B">
        <w:trPr>
          <w:jc w:val="center"/>
        </w:trPr>
        <w:tc>
          <w:tcPr>
            <w:tcW w:w="2694" w:type="dxa"/>
            <w:vAlign w:val="center"/>
          </w:tcPr>
          <w:p w14:paraId="4ABA82A6"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Rutting (Response time)</w:t>
            </w:r>
          </w:p>
        </w:tc>
        <w:tc>
          <w:tcPr>
            <w:tcW w:w="1675" w:type="dxa"/>
            <w:vAlign w:val="center"/>
          </w:tcPr>
          <w:p w14:paraId="7032E82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6C0115CE"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00AE6093"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3CBB87B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r w:rsidR="00240FF3" w:rsidRPr="00203156" w14:paraId="5A75AD4D" w14:textId="77777777" w:rsidTr="00FD783B">
        <w:trPr>
          <w:jc w:val="center"/>
        </w:trPr>
        <w:tc>
          <w:tcPr>
            <w:tcW w:w="2694" w:type="dxa"/>
            <w:vAlign w:val="center"/>
          </w:tcPr>
          <w:p w14:paraId="32EE6BFD"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Raveling (Response time)</w:t>
            </w:r>
          </w:p>
        </w:tc>
        <w:tc>
          <w:tcPr>
            <w:tcW w:w="1675" w:type="dxa"/>
            <w:vAlign w:val="center"/>
          </w:tcPr>
          <w:p w14:paraId="7FB1A24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5CAC3DB3"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56C7D67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4B7B764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r w:rsidR="00240FF3" w:rsidRPr="00203156" w14:paraId="2092D35F" w14:textId="77777777" w:rsidTr="00FD783B">
        <w:trPr>
          <w:jc w:val="center"/>
        </w:trPr>
        <w:tc>
          <w:tcPr>
            <w:tcW w:w="2694" w:type="dxa"/>
            <w:vAlign w:val="center"/>
          </w:tcPr>
          <w:p w14:paraId="6F865A8E"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Loose Pavement Edges (Response time)</w:t>
            </w:r>
          </w:p>
        </w:tc>
        <w:tc>
          <w:tcPr>
            <w:tcW w:w="1675" w:type="dxa"/>
            <w:vAlign w:val="center"/>
          </w:tcPr>
          <w:p w14:paraId="104CF5E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738212D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601A2C0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67180C0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r w:rsidR="00240FF3" w:rsidRPr="00203156" w14:paraId="16D34E6F" w14:textId="77777777" w:rsidTr="00FD783B">
        <w:trPr>
          <w:jc w:val="center"/>
        </w:trPr>
        <w:tc>
          <w:tcPr>
            <w:tcW w:w="2694" w:type="dxa"/>
            <w:vAlign w:val="center"/>
          </w:tcPr>
          <w:p w14:paraId="3BC3A107"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Height of Shoulders vs. Height of pavement</w:t>
            </w:r>
          </w:p>
        </w:tc>
        <w:tc>
          <w:tcPr>
            <w:tcW w:w="1675" w:type="dxa"/>
            <w:vAlign w:val="center"/>
          </w:tcPr>
          <w:p w14:paraId="5B056840"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7.5 cm</w:t>
            </w:r>
          </w:p>
        </w:tc>
        <w:tc>
          <w:tcPr>
            <w:tcW w:w="1478" w:type="dxa"/>
            <w:vAlign w:val="center"/>
          </w:tcPr>
          <w:p w14:paraId="797D4FD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5.0 cm</w:t>
            </w:r>
          </w:p>
        </w:tc>
        <w:tc>
          <w:tcPr>
            <w:tcW w:w="1478" w:type="dxa"/>
            <w:vAlign w:val="center"/>
          </w:tcPr>
          <w:p w14:paraId="576DD1B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5.0 cm</w:t>
            </w:r>
          </w:p>
        </w:tc>
        <w:tc>
          <w:tcPr>
            <w:tcW w:w="1487" w:type="dxa"/>
            <w:vAlign w:val="center"/>
          </w:tcPr>
          <w:p w14:paraId="2B1319D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5.0 cm</w:t>
            </w:r>
          </w:p>
        </w:tc>
      </w:tr>
      <w:tr w:rsidR="00240FF3" w:rsidRPr="00203156" w14:paraId="57D1510A" w14:textId="77777777" w:rsidTr="00FD783B">
        <w:trPr>
          <w:jc w:val="center"/>
        </w:trPr>
        <w:tc>
          <w:tcPr>
            <w:tcW w:w="2694" w:type="dxa"/>
            <w:vAlign w:val="center"/>
          </w:tcPr>
          <w:p w14:paraId="4374BF6E"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Height of Shoulders vs. Height of pavement (Response time)</w:t>
            </w:r>
          </w:p>
        </w:tc>
        <w:tc>
          <w:tcPr>
            <w:tcW w:w="1675" w:type="dxa"/>
            <w:vAlign w:val="center"/>
          </w:tcPr>
          <w:p w14:paraId="70E0C74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7A49292E"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63BDD3C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047356B0"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14 days</w:t>
            </w:r>
          </w:p>
        </w:tc>
      </w:tr>
      <w:tr w:rsidR="00240FF3" w:rsidRPr="00203156" w14:paraId="1C5AC4B8" w14:textId="77777777" w:rsidTr="00FD783B">
        <w:trPr>
          <w:jc w:val="center"/>
        </w:trPr>
        <w:tc>
          <w:tcPr>
            <w:tcW w:w="2694" w:type="dxa"/>
            <w:vAlign w:val="center"/>
          </w:tcPr>
          <w:p w14:paraId="141EC1D4"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 xml:space="preserve">Paved Shoulders (Response time) </w:t>
            </w:r>
          </w:p>
        </w:tc>
        <w:tc>
          <w:tcPr>
            <w:tcW w:w="1675" w:type="dxa"/>
            <w:vAlign w:val="center"/>
          </w:tcPr>
          <w:p w14:paraId="7AFEA9A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16BF11A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3B15377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37FDBD7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bl>
    <w:p w14:paraId="613980B0"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When using response times as part of the performance criteria, it is important to select them carefully as they have a significant influence on the cost of undertaking the work. Consideration needs to be given to the time needed to:</w:t>
      </w:r>
    </w:p>
    <w:p w14:paraId="760AC277" w14:textId="77777777" w:rsidR="00240FF3" w:rsidRPr="00203156" w:rsidRDefault="00240FF3" w:rsidP="003B5DF9">
      <w:pPr>
        <w:pStyle w:val="explanatorynotes"/>
        <w:numPr>
          <w:ilvl w:val="1"/>
          <w:numId w:val="49"/>
        </w:numPr>
        <w:tabs>
          <w:tab w:val="num" w:pos="709"/>
        </w:tabs>
        <w:spacing w:before="240" w:line="240" w:lineRule="auto"/>
        <w:ind w:left="709"/>
        <w:rPr>
          <w:rFonts w:ascii="Times New Roman" w:hAnsi="Times New Roman"/>
        </w:rPr>
      </w:pPr>
      <w:r w:rsidRPr="00203156">
        <w:rPr>
          <w:rFonts w:ascii="Times New Roman" w:hAnsi="Times New Roman"/>
        </w:rPr>
        <w:t>Identify the fault</w:t>
      </w:r>
    </w:p>
    <w:p w14:paraId="15D349F7" w14:textId="77777777" w:rsidR="00240FF3" w:rsidRPr="00203156" w:rsidRDefault="00240FF3" w:rsidP="003B5DF9">
      <w:pPr>
        <w:pStyle w:val="explanatorynotes"/>
        <w:numPr>
          <w:ilvl w:val="1"/>
          <w:numId w:val="49"/>
        </w:numPr>
        <w:tabs>
          <w:tab w:val="num" w:pos="709"/>
        </w:tabs>
        <w:spacing w:before="240" w:line="240" w:lineRule="auto"/>
        <w:ind w:left="709"/>
        <w:rPr>
          <w:rFonts w:ascii="Times New Roman" w:hAnsi="Times New Roman"/>
        </w:rPr>
      </w:pPr>
      <w:r w:rsidRPr="00203156">
        <w:rPr>
          <w:rFonts w:ascii="Times New Roman" w:hAnsi="Times New Roman"/>
        </w:rPr>
        <w:t>Schedule the necessary work</w:t>
      </w:r>
    </w:p>
    <w:p w14:paraId="65C95096" w14:textId="77777777" w:rsidR="00240FF3" w:rsidRPr="00203156" w:rsidRDefault="00240FF3" w:rsidP="003B5DF9">
      <w:pPr>
        <w:pStyle w:val="explanatorynotes"/>
        <w:numPr>
          <w:ilvl w:val="1"/>
          <w:numId w:val="49"/>
        </w:numPr>
        <w:tabs>
          <w:tab w:val="num" w:pos="709"/>
        </w:tabs>
        <w:spacing w:before="240" w:line="240" w:lineRule="auto"/>
        <w:ind w:left="709"/>
        <w:rPr>
          <w:rFonts w:ascii="Times New Roman" w:hAnsi="Times New Roman"/>
        </w:rPr>
      </w:pPr>
      <w:r w:rsidRPr="00203156">
        <w:rPr>
          <w:rFonts w:ascii="Times New Roman" w:hAnsi="Times New Roman"/>
        </w:rPr>
        <w:t>Mobilizing the necessary resources</w:t>
      </w:r>
    </w:p>
    <w:p w14:paraId="77256BBF" w14:textId="77777777" w:rsidR="00240FF3" w:rsidRPr="00203156" w:rsidRDefault="00240FF3" w:rsidP="003B5DF9">
      <w:pPr>
        <w:pStyle w:val="explanatorynotes"/>
        <w:numPr>
          <w:ilvl w:val="1"/>
          <w:numId w:val="49"/>
        </w:numPr>
        <w:tabs>
          <w:tab w:val="num" w:pos="709"/>
        </w:tabs>
        <w:spacing w:before="240" w:line="240" w:lineRule="auto"/>
        <w:ind w:left="709"/>
        <w:rPr>
          <w:rFonts w:ascii="Times New Roman" w:hAnsi="Times New Roman"/>
        </w:rPr>
      </w:pPr>
      <w:r w:rsidRPr="00203156">
        <w:rPr>
          <w:rFonts w:ascii="Times New Roman" w:hAnsi="Times New Roman"/>
        </w:rPr>
        <w:t>Undertaking the work</w:t>
      </w:r>
    </w:p>
    <w:p w14:paraId="71A375BF"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and to the available technology – very short response times often dictate the need for “real time” technology which may not be really necessary or appropriate in many instances.</w:t>
      </w:r>
    </w:p>
    <w:p w14:paraId="26E907DD" w14:textId="77777777" w:rsidR="00240FF3" w:rsidRPr="00203156" w:rsidRDefault="00240FF3" w:rsidP="002D48F5">
      <w:pPr>
        <w:pStyle w:val="explanatorynotes"/>
        <w:spacing w:before="240" w:line="240" w:lineRule="auto"/>
        <w:rPr>
          <w:rFonts w:ascii="Times New Roman" w:hAnsi="Times New Roman"/>
          <w:b/>
          <w:bCs w:val="0"/>
        </w:rPr>
      </w:pPr>
      <w:r w:rsidRPr="00203156">
        <w:rPr>
          <w:rFonts w:ascii="Times New Roman" w:hAnsi="Times New Roman"/>
          <w:b/>
        </w:rPr>
        <w:t xml:space="preserve">Part B: General Specifications for Roadworks </w:t>
      </w:r>
      <w:r w:rsidRPr="00203156">
        <w:rPr>
          <w:rFonts w:ascii="Times New Roman" w:hAnsi="Times New Roman"/>
        </w:rPr>
        <w:t>(no sample text provided in this document)</w:t>
      </w:r>
    </w:p>
    <w:p w14:paraId="54DF7D47" w14:textId="77777777" w:rsidR="00240FF3" w:rsidRPr="00203156" w:rsidRDefault="00240FF3" w:rsidP="002D48F5">
      <w:pPr>
        <w:pStyle w:val="explanatorynotes"/>
        <w:spacing w:before="240" w:line="240" w:lineRule="auto"/>
        <w:rPr>
          <w:rFonts w:ascii="Times New Roman" w:hAnsi="Times New Roman"/>
          <w:i/>
          <w:iCs/>
        </w:rPr>
      </w:pPr>
      <w:r w:rsidRPr="00203156">
        <w:rPr>
          <w:rFonts w:ascii="Times New Roman" w:hAnsi="Times New Roman"/>
        </w:rPr>
        <w:t>This part is very country-specific and should present the norms and specifications generally applied for road works in a specific country, mainly in terms of quality and workmanship. Part B is applicable mainly for specific Rehabilitation and Improvement Works described in Part A, but at least parts of it may also be applicable for Maintenance Services and Emergency Works. Note:</w:t>
      </w:r>
      <w:r w:rsidRPr="00203156">
        <w:rPr>
          <w:rFonts w:ascii="Times New Roman" w:hAnsi="Times New Roman"/>
          <w:i/>
          <w:iCs/>
        </w:rPr>
        <w:t xml:space="preserve"> This document provides no sample text for this part.</w:t>
      </w:r>
    </w:p>
    <w:p w14:paraId="1CD5FE63" w14:textId="77777777" w:rsidR="00240FF3" w:rsidRPr="00203156" w:rsidRDefault="00240FF3" w:rsidP="002D48F5">
      <w:pPr>
        <w:pStyle w:val="explanatorynotes"/>
        <w:spacing w:before="240" w:line="240" w:lineRule="auto"/>
        <w:rPr>
          <w:rFonts w:ascii="Times New Roman" w:hAnsi="Times New Roman"/>
          <w:iCs/>
        </w:rPr>
      </w:pPr>
      <w:r w:rsidRPr="00203156">
        <w:rPr>
          <w:rFonts w:ascii="Times New Roman" w:hAnsi="Times New Roman"/>
          <w:iCs/>
        </w:rPr>
        <w:t>Care should be taken to not make unnecessary references to method-based specifications that unduly limit the contractor’s ability to provide innovative solutions.</w:t>
      </w:r>
    </w:p>
    <w:p w14:paraId="588CDD87" w14:textId="77777777" w:rsidR="00240FF3" w:rsidRPr="00203156" w:rsidRDefault="00240FF3" w:rsidP="002D48F5">
      <w:pPr>
        <w:pStyle w:val="explanatorynotes"/>
        <w:spacing w:before="240" w:line="240" w:lineRule="auto"/>
        <w:rPr>
          <w:rFonts w:ascii="Times New Roman" w:hAnsi="Times New Roman"/>
          <w:b/>
          <w:bCs w:val="0"/>
        </w:rPr>
      </w:pPr>
      <w:r w:rsidRPr="00203156">
        <w:rPr>
          <w:rFonts w:ascii="Times New Roman" w:hAnsi="Times New Roman"/>
          <w:b/>
        </w:rPr>
        <w:t xml:space="preserve">Part C: Specifications for Emergency Works </w:t>
      </w:r>
      <w:r w:rsidRPr="00203156">
        <w:rPr>
          <w:rFonts w:ascii="Times New Roman" w:hAnsi="Times New Roman"/>
        </w:rPr>
        <w:t>(see sample text starting from page 55)</w:t>
      </w:r>
    </w:p>
    <w:p w14:paraId="2F1B5B69"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This part must describe the procedures and other rules to be applied if Emergency Works are to be carried out within the contract. Note: </w:t>
      </w:r>
      <w:r w:rsidRPr="00203156">
        <w:rPr>
          <w:rFonts w:ascii="Times New Roman" w:hAnsi="Times New Roman"/>
          <w:i/>
          <w:iCs/>
        </w:rPr>
        <w:t>This document provides sample text for this section</w:t>
      </w:r>
      <w:r w:rsidRPr="00203156">
        <w:rPr>
          <w:rFonts w:ascii="Times New Roman" w:hAnsi="Times New Roman"/>
        </w:rPr>
        <w:t>. Use of the sample text would help to ensure that the concept of Emergency Works is not misused.</w:t>
      </w:r>
    </w:p>
    <w:p w14:paraId="478E9D0B" w14:textId="77777777" w:rsidR="00240FF3" w:rsidRPr="00203156" w:rsidRDefault="00240FF3" w:rsidP="002D48F5">
      <w:pPr>
        <w:pStyle w:val="explanatorynotes"/>
        <w:spacing w:before="240" w:line="240" w:lineRule="auto"/>
        <w:rPr>
          <w:rFonts w:ascii="Times New Roman" w:hAnsi="Times New Roman"/>
          <w:b/>
          <w:bCs w:val="0"/>
        </w:rPr>
      </w:pPr>
      <w:r w:rsidRPr="00203156">
        <w:rPr>
          <w:rFonts w:ascii="Times New Roman" w:hAnsi="Times New Roman"/>
          <w:b/>
        </w:rPr>
        <w:t xml:space="preserve">Part D: Environmental and Social Specifications </w:t>
      </w:r>
      <w:r w:rsidRPr="00203156">
        <w:rPr>
          <w:rFonts w:ascii="Times New Roman" w:hAnsi="Times New Roman"/>
        </w:rPr>
        <w:t>(no sample text provided in this document)</w:t>
      </w:r>
    </w:p>
    <w:p w14:paraId="452B76ED"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This part would provide a set of rules to be followed by the contractor in order to avoid unnecessary damage to the environment and/or social aspects on housing, sanitation, and health of labor. Note: </w:t>
      </w:r>
      <w:r w:rsidRPr="00203156">
        <w:rPr>
          <w:rFonts w:ascii="Times New Roman" w:hAnsi="Times New Roman"/>
          <w:i/>
          <w:iCs/>
        </w:rPr>
        <w:t>This document provides no sample text for this part.</w:t>
      </w:r>
    </w:p>
    <w:p w14:paraId="2F7E4A53"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Other Specifications may be needed concerning the use of materials, plant and equipment by the contractor, if the provisions included in the General Conditions (GC, Section VII) and complemented in the Particular Conditions (PC, Section VIII) are deemed insufficient by the Employer. Also, these issues may already be covered in the General Specifications for Roadworks.</w:t>
      </w:r>
    </w:p>
    <w:p w14:paraId="1AF61F08"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Only if the various parts of the Specifications are completed adequately and included in the bidding document, will the objectives of economy, efficiency and equality in procurement be realized, and the responsiveness of bids be ensured, and the subsequent task of bid evaluation facilitated. </w:t>
      </w:r>
    </w:p>
    <w:p w14:paraId="6F113751"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It is nevertheless important to remember again that this sample bidding document should not be used for roads or road networks in poor condition which require a very substantial and costly upgrading and/or rehabilitation before they can be maintained. It is suggested that whenever the initial upgrading and/or rehabilitation or improvement works are estimated to cost more than 40 to 50 percent of the total contract amount, it should be considered to undertake those works under a traditional contract model based on a bill of quantities and unit prices. </w:t>
      </w:r>
    </w:p>
    <w:p w14:paraId="02840E39"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The use of metric units is encouraged by IBRD.</w:t>
      </w:r>
    </w:p>
    <w:p w14:paraId="1F22547C"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030FE03C"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These </w:t>
      </w:r>
      <w:r w:rsidRPr="00203156">
        <w:rPr>
          <w:rFonts w:ascii="Times New Roman" w:hAnsi="Times New Roman"/>
          <w:b/>
        </w:rPr>
        <w:t>Notes for Preparing Technical Specifications</w:t>
      </w:r>
      <w:r w:rsidRPr="00203156">
        <w:rPr>
          <w:rFonts w:ascii="Times New Roman" w:hAnsi="Times New Roman"/>
        </w:rPr>
        <w:t xml:space="preserve"> are intended only as information for the Employer or the person drafting the </w:t>
      </w:r>
      <w:r w:rsidR="009260AF" w:rsidRPr="00203156">
        <w:rPr>
          <w:rFonts w:ascii="Times New Roman" w:hAnsi="Times New Roman"/>
        </w:rPr>
        <w:t>bidding document</w:t>
      </w:r>
      <w:r w:rsidRPr="00203156">
        <w:rPr>
          <w:rFonts w:ascii="Times New Roman" w:hAnsi="Times New Roman"/>
        </w:rPr>
        <w:t xml:space="preserve">. They should </w:t>
      </w:r>
      <w:r w:rsidRPr="00203156">
        <w:rPr>
          <w:rFonts w:ascii="Times New Roman" w:hAnsi="Times New Roman"/>
          <w:b/>
        </w:rPr>
        <w:t>not</w:t>
      </w:r>
      <w:r w:rsidRPr="00203156">
        <w:rPr>
          <w:rFonts w:ascii="Times New Roman" w:hAnsi="Times New Roman"/>
        </w:rPr>
        <w:t xml:space="preserve"> be included in the final </w:t>
      </w:r>
      <w:r w:rsidR="009260AF" w:rsidRPr="00203156">
        <w:rPr>
          <w:rFonts w:ascii="Times New Roman" w:hAnsi="Times New Roman"/>
        </w:rPr>
        <w:t>bidding document</w:t>
      </w:r>
      <w:r w:rsidRPr="00203156">
        <w:rPr>
          <w:rFonts w:ascii="Times New Roman" w:hAnsi="Times New Roman"/>
        </w:rPr>
        <w:t>.</w:t>
      </w:r>
    </w:p>
    <w:p w14:paraId="131A1758" w14:textId="77777777" w:rsidR="00240FF3" w:rsidRPr="00203156" w:rsidRDefault="00240FF3" w:rsidP="002D48F5">
      <w:pPr>
        <w:spacing w:before="240" w:after="240"/>
      </w:pPr>
    </w:p>
    <w:p w14:paraId="6AFE51A0" w14:textId="77777777" w:rsidR="00F12858" w:rsidRPr="00203156" w:rsidRDefault="00F12858" w:rsidP="002D48F5">
      <w:pPr>
        <w:spacing w:before="240" w:after="240"/>
      </w:pPr>
      <w:r w:rsidRPr="00203156">
        <w:br w:type="page"/>
      </w:r>
      <w:bookmarkStart w:id="1015" w:name="_Toc1383671"/>
      <w:bookmarkStart w:id="1016" w:name="_Toc1384555"/>
    </w:p>
    <w:p w14:paraId="398E62FB" w14:textId="77777777" w:rsidR="00A04A5F" w:rsidRPr="00203156" w:rsidRDefault="00725DC7" w:rsidP="00E805DA">
      <w:pPr>
        <w:jc w:val="center"/>
        <w:rPr>
          <w:b/>
          <w:sz w:val="32"/>
          <w:szCs w:val="32"/>
        </w:rPr>
      </w:pPr>
      <w:bookmarkStart w:id="1017" w:name="_Toc454870980"/>
      <w:bookmarkStart w:id="1018" w:name="_Toc454871183"/>
      <w:r w:rsidRPr="00203156">
        <w:rPr>
          <w:b/>
          <w:sz w:val="32"/>
          <w:szCs w:val="32"/>
        </w:rPr>
        <w:t>Sample</w:t>
      </w:r>
      <w:r w:rsidR="00240FF3" w:rsidRPr="00203156">
        <w:rPr>
          <w:b/>
          <w:sz w:val="32"/>
          <w:szCs w:val="32"/>
        </w:rPr>
        <w:t xml:space="preserve"> text for Section VI</w:t>
      </w:r>
      <w:r w:rsidR="00605B83" w:rsidRPr="00203156">
        <w:rPr>
          <w:b/>
          <w:sz w:val="32"/>
          <w:szCs w:val="32"/>
        </w:rPr>
        <w:t>I</w:t>
      </w:r>
      <w:r w:rsidR="00A04A5F" w:rsidRPr="00203156">
        <w:rPr>
          <w:b/>
          <w:sz w:val="32"/>
          <w:szCs w:val="32"/>
        </w:rPr>
        <w:t>, Part A</w:t>
      </w:r>
      <w:bookmarkEnd w:id="1017"/>
      <w:bookmarkEnd w:id="1018"/>
    </w:p>
    <w:p w14:paraId="26781AC4" w14:textId="77777777" w:rsidR="00240FF3" w:rsidRPr="00203156" w:rsidRDefault="00240FF3" w:rsidP="00E805DA">
      <w:pPr>
        <w:jc w:val="center"/>
        <w:rPr>
          <w:b/>
          <w:sz w:val="32"/>
          <w:szCs w:val="32"/>
        </w:rPr>
      </w:pPr>
      <w:bookmarkStart w:id="1019" w:name="_Toc454870981"/>
      <w:bookmarkStart w:id="1020" w:name="_Toc454871184"/>
      <w:r w:rsidRPr="00203156">
        <w:rPr>
          <w:b/>
          <w:sz w:val="32"/>
          <w:szCs w:val="32"/>
        </w:rPr>
        <w:t>Output and Performance Specifications</w:t>
      </w:r>
      <w:bookmarkEnd w:id="1015"/>
      <w:bookmarkEnd w:id="1016"/>
      <w:bookmarkEnd w:id="1019"/>
      <w:bookmarkEnd w:id="1020"/>
    </w:p>
    <w:p w14:paraId="68A79409" w14:textId="77777777" w:rsidR="005A6B63" w:rsidRPr="00203156" w:rsidRDefault="005A6B63" w:rsidP="00E805DA">
      <w:pPr>
        <w:jc w:val="center"/>
        <w:rPr>
          <w:b/>
          <w:sz w:val="32"/>
          <w:szCs w:val="32"/>
        </w:rPr>
      </w:pPr>
    </w:p>
    <w:p w14:paraId="7FE71E5E" w14:textId="77777777" w:rsidR="005A6B63" w:rsidRPr="00203156" w:rsidRDefault="005A6B63" w:rsidP="00E805DA">
      <w:pPr>
        <w:jc w:val="center"/>
        <w:rPr>
          <w:b/>
          <w:sz w:val="32"/>
          <w:szCs w:val="32"/>
        </w:rPr>
      </w:pPr>
    </w:p>
    <w:p w14:paraId="6084FB13" w14:textId="6AB23EE5" w:rsidR="005A6B63" w:rsidRPr="00203156" w:rsidRDefault="005A6B63">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\h \z \t "AnnH1,1" </w:instrText>
      </w:r>
      <w:r w:rsidRPr="00203156">
        <w:rPr>
          <w:b w:val="0"/>
        </w:rPr>
        <w:fldChar w:fldCharType="separate"/>
      </w:r>
      <w:hyperlink w:anchor="_Toc454885821" w:history="1">
        <w:r w:rsidRPr="00203156">
          <w:rPr>
            <w:rStyle w:val="Hyperlink"/>
            <w:noProof/>
          </w:rPr>
          <w:t>Part A1.  Basic Concepts of Output- and Performance-Based Road Contracts</w:t>
        </w:r>
        <w:r w:rsidRPr="00203156">
          <w:rPr>
            <w:noProof/>
            <w:webHidden/>
          </w:rPr>
          <w:tab/>
        </w:r>
        <w:r w:rsidRPr="00203156">
          <w:rPr>
            <w:noProof/>
            <w:webHidden/>
          </w:rPr>
          <w:fldChar w:fldCharType="begin"/>
        </w:r>
        <w:r w:rsidRPr="00203156">
          <w:rPr>
            <w:noProof/>
            <w:webHidden/>
          </w:rPr>
          <w:instrText xml:space="preserve"> PAGEREF _Toc454885821 \h </w:instrText>
        </w:r>
        <w:r w:rsidRPr="00203156">
          <w:rPr>
            <w:noProof/>
            <w:webHidden/>
          </w:rPr>
        </w:r>
        <w:r w:rsidRPr="00203156">
          <w:rPr>
            <w:noProof/>
            <w:webHidden/>
          </w:rPr>
          <w:fldChar w:fldCharType="separate"/>
        </w:r>
        <w:r w:rsidR="008D62BC">
          <w:rPr>
            <w:noProof/>
            <w:webHidden/>
          </w:rPr>
          <w:t>260</w:t>
        </w:r>
        <w:r w:rsidRPr="00203156">
          <w:rPr>
            <w:noProof/>
            <w:webHidden/>
          </w:rPr>
          <w:fldChar w:fldCharType="end"/>
        </w:r>
      </w:hyperlink>
    </w:p>
    <w:p w14:paraId="68A0FCB7" w14:textId="2D7370A5" w:rsidR="005A6B63" w:rsidRPr="00203156" w:rsidRDefault="00202964">
      <w:pPr>
        <w:pStyle w:val="TOC1"/>
        <w:tabs>
          <w:tab w:val="left" w:pos="1440"/>
        </w:tabs>
        <w:rPr>
          <w:rFonts w:asciiTheme="minorHAnsi" w:eastAsiaTheme="minorEastAsia" w:hAnsiTheme="minorHAnsi" w:cstheme="minorBidi"/>
          <w:b w:val="0"/>
          <w:noProof/>
          <w:sz w:val="22"/>
          <w:szCs w:val="22"/>
        </w:rPr>
      </w:pPr>
      <w:hyperlink w:anchor="_Toc454885822" w:history="1">
        <w:r w:rsidR="005A6B63" w:rsidRPr="00203156">
          <w:rPr>
            <w:rStyle w:val="Hyperlink"/>
            <w:noProof/>
          </w:rPr>
          <w:t xml:space="preserve">Part A2. </w:t>
        </w:r>
        <w:r w:rsidR="005A6B63" w:rsidRPr="00203156">
          <w:rPr>
            <w:rFonts w:asciiTheme="minorHAnsi" w:eastAsiaTheme="minorEastAsia" w:hAnsiTheme="minorHAnsi" w:cstheme="minorBidi"/>
            <w:b w:val="0"/>
            <w:noProof/>
            <w:sz w:val="22"/>
            <w:szCs w:val="22"/>
          </w:rPr>
          <w:tab/>
        </w:r>
        <w:r w:rsidR="005A6B63" w:rsidRPr="00203156">
          <w:rPr>
            <w:rStyle w:val="Hyperlink"/>
            <w:noProof/>
          </w:rPr>
          <w:t>Description of Services to be Provided</w:t>
        </w:r>
        <w:r w:rsidR="005A6B63" w:rsidRPr="00203156">
          <w:rPr>
            <w:noProof/>
            <w:webHidden/>
          </w:rPr>
          <w:tab/>
        </w:r>
        <w:r w:rsidR="005A6B63" w:rsidRPr="00203156">
          <w:rPr>
            <w:noProof/>
            <w:webHidden/>
          </w:rPr>
          <w:fldChar w:fldCharType="begin"/>
        </w:r>
        <w:r w:rsidR="005A6B63" w:rsidRPr="00203156">
          <w:rPr>
            <w:noProof/>
            <w:webHidden/>
          </w:rPr>
          <w:instrText xml:space="preserve"> PAGEREF _Toc454885822 \h </w:instrText>
        </w:r>
        <w:r w:rsidR="005A6B63" w:rsidRPr="00203156">
          <w:rPr>
            <w:noProof/>
            <w:webHidden/>
          </w:rPr>
        </w:r>
        <w:r w:rsidR="005A6B63" w:rsidRPr="00203156">
          <w:rPr>
            <w:noProof/>
            <w:webHidden/>
          </w:rPr>
          <w:fldChar w:fldCharType="separate"/>
        </w:r>
        <w:r w:rsidR="008D62BC">
          <w:rPr>
            <w:noProof/>
            <w:webHidden/>
          </w:rPr>
          <w:t>260</w:t>
        </w:r>
        <w:r w:rsidR="005A6B63" w:rsidRPr="00203156">
          <w:rPr>
            <w:noProof/>
            <w:webHidden/>
          </w:rPr>
          <w:fldChar w:fldCharType="end"/>
        </w:r>
      </w:hyperlink>
    </w:p>
    <w:p w14:paraId="030BD924" w14:textId="01997646" w:rsidR="005A6B63" w:rsidRPr="00203156" w:rsidRDefault="00202964">
      <w:pPr>
        <w:pStyle w:val="TOC1"/>
        <w:rPr>
          <w:rFonts w:asciiTheme="minorHAnsi" w:eastAsiaTheme="minorEastAsia" w:hAnsiTheme="minorHAnsi" w:cstheme="minorBidi"/>
          <w:b w:val="0"/>
          <w:noProof/>
          <w:sz w:val="22"/>
          <w:szCs w:val="22"/>
        </w:rPr>
      </w:pPr>
      <w:hyperlink w:anchor="_Toc454885823" w:history="1">
        <w:r w:rsidR="005A6B63" w:rsidRPr="00203156">
          <w:rPr>
            <w:rStyle w:val="Hyperlink"/>
            <w:noProof/>
          </w:rPr>
          <w:t>Proposed sample text for Section VI, Part C</w:t>
        </w:r>
        <w:r w:rsidR="005A6B63" w:rsidRPr="00203156">
          <w:rPr>
            <w:noProof/>
            <w:webHidden/>
          </w:rPr>
          <w:tab/>
        </w:r>
        <w:r w:rsidR="005A6B63" w:rsidRPr="00203156">
          <w:rPr>
            <w:noProof/>
            <w:webHidden/>
          </w:rPr>
          <w:fldChar w:fldCharType="begin"/>
        </w:r>
        <w:r w:rsidR="005A6B63" w:rsidRPr="00203156">
          <w:rPr>
            <w:noProof/>
            <w:webHidden/>
          </w:rPr>
          <w:instrText xml:space="preserve"> PAGEREF _Toc454885823 \h </w:instrText>
        </w:r>
        <w:r w:rsidR="005A6B63" w:rsidRPr="00203156">
          <w:rPr>
            <w:noProof/>
            <w:webHidden/>
          </w:rPr>
        </w:r>
        <w:r w:rsidR="005A6B63" w:rsidRPr="00203156">
          <w:rPr>
            <w:noProof/>
            <w:webHidden/>
          </w:rPr>
          <w:fldChar w:fldCharType="separate"/>
        </w:r>
        <w:r w:rsidR="008D62BC">
          <w:rPr>
            <w:noProof/>
            <w:webHidden/>
          </w:rPr>
          <w:t>309</w:t>
        </w:r>
        <w:r w:rsidR="005A6B63" w:rsidRPr="00203156">
          <w:rPr>
            <w:noProof/>
            <w:webHidden/>
          </w:rPr>
          <w:fldChar w:fldCharType="end"/>
        </w:r>
      </w:hyperlink>
    </w:p>
    <w:p w14:paraId="7895F9B0" w14:textId="77777777" w:rsidR="00240FF3" w:rsidRPr="00203156" w:rsidRDefault="005A6B63" w:rsidP="002D48F5">
      <w:pPr>
        <w:spacing w:before="240" w:after="240"/>
        <w:ind w:left="1440" w:hanging="1440"/>
        <w:jc w:val="center"/>
        <w:rPr>
          <w:b/>
        </w:rPr>
      </w:pPr>
      <w:r w:rsidRPr="00203156">
        <w:rPr>
          <w:b/>
        </w:rPr>
        <w:fldChar w:fldCharType="end"/>
      </w:r>
    </w:p>
    <w:p w14:paraId="2C98DD50" w14:textId="77777777" w:rsidR="00240FF3" w:rsidRPr="00203156" w:rsidRDefault="00240FF3" w:rsidP="00E805DA">
      <w:pPr>
        <w:pStyle w:val="AnnH1"/>
      </w:pPr>
      <w:bookmarkStart w:id="1021" w:name="_Hlt1371670"/>
      <w:bookmarkStart w:id="1022" w:name="_Toc1377132"/>
      <w:bookmarkEnd w:id="1021"/>
      <w:r w:rsidRPr="00203156">
        <w:rPr>
          <w:rFonts w:ascii="Times New Roman" w:hAnsi="Times New Roman"/>
          <w:sz w:val="22"/>
        </w:rPr>
        <w:br w:type="page"/>
      </w:r>
      <w:bookmarkStart w:id="1023" w:name="_Hlt1378088"/>
      <w:bookmarkStart w:id="1024" w:name="_Hlt1378276"/>
      <w:bookmarkStart w:id="1025" w:name="_Hlt1378331"/>
      <w:bookmarkStart w:id="1026" w:name="_Hlt114285165"/>
      <w:bookmarkStart w:id="1027" w:name="_Toc454885116"/>
      <w:bookmarkStart w:id="1028" w:name="_Toc454885728"/>
      <w:bookmarkStart w:id="1029" w:name="_Toc454885821"/>
      <w:bookmarkEnd w:id="1023"/>
      <w:bookmarkEnd w:id="1024"/>
      <w:bookmarkEnd w:id="1025"/>
      <w:bookmarkEnd w:id="1026"/>
      <w:r w:rsidRPr="00203156">
        <w:t xml:space="preserve">Part A1.  </w:t>
      </w:r>
      <w:r w:rsidR="00F12858" w:rsidRPr="00203156">
        <w:t>Basic Concepts of Output- and Performance-Based Road Contracts</w:t>
      </w:r>
      <w:bookmarkEnd w:id="1022"/>
      <w:bookmarkEnd w:id="1027"/>
      <w:bookmarkEnd w:id="1028"/>
      <w:bookmarkEnd w:id="1029"/>
    </w:p>
    <w:p w14:paraId="7F6F00BA" w14:textId="77777777" w:rsidR="00BD4157" w:rsidRPr="00203156" w:rsidRDefault="00BD4157" w:rsidP="002D48F5">
      <w:pPr>
        <w:keepNext/>
        <w:keepLines/>
        <w:spacing w:before="240" w:after="240" w:line="360" w:lineRule="exact"/>
        <w:rPr>
          <w:i/>
        </w:rPr>
      </w:pPr>
      <w:r w:rsidRPr="00203156">
        <w:rPr>
          <w:i/>
          <w:sz w:val="22"/>
          <w:szCs w:val="22"/>
        </w:rPr>
        <w:t xml:space="preserve"> [Note: The basic concept of Output- and Performance-based Road Contracts is presented in the </w:t>
      </w:r>
      <w:r w:rsidR="00604C92" w:rsidRPr="00203156">
        <w:rPr>
          <w:i/>
          <w:sz w:val="22"/>
          <w:szCs w:val="22"/>
        </w:rPr>
        <w:t>Foreword</w:t>
      </w:r>
      <w:r w:rsidRPr="00203156">
        <w:rPr>
          <w:i/>
          <w:sz w:val="22"/>
          <w:szCs w:val="22"/>
        </w:rPr>
        <w:t xml:space="preserve"> of the Bidding Document. It should simply be copied and inserted here, starting with the third paragraph of the </w:t>
      </w:r>
      <w:r w:rsidR="00604C92" w:rsidRPr="00203156">
        <w:rPr>
          <w:i/>
          <w:sz w:val="22"/>
          <w:szCs w:val="22"/>
        </w:rPr>
        <w:t>Foreword</w:t>
      </w:r>
      <w:r w:rsidRPr="00203156">
        <w:rPr>
          <w:i/>
          <w:sz w:val="22"/>
          <w:szCs w:val="22"/>
        </w:rPr>
        <w:t>, and ending just before the last paragraph.]</w:t>
      </w:r>
      <w:r w:rsidRPr="00203156">
        <w:rPr>
          <w:i/>
        </w:rPr>
        <w:t xml:space="preserve"> </w:t>
      </w:r>
    </w:p>
    <w:p w14:paraId="607BE863" w14:textId="77777777" w:rsidR="00240FF3" w:rsidRPr="00203156" w:rsidRDefault="00240FF3" w:rsidP="00E805DA">
      <w:pPr>
        <w:pStyle w:val="AnnH1"/>
      </w:pPr>
      <w:bookmarkStart w:id="1030" w:name="_Hlt1378092"/>
      <w:bookmarkStart w:id="1031" w:name="_Toc1377133"/>
      <w:bookmarkStart w:id="1032" w:name="_Toc454885117"/>
      <w:bookmarkStart w:id="1033" w:name="_Toc454885729"/>
      <w:bookmarkStart w:id="1034" w:name="_Toc454885822"/>
      <w:bookmarkEnd w:id="1030"/>
      <w:r w:rsidRPr="00203156">
        <w:t xml:space="preserve">Part A2. </w:t>
      </w:r>
      <w:r w:rsidRPr="00203156">
        <w:tab/>
      </w:r>
      <w:r w:rsidR="00F12858" w:rsidRPr="00203156">
        <w:t xml:space="preserve">Description of Services </w:t>
      </w:r>
      <w:r w:rsidR="00551551" w:rsidRPr="00203156">
        <w:t xml:space="preserve">to be </w:t>
      </w:r>
      <w:r w:rsidR="00F12858" w:rsidRPr="00203156">
        <w:t>Provided</w:t>
      </w:r>
      <w:bookmarkEnd w:id="1031"/>
      <w:bookmarkEnd w:id="1032"/>
      <w:bookmarkEnd w:id="1033"/>
      <w:bookmarkEnd w:id="1034"/>
    </w:p>
    <w:p w14:paraId="0C8F11E2" w14:textId="77777777" w:rsidR="00240FF3" w:rsidRPr="00203156" w:rsidRDefault="00240FF3" w:rsidP="002D48F5">
      <w:pPr>
        <w:pStyle w:val="Head62"/>
        <w:tabs>
          <w:tab w:val="left" w:pos="720"/>
        </w:tabs>
      </w:pPr>
      <w:bookmarkStart w:id="1035" w:name="_Toc1377134"/>
      <w:bookmarkStart w:id="1036" w:name="_Toc454885118"/>
      <w:r w:rsidRPr="00203156">
        <w:t>2.1</w:t>
      </w:r>
      <w:r w:rsidRPr="00203156">
        <w:tab/>
        <w:t>General Specifications (for unpaved and paved roads)</w:t>
      </w:r>
      <w:bookmarkEnd w:id="1035"/>
      <w:bookmarkEnd w:id="1036"/>
    </w:p>
    <w:p w14:paraId="67ADBE80" w14:textId="77777777" w:rsidR="00240FF3" w:rsidRPr="00203156" w:rsidRDefault="00240FF3" w:rsidP="002D48F5">
      <w:pPr>
        <w:pStyle w:val="Head63"/>
        <w:spacing w:before="240"/>
      </w:pPr>
      <w:bookmarkStart w:id="1037" w:name="_Toc1377135"/>
      <w:bookmarkStart w:id="1038" w:name="_Toc454885119"/>
      <w:r w:rsidRPr="00203156">
        <w:t>2.1.1</w:t>
      </w:r>
      <w:r w:rsidRPr="00203156">
        <w:tab/>
        <w:t>Scope of Services to be provided</w:t>
      </w:r>
      <w:bookmarkEnd w:id="1037"/>
      <w:bookmarkEnd w:id="1038"/>
      <w:r w:rsidRPr="00203156">
        <w:t xml:space="preserve"> </w:t>
      </w:r>
    </w:p>
    <w:p w14:paraId="0F722592" w14:textId="77777777" w:rsidR="00240FF3" w:rsidRPr="00203156" w:rsidRDefault="00240FF3" w:rsidP="002D48F5">
      <w:pPr>
        <w:pStyle w:val="para"/>
        <w:spacing w:before="240"/>
      </w:pPr>
      <w:r w:rsidRPr="00203156">
        <w:t>Notwithstanding the provisions of Clause 7 of the contract, the services to be provided by the Contractor include all activities, physical or others, which the Contractor needs to, carry out, in order to comply with the Service Levels and other output and performance criteria indicated under the contract, or with any other requirements of the contract. In particular, they include management tasks and physical works associated with the following road-related assets and items:</w:t>
      </w:r>
    </w:p>
    <w:p w14:paraId="29180930" w14:textId="77777777" w:rsidR="00240FF3" w:rsidRPr="00203156" w:rsidRDefault="00240FF3" w:rsidP="002D48F5">
      <w:pPr>
        <w:pStyle w:val="para"/>
        <w:spacing w:before="240"/>
        <w:rPr>
          <w:i/>
        </w:rPr>
      </w:pPr>
      <w:r w:rsidRPr="00203156">
        <w:rPr>
          <w:i/>
        </w:rPr>
        <w:t xml:space="preserve">[Note:  List the extent of </w:t>
      </w:r>
      <w:r w:rsidRPr="00203156">
        <w:rPr>
          <w:b/>
          <w:i/>
        </w:rPr>
        <w:t>specific road related assets and items</w:t>
      </w:r>
      <w:r w:rsidRPr="00203156">
        <w:rPr>
          <w:i/>
        </w:rPr>
        <w:t xml:space="preserve"> that are to be maintained under the contract.  The list may include:</w:t>
      </w:r>
    </w:p>
    <w:p w14:paraId="1A25444A"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Pavements (paved roads)</w:t>
      </w:r>
    </w:p>
    <w:p w14:paraId="22B99A29"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Road surface (unpaved roads)</w:t>
      </w:r>
    </w:p>
    <w:p w14:paraId="455BD11D"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Signaling and road safety furniture</w:t>
      </w:r>
    </w:p>
    <w:p w14:paraId="6E72248B"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Drainage structures</w:t>
      </w:r>
    </w:p>
    <w:p w14:paraId="2BF0CEA0"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Vegetation control</w:t>
      </w:r>
    </w:p>
    <w:p w14:paraId="503399C7"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Slopes (cuts and embankments)</w:t>
      </w:r>
    </w:p>
    <w:p w14:paraId="669F5656" w14:textId="77777777"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Structures</w:t>
      </w:r>
    </w:p>
    <w:p w14:paraId="09C0026E" w14:textId="77777777"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Traffic Management</w:t>
      </w:r>
    </w:p>
    <w:p w14:paraId="2629D9A1" w14:textId="77777777"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Data Collection</w:t>
      </w:r>
    </w:p>
    <w:p w14:paraId="2E8EBAA6" w14:textId="77777777"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etc.]</w:t>
      </w:r>
    </w:p>
    <w:p w14:paraId="349B3EE2" w14:textId="77777777" w:rsidR="00240FF3" w:rsidRPr="00203156" w:rsidRDefault="00240FF3" w:rsidP="002D48F5">
      <w:pPr>
        <w:pStyle w:val="Head63"/>
        <w:spacing w:before="240"/>
      </w:pPr>
      <w:bookmarkStart w:id="1039" w:name="_Toc454885120"/>
      <w:r w:rsidRPr="00203156">
        <w:t>2.1.2</w:t>
      </w:r>
      <w:r w:rsidRPr="00203156">
        <w:tab/>
        <w:t>Description of the project area</w:t>
      </w:r>
      <w:bookmarkEnd w:id="1039"/>
    </w:p>
    <w:p w14:paraId="42C83001" w14:textId="77777777" w:rsidR="00240FF3" w:rsidRPr="00203156" w:rsidRDefault="00240FF3" w:rsidP="002D48F5">
      <w:pPr>
        <w:pStyle w:val="para"/>
        <w:spacing w:before="240"/>
      </w:pPr>
      <w:r w:rsidRPr="00203156">
        <w:rPr>
          <w:b/>
        </w:rPr>
        <w:t xml:space="preserve">The project roads are in the </w:t>
      </w:r>
      <w:r w:rsidRPr="00203156">
        <w:rPr>
          <w:i/>
        </w:rPr>
        <w:t xml:space="preserve">….[provide a </w:t>
      </w:r>
      <w:r w:rsidRPr="00203156">
        <w:rPr>
          <w:b/>
          <w:i/>
        </w:rPr>
        <w:t>brief overview of the region</w:t>
      </w:r>
      <w:r w:rsidRPr="00203156">
        <w:rPr>
          <w:i/>
        </w:rPr>
        <w:t>, including its economy, climate, geography, and the transportation network].</w:t>
      </w:r>
    </w:p>
    <w:p w14:paraId="14E67048" w14:textId="77777777" w:rsidR="00240FF3" w:rsidRPr="00203156" w:rsidRDefault="00240FF3" w:rsidP="002D48F5">
      <w:pPr>
        <w:pStyle w:val="Head63"/>
        <w:spacing w:before="240"/>
      </w:pPr>
      <w:bookmarkStart w:id="1040" w:name="_Toc1377136"/>
      <w:bookmarkStart w:id="1041" w:name="_Toc454885121"/>
      <w:r w:rsidRPr="00203156">
        <w:t>2.1.3</w:t>
      </w:r>
      <w:r w:rsidRPr="00203156">
        <w:tab/>
        <w:t>Description of the Roads included in Contract</w:t>
      </w:r>
      <w:bookmarkEnd w:id="1040"/>
      <w:bookmarkEnd w:id="1041"/>
    </w:p>
    <w:p w14:paraId="676E2C6E" w14:textId="77777777" w:rsidR="00240FF3" w:rsidRPr="00203156" w:rsidRDefault="00240FF3" w:rsidP="002D48F5">
      <w:pPr>
        <w:pStyle w:val="para"/>
        <w:spacing w:before="240"/>
      </w:pPr>
      <w:r w:rsidRPr="00203156">
        <w:t xml:space="preserve">The road sections included in the contract are the following: </w:t>
      </w:r>
      <w:r w:rsidRPr="00203156">
        <w:rPr>
          <w:i/>
        </w:rPr>
        <w:t xml:space="preserve">[provide </w:t>
      </w:r>
      <w:r w:rsidRPr="00203156">
        <w:rPr>
          <w:b/>
          <w:i/>
        </w:rPr>
        <w:t>detailed listing of roads</w:t>
      </w:r>
      <w:r w:rsidRPr="00203156">
        <w:rPr>
          <w:i/>
        </w:rPr>
        <w:t xml:space="preserve"> and/or road sections included in the contract, with precise description of the beginning and end of each section].</w:t>
      </w:r>
    </w:p>
    <w:p w14:paraId="08AB7399" w14:textId="77777777" w:rsidR="00240FF3" w:rsidRPr="00203156" w:rsidRDefault="00240FF3" w:rsidP="002D48F5">
      <w:pPr>
        <w:pStyle w:val="Head63"/>
        <w:spacing w:before="240"/>
      </w:pPr>
      <w:bookmarkStart w:id="1042" w:name="_Hlt1365621"/>
      <w:bookmarkStart w:id="1043" w:name="_Toc1377137"/>
      <w:bookmarkStart w:id="1044" w:name="_Toc454885122"/>
      <w:bookmarkEnd w:id="1042"/>
      <w:r w:rsidRPr="00203156">
        <w:t>2.1.4</w:t>
      </w:r>
      <w:r w:rsidRPr="00203156">
        <w:tab/>
        <w:t>Reference Information</w:t>
      </w:r>
      <w:bookmarkEnd w:id="1043"/>
      <w:bookmarkEnd w:id="1044"/>
    </w:p>
    <w:p w14:paraId="347E5CD2" w14:textId="77777777" w:rsidR="00240FF3" w:rsidRPr="00203156" w:rsidRDefault="00240FF3" w:rsidP="002D48F5">
      <w:pPr>
        <w:pStyle w:val="para"/>
        <w:spacing w:before="240"/>
      </w:pPr>
      <w:r w:rsidRPr="00203156">
        <w:t xml:space="preserve">As a general reference, the information shown below is provided to the Bidder. The Employer provides this information to the best of his knowledge, but does not guarantee its correctness, and the Contractor may not make any claim based on potential errors or omissions in the information provided. </w:t>
      </w:r>
    </w:p>
    <w:p w14:paraId="6EBBAC84" w14:textId="77777777" w:rsidR="00240FF3" w:rsidRPr="00203156" w:rsidRDefault="00240FF3" w:rsidP="002D48F5">
      <w:pPr>
        <w:keepNext/>
        <w:keepLines/>
        <w:spacing w:before="240" w:after="240"/>
        <w:rPr>
          <w:i/>
          <w:sz w:val="22"/>
          <w:szCs w:val="22"/>
        </w:rPr>
      </w:pPr>
      <w:r w:rsidRPr="00203156">
        <w:rPr>
          <w:i/>
          <w:sz w:val="22"/>
          <w:szCs w:val="22"/>
        </w:rPr>
        <w:t xml:space="preserve">[Provide </w:t>
      </w:r>
      <w:r w:rsidRPr="00203156">
        <w:rPr>
          <w:b/>
          <w:i/>
          <w:sz w:val="22"/>
          <w:szCs w:val="22"/>
        </w:rPr>
        <w:t>information</w:t>
      </w:r>
      <w:r w:rsidRPr="00203156">
        <w:rPr>
          <w:i/>
          <w:sz w:val="22"/>
          <w:szCs w:val="22"/>
        </w:rPr>
        <w:t xml:space="preserve"> which may be useful to the bidder for the preparation of his bid, such as</w:t>
      </w:r>
    </w:p>
    <w:p w14:paraId="30D6480E"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Traffic volumes for each road section</w:t>
      </w:r>
    </w:p>
    <w:p w14:paraId="2796FD8E"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Traffic composition</w:t>
      </w:r>
    </w:p>
    <w:p w14:paraId="6689FA77"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Rainfall quantities and patterns</w:t>
      </w:r>
    </w:p>
    <w:p w14:paraId="565A84D1"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Technical information of each road, such as original design, previous works executed, etc.</w:t>
      </w:r>
    </w:p>
    <w:p w14:paraId="69A61ABE"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Any maintenance history that is available</w:t>
      </w:r>
    </w:p>
    <w:p w14:paraId="245CDC8B"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Other information as available.]</w:t>
      </w:r>
    </w:p>
    <w:p w14:paraId="19857B18" w14:textId="77777777" w:rsidR="00240FF3" w:rsidRPr="00203156" w:rsidRDefault="00240FF3" w:rsidP="002D48F5">
      <w:pPr>
        <w:pStyle w:val="Head63"/>
        <w:spacing w:before="240"/>
      </w:pPr>
      <w:bookmarkStart w:id="1045" w:name="_Hlt1371672"/>
      <w:bookmarkStart w:id="1046" w:name="_Toc454885123"/>
      <w:bookmarkStart w:id="1047" w:name="_Toc1377138"/>
      <w:bookmarkEnd w:id="1045"/>
      <w:r w:rsidRPr="00203156">
        <w:t>2.1.5</w:t>
      </w:r>
      <w:r w:rsidRPr="00203156">
        <w:tab/>
        <w:t>Design Criteria for Rehabilitation and Improvement Works</w:t>
      </w:r>
      <w:bookmarkEnd w:id="1046"/>
    </w:p>
    <w:p w14:paraId="30CFFCD8" w14:textId="77777777" w:rsidR="00240FF3" w:rsidRPr="00203156" w:rsidRDefault="00240FF3" w:rsidP="002D48F5">
      <w:pPr>
        <w:pStyle w:val="para"/>
        <w:spacing w:before="240"/>
      </w:pPr>
      <w:r w:rsidRPr="00203156">
        <w:t xml:space="preserve">All Rehabilitation Works and Improvement Works shall be designed to meet the following minimum design criteria: </w:t>
      </w:r>
    </w:p>
    <w:p w14:paraId="3623BBFE" w14:textId="77777777" w:rsidR="00240FF3" w:rsidRPr="00203156" w:rsidRDefault="00240FF3" w:rsidP="002D48F5">
      <w:pPr>
        <w:pStyle w:val="para"/>
        <w:spacing w:before="240"/>
        <w:rPr>
          <w:i/>
        </w:rPr>
      </w:pPr>
      <w:r w:rsidRPr="00203156">
        <w:t>[</w:t>
      </w:r>
      <w:r w:rsidRPr="00203156">
        <w:rPr>
          <w:i/>
        </w:rPr>
        <w:t xml:space="preserve">insert here the </w:t>
      </w:r>
      <w:r w:rsidRPr="00203156">
        <w:rPr>
          <w:b/>
          <w:i/>
        </w:rPr>
        <w:t>minimum design criteria</w:t>
      </w:r>
      <w:r w:rsidRPr="00203156">
        <w:rPr>
          <w:i/>
        </w:rPr>
        <w:t xml:space="preserve"> to be used in the design of any rehabilitation and/or improvement works that may be required during the term of the contract. It is important to ensure that the works have the appropriate residual life at the end of the contract period. Criteria should be included for</w:t>
      </w:r>
    </w:p>
    <w:p w14:paraId="13EFCABB"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Pavements (for paved roads)</w:t>
      </w:r>
    </w:p>
    <w:p w14:paraId="71411809"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Road surfacing (for unpaved roads)</w:t>
      </w:r>
    </w:p>
    <w:p w14:paraId="694402A2"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Structures</w:t>
      </w:r>
    </w:p>
    <w:p w14:paraId="7125FA4F"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Drainage structures – (including the design period of the storm event culverts are to pass without overtopping)</w:t>
      </w:r>
    </w:p>
    <w:p w14:paraId="59009365" w14:textId="77777777" w:rsidR="00240FF3" w:rsidRPr="00203156" w:rsidRDefault="00240FF3" w:rsidP="002D48F5">
      <w:pPr>
        <w:pStyle w:val="ListBullet"/>
        <w:spacing w:before="240"/>
        <w:rPr>
          <w:i/>
          <w:lang w:val="en-US"/>
        </w:rPr>
      </w:pPr>
      <w:r w:rsidRPr="00203156">
        <w:rPr>
          <w:rFonts w:ascii="Times New Roman" w:hAnsi="Times New Roman"/>
          <w:i/>
          <w:iCs/>
          <w:sz w:val="22"/>
          <w:lang w:val="en-US"/>
        </w:rPr>
        <w:t>Signage]</w:t>
      </w:r>
    </w:p>
    <w:p w14:paraId="06237CB6" w14:textId="77777777" w:rsidR="00240FF3" w:rsidRPr="00203156" w:rsidRDefault="00240FF3" w:rsidP="002D48F5">
      <w:pPr>
        <w:pStyle w:val="Head63"/>
        <w:spacing w:before="240"/>
        <w:rPr>
          <w:bCs w:val="0"/>
        </w:rPr>
      </w:pPr>
      <w:bookmarkStart w:id="1048" w:name="_Toc454885124"/>
      <w:r w:rsidRPr="00203156">
        <w:t>2.1.6</w:t>
      </w:r>
      <w:r w:rsidRPr="00203156">
        <w:tab/>
        <w:t>Rehabilitation Works to be carried out by Contractor</w:t>
      </w:r>
      <w:bookmarkEnd w:id="1047"/>
      <w:bookmarkEnd w:id="1048"/>
    </w:p>
    <w:p w14:paraId="1A73FEA1" w14:textId="77777777" w:rsidR="00240FF3" w:rsidRPr="00203156" w:rsidRDefault="00240FF3" w:rsidP="002D48F5">
      <w:pPr>
        <w:pStyle w:val="para"/>
        <w:spacing w:before="240"/>
        <w:rPr>
          <w:i/>
        </w:rPr>
      </w:pPr>
      <w:r w:rsidRPr="00203156">
        <w:rPr>
          <w:i/>
          <w:iCs/>
        </w:rPr>
        <w:t xml:space="preserve">[Note:  It is recommended to keep any mandatory explicit rehabilitation works to a minimum. Any detailed specification of substantial physical rehabilitation works at precise locations, based on a detailed design provided by the employer, would be contrary to the underlying concept of a lump-sum price included in this contract. If the Employer intends to do so, the document should be modified and prices should be asked for a unit price “inputs” </w:t>
      </w:r>
      <w:r w:rsidRPr="00203156">
        <w:rPr>
          <w:i/>
        </w:rPr>
        <w:t xml:space="preserve">based on a bill of quantities similar to the one used for Emergency Works. </w:t>
      </w:r>
    </w:p>
    <w:p w14:paraId="6EFC15EA" w14:textId="77777777" w:rsidR="00240FF3" w:rsidRPr="00203156" w:rsidRDefault="00240FF3" w:rsidP="002D48F5">
      <w:pPr>
        <w:pStyle w:val="para"/>
        <w:spacing w:before="240"/>
        <w:rPr>
          <w:i/>
        </w:rPr>
      </w:pPr>
      <w:r w:rsidRPr="00203156">
        <w:rPr>
          <w:i/>
        </w:rPr>
        <w:t>However, it may well be appropriate to mandate minimum quantities of work to be undertaken throughout the contract and include them within the lump sum. For example:</w:t>
      </w:r>
    </w:p>
    <w:p w14:paraId="57E1B163" w14:textId="77777777" w:rsidR="00240FF3" w:rsidRPr="00203156" w:rsidRDefault="00240FF3" w:rsidP="002D48F5">
      <w:pPr>
        <w:pStyle w:val="para"/>
        <w:spacing w:before="240"/>
        <w:rPr>
          <w:i/>
          <w:iCs/>
        </w:rPr>
      </w:pPr>
      <w:r w:rsidRPr="00203156">
        <w:rPr>
          <w:i/>
          <w:iCs/>
        </w:rPr>
        <w:t xml:space="preserve">For </w:t>
      </w:r>
      <w:r w:rsidRPr="00203156">
        <w:rPr>
          <w:b/>
          <w:i/>
          <w:iCs/>
        </w:rPr>
        <w:t>unpaved roads</w:t>
      </w:r>
      <w:r w:rsidRPr="00203156">
        <w:rPr>
          <w:i/>
          <w:iCs/>
        </w:rPr>
        <w:t>, it may be useful to make mandatory certain minimum physical quantities, such as, for example, a certain number of cubic meters of gravel or other materials to be added to the road during the contract period, without necessarily specifying the exact locations of where the materials are to be added. The quantity could be based on a technical study, or on qualified estimates made by the technical staff of the Employer.</w:t>
      </w:r>
    </w:p>
    <w:p w14:paraId="085EF4B7" w14:textId="77777777" w:rsidR="00240FF3" w:rsidRPr="00203156" w:rsidRDefault="00240FF3" w:rsidP="002D48F5">
      <w:pPr>
        <w:pStyle w:val="para"/>
        <w:spacing w:before="240"/>
        <w:rPr>
          <w:i/>
        </w:rPr>
      </w:pPr>
      <w:r w:rsidRPr="00203156">
        <w:rPr>
          <w:i/>
          <w:iCs/>
        </w:rPr>
        <w:t xml:space="preserve">For </w:t>
      </w:r>
      <w:r w:rsidRPr="00203156">
        <w:rPr>
          <w:b/>
          <w:i/>
          <w:iCs/>
        </w:rPr>
        <w:t>paved roads</w:t>
      </w:r>
      <w:r w:rsidRPr="00203156">
        <w:rPr>
          <w:i/>
          <w:iCs/>
        </w:rPr>
        <w:t xml:space="preserve">, it could be mandated that the Contractor applies a certain minimum quantity (in cubic meters or metric tons) </w:t>
      </w:r>
      <w:r w:rsidRPr="00203156">
        <w:rPr>
          <w:i/>
        </w:rPr>
        <w:t xml:space="preserve">of asphalt concrete to the roads during the contract period. Alternatively the minimum length of pavement rehabilitation or strengthening required in each year during the contract could be specified and the contractor left to define of the most appropriate location for each year’s program for pavement rehabilitation and strengthening.  The minimum quantities could be defined based on a technical study, or on qualified estimates made by the technical staff of the Employer. </w:t>
      </w:r>
    </w:p>
    <w:p w14:paraId="3DDECA7A" w14:textId="77777777" w:rsidR="00240FF3" w:rsidRPr="00203156" w:rsidRDefault="00240FF3" w:rsidP="002D48F5">
      <w:pPr>
        <w:spacing w:before="240" w:after="240"/>
        <w:rPr>
          <w:i/>
          <w:sz w:val="22"/>
          <w:szCs w:val="22"/>
        </w:rPr>
      </w:pPr>
      <w:r w:rsidRPr="00203156">
        <w:rPr>
          <w:i/>
          <w:sz w:val="22"/>
          <w:szCs w:val="22"/>
          <w:u w:val="single"/>
        </w:rPr>
        <w:t>For</w:t>
      </w:r>
      <w:r w:rsidRPr="00203156">
        <w:rPr>
          <w:b/>
          <w:i/>
          <w:sz w:val="22"/>
          <w:szCs w:val="22"/>
          <w:u w:val="single"/>
        </w:rPr>
        <w:t xml:space="preserve"> culverts and other structures </w:t>
      </w:r>
      <w:r w:rsidRPr="00203156">
        <w:rPr>
          <w:i/>
          <w:sz w:val="22"/>
          <w:szCs w:val="22"/>
        </w:rPr>
        <w:t xml:space="preserve">there could be an obligation to build, for example, a certain number of culverts of a certain capacity, or the construction of a certain number of linear meters of retaining walls. </w:t>
      </w:r>
    </w:p>
    <w:p w14:paraId="270A746D" w14:textId="77777777" w:rsidR="00240FF3" w:rsidRPr="00203156" w:rsidRDefault="00240FF3" w:rsidP="002D48F5">
      <w:pPr>
        <w:pStyle w:val="para"/>
        <w:spacing w:before="240"/>
        <w:rPr>
          <w:i/>
        </w:rPr>
      </w:pPr>
      <w:r w:rsidRPr="00203156">
        <w:rPr>
          <w:i/>
        </w:rPr>
        <w:t xml:space="preserve">The main purpose of making this type of works mandatory is to ensure that an appropriate level of rehabilitation work is carried out during the contract and to avoid a gross miscalculation by any of the bidders as to the quantity of works necessary. The definition of mandatory minimum rehabilitation works thus reduces the risk that a bidder wins the contract based on a very low bid, but is then unable to comply. They also ensure that the contractor does not just rely on routine maintenance activities to meet the service levels in the last year or two of the contract period and so create a new backlog of rehabilitation work. </w:t>
      </w:r>
    </w:p>
    <w:p w14:paraId="572145B9" w14:textId="77777777" w:rsidR="00240FF3" w:rsidRPr="00203156" w:rsidRDefault="00240FF3" w:rsidP="002D48F5">
      <w:pPr>
        <w:pStyle w:val="CommentText"/>
        <w:spacing w:before="240" w:after="240"/>
        <w:jc w:val="both"/>
        <w:rPr>
          <w:i/>
        </w:rPr>
      </w:pPr>
      <w:r w:rsidRPr="00203156">
        <w:rPr>
          <w:i/>
          <w:sz w:val="22"/>
        </w:rPr>
        <w:t>There are two possible options for the design of rehabilitation works. One is for the Employer to provide the detailed design to the Contractor and the second is for the Contractor to undertake the design to the Employer’s design criteria and satisfaction. The second option is preferred as it allows the contractor to introduce more innovation.</w:t>
      </w:r>
      <w:r w:rsidRPr="00203156">
        <w:rPr>
          <w:i/>
        </w:rPr>
        <w:t>]</w:t>
      </w:r>
    </w:p>
    <w:p w14:paraId="327CB907" w14:textId="77777777" w:rsidR="00240FF3" w:rsidRPr="00203156" w:rsidRDefault="00240FF3" w:rsidP="002D48F5">
      <w:pPr>
        <w:pStyle w:val="Head64"/>
        <w:tabs>
          <w:tab w:val="clear" w:pos="1080"/>
          <w:tab w:val="left" w:pos="720"/>
        </w:tabs>
        <w:spacing w:before="240"/>
      </w:pPr>
      <w:bookmarkStart w:id="1049" w:name="_Toc1300062"/>
      <w:bookmarkStart w:id="1050" w:name="_Toc1377139"/>
      <w:r w:rsidRPr="00203156">
        <w:t>2.1.6.1</w:t>
      </w:r>
      <w:r w:rsidRPr="00203156">
        <w:tab/>
        <w:t>Description of the Rehabilitation Works</w:t>
      </w:r>
      <w:bookmarkEnd w:id="1049"/>
      <w:bookmarkEnd w:id="1050"/>
    </w:p>
    <w:p w14:paraId="75D30DD1" w14:textId="77777777" w:rsidR="00240FF3" w:rsidRPr="00203156" w:rsidRDefault="00240FF3" w:rsidP="002D48F5">
      <w:pPr>
        <w:spacing w:before="240" w:after="240"/>
        <w:rPr>
          <w:sz w:val="22"/>
          <w:szCs w:val="22"/>
        </w:rPr>
      </w:pPr>
      <w:r w:rsidRPr="00203156">
        <w:rPr>
          <w:sz w:val="22"/>
          <w:szCs w:val="22"/>
        </w:rPr>
        <w:t>The Contractor will have to carry out the following minimum quantity of Rehabilitation Works:</w:t>
      </w:r>
    </w:p>
    <w:p w14:paraId="3CC607AF" w14:textId="77777777" w:rsidR="00240FF3" w:rsidRPr="00203156" w:rsidRDefault="00240FF3" w:rsidP="002D48F5">
      <w:pPr>
        <w:spacing w:before="240" w:after="240"/>
        <w:rPr>
          <w:sz w:val="22"/>
          <w:szCs w:val="22"/>
        </w:rPr>
      </w:pPr>
      <w:r w:rsidRPr="00203156">
        <w:rPr>
          <w:i/>
          <w:sz w:val="22"/>
          <w:szCs w:val="22"/>
        </w:rPr>
        <w:t xml:space="preserve">[Present a list showing </w:t>
      </w:r>
      <w:r w:rsidRPr="00203156">
        <w:rPr>
          <w:b/>
          <w:i/>
          <w:sz w:val="22"/>
          <w:szCs w:val="22"/>
        </w:rPr>
        <w:t>quantities and types</w:t>
      </w:r>
      <w:r w:rsidRPr="00203156">
        <w:rPr>
          <w:i/>
          <w:sz w:val="22"/>
          <w:szCs w:val="22"/>
        </w:rPr>
        <w:t xml:space="preserve"> of works, including </w:t>
      </w:r>
      <w:r w:rsidRPr="00203156">
        <w:rPr>
          <w:b/>
          <w:i/>
          <w:sz w:val="22"/>
          <w:szCs w:val="22"/>
        </w:rPr>
        <w:t xml:space="preserve">drawings and technical documents </w:t>
      </w:r>
      <w:r w:rsidRPr="00203156">
        <w:rPr>
          <w:i/>
          <w:sz w:val="22"/>
          <w:szCs w:val="22"/>
        </w:rPr>
        <w:t xml:space="preserve">(if applicable) provided by the Employer and the </w:t>
      </w:r>
      <w:r w:rsidRPr="00203156">
        <w:rPr>
          <w:b/>
          <w:i/>
          <w:sz w:val="22"/>
          <w:szCs w:val="22"/>
        </w:rPr>
        <w:t>time frame</w:t>
      </w:r>
      <w:r w:rsidRPr="00203156">
        <w:rPr>
          <w:i/>
          <w:sz w:val="22"/>
          <w:szCs w:val="22"/>
        </w:rPr>
        <w:t xml:space="preserve"> for the execution of the Rehabilitation Works. Items on the list may include light reshaping and gravelling, heavy reshaping and gravelling, embankment works, asphalt overlays, culvert repairs and culvert extensions, installation of new culverts, repairs to wooden bridge decks, drift construction, road sign installation, etc ]</w:t>
      </w:r>
    </w:p>
    <w:p w14:paraId="142188B0" w14:textId="77777777" w:rsidR="00240FF3" w:rsidRPr="00203156" w:rsidRDefault="00240FF3" w:rsidP="002D48F5">
      <w:pPr>
        <w:spacing w:before="240" w:after="240"/>
        <w:rPr>
          <w:sz w:val="22"/>
          <w:szCs w:val="22"/>
        </w:rPr>
      </w:pPr>
      <w:r w:rsidRPr="00203156">
        <w:rPr>
          <w:sz w:val="22"/>
          <w:szCs w:val="22"/>
        </w:rPr>
        <w:t>The Contractor is to make an independent estimate of the rehabilitation works which in his view are necessary to bring the roads to the required service levels, and include the cost for those works either in the item for Initial Rehabilitation Works (up to the ceiling given by the Employer in the Bidding Data) or in the price for Maintenance Services.  However, only those works defined under the item for Rehabilitation Works will be paid for specifically and separately under the contract. Other works needed to bring roads up to the required service levels, but which are not included in the item for Rehabilitation Works, shall be included by the bidders in the lump sum price for Maintenance Services. Contractors are solely responsible for estimating the type and quantity of Rehabilitation Works needed to meet the requirements of the contract.  During the execution of the contract the Contractor shall not be entitled to make claims for any Rehabilitation Works not foreseen at the time of bid preparation or not included in the bidding document.</w:t>
      </w:r>
    </w:p>
    <w:p w14:paraId="65857FAF" w14:textId="77777777" w:rsidR="00240FF3" w:rsidRPr="00203156" w:rsidRDefault="00240FF3" w:rsidP="002D48F5">
      <w:pPr>
        <w:spacing w:before="240" w:after="240"/>
        <w:rPr>
          <w:sz w:val="22"/>
          <w:szCs w:val="22"/>
        </w:rPr>
      </w:pPr>
      <w:r w:rsidRPr="00203156">
        <w:rPr>
          <w:sz w:val="22"/>
          <w:szCs w:val="22"/>
        </w:rPr>
        <w:t xml:space="preserve">The time for completion of the Rehabilitation Works varies from road to road in relation to the schedule for compliance with service level criteria as shown in the compliance timetables in </w:t>
      </w:r>
      <w:r w:rsidRPr="00203156">
        <w:rPr>
          <w:i/>
          <w:sz w:val="22"/>
          <w:szCs w:val="22"/>
        </w:rPr>
        <w:t xml:space="preserve">[insert </w:t>
      </w:r>
      <w:r w:rsidRPr="00203156">
        <w:rPr>
          <w:b/>
          <w:i/>
          <w:sz w:val="22"/>
          <w:szCs w:val="22"/>
        </w:rPr>
        <w:t>clause</w:t>
      </w:r>
      <w:r w:rsidRPr="00203156">
        <w:rPr>
          <w:i/>
          <w:sz w:val="22"/>
          <w:szCs w:val="22"/>
        </w:rPr>
        <w:t xml:space="preserve"> number e.g.2.3.3 for unpaved roads]</w:t>
      </w:r>
      <w:r w:rsidRPr="00203156">
        <w:rPr>
          <w:sz w:val="22"/>
          <w:szCs w:val="22"/>
        </w:rPr>
        <w:t>.</w:t>
      </w:r>
    </w:p>
    <w:p w14:paraId="4D803BCF" w14:textId="77777777" w:rsidR="00240FF3" w:rsidRPr="00203156" w:rsidRDefault="00240FF3" w:rsidP="002D48F5">
      <w:pPr>
        <w:spacing w:before="240" w:after="240"/>
        <w:rPr>
          <w:sz w:val="22"/>
          <w:szCs w:val="22"/>
        </w:rPr>
      </w:pPr>
      <w:r w:rsidRPr="00203156">
        <w:rPr>
          <w:sz w:val="22"/>
          <w:szCs w:val="22"/>
        </w:rPr>
        <w:t xml:space="preserve">The Rehabilitation Works indicated above may not be interpreted as to be sufficient in order to assure compliance with any of the Service Levels required by the contract. </w:t>
      </w:r>
    </w:p>
    <w:p w14:paraId="4B8348DE" w14:textId="77777777" w:rsidR="00240FF3" w:rsidRPr="00203156" w:rsidRDefault="00240FF3" w:rsidP="002D48F5">
      <w:pPr>
        <w:pStyle w:val="Head64"/>
        <w:tabs>
          <w:tab w:val="clear" w:pos="1080"/>
          <w:tab w:val="left" w:pos="720"/>
        </w:tabs>
        <w:spacing w:before="240"/>
      </w:pPr>
      <w:bookmarkStart w:id="1051" w:name="_Toc1300063"/>
      <w:bookmarkStart w:id="1052" w:name="_Toc1377140"/>
      <w:r w:rsidRPr="00203156">
        <w:t>2.1.6.2</w:t>
      </w:r>
      <w:r w:rsidRPr="00203156">
        <w:tab/>
        <w:t>List of Documents Related to Rehabilitation Works for Approval or Review</w:t>
      </w:r>
      <w:bookmarkEnd w:id="1051"/>
      <w:bookmarkEnd w:id="1052"/>
    </w:p>
    <w:p w14:paraId="068F503B" w14:textId="77777777" w:rsidR="00240FF3" w:rsidRPr="00203156" w:rsidRDefault="00240FF3" w:rsidP="002D48F5">
      <w:pPr>
        <w:spacing w:before="240" w:after="240"/>
        <w:rPr>
          <w:sz w:val="22"/>
          <w:szCs w:val="22"/>
        </w:rPr>
      </w:pPr>
      <w:r w:rsidRPr="00203156">
        <w:rPr>
          <w:sz w:val="22"/>
          <w:szCs w:val="22"/>
        </w:rPr>
        <w:t>The following documents are specified in accordance with sub-clause 8.4.1 of the GC:</w:t>
      </w:r>
    </w:p>
    <w:p w14:paraId="4305AA45" w14:textId="77777777" w:rsidR="00240FF3" w:rsidRPr="00203156" w:rsidRDefault="00240FF3" w:rsidP="002D48F5">
      <w:pPr>
        <w:spacing w:before="240" w:after="240"/>
        <w:rPr>
          <w:i/>
          <w:iCs/>
          <w:sz w:val="22"/>
          <w:szCs w:val="22"/>
        </w:rPr>
      </w:pPr>
      <w:r w:rsidRPr="00203156">
        <w:rPr>
          <w:i/>
          <w:iCs/>
          <w:sz w:val="22"/>
          <w:szCs w:val="22"/>
        </w:rPr>
        <w:t xml:space="preserve">[insert here a </w:t>
      </w:r>
      <w:r w:rsidRPr="00203156">
        <w:rPr>
          <w:b/>
          <w:i/>
          <w:iCs/>
          <w:sz w:val="22"/>
          <w:szCs w:val="22"/>
        </w:rPr>
        <w:t>list of documents</w:t>
      </w:r>
      <w:r w:rsidRPr="00203156">
        <w:rPr>
          <w:i/>
          <w:iCs/>
          <w:sz w:val="22"/>
          <w:szCs w:val="22"/>
        </w:rPr>
        <w:t xml:space="preserve"> related to Rehabilitation Works to be provided by the Contractor, such as linear diagrams, as-built drawings, etc.  Indicate which of the documents listed need approval and who is to provide such approval.] </w:t>
      </w:r>
    </w:p>
    <w:p w14:paraId="4B61F3CE" w14:textId="77777777" w:rsidR="00240FF3" w:rsidRPr="00203156" w:rsidRDefault="00240FF3" w:rsidP="002D48F5">
      <w:pPr>
        <w:pStyle w:val="Head64"/>
        <w:tabs>
          <w:tab w:val="clear" w:pos="1080"/>
          <w:tab w:val="left" w:pos="720"/>
        </w:tabs>
        <w:spacing w:before="240"/>
      </w:pPr>
      <w:bookmarkStart w:id="1053" w:name="_Toc1300064"/>
      <w:bookmarkStart w:id="1054" w:name="_Toc1377141"/>
      <w:r w:rsidRPr="00203156">
        <w:t>2.1.6.3</w:t>
      </w:r>
      <w:r w:rsidRPr="00203156">
        <w:tab/>
        <w:t>Payment for Rehabilitation Works</w:t>
      </w:r>
      <w:bookmarkEnd w:id="1053"/>
      <w:bookmarkEnd w:id="1054"/>
    </w:p>
    <w:p w14:paraId="07D2FE68" w14:textId="77777777" w:rsidR="00240FF3" w:rsidRPr="00203156" w:rsidRDefault="00240FF3" w:rsidP="002D48F5">
      <w:pPr>
        <w:pStyle w:val="para"/>
        <w:spacing w:before="240"/>
      </w:pPr>
      <w:r w:rsidRPr="00203156">
        <w:t>The Rehabilitation Works indicated above will be priced through a separate lump-sum amount included in the Contract Price. The Contractor will invoice Rehabilitation Works in Monthly Statements and in accordance with the Rehabilitation Works actually carried out and measured by Product Unit Price as stated in the Bill of Quantities.</w:t>
      </w:r>
      <w:bookmarkStart w:id="1055" w:name="_Toc1377142"/>
      <w:r w:rsidRPr="00203156">
        <w:t xml:space="preserve"> </w:t>
      </w:r>
      <w:r w:rsidRPr="00203156">
        <w:rPr>
          <w:i/>
        </w:rPr>
        <w:t>[Note:  Product Unit Prices are different from the input unit prices typically used in Works contracts.  They are the prices for completed products, such as a culvert of a certain type, the re-establishment of a certain shoulder width per one-km section of road, etc.]</w:t>
      </w:r>
    </w:p>
    <w:p w14:paraId="447683B8" w14:textId="77777777" w:rsidR="00240FF3" w:rsidRPr="00203156" w:rsidRDefault="00240FF3" w:rsidP="002D48F5">
      <w:pPr>
        <w:pStyle w:val="Head63"/>
        <w:spacing w:before="240"/>
      </w:pPr>
      <w:bookmarkStart w:id="1056" w:name="_Toc454885125"/>
      <w:r w:rsidRPr="00203156">
        <w:t>2.1.7</w:t>
      </w:r>
      <w:r w:rsidRPr="00203156">
        <w:tab/>
        <w:t>Improvement Works to be carried out by Contractor</w:t>
      </w:r>
      <w:bookmarkEnd w:id="1055"/>
      <w:bookmarkEnd w:id="1056"/>
    </w:p>
    <w:p w14:paraId="11A7FC91" w14:textId="77777777" w:rsidR="00240FF3" w:rsidRPr="00203156" w:rsidRDefault="00240FF3" w:rsidP="002D48F5">
      <w:pPr>
        <w:pStyle w:val="Normal10"/>
        <w:widowControl/>
        <w:spacing w:before="240"/>
        <w:rPr>
          <w:i/>
          <w:iCs/>
          <w:sz w:val="22"/>
          <w:szCs w:val="22"/>
          <w:lang w:val="en-US"/>
        </w:rPr>
      </w:pPr>
      <w:r w:rsidRPr="00203156">
        <w:rPr>
          <w:i/>
          <w:iCs/>
          <w:sz w:val="22"/>
          <w:szCs w:val="22"/>
          <w:lang w:val="en-US"/>
        </w:rPr>
        <w:t>[Note: It is recommended to keep Improvement Works to a minimum. It is important that the focus of the contract is Management and Maintenance of the roads and not the construction of new works.]</w:t>
      </w:r>
    </w:p>
    <w:p w14:paraId="74910E87" w14:textId="77777777" w:rsidR="00240FF3" w:rsidRPr="00203156" w:rsidRDefault="00240FF3" w:rsidP="002D48F5">
      <w:pPr>
        <w:pStyle w:val="Head64"/>
        <w:tabs>
          <w:tab w:val="clear" w:pos="1080"/>
          <w:tab w:val="left" w:pos="720"/>
        </w:tabs>
        <w:spacing w:before="240"/>
      </w:pPr>
      <w:bookmarkStart w:id="1057" w:name="_Toc1300066"/>
      <w:bookmarkStart w:id="1058" w:name="_Toc1377143"/>
      <w:r w:rsidRPr="00203156">
        <w:t>2.1.7.1</w:t>
      </w:r>
      <w:r w:rsidRPr="00203156">
        <w:tab/>
        <w:t>Description of Improvement Works</w:t>
      </w:r>
      <w:bookmarkEnd w:id="1057"/>
      <w:bookmarkEnd w:id="1058"/>
    </w:p>
    <w:p w14:paraId="7BE758A9" w14:textId="77777777" w:rsidR="00240FF3" w:rsidRPr="00203156" w:rsidRDefault="00240FF3" w:rsidP="002D48F5">
      <w:pPr>
        <w:pStyle w:val="para"/>
        <w:spacing w:before="240"/>
      </w:pPr>
      <w:r w:rsidRPr="00203156">
        <w:t>The contractor will have to carry out the following Improvement Works:</w:t>
      </w:r>
    </w:p>
    <w:p w14:paraId="754142E7" w14:textId="77777777" w:rsidR="00240FF3" w:rsidRPr="00203156" w:rsidRDefault="00240FF3" w:rsidP="002D48F5">
      <w:pPr>
        <w:spacing w:before="240" w:after="240"/>
      </w:pPr>
      <w:r w:rsidRPr="00203156">
        <w:rPr>
          <w:i/>
        </w:rPr>
        <w:t xml:space="preserve">[Indicate </w:t>
      </w:r>
      <w:r w:rsidRPr="00203156">
        <w:rPr>
          <w:b/>
          <w:i/>
        </w:rPr>
        <w:t>quantities and type</w:t>
      </w:r>
      <w:r w:rsidRPr="00203156">
        <w:rPr>
          <w:i/>
        </w:rPr>
        <w:t xml:space="preserve"> of works, and the </w:t>
      </w:r>
      <w:r w:rsidRPr="00203156">
        <w:rPr>
          <w:b/>
          <w:i/>
        </w:rPr>
        <w:t>time frame</w:t>
      </w:r>
      <w:r w:rsidRPr="00203156">
        <w:rPr>
          <w:i/>
        </w:rPr>
        <w:t xml:space="preserve"> for their execution.]</w:t>
      </w:r>
    </w:p>
    <w:p w14:paraId="63B08D54" w14:textId="77777777" w:rsidR="00240FF3" w:rsidRPr="00203156" w:rsidRDefault="00240FF3" w:rsidP="002D48F5">
      <w:pPr>
        <w:pStyle w:val="Head64"/>
        <w:spacing w:before="240"/>
      </w:pPr>
      <w:bookmarkStart w:id="1059" w:name="_Toc1300067"/>
      <w:bookmarkStart w:id="1060" w:name="_Toc1377144"/>
      <w:r w:rsidRPr="00203156">
        <w:t>2.1.7.2</w:t>
      </w:r>
      <w:r w:rsidRPr="00203156">
        <w:tab/>
        <w:t>List of Documents Related to Improvement Works for Approval or Review</w:t>
      </w:r>
      <w:bookmarkEnd w:id="1059"/>
      <w:bookmarkEnd w:id="1060"/>
    </w:p>
    <w:p w14:paraId="072AC1A3" w14:textId="77777777" w:rsidR="00240FF3" w:rsidRPr="00203156" w:rsidRDefault="00240FF3" w:rsidP="002D48F5">
      <w:pPr>
        <w:spacing w:before="240" w:after="240"/>
        <w:rPr>
          <w:sz w:val="22"/>
          <w:szCs w:val="22"/>
        </w:rPr>
      </w:pPr>
      <w:r w:rsidRPr="00203156">
        <w:rPr>
          <w:sz w:val="22"/>
          <w:szCs w:val="22"/>
        </w:rPr>
        <w:t>The following documents are specified in accordance with sub-clause 8.4.1 of the GC:</w:t>
      </w:r>
    </w:p>
    <w:p w14:paraId="0E532FD5" w14:textId="77777777" w:rsidR="00240FF3" w:rsidRPr="00203156" w:rsidRDefault="00240FF3" w:rsidP="002D48F5">
      <w:pPr>
        <w:spacing w:before="240" w:after="240"/>
        <w:rPr>
          <w:i/>
          <w:iCs/>
          <w:sz w:val="22"/>
          <w:szCs w:val="22"/>
        </w:rPr>
      </w:pPr>
      <w:r w:rsidRPr="00203156">
        <w:rPr>
          <w:i/>
          <w:iCs/>
          <w:sz w:val="22"/>
          <w:szCs w:val="22"/>
        </w:rPr>
        <w:t xml:space="preserve">[Insert here a </w:t>
      </w:r>
      <w:r w:rsidRPr="00203156">
        <w:rPr>
          <w:b/>
          <w:i/>
          <w:iCs/>
          <w:sz w:val="22"/>
          <w:szCs w:val="22"/>
        </w:rPr>
        <w:t>list of documents</w:t>
      </w:r>
      <w:r w:rsidRPr="00203156">
        <w:rPr>
          <w:i/>
          <w:iCs/>
          <w:sz w:val="22"/>
          <w:szCs w:val="22"/>
        </w:rPr>
        <w:t xml:space="preserve"> related to Improvement Works to be provided by the Contractor, such as design plans, as-built drawings, etc.  Indicate which of the documents listed need approval and who is to provide such approval.] </w:t>
      </w:r>
    </w:p>
    <w:p w14:paraId="285EB8E6" w14:textId="77777777" w:rsidR="00240FF3" w:rsidRPr="00203156" w:rsidRDefault="00240FF3" w:rsidP="002D48F5">
      <w:pPr>
        <w:pStyle w:val="Head64"/>
        <w:tabs>
          <w:tab w:val="clear" w:pos="1080"/>
          <w:tab w:val="left" w:pos="720"/>
        </w:tabs>
        <w:spacing w:before="240"/>
      </w:pPr>
      <w:bookmarkStart w:id="1061" w:name="_Toc1300068"/>
      <w:bookmarkStart w:id="1062" w:name="_Toc1377145"/>
      <w:r w:rsidRPr="00203156">
        <w:t>2.1.7.3</w:t>
      </w:r>
      <w:r w:rsidRPr="00203156">
        <w:tab/>
        <w:t>Payment for Improvement Works</w:t>
      </w:r>
      <w:bookmarkEnd w:id="1061"/>
      <w:bookmarkEnd w:id="1062"/>
    </w:p>
    <w:p w14:paraId="54E82413" w14:textId="77777777" w:rsidR="00240FF3" w:rsidRPr="00203156" w:rsidRDefault="00240FF3" w:rsidP="002D48F5">
      <w:pPr>
        <w:pStyle w:val="para"/>
        <w:spacing w:before="240"/>
      </w:pPr>
      <w:r w:rsidRPr="00203156">
        <w:t>The Improvement Works indicated above will be remunerated based on the unit prices shown in the Bill of Quantities. The Contractor will invoice Improvement Works as part of the Monthly Statements and in accordance with the Improvement Works actually carried out and measured by unit price as stated in the Bill of Quantities.</w:t>
      </w:r>
    </w:p>
    <w:p w14:paraId="68BCC28B" w14:textId="77777777" w:rsidR="00240FF3" w:rsidRPr="00203156" w:rsidRDefault="00240FF3" w:rsidP="002D48F5">
      <w:pPr>
        <w:pStyle w:val="Head63"/>
        <w:keepNext/>
        <w:keepLines/>
        <w:spacing w:before="240"/>
      </w:pPr>
      <w:bookmarkStart w:id="1063" w:name="_Hlt1371519"/>
      <w:bookmarkStart w:id="1064" w:name="_Toc1377146"/>
      <w:bookmarkStart w:id="1065" w:name="_Toc454885126"/>
      <w:bookmarkEnd w:id="1063"/>
      <w:r w:rsidRPr="00203156">
        <w:t>2.1.8</w:t>
      </w:r>
      <w:r w:rsidRPr="00203156">
        <w:tab/>
        <w:t>Quality of Materials</w:t>
      </w:r>
      <w:bookmarkEnd w:id="1064"/>
      <w:r w:rsidRPr="00203156">
        <w:t xml:space="preserve"> to be used</w:t>
      </w:r>
      <w:bookmarkEnd w:id="1065"/>
    </w:p>
    <w:p w14:paraId="2C803FF0" w14:textId="77777777" w:rsidR="00240FF3" w:rsidRPr="00203156" w:rsidRDefault="000F02E1" w:rsidP="002D48F5">
      <w:pPr>
        <w:pStyle w:val="para"/>
        <w:spacing w:before="240"/>
      </w:pPr>
      <w:r w:rsidRPr="00203156">
        <w:t>Notwithstanding</w:t>
      </w:r>
      <w:r w:rsidR="00240FF3" w:rsidRPr="00203156">
        <w:t xml:space="preserve"> the provisions of Clause 30 of the General Conditions, the materials used by the Contractor shall comply with or exceed the following quality criteria:</w:t>
      </w:r>
    </w:p>
    <w:p w14:paraId="4F21B42D" w14:textId="77777777" w:rsidR="00240FF3" w:rsidRPr="00203156" w:rsidRDefault="00240FF3" w:rsidP="002D48F5">
      <w:pPr>
        <w:spacing w:before="240" w:after="240"/>
        <w:rPr>
          <w:i/>
          <w:iCs/>
          <w:sz w:val="22"/>
          <w:szCs w:val="22"/>
        </w:rPr>
      </w:pPr>
      <w:r w:rsidRPr="00203156">
        <w:rPr>
          <w:i/>
          <w:iCs/>
          <w:sz w:val="22"/>
          <w:szCs w:val="22"/>
        </w:rPr>
        <w:t xml:space="preserve">[Indicate a </w:t>
      </w:r>
      <w:r w:rsidRPr="00203156">
        <w:rPr>
          <w:b/>
          <w:i/>
          <w:iCs/>
          <w:sz w:val="22"/>
          <w:szCs w:val="22"/>
        </w:rPr>
        <w:t>list of different types of materials</w:t>
      </w:r>
      <w:r w:rsidRPr="00203156">
        <w:rPr>
          <w:i/>
          <w:iCs/>
          <w:sz w:val="22"/>
          <w:szCs w:val="22"/>
        </w:rPr>
        <w:t xml:space="preserve"> likely to be needed by the Contractor such as for concrete and steel used in structures, gravel, laterites, asphalt, paint, etc., and the minimum </w:t>
      </w:r>
      <w:r w:rsidRPr="00203156">
        <w:rPr>
          <w:b/>
          <w:i/>
          <w:iCs/>
          <w:sz w:val="22"/>
          <w:szCs w:val="22"/>
        </w:rPr>
        <w:t xml:space="preserve">quality criteria </w:t>
      </w:r>
      <w:r w:rsidRPr="00203156">
        <w:rPr>
          <w:i/>
          <w:iCs/>
          <w:sz w:val="22"/>
          <w:szCs w:val="22"/>
        </w:rPr>
        <w:t>for each of those materials]</w:t>
      </w:r>
    </w:p>
    <w:p w14:paraId="5B0A01F4" w14:textId="77777777" w:rsidR="00240FF3" w:rsidRPr="00203156" w:rsidRDefault="00240FF3" w:rsidP="002D48F5">
      <w:pPr>
        <w:spacing w:before="240" w:after="240"/>
        <w:rPr>
          <w:sz w:val="22"/>
          <w:szCs w:val="22"/>
        </w:rPr>
      </w:pPr>
      <w:r w:rsidRPr="00203156">
        <w:rPr>
          <w:sz w:val="22"/>
          <w:szCs w:val="22"/>
        </w:rPr>
        <w:t>The Contractor is informed of the existence of the following borrowing pits and or extraction sites which may be used to extract materials:</w:t>
      </w:r>
    </w:p>
    <w:p w14:paraId="29F9E527" w14:textId="77777777" w:rsidR="00240FF3" w:rsidRPr="00203156" w:rsidRDefault="00240FF3" w:rsidP="002D48F5">
      <w:pPr>
        <w:spacing w:before="240" w:after="240"/>
        <w:rPr>
          <w:i/>
          <w:sz w:val="22"/>
          <w:szCs w:val="22"/>
        </w:rPr>
      </w:pPr>
      <w:r w:rsidRPr="00203156">
        <w:rPr>
          <w:i/>
          <w:sz w:val="22"/>
          <w:szCs w:val="22"/>
        </w:rPr>
        <w:t xml:space="preserve">[Provide a </w:t>
      </w:r>
      <w:r w:rsidRPr="00203156">
        <w:rPr>
          <w:b/>
          <w:i/>
          <w:sz w:val="22"/>
          <w:szCs w:val="22"/>
        </w:rPr>
        <w:t>list including site plans</w:t>
      </w:r>
      <w:r w:rsidRPr="00203156">
        <w:rPr>
          <w:i/>
          <w:sz w:val="22"/>
          <w:szCs w:val="22"/>
        </w:rPr>
        <w:t xml:space="preserve"> of gravel borrowing pits and other sites where suitable materials are known to exist which may be extracted by contractor. If available, indicate </w:t>
      </w:r>
      <w:r w:rsidRPr="00203156">
        <w:rPr>
          <w:b/>
          <w:i/>
          <w:sz w:val="22"/>
          <w:szCs w:val="22"/>
        </w:rPr>
        <w:t>qualitie</w:t>
      </w:r>
      <w:r w:rsidRPr="00203156">
        <w:rPr>
          <w:i/>
          <w:sz w:val="22"/>
          <w:szCs w:val="22"/>
        </w:rPr>
        <w:t xml:space="preserve">s of materials, with disclaimer. Indicate the </w:t>
      </w:r>
      <w:r w:rsidRPr="00203156">
        <w:rPr>
          <w:b/>
          <w:i/>
          <w:sz w:val="22"/>
          <w:szCs w:val="22"/>
        </w:rPr>
        <w:t>conditions for extraction,</w:t>
      </w:r>
      <w:r w:rsidRPr="00203156">
        <w:rPr>
          <w:i/>
          <w:sz w:val="22"/>
          <w:szCs w:val="22"/>
        </w:rPr>
        <w:t xml:space="preserve"> especially the type of additional permits needed, if any, and payments to be made, if any.]</w:t>
      </w:r>
    </w:p>
    <w:p w14:paraId="72D8D824" w14:textId="77777777" w:rsidR="00240FF3" w:rsidRPr="00203156" w:rsidRDefault="00240FF3" w:rsidP="002D48F5">
      <w:pPr>
        <w:spacing w:before="240" w:after="240"/>
        <w:rPr>
          <w:sz w:val="22"/>
          <w:szCs w:val="22"/>
        </w:rPr>
      </w:pPr>
      <w:r w:rsidRPr="00203156">
        <w:rPr>
          <w:sz w:val="22"/>
          <w:szCs w:val="22"/>
        </w:rPr>
        <w:t>Prior to the extraction of materials for use on the roads included in the contract, the contractor is obliged (i) to carry out the laboratory tests necessary to determine the quality of the materials, and (ii) to satisfy himself that the quality of the materials is sufficient for the purpose intended.</w:t>
      </w:r>
    </w:p>
    <w:p w14:paraId="03E8C828" w14:textId="77777777" w:rsidR="00240FF3" w:rsidRPr="00203156" w:rsidRDefault="00240FF3" w:rsidP="002D48F5">
      <w:pPr>
        <w:pStyle w:val="para"/>
        <w:spacing w:before="240"/>
      </w:pPr>
      <w:r w:rsidRPr="00203156">
        <w:t xml:space="preserve">The Contractor may also utilize materials from other sources, in conformity with the GC, provided that (i) the extraction is in conformity with the legislation, (ii) he has informed the Employer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of any of the materials he has used. </w:t>
      </w:r>
    </w:p>
    <w:p w14:paraId="14534960" w14:textId="77777777" w:rsidR="00240FF3" w:rsidRPr="00203156" w:rsidRDefault="00240FF3" w:rsidP="002D48F5">
      <w:pPr>
        <w:pStyle w:val="Head63"/>
        <w:keepNext/>
        <w:keepLines/>
        <w:spacing w:before="240"/>
      </w:pPr>
      <w:bookmarkStart w:id="1066" w:name="_Toc1377147"/>
      <w:bookmarkStart w:id="1067" w:name="_Toc454885127"/>
      <w:r w:rsidRPr="00203156">
        <w:t xml:space="preserve">2.1.9 </w:t>
      </w:r>
      <w:r w:rsidRPr="00203156">
        <w:tab/>
        <w:t>Self-Control Unit of Contractor</w:t>
      </w:r>
      <w:bookmarkEnd w:id="1066"/>
      <w:bookmarkEnd w:id="1067"/>
    </w:p>
    <w:p w14:paraId="5A32AD1C" w14:textId="77777777" w:rsidR="00240FF3" w:rsidRPr="00203156" w:rsidRDefault="00240FF3" w:rsidP="002D48F5">
      <w:pPr>
        <w:pStyle w:val="para"/>
        <w:spacing w:before="240"/>
      </w:pPr>
      <w:r w:rsidRPr="00203156">
        <w:t xml:space="preserve">In conformity with sub-clause 25.2 of the GC, the Contractor is obliged to establish, within his own organizational structure, a specific Unit staffed with qualified personnel, whose task is to verify continuously the degree of compliance by the Contractor with the required Service Levels. The Self Control Unit is also responsible for undertaking the quality control testing required for Rehabilitation Works, Improvement Works and Emergency Works. </w:t>
      </w:r>
    </w:p>
    <w:p w14:paraId="6527DEB7" w14:textId="77777777" w:rsidR="00240FF3" w:rsidRPr="00203156" w:rsidRDefault="00240FF3" w:rsidP="002D48F5">
      <w:pPr>
        <w:pStyle w:val="para"/>
        <w:spacing w:before="240"/>
      </w:pPr>
      <w:r w:rsidRPr="00203156">
        <w:t>The Unit is responsible for the generation and presentation of the information needed by the Contractor for the documentation required for the Monthly Statement. In general terms, the Unit will be responsible to maintain at all times a detailed and complete knowledge of the condition of the roads or road sections included in the contract and to provide to the management of the Contractor all the information needed in order to efficiently manage and maintain the roads included in the contract. The Self-control Unit is also obliged to carry out, in close collaboration with the Project Manager, the formal and scheduled inspections of Service Levels which will take place regularly.</w:t>
      </w:r>
    </w:p>
    <w:p w14:paraId="459800A0" w14:textId="77777777" w:rsidR="00240FF3" w:rsidRPr="00203156" w:rsidRDefault="00240FF3" w:rsidP="002D48F5">
      <w:pPr>
        <w:pStyle w:val="para"/>
        <w:spacing w:before="240"/>
      </w:pPr>
      <w:r w:rsidRPr="00203156">
        <w:t>The compliance (non-compliance) of the Contractor with service level requirements will be reported by the Self-Control Unit to the Project Manager in the form of tables as specified in 2.2.</w:t>
      </w:r>
      <w:r w:rsidR="00E42A7E" w:rsidRPr="00203156">
        <w:t>2</w:t>
      </w:r>
      <w:r w:rsidRPr="00203156">
        <w:t>.</w:t>
      </w:r>
    </w:p>
    <w:p w14:paraId="735CD469" w14:textId="77777777" w:rsidR="00240FF3" w:rsidRPr="00203156" w:rsidRDefault="00240FF3" w:rsidP="002D48F5">
      <w:pPr>
        <w:pStyle w:val="Head63"/>
        <w:keepNext/>
        <w:keepLines/>
        <w:spacing w:before="240"/>
      </w:pPr>
      <w:bookmarkStart w:id="1068" w:name="_Toc1377149"/>
      <w:bookmarkStart w:id="1069" w:name="_Toc454885128"/>
      <w:r w:rsidRPr="00203156">
        <w:t xml:space="preserve">2.1.10 </w:t>
      </w:r>
      <w:r w:rsidRPr="00203156">
        <w:tab/>
        <w:t>Communications Equipment</w:t>
      </w:r>
      <w:bookmarkEnd w:id="1068"/>
      <w:bookmarkEnd w:id="1069"/>
    </w:p>
    <w:p w14:paraId="4B4DBBA0" w14:textId="77777777" w:rsidR="00240FF3" w:rsidRPr="00203156" w:rsidRDefault="00240FF3" w:rsidP="002D48F5">
      <w:pPr>
        <w:spacing w:before="240" w:after="240"/>
        <w:rPr>
          <w:i/>
          <w:sz w:val="22"/>
          <w:szCs w:val="22"/>
        </w:rPr>
      </w:pPr>
      <w:r w:rsidRPr="00203156">
        <w:rPr>
          <w:i/>
          <w:sz w:val="22"/>
          <w:szCs w:val="22"/>
        </w:rPr>
        <w:t xml:space="preserve">[Note: In accordance with sub-clause 5.3 of the GC, the Contractor is obliged to provide and maintain in operation permanently certain communications equipment. Depending on the country conditions, it may be useful to specify here the type of equipment and the number and location of units. The equipment may consist of cellular phones, satellite phones, radio equipment, fax machines, computers with E-Mail access, and/or similar.] </w:t>
      </w:r>
    </w:p>
    <w:p w14:paraId="0023D028" w14:textId="77777777" w:rsidR="00240FF3" w:rsidRPr="00203156" w:rsidRDefault="00240FF3" w:rsidP="002D48F5">
      <w:pPr>
        <w:pStyle w:val="Head63"/>
        <w:spacing w:before="240"/>
      </w:pPr>
      <w:bookmarkStart w:id="1070" w:name="_Toc1377151"/>
      <w:bookmarkStart w:id="1071" w:name="_Toc454885129"/>
      <w:r w:rsidRPr="00203156">
        <w:t>2.1.11</w:t>
      </w:r>
      <w:r w:rsidRPr="00203156">
        <w:tab/>
      </w:r>
      <w:r w:rsidRPr="00203156">
        <w:tab/>
        <w:t>Site Regulations and Work Procedures</w:t>
      </w:r>
      <w:bookmarkEnd w:id="1070"/>
      <w:bookmarkEnd w:id="1071"/>
    </w:p>
    <w:p w14:paraId="78F538A3" w14:textId="77777777" w:rsidR="00240FF3" w:rsidRPr="00203156" w:rsidRDefault="00240FF3" w:rsidP="002D48F5">
      <w:pPr>
        <w:spacing w:before="240" w:after="240"/>
        <w:rPr>
          <w:i/>
          <w:iCs/>
          <w:sz w:val="22"/>
          <w:szCs w:val="22"/>
        </w:rPr>
      </w:pPr>
      <w:r w:rsidRPr="00203156">
        <w:rPr>
          <w:i/>
          <w:iCs/>
          <w:sz w:val="22"/>
          <w:szCs w:val="22"/>
        </w:rPr>
        <w:t xml:space="preserve">[Insert </w:t>
      </w:r>
      <w:r w:rsidRPr="00203156">
        <w:rPr>
          <w:b/>
          <w:i/>
          <w:iCs/>
          <w:sz w:val="22"/>
          <w:szCs w:val="22"/>
        </w:rPr>
        <w:t>Site Regulations</w:t>
      </w:r>
      <w:r w:rsidRPr="00203156">
        <w:rPr>
          <w:i/>
          <w:iCs/>
          <w:sz w:val="22"/>
          <w:szCs w:val="22"/>
        </w:rPr>
        <w:t xml:space="preserve"> in accordance with sub-clause 18.3 GC, if any] </w:t>
      </w:r>
    </w:p>
    <w:p w14:paraId="728AC890" w14:textId="77777777" w:rsidR="00240FF3" w:rsidRPr="00203156" w:rsidRDefault="00240FF3" w:rsidP="002D48F5">
      <w:pPr>
        <w:spacing w:before="240" w:after="240"/>
        <w:rPr>
          <w:i/>
          <w:iCs/>
          <w:sz w:val="22"/>
          <w:szCs w:val="22"/>
        </w:rPr>
      </w:pPr>
      <w:r w:rsidRPr="00203156">
        <w:rPr>
          <w:i/>
          <w:iCs/>
          <w:sz w:val="22"/>
          <w:szCs w:val="22"/>
        </w:rPr>
        <w:t xml:space="preserve">[Insert </w:t>
      </w:r>
      <w:r w:rsidRPr="00203156">
        <w:rPr>
          <w:b/>
          <w:i/>
          <w:iCs/>
          <w:sz w:val="22"/>
          <w:szCs w:val="22"/>
        </w:rPr>
        <w:t>Work Procedures</w:t>
      </w:r>
      <w:r w:rsidRPr="00203156">
        <w:rPr>
          <w:i/>
          <w:iCs/>
          <w:sz w:val="22"/>
          <w:szCs w:val="22"/>
        </w:rPr>
        <w:t xml:space="preserve"> in accordance with sub-clause 17.5 GC, if any.  These should however not introduce too many constraints on the Contractor, who should be able to carry out his work the way he thinks is best suited to ensure compliance with service levels.]</w:t>
      </w:r>
    </w:p>
    <w:p w14:paraId="513D3492" w14:textId="77777777" w:rsidR="00240FF3" w:rsidRPr="00203156" w:rsidRDefault="00240FF3" w:rsidP="002D48F5">
      <w:pPr>
        <w:pStyle w:val="Head63"/>
        <w:spacing w:before="240"/>
      </w:pPr>
      <w:bookmarkStart w:id="1072" w:name="_Toc1377152"/>
      <w:bookmarkStart w:id="1073" w:name="_Toc454885130"/>
      <w:r w:rsidRPr="00203156">
        <w:t>2.1.12</w:t>
      </w:r>
      <w:r w:rsidRPr="00203156">
        <w:tab/>
      </w:r>
      <w:r w:rsidRPr="00203156">
        <w:tab/>
        <w:t>Functions of Key Personnel</w:t>
      </w:r>
      <w:bookmarkEnd w:id="1072"/>
      <w:bookmarkEnd w:id="1073"/>
    </w:p>
    <w:p w14:paraId="3416B369" w14:textId="77777777" w:rsidR="00240FF3" w:rsidRPr="00203156" w:rsidRDefault="00240FF3" w:rsidP="002D48F5">
      <w:pPr>
        <w:spacing w:before="240" w:after="240"/>
        <w:rPr>
          <w:i/>
          <w:iCs/>
          <w:sz w:val="22"/>
          <w:szCs w:val="22"/>
        </w:rPr>
      </w:pPr>
      <w:r w:rsidRPr="00203156">
        <w:rPr>
          <w:i/>
          <w:iCs/>
          <w:sz w:val="22"/>
          <w:szCs w:val="22"/>
        </w:rPr>
        <w:t>[If needed, insert here a list of required key positions within contractor’s staff and their functions.]</w:t>
      </w:r>
    </w:p>
    <w:p w14:paraId="65ED8BF9" w14:textId="77777777" w:rsidR="00240FF3" w:rsidRPr="00203156" w:rsidRDefault="00240FF3" w:rsidP="002D48F5">
      <w:pPr>
        <w:pStyle w:val="Head63"/>
        <w:spacing w:before="240"/>
        <w:ind w:left="1134" w:hanging="1134"/>
        <w:rPr>
          <w:bCs w:val="0"/>
          <w:iCs/>
        </w:rPr>
      </w:pPr>
      <w:bookmarkStart w:id="1074" w:name="_Toc454885131"/>
      <w:r w:rsidRPr="00203156">
        <w:t>2.1.13</w:t>
      </w:r>
      <w:r w:rsidRPr="00203156">
        <w:tab/>
        <w:t>Specification of Service Quality Criteria</w:t>
      </w:r>
      <w:bookmarkEnd w:id="1074"/>
      <w:r w:rsidRPr="00203156">
        <w:t xml:space="preserve"> </w:t>
      </w:r>
    </w:p>
    <w:p w14:paraId="651FBE93" w14:textId="77777777" w:rsidR="00240FF3" w:rsidRPr="00203156" w:rsidRDefault="00240FF3" w:rsidP="002D48F5">
      <w:pPr>
        <w:pStyle w:val="para"/>
        <w:spacing w:before="240"/>
      </w:pPr>
      <w:r w:rsidRPr="00203156">
        <w:t>For the purposes of this contract, different service levels are required for individual roads or road sections.  The following service levels will be applied:</w:t>
      </w:r>
    </w:p>
    <w:p w14:paraId="0DDEF58E" w14:textId="77777777" w:rsidR="00240FF3" w:rsidRPr="00203156" w:rsidRDefault="00240FF3" w:rsidP="002D48F5">
      <w:pPr>
        <w:pStyle w:val="para"/>
        <w:spacing w:before="240"/>
        <w:rPr>
          <w:i/>
        </w:rPr>
      </w:pPr>
      <w:r w:rsidRPr="00203156">
        <w:rPr>
          <w:i/>
        </w:rPr>
        <w:t>[insert a</w:t>
      </w:r>
      <w:r w:rsidRPr="00203156">
        <w:rPr>
          <w:b/>
          <w:i/>
        </w:rPr>
        <w:t xml:space="preserve"> list</w:t>
      </w:r>
      <w:r w:rsidRPr="00203156">
        <w:rPr>
          <w:i/>
        </w:rPr>
        <w:t xml:space="preserve"> of the service levels applicable to the contract e.g. Fair, Good, Very Good, and for paved and unpaved roads.]</w:t>
      </w:r>
    </w:p>
    <w:p w14:paraId="3D7F0E7F" w14:textId="77777777" w:rsidR="00240FF3" w:rsidRPr="00203156" w:rsidRDefault="00240FF3" w:rsidP="002D48F5">
      <w:pPr>
        <w:pStyle w:val="para"/>
        <w:spacing w:before="240"/>
      </w:pPr>
      <w:r w:rsidRPr="00203156">
        <w:t>The service level applicable to each road or road section is given below.</w:t>
      </w:r>
    </w:p>
    <w:p w14:paraId="4E5BE3AB" w14:textId="77777777" w:rsidR="00240FF3" w:rsidRPr="00203156" w:rsidRDefault="00240FF3" w:rsidP="002D48F5">
      <w:pPr>
        <w:pStyle w:val="para"/>
        <w:spacing w:before="240"/>
        <w:rPr>
          <w:i/>
        </w:rPr>
      </w:pPr>
      <w:r w:rsidRPr="00203156">
        <w:rPr>
          <w:i/>
        </w:rPr>
        <w:t>[insert</w:t>
      </w:r>
      <w:r w:rsidRPr="00203156">
        <w:rPr>
          <w:b/>
          <w:i/>
        </w:rPr>
        <w:t xml:space="preserve"> table</w:t>
      </w:r>
      <w:r w:rsidRPr="00203156">
        <w:rPr>
          <w:i/>
        </w:rPr>
        <w:t xml:space="preserve"> listing road or road section identification, lengths, and the applicable service level. Include an appropriate summary of the information at the bottom of the table as per the </w:t>
      </w:r>
      <w:r w:rsidRPr="00203156">
        <w:rPr>
          <w:b/>
          <w:i/>
        </w:rPr>
        <w:t xml:space="preserve">Sample Table </w:t>
      </w:r>
      <w:r w:rsidRPr="00203156">
        <w:rPr>
          <w:i/>
        </w:rPr>
        <w:t>below.]</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548"/>
      </w:tblGrid>
      <w:tr w:rsidR="00240FF3" w:rsidRPr="00203156" w14:paraId="022B5AE1" w14:textId="77777777" w:rsidTr="00FD783B">
        <w:trPr>
          <w:tblHeader/>
        </w:trPr>
        <w:tc>
          <w:tcPr>
            <w:tcW w:w="4644" w:type="dxa"/>
          </w:tcPr>
          <w:p w14:paraId="363A068A" w14:textId="77777777" w:rsidR="00240FF3" w:rsidRPr="00203156" w:rsidRDefault="00240FF3" w:rsidP="002D48F5">
            <w:pPr>
              <w:pStyle w:val="para"/>
              <w:spacing w:before="60" w:after="60"/>
              <w:rPr>
                <w:b/>
                <w:i/>
              </w:rPr>
            </w:pPr>
            <w:r w:rsidRPr="00203156">
              <w:rPr>
                <w:b/>
                <w:i/>
              </w:rPr>
              <w:t xml:space="preserve">Road or Road section </w:t>
            </w:r>
          </w:p>
        </w:tc>
        <w:tc>
          <w:tcPr>
            <w:tcW w:w="1276" w:type="dxa"/>
          </w:tcPr>
          <w:p w14:paraId="6B19B9CA" w14:textId="77777777" w:rsidR="00240FF3" w:rsidRPr="00203156" w:rsidRDefault="00240FF3" w:rsidP="002D48F5">
            <w:pPr>
              <w:pStyle w:val="para"/>
              <w:spacing w:before="60" w:after="60"/>
              <w:rPr>
                <w:b/>
                <w:i/>
              </w:rPr>
            </w:pPr>
            <w:r w:rsidRPr="00203156">
              <w:rPr>
                <w:b/>
                <w:i/>
              </w:rPr>
              <w:t>Length (km)</w:t>
            </w:r>
          </w:p>
        </w:tc>
        <w:tc>
          <w:tcPr>
            <w:tcW w:w="1548" w:type="dxa"/>
          </w:tcPr>
          <w:p w14:paraId="54F97C88" w14:textId="77777777" w:rsidR="00240FF3" w:rsidRPr="00203156" w:rsidRDefault="00240FF3" w:rsidP="002D48F5">
            <w:pPr>
              <w:pStyle w:val="para"/>
              <w:spacing w:before="60" w:after="60"/>
              <w:rPr>
                <w:b/>
                <w:i/>
              </w:rPr>
            </w:pPr>
            <w:r w:rsidRPr="00203156">
              <w:rPr>
                <w:b/>
                <w:i/>
              </w:rPr>
              <w:t>Required Service Level</w:t>
            </w:r>
          </w:p>
        </w:tc>
      </w:tr>
      <w:tr w:rsidR="00240FF3" w:rsidRPr="00203156" w14:paraId="0AC2B51C" w14:textId="77777777" w:rsidTr="00FD783B">
        <w:tc>
          <w:tcPr>
            <w:tcW w:w="4644" w:type="dxa"/>
          </w:tcPr>
          <w:p w14:paraId="544A2BAD" w14:textId="77777777" w:rsidR="00240FF3" w:rsidRPr="00203156" w:rsidRDefault="00240FF3" w:rsidP="002D48F5">
            <w:pPr>
              <w:pStyle w:val="para"/>
              <w:spacing w:before="60" w:after="60"/>
              <w:rPr>
                <w:i/>
              </w:rPr>
            </w:pPr>
            <w:r w:rsidRPr="00203156">
              <w:rPr>
                <w:i/>
              </w:rPr>
              <w:t>Road A</w:t>
            </w:r>
          </w:p>
        </w:tc>
        <w:tc>
          <w:tcPr>
            <w:tcW w:w="1276" w:type="dxa"/>
          </w:tcPr>
          <w:p w14:paraId="3C7A5FB2" w14:textId="77777777" w:rsidR="00240FF3" w:rsidRPr="00203156" w:rsidRDefault="00240FF3" w:rsidP="002D48F5">
            <w:pPr>
              <w:pStyle w:val="para"/>
              <w:spacing w:before="60" w:after="60"/>
              <w:rPr>
                <w:i/>
              </w:rPr>
            </w:pPr>
            <w:r w:rsidRPr="00203156">
              <w:rPr>
                <w:i/>
              </w:rPr>
              <w:t>33.34</w:t>
            </w:r>
          </w:p>
        </w:tc>
        <w:tc>
          <w:tcPr>
            <w:tcW w:w="1548" w:type="dxa"/>
          </w:tcPr>
          <w:p w14:paraId="3DB603F5" w14:textId="77777777" w:rsidR="00240FF3" w:rsidRPr="00203156" w:rsidRDefault="00240FF3" w:rsidP="002D48F5">
            <w:pPr>
              <w:pStyle w:val="para"/>
              <w:spacing w:before="60" w:after="60"/>
              <w:rPr>
                <w:i/>
              </w:rPr>
            </w:pPr>
            <w:r w:rsidRPr="00203156">
              <w:rPr>
                <w:i/>
              </w:rPr>
              <w:t>Fair</w:t>
            </w:r>
          </w:p>
        </w:tc>
      </w:tr>
      <w:tr w:rsidR="00240FF3" w:rsidRPr="00203156" w14:paraId="76FC265A" w14:textId="77777777" w:rsidTr="00FD783B">
        <w:tc>
          <w:tcPr>
            <w:tcW w:w="4644" w:type="dxa"/>
          </w:tcPr>
          <w:p w14:paraId="6AAAA43F" w14:textId="77777777" w:rsidR="00240FF3" w:rsidRPr="00203156" w:rsidRDefault="00240FF3" w:rsidP="002D48F5">
            <w:pPr>
              <w:pStyle w:val="para"/>
              <w:spacing w:before="60" w:after="60"/>
              <w:rPr>
                <w:i/>
              </w:rPr>
            </w:pPr>
            <w:r w:rsidRPr="00203156">
              <w:rPr>
                <w:i/>
              </w:rPr>
              <w:t>Road B</w:t>
            </w:r>
          </w:p>
        </w:tc>
        <w:tc>
          <w:tcPr>
            <w:tcW w:w="1276" w:type="dxa"/>
          </w:tcPr>
          <w:p w14:paraId="2F6C041E" w14:textId="77777777" w:rsidR="00240FF3" w:rsidRPr="00203156" w:rsidRDefault="00240FF3" w:rsidP="002D48F5">
            <w:pPr>
              <w:pStyle w:val="para"/>
              <w:spacing w:before="60" w:after="60"/>
              <w:rPr>
                <w:i/>
              </w:rPr>
            </w:pPr>
            <w:r w:rsidRPr="00203156">
              <w:rPr>
                <w:i/>
              </w:rPr>
              <w:t>58.35</w:t>
            </w:r>
          </w:p>
        </w:tc>
        <w:tc>
          <w:tcPr>
            <w:tcW w:w="1548" w:type="dxa"/>
          </w:tcPr>
          <w:p w14:paraId="5DE6B6B5" w14:textId="77777777" w:rsidR="00240FF3" w:rsidRPr="00203156" w:rsidRDefault="00240FF3" w:rsidP="002D48F5">
            <w:pPr>
              <w:pStyle w:val="para"/>
              <w:spacing w:before="60" w:after="60"/>
              <w:rPr>
                <w:i/>
              </w:rPr>
            </w:pPr>
            <w:r w:rsidRPr="00203156">
              <w:rPr>
                <w:i/>
              </w:rPr>
              <w:t>Fair</w:t>
            </w:r>
          </w:p>
        </w:tc>
      </w:tr>
      <w:tr w:rsidR="00240FF3" w:rsidRPr="00203156" w14:paraId="38ADDF60" w14:textId="77777777" w:rsidTr="00FD783B">
        <w:tc>
          <w:tcPr>
            <w:tcW w:w="4644" w:type="dxa"/>
          </w:tcPr>
          <w:p w14:paraId="42583A6A" w14:textId="77777777" w:rsidR="00240FF3" w:rsidRPr="00203156" w:rsidRDefault="00240FF3" w:rsidP="002D48F5">
            <w:pPr>
              <w:pStyle w:val="para"/>
              <w:spacing w:before="60" w:after="60"/>
              <w:rPr>
                <w:i/>
              </w:rPr>
            </w:pPr>
            <w:r w:rsidRPr="00203156">
              <w:rPr>
                <w:i/>
              </w:rPr>
              <w:t>Road C</w:t>
            </w:r>
          </w:p>
        </w:tc>
        <w:tc>
          <w:tcPr>
            <w:tcW w:w="1276" w:type="dxa"/>
          </w:tcPr>
          <w:p w14:paraId="4DC5C7C1" w14:textId="77777777" w:rsidR="00240FF3" w:rsidRPr="00203156" w:rsidRDefault="00240FF3" w:rsidP="002D48F5">
            <w:pPr>
              <w:pStyle w:val="para"/>
              <w:spacing w:before="60" w:after="60"/>
              <w:rPr>
                <w:i/>
              </w:rPr>
            </w:pPr>
            <w:r w:rsidRPr="00203156">
              <w:rPr>
                <w:i/>
              </w:rPr>
              <w:t>18.02</w:t>
            </w:r>
          </w:p>
        </w:tc>
        <w:tc>
          <w:tcPr>
            <w:tcW w:w="1548" w:type="dxa"/>
          </w:tcPr>
          <w:p w14:paraId="378D0963" w14:textId="77777777" w:rsidR="00240FF3" w:rsidRPr="00203156" w:rsidRDefault="00240FF3" w:rsidP="002D48F5">
            <w:pPr>
              <w:pStyle w:val="para"/>
              <w:spacing w:before="60" w:after="60"/>
              <w:rPr>
                <w:i/>
              </w:rPr>
            </w:pPr>
            <w:r w:rsidRPr="00203156">
              <w:rPr>
                <w:i/>
              </w:rPr>
              <w:t>Very Good</w:t>
            </w:r>
          </w:p>
        </w:tc>
      </w:tr>
      <w:tr w:rsidR="00240FF3" w:rsidRPr="00203156" w14:paraId="4CE77CCF" w14:textId="77777777" w:rsidTr="00FD783B">
        <w:tc>
          <w:tcPr>
            <w:tcW w:w="4644" w:type="dxa"/>
          </w:tcPr>
          <w:p w14:paraId="015F3980" w14:textId="77777777" w:rsidR="00240FF3" w:rsidRPr="00203156" w:rsidRDefault="00240FF3" w:rsidP="002D48F5">
            <w:pPr>
              <w:pStyle w:val="para"/>
              <w:spacing w:before="60" w:after="60"/>
              <w:rPr>
                <w:i/>
              </w:rPr>
            </w:pPr>
            <w:r w:rsidRPr="00203156">
              <w:rPr>
                <w:i/>
              </w:rPr>
              <w:t>Road D</w:t>
            </w:r>
          </w:p>
        </w:tc>
        <w:tc>
          <w:tcPr>
            <w:tcW w:w="1276" w:type="dxa"/>
          </w:tcPr>
          <w:p w14:paraId="3D2D8BE3" w14:textId="77777777" w:rsidR="00240FF3" w:rsidRPr="00203156" w:rsidRDefault="00240FF3" w:rsidP="002D48F5">
            <w:pPr>
              <w:pStyle w:val="para"/>
              <w:spacing w:before="60" w:after="60"/>
              <w:rPr>
                <w:i/>
              </w:rPr>
            </w:pPr>
            <w:r w:rsidRPr="00203156">
              <w:rPr>
                <w:i/>
              </w:rPr>
              <w:t>71.97</w:t>
            </w:r>
          </w:p>
        </w:tc>
        <w:tc>
          <w:tcPr>
            <w:tcW w:w="1548" w:type="dxa"/>
          </w:tcPr>
          <w:p w14:paraId="175C59A3" w14:textId="77777777" w:rsidR="00240FF3" w:rsidRPr="00203156" w:rsidRDefault="00240FF3" w:rsidP="002D48F5">
            <w:pPr>
              <w:pStyle w:val="para"/>
              <w:spacing w:before="60" w:after="60"/>
              <w:rPr>
                <w:i/>
              </w:rPr>
            </w:pPr>
            <w:r w:rsidRPr="00203156">
              <w:rPr>
                <w:i/>
              </w:rPr>
              <w:t>Good</w:t>
            </w:r>
          </w:p>
        </w:tc>
      </w:tr>
      <w:tr w:rsidR="00240FF3" w:rsidRPr="00203156" w14:paraId="25F58742" w14:textId="77777777" w:rsidTr="00FD783B">
        <w:tc>
          <w:tcPr>
            <w:tcW w:w="4644" w:type="dxa"/>
          </w:tcPr>
          <w:p w14:paraId="67ABECAF" w14:textId="77777777" w:rsidR="00240FF3" w:rsidRPr="00203156" w:rsidRDefault="00240FF3" w:rsidP="002D48F5">
            <w:pPr>
              <w:pStyle w:val="para"/>
              <w:spacing w:before="60" w:after="60"/>
              <w:rPr>
                <w:i/>
              </w:rPr>
            </w:pPr>
            <w:r w:rsidRPr="00203156">
              <w:rPr>
                <w:i/>
              </w:rPr>
              <w:t>Road E</w:t>
            </w:r>
          </w:p>
        </w:tc>
        <w:tc>
          <w:tcPr>
            <w:tcW w:w="1276" w:type="dxa"/>
          </w:tcPr>
          <w:p w14:paraId="49A3ED76" w14:textId="77777777" w:rsidR="00240FF3" w:rsidRPr="00203156" w:rsidRDefault="00240FF3" w:rsidP="002D48F5">
            <w:pPr>
              <w:pStyle w:val="para"/>
              <w:spacing w:before="60" w:after="60"/>
              <w:rPr>
                <w:i/>
              </w:rPr>
            </w:pPr>
            <w:r w:rsidRPr="00203156">
              <w:rPr>
                <w:i/>
              </w:rPr>
              <w:t>16.77</w:t>
            </w:r>
          </w:p>
        </w:tc>
        <w:tc>
          <w:tcPr>
            <w:tcW w:w="1548" w:type="dxa"/>
          </w:tcPr>
          <w:p w14:paraId="30D99352" w14:textId="77777777" w:rsidR="00240FF3" w:rsidRPr="00203156" w:rsidRDefault="00240FF3" w:rsidP="002D48F5">
            <w:pPr>
              <w:pStyle w:val="para"/>
              <w:spacing w:before="60" w:after="60"/>
              <w:rPr>
                <w:i/>
              </w:rPr>
            </w:pPr>
            <w:r w:rsidRPr="00203156">
              <w:rPr>
                <w:i/>
              </w:rPr>
              <w:t>Very Good</w:t>
            </w:r>
          </w:p>
        </w:tc>
      </w:tr>
      <w:tr w:rsidR="00240FF3" w:rsidRPr="00203156" w14:paraId="7AEB6788" w14:textId="77777777" w:rsidTr="00FD783B">
        <w:tc>
          <w:tcPr>
            <w:tcW w:w="4644" w:type="dxa"/>
          </w:tcPr>
          <w:p w14:paraId="5752B9FB" w14:textId="77777777" w:rsidR="00240FF3" w:rsidRPr="00203156" w:rsidRDefault="00240FF3" w:rsidP="002D48F5">
            <w:pPr>
              <w:pStyle w:val="para"/>
              <w:spacing w:before="60" w:after="60"/>
              <w:rPr>
                <w:i/>
              </w:rPr>
            </w:pPr>
            <w:r w:rsidRPr="00203156">
              <w:rPr>
                <w:i/>
              </w:rPr>
              <w:t>Road F</w:t>
            </w:r>
          </w:p>
        </w:tc>
        <w:tc>
          <w:tcPr>
            <w:tcW w:w="1276" w:type="dxa"/>
          </w:tcPr>
          <w:p w14:paraId="1BB5A535" w14:textId="77777777" w:rsidR="00240FF3" w:rsidRPr="00203156" w:rsidRDefault="00240FF3" w:rsidP="002D48F5">
            <w:pPr>
              <w:pStyle w:val="para"/>
              <w:spacing w:before="60" w:after="60"/>
              <w:rPr>
                <w:i/>
              </w:rPr>
            </w:pPr>
            <w:r w:rsidRPr="00203156">
              <w:rPr>
                <w:i/>
              </w:rPr>
              <w:t>15.13</w:t>
            </w:r>
          </w:p>
        </w:tc>
        <w:tc>
          <w:tcPr>
            <w:tcW w:w="1548" w:type="dxa"/>
          </w:tcPr>
          <w:p w14:paraId="228F9F9F" w14:textId="77777777" w:rsidR="00240FF3" w:rsidRPr="00203156" w:rsidRDefault="00240FF3" w:rsidP="002D48F5">
            <w:pPr>
              <w:pStyle w:val="para"/>
              <w:spacing w:before="60" w:after="60"/>
              <w:rPr>
                <w:i/>
              </w:rPr>
            </w:pPr>
            <w:r w:rsidRPr="00203156">
              <w:rPr>
                <w:i/>
              </w:rPr>
              <w:t>Good</w:t>
            </w:r>
          </w:p>
        </w:tc>
      </w:tr>
      <w:tr w:rsidR="00240FF3" w:rsidRPr="00203156" w14:paraId="5159D0AA" w14:textId="77777777" w:rsidTr="00FD783B">
        <w:tc>
          <w:tcPr>
            <w:tcW w:w="4644" w:type="dxa"/>
          </w:tcPr>
          <w:p w14:paraId="33EFC544" w14:textId="77777777" w:rsidR="00240FF3" w:rsidRPr="00203156" w:rsidRDefault="00240FF3" w:rsidP="002D48F5">
            <w:pPr>
              <w:pStyle w:val="para"/>
              <w:spacing w:before="60" w:after="60"/>
              <w:rPr>
                <w:i/>
              </w:rPr>
            </w:pPr>
            <w:r w:rsidRPr="00203156">
              <w:rPr>
                <w:i/>
              </w:rPr>
              <w:t>Road G</w:t>
            </w:r>
          </w:p>
        </w:tc>
        <w:tc>
          <w:tcPr>
            <w:tcW w:w="1276" w:type="dxa"/>
          </w:tcPr>
          <w:p w14:paraId="106F9B19" w14:textId="77777777" w:rsidR="00240FF3" w:rsidRPr="00203156" w:rsidRDefault="00240FF3" w:rsidP="002D48F5">
            <w:pPr>
              <w:pStyle w:val="para"/>
              <w:spacing w:before="60" w:after="60"/>
              <w:rPr>
                <w:i/>
              </w:rPr>
            </w:pPr>
            <w:r w:rsidRPr="00203156">
              <w:rPr>
                <w:i/>
              </w:rPr>
              <w:t>7.77</w:t>
            </w:r>
          </w:p>
        </w:tc>
        <w:tc>
          <w:tcPr>
            <w:tcW w:w="1548" w:type="dxa"/>
          </w:tcPr>
          <w:p w14:paraId="249DB5F2" w14:textId="77777777" w:rsidR="00240FF3" w:rsidRPr="00203156" w:rsidRDefault="00240FF3" w:rsidP="002D48F5">
            <w:pPr>
              <w:pStyle w:val="para"/>
              <w:spacing w:before="60" w:after="60"/>
              <w:rPr>
                <w:i/>
              </w:rPr>
            </w:pPr>
            <w:r w:rsidRPr="00203156">
              <w:rPr>
                <w:i/>
              </w:rPr>
              <w:t>Fair</w:t>
            </w:r>
          </w:p>
        </w:tc>
      </w:tr>
      <w:tr w:rsidR="00240FF3" w:rsidRPr="00203156" w14:paraId="25D787C4" w14:textId="77777777" w:rsidTr="00FD783B">
        <w:tc>
          <w:tcPr>
            <w:tcW w:w="4644" w:type="dxa"/>
          </w:tcPr>
          <w:p w14:paraId="7DA6FC18" w14:textId="77777777" w:rsidR="00240FF3" w:rsidRPr="00203156" w:rsidRDefault="00240FF3" w:rsidP="002D48F5">
            <w:pPr>
              <w:pStyle w:val="para"/>
              <w:spacing w:before="60" w:after="60"/>
              <w:rPr>
                <w:b/>
                <w:i/>
              </w:rPr>
            </w:pPr>
            <w:r w:rsidRPr="00203156">
              <w:rPr>
                <w:b/>
                <w:i/>
              </w:rPr>
              <w:t>Total</w:t>
            </w:r>
          </w:p>
        </w:tc>
        <w:tc>
          <w:tcPr>
            <w:tcW w:w="1276" w:type="dxa"/>
          </w:tcPr>
          <w:p w14:paraId="0A222BF8" w14:textId="77777777" w:rsidR="00240FF3" w:rsidRPr="00203156" w:rsidRDefault="00240FF3" w:rsidP="002D48F5">
            <w:pPr>
              <w:pStyle w:val="para"/>
              <w:spacing w:before="60" w:after="60"/>
              <w:rPr>
                <w:b/>
                <w:i/>
              </w:rPr>
            </w:pPr>
            <w:r w:rsidRPr="00203156">
              <w:rPr>
                <w:b/>
                <w:i/>
              </w:rPr>
              <w:t>221.46</w:t>
            </w:r>
          </w:p>
        </w:tc>
        <w:tc>
          <w:tcPr>
            <w:tcW w:w="1548" w:type="dxa"/>
          </w:tcPr>
          <w:p w14:paraId="5BFD7753" w14:textId="77777777" w:rsidR="00240FF3" w:rsidRPr="00203156" w:rsidRDefault="00240FF3" w:rsidP="002D48F5">
            <w:pPr>
              <w:pStyle w:val="para"/>
              <w:spacing w:before="60" w:after="60"/>
              <w:rPr>
                <w:b/>
                <w:i/>
              </w:rPr>
            </w:pPr>
          </w:p>
        </w:tc>
      </w:tr>
      <w:tr w:rsidR="00240FF3" w:rsidRPr="00203156" w14:paraId="1686EEB0" w14:textId="77777777" w:rsidTr="00FD783B">
        <w:tc>
          <w:tcPr>
            <w:tcW w:w="4644" w:type="dxa"/>
          </w:tcPr>
          <w:p w14:paraId="58803129" w14:textId="77777777" w:rsidR="00240FF3" w:rsidRPr="00203156" w:rsidRDefault="00240FF3" w:rsidP="002D48F5">
            <w:pPr>
              <w:pStyle w:val="para"/>
              <w:spacing w:before="60" w:after="60"/>
              <w:rPr>
                <w:b/>
                <w:i/>
              </w:rPr>
            </w:pPr>
            <w:r w:rsidRPr="00203156">
              <w:rPr>
                <w:b/>
                <w:i/>
              </w:rPr>
              <w:t>Length at Very Good Service Level</w:t>
            </w:r>
          </w:p>
          <w:p w14:paraId="48EACC42" w14:textId="77777777" w:rsidR="00240FF3" w:rsidRPr="00203156" w:rsidRDefault="00240FF3" w:rsidP="002D48F5">
            <w:pPr>
              <w:pStyle w:val="para"/>
              <w:spacing w:before="60" w:after="60"/>
              <w:rPr>
                <w:b/>
                <w:i/>
              </w:rPr>
            </w:pPr>
            <w:r w:rsidRPr="00203156">
              <w:rPr>
                <w:b/>
                <w:i/>
              </w:rPr>
              <w:t>Length at Good Service Level</w:t>
            </w:r>
          </w:p>
          <w:p w14:paraId="72AADC10" w14:textId="77777777" w:rsidR="00240FF3" w:rsidRPr="00203156" w:rsidRDefault="00240FF3" w:rsidP="002D48F5">
            <w:pPr>
              <w:pStyle w:val="para"/>
              <w:spacing w:before="60" w:after="60"/>
              <w:rPr>
                <w:i/>
              </w:rPr>
            </w:pPr>
            <w:r w:rsidRPr="00203156">
              <w:rPr>
                <w:b/>
                <w:i/>
              </w:rPr>
              <w:t>Length at Fair Service Level</w:t>
            </w:r>
          </w:p>
        </w:tc>
        <w:tc>
          <w:tcPr>
            <w:tcW w:w="1276" w:type="dxa"/>
          </w:tcPr>
          <w:p w14:paraId="1FC934B8" w14:textId="77777777" w:rsidR="00240FF3" w:rsidRPr="00203156" w:rsidRDefault="00240FF3" w:rsidP="002D48F5">
            <w:pPr>
              <w:pStyle w:val="para"/>
              <w:spacing w:before="60" w:after="60"/>
              <w:rPr>
                <w:i/>
              </w:rPr>
            </w:pPr>
            <w:r w:rsidRPr="00203156">
              <w:rPr>
                <w:i/>
              </w:rPr>
              <w:t>34.79</w:t>
            </w:r>
          </w:p>
          <w:p w14:paraId="04F847B2" w14:textId="77777777" w:rsidR="00240FF3" w:rsidRPr="00203156" w:rsidRDefault="00240FF3" w:rsidP="002D48F5">
            <w:pPr>
              <w:pStyle w:val="para"/>
              <w:spacing w:before="60" w:after="60"/>
              <w:rPr>
                <w:i/>
              </w:rPr>
            </w:pPr>
            <w:r w:rsidRPr="00203156">
              <w:rPr>
                <w:i/>
              </w:rPr>
              <w:t>87.1</w:t>
            </w:r>
          </w:p>
          <w:p w14:paraId="43E32AC4" w14:textId="77777777" w:rsidR="00240FF3" w:rsidRPr="00203156" w:rsidRDefault="00240FF3" w:rsidP="002D48F5">
            <w:pPr>
              <w:pStyle w:val="para"/>
              <w:spacing w:before="60" w:after="60"/>
              <w:rPr>
                <w:i/>
              </w:rPr>
            </w:pPr>
            <w:r w:rsidRPr="00203156">
              <w:rPr>
                <w:i/>
              </w:rPr>
              <w:t>99.57</w:t>
            </w:r>
          </w:p>
        </w:tc>
        <w:tc>
          <w:tcPr>
            <w:tcW w:w="1548" w:type="dxa"/>
          </w:tcPr>
          <w:p w14:paraId="7CEC7665" w14:textId="77777777" w:rsidR="00240FF3" w:rsidRPr="00203156" w:rsidRDefault="00240FF3" w:rsidP="002D48F5">
            <w:pPr>
              <w:pStyle w:val="para"/>
              <w:spacing w:before="60" w:after="60"/>
              <w:rPr>
                <w:i/>
              </w:rPr>
            </w:pPr>
          </w:p>
        </w:tc>
      </w:tr>
    </w:tbl>
    <w:p w14:paraId="517FA24A" w14:textId="77777777" w:rsidR="00240FF3" w:rsidRPr="00203156" w:rsidRDefault="00240FF3" w:rsidP="002D48F5">
      <w:pPr>
        <w:pStyle w:val="Head63"/>
        <w:spacing w:before="240"/>
        <w:ind w:left="1138" w:hanging="1138"/>
        <w:rPr>
          <w:bCs w:val="0"/>
          <w:iCs/>
        </w:rPr>
      </w:pPr>
      <w:bookmarkStart w:id="1075" w:name="_Toc454885132"/>
      <w:bookmarkStart w:id="1076" w:name="_Toc1377153"/>
      <w:r w:rsidRPr="00203156">
        <w:t>2.1.14</w:t>
      </w:r>
      <w:r w:rsidRPr="00203156">
        <w:tab/>
        <w:t>Methods of Inspection of Service Levels</w:t>
      </w:r>
      <w:bookmarkEnd w:id="1075"/>
      <w:r w:rsidRPr="00203156">
        <w:t xml:space="preserve"> </w:t>
      </w:r>
    </w:p>
    <w:p w14:paraId="2881CE3F" w14:textId="77777777" w:rsidR="00240FF3" w:rsidRPr="00203156" w:rsidRDefault="00240FF3" w:rsidP="002D48F5">
      <w:pPr>
        <w:pStyle w:val="Head63"/>
        <w:spacing w:before="240"/>
      </w:pPr>
      <w:bookmarkStart w:id="1077" w:name="_Toc454885133"/>
      <w:r w:rsidRPr="00203156">
        <w:t>2.1.14.1</w:t>
      </w:r>
      <w:r w:rsidRPr="00203156">
        <w:tab/>
        <w:t>Formal Inspections of Service Levels</w:t>
      </w:r>
      <w:bookmarkEnd w:id="1077"/>
    </w:p>
    <w:p w14:paraId="16D206CE" w14:textId="77777777" w:rsidR="00240FF3" w:rsidRPr="00203156" w:rsidRDefault="00240FF3" w:rsidP="002D48F5">
      <w:pPr>
        <w:pStyle w:val="para"/>
        <w:spacing w:before="240"/>
      </w:pPr>
      <w:r w:rsidRPr="00203156">
        <w:t>Formal inspections are those scheduled in advance by the Project Manager, and carried out by the Contractor (through his self-control Unit) under the supervision of the Project Manager. The main purpose of the formal inspections is to enable the Project Manager to verify the information presented in the Contractor’s monthly statement and to issue the Interim Payment Certificate. The Project Manager must inform the Contractor of his intention to carry out a formal inspection at least 48 hours in advance, indicating the exact date, hour and location where the formal inspection is to begin. The Contractor is obliged to be present at the date, hour and location specified by the Project Manager, providing the physical means needed for the inspection as indicated further below. Formal inspections will normally, but not necessarily, be scheduled to begin within less than five (5) days after the presentation by the Contractor of the Monthly Statement to the Project Manager; and they should normally be completed within a maximum of three (3) days. The formal inspections allow the comparison of the information on compliance provided by the Contractor in the standard tables which are part of his Monthly Statement, with actual measurements taken in locations to be determined by the Project Manager. During the formal inspections, the Project Manager will prepare a brief Memorandum describing (i) the general circumstances of the site visit, including date, road sections visited, persons present, etc., (ii) any non-compliance which may have been detected, and (iii) the time granted by the Project Manager to the Contractor to remedy the detected defects. Based on the outcome of the formal inspection, the Project Manager will immediately correct any possible errors or misrepresentations in the Contractor’s statement, countersign it and present it to the Employer for payment, and to the Contractor for information.</w:t>
      </w:r>
    </w:p>
    <w:p w14:paraId="125BBDFE" w14:textId="77777777" w:rsidR="00240FF3" w:rsidRPr="00203156" w:rsidRDefault="00240FF3" w:rsidP="002D48F5">
      <w:pPr>
        <w:pStyle w:val="para"/>
        <w:spacing w:before="240"/>
      </w:pPr>
      <w:r w:rsidRPr="00203156">
        <w:t xml:space="preserve">Formal inspections will also be scheduled for the follow-up site visits, whose purpose is to verify if the Contractor has remedied the causes of earlier non-compliance, within the time frame granted by the Project Manager and specified in the Memorandum. </w:t>
      </w:r>
    </w:p>
    <w:p w14:paraId="649472BE" w14:textId="77777777" w:rsidR="00240FF3" w:rsidRPr="00203156" w:rsidRDefault="00240FF3" w:rsidP="002D48F5">
      <w:pPr>
        <w:pStyle w:val="Head63"/>
        <w:spacing w:before="240"/>
      </w:pPr>
      <w:bookmarkStart w:id="1078" w:name="_Toc454885134"/>
      <w:r w:rsidRPr="00203156">
        <w:t>2.1.14.2</w:t>
      </w:r>
      <w:r w:rsidRPr="00203156">
        <w:tab/>
        <w:t>Informal Inspections of Service Levels</w:t>
      </w:r>
      <w:bookmarkEnd w:id="1078"/>
    </w:p>
    <w:p w14:paraId="2E02C914" w14:textId="77777777" w:rsidR="00240FF3" w:rsidRPr="00203156" w:rsidRDefault="00240FF3" w:rsidP="002D48F5">
      <w:pPr>
        <w:pStyle w:val="para"/>
        <w:spacing w:before="240"/>
      </w:pPr>
      <w:r w:rsidRPr="00203156">
        <w:t xml:space="preserve">The Project Manager may carry out informal inspections of Service Levels as part of his general mandate given to him by the Employer. He may do so on his own initiative, at </w:t>
      </w:r>
      <w:r w:rsidR="00A725DC" w:rsidRPr="00203156">
        <w:t>anytime</w:t>
      </w:r>
      <w:r w:rsidRPr="00203156">
        <w:t xml:space="preserve"> and anywhere on the roads included in the contract. He must use his own means for those inspections. If he detects any road sections where the Service Level criteria are not met, he is obliged to inform the Contractor within 24 hours in writing, in order to enable the Contractor to take remedial action as soon as possible. The results of informal inspections may not be used by the Project Manager for purposes of correcting the Contractor’s monthly statements or applying penalties or liquidated damages, except for cases in which the road has been completely interrupted and the criteria of Road Usability has not been met.</w:t>
      </w:r>
    </w:p>
    <w:p w14:paraId="3BE8C6E1" w14:textId="77777777" w:rsidR="00240FF3" w:rsidRPr="00203156" w:rsidRDefault="00240FF3" w:rsidP="002D48F5">
      <w:pPr>
        <w:pStyle w:val="Head62"/>
        <w:tabs>
          <w:tab w:val="left" w:pos="720"/>
        </w:tabs>
      </w:pPr>
      <w:bookmarkStart w:id="1079" w:name="_Toc454885135"/>
      <w:r w:rsidRPr="00203156">
        <w:t>2.2</w:t>
      </w:r>
      <w:r w:rsidRPr="00203156">
        <w:tab/>
      </w:r>
      <w:bookmarkStart w:id="1080" w:name="_Hlt114287130"/>
      <w:bookmarkEnd w:id="1080"/>
      <w:r w:rsidRPr="00203156">
        <w:t>Speci</w:t>
      </w:r>
      <w:bookmarkStart w:id="1081" w:name="_Hlt114285197"/>
      <w:bookmarkEnd w:id="1081"/>
      <w:r w:rsidRPr="00203156">
        <w:t>fication for the Provision of Road Management Information</w:t>
      </w:r>
      <w:bookmarkEnd w:id="1079"/>
    </w:p>
    <w:p w14:paraId="6C226B92" w14:textId="77777777" w:rsidR="00240FF3" w:rsidRPr="00203156" w:rsidRDefault="00240FF3" w:rsidP="002D48F5">
      <w:pPr>
        <w:pStyle w:val="para"/>
        <w:spacing w:before="240"/>
      </w:pPr>
      <w:r w:rsidRPr="00203156">
        <w:t>The following Service Level criteria will be applied to all the deliverables required for the ongoing management of the contract and the road network.</w:t>
      </w:r>
    </w:p>
    <w:p w14:paraId="7F85A4F7" w14:textId="77777777" w:rsidR="00240FF3" w:rsidRPr="00203156" w:rsidRDefault="00240FF3" w:rsidP="002D48F5">
      <w:pPr>
        <w:pStyle w:val="Head63"/>
        <w:keepNext/>
        <w:keepLines/>
        <w:spacing w:before="240"/>
      </w:pPr>
      <w:bookmarkStart w:id="1082" w:name="_Toc454885136"/>
      <w:r w:rsidRPr="00203156">
        <w:t>2.2.1 Longitudinal Profile (applicable for unpaved roads only)</w:t>
      </w:r>
      <w:bookmarkEnd w:id="1082"/>
    </w:p>
    <w:p w14:paraId="45168B58" w14:textId="77777777" w:rsidR="00240FF3" w:rsidRPr="00203156" w:rsidRDefault="00240FF3" w:rsidP="002D48F5">
      <w:pPr>
        <w:pStyle w:val="para"/>
        <w:spacing w:before="240"/>
      </w:pPr>
      <w:r w:rsidRPr="00203156">
        <w:t xml:space="preserve">In accordance with sub-clause 18.1.1 of the GC, at the time of commencement of works, the Contractor will immediately start to carry out a </w:t>
      </w:r>
      <w:r w:rsidRPr="00203156">
        <w:rPr>
          <w:b/>
        </w:rPr>
        <w:t>topographical survey</w:t>
      </w:r>
      <w:r w:rsidRPr="00203156">
        <w:t xml:space="preserve"> of all the roads or road sections included in the contract, and based thereon:</w:t>
      </w:r>
    </w:p>
    <w:p w14:paraId="0CEC934D" w14:textId="77777777" w:rsidR="00240FF3" w:rsidRPr="00203156" w:rsidRDefault="00240FF3" w:rsidP="003B5DF9">
      <w:pPr>
        <w:numPr>
          <w:ilvl w:val="0"/>
          <w:numId w:val="32"/>
        </w:numPr>
        <w:spacing w:before="240" w:after="240"/>
        <w:ind w:left="778"/>
        <w:rPr>
          <w:sz w:val="22"/>
          <w:szCs w:val="22"/>
        </w:rPr>
      </w:pPr>
      <w:r w:rsidRPr="00203156">
        <w:rPr>
          <w:sz w:val="22"/>
          <w:szCs w:val="22"/>
        </w:rPr>
        <w:t xml:space="preserve">Establish the </w:t>
      </w:r>
      <w:r w:rsidRPr="00203156">
        <w:rPr>
          <w:b/>
          <w:sz w:val="22"/>
          <w:szCs w:val="22"/>
        </w:rPr>
        <w:t>actual longitudinal profile</w:t>
      </w:r>
      <w:r w:rsidRPr="00203156">
        <w:rPr>
          <w:sz w:val="22"/>
          <w:szCs w:val="22"/>
        </w:rPr>
        <w:t xml:space="preserve"> of the roads at the time of commencement of works, and</w:t>
      </w:r>
    </w:p>
    <w:p w14:paraId="6ADBACC3" w14:textId="77777777" w:rsidR="00240FF3" w:rsidRPr="00203156" w:rsidRDefault="00240FF3" w:rsidP="003B5DF9">
      <w:pPr>
        <w:numPr>
          <w:ilvl w:val="0"/>
          <w:numId w:val="32"/>
        </w:numPr>
        <w:spacing w:before="240" w:after="240"/>
        <w:ind w:left="778"/>
        <w:rPr>
          <w:sz w:val="22"/>
          <w:szCs w:val="22"/>
        </w:rPr>
      </w:pPr>
      <w:r w:rsidRPr="00203156">
        <w:rPr>
          <w:sz w:val="22"/>
          <w:szCs w:val="22"/>
        </w:rPr>
        <w:t xml:space="preserve">Determine the </w:t>
      </w:r>
      <w:r w:rsidRPr="00203156">
        <w:rPr>
          <w:b/>
          <w:sz w:val="22"/>
          <w:szCs w:val="22"/>
        </w:rPr>
        <w:t>required longitudinal profile</w:t>
      </w:r>
      <w:r w:rsidRPr="00203156">
        <w:rPr>
          <w:sz w:val="22"/>
          <w:szCs w:val="22"/>
        </w:rPr>
        <w:t xml:space="preserve"> which in the opinion of the Contractor will be necessary in order to ensure not only the compliance with the service level required under the contract, but also the long-term durability of the road. In the determination of the required longitudinal profile, the Contractor must (i) take into consideration any Rehabilitation and/or Improvement Works which may be required by the contract, (ii) pay particular attention to adequate drainage and protection from flooding, and (ii) collaborate closely with the Project Manager. In particular, he must provide to the Project Manager all the information utilized, and the criteria applied, in the determination of the required longitudinal profile. </w:t>
      </w:r>
    </w:p>
    <w:p w14:paraId="087FB319" w14:textId="77777777" w:rsidR="00240FF3" w:rsidRPr="00203156" w:rsidRDefault="00240FF3" w:rsidP="002D48F5">
      <w:pPr>
        <w:pStyle w:val="para"/>
        <w:spacing w:before="240"/>
      </w:pPr>
      <w:r w:rsidRPr="00203156">
        <w:t xml:space="preserve">If the survey for actual longitudinal profile for some or all of the roads exists already and has been provided to the Contractor by the Employer, the Contractor will nevertheless take all the measures which are necessary to satisfy himself and the Project Manager as to the correctness of the survey data on the actual longitudinal profile at the time of commencement of works. </w:t>
      </w:r>
    </w:p>
    <w:p w14:paraId="26067C1B" w14:textId="77777777" w:rsidR="00240FF3" w:rsidRPr="00203156" w:rsidRDefault="00240FF3" w:rsidP="002D48F5">
      <w:pPr>
        <w:pStyle w:val="para"/>
        <w:spacing w:before="240"/>
      </w:pPr>
      <w:r w:rsidRPr="00203156">
        <w:t xml:space="preserve">In the topographic survey, as well as in the preparation of the actual and required longitudinal profiles, the Contractor will closely cooperate with the Project Manager. In particular, he will ensure that the Project Manager has access to all information gathered by the Contractor and used in the preparation of the longitudinal profile. </w:t>
      </w:r>
    </w:p>
    <w:p w14:paraId="61D3F039" w14:textId="77777777" w:rsidR="00240FF3" w:rsidRPr="00203156" w:rsidRDefault="00240FF3" w:rsidP="002D48F5">
      <w:pPr>
        <w:pStyle w:val="para"/>
        <w:spacing w:before="240"/>
      </w:pPr>
      <w:r w:rsidRPr="00203156">
        <w:t xml:space="preserve">In any case, the Contractor will complete and formally transmit to the Project Manager the completed longitudinal profiles (actual and required) within </w:t>
      </w:r>
      <w:r w:rsidRPr="00203156">
        <w:rPr>
          <w:i/>
        </w:rPr>
        <w:t xml:space="preserve">[indicate </w:t>
      </w:r>
      <w:r w:rsidRPr="00203156">
        <w:rPr>
          <w:b/>
          <w:i/>
        </w:rPr>
        <w:t>number</w:t>
      </w:r>
      <w:r w:rsidRPr="00203156">
        <w:rPr>
          <w:i/>
        </w:rPr>
        <w:t xml:space="preserve"> of days] </w:t>
      </w:r>
      <w:r w:rsidRPr="00203156">
        <w:t xml:space="preserve">days after the start date. The Project Manager may reject the required longitudinal profiles presented by the Contractor if (i) there is clear evidence that the required longitudinal profile as presented by the Contractor is insufficient to reasonably assure all of the service levels required by the contract, or (ii) if it does not comply with requirements concerning Rehabilitation and/or Improvement Works indicated in the contract. A rejection by the Project Manager must be accompanied by clear and detailed explanations of the reasons for the rejection, and suggestions for modifications which would remedy the reasons for rejection. If the Project Manager does not reject the required longitudinal profile presented by the Contractor within twenty (28) calendar days after receipt, providing at the same time the reasons for rejection, it will automatically become the benchmark for compliance with the criteria of durability, as described elsewhere in this contract. </w:t>
      </w:r>
    </w:p>
    <w:p w14:paraId="1AB3A170" w14:textId="77777777" w:rsidR="00240FF3" w:rsidRPr="00203156" w:rsidRDefault="00240FF3" w:rsidP="002D48F5">
      <w:pPr>
        <w:pStyle w:val="para"/>
        <w:spacing w:before="240"/>
      </w:pPr>
      <w:r w:rsidRPr="00203156">
        <w:t xml:space="preserve">Nevertheless, the Contractor cannot make any claim based on actual or potential insufficiencies in the height or other characteristics of the required longitudinal profile, even (i) if a case arises in which a non-compliance with service level criteria can directly be related to such insufficiency, or (ii) if the Project Manager has approved, or failed to reject, the required longitudinal profile proposed by the Contractor. </w:t>
      </w:r>
    </w:p>
    <w:p w14:paraId="7844FA49" w14:textId="77777777" w:rsidR="00240FF3" w:rsidRPr="00203156" w:rsidRDefault="00240FF3" w:rsidP="002D48F5">
      <w:pPr>
        <w:pStyle w:val="Head63"/>
        <w:keepNext/>
        <w:keepLines/>
        <w:spacing w:before="240"/>
      </w:pPr>
      <w:bookmarkStart w:id="1083" w:name="_Toc454885137"/>
      <w:r w:rsidRPr="00203156">
        <w:t>2.2.2 Monthly Statement</w:t>
      </w:r>
      <w:bookmarkEnd w:id="1083"/>
    </w:p>
    <w:p w14:paraId="0942AFFE" w14:textId="77777777" w:rsidR="00240FF3" w:rsidRPr="00203156" w:rsidRDefault="00240FF3" w:rsidP="002D48F5">
      <w:pPr>
        <w:pStyle w:val="para"/>
        <w:spacing w:before="240"/>
      </w:pPr>
      <w:r w:rsidRPr="00203156">
        <w:t>The Monthly Statement to be submitted in accordance with sub-clause 49.1 shall have the following format:</w:t>
      </w:r>
    </w:p>
    <w:p w14:paraId="5E666549" w14:textId="77777777" w:rsidR="00240FF3" w:rsidRPr="00203156" w:rsidRDefault="00240FF3" w:rsidP="002D48F5">
      <w:pPr>
        <w:pStyle w:val="para"/>
        <w:spacing w:before="240"/>
        <w:rPr>
          <w:i/>
        </w:rPr>
      </w:pPr>
      <w:r w:rsidRPr="00203156">
        <w:rPr>
          <w:i/>
        </w:rPr>
        <w:t xml:space="preserve">[insert </w:t>
      </w:r>
      <w:r w:rsidRPr="00203156">
        <w:rPr>
          <w:b/>
          <w:i/>
        </w:rPr>
        <w:t>sample format for Monthly Statement</w:t>
      </w:r>
      <w:r w:rsidRPr="00203156">
        <w:rPr>
          <w:i/>
        </w:rPr>
        <w:t xml:space="preserve">. A sample from a contract for an unpaved network has been included on the following page] </w:t>
      </w:r>
    </w:p>
    <w:p w14:paraId="19487C56" w14:textId="77777777" w:rsidR="00240FF3" w:rsidRPr="00203156" w:rsidRDefault="00240FF3" w:rsidP="002D48F5">
      <w:pPr>
        <w:pStyle w:val="para"/>
        <w:spacing w:before="240"/>
      </w:pPr>
      <w:r w:rsidRPr="00203156">
        <w:t xml:space="preserve">The compliance (or non-compliance) of the Contractor will be reported by the Self-control Unit to the Project Manager in the form of tables for which a mandatory standard format is adopted. There is one table for each road or road section. The tables are part of the Contractor’s monthly statement, and they may be complemented by comments for which a specific format is not required. The format of the mandatory standard table is as follows: </w:t>
      </w:r>
    </w:p>
    <w:p w14:paraId="0CD6A86A" w14:textId="77777777" w:rsidR="00240FF3" w:rsidRPr="00203156" w:rsidRDefault="00240FF3" w:rsidP="002D48F5">
      <w:pPr>
        <w:pStyle w:val="para"/>
        <w:spacing w:before="240"/>
        <w:rPr>
          <w:i/>
          <w:iCs/>
        </w:rPr>
      </w:pPr>
      <w:r w:rsidRPr="00203156">
        <w:rPr>
          <w:i/>
        </w:rPr>
        <w:t xml:space="preserve">[Insert </w:t>
      </w:r>
      <w:r w:rsidRPr="00203156">
        <w:rPr>
          <w:b/>
          <w:i/>
        </w:rPr>
        <w:t>samples of mandatory standard tables</w:t>
      </w:r>
      <w:r w:rsidRPr="00203156">
        <w:rPr>
          <w:i/>
        </w:rPr>
        <w:t xml:space="preserve"> for unpaved or for paved roads, or for both if applicable.</w:t>
      </w:r>
      <w:r w:rsidRPr="00203156">
        <w:t xml:space="preserve">  </w:t>
      </w:r>
      <w:r w:rsidRPr="00203156">
        <w:rPr>
          <w:i/>
          <w:iCs/>
        </w:rPr>
        <w:t>A sample from a contract for an unpaved network has been included after the sample monthly statement.]</w:t>
      </w:r>
    </w:p>
    <w:p w14:paraId="2207B4B0" w14:textId="77777777" w:rsidR="00240FF3" w:rsidRPr="00203156" w:rsidRDefault="00240FF3" w:rsidP="002D48F5">
      <w:pPr>
        <w:pStyle w:val="para"/>
        <w:spacing w:before="240"/>
        <w:rPr>
          <w:i/>
          <w:iCs/>
        </w:rPr>
        <w:sectPr w:rsidR="00240FF3" w:rsidRPr="00203156" w:rsidSect="005C6742">
          <w:headerReference w:type="even" r:id="rId73"/>
          <w:headerReference w:type="default" r:id="rId74"/>
          <w:headerReference w:type="first" r:id="rId75"/>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810"/>
        <w:gridCol w:w="720"/>
        <w:gridCol w:w="2880"/>
        <w:gridCol w:w="1095"/>
        <w:gridCol w:w="255"/>
        <w:gridCol w:w="1170"/>
        <w:gridCol w:w="1107"/>
        <w:gridCol w:w="153"/>
        <w:gridCol w:w="1350"/>
        <w:gridCol w:w="1080"/>
        <w:gridCol w:w="990"/>
      </w:tblGrid>
      <w:tr w:rsidR="00240FF3" w:rsidRPr="00203156" w14:paraId="2EB00E8C" w14:textId="77777777" w:rsidTr="00FD783B">
        <w:tc>
          <w:tcPr>
            <w:tcW w:w="7773" w:type="dxa"/>
            <w:gridSpan w:val="5"/>
            <w:tcBorders>
              <w:top w:val="nil"/>
              <w:left w:val="nil"/>
              <w:bottom w:val="nil"/>
              <w:right w:val="nil"/>
            </w:tcBorders>
          </w:tcPr>
          <w:p w14:paraId="1CAB9709" w14:textId="77777777" w:rsidR="00240FF3" w:rsidRPr="00203156" w:rsidRDefault="00240FF3" w:rsidP="002D48F5">
            <w:pPr>
              <w:spacing w:before="60" w:after="60"/>
              <w:rPr>
                <w:b/>
                <w:sz w:val="20"/>
              </w:rPr>
            </w:pPr>
            <w:r w:rsidRPr="00203156">
              <w:rPr>
                <w:b/>
                <w:sz w:val="20"/>
              </w:rPr>
              <w:t>Monthly Statement for Contract</w:t>
            </w:r>
          </w:p>
        </w:tc>
        <w:tc>
          <w:tcPr>
            <w:tcW w:w="2532" w:type="dxa"/>
            <w:gridSpan w:val="3"/>
            <w:tcBorders>
              <w:top w:val="nil"/>
              <w:left w:val="nil"/>
              <w:bottom w:val="nil"/>
              <w:right w:val="nil"/>
            </w:tcBorders>
          </w:tcPr>
          <w:p w14:paraId="7DCDF89A" w14:textId="77777777" w:rsidR="00240FF3" w:rsidRPr="00203156" w:rsidRDefault="00240FF3" w:rsidP="002D48F5">
            <w:pPr>
              <w:spacing w:before="60" w:after="60"/>
              <w:rPr>
                <w:i/>
                <w:sz w:val="20"/>
              </w:rPr>
            </w:pPr>
            <w:r w:rsidRPr="00203156">
              <w:rPr>
                <w:i/>
                <w:sz w:val="20"/>
              </w:rPr>
              <w:t>Contract Name</w:t>
            </w:r>
          </w:p>
        </w:tc>
        <w:tc>
          <w:tcPr>
            <w:tcW w:w="3573" w:type="dxa"/>
            <w:gridSpan w:val="4"/>
            <w:vMerge w:val="restart"/>
            <w:tcBorders>
              <w:top w:val="nil"/>
              <w:left w:val="nil"/>
              <w:right w:val="nil"/>
            </w:tcBorders>
          </w:tcPr>
          <w:p w14:paraId="61C71EF5" w14:textId="77777777" w:rsidR="00240FF3" w:rsidRPr="00203156" w:rsidRDefault="00240FF3" w:rsidP="002D48F5">
            <w:pPr>
              <w:spacing w:before="60" w:after="60"/>
              <w:rPr>
                <w:sz w:val="20"/>
              </w:rPr>
            </w:pPr>
          </w:p>
          <w:p w14:paraId="2EFB9650" w14:textId="77777777" w:rsidR="00240FF3" w:rsidRPr="00203156" w:rsidRDefault="00240FF3" w:rsidP="002D48F5">
            <w:pPr>
              <w:spacing w:before="60" w:after="60"/>
              <w:rPr>
                <w:sz w:val="20"/>
              </w:rPr>
            </w:pPr>
          </w:p>
          <w:p w14:paraId="04C257D4" w14:textId="77777777" w:rsidR="00240FF3" w:rsidRPr="00203156" w:rsidRDefault="00240FF3" w:rsidP="002D48F5">
            <w:pPr>
              <w:spacing w:before="60" w:after="60"/>
              <w:rPr>
                <w:sz w:val="20"/>
              </w:rPr>
            </w:pPr>
            <w:r w:rsidRPr="00203156">
              <w:rPr>
                <w:sz w:val="20"/>
              </w:rPr>
              <w:t>Contract Month: 12 (September 2005)</w:t>
            </w:r>
          </w:p>
        </w:tc>
      </w:tr>
      <w:tr w:rsidR="00240FF3" w:rsidRPr="00203156" w14:paraId="5F346436" w14:textId="77777777" w:rsidTr="00FD783B">
        <w:tc>
          <w:tcPr>
            <w:tcW w:w="7773" w:type="dxa"/>
            <w:gridSpan w:val="5"/>
            <w:tcBorders>
              <w:top w:val="nil"/>
              <w:left w:val="nil"/>
              <w:bottom w:val="nil"/>
              <w:right w:val="nil"/>
            </w:tcBorders>
          </w:tcPr>
          <w:p w14:paraId="332AE2FB" w14:textId="77777777" w:rsidR="00240FF3" w:rsidRPr="00203156" w:rsidRDefault="00240FF3" w:rsidP="002D48F5">
            <w:pPr>
              <w:spacing w:before="60" w:after="60"/>
              <w:rPr>
                <w:sz w:val="20"/>
              </w:rPr>
            </w:pPr>
            <w:r w:rsidRPr="00203156">
              <w:rPr>
                <w:sz w:val="20"/>
              </w:rPr>
              <w:t>Road or road section:</w:t>
            </w:r>
          </w:p>
        </w:tc>
        <w:tc>
          <w:tcPr>
            <w:tcW w:w="2532" w:type="dxa"/>
            <w:gridSpan w:val="3"/>
            <w:tcBorders>
              <w:top w:val="nil"/>
              <w:left w:val="nil"/>
              <w:bottom w:val="nil"/>
              <w:right w:val="nil"/>
            </w:tcBorders>
          </w:tcPr>
          <w:p w14:paraId="0F529406" w14:textId="77777777" w:rsidR="00240FF3" w:rsidRPr="00203156" w:rsidRDefault="00240FF3" w:rsidP="002D48F5">
            <w:pPr>
              <w:spacing w:before="60" w:after="60"/>
              <w:rPr>
                <w:i/>
                <w:sz w:val="20"/>
              </w:rPr>
            </w:pPr>
            <w:r w:rsidRPr="00203156">
              <w:rPr>
                <w:i/>
                <w:sz w:val="20"/>
              </w:rPr>
              <w:t>Road A and Road B</w:t>
            </w:r>
          </w:p>
        </w:tc>
        <w:tc>
          <w:tcPr>
            <w:tcW w:w="3573" w:type="dxa"/>
            <w:gridSpan w:val="4"/>
            <w:vMerge/>
            <w:tcBorders>
              <w:left w:val="nil"/>
              <w:right w:val="nil"/>
            </w:tcBorders>
          </w:tcPr>
          <w:p w14:paraId="6E055FAD" w14:textId="77777777" w:rsidR="00240FF3" w:rsidRPr="00203156" w:rsidRDefault="00240FF3" w:rsidP="002D48F5">
            <w:pPr>
              <w:spacing w:before="60" w:after="60"/>
              <w:rPr>
                <w:sz w:val="20"/>
              </w:rPr>
            </w:pPr>
          </w:p>
        </w:tc>
      </w:tr>
      <w:tr w:rsidR="00240FF3" w:rsidRPr="00203156" w14:paraId="1F606837" w14:textId="77777777" w:rsidTr="00FD783B">
        <w:tc>
          <w:tcPr>
            <w:tcW w:w="7773" w:type="dxa"/>
            <w:gridSpan w:val="5"/>
            <w:tcBorders>
              <w:top w:val="nil"/>
              <w:left w:val="nil"/>
              <w:bottom w:val="nil"/>
              <w:right w:val="nil"/>
            </w:tcBorders>
          </w:tcPr>
          <w:p w14:paraId="77F548E6" w14:textId="77777777" w:rsidR="00240FF3" w:rsidRPr="00203156" w:rsidRDefault="00240FF3" w:rsidP="002D48F5">
            <w:pPr>
              <w:spacing w:before="60" w:after="60"/>
              <w:rPr>
                <w:sz w:val="20"/>
              </w:rPr>
            </w:pPr>
            <w:r w:rsidRPr="00203156">
              <w:rPr>
                <w:sz w:val="20"/>
              </w:rPr>
              <w:t>Required Service Level</w:t>
            </w:r>
          </w:p>
        </w:tc>
        <w:tc>
          <w:tcPr>
            <w:tcW w:w="2532" w:type="dxa"/>
            <w:gridSpan w:val="3"/>
            <w:tcBorders>
              <w:top w:val="nil"/>
              <w:left w:val="nil"/>
              <w:bottom w:val="nil"/>
              <w:right w:val="nil"/>
            </w:tcBorders>
          </w:tcPr>
          <w:p w14:paraId="17FAA53B" w14:textId="77777777" w:rsidR="00240FF3" w:rsidRPr="00203156" w:rsidRDefault="00240FF3" w:rsidP="002D48F5">
            <w:pPr>
              <w:spacing w:before="60" w:after="60"/>
              <w:rPr>
                <w:sz w:val="20"/>
              </w:rPr>
            </w:pPr>
            <w:r w:rsidRPr="00203156">
              <w:rPr>
                <w:sz w:val="20"/>
              </w:rPr>
              <w:t>Very Good</w:t>
            </w:r>
          </w:p>
        </w:tc>
        <w:tc>
          <w:tcPr>
            <w:tcW w:w="3573" w:type="dxa"/>
            <w:gridSpan w:val="4"/>
            <w:vMerge/>
            <w:tcBorders>
              <w:left w:val="nil"/>
              <w:right w:val="nil"/>
            </w:tcBorders>
          </w:tcPr>
          <w:p w14:paraId="05A17DB6" w14:textId="77777777" w:rsidR="00240FF3" w:rsidRPr="00203156" w:rsidRDefault="00240FF3" w:rsidP="002D48F5">
            <w:pPr>
              <w:spacing w:before="60" w:after="60"/>
              <w:rPr>
                <w:sz w:val="20"/>
              </w:rPr>
            </w:pPr>
          </w:p>
        </w:tc>
      </w:tr>
      <w:tr w:rsidR="00240FF3" w:rsidRPr="00203156" w14:paraId="55CF0D8A" w14:textId="77777777" w:rsidTr="00FD783B">
        <w:tc>
          <w:tcPr>
            <w:tcW w:w="7773" w:type="dxa"/>
            <w:gridSpan w:val="5"/>
            <w:tcBorders>
              <w:top w:val="nil"/>
              <w:left w:val="nil"/>
              <w:bottom w:val="nil"/>
              <w:right w:val="nil"/>
            </w:tcBorders>
          </w:tcPr>
          <w:p w14:paraId="508AC931" w14:textId="77777777" w:rsidR="00240FF3" w:rsidRPr="00203156" w:rsidRDefault="00240FF3" w:rsidP="002D48F5">
            <w:pPr>
              <w:spacing w:before="60" w:after="60"/>
              <w:rPr>
                <w:sz w:val="20"/>
              </w:rPr>
            </w:pPr>
            <w:r w:rsidRPr="00203156">
              <w:rPr>
                <w:sz w:val="20"/>
              </w:rPr>
              <w:t>Length of road at required service level (km)</w:t>
            </w:r>
          </w:p>
        </w:tc>
        <w:tc>
          <w:tcPr>
            <w:tcW w:w="2532" w:type="dxa"/>
            <w:gridSpan w:val="3"/>
            <w:tcBorders>
              <w:top w:val="nil"/>
              <w:left w:val="nil"/>
              <w:bottom w:val="nil"/>
              <w:right w:val="nil"/>
            </w:tcBorders>
          </w:tcPr>
          <w:p w14:paraId="77553404" w14:textId="77777777" w:rsidR="00240FF3" w:rsidRPr="00203156" w:rsidRDefault="00240FF3" w:rsidP="002D48F5">
            <w:pPr>
              <w:spacing w:before="60" w:after="60"/>
              <w:rPr>
                <w:sz w:val="20"/>
              </w:rPr>
            </w:pPr>
            <w:r w:rsidRPr="00203156">
              <w:rPr>
                <w:sz w:val="20"/>
              </w:rPr>
              <w:t>34.8</w:t>
            </w:r>
          </w:p>
        </w:tc>
        <w:tc>
          <w:tcPr>
            <w:tcW w:w="3573" w:type="dxa"/>
            <w:gridSpan w:val="4"/>
            <w:vMerge/>
            <w:tcBorders>
              <w:left w:val="nil"/>
              <w:bottom w:val="nil"/>
              <w:right w:val="nil"/>
            </w:tcBorders>
          </w:tcPr>
          <w:p w14:paraId="1AB967C7" w14:textId="77777777" w:rsidR="00240FF3" w:rsidRPr="00203156" w:rsidRDefault="00240FF3" w:rsidP="002D48F5">
            <w:pPr>
              <w:spacing w:before="60" w:after="60"/>
              <w:rPr>
                <w:sz w:val="20"/>
              </w:rPr>
            </w:pPr>
          </w:p>
        </w:tc>
      </w:tr>
      <w:tr w:rsidR="00240FF3" w:rsidRPr="00203156" w14:paraId="3BBE494A" w14:textId="77777777" w:rsidTr="00FD783B">
        <w:tc>
          <w:tcPr>
            <w:tcW w:w="2268" w:type="dxa"/>
            <w:vMerge w:val="restart"/>
            <w:shd w:val="clear" w:color="auto" w:fill="E6E6E6"/>
            <w:vAlign w:val="center"/>
          </w:tcPr>
          <w:p w14:paraId="03475595" w14:textId="77777777" w:rsidR="00240FF3" w:rsidRPr="00203156" w:rsidRDefault="00240FF3" w:rsidP="002D48F5">
            <w:pPr>
              <w:spacing w:before="60" w:after="60"/>
              <w:rPr>
                <w:sz w:val="20"/>
              </w:rPr>
            </w:pPr>
            <w:r w:rsidRPr="00203156">
              <w:rPr>
                <w:sz w:val="20"/>
              </w:rPr>
              <w:t>Service Level Criteria</w:t>
            </w:r>
          </w:p>
        </w:tc>
        <w:tc>
          <w:tcPr>
            <w:tcW w:w="1530" w:type="dxa"/>
            <w:gridSpan w:val="2"/>
            <w:shd w:val="clear" w:color="auto" w:fill="E6E6E6"/>
            <w:vAlign w:val="center"/>
          </w:tcPr>
          <w:p w14:paraId="62AADE90" w14:textId="77777777" w:rsidR="00240FF3" w:rsidRPr="00203156" w:rsidRDefault="00240FF3" w:rsidP="002D48F5">
            <w:pPr>
              <w:spacing w:before="60" w:after="60"/>
              <w:rPr>
                <w:sz w:val="20"/>
              </w:rPr>
            </w:pPr>
            <w:r w:rsidRPr="00203156">
              <w:rPr>
                <w:sz w:val="20"/>
              </w:rPr>
              <w:t>Required</w:t>
            </w:r>
          </w:p>
          <w:p w14:paraId="50292550" w14:textId="77777777" w:rsidR="00240FF3" w:rsidRPr="00203156" w:rsidRDefault="00240FF3" w:rsidP="002D48F5">
            <w:pPr>
              <w:spacing w:before="60" w:after="60"/>
              <w:rPr>
                <w:sz w:val="20"/>
              </w:rPr>
            </w:pPr>
            <w:r w:rsidRPr="00203156">
              <w:rPr>
                <w:sz w:val="20"/>
              </w:rPr>
              <w:t>compliance</w:t>
            </w:r>
          </w:p>
        </w:tc>
        <w:tc>
          <w:tcPr>
            <w:tcW w:w="6660" w:type="dxa"/>
            <w:gridSpan w:val="6"/>
            <w:shd w:val="clear" w:color="auto" w:fill="E6E6E6"/>
            <w:vAlign w:val="center"/>
          </w:tcPr>
          <w:p w14:paraId="5589473A" w14:textId="77777777" w:rsidR="00240FF3" w:rsidRPr="00203156" w:rsidRDefault="00240FF3" w:rsidP="002D48F5">
            <w:pPr>
              <w:spacing w:before="60" w:after="60"/>
              <w:rPr>
                <w:sz w:val="20"/>
              </w:rPr>
            </w:pPr>
            <w:r w:rsidRPr="00203156">
              <w:rPr>
                <w:sz w:val="20"/>
              </w:rPr>
              <w:t xml:space="preserve">Actual compliance </w:t>
            </w:r>
          </w:p>
        </w:tc>
        <w:tc>
          <w:tcPr>
            <w:tcW w:w="2430" w:type="dxa"/>
            <w:gridSpan w:val="2"/>
            <w:shd w:val="clear" w:color="auto" w:fill="E6E6E6"/>
            <w:vAlign w:val="center"/>
          </w:tcPr>
          <w:p w14:paraId="0E7E5BC2" w14:textId="77777777" w:rsidR="00240FF3" w:rsidRPr="00203156" w:rsidRDefault="00240FF3" w:rsidP="002D48F5">
            <w:pPr>
              <w:spacing w:before="60" w:after="60"/>
              <w:rPr>
                <w:sz w:val="20"/>
              </w:rPr>
            </w:pPr>
            <w:r w:rsidRPr="00203156">
              <w:rPr>
                <w:sz w:val="20"/>
              </w:rPr>
              <w:t>Non-compliance</w:t>
            </w:r>
          </w:p>
        </w:tc>
        <w:tc>
          <w:tcPr>
            <w:tcW w:w="990" w:type="dxa"/>
            <w:shd w:val="clear" w:color="auto" w:fill="E6E6E6"/>
            <w:vAlign w:val="center"/>
          </w:tcPr>
          <w:p w14:paraId="2092D33B" w14:textId="77777777" w:rsidR="00240FF3" w:rsidRPr="00203156" w:rsidRDefault="00240FF3" w:rsidP="002D48F5">
            <w:pPr>
              <w:spacing w:before="60" w:after="60"/>
              <w:rPr>
                <w:sz w:val="20"/>
              </w:rPr>
            </w:pPr>
            <w:r w:rsidRPr="00203156">
              <w:rPr>
                <w:sz w:val="20"/>
              </w:rPr>
              <w:t>Payment Reduction</w:t>
            </w:r>
          </w:p>
        </w:tc>
      </w:tr>
      <w:tr w:rsidR="00240FF3" w:rsidRPr="00203156" w14:paraId="039EB820" w14:textId="77777777" w:rsidTr="00FD783B">
        <w:tc>
          <w:tcPr>
            <w:tcW w:w="2268" w:type="dxa"/>
            <w:vMerge/>
            <w:shd w:val="clear" w:color="auto" w:fill="E6E6E6"/>
            <w:vAlign w:val="center"/>
          </w:tcPr>
          <w:p w14:paraId="0E0E60F8" w14:textId="77777777" w:rsidR="00240FF3" w:rsidRPr="00203156" w:rsidRDefault="00240FF3" w:rsidP="002D48F5">
            <w:pPr>
              <w:spacing w:before="60" w:after="60"/>
              <w:rPr>
                <w:sz w:val="20"/>
              </w:rPr>
            </w:pPr>
          </w:p>
        </w:tc>
        <w:tc>
          <w:tcPr>
            <w:tcW w:w="810" w:type="dxa"/>
            <w:shd w:val="clear" w:color="auto" w:fill="E6E6E6"/>
            <w:vAlign w:val="center"/>
          </w:tcPr>
          <w:p w14:paraId="58AACFB3" w14:textId="77777777" w:rsidR="00240FF3" w:rsidRPr="00203156" w:rsidRDefault="00240FF3" w:rsidP="002D48F5">
            <w:pPr>
              <w:spacing w:before="60" w:after="60"/>
              <w:rPr>
                <w:sz w:val="20"/>
              </w:rPr>
            </w:pPr>
            <w:r w:rsidRPr="00203156">
              <w:rPr>
                <w:sz w:val="20"/>
              </w:rPr>
              <w:t>Target</w:t>
            </w:r>
          </w:p>
        </w:tc>
        <w:tc>
          <w:tcPr>
            <w:tcW w:w="720" w:type="dxa"/>
            <w:shd w:val="clear" w:color="auto" w:fill="E6E6E6"/>
            <w:vAlign w:val="center"/>
          </w:tcPr>
          <w:p w14:paraId="2BEEFC6A" w14:textId="77777777" w:rsidR="00240FF3" w:rsidRPr="00203156" w:rsidRDefault="00240FF3" w:rsidP="002D48F5">
            <w:pPr>
              <w:spacing w:before="60" w:after="60"/>
              <w:rPr>
                <w:sz w:val="20"/>
              </w:rPr>
            </w:pPr>
            <w:r w:rsidRPr="00203156">
              <w:rPr>
                <w:sz w:val="20"/>
              </w:rPr>
              <w:t xml:space="preserve">Km </w:t>
            </w:r>
            <w:r w:rsidRPr="00203156">
              <w:rPr>
                <w:sz w:val="20"/>
                <w:vertAlign w:val="superscript"/>
              </w:rPr>
              <w:t>1</w:t>
            </w:r>
          </w:p>
        </w:tc>
        <w:tc>
          <w:tcPr>
            <w:tcW w:w="2880" w:type="dxa"/>
            <w:shd w:val="clear" w:color="auto" w:fill="E6E6E6"/>
            <w:vAlign w:val="center"/>
          </w:tcPr>
          <w:p w14:paraId="0A56480D" w14:textId="77777777" w:rsidR="00240FF3" w:rsidRPr="00203156" w:rsidRDefault="00240FF3" w:rsidP="002D48F5">
            <w:pPr>
              <w:spacing w:before="60" w:after="60"/>
              <w:rPr>
                <w:sz w:val="20"/>
              </w:rPr>
            </w:pPr>
            <w:r w:rsidRPr="00203156">
              <w:rPr>
                <w:sz w:val="20"/>
              </w:rPr>
              <w:t>Compliance criteria</w:t>
            </w:r>
          </w:p>
        </w:tc>
        <w:tc>
          <w:tcPr>
            <w:tcW w:w="1350" w:type="dxa"/>
            <w:gridSpan w:val="2"/>
            <w:shd w:val="clear" w:color="auto" w:fill="E6E6E6"/>
            <w:vAlign w:val="center"/>
          </w:tcPr>
          <w:p w14:paraId="2B16D086" w14:textId="77777777" w:rsidR="00240FF3" w:rsidRPr="00203156" w:rsidRDefault="00240FF3" w:rsidP="002D48F5">
            <w:pPr>
              <w:spacing w:before="60" w:after="60"/>
              <w:rPr>
                <w:sz w:val="20"/>
              </w:rPr>
            </w:pPr>
            <w:r w:rsidRPr="00203156">
              <w:rPr>
                <w:sz w:val="20"/>
              </w:rPr>
              <w:t>Road A</w:t>
            </w:r>
          </w:p>
        </w:tc>
        <w:tc>
          <w:tcPr>
            <w:tcW w:w="1170" w:type="dxa"/>
            <w:shd w:val="clear" w:color="auto" w:fill="E6E6E6"/>
            <w:vAlign w:val="center"/>
          </w:tcPr>
          <w:p w14:paraId="254A6831" w14:textId="77777777" w:rsidR="00240FF3" w:rsidRPr="00203156" w:rsidRDefault="00240FF3" w:rsidP="002D48F5">
            <w:pPr>
              <w:spacing w:before="60" w:after="60"/>
              <w:rPr>
                <w:sz w:val="20"/>
              </w:rPr>
            </w:pPr>
            <w:r w:rsidRPr="00203156">
              <w:rPr>
                <w:sz w:val="20"/>
              </w:rPr>
              <w:t>Road B</w:t>
            </w:r>
          </w:p>
        </w:tc>
        <w:tc>
          <w:tcPr>
            <w:tcW w:w="1260" w:type="dxa"/>
            <w:gridSpan w:val="2"/>
            <w:shd w:val="clear" w:color="auto" w:fill="E6E6E6"/>
            <w:vAlign w:val="center"/>
          </w:tcPr>
          <w:p w14:paraId="328BEC87" w14:textId="77777777" w:rsidR="00240FF3" w:rsidRPr="00203156" w:rsidRDefault="00240FF3" w:rsidP="002D48F5">
            <w:pPr>
              <w:spacing w:before="60" w:after="60"/>
              <w:rPr>
                <w:sz w:val="20"/>
              </w:rPr>
            </w:pPr>
            <w:r w:rsidRPr="00203156">
              <w:rPr>
                <w:sz w:val="20"/>
              </w:rPr>
              <w:t>Total length compliant (km) 2</w:t>
            </w:r>
          </w:p>
        </w:tc>
        <w:tc>
          <w:tcPr>
            <w:tcW w:w="1350" w:type="dxa"/>
            <w:shd w:val="clear" w:color="auto" w:fill="E6E6E6"/>
            <w:vAlign w:val="center"/>
          </w:tcPr>
          <w:p w14:paraId="3CFDD0E2" w14:textId="77777777" w:rsidR="00240FF3" w:rsidRPr="00203156" w:rsidRDefault="00240FF3" w:rsidP="002D48F5">
            <w:pPr>
              <w:spacing w:before="60" w:after="60"/>
              <w:rPr>
                <w:sz w:val="20"/>
              </w:rPr>
            </w:pPr>
            <w:r w:rsidRPr="00203156">
              <w:rPr>
                <w:sz w:val="20"/>
              </w:rPr>
              <w:t>Length non- compliant (3)</w:t>
            </w:r>
          </w:p>
          <w:p w14:paraId="70433FC5" w14:textId="77777777" w:rsidR="00240FF3" w:rsidRPr="00203156" w:rsidRDefault="00240FF3" w:rsidP="002D48F5">
            <w:pPr>
              <w:spacing w:before="60" w:after="60"/>
              <w:rPr>
                <w:sz w:val="20"/>
              </w:rPr>
            </w:pPr>
            <w:r w:rsidRPr="00203156">
              <w:rPr>
                <w:sz w:val="20"/>
              </w:rPr>
              <w:t>(1-2)</w:t>
            </w:r>
          </w:p>
        </w:tc>
        <w:tc>
          <w:tcPr>
            <w:tcW w:w="1080" w:type="dxa"/>
            <w:shd w:val="clear" w:color="auto" w:fill="E6E6E6"/>
            <w:vAlign w:val="center"/>
          </w:tcPr>
          <w:p w14:paraId="5EF26851" w14:textId="77777777" w:rsidR="00240FF3" w:rsidRPr="00203156" w:rsidRDefault="00240FF3" w:rsidP="002D48F5">
            <w:pPr>
              <w:spacing w:before="60" w:after="60"/>
              <w:rPr>
                <w:sz w:val="20"/>
              </w:rPr>
            </w:pPr>
            <w:r w:rsidRPr="00203156">
              <w:rPr>
                <w:sz w:val="20"/>
              </w:rPr>
              <w:t>% Payment reduction (4)</w:t>
            </w:r>
          </w:p>
        </w:tc>
        <w:tc>
          <w:tcPr>
            <w:tcW w:w="990" w:type="dxa"/>
            <w:shd w:val="clear" w:color="auto" w:fill="E6E6E6"/>
            <w:vAlign w:val="center"/>
          </w:tcPr>
          <w:p w14:paraId="1498E018" w14:textId="77777777" w:rsidR="00240FF3" w:rsidRPr="00203156" w:rsidRDefault="00240FF3" w:rsidP="002D48F5">
            <w:pPr>
              <w:spacing w:before="60" w:after="60"/>
              <w:rPr>
                <w:sz w:val="20"/>
              </w:rPr>
            </w:pPr>
            <w:r w:rsidRPr="00203156">
              <w:rPr>
                <w:sz w:val="20"/>
              </w:rPr>
              <w:t xml:space="preserve">Km  </w:t>
            </w:r>
          </w:p>
          <w:p w14:paraId="47D9A513" w14:textId="77777777" w:rsidR="00240FF3" w:rsidRPr="00203156" w:rsidRDefault="00240FF3" w:rsidP="002D48F5">
            <w:pPr>
              <w:spacing w:before="60" w:after="60"/>
              <w:rPr>
                <w:sz w:val="20"/>
              </w:rPr>
            </w:pPr>
            <w:r w:rsidRPr="00203156">
              <w:rPr>
                <w:sz w:val="20"/>
              </w:rPr>
              <w:t>(5 = 3x4)</w:t>
            </w:r>
          </w:p>
        </w:tc>
      </w:tr>
      <w:tr w:rsidR="00240FF3" w:rsidRPr="00203156" w14:paraId="1D8214B4" w14:textId="77777777" w:rsidTr="00FD783B">
        <w:tc>
          <w:tcPr>
            <w:tcW w:w="2268" w:type="dxa"/>
          </w:tcPr>
          <w:p w14:paraId="7B0A5E84" w14:textId="77777777" w:rsidR="00240FF3" w:rsidRPr="00203156" w:rsidRDefault="00240FF3" w:rsidP="002D48F5">
            <w:pPr>
              <w:spacing w:before="60" w:after="60"/>
              <w:rPr>
                <w:sz w:val="20"/>
              </w:rPr>
            </w:pPr>
            <w:r w:rsidRPr="00203156">
              <w:rPr>
                <w:sz w:val="20"/>
              </w:rPr>
              <w:t>1. Road Usability</w:t>
            </w:r>
          </w:p>
        </w:tc>
        <w:tc>
          <w:tcPr>
            <w:tcW w:w="810" w:type="dxa"/>
          </w:tcPr>
          <w:p w14:paraId="57D8E550" w14:textId="77777777" w:rsidR="00240FF3" w:rsidRPr="00203156" w:rsidRDefault="00240FF3" w:rsidP="002D48F5">
            <w:pPr>
              <w:spacing w:before="60" w:after="60"/>
              <w:rPr>
                <w:sz w:val="20"/>
              </w:rPr>
            </w:pPr>
            <w:r w:rsidRPr="00203156">
              <w:rPr>
                <w:sz w:val="20"/>
              </w:rPr>
              <w:t>100%</w:t>
            </w:r>
          </w:p>
        </w:tc>
        <w:tc>
          <w:tcPr>
            <w:tcW w:w="720" w:type="dxa"/>
          </w:tcPr>
          <w:p w14:paraId="36E2158A" w14:textId="77777777" w:rsidR="00240FF3" w:rsidRPr="00203156" w:rsidRDefault="00240FF3" w:rsidP="002D48F5">
            <w:pPr>
              <w:spacing w:before="60" w:after="60"/>
              <w:rPr>
                <w:sz w:val="20"/>
              </w:rPr>
            </w:pPr>
            <w:r w:rsidRPr="00203156">
              <w:rPr>
                <w:sz w:val="20"/>
              </w:rPr>
              <w:t>34.8</w:t>
            </w:r>
          </w:p>
        </w:tc>
        <w:tc>
          <w:tcPr>
            <w:tcW w:w="2880" w:type="dxa"/>
          </w:tcPr>
          <w:p w14:paraId="1A61230E" w14:textId="77777777" w:rsidR="00240FF3" w:rsidRPr="00203156" w:rsidRDefault="00240FF3" w:rsidP="002D48F5">
            <w:pPr>
              <w:spacing w:before="60" w:after="60"/>
              <w:rPr>
                <w:sz w:val="20"/>
              </w:rPr>
            </w:pPr>
            <w:r w:rsidRPr="00203156">
              <w:rPr>
                <w:sz w:val="20"/>
              </w:rPr>
              <w:t>Interruption to traffic (km days)</w:t>
            </w:r>
          </w:p>
        </w:tc>
        <w:tc>
          <w:tcPr>
            <w:tcW w:w="1350" w:type="dxa"/>
            <w:gridSpan w:val="2"/>
          </w:tcPr>
          <w:p w14:paraId="1B8A9459" w14:textId="77777777" w:rsidR="00240FF3" w:rsidRPr="00203156" w:rsidRDefault="00240FF3" w:rsidP="002D48F5">
            <w:pPr>
              <w:spacing w:before="60" w:after="60"/>
              <w:rPr>
                <w:sz w:val="20"/>
              </w:rPr>
            </w:pPr>
            <w:r w:rsidRPr="00203156">
              <w:rPr>
                <w:sz w:val="20"/>
              </w:rPr>
              <w:t>100%</w:t>
            </w:r>
          </w:p>
        </w:tc>
        <w:tc>
          <w:tcPr>
            <w:tcW w:w="1170" w:type="dxa"/>
          </w:tcPr>
          <w:p w14:paraId="2E69E004" w14:textId="77777777" w:rsidR="00240FF3" w:rsidRPr="00203156" w:rsidRDefault="00240FF3" w:rsidP="002D48F5">
            <w:pPr>
              <w:spacing w:before="60" w:after="60"/>
              <w:rPr>
                <w:sz w:val="20"/>
              </w:rPr>
            </w:pPr>
            <w:r w:rsidRPr="00203156">
              <w:rPr>
                <w:sz w:val="20"/>
              </w:rPr>
              <w:t>100%</w:t>
            </w:r>
          </w:p>
        </w:tc>
        <w:tc>
          <w:tcPr>
            <w:tcW w:w="1260" w:type="dxa"/>
            <w:gridSpan w:val="2"/>
          </w:tcPr>
          <w:p w14:paraId="2EC3D072" w14:textId="77777777" w:rsidR="00240FF3" w:rsidRPr="00203156" w:rsidRDefault="00240FF3" w:rsidP="002D48F5">
            <w:pPr>
              <w:spacing w:before="60" w:after="60"/>
              <w:rPr>
                <w:sz w:val="20"/>
              </w:rPr>
            </w:pPr>
            <w:r w:rsidRPr="00203156">
              <w:rPr>
                <w:sz w:val="20"/>
              </w:rPr>
              <w:t>34.8</w:t>
            </w:r>
          </w:p>
        </w:tc>
        <w:tc>
          <w:tcPr>
            <w:tcW w:w="1350" w:type="dxa"/>
          </w:tcPr>
          <w:p w14:paraId="29207AD6" w14:textId="77777777" w:rsidR="00240FF3" w:rsidRPr="00203156" w:rsidRDefault="00240FF3" w:rsidP="002D48F5">
            <w:pPr>
              <w:spacing w:before="60" w:after="60"/>
              <w:rPr>
                <w:sz w:val="20"/>
              </w:rPr>
            </w:pPr>
            <w:r w:rsidRPr="00203156">
              <w:rPr>
                <w:sz w:val="20"/>
              </w:rPr>
              <w:t>0</w:t>
            </w:r>
          </w:p>
        </w:tc>
        <w:tc>
          <w:tcPr>
            <w:tcW w:w="1080" w:type="dxa"/>
          </w:tcPr>
          <w:p w14:paraId="5E1519EA" w14:textId="77777777" w:rsidR="00240FF3" w:rsidRPr="00203156" w:rsidRDefault="00240FF3" w:rsidP="002D48F5">
            <w:pPr>
              <w:spacing w:before="60" w:after="60"/>
              <w:rPr>
                <w:sz w:val="20"/>
              </w:rPr>
            </w:pPr>
            <w:r w:rsidRPr="00203156">
              <w:rPr>
                <w:sz w:val="20"/>
              </w:rPr>
              <w:t>1%</w:t>
            </w:r>
          </w:p>
          <w:p w14:paraId="6A900C5C" w14:textId="77777777" w:rsidR="00240FF3" w:rsidRPr="00203156" w:rsidRDefault="00240FF3" w:rsidP="002D48F5">
            <w:pPr>
              <w:spacing w:before="60" w:after="60"/>
              <w:rPr>
                <w:sz w:val="20"/>
              </w:rPr>
            </w:pPr>
            <w:r w:rsidRPr="00203156">
              <w:rPr>
                <w:sz w:val="20"/>
              </w:rPr>
              <w:t>Sub total</w:t>
            </w:r>
          </w:p>
        </w:tc>
        <w:tc>
          <w:tcPr>
            <w:tcW w:w="990" w:type="dxa"/>
          </w:tcPr>
          <w:p w14:paraId="333703E8" w14:textId="77777777" w:rsidR="00240FF3" w:rsidRPr="00203156" w:rsidRDefault="00240FF3" w:rsidP="002D48F5">
            <w:pPr>
              <w:spacing w:before="60" w:after="60"/>
              <w:rPr>
                <w:sz w:val="20"/>
              </w:rPr>
            </w:pPr>
            <w:r w:rsidRPr="00203156">
              <w:rPr>
                <w:sz w:val="20"/>
              </w:rPr>
              <w:t>0</w:t>
            </w:r>
          </w:p>
          <w:p w14:paraId="609DB6FE" w14:textId="77777777" w:rsidR="00240FF3" w:rsidRPr="00203156" w:rsidRDefault="00240FF3" w:rsidP="002D48F5">
            <w:pPr>
              <w:spacing w:before="60" w:after="60"/>
              <w:rPr>
                <w:sz w:val="20"/>
              </w:rPr>
            </w:pPr>
            <w:r w:rsidRPr="00203156">
              <w:rPr>
                <w:sz w:val="20"/>
              </w:rPr>
              <w:t>0</w:t>
            </w:r>
          </w:p>
        </w:tc>
      </w:tr>
      <w:tr w:rsidR="00240FF3" w:rsidRPr="00203156" w14:paraId="3C561546" w14:textId="77777777" w:rsidTr="00FD783B">
        <w:tc>
          <w:tcPr>
            <w:tcW w:w="2268" w:type="dxa"/>
          </w:tcPr>
          <w:p w14:paraId="2260FC7B" w14:textId="77777777" w:rsidR="00240FF3" w:rsidRPr="00203156" w:rsidRDefault="00240FF3" w:rsidP="002D48F5">
            <w:pPr>
              <w:spacing w:before="60" w:after="60"/>
              <w:rPr>
                <w:sz w:val="20"/>
              </w:rPr>
            </w:pPr>
            <w:r w:rsidRPr="00203156">
              <w:rPr>
                <w:sz w:val="20"/>
              </w:rPr>
              <w:t>2 Average Traffic Speed</w:t>
            </w:r>
          </w:p>
        </w:tc>
        <w:tc>
          <w:tcPr>
            <w:tcW w:w="810" w:type="dxa"/>
          </w:tcPr>
          <w:p w14:paraId="7DC2D245" w14:textId="77777777" w:rsidR="00240FF3" w:rsidRPr="00203156" w:rsidRDefault="00240FF3" w:rsidP="002D48F5">
            <w:pPr>
              <w:spacing w:before="60" w:after="60"/>
              <w:rPr>
                <w:sz w:val="20"/>
              </w:rPr>
            </w:pPr>
            <w:r w:rsidRPr="00203156">
              <w:rPr>
                <w:sz w:val="20"/>
              </w:rPr>
              <w:t>60 kph</w:t>
            </w:r>
          </w:p>
        </w:tc>
        <w:tc>
          <w:tcPr>
            <w:tcW w:w="720" w:type="dxa"/>
          </w:tcPr>
          <w:p w14:paraId="3609AE3B" w14:textId="77777777" w:rsidR="00240FF3" w:rsidRPr="00203156" w:rsidRDefault="00240FF3" w:rsidP="002D48F5">
            <w:pPr>
              <w:spacing w:before="60" w:after="60"/>
              <w:rPr>
                <w:sz w:val="20"/>
              </w:rPr>
            </w:pPr>
          </w:p>
        </w:tc>
        <w:tc>
          <w:tcPr>
            <w:tcW w:w="2880" w:type="dxa"/>
          </w:tcPr>
          <w:p w14:paraId="2C6DEF5E" w14:textId="77777777" w:rsidR="00240FF3" w:rsidRPr="00203156" w:rsidRDefault="00240FF3" w:rsidP="002D48F5">
            <w:pPr>
              <w:spacing w:before="60" w:after="60"/>
              <w:rPr>
                <w:sz w:val="20"/>
              </w:rPr>
            </w:pPr>
            <w:r w:rsidRPr="00203156">
              <w:rPr>
                <w:sz w:val="20"/>
              </w:rPr>
              <w:t>Average speed (per 5 kph below target)</w:t>
            </w:r>
          </w:p>
        </w:tc>
        <w:tc>
          <w:tcPr>
            <w:tcW w:w="1350" w:type="dxa"/>
            <w:gridSpan w:val="2"/>
          </w:tcPr>
          <w:p w14:paraId="1084AC23" w14:textId="77777777" w:rsidR="00240FF3" w:rsidRPr="00203156" w:rsidRDefault="00240FF3" w:rsidP="002D48F5">
            <w:pPr>
              <w:spacing w:before="60" w:after="60"/>
              <w:rPr>
                <w:sz w:val="20"/>
              </w:rPr>
            </w:pPr>
            <w:r w:rsidRPr="00203156">
              <w:rPr>
                <w:sz w:val="20"/>
              </w:rPr>
              <w:t>60 kph</w:t>
            </w:r>
          </w:p>
        </w:tc>
        <w:tc>
          <w:tcPr>
            <w:tcW w:w="1170" w:type="dxa"/>
          </w:tcPr>
          <w:p w14:paraId="4CCC7D07" w14:textId="77777777" w:rsidR="00240FF3" w:rsidRPr="00203156" w:rsidRDefault="00240FF3" w:rsidP="002D48F5">
            <w:pPr>
              <w:spacing w:before="60" w:after="60"/>
              <w:rPr>
                <w:sz w:val="20"/>
              </w:rPr>
            </w:pPr>
            <w:r w:rsidRPr="00203156">
              <w:rPr>
                <w:sz w:val="20"/>
              </w:rPr>
              <w:t>60 kph</w:t>
            </w:r>
          </w:p>
        </w:tc>
        <w:tc>
          <w:tcPr>
            <w:tcW w:w="1260" w:type="dxa"/>
            <w:gridSpan w:val="2"/>
          </w:tcPr>
          <w:p w14:paraId="5BE545DD" w14:textId="77777777" w:rsidR="00240FF3" w:rsidRPr="00203156" w:rsidRDefault="00240FF3" w:rsidP="002D48F5">
            <w:pPr>
              <w:spacing w:before="60" w:after="60"/>
              <w:rPr>
                <w:sz w:val="20"/>
              </w:rPr>
            </w:pPr>
            <w:r w:rsidRPr="00203156">
              <w:rPr>
                <w:sz w:val="20"/>
              </w:rPr>
              <w:t>34.8</w:t>
            </w:r>
          </w:p>
        </w:tc>
        <w:tc>
          <w:tcPr>
            <w:tcW w:w="1350" w:type="dxa"/>
          </w:tcPr>
          <w:p w14:paraId="05B624B4" w14:textId="77777777" w:rsidR="00240FF3" w:rsidRPr="00203156" w:rsidRDefault="00240FF3" w:rsidP="002D48F5">
            <w:pPr>
              <w:spacing w:before="60" w:after="60"/>
              <w:rPr>
                <w:sz w:val="20"/>
              </w:rPr>
            </w:pPr>
            <w:r w:rsidRPr="00203156">
              <w:rPr>
                <w:sz w:val="20"/>
              </w:rPr>
              <w:t>0</w:t>
            </w:r>
          </w:p>
        </w:tc>
        <w:tc>
          <w:tcPr>
            <w:tcW w:w="1080" w:type="dxa"/>
          </w:tcPr>
          <w:p w14:paraId="37AAB2B5" w14:textId="77777777" w:rsidR="00240FF3" w:rsidRPr="00203156" w:rsidRDefault="00240FF3" w:rsidP="002D48F5">
            <w:pPr>
              <w:spacing w:before="60" w:after="60"/>
              <w:rPr>
                <w:sz w:val="20"/>
              </w:rPr>
            </w:pPr>
            <w:r w:rsidRPr="00203156">
              <w:rPr>
                <w:sz w:val="20"/>
              </w:rPr>
              <w:t>1%</w:t>
            </w:r>
          </w:p>
          <w:p w14:paraId="2A968EC4" w14:textId="77777777" w:rsidR="00240FF3" w:rsidRPr="00203156" w:rsidRDefault="00240FF3" w:rsidP="002D48F5">
            <w:pPr>
              <w:spacing w:before="60" w:after="60"/>
              <w:rPr>
                <w:sz w:val="20"/>
              </w:rPr>
            </w:pPr>
            <w:r w:rsidRPr="00203156">
              <w:rPr>
                <w:sz w:val="20"/>
              </w:rPr>
              <w:t>Sub total</w:t>
            </w:r>
          </w:p>
        </w:tc>
        <w:tc>
          <w:tcPr>
            <w:tcW w:w="990" w:type="dxa"/>
          </w:tcPr>
          <w:p w14:paraId="6CEFB3D7" w14:textId="77777777" w:rsidR="00240FF3" w:rsidRPr="00203156" w:rsidRDefault="00240FF3" w:rsidP="002D48F5">
            <w:pPr>
              <w:spacing w:before="60" w:after="60"/>
              <w:rPr>
                <w:sz w:val="20"/>
              </w:rPr>
            </w:pPr>
            <w:r w:rsidRPr="00203156">
              <w:rPr>
                <w:sz w:val="20"/>
              </w:rPr>
              <w:t>0</w:t>
            </w:r>
          </w:p>
          <w:p w14:paraId="42D3399D" w14:textId="77777777" w:rsidR="00240FF3" w:rsidRPr="00203156" w:rsidRDefault="00240FF3" w:rsidP="002D48F5">
            <w:pPr>
              <w:spacing w:before="60" w:after="60"/>
              <w:rPr>
                <w:sz w:val="20"/>
              </w:rPr>
            </w:pPr>
            <w:r w:rsidRPr="00203156">
              <w:rPr>
                <w:sz w:val="20"/>
              </w:rPr>
              <w:t>0</w:t>
            </w:r>
          </w:p>
        </w:tc>
      </w:tr>
      <w:tr w:rsidR="00240FF3" w:rsidRPr="00203156" w14:paraId="7EF8EEA7" w14:textId="77777777" w:rsidTr="00FD783B">
        <w:tc>
          <w:tcPr>
            <w:tcW w:w="2268" w:type="dxa"/>
          </w:tcPr>
          <w:p w14:paraId="4D7B0515" w14:textId="77777777" w:rsidR="00240FF3" w:rsidRPr="00203156" w:rsidRDefault="00240FF3" w:rsidP="002D48F5">
            <w:pPr>
              <w:spacing w:before="60" w:after="60"/>
              <w:rPr>
                <w:sz w:val="20"/>
              </w:rPr>
            </w:pPr>
            <w:r w:rsidRPr="00203156">
              <w:rPr>
                <w:sz w:val="20"/>
              </w:rPr>
              <w:t>3. Road User Comfort</w:t>
            </w:r>
          </w:p>
        </w:tc>
        <w:tc>
          <w:tcPr>
            <w:tcW w:w="810" w:type="dxa"/>
          </w:tcPr>
          <w:p w14:paraId="037ECAA1" w14:textId="77777777" w:rsidR="00240FF3" w:rsidRPr="00203156" w:rsidRDefault="00240FF3" w:rsidP="002D48F5">
            <w:pPr>
              <w:spacing w:before="60" w:after="60"/>
              <w:rPr>
                <w:sz w:val="20"/>
              </w:rPr>
            </w:pPr>
            <w:r w:rsidRPr="00203156">
              <w:rPr>
                <w:sz w:val="20"/>
              </w:rPr>
              <w:t>43%</w:t>
            </w:r>
          </w:p>
        </w:tc>
        <w:tc>
          <w:tcPr>
            <w:tcW w:w="720" w:type="dxa"/>
          </w:tcPr>
          <w:p w14:paraId="3230275B" w14:textId="77777777" w:rsidR="00240FF3" w:rsidRPr="00203156" w:rsidRDefault="00240FF3" w:rsidP="002D48F5">
            <w:pPr>
              <w:spacing w:before="60" w:after="60"/>
              <w:rPr>
                <w:sz w:val="20"/>
              </w:rPr>
            </w:pPr>
            <w:r w:rsidRPr="00203156">
              <w:rPr>
                <w:sz w:val="20"/>
              </w:rPr>
              <w:t>15.0</w:t>
            </w:r>
          </w:p>
        </w:tc>
        <w:tc>
          <w:tcPr>
            <w:tcW w:w="2880" w:type="dxa"/>
          </w:tcPr>
          <w:p w14:paraId="7C628F9E" w14:textId="77777777" w:rsidR="00240FF3" w:rsidRPr="00203156" w:rsidRDefault="00240FF3" w:rsidP="002D48F5">
            <w:pPr>
              <w:spacing w:before="60" w:after="60"/>
              <w:rPr>
                <w:sz w:val="20"/>
              </w:rPr>
            </w:pPr>
            <w:r w:rsidRPr="00203156">
              <w:rPr>
                <w:sz w:val="20"/>
              </w:rPr>
              <w:t>Corrugation amplitude</w:t>
            </w:r>
          </w:p>
          <w:p w14:paraId="6C2C9E20" w14:textId="77777777" w:rsidR="00240FF3" w:rsidRPr="00203156" w:rsidRDefault="00240FF3" w:rsidP="002D48F5">
            <w:pPr>
              <w:spacing w:before="60" w:after="60"/>
              <w:rPr>
                <w:sz w:val="20"/>
              </w:rPr>
            </w:pPr>
            <w:r w:rsidRPr="00203156">
              <w:rPr>
                <w:sz w:val="20"/>
              </w:rPr>
              <w:t>Rut depth</w:t>
            </w:r>
          </w:p>
          <w:p w14:paraId="06BB2A0A" w14:textId="77777777" w:rsidR="00240FF3" w:rsidRPr="00203156" w:rsidRDefault="00240FF3" w:rsidP="002D48F5">
            <w:pPr>
              <w:spacing w:before="60" w:after="60"/>
              <w:rPr>
                <w:sz w:val="20"/>
              </w:rPr>
            </w:pPr>
            <w:r w:rsidRPr="00203156">
              <w:rPr>
                <w:sz w:val="20"/>
              </w:rPr>
              <w:t>Individual degradations</w:t>
            </w:r>
          </w:p>
          <w:p w14:paraId="55487136" w14:textId="77777777" w:rsidR="00240FF3" w:rsidRPr="00203156" w:rsidRDefault="00240FF3" w:rsidP="002D48F5">
            <w:pPr>
              <w:spacing w:before="60" w:after="60"/>
              <w:rPr>
                <w:sz w:val="20"/>
              </w:rPr>
            </w:pPr>
            <w:r w:rsidRPr="00203156">
              <w:rPr>
                <w:sz w:val="20"/>
              </w:rPr>
              <w:t>Total area of degradations</w:t>
            </w:r>
          </w:p>
          <w:p w14:paraId="572C0B91" w14:textId="77777777" w:rsidR="00240FF3" w:rsidRPr="00203156" w:rsidRDefault="00240FF3" w:rsidP="002D48F5">
            <w:pPr>
              <w:spacing w:before="60" w:after="60"/>
              <w:rPr>
                <w:sz w:val="20"/>
              </w:rPr>
            </w:pPr>
            <w:r w:rsidRPr="00203156">
              <w:rPr>
                <w:sz w:val="20"/>
              </w:rPr>
              <w:t>Road signs</w:t>
            </w:r>
          </w:p>
        </w:tc>
        <w:tc>
          <w:tcPr>
            <w:tcW w:w="1350" w:type="dxa"/>
            <w:gridSpan w:val="2"/>
          </w:tcPr>
          <w:p w14:paraId="4FC4A98B" w14:textId="77777777" w:rsidR="00240FF3" w:rsidRPr="00203156" w:rsidRDefault="00240FF3" w:rsidP="002D48F5">
            <w:pPr>
              <w:spacing w:before="60" w:after="60"/>
              <w:rPr>
                <w:sz w:val="20"/>
              </w:rPr>
            </w:pPr>
            <w:r w:rsidRPr="00203156">
              <w:rPr>
                <w:sz w:val="20"/>
              </w:rPr>
              <w:t>12</w:t>
            </w:r>
          </w:p>
          <w:p w14:paraId="46A91A9A" w14:textId="77777777" w:rsidR="00240FF3" w:rsidRPr="00203156" w:rsidRDefault="00240FF3" w:rsidP="002D48F5">
            <w:pPr>
              <w:spacing w:before="60" w:after="60"/>
              <w:rPr>
                <w:sz w:val="20"/>
              </w:rPr>
            </w:pPr>
            <w:r w:rsidRPr="00203156">
              <w:rPr>
                <w:sz w:val="20"/>
              </w:rPr>
              <w:t>8</w:t>
            </w:r>
          </w:p>
          <w:p w14:paraId="606E6F5E" w14:textId="77777777" w:rsidR="00240FF3" w:rsidRPr="00203156" w:rsidRDefault="00240FF3" w:rsidP="002D48F5">
            <w:pPr>
              <w:spacing w:before="60" w:after="60"/>
              <w:rPr>
                <w:sz w:val="20"/>
              </w:rPr>
            </w:pPr>
            <w:r w:rsidRPr="00203156">
              <w:rPr>
                <w:sz w:val="20"/>
              </w:rPr>
              <w:t>18</w:t>
            </w:r>
          </w:p>
          <w:p w14:paraId="07B358CC" w14:textId="77777777" w:rsidR="00240FF3" w:rsidRPr="00203156" w:rsidRDefault="00240FF3" w:rsidP="002D48F5">
            <w:pPr>
              <w:spacing w:before="60" w:after="60"/>
              <w:rPr>
                <w:sz w:val="20"/>
              </w:rPr>
            </w:pPr>
            <w:r w:rsidRPr="00203156">
              <w:rPr>
                <w:sz w:val="20"/>
              </w:rPr>
              <w:t>18</w:t>
            </w:r>
          </w:p>
          <w:p w14:paraId="06622FF4" w14:textId="77777777" w:rsidR="00240FF3" w:rsidRPr="00203156" w:rsidRDefault="00240FF3" w:rsidP="002D48F5">
            <w:pPr>
              <w:spacing w:before="60" w:after="60"/>
              <w:rPr>
                <w:sz w:val="20"/>
              </w:rPr>
            </w:pPr>
            <w:r w:rsidRPr="00203156">
              <w:rPr>
                <w:sz w:val="20"/>
              </w:rPr>
              <w:t>25%</w:t>
            </w:r>
          </w:p>
        </w:tc>
        <w:tc>
          <w:tcPr>
            <w:tcW w:w="1170" w:type="dxa"/>
          </w:tcPr>
          <w:p w14:paraId="7FD64CB3" w14:textId="77777777" w:rsidR="00240FF3" w:rsidRPr="00203156" w:rsidRDefault="00240FF3" w:rsidP="002D48F5">
            <w:pPr>
              <w:spacing w:before="60" w:after="60"/>
              <w:rPr>
                <w:sz w:val="20"/>
              </w:rPr>
            </w:pPr>
            <w:r w:rsidRPr="00203156">
              <w:rPr>
                <w:sz w:val="20"/>
              </w:rPr>
              <w:t>14</w:t>
            </w:r>
          </w:p>
          <w:p w14:paraId="5B495D8C" w14:textId="77777777" w:rsidR="00240FF3" w:rsidRPr="00203156" w:rsidRDefault="00240FF3" w:rsidP="002D48F5">
            <w:pPr>
              <w:spacing w:before="60" w:after="60"/>
              <w:rPr>
                <w:sz w:val="20"/>
              </w:rPr>
            </w:pPr>
            <w:r w:rsidRPr="00203156">
              <w:rPr>
                <w:sz w:val="20"/>
              </w:rPr>
              <w:t>6</w:t>
            </w:r>
          </w:p>
          <w:p w14:paraId="28969AB4" w14:textId="77777777" w:rsidR="00240FF3" w:rsidRPr="00203156" w:rsidRDefault="00240FF3" w:rsidP="002D48F5">
            <w:pPr>
              <w:spacing w:before="60" w:after="60"/>
              <w:rPr>
                <w:sz w:val="20"/>
              </w:rPr>
            </w:pPr>
            <w:r w:rsidRPr="00203156">
              <w:rPr>
                <w:sz w:val="20"/>
              </w:rPr>
              <w:t>16.8</w:t>
            </w:r>
          </w:p>
          <w:p w14:paraId="34B9B2E0" w14:textId="77777777" w:rsidR="00240FF3" w:rsidRPr="00203156" w:rsidRDefault="00240FF3" w:rsidP="002D48F5">
            <w:pPr>
              <w:spacing w:before="60" w:after="60"/>
              <w:rPr>
                <w:sz w:val="20"/>
              </w:rPr>
            </w:pPr>
            <w:r w:rsidRPr="00203156">
              <w:rPr>
                <w:sz w:val="20"/>
              </w:rPr>
              <w:t>16.8</w:t>
            </w:r>
          </w:p>
          <w:p w14:paraId="530FF9CA" w14:textId="77777777" w:rsidR="00240FF3" w:rsidRPr="00203156" w:rsidRDefault="00240FF3" w:rsidP="002D48F5">
            <w:pPr>
              <w:spacing w:before="60" w:after="60"/>
              <w:rPr>
                <w:sz w:val="20"/>
              </w:rPr>
            </w:pPr>
            <w:r w:rsidRPr="00203156">
              <w:rPr>
                <w:sz w:val="20"/>
              </w:rPr>
              <w:t>30%</w:t>
            </w:r>
          </w:p>
        </w:tc>
        <w:tc>
          <w:tcPr>
            <w:tcW w:w="1260" w:type="dxa"/>
            <w:gridSpan w:val="2"/>
          </w:tcPr>
          <w:p w14:paraId="26EE9FFD" w14:textId="77777777" w:rsidR="00240FF3" w:rsidRPr="00203156" w:rsidRDefault="00240FF3" w:rsidP="002D48F5">
            <w:pPr>
              <w:spacing w:before="60" w:after="60"/>
              <w:rPr>
                <w:sz w:val="20"/>
              </w:rPr>
            </w:pPr>
            <w:r w:rsidRPr="00203156">
              <w:rPr>
                <w:sz w:val="20"/>
              </w:rPr>
              <w:t>26</w:t>
            </w:r>
          </w:p>
          <w:p w14:paraId="2B7C6C14" w14:textId="77777777" w:rsidR="00240FF3" w:rsidRPr="00203156" w:rsidRDefault="00240FF3" w:rsidP="002D48F5">
            <w:pPr>
              <w:spacing w:before="60" w:after="60"/>
              <w:rPr>
                <w:sz w:val="20"/>
              </w:rPr>
            </w:pPr>
            <w:r w:rsidRPr="00203156">
              <w:rPr>
                <w:sz w:val="20"/>
              </w:rPr>
              <w:t>14</w:t>
            </w:r>
          </w:p>
          <w:p w14:paraId="5F4AF376" w14:textId="77777777" w:rsidR="00240FF3" w:rsidRPr="00203156" w:rsidRDefault="00240FF3" w:rsidP="002D48F5">
            <w:pPr>
              <w:spacing w:before="60" w:after="60"/>
              <w:rPr>
                <w:sz w:val="20"/>
              </w:rPr>
            </w:pPr>
            <w:r w:rsidRPr="00203156">
              <w:rPr>
                <w:sz w:val="20"/>
              </w:rPr>
              <w:t>24.8</w:t>
            </w:r>
          </w:p>
          <w:p w14:paraId="596AD88C" w14:textId="77777777" w:rsidR="00240FF3" w:rsidRPr="00203156" w:rsidRDefault="00240FF3" w:rsidP="002D48F5">
            <w:pPr>
              <w:spacing w:before="60" w:after="60"/>
              <w:rPr>
                <w:sz w:val="20"/>
              </w:rPr>
            </w:pPr>
            <w:r w:rsidRPr="00203156">
              <w:rPr>
                <w:sz w:val="20"/>
              </w:rPr>
              <w:t>34.8</w:t>
            </w:r>
          </w:p>
          <w:p w14:paraId="7302552A" w14:textId="77777777" w:rsidR="00240FF3" w:rsidRPr="00203156" w:rsidRDefault="00240FF3" w:rsidP="002D48F5">
            <w:pPr>
              <w:spacing w:before="60" w:after="60"/>
              <w:rPr>
                <w:sz w:val="20"/>
              </w:rPr>
            </w:pPr>
            <w:r w:rsidRPr="00203156">
              <w:rPr>
                <w:sz w:val="20"/>
              </w:rPr>
              <w:t>9.5</w:t>
            </w:r>
          </w:p>
        </w:tc>
        <w:tc>
          <w:tcPr>
            <w:tcW w:w="1350" w:type="dxa"/>
          </w:tcPr>
          <w:p w14:paraId="3B8A1216" w14:textId="77777777" w:rsidR="00240FF3" w:rsidRPr="00203156" w:rsidRDefault="00240FF3" w:rsidP="002D48F5">
            <w:pPr>
              <w:spacing w:before="60" w:after="60"/>
              <w:rPr>
                <w:sz w:val="20"/>
              </w:rPr>
            </w:pPr>
            <w:r w:rsidRPr="00203156">
              <w:rPr>
                <w:sz w:val="20"/>
              </w:rPr>
              <w:t>0.00</w:t>
            </w:r>
          </w:p>
          <w:p w14:paraId="3AE4AA23" w14:textId="77777777" w:rsidR="00240FF3" w:rsidRPr="00203156" w:rsidRDefault="00240FF3" w:rsidP="002D48F5">
            <w:pPr>
              <w:spacing w:before="60" w:after="60"/>
              <w:rPr>
                <w:sz w:val="20"/>
              </w:rPr>
            </w:pPr>
            <w:r w:rsidRPr="00203156">
              <w:rPr>
                <w:sz w:val="20"/>
              </w:rPr>
              <w:t>0.96</w:t>
            </w:r>
          </w:p>
          <w:p w14:paraId="715FD9E0" w14:textId="77777777" w:rsidR="00240FF3" w:rsidRPr="00203156" w:rsidRDefault="00240FF3" w:rsidP="002D48F5">
            <w:pPr>
              <w:spacing w:before="60" w:after="60"/>
              <w:rPr>
                <w:sz w:val="20"/>
              </w:rPr>
            </w:pPr>
            <w:r w:rsidRPr="00203156">
              <w:rPr>
                <w:sz w:val="20"/>
              </w:rPr>
              <w:t>0.00</w:t>
            </w:r>
          </w:p>
          <w:p w14:paraId="05366C6D" w14:textId="77777777" w:rsidR="00240FF3" w:rsidRPr="00203156" w:rsidRDefault="00240FF3" w:rsidP="002D48F5">
            <w:pPr>
              <w:spacing w:before="60" w:after="60"/>
              <w:rPr>
                <w:sz w:val="20"/>
              </w:rPr>
            </w:pPr>
            <w:r w:rsidRPr="00203156">
              <w:rPr>
                <w:sz w:val="20"/>
              </w:rPr>
              <w:t>0.00</w:t>
            </w:r>
          </w:p>
          <w:p w14:paraId="13EA436E" w14:textId="77777777" w:rsidR="00240FF3" w:rsidRPr="00203156" w:rsidRDefault="00240FF3" w:rsidP="002D48F5">
            <w:pPr>
              <w:spacing w:before="60" w:after="60"/>
              <w:rPr>
                <w:sz w:val="20"/>
              </w:rPr>
            </w:pPr>
            <w:r w:rsidRPr="00203156">
              <w:rPr>
                <w:sz w:val="20"/>
              </w:rPr>
              <w:t>5.46</w:t>
            </w:r>
          </w:p>
        </w:tc>
        <w:tc>
          <w:tcPr>
            <w:tcW w:w="1080" w:type="dxa"/>
          </w:tcPr>
          <w:p w14:paraId="1D297E6C" w14:textId="77777777" w:rsidR="00240FF3" w:rsidRPr="00203156" w:rsidRDefault="00240FF3" w:rsidP="002D48F5">
            <w:pPr>
              <w:spacing w:before="60" w:after="60"/>
              <w:rPr>
                <w:sz w:val="20"/>
              </w:rPr>
            </w:pPr>
            <w:r w:rsidRPr="00203156">
              <w:rPr>
                <w:sz w:val="20"/>
              </w:rPr>
              <w:t>50%</w:t>
            </w:r>
          </w:p>
          <w:p w14:paraId="5BE3B632" w14:textId="77777777" w:rsidR="00240FF3" w:rsidRPr="00203156" w:rsidRDefault="00240FF3" w:rsidP="002D48F5">
            <w:pPr>
              <w:spacing w:before="60" w:after="60"/>
              <w:rPr>
                <w:sz w:val="20"/>
              </w:rPr>
            </w:pPr>
            <w:r w:rsidRPr="00203156">
              <w:rPr>
                <w:sz w:val="20"/>
              </w:rPr>
              <w:t>50%</w:t>
            </w:r>
          </w:p>
          <w:p w14:paraId="49D18883" w14:textId="77777777" w:rsidR="00240FF3" w:rsidRPr="00203156" w:rsidRDefault="00240FF3" w:rsidP="002D48F5">
            <w:pPr>
              <w:spacing w:before="60" w:after="60"/>
              <w:rPr>
                <w:sz w:val="20"/>
              </w:rPr>
            </w:pPr>
            <w:r w:rsidRPr="00203156">
              <w:rPr>
                <w:sz w:val="20"/>
              </w:rPr>
              <w:t>50%</w:t>
            </w:r>
          </w:p>
          <w:p w14:paraId="066ED618" w14:textId="77777777" w:rsidR="00240FF3" w:rsidRPr="00203156" w:rsidRDefault="00240FF3" w:rsidP="002D48F5">
            <w:pPr>
              <w:spacing w:before="60" w:after="60"/>
              <w:rPr>
                <w:sz w:val="20"/>
              </w:rPr>
            </w:pPr>
            <w:r w:rsidRPr="00203156">
              <w:rPr>
                <w:sz w:val="20"/>
              </w:rPr>
              <w:t>10%</w:t>
            </w:r>
          </w:p>
          <w:p w14:paraId="65181BA7" w14:textId="77777777" w:rsidR="00240FF3" w:rsidRPr="00203156" w:rsidRDefault="00240FF3" w:rsidP="002D48F5">
            <w:pPr>
              <w:spacing w:before="60" w:after="60"/>
              <w:rPr>
                <w:sz w:val="20"/>
              </w:rPr>
            </w:pPr>
            <w:r w:rsidRPr="00203156">
              <w:rPr>
                <w:sz w:val="20"/>
              </w:rPr>
              <w:t>25%</w:t>
            </w:r>
          </w:p>
          <w:p w14:paraId="68E9B3B3" w14:textId="77777777" w:rsidR="00240FF3" w:rsidRPr="00203156" w:rsidRDefault="00240FF3" w:rsidP="002D48F5">
            <w:pPr>
              <w:spacing w:before="60" w:after="60"/>
              <w:rPr>
                <w:sz w:val="20"/>
              </w:rPr>
            </w:pPr>
            <w:r w:rsidRPr="00203156">
              <w:rPr>
                <w:sz w:val="20"/>
              </w:rPr>
              <w:t>Sub-total</w:t>
            </w:r>
          </w:p>
        </w:tc>
        <w:tc>
          <w:tcPr>
            <w:tcW w:w="990" w:type="dxa"/>
          </w:tcPr>
          <w:p w14:paraId="689FD8A7" w14:textId="77777777" w:rsidR="00240FF3" w:rsidRPr="00203156" w:rsidRDefault="00240FF3" w:rsidP="002D48F5">
            <w:pPr>
              <w:spacing w:before="60" w:after="60"/>
              <w:rPr>
                <w:sz w:val="20"/>
              </w:rPr>
            </w:pPr>
            <w:r w:rsidRPr="00203156">
              <w:rPr>
                <w:sz w:val="20"/>
              </w:rPr>
              <w:t>0</w:t>
            </w:r>
          </w:p>
          <w:p w14:paraId="57477DD2" w14:textId="77777777" w:rsidR="00240FF3" w:rsidRPr="00203156" w:rsidRDefault="00240FF3" w:rsidP="002D48F5">
            <w:pPr>
              <w:spacing w:before="60" w:after="60"/>
              <w:rPr>
                <w:sz w:val="20"/>
              </w:rPr>
            </w:pPr>
            <w:r w:rsidRPr="00203156">
              <w:rPr>
                <w:sz w:val="20"/>
              </w:rPr>
              <w:t>0.48</w:t>
            </w:r>
          </w:p>
          <w:p w14:paraId="6CB2C47E" w14:textId="77777777" w:rsidR="00240FF3" w:rsidRPr="00203156" w:rsidRDefault="00240FF3" w:rsidP="002D48F5">
            <w:pPr>
              <w:spacing w:before="60" w:after="60"/>
              <w:rPr>
                <w:sz w:val="20"/>
              </w:rPr>
            </w:pPr>
            <w:r w:rsidRPr="00203156">
              <w:rPr>
                <w:sz w:val="20"/>
              </w:rPr>
              <w:t>0</w:t>
            </w:r>
          </w:p>
          <w:p w14:paraId="2129027F" w14:textId="77777777" w:rsidR="00240FF3" w:rsidRPr="00203156" w:rsidRDefault="00240FF3" w:rsidP="002D48F5">
            <w:pPr>
              <w:spacing w:before="60" w:after="60"/>
              <w:rPr>
                <w:sz w:val="20"/>
              </w:rPr>
            </w:pPr>
            <w:r w:rsidRPr="00203156">
              <w:rPr>
                <w:sz w:val="20"/>
              </w:rPr>
              <w:t>0</w:t>
            </w:r>
          </w:p>
          <w:p w14:paraId="3D518B31" w14:textId="77777777" w:rsidR="00240FF3" w:rsidRPr="00203156" w:rsidRDefault="00240FF3" w:rsidP="002D48F5">
            <w:pPr>
              <w:spacing w:before="60" w:after="60"/>
              <w:rPr>
                <w:sz w:val="20"/>
              </w:rPr>
            </w:pPr>
            <w:r w:rsidRPr="00203156">
              <w:rPr>
                <w:sz w:val="20"/>
              </w:rPr>
              <w:t>1.37</w:t>
            </w:r>
          </w:p>
          <w:p w14:paraId="7C55B475" w14:textId="77777777" w:rsidR="00240FF3" w:rsidRPr="00203156" w:rsidRDefault="00240FF3" w:rsidP="002D48F5">
            <w:pPr>
              <w:spacing w:before="60" w:after="60"/>
              <w:rPr>
                <w:sz w:val="20"/>
              </w:rPr>
            </w:pPr>
            <w:r w:rsidRPr="00203156">
              <w:rPr>
                <w:sz w:val="20"/>
              </w:rPr>
              <w:t>1.85</w:t>
            </w:r>
          </w:p>
        </w:tc>
      </w:tr>
      <w:tr w:rsidR="00240FF3" w:rsidRPr="00203156" w14:paraId="5643A0FB" w14:textId="77777777" w:rsidTr="00FD783B">
        <w:tc>
          <w:tcPr>
            <w:tcW w:w="2268" w:type="dxa"/>
            <w:tcBorders>
              <w:bottom w:val="single" w:sz="4" w:space="0" w:color="auto"/>
            </w:tcBorders>
          </w:tcPr>
          <w:p w14:paraId="2EE86A24" w14:textId="77777777" w:rsidR="00240FF3" w:rsidRPr="00203156" w:rsidRDefault="00240FF3" w:rsidP="002D48F5">
            <w:pPr>
              <w:spacing w:before="60" w:after="60"/>
              <w:rPr>
                <w:sz w:val="20"/>
              </w:rPr>
            </w:pPr>
            <w:r w:rsidRPr="00203156">
              <w:rPr>
                <w:sz w:val="20"/>
              </w:rPr>
              <w:t>4. Durability</w:t>
            </w:r>
          </w:p>
        </w:tc>
        <w:tc>
          <w:tcPr>
            <w:tcW w:w="810" w:type="dxa"/>
            <w:tcBorders>
              <w:bottom w:val="single" w:sz="4" w:space="0" w:color="auto"/>
            </w:tcBorders>
          </w:tcPr>
          <w:p w14:paraId="253CA918" w14:textId="77777777" w:rsidR="00240FF3" w:rsidRPr="00203156" w:rsidRDefault="00240FF3" w:rsidP="002D48F5">
            <w:pPr>
              <w:spacing w:before="60" w:after="60"/>
              <w:rPr>
                <w:sz w:val="20"/>
              </w:rPr>
            </w:pPr>
            <w:r w:rsidRPr="00203156">
              <w:rPr>
                <w:sz w:val="20"/>
              </w:rPr>
              <w:t>38%</w:t>
            </w:r>
          </w:p>
        </w:tc>
        <w:tc>
          <w:tcPr>
            <w:tcW w:w="720" w:type="dxa"/>
            <w:tcBorders>
              <w:bottom w:val="single" w:sz="4" w:space="0" w:color="auto"/>
            </w:tcBorders>
          </w:tcPr>
          <w:p w14:paraId="232FB22C" w14:textId="77777777" w:rsidR="00240FF3" w:rsidRPr="00203156" w:rsidRDefault="00240FF3" w:rsidP="002D48F5">
            <w:pPr>
              <w:spacing w:before="60" w:after="60"/>
              <w:rPr>
                <w:sz w:val="20"/>
              </w:rPr>
            </w:pPr>
            <w:r w:rsidRPr="00203156">
              <w:rPr>
                <w:sz w:val="20"/>
              </w:rPr>
              <w:t>13.2</w:t>
            </w:r>
          </w:p>
        </w:tc>
        <w:tc>
          <w:tcPr>
            <w:tcW w:w="2880" w:type="dxa"/>
            <w:tcBorders>
              <w:bottom w:val="single" w:sz="4" w:space="0" w:color="auto"/>
            </w:tcBorders>
          </w:tcPr>
          <w:p w14:paraId="77D2FB27" w14:textId="77777777" w:rsidR="00240FF3" w:rsidRPr="00203156" w:rsidRDefault="00240FF3" w:rsidP="002D48F5">
            <w:pPr>
              <w:spacing w:before="60" w:after="60"/>
              <w:rPr>
                <w:sz w:val="20"/>
              </w:rPr>
            </w:pPr>
            <w:r w:rsidRPr="00203156">
              <w:rPr>
                <w:sz w:val="20"/>
              </w:rPr>
              <w:t>Vegetation height</w:t>
            </w:r>
          </w:p>
          <w:p w14:paraId="73F9F7B5" w14:textId="77777777" w:rsidR="00240FF3" w:rsidRPr="00203156" w:rsidRDefault="00240FF3" w:rsidP="002D48F5">
            <w:pPr>
              <w:spacing w:before="60" w:after="60"/>
              <w:rPr>
                <w:sz w:val="20"/>
              </w:rPr>
            </w:pPr>
            <w:r w:rsidRPr="00203156">
              <w:rPr>
                <w:sz w:val="20"/>
              </w:rPr>
              <w:t>Vegetation clearance</w:t>
            </w:r>
          </w:p>
          <w:p w14:paraId="57A0D45D" w14:textId="77777777" w:rsidR="00240FF3" w:rsidRPr="00203156" w:rsidRDefault="00240FF3" w:rsidP="002D48F5">
            <w:pPr>
              <w:spacing w:before="60" w:after="60"/>
              <w:rPr>
                <w:sz w:val="20"/>
              </w:rPr>
            </w:pPr>
            <w:r w:rsidRPr="00203156">
              <w:rPr>
                <w:sz w:val="20"/>
              </w:rPr>
              <w:t>Useable road width</w:t>
            </w:r>
          </w:p>
          <w:p w14:paraId="4FFFC621" w14:textId="77777777" w:rsidR="00240FF3" w:rsidRPr="00203156" w:rsidRDefault="00240FF3" w:rsidP="002D48F5">
            <w:pPr>
              <w:spacing w:before="60" w:after="60"/>
              <w:rPr>
                <w:sz w:val="20"/>
              </w:rPr>
            </w:pPr>
            <w:r w:rsidRPr="00203156">
              <w:rPr>
                <w:sz w:val="20"/>
              </w:rPr>
              <w:t>Longitudinal  profile</w:t>
            </w:r>
          </w:p>
          <w:p w14:paraId="2260D1BB" w14:textId="77777777" w:rsidR="00240FF3" w:rsidRPr="00203156" w:rsidRDefault="00240FF3" w:rsidP="002D48F5">
            <w:pPr>
              <w:spacing w:before="60" w:after="60"/>
              <w:rPr>
                <w:sz w:val="20"/>
              </w:rPr>
            </w:pPr>
            <w:r w:rsidRPr="00203156">
              <w:rPr>
                <w:sz w:val="20"/>
              </w:rPr>
              <w:t>Drainage</w:t>
            </w:r>
          </w:p>
        </w:tc>
        <w:tc>
          <w:tcPr>
            <w:tcW w:w="1350" w:type="dxa"/>
            <w:gridSpan w:val="2"/>
            <w:tcBorders>
              <w:bottom w:val="single" w:sz="4" w:space="0" w:color="auto"/>
            </w:tcBorders>
          </w:tcPr>
          <w:p w14:paraId="775AC26E" w14:textId="77777777" w:rsidR="00240FF3" w:rsidRPr="00203156" w:rsidRDefault="00240FF3" w:rsidP="002D48F5">
            <w:pPr>
              <w:spacing w:before="60" w:after="60"/>
              <w:rPr>
                <w:sz w:val="20"/>
              </w:rPr>
            </w:pPr>
            <w:r w:rsidRPr="00203156">
              <w:rPr>
                <w:sz w:val="20"/>
              </w:rPr>
              <w:t>18</w:t>
            </w:r>
          </w:p>
          <w:p w14:paraId="6FE1EB72" w14:textId="77777777" w:rsidR="00240FF3" w:rsidRPr="00203156" w:rsidRDefault="00240FF3" w:rsidP="002D48F5">
            <w:pPr>
              <w:spacing w:before="60" w:after="60"/>
              <w:rPr>
                <w:sz w:val="20"/>
              </w:rPr>
            </w:pPr>
            <w:r w:rsidRPr="00203156">
              <w:rPr>
                <w:sz w:val="20"/>
              </w:rPr>
              <w:t>18</w:t>
            </w:r>
          </w:p>
          <w:p w14:paraId="49126D6C" w14:textId="77777777" w:rsidR="00240FF3" w:rsidRPr="00203156" w:rsidRDefault="00240FF3" w:rsidP="002D48F5">
            <w:pPr>
              <w:spacing w:before="60" w:after="60"/>
              <w:rPr>
                <w:sz w:val="20"/>
              </w:rPr>
            </w:pPr>
            <w:r w:rsidRPr="00203156">
              <w:rPr>
                <w:sz w:val="20"/>
              </w:rPr>
              <w:t>6</w:t>
            </w:r>
          </w:p>
          <w:p w14:paraId="62FCAF8F" w14:textId="77777777" w:rsidR="00240FF3" w:rsidRPr="00203156" w:rsidRDefault="00240FF3" w:rsidP="002D48F5">
            <w:pPr>
              <w:spacing w:before="60" w:after="60"/>
              <w:rPr>
                <w:sz w:val="20"/>
              </w:rPr>
            </w:pPr>
            <w:r w:rsidRPr="00203156">
              <w:rPr>
                <w:sz w:val="20"/>
              </w:rPr>
              <w:t xml:space="preserve">Not evaluated </w:t>
            </w:r>
          </w:p>
          <w:p w14:paraId="12E7ED4C" w14:textId="77777777" w:rsidR="00240FF3" w:rsidRPr="00203156" w:rsidRDefault="00240FF3" w:rsidP="002D48F5">
            <w:pPr>
              <w:spacing w:before="60" w:after="60"/>
              <w:rPr>
                <w:sz w:val="20"/>
              </w:rPr>
            </w:pPr>
            <w:r w:rsidRPr="00203156">
              <w:rPr>
                <w:sz w:val="20"/>
              </w:rPr>
              <w:t>12</w:t>
            </w:r>
          </w:p>
        </w:tc>
        <w:tc>
          <w:tcPr>
            <w:tcW w:w="1170" w:type="dxa"/>
            <w:tcBorders>
              <w:bottom w:val="single" w:sz="4" w:space="0" w:color="auto"/>
            </w:tcBorders>
          </w:tcPr>
          <w:p w14:paraId="6687491C" w14:textId="77777777" w:rsidR="00240FF3" w:rsidRPr="00203156" w:rsidRDefault="00240FF3" w:rsidP="002D48F5">
            <w:pPr>
              <w:spacing w:before="60" w:after="60"/>
              <w:rPr>
                <w:sz w:val="20"/>
              </w:rPr>
            </w:pPr>
            <w:r w:rsidRPr="00203156">
              <w:rPr>
                <w:sz w:val="20"/>
              </w:rPr>
              <w:t>16.8</w:t>
            </w:r>
          </w:p>
          <w:p w14:paraId="6F0CA277" w14:textId="77777777" w:rsidR="00240FF3" w:rsidRPr="00203156" w:rsidRDefault="00240FF3" w:rsidP="002D48F5">
            <w:pPr>
              <w:spacing w:before="60" w:after="60"/>
              <w:rPr>
                <w:sz w:val="20"/>
              </w:rPr>
            </w:pPr>
            <w:r w:rsidRPr="00203156">
              <w:rPr>
                <w:sz w:val="20"/>
              </w:rPr>
              <w:t>16.8</w:t>
            </w:r>
          </w:p>
          <w:p w14:paraId="52C1B3A1" w14:textId="77777777" w:rsidR="00240FF3" w:rsidRPr="00203156" w:rsidRDefault="00240FF3" w:rsidP="002D48F5">
            <w:pPr>
              <w:spacing w:before="60" w:after="60"/>
              <w:rPr>
                <w:sz w:val="20"/>
              </w:rPr>
            </w:pPr>
            <w:r w:rsidRPr="00203156">
              <w:rPr>
                <w:sz w:val="20"/>
              </w:rPr>
              <w:t>3</w:t>
            </w:r>
          </w:p>
          <w:p w14:paraId="6C14FFD4" w14:textId="77777777" w:rsidR="00240FF3" w:rsidRPr="00203156" w:rsidRDefault="00240FF3" w:rsidP="002D48F5">
            <w:pPr>
              <w:spacing w:before="60" w:after="60"/>
              <w:rPr>
                <w:sz w:val="20"/>
              </w:rPr>
            </w:pPr>
            <w:r w:rsidRPr="00203156">
              <w:rPr>
                <w:sz w:val="20"/>
              </w:rPr>
              <w:t>this month</w:t>
            </w:r>
          </w:p>
          <w:p w14:paraId="7CA747C5" w14:textId="77777777" w:rsidR="00240FF3" w:rsidRPr="00203156" w:rsidRDefault="00240FF3" w:rsidP="002D48F5">
            <w:pPr>
              <w:spacing w:before="60" w:after="60"/>
              <w:rPr>
                <w:sz w:val="20"/>
              </w:rPr>
            </w:pPr>
            <w:r w:rsidRPr="00203156">
              <w:rPr>
                <w:sz w:val="20"/>
              </w:rPr>
              <w:t>7</w:t>
            </w:r>
          </w:p>
        </w:tc>
        <w:tc>
          <w:tcPr>
            <w:tcW w:w="1260" w:type="dxa"/>
            <w:gridSpan w:val="2"/>
            <w:tcBorders>
              <w:bottom w:val="single" w:sz="4" w:space="0" w:color="auto"/>
            </w:tcBorders>
          </w:tcPr>
          <w:p w14:paraId="3879562A" w14:textId="77777777" w:rsidR="00240FF3" w:rsidRPr="00203156" w:rsidRDefault="00240FF3" w:rsidP="002D48F5">
            <w:pPr>
              <w:spacing w:before="60" w:after="60"/>
              <w:rPr>
                <w:sz w:val="20"/>
              </w:rPr>
            </w:pPr>
            <w:r w:rsidRPr="00203156">
              <w:rPr>
                <w:sz w:val="20"/>
              </w:rPr>
              <w:t>34.8</w:t>
            </w:r>
          </w:p>
          <w:p w14:paraId="21EB5E01" w14:textId="77777777" w:rsidR="00240FF3" w:rsidRPr="00203156" w:rsidRDefault="00240FF3" w:rsidP="002D48F5">
            <w:pPr>
              <w:spacing w:before="60" w:after="60"/>
              <w:rPr>
                <w:sz w:val="20"/>
              </w:rPr>
            </w:pPr>
            <w:r w:rsidRPr="00203156">
              <w:rPr>
                <w:sz w:val="20"/>
              </w:rPr>
              <w:t>34.8</w:t>
            </w:r>
          </w:p>
          <w:p w14:paraId="5D82108C" w14:textId="77777777" w:rsidR="00240FF3" w:rsidRPr="00203156" w:rsidRDefault="00240FF3" w:rsidP="002D48F5">
            <w:pPr>
              <w:spacing w:before="60" w:after="60"/>
              <w:rPr>
                <w:sz w:val="20"/>
              </w:rPr>
            </w:pPr>
            <w:r w:rsidRPr="00203156">
              <w:rPr>
                <w:sz w:val="20"/>
              </w:rPr>
              <w:t>9</w:t>
            </w:r>
          </w:p>
          <w:p w14:paraId="61C1AFF0" w14:textId="77777777" w:rsidR="00240FF3" w:rsidRPr="00203156" w:rsidRDefault="00240FF3" w:rsidP="002D48F5">
            <w:pPr>
              <w:spacing w:before="60" w:after="60"/>
              <w:rPr>
                <w:sz w:val="20"/>
              </w:rPr>
            </w:pPr>
            <w:r w:rsidRPr="00203156">
              <w:rPr>
                <w:sz w:val="20"/>
              </w:rPr>
              <w:t>34.8</w:t>
            </w:r>
          </w:p>
          <w:p w14:paraId="5E87654C" w14:textId="77777777" w:rsidR="00240FF3" w:rsidRPr="00203156" w:rsidRDefault="00240FF3" w:rsidP="002D48F5">
            <w:pPr>
              <w:spacing w:before="60" w:after="60"/>
              <w:rPr>
                <w:sz w:val="20"/>
              </w:rPr>
            </w:pPr>
            <w:r w:rsidRPr="00203156">
              <w:rPr>
                <w:sz w:val="20"/>
              </w:rPr>
              <w:t>19</w:t>
            </w:r>
          </w:p>
        </w:tc>
        <w:tc>
          <w:tcPr>
            <w:tcW w:w="1350" w:type="dxa"/>
            <w:tcBorders>
              <w:bottom w:val="single" w:sz="4" w:space="0" w:color="auto"/>
            </w:tcBorders>
          </w:tcPr>
          <w:p w14:paraId="0B461005" w14:textId="77777777" w:rsidR="00240FF3" w:rsidRPr="00203156" w:rsidRDefault="00240FF3" w:rsidP="002D48F5">
            <w:pPr>
              <w:spacing w:before="60" w:after="60"/>
              <w:rPr>
                <w:sz w:val="20"/>
              </w:rPr>
            </w:pPr>
            <w:r w:rsidRPr="00203156">
              <w:rPr>
                <w:sz w:val="20"/>
              </w:rPr>
              <w:t>0.00</w:t>
            </w:r>
          </w:p>
          <w:p w14:paraId="19E14984" w14:textId="77777777" w:rsidR="00240FF3" w:rsidRPr="00203156" w:rsidRDefault="00240FF3" w:rsidP="002D48F5">
            <w:pPr>
              <w:spacing w:before="60" w:after="60"/>
              <w:rPr>
                <w:sz w:val="20"/>
              </w:rPr>
            </w:pPr>
            <w:r w:rsidRPr="00203156">
              <w:rPr>
                <w:sz w:val="20"/>
              </w:rPr>
              <w:t>0.00</w:t>
            </w:r>
          </w:p>
          <w:p w14:paraId="72CDFB2E" w14:textId="77777777" w:rsidR="00240FF3" w:rsidRPr="00203156" w:rsidRDefault="00240FF3" w:rsidP="002D48F5">
            <w:pPr>
              <w:spacing w:before="60" w:after="60"/>
              <w:rPr>
                <w:sz w:val="20"/>
              </w:rPr>
            </w:pPr>
            <w:r w:rsidRPr="00203156">
              <w:rPr>
                <w:sz w:val="20"/>
              </w:rPr>
              <w:t>4.22</w:t>
            </w:r>
          </w:p>
          <w:p w14:paraId="632A16AF" w14:textId="77777777" w:rsidR="00240FF3" w:rsidRPr="00203156" w:rsidRDefault="00240FF3" w:rsidP="002D48F5">
            <w:pPr>
              <w:spacing w:before="60" w:after="60"/>
              <w:rPr>
                <w:sz w:val="20"/>
              </w:rPr>
            </w:pPr>
            <w:r w:rsidRPr="00203156">
              <w:rPr>
                <w:sz w:val="20"/>
              </w:rPr>
              <w:t>0.00</w:t>
            </w:r>
          </w:p>
          <w:p w14:paraId="60B524E5" w14:textId="77777777" w:rsidR="00240FF3" w:rsidRPr="00203156" w:rsidRDefault="00240FF3" w:rsidP="002D48F5">
            <w:pPr>
              <w:spacing w:before="60" w:after="60"/>
              <w:rPr>
                <w:sz w:val="20"/>
              </w:rPr>
            </w:pPr>
            <w:r w:rsidRPr="00203156">
              <w:rPr>
                <w:sz w:val="20"/>
              </w:rPr>
              <w:t>0.00</w:t>
            </w:r>
          </w:p>
        </w:tc>
        <w:tc>
          <w:tcPr>
            <w:tcW w:w="1080" w:type="dxa"/>
            <w:tcBorders>
              <w:bottom w:val="single" w:sz="4" w:space="0" w:color="auto"/>
            </w:tcBorders>
          </w:tcPr>
          <w:p w14:paraId="20553F8F" w14:textId="77777777" w:rsidR="00240FF3" w:rsidRPr="00203156" w:rsidRDefault="00240FF3" w:rsidP="002D48F5">
            <w:pPr>
              <w:spacing w:before="60" w:after="60"/>
              <w:rPr>
                <w:sz w:val="20"/>
              </w:rPr>
            </w:pPr>
            <w:r w:rsidRPr="00203156">
              <w:rPr>
                <w:sz w:val="20"/>
              </w:rPr>
              <w:t>25%</w:t>
            </w:r>
          </w:p>
          <w:p w14:paraId="017406AD" w14:textId="77777777" w:rsidR="00240FF3" w:rsidRPr="00203156" w:rsidRDefault="00240FF3" w:rsidP="002D48F5">
            <w:pPr>
              <w:spacing w:before="60" w:after="60"/>
              <w:rPr>
                <w:sz w:val="20"/>
              </w:rPr>
            </w:pPr>
            <w:r w:rsidRPr="00203156">
              <w:rPr>
                <w:sz w:val="20"/>
              </w:rPr>
              <w:t>25%</w:t>
            </w:r>
          </w:p>
          <w:p w14:paraId="5B30D763" w14:textId="77777777" w:rsidR="00240FF3" w:rsidRPr="00203156" w:rsidRDefault="00240FF3" w:rsidP="002D48F5">
            <w:pPr>
              <w:spacing w:before="60" w:after="60"/>
              <w:rPr>
                <w:sz w:val="20"/>
              </w:rPr>
            </w:pPr>
            <w:r w:rsidRPr="00203156">
              <w:rPr>
                <w:sz w:val="20"/>
              </w:rPr>
              <w:t>10%</w:t>
            </w:r>
          </w:p>
          <w:p w14:paraId="7BC3E82C" w14:textId="77777777" w:rsidR="00240FF3" w:rsidRPr="00203156" w:rsidRDefault="00240FF3" w:rsidP="002D48F5">
            <w:pPr>
              <w:spacing w:before="60" w:after="60"/>
              <w:rPr>
                <w:sz w:val="20"/>
              </w:rPr>
            </w:pPr>
            <w:r w:rsidRPr="00203156">
              <w:rPr>
                <w:sz w:val="20"/>
              </w:rPr>
              <w:t>10%</w:t>
            </w:r>
          </w:p>
          <w:p w14:paraId="25AEEB47" w14:textId="77777777" w:rsidR="00240FF3" w:rsidRPr="00203156" w:rsidRDefault="00240FF3" w:rsidP="002D48F5">
            <w:pPr>
              <w:spacing w:before="60" w:after="60"/>
              <w:rPr>
                <w:sz w:val="20"/>
              </w:rPr>
            </w:pPr>
            <w:r w:rsidRPr="00203156">
              <w:rPr>
                <w:sz w:val="20"/>
              </w:rPr>
              <w:t>50%</w:t>
            </w:r>
          </w:p>
          <w:p w14:paraId="4284D00B" w14:textId="77777777" w:rsidR="00240FF3" w:rsidRPr="00203156" w:rsidRDefault="00240FF3" w:rsidP="002D48F5">
            <w:pPr>
              <w:spacing w:before="60" w:after="60"/>
              <w:rPr>
                <w:sz w:val="20"/>
              </w:rPr>
            </w:pPr>
            <w:r w:rsidRPr="00203156">
              <w:rPr>
                <w:sz w:val="20"/>
              </w:rPr>
              <w:t>Sub total</w:t>
            </w:r>
          </w:p>
        </w:tc>
        <w:tc>
          <w:tcPr>
            <w:tcW w:w="990" w:type="dxa"/>
            <w:tcBorders>
              <w:bottom w:val="single" w:sz="4" w:space="0" w:color="auto"/>
            </w:tcBorders>
          </w:tcPr>
          <w:p w14:paraId="7C2E1A3F" w14:textId="77777777" w:rsidR="00240FF3" w:rsidRPr="00203156" w:rsidRDefault="00240FF3" w:rsidP="002D48F5">
            <w:pPr>
              <w:spacing w:before="60" w:after="60"/>
              <w:rPr>
                <w:sz w:val="20"/>
              </w:rPr>
            </w:pPr>
            <w:r w:rsidRPr="00203156">
              <w:rPr>
                <w:sz w:val="20"/>
              </w:rPr>
              <w:t>0</w:t>
            </w:r>
          </w:p>
          <w:p w14:paraId="0FB1E471" w14:textId="77777777" w:rsidR="00240FF3" w:rsidRPr="00203156" w:rsidRDefault="00240FF3" w:rsidP="002D48F5">
            <w:pPr>
              <w:spacing w:before="60" w:after="60"/>
              <w:rPr>
                <w:sz w:val="20"/>
              </w:rPr>
            </w:pPr>
            <w:r w:rsidRPr="00203156">
              <w:rPr>
                <w:sz w:val="20"/>
              </w:rPr>
              <w:t>0</w:t>
            </w:r>
          </w:p>
          <w:p w14:paraId="369578C6" w14:textId="77777777" w:rsidR="00240FF3" w:rsidRPr="00203156" w:rsidRDefault="00240FF3" w:rsidP="002D48F5">
            <w:pPr>
              <w:spacing w:before="60" w:after="60"/>
              <w:rPr>
                <w:sz w:val="20"/>
              </w:rPr>
            </w:pPr>
            <w:r w:rsidRPr="00203156">
              <w:rPr>
                <w:sz w:val="20"/>
              </w:rPr>
              <w:t>0.42</w:t>
            </w:r>
          </w:p>
          <w:p w14:paraId="1F4726D6" w14:textId="77777777" w:rsidR="00240FF3" w:rsidRPr="00203156" w:rsidRDefault="00240FF3" w:rsidP="002D48F5">
            <w:pPr>
              <w:spacing w:before="60" w:after="60"/>
              <w:rPr>
                <w:sz w:val="20"/>
              </w:rPr>
            </w:pPr>
            <w:r w:rsidRPr="00203156">
              <w:rPr>
                <w:sz w:val="20"/>
              </w:rPr>
              <w:t>0</w:t>
            </w:r>
          </w:p>
          <w:p w14:paraId="07A9B098" w14:textId="77777777" w:rsidR="00240FF3" w:rsidRPr="00203156" w:rsidRDefault="00240FF3" w:rsidP="002D48F5">
            <w:pPr>
              <w:spacing w:before="60" w:after="60"/>
              <w:rPr>
                <w:sz w:val="20"/>
              </w:rPr>
            </w:pPr>
            <w:r w:rsidRPr="00203156">
              <w:rPr>
                <w:sz w:val="20"/>
              </w:rPr>
              <w:t>0</w:t>
            </w:r>
          </w:p>
          <w:p w14:paraId="13E86A53" w14:textId="77777777" w:rsidR="00240FF3" w:rsidRPr="00203156" w:rsidRDefault="00240FF3" w:rsidP="002D48F5">
            <w:pPr>
              <w:spacing w:before="60" w:after="60"/>
              <w:rPr>
                <w:sz w:val="20"/>
              </w:rPr>
            </w:pPr>
            <w:r w:rsidRPr="00203156">
              <w:rPr>
                <w:sz w:val="20"/>
              </w:rPr>
              <w:t>0.42</w:t>
            </w:r>
          </w:p>
        </w:tc>
      </w:tr>
      <w:tr w:rsidR="00240FF3" w:rsidRPr="00203156" w14:paraId="46E10522" w14:textId="77777777" w:rsidTr="00FD783B">
        <w:tc>
          <w:tcPr>
            <w:tcW w:w="11808" w:type="dxa"/>
            <w:gridSpan w:val="10"/>
            <w:tcBorders>
              <w:left w:val="nil"/>
              <w:bottom w:val="nil"/>
            </w:tcBorders>
          </w:tcPr>
          <w:p w14:paraId="7B83AB2D" w14:textId="77777777" w:rsidR="00240FF3" w:rsidRPr="00203156" w:rsidRDefault="00240FF3" w:rsidP="002D48F5">
            <w:pPr>
              <w:spacing w:before="60" w:after="60"/>
              <w:rPr>
                <w:sz w:val="20"/>
              </w:rPr>
            </w:pPr>
          </w:p>
        </w:tc>
        <w:tc>
          <w:tcPr>
            <w:tcW w:w="1080" w:type="dxa"/>
            <w:tcBorders>
              <w:bottom w:val="single" w:sz="4" w:space="0" w:color="auto"/>
            </w:tcBorders>
          </w:tcPr>
          <w:p w14:paraId="054AD011" w14:textId="77777777" w:rsidR="00240FF3" w:rsidRPr="00203156" w:rsidRDefault="00240FF3" w:rsidP="002D48F5">
            <w:pPr>
              <w:spacing w:before="60" w:after="60"/>
              <w:rPr>
                <w:sz w:val="20"/>
              </w:rPr>
            </w:pPr>
            <w:r w:rsidRPr="00203156">
              <w:rPr>
                <w:sz w:val="20"/>
              </w:rPr>
              <w:t>TOTAL</w:t>
            </w:r>
          </w:p>
        </w:tc>
        <w:tc>
          <w:tcPr>
            <w:tcW w:w="990" w:type="dxa"/>
            <w:tcBorders>
              <w:bottom w:val="single" w:sz="4" w:space="0" w:color="auto"/>
            </w:tcBorders>
          </w:tcPr>
          <w:p w14:paraId="221CD340" w14:textId="77777777" w:rsidR="00240FF3" w:rsidRPr="00203156" w:rsidRDefault="00240FF3" w:rsidP="002D48F5">
            <w:pPr>
              <w:spacing w:before="60" w:after="60"/>
              <w:rPr>
                <w:sz w:val="20"/>
              </w:rPr>
            </w:pPr>
            <w:r w:rsidRPr="00203156">
              <w:rPr>
                <w:sz w:val="20"/>
              </w:rPr>
              <w:t>2.27</w:t>
            </w:r>
          </w:p>
        </w:tc>
      </w:tr>
      <w:tr w:rsidR="00240FF3" w:rsidRPr="00203156" w14:paraId="1BEBCB99" w14:textId="77777777" w:rsidTr="00FD783B">
        <w:tc>
          <w:tcPr>
            <w:tcW w:w="13878" w:type="dxa"/>
            <w:gridSpan w:val="12"/>
            <w:tcBorders>
              <w:top w:val="nil"/>
              <w:left w:val="nil"/>
              <w:bottom w:val="nil"/>
              <w:right w:val="nil"/>
            </w:tcBorders>
          </w:tcPr>
          <w:p w14:paraId="418EBCBF" w14:textId="77777777" w:rsidR="00240FF3" w:rsidRPr="00203156" w:rsidRDefault="00240FF3" w:rsidP="002D48F5">
            <w:pPr>
              <w:spacing w:before="60" w:after="60"/>
              <w:rPr>
                <w:sz w:val="20"/>
              </w:rPr>
            </w:pPr>
          </w:p>
        </w:tc>
      </w:tr>
      <w:tr w:rsidR="00240FF3" w:rsidRPr="00203156" w14:paraId="730206F7" w14:textId="77777777" w:rsidTr="00FD783B">
        <w:tc>
          <w:tcPr>
            <w:tcW w:w="7773" w:type="dxa"/>
            <w:gridSpan w:val="5"/>
            <w:tcBorders>
              <w:top w:val="nil"/>
              <w:left w:val="nil"/>
              <w:bottom w:val="nil"/>
            </w:tcBorders>
          </w:tcPr>
          <w:p w14:paraId="3FEE68C0" w14:textId="77777777" w:rsidR="00240FF3" w:rsidRPr="00203156" w:rsidRDefault="00240FF3" w:rsidP="002D48F5">
            <w:pPr>
              <w:spacing w:before="60" w:after="60"/>
              <w:rPr>
                <w:sz w:val="20"/>
              </w:rPr>
            </w:pPr>
          </w:p>
        </w:tc>
        <w:tc>
          <w:tcPr>
            <w:tcW w:w="6105" w:type="dxa"/>
            <w:gridSpan w:val="7"/>
            <w:tcBorders>
              <w:top w:val="single" w:sz="4" w:space="0" w:color="auto"/>
            </w:tcBorders>
          </w:tcPr>
          <w:p w14:paraId="3835621F" w14:textId="77777777" w:rsidR="00240FF3" w:rsidRPr="00203156" w:rsidRDefault="00240FF3" w:rsidP="002D48F5">
            <w:pPr>
              <w:spacing w:before="60" w:after="60"/>
              <w:rPr>
                <w:sz w:val="20"/>
              </w:rPr>
            </w:pPr>
            <w:r w:rsidRPr="00203156">
              <w:rPr>
                <w:sz w:val="20"/>
              </w:rPr>
              <w:t>Length in km for payment at this service level this month:</w:t>
            </w:r>
            <w:r w:rsidRPr="00203156">
              <w:rPr>
                <w:sz w:val="20"/>
              </w:rPr>
              <w:tab/>
              <w:t>32.53</w:t>
            </w:r>
          </w:p>
        </w:tc>
      </w:tr>
    </w:tbl>
    <w:p w14:paraId="2FD22B6A" w14:textId="77777777" w:rsidR="00240FF3" w:rsidRPr="00203156" w:rsidRDefault="00240FF3" w:rsidP="002D48F5">
      <w:pPr>
        <w:spacing w:before="240" w:after="24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6"/>
        <w:gridCol w:w="1086"/>
        <w:gridCol w:w="976"/>
        <w:gridCol w:w="2771"/>
      </w:tblGrid>
      <w:tr w:rsidR="00240FF3" w:rsidRPr="00203156" w14:paraId="031E380B" w14:textId="77777777" w:rsidTr="00FD783B">
        <w:tc>
          <w:tcPr>
            <w:tcW w:w="7799" w:type="dxa"/>
            <w:gridSpan w:val="4"/>
            <w:tcBorders>
              <w:top w:val="nil"/>
              <w:left w:val="nil"/>
              <w:bottom w:val="nil"/>
              <w:right w:val="nil"/>
            </w:tcBorders>
          </w:tcPr>
          <w:p w14:paraId="2CD85AC0" w14:textId="77777777" w:rsidR="00240FF3" w:rsidRPr="00203156" w:rsidRDefault="00240FF3" w:rsidP="002D48F5">
            <w:pPr>
              <w:spacing w:before="60" w:after="60"/>
              <w:rPr>
                <w:sz w:val="20"/>
              </w:rPr>
            </w:pPr>
            <w:r w:rsidRPr="00203156">
              <w:rPr>
                <w:sz w:val="20"/>
              </w:rPr>
              <w:t xml:space="preserve">Payment Summary – Contract </w:t>
            </w:r>
            <w:r w:rsidR="00A23BC0" w:rsidRPr="00203156">
              <w:rPr>
                <w:sz w:val="20"/>
              </w:rPr>
              <w:t>OPBRC</w:t>
            </w:r>
            <w:r w:rsidRPr="00203156">
              <w:rPr>
                <w:sz w:val="20"/>
              </w:rPr>
              <w:t>/1</w:t>
            </w:r>
          </w:p>
        </w:tc>
      </w:tr>
      <w:tr w:rsidR="00240FF3" w:rsidRPr="00203156" w14:paraId="19BD0AB9" w14:textId="77777777" w:rsidTr="00FD783B">
        <w:tc>
          <w:tcPr>
            <w:tcW w:w="7799" w:type="dxa"/>
            <w:gridSpan w:val="4"/>
            <w:tcBorders>
              <w:top w:val="nil"/>
              <w:left w:val="nil"/>
              <w:right w:val="nil"/>
            </w:tcBorders>
          </w:tcPr>
          <w:p w14:paraId="3958ABA1" w14:textId="77777777" w:rsidR="00240FF3" w:rsidRPr="00203156" w:rsidRDefault="00240FF3" w:rsidP="002D48F5">
            <w:pPr>
              <w:spacing w:before="60" w:after="60"/>
              <w:rPr>
                <w:sz w:val="20"/>
              </w:rPr>
            </w:pPr>
            <w:r w:rsidRPr="00203156">
              <w:rPr>
                <w:sz w:val="20"/>
              </w:rPr>
              <w:t>Contract month: 12</w:t>
            </w:r>
          </w:p>
        </w:tc>
      </w:tr>
      <w:tr w:rsidR="00240FF3" w:rsidRPr="00203156" w14:paraId="5C35E4B5" w14:textId="77777777" w:rsidTr="00FD783B">
        <w:tc>
          <w:tcPr>
            <w:tcW w:w="2966" w:type="dxa"/>
          </w:tcPr>
          <w:p w14:paraId="04510D6A" w14:textId="77777777" w:rsidR="00240FF3" w:rsidRPr="00203156" w:rsidRDefault="00240FF3" w:rsidP="002D48F5">
            <w:pPr>
              <w:spacing w:before="60" w:after="60"/>
              <w:rPr>
                <w:sz w:val="20"/>
              </w:rPr>
            </w:pPr>
            <w:r w:rsidRPr="00203156">
              <w:rPr>
                <w:sz w:val="20"/>
              </w:rPr>
              <w:t>Service Level</w:t>
            </w:r>
          </w:p>
        </w:tc>
        <w:tc>
          <w:tcPr>
            <w:tcW w:w="1086" w:type="dxa"/>
          </w:tcPr>
          <w:p w14:paraId="347C4372" w14:textId="77777777" w:rsidR="00240FF3" w:rsidRPr="00203156" w:rsidRDefault="00240FF3" w:rsidP="002D48F5">
            <w:pPr>
              <w:spacing w:before="60" w:after="60"/>
              <w:rPr>
                <w:sz w:val="20"/>
              </w:rPr>
            </w:pPr>
            <w:r w:rsidRPr="00203156">
              <w:rPr>
                <w:sz w:val="20"/>
              </w:rPr>
              <w:t>Network</w:t>
            </w:r>
          </w:p>
          <w:p w14:paraId="1E343F23" w14:textId="77777777" w:rsidR="00240FF3" w:rsidRPr="00203156" w:rsidRDefault="00240FF3" w:rsidP="002D48F5">
            <w:pPr>
              <w:spacing w:before="60" w:after="60"/>
              <w:rPr>
                <w:sz w:val="20"/>
              </w:rPr>
            </w:pPr>
            <w:r w:rsidRPr="00203156">
              <w:rPr>
                <w:sz w:val="20"/>
              </w:rPr>
              <w:t>km</w:t>
            </w:r>
          </w:p>
        </w:tc>
        <w:tc>
          <w:tcPr>
            <w:tcW w:w="976" w:type="dxa"/>
          </w:tcPr>
          <w:p w14:paraId="5566E992" w14:textId="77777777" w:rsidR="00240FF3" w:rsidRPr="00203156" w:rsidRDefault="00240FF3" w:rsidP="002D48F5">
            <w:pPr>
              <w:spacing w:before="60" w:after="60"/>
              <w:rPr>
                <w:sz w:val="20"/>
              </w:rPr>
            </w:pPr>
            <w:r w:rsidRPr="00203156">
              <w:rPr>
                <w:sz w:val="20"/>
              </w:rPr>
              <w:t>Penalty</w:t>
            </w:r>
          </w:p>
          <w:p w14:paraId="681B674B" w14:textId="77777777" w:rsidR="00240FF3" w:rsidRPr="00203156" w:rsidRDefault="00240FF3" w:rsidP="002D48F5">
            <w:pPr>
              <w:spacing w:before="60" w:after="60"/>
              <w:rPr>
                <w:sz w:val="20"/>
              </w:rPr>
            </w:pPr>
            <w:r w:rsidRPr="00203156">
              <w:rPr>
                <w:sz w:val="20"/>
              </w:rPr>
              <w:t>km</w:t>
            </w:r>
          </w:p>
        </w:tc>
        <w:tc>
          <w:tcPr>
            <w:tcW w:w="2771" w:type="dxa"/>
          </w:tcPr>
          <w:p w14:paraId="7E569F9A" w14:textId="77777777" w:rsidR="00240FF3" w:rsidRPr="00203156" w:rsidRDefault="00240FF3" w:rsidP="002D48F5">
            <w:pPr>
              <w:spacing w:before="60" w:after="60"/>
              <w:rPr>
                <w:sz w:val="20"/>
              </w:rPr>
            </w:pPr>
            <w:r w:rsidRPr="00203156">
              <w:rPr>
                <w:sz w:val="20"/>
              </w:rPr>
              <w:t>Km for payment this month</w:t>
            </w:r>
          </w:p>
        </w:tc>
      </w:tr>
      <w:tr w:rsidR="00240FF3" w:rsidRPr="00203156" w14:paraId="57555940" w14:textId="77777777" w:rsidTr="00FD783B">
        <w:tc>
          <w:tcPr>
            <w:tcW w:w="2966" w:type="dxa"/>
          </w:tcPr>
          <w:p w14:paraId="1A93E712" w14:textId="77777777" w:rsidR="00240FF3" w:rsidRPr="00203156" w:rsidRDefault="00240FF3" w:rsidP="002D48F5">
            <w:pPr>
              <w:spacing w:before="60" w:after="60"/>
              <w:rPr>
                <w:sz w:val="20"/>
              </w:rPr>
            </w:pPr>
            <w:r w:rsidRPr="00203156">
              <w:rPr>
                <w:sz w:val="20"/>
              </w:rPr>
              <w:t>VERY GOOD</w:t>
            </w:r>
          </w:p>
        </w:tc>
        <w:tc>
          <w:tcPr>
            <w:tcW w:w="1086" w:type="dxa"/>
          </w:tcPr>
          <w:p w14:paraId="371465EC" w14:textId="77777777" w:rsidR="00240FF3" w:rsidRPr="00203156" w:rsidRDefault="00240FF3" w:rsidP="002D48F5">
            <w:pPr>
              <w:spacing w:before="60" w:after="60"/>
              <w:rPr>
                <w:sz w:val="20"/>
              </w:rPr>
            </w:pPr>
            <w:r w:rsidRPr="00203156">
              <w:rPr>
                <w:sz w:val="20"/>
              </w:rPr>
              <w:t>34.8</w:t>
            </w:r>
          </w:p>
        </w:tc>
        <w:tc>
          <w:tcPr>
            <w:tcW w:w="976" w:type="dxa"/>
          </w:tcPr>
          <w:p w14:paraId="2496D40C" w14:textId="77777777" w:rsidR="00240FF3" w:rsidRPr="00203156" w:rsidRDefault="00240FF3" w:rsidP="002D48F5">
            <w:pPr>
              <w:spacing w:before="60" w:after="60"/>
              <w:rPr>
                <w:sz w:val="20"/>
              </w:rPr>
            </w:pPr>
            <w:r w:rsidRPr="00203156">
              <w:rPr>
                <w:sz w:val="20"/>
              </w:rPr>
              <w:t>2.27</w:t>
            </w:r>
          </w:p>
        </w:tc>
        <w:tc>
          <w:tcPr>
            <w:tcW w:w="2771" w:type="dxa"/>
          </w:tcPr>
          <w:p w14:paraId="49518482" w14:textId="77777777" w:rsidR="00240FF3" w:rsidRPr="00203156" w:rsidRDefault="00240FF3" w:rsidP="002D48F5">
            <w:pPr>
              <w:spacing w:before="60" w:after="60"/>
              <w:rPr>
                <w:sz w:val="20"/>
              </w:rPr>
            </w:pPr>
            <w:r w:rsidRPr="00203156">
              <w:rPr>
                <w:sz w:val="20"/>
              </w:rPr>
              <w:t>32.53</w:t>
            </w:r>
          </w:p>
        </w:tc>
      </w:tr>
      <w:tr w:rsidR="00240FF3" w:rsidRPr="00203156" w14:paraId="6BF770C7" w14:textId="77777777" w:rsidTr="00FD783B">
        <w:tc>
          <w:tcPr>
            <w:tcW w:w="2966" w:type="dxa"/>
          </w:tcPr>
          <w:p w14:paraId="004DC6EB" w14:textId="77777777" w:rsidR="00240FF3" w:rsidRPr="00203156" w:rsidRDefault="00240FF3" w:rsidP="002D48F5">
            <w:pPr>
              <w:spacing w:before="60" w:after="60"/>
              <w:rPr>
                <w:sz w:val="20"/>
              </w:rPr>
            </w:pPr>
            <w:r w:rsidRPr="00203156">
              <w:rPr>
                <w:sz w:val="20"/>
              </w:rPr>
              <w:t>GOOD</w:t>
            </w:r>
          </w:p>
        </w:tc>
        <w:tc>
          <w:tcPr>
            <w:tcW w:w="1086" w:type="dxa"/>
          </w:tcPr>
          <w:p w14:paraId="42D4D09B" w14:textId="77777777" w:rsidR="00240FF3" w:rsidRPr="00203156" w:rsidRDefault="00240FF3" w:rsidP="002D48F5">
            <w:pPr>
              <w:spacing w:before="60" w:after="60"/>
              <w:rPr>
                <w:sz w:val="20"/>
              </w:rPr>
            </w:pPr>
            <w:r w:rsidRPr="00203156">
              <w:rPr>
                <w:sz w:val="20"/>
              </w:rPr>
              <w:t>87.1</w:t>
            </w:r>
          </w:p>
        </w:tc>
        <w:tc>
          <w:tcPr>
            <w:tcW w:w="976" w:type="dxa"/>
          </w:tcPr>
          <w:p w14:paraId="79539CBA" w14:textId="77777777" w:rsidR="00240FF3" w:rsidRPr="00203156" w:rsidRDefault="00240FF3" w:rsidP="002D48F5">
            <w:pPr>
              <w:spacing w:before="60" w:after="60"/>
              <w:rPr>
                <w:sz w:val="20"/>
              </w:rPr>
            </w:pPr>
            <w:r w:rsidRPr="00203156">
              <w:rPr>
                <w:sz w:val="20"/>
              </w:rPr>
              <w:t>5.62</w:t>
            </w:r>
          </w:p>
        </w:tc>
        <w:tc>
          <w:tcPr>
            <w:tcW w:w="2771" w:type="dxa"/>
          </w:tcPr>
          <w:p w14:paraId="17B092AB" w14:textId="77777777" w:rsidR="00240FF3" w:rsidRPr="00203156" w:rsidRDefault="00240FF3" w:rsidP="002D48F5">
            <w:pPr>
              <w:spacing w:before="60" w:after="60"/>
              <w:rPr>
                <w:sz w:val="20"/>
              </w:rPr>
            </w:pPr>
            <w:r w:rsidRPr="00203156">
              <w:rPr>
                <w:sz w:val="20"/>
              </w:rPr>
              <w:t>81.48</w:t>
            </w:r>
          </w:p>
        </w:tc>
      </w:tr>
      <w:tr w:rsidR="00240FF3" w:rsidRPr="00203156" w14:paraId="5DF3801A" w14:textId="77777777" w:rsidTr="00FD783B">
        <w:tc>
          <w:tcPr>
            <w:tcW w:w="2966" w:type="dxa"/>
          </w:tcPr>
          <w:p w14:paraId="0EAE6726" w14:textId="77777777" w:rsidR="00240FF3" w:rsidRPr="00203156" w:rsidRDefault="00240FF3" w:rsidP="002D48F5">
            <w:pPr>
              <w:spacing w:before="60" w:after="60"/>
              <w:rPr>
                <w:sz w:val="20"/>
              </w:rPr>
            </w:pPr>
            <w:r w:rsidRPr="00203156">
              <w:rPr>
                <w:sz w:val="20"/>
              </w:rPr>
              <w:t>FAIR</w:t>
            </w:r>
          </w:p>
        </w:tc>
        <w:tc>
          <w:tcPr>
            <w:tcW w:w="1086" w:type="dxa"/>
          </w:tcPr>
          <w:p w14:paraId="53B7E329" w14:textId="77777777" w:rsidR="00240FF3" w:rsidRPr="00203156" w:rsidRDefault="00240FF3" w:rsidP="002D48F5">
            <w:pPr>
              <w:spacing w:before="60" w:after="60"/>
              <w:rPr>
                <w:sz w:val="20"/>
              </w:rPr>
            </w:pPr>
            <w:r w:rsidRPr="00203156">
              <w:rPr>
                <w:sz w:val="20"/>
              </w:rPr>
              <w:t>99.6</w:t>
            </w:r>
          </w:p>
        </w:tc>
        <w:tc>
          <w:tcPr>
            <w:tcW w:w="976" w:type="dxa"/>
          </w:tcPr>
          <w:p w14:paraId="50928B3D" w14:textId="77777777" w:rsidR="00240FF3" w:rsidRPr="00203156" w:rsidRDefault="00240FF3" w:rsidP="002D48F5">
            <w:pPr>
              <w:spacing w:before="60" w:after="60"/>
              <w:rPr>
                <w:sz w:val="20"/>
              </w:rPr>
            </w:pPr>
            <w:r w:rsidRPr="00203156">
              <w:rPr>
                <w:sz w:val="20"/>
              </w:rPr>
              <w:t>7.30</w:t>
            </w:r>
          </w:p>
        </w:tc>
        <w:tc>
          <w:tcPr>
            <w:tcW w:w="2771" w:type="dxa"/>
          </w:tcPr>
          <w:p w14:paraId="20F479DB" w14:textId="77777777" w:rsidR="00240FF3" w:rsidRPr="00203156" w:rsidRDefault="00240FF3" w:rsidP="002D48F5">
            <w:pPr>
              <w:spacing w:before="60" w:after="60"/>
              <w:rPr>
                <w:sz w:val="20"/>
              </w:rPr>
            </w:pPr>
            <w:r w:rsidRPr="00203156">
              <w:rPr>
                <w:sz w:val="20"/>
              </w:rPr>
              <w:t>92.3</w:t>
            </w:r>
          </w:p>
        </w:tc>
      </w:tr>
      <w:tr w:rsidR="00240FF3" w:rsidRPr="00203156" w14:paraId="48DE96B4" w14:textId="77777777" w:rsidTr="00FD783B">
        <w:tc>
          <w:tcPr>
            <w:tcW w:w="2966" w:type="dxa"/>
          </w:tcPr>
          <w:p w14:paraId="61865277" w14:textId="77777777" w:rsidR="00240FF3" w:rsidRPr="00203156" w:rsidRDefault="00240FF3" w:rsidP="002D48F5">
            <w:pPr>
              <w:spacing w:before="60" w:after="60"/>
              <w:rPr>
                <w:sz w:val="20"/>
              </w:rPr>
            </w:pPr>
            <w:r w:rsidRPr="00203156">
              <w:rPr>
                <w:sz w:val="20"/>
              </w:rPr>
              <w:t>TOTAL</w:t>
            </w:r>
          </w:p>
        </w:tc>
        <w:tc>
          <w:tcPr>
            <w:tcW w:w="1086" w:type="dxa"/>
          </w:tcPr>
          <w:p w14:paraId="79168415" w14:textId="77777777" w:rsidR="00240FF3" w:rsidRPr="00203156" w:rsidRDefault="00240FF3" w:rsidP="002D48F5">
            <w:pPr>
              <w:spacing w:before="60" w:after="60"/>
              <w:rPr>
                <w:sz w:val="20"/>
              </w:rPr>
            </w:pPr>
            <w:r w:rsidRPr="00203156">
              <w:rPr>
                <w:sz w:val="20"/>
              </w:rPr>
              <w:t>221.5</w:t>
            </w:r>
          </w:p>
        </w:tc>
        <w:tc>
          <w:tcPr>
            <w:tcW w:w="976" w:type="dxa"/>
          </w:tcPr>
          <w:p w14:paraId="6FD60633" w14:textId="77777777" w:rsidR="00240FF3" w:rsidRPr="00203156" w:rsidRDefault="00240FF3" w:rsidP="002D48F5">
            <w:pPr>
              <w:spacing w:before="60" w:after="60"/>
              <w:rPr>
                <w:sz w:val="20"/>
              </w:rPr>
            </w:pPr>
            <w:r w:rsidRPr="00203156">
              <w:rPr>
                <w:sz w:val="20"/>
              </w:rPr>
              <w:t>16.19</w:t>
            </w:r>
          </w:p>
        </w:tc>
        <w:tc>
          <w:tcPr>
            <w:tcW w:w="2771" w:type="dxa"/>
          </w:tcPr>
          <w:p w14:paraId="00B8B403" w14:textId="77777777" w:rsidR="00240FF3" w:rsidRPr="00203156" w:rsidRDefault="00240FF3" w:rsidP="002D48F5">
            <w:pPr>
              <w:spacing w:before="60" w:after="60"/>
              <w:rPr>
                <w:sz w:val="20"/>
              </w:rPr>
            </w:pPr>
            <w:r w:rsidRPr="00203156">
              <w:rPr>
                <w:sz w:val="20"/>
              </w:rPr>
              <w:t>206.31</w:t>
            </w:r>
          </w:p>
        </w:tc>
      </w:tr>
      <w:tr w:rsidR="00240FF3" w:rsidRPr="00203156" w14:paraId="384CC57F" w14:textId="77777777" w:rsidTr="00FD783B">
        <w:tc>
          <w:tcPr>
            <w:tcW w:w="2966" w:type="dxa"/>
          </w:tcPr>
          <w:p w14:paraId="1E485966" w14:textId="77777777" w:rsidR="00240FF3" w:rsidRPr="00203156" w:rsidRDefault="00240FF3" w:rsidP="002D48F5">
            <w:pPr>
              <w:spacing w:before="60" w:after="60"/>
              <w:rPr>
                <w:sz w:val="20"/>
              </w:rPr>
            </w:pPr>
            <w:r w:rsidRPr="00203156">
              <w:rPr>
                <w:sz w:val="20"/>
              </w:rPr>
              <w:t>Total payment due this month</w:t>
            </w:r>
          </w:p>
        </w:tc>
        <w:tc>
          <w:tcPr>
            <w:tcW w:w="4833" w:type="dxa"/>
            <w:gridSpan w:val="3"/>
          </w:tcPr>
          <w:p w14:paraId="589A7379" w14:textId="77777777" w:rsidR="00240FF3" w:rsidRPr="00203156" w:rsidRDefault="00240FF3" w:rsidP="002D48F5">
            <w:pPr>
              <w:spacing w:before="60" w:after="60"/>
              <w:rPr>
                <w:sz w:val="20"/>
              </w:rPr>
            </w:pPr>
            <w:r w:rsidRPr="00203156">
              <w:rPr>
                <w:sz w:val="20"/>
              </w:rPr>
              <w:t>Rate per km x km for payment</w:t>
            </w:r>
          </w:p>
        </w:tc>
      </w:tr>
    </w:tbl>
    <w:p w14:paraId="7441591F" w14:textId="77777777" w:rsidR="00240FF3" w:rsidRPr="00203156" w:rsidRDefault="00240FF3" w:rsidP="002D48F5">
      <w:pPr>
        <w:pStyle w:val="para"/>
        <w:spacing w:before="240"/>
      </w:pPr>
      <w:r w:rsidRPr="00203156">
        <w:rPr>
          <w:i/>
          <w:iCs/>
        </w:rPr>
        <w:t xml:space="preserve"> </w:t>
      </w:r>
    </w:p>
    <w:p w14:paraId="0A04FF1D" w14:textId="77777777" w:rsidR="00240FF3" w:rsidRPr="00203156" w:rsidRDefault="00240FF3" w:rsidP="002D48F5">
      <w:pPr>
        <w:spacing w:before="240" w:after="240"/>
        <w:rPr>
          <w:sz w:val="20"/>
        </w:rPr>
        <w:sectPr w:rsidR="00240FF3" w:rsidRPr="00203156" w:rsidSect="00F12858">
          <w:headerReference w:type="even" r:id="rId76"/>
          <w:headerReference w:type="default" r:id="rId77"/>
          <w:footerReference w:type="even" r:id="rId78"/>
          <w:headerReference w:type="first" r:id="rId79"/>
          <w:footnotePr>
            <w:numRestart w:val="eachSect"/>
          </w:footnotePr>
          <w:pgSz w:w="15840" w:h="12240" w:orient="landscape" w:code="1"/>
          <w:pgMar w:top="1138" w:right="1440" w:bottom="562" w:left="1440" w:header="720" w:footer="720" w:gutter="432"/>
          <w:cols w:space="720"/>
          <w:titlePg/>
        </w:sectPr>
      </w:pPr>
    </w:p>
    <w:p w14:paraId="7CBBB0F5" w14:textId="77777777" w:rsidR="00240FF3" w:rsidRPr="00203156"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rPr>
      </w:pPr>
      <w:r w:rsidRPr="00203156">
        <w:rPr>
          <w:b/>
        </w:rPr>
        <w:t>STANDARD REPORTING TABLE FOR COMPLIANCE WITH SERVICE LEVELS (for unpaved roads)</w:t>
      </w:r>
    </w:p>
    <w:p w14:paraId="47809466" w14:textId="77777777" w:rsidR="00240FF3" w:rsidRPr="00203156" w:rsidRDefault="00BF76B0" w:rsidP="002D48F5">
      <w:pPr>
        <w:tabs>
          <w:tab w:val="left" w:pos="-1440"/>
          <w:tab w:val="left" w:pos="-720"/>
        </w:tabs>
        <w:spacing w:before="240" w:after="240"/>
        <w:rPr>
          <w:sz w:val="22"/>
          <w:szCs w:val="22"/>
          <w:u w:val="single"/>
        </w:rPr>
      </w:pPr>
      <w:r w:rsidRPr="00203156">
        <w:rPr>
          <w:noProof/>
          <w:sz w:val="20"/>
        </w:rPr>
        <mc:AlternateContent>
          <mc:Choice Requires="wps">
            <w:drawing>
              <wp:anchor distT="0" distB="0" distL="114300" distR="114300" simplePos="0" relativeHeight="251657728" behindDoc="0" locked="0" layoutInCell="1" allowOverlap="1" wp14:anchorId="6CB5E56D" wp14:editId="192F77D1">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14:paraId="404CECA1" w14:textId="77777777" w:rsidR="00947659" w:rsidRDefault="00947659" w:rsidP="00240FF3">
                            <w:pPr>
                              <w:jc w:val="center"/>
                              <w:rPr>
                                <w:b/>
                                <w:sz w:val="20"/>
                                <w:u w:val="single"/>
                              </w:rPr>
                            </w:pPr>
                            <w:r>
                              <w:rPr>
                                <w:b/>
                                <w:sz w:val="20"/>
                              </w:rPr>
                              <w:t xml:space="preserve">INSPECTION OF SERVICE LEVELS FOR THE MONTH OF </w:t>
                            </w:r>
                            <w:r>
                              <w:rPr>
                                <w:b/>
                                <w:sz w:val="20"/>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5E56D" id="Text Box 1797" o:spid="_x0000_s1030"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">
                <v:textbox>
                  <w:txbxContent>
                    <w:p w14:paraId="404CECA1" w14:textId="77777777" w:rsidR="00947659" w:rsidRDefault="00947659" w:rsidP="00240FF3">
                      <w:pPr>
                        <w:jc w:val="center"/>
                        <w:rPr>
                          <w:b/>
                          <w:sz w:val="20"/>
                          <w:u w:val="single"/>
                        </w:rPr>
                      </w:pPr>
                      <w:r>
                        <w:rPr>
                          <w:b/>
                          <w:sz w:val="20"/>
                        </w:rPr>
                        <w:t xml:space="preserve">INSPECTION OF SERVICE LEVELS FOR THE MONTH OF </w:t>
                      </w:r>
                      <w:r>
                        <w:rPr>
                          <w:b/>
                          <w:sz w:val="20"/>
                          <w:u w:val="single"/>
                        </w:rPr>
                        <w:t>…………………….20…</w:t>
                      </w:r>
                    </w:p>
                  </w:txbxContent>
                </v:textbox>
              </v:shape>
            </w:pict>
          </mc:Fallback>
        </mc:AlternateContent>
      </w:r>
      <w:r w:rsidR="00240FF3" w:rsidRPr="00203156">
        <w:rPr>
          <w:sz w:val="22"/>
          <w:szCs w:val="22"/>
        </w:rPr>
        <w:t>Contract No.:</w:t>
      </w:r>
      <w:r w:rsidR="00240FF3" w:rsidRPr="00203156">
        <w:rPr>
          <w:sz w:val="22"/>
          <w:szCs w:val="22"/>
        </w:rPr>
        <w:tab/>
      </w:r>
      <w:r w:rsidR="00240FF3" w:rsidRPr="00203156">
        <w:rPr>
          <w:sz w:val="22"/>
          <w:szCs w:val="22"/>
          <w:u w:val="single"/>
        </w:rPr>
        <w:t>……………………..</w:t>
      </w:r>
      <w:r w:rsidR="00240FF3" w:rsidRPr="00203156">
        <w:rPr>
          <w:sz w:val="22"/>
          <w:szCs w:val="22"/>
        </w:rPr>
        <w:tab/>
      </w:r>
      <w:r w:rsidR="00240FF3" w:rsidRPr="00203156">
        <w:rPr>
          <w:sz w:val="22"/>
          <w:szCs w:val="22"/>
        </w:rPr>
        <w:tab/>
      </w:r>
      <w:r w:rsidR="00240FF3" w:rsidRPr="00203156">
        <w:rPr>
          <w:sz w:val="22"/>
          <w:szCs w:val="22"/>
        </w:rPr>
        <w:tab/>
        <w:t xml:space="preserve">Date of inspection: </w:t>
      </w:r>
      <w:r w:rsidR="00240FF3" w:rsidRPr="00203156">
        <w:rPr>
          <w:sz w:val="22"/>
          <w:szCs w:val="22"/>
          <w:u w:val="single"/>
        </w:rPr>
        <w:t>…………….</w:t>
      </w:r>
    </w:p>
    <w:p w14:paraId="2AC9EE63" w14:textId="77777777" w:rsidR="00240FF3" w:rsidRPr="00203156" w:rsidRDefault="00240FF3" w:rsidP="002D48F5">
      <w:pPr>
        <w:tabs>
          <w:tab w:val="left" w:pos="-1440"/>
          <w:tab w:val="left" w:pos="-720"/>
        </w:tabs>
        <w:spacing w:before="240" w:after="240"/>
        <w:rPr>
          <w:sz w:val="22"/>
          <w:szCs w:val="22"/>
          <w:u w:val="single"/>
        </w:rPr>
      </w:pPr>
      <w:r w:rsidRPr="00203156">
        <w:rPr>
          <w:sz w:val="22"/>
          <w:szCs w:val="22"/>
        </w:rPr>
        <w:t>Contractor :</w:t>
      </w:r>
      <w:r w:rsidRPr="00203156">
        <w:rPr>
          <w:sz w:val="22"/>
          <w:szCs w:val="22"/>
        </w:rPr>
        <w:tab/>
      </w:r>
      <w:r w:rsidRPr="00203156">
        <w:rPr>
          <w:sz w:val="22"/>
          <w:szCs w:val="22"/>
          <w:u w:val="single"/>
        </w:rPr>
        <w:t>……………………..</w:t>
      </w:r>
      <w:r w:rsidRPr="00203156">
        <w:rPr>
          <w:sz w:val="22"/>
          <w:szCs w:val="22"/>
        </w:rPr>
        <w:tab/>
      </w:r>
      <w:r w:rsidRPr="00203156">
        <w:rPr>
          <w:sz w:val="22"/>
          <w:szCs w:val="22"/>
        </w:rPr>
        <w:tab/>
      </w:r>
      <w:r w:rsidRPr="00203156">
        <w:rPr>
          <w:sz w:val="22"/>
          <w:szCs w:val="22"/>
        </w:rPr>
        <w:tab/>
        <w:t xml:space="preserve">Persons present : </w:t>
      </w:r>
    </w:p>
    <w:p w14:paraId="1FCB23EF" w14:textId="77777777" w:rsidR="00240FF3" w:rsidRPr="00203156" w:rsidRDefault="00240FF3" w:rsidP="002D48F5">
      <w:pPr>
        <w:tabs>
          <w:tab w:val="left" w:pos="-1440"/>
          <w:tab w:val="left" w:pos="-720"/>
        </w:tabs>
        <w:spacing w:before="240" w:after="240"/>
        <w:rPr>
          <w:sz w:val="22"/>
          <w:szCs w:val="22"/>
        </w:rPr>
      </w:pPr>
      <w:r w:rsidRPr="00203156">
        <w:rPr>
          <w:sz w:val="22"/>
          <w:szCs w:val="22"/>
        </w:rPr>
        <w:t>Road section :</w:t>
      </w:r>
      <w:r w:rsidRPr="00203156">
        <w:rPr>
          <w:sz w:val="22"/>
          <w:szCs w:val="22"/>
        </w:rPr>
        <w:tab/>
      </w:r>
      <w:r w:rsidRPr="00203156">
        <w:rPr>
          <w:sz w:val="22"/>
          <w:szCs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1147"/>
        <w:gridCol w:w="2070"/>
        <w:gridCol w:w="2160"/>
        <w:gridCol w:w="2070"/>
        <w:gridCol w:w="2160"/>
        <w:gridCol w:w="1980"/>
      </w:tblGrid>
      <w:tr w:rsidR="00240FF3" w:rsidRPr="00203156" w14:paraId="6A38B40D" w14:textId="77777777">
        <w:trPr>
          <w:cantSplit/>
        </w:trPr>
        <w:tc>
          <w:tcPr>
            <w:tcW w:w="1823" w:type="dxa"/>
            <w:tcBorders>
              <w:top w:val="nil"/>
              <w:left w:val="nil"/>
              <w:bottom w:val="nil"/>
              <w:right w:val="nil"/>
            </w:tcBorders>
          </w:tcPr>
          <w:p w14:paraId="4F2E44BE" w14:textId="77777777" w:rsidR="00240FF3" w:rsidRPr="00203156" w:rsidRDefault="00240FF3" w:rsidP="002D48F5">
            <w:pPr>
              <w:tabs>
                <w:tab w:val="left" w:pos="-1440"/>
                <w:tab w:val="left" w:pos="-720"/>
              </w:tabs>
              <w:spacing w:before="60" w:after="60"/>
              <w:rPr>
                <w:sz w:val="20"/>
              </w:rPr>
            </w:pPr>
          </w:p>
        </w:tc>
        <w:tc>
          <w:tcPr>
            <w:tcW w:w="1147" w:type="dxa"/>
            <w:tcBorders>
              <w:top w:val="nil"/>
              <w:left w:val="nil"/>
              <w:bottom w:val="nil"/>
              <w:right w:val="nil"/>
            </w:tcBorders>
          </w:tcPr>
          <w:p w14:paraId="3D0FFA5A" w14:textId="77777777" w:rsidR="00240FF3" w:rsidRPr="00203156" w:rsidRDefault="00240FF3" w:rsidP="002D48F5">
            <w:pPr>
              <w:tabs>
                <w:tab w:val="left" w:pos="-1440"/>
                <w:tab w:val="left" w:pos="-720"/>
              </w:tabs>
              <w:spacing w:before="60" w:after="60"/>
              <w:rPr>
                <w:sz w:val="20"/>
              </w:rPr>
            </w:pPr>
          </w:p>
        </w:tc>
        <w:tc>
          <w:tcPr>
            <w:tcW w:w="8460" w:type="dxa"/>
            <w:gridSpan w:val="4"/>
            <w:tcBorders>
              <w:top w:val="single" w:sz="12" w:space="0" w:color="auto"/>
              <w:left w:val="single" w:sz="12" w:space="0" w:color="auto"/>
              <w:right w:val="nil"/>
            </w:tcBorders>
          </w:tcPr>
          <w:p w14:paraId="2904138E" w14:textId="77777777" w:rsidR="00240FF3" w:rsidRPr="00203156" w:rsidRDefault="00240FF3" w:rsidP="002D48F5">
            <w:pPr>
              <w:tabs>
                <w:tab w:val="left" w:pos="-1440"/>
                <w:tab w:val="left" w:pos="-720"/>
              </w:tabs>
              <w:spacing w:before="60" w:after="60"/>
              <w:jc w:val="center"/>
              <w:rPr>
                <w:b/>
                <w:sz w:val="20"/>
              </w:rPr>
            </w:pPr>
            <w:r w:rsidRPr="00203156">
              <w:rPr>
                <w:b/>
                <w:sz w:val="20"/>
              </w:rPr>
              <w:t>CRITERIA</w:t>
            </w:r>
          </w:p>
        </w:tc>
        <w:tc>
          <w:tcPr>
            <w:tcW w:w="1980" w:type="dxa"/>
            <w:tcBorders>
              <w:top w:val="nil"/>
              <w:left w:val="single" w:sz="12" w:space="0" w:color="auto"/>
              <w:bottom w:val="single" w:sz="12" w:space="0" w:color="auto"/>
              <w:right w:val="nil"/>
            </w:tcBorders>
          </w:tcPr>
          <w:p w14:paraId="1C6F05A8" w14:textId="77777777" w:rsidR="00240FF3" w:rsidRPr="00203156" w:rsidRDefault="00240FF3" w:rsidP="002D48F5">
            <w:pPr>
              <w:tabs>
                <w:tab w:val="left" w:pos="-1440"/>
                <w:tab w:val="left" w:pos="-720"/>
              </w:tabs>
              <w:spacing w:before="60" w:after="60"/>
              <w:jc w:val="center"/>
              <w:rPr>
                <w:sz w:val="20"/>
              </w:rPr>
            </w:pPr>
          </w:p>
        </w:tc>
      </w:tr>
      <w:tr w:rsidR="00240FF3" w:rsidRPr="00203156" w14:paraId="1C24A52D" w14:textId="77777777">
        <w:trPr>
          <w:cantSplit/>
        </w:trPr>
        <w:tc>
          <w:tcPr>
            <w:tcW w:w="2970" w:type="dxa"/>
            <w:gridSpan w:val="2"/>
            <w:tcBorders>
              <w:top w:val="single" w:sz="12" w:space="0" w:color="auto"/>
              <w:left w:val="single" w:sz="12" w:space="0" w:color="auto"/>
              <w:bottom w:val="nil"/>
            </w:tcBorders>
          </w:tcPr>
          <w:p w14:paraId="1C605581" w14:textId="77777777" w:rsidR="00240FF3" w:rsidRPr="00203156" w:rsidRDefault="00240FF3" w:rsidP="002D48F5">
            <w:pPr>
              <w:tabs>
                <w:tab w:val="left" w:pos="-1440"/>
                <w:tab w:val="left" w:pos="-720"/>
              </w:tabs>
              <w:spacing w:before="60" w:after="60"/>
              <w:jc w:val="center"/>
              <w:rPr>
                <w:sz w:val="20"/>
              </w:rPr>
            </w:pPr>
            <w:r w:rsidRPr="00203156">
              <w:rPr>
                <w:sz w:val="20"/>
              </w:rPr>
              <w:t>SECTIONS</w:t>
            </w:r>
          </w:p>
        </w:tc>
        <w:tc>
          <w:tcPr>
            <w:tcW w:w="4230" w:type="dxa"/>
            <w:gridSpan w:val="2"/>
            <w:tcBorders>
              <w:bottom w:val="nil"/>
            </w:tcBorders>
          </w:tcPr>
          <w:p w14:paraId="36BCF63A" w14:textId="77777777" w:rsidR="00240FF3" w:rsidRPr="00203156" w:rsidRDefault="00240FF3" w:rsidP="002D48F5">
            <w:pPr>
              <w:tabs>
                <w:tab w:val="left" w:pos="-1440"/>
                <w:tab w:val="left" w:pos="-720"/>
              </w:tabs>
              <w:spacing w:before="60" w:after="60"/>
              <w:jc w:val="center"/>
              <w:rPr>
                <w:b/>
                <w:sz w:val="20"/>
              </w:rPr>
            </w:pPr>
            <w:r w:rsidRPr="00203156">
              <w:rPr>
                <w:b/>
                <w:sz w:val="20"/>
              </w:rPr>
              <w:t>ROAD USER COMFORT</w:t>
            </w:r>
          </w:p>
        </w:tc>
        <w:tc>
          <w:tcPr>
            <w:tcW w:w="4230" w:type="dxa"/>
            <w:gridSpan w:val="2"/>
            <w:tcBorders>
              <w:bottom w:val="nil"/>
            </w:tcBorders>
          </w:tcPr>
          <w:p w14:paraId="0A3EEA09" w14:textId="77777777" w:rsidR="00240FF3" w:rsidRPr="00203156" w:rsidRDefault="00240FF3" w:rsidP="002D48F5">
            <w:pPr>
              <w:tabs>
                <w:tab w:val="left" w:pos="-1440"/>
                <w:tab w:val="left" w:pos="-720"/>
              </w:tabs>
              <w:spacing w:before="60" w:after="60"/>
              <w:jc w:val="center"/>
              <w:rPr>
                <w:b/>
                <w:sz w:val="20"/>
              </w:rPr>
            </w:pPr>
            <w:r w:rsidRPr="00203156">
              <w:rPr>
                <w:b/>
                <w:sz w:val="20"/>
              </w:rPr>
              <w:t>DURABILITY OF THE ROAD</w:t>
            </w:r>
          </w:p>
        </w:tc>
        <w:tc>
          <w:tcPr>
            <w:tcW w:w="1980" w:type="dxa"/>
            <w:tcBorders>
              <w:top w:val="nil"/>
              <w:bottom w:val="nil"/>
              <w:right w:val="single" w:sz="12" w:space="0" w:color="auto"/>
            </w:tcBorders>
          </w:tcPr>
          <w:p w14:paraId="2AA52261" w14:textId="77777777" w:rsidR="00240FF3" w:rsidRPr="00203156" w:rsidRDefault="00240FF3" w:rsidP="002D48F5">
            <w:pPr>
              <w:tabs>
                <w:tab w:val="left" w:pos="-1440"/>
                <w:tab w:val="left" w:pos="-720"/>
              </w:tabs>
              <w:spacing w:before="60" w:after="60"/>
              <w:jc w:val="center"/>
              <w:rPr>
                <w:sz w:val="18"/>
              </w:rPr>
            </w:pPr>
            <w:r w:rsidRPr="00203156">
              <w:rPr>
                <w:sz w:val="18"/>
              </w:rPr>
              <w:t>SUB-CRITERION</w:t>
            </w:r>
          </w:p>
        </w:tc>
      </w:tr>
      <w:tr w:rsidR="00240FF3" w:rsidRPr="00203156" w14:paraId="6CE0347E" w14:textId="77777777">
        <w:tc>
          <w:tcPr>
            <w:tcW w:w="1823" w:type="dxa"/>
            <w:tcBorders>
              <w:left w:val="single" w:sz="12" w:space="0" w:color="auto"/>
              <w:bottom w:val="nil"/>
            </w:tcBorders>
          </w:tcPr>
          <w:p w14:paraId="44E18331" w14:textId="77777777" w:rsidR="00240FF3" w:rsidRPr="00203156" w:rsidRDefault="00240FF3" w:rsidP="002D48F5">
            <w:pPr>
              <w:tabs>
                <w:tab w:val="left" w:pos="-1440"/>
                <w:tab w:val="left" w:pos="-720"/>
              </w:tabs>
              <w:spacing w:before="60" w:after="60"/>
              <w:jc w:val="center"/>
              <w:rPr>
                <w:sz w:val="20"/>
              </w:rPr>
            </w:pPr>
            <w:r w:rsidRPr="00203156">
              <w:rPr>
                <w:sz w:val="20"/>
              </w:rPr>
              <w:t>From</w:t>
            </w:r>
          </w:p>
        </w:tc>
        <w:tc>
          <w:tcPr>
            <w:tcW w:w="1147" w:type="dxa"/>
            <w:tcBorders>
              <w:bottom w:val="nil"/>
            </w:tcBorders>
          </w:tcPr>
          <w:p w14:paraId="1A72D275" w14:textId="77777777" w:rsidR="00240FF3" w:rsidRPr="00203156" w:rsidRDefault="00240FF3" w:rsidP="002D48F5">
            <w:pPr>
              <w:tabs>
                <w:tab w:val="left" w:pos="-1440"/>
                <w:tab w:val="left" w:pos="-720"/>
              </w:tabs>
              <w:spacing w:before="60" w:after="60"/>
              <w:jc w:val="center"/>
              <w:rPr>
                <w:sz w:val="20"/>
              </w:rPr>
            </w:pPr>
            <w:r w:rsidRPr="00203156">
              <w:rPr>
                <w:sz w:val="20"/>
              </w:rPr>
              <w:t>To</w:t>
            </w:r>
          </w:p>
        </w:tc>
        <w:tc>
          <w:tcPr>
            <w:tcW w:w="2070" w:type="dxa"/>
            <w:tcBorders>
              <w:bottom w:val="nil"/>
            </w:tcBorders>
          </w:tcPr>
          <w:p w14:paraId="42009C4F" w14:textId="77777777" w:rsidR="00240FF3" w:rsidRPr="00203156" w:rsidRDefault="00240FF3" w:rsidP="002D48F5">
            <w:pPr>
              <w:tabs>
                <w:tab w:val="left" w:pos="-1440"/>
                <w:tab w:val="left" w:pos="-720"/>
              </w:tabs>
              <w:spacing w:before="60" w:after="60"/>
              <w:jc w:val="center"/>
              <w:rPr>
                <w:sz w:val="20"/>
              </w:rPr>
            </w:pPr>
            <w:r w:rsidRPr="00203156">
              <w:rPr>
                <w:sz w:val="20"/>
              </w:rPr>
              <w:t>Complied with</w:t>
            </w:r>
          </w:p>
        </w:tc>
        <w:tc>
          <w:tcPr>
            <w:tcW w:w="2160" w:type="dxa"/>
            <w:tcBorders>
              <w:bottom w:val="nil"/>
            </w:tcBorders>
          </w:tcPr>
          <w:p w14:paraId="2C795951" w14:textId="77777777" w:rsidR="00240FF3" w:rsidRPr="00203156" w:rsidRDefault="00240FF3" w:rsidP="002D48F5">
            <w:pPr>
              <w:tabs>
                <w:tab w:val="left" w:pos="-1440"/>
                <w:tab w:val="left" w:pos="-720"/>
              </w:tabs>
              <w:spacing w:before="60" w:after="60"/>
              <w:jc w:val="center"/>
              <w:rPr>
                <w:sz w:val="20"/>
              </w:rPr>
            </w:pPr>
            <w:r w:rsidRPr="00203156">
              <w:rPr>
                <w:sz w:val="20"/>
              </w:rPr>
              <w:t>Not complied with</w:t>
            </w:r>
          </w:p>
        </w:tc>
        <w:tc>
          <w:tcPr>
            <w:tcW w:w="2070" w:type="dxa"/>
            <w:tcBorders>
              <w:bottom w:val="nil"/>
            </w:tcBorders>
          </w:tcPr>
          <w:p w14:paraId="4664515E" w14:textId="77777777" w:rsidR="00240FF3" w:rsidRPr="00203156" w:rsidRDefault="00240FF3" w:rsidP="002D48F5">
            <w:pPr>
              <w:tabs>
                <w:tab w:val="left" w:pos="-1440"/>
                <w:tab w:val="left" w:pos="-720"/>
              </w:tabs>
              <w:spacing w:before="60" w:after="60"/>
              <w:jc w:val="center"/>
              <w:rPr>
                <w:sz w:val="20"/>
              </w:rPr>
            </w:pPr>
            <w:r w:rsidRPr="00203156">
              <w:rPr>
                <w:sz w:val="20"/>
              </w:rPr>
              <w:t>Complied with</w:t>
            </w:r>
          </w:p>
        </w:tc>
        <w:tc>
          <w:tcPr>
            <w:tcW w:w="2160" w:type="dxa"/>
            <w:tcBorders>
              <w:bottom w:val="nil"/>
            </w:tcBorders>
          </w:tcPr>
          <w:p w14:paraId="11924DEE" w14:textId="77777777" w:rsidR="00240FF3" w:rsidRPr="00203156" w:rsidRDefault="00240FF3" w:rsidP="002D48F5">
            <w:pPr>
              <w:tabs>
                <w:tab w:val="left" w:pos="-1440"/>
                <w:tab w:val="left" w:pos="-720"/>
              </w:tabs>
              <w:spacing w:before="60" w:after="60"/>
              <w:jc w:val="center"/>
              <w:rPr>
                <w:sz w:val="20"/>
              </w:rPr>
            </w:pPr>
            <w:r w:rsidRPr="00203156">
              <w:rPr>
                <w:sz w:val="20"/>
              </w:rPr>
              <w:t>Not complied with</w:t>
            </w:r>
          </w:p>
        </w:tc>
        <w:tc>
          <w:tcPr>
            <w:tcW w:w="1980" w:type="dxa"/>
            <w:tcBorders>
              <w:top w:val="nil"/>
              <w:bottom w:val="nil"/>
              <w:right w:val="single" w:sz="12" w:space="0" w:color="auto"/>
            </w:tcBorders>
          </w:tcPr>
          <w:p w14:paraId="34C46194" w14:textId="77777777" w:rsidR="00240FF3" w:rsidRPr="00203156" w:rsidRDefault="00240FF3" w:rsidP="002D48F5">
            <w:pPr>
              <w:tabs>
                <w:tab w:val="left" w:pos="-1440"/>
                <w:tab w:val="left" w:pos="-720"/>
              </w:tabs>
              <w:spacing w:before="60" w:after="60"/>
              <w:jc w:val="center"/>
              <w:rPr>
                <w:sz w:val="18"/>
              </w:rPr>
            </w:pPr>
            <w:r w:rsidRPr="00203156">
              <w:rPr>
                <w:sz w:val="18"/>
              </w:rPr>
              <w:t>NOT COMPLIED WITH</w:t>
            </w:r>
          </w:p>
        </w:tc>
      </w:tr>
      <w:tr w:rsidR="00240FF3" w:rsidRPr="00203156" w14:paraId="13F56DAD" w14:textId="77777777">
        <w:trPr>
          <w:trHeight w:hRule="exact" w:val="140"/>
        </w:trPr>
        <w:tc>
          <w:tcPr>
            <w:tcW w:w="1823" w:type="dxa"/>
            <w:tcBorders>
              <w:top w:val="single" w:sz="12" w:space="0" w:color="auto"/>
              <w:left w:val="nil"/>
              <w:right w:val="nil"/>
            </w:tcBorders>
          </w:tcPr>
          <w:p w14:paraId="704ABBC8" w14:textId="77777777" w:rsidR="00240FF3" w:rsidRPr="00203156" w:rsidRDefault="00240FF3" w:rsidP="002D48F5">
            <w:pPr>
              <w:tabs>
                <w:tab w:val="left" w:pos="-1440"/>
                <w:tab w:val="left" w:pos="-720"/>
              </w:tabs>
              <w:spacing w:before="60" w:after="60"/>
              <w:rPr>
                <w:sz w:val="20"/>
              </w:rPr>
            </w:pPr>
          </w:p>
        </w:tc>
        <w:tc>
          <w:tcPr>
            <w:tcW w:w="1147" w:type="dxa"/>
            <w:tcBorders>
              <w:top w:val="single" w:sz="12" w:space="0" w:color="auto"/>
              <w:left w:val="nil"/>
              <w:right w:val="nil"/>
            </w:tcBorders>
          </w:tcPr>
          <w:p w14:paraId="7E12EB27" w14:textId="77777777" w:rsidR="00240FF3" w:rsidRPr="0020315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36D42EFB" w14:textId="77777777" w:rsidR="00240FF3" w:rsidRPr="0020315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051B17BF" w14:textId="77777777" w:rsidR="00240FF3" w:rsidRPr="0020315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7B6AB594" w14:textId="77777777" w:rsidR="00240FF3" w:rsidRPr="0020315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47C4DBA3" w14:textId="77777777" w:rsidR="00240FF3" w:rsidRPr="00203156" w:rsidRDefault="00240FF3" w:rsidP="002D48F5">
            <w:pPr>
              <w:tabs>
                <w:tab w:val="left" w:pos="-1440"/>
                <w:tab w:val="left" w:pos="-720"/>
              </w:tabs>
              <w:spacing w:before="60" w:after="60"/>
              <w:rPr>
                <w:sz w:val="20"/>
              </w:rPr>
            </w:pPr>
          </w:p>
        </w:tc>
        <w:tc>
          <w:tcPr>
            <w:tcW w:w="1980" w:type="dxa"/>
            <w:tcBorders>
              <w:top w:val="single" w:sz="12" w:space="0" w:color="auto"/>
              <w:left w:val="nil"/>
              <w:right w:val="nil"/>
            </w:tcBorders>
          </w:tcPr>
          <w:p w14:paraId="662AD334" w14:textId="77777777" w:rsidR="00240FF3" w:rsidRPr="00203156" w:rsidRDefault="00240FF3" w:rsidP="002D48F5">
            <w:pPr>
              <w:tabs>
                <w:tab w:val="left" w:pos="-1440"/>
                <w:tab w:val="left" w:pos="-720"/>
              </w:tabs>
              <w:spacing w:before="60" w:after="60"/>
              <w:rPr>
                <w:sz w:val="20"/>
              </w:rPr>
            </w:pPr>
          </w:p>
        </w:tc>
      </w:tr>
      <w:tr w:rsidR="00240FF3" w:rsidRPr="00203156" w14:paraId="089ACF73" w14:textId="77777777">
        <w:tc>
          <w:tcPr>
            <w:tcW w:w="1823" w:type="dxa"/>
          </w:tcPr>
          <w:p w14:paraId="497D3C05" w14:textId="77777777" w:rsidR="00240FF3" w:rsidRPr="00203156" w:rsidRDefault="00240FF3" w:rsidP="002D48F5">
            <w:pPr>
              <w:tabs>
                <w:tab w:val="left" w:pos="-1440"/>
                <w:tab w:val="left" w:pos="-720"/>
              </w:tabs>
              <w:spacing w:before="60" w:after="60"/>
              <w:jc w:val="center"/>
              <w:rPr>
                <w:i/>
                <w:sz w:val="20"/>
              </w:rPr>
            </w:pPr>
            <w:r w:rsidRPr="00203156">
              <w:rPr>
                <w:i/>
                <w:sz w:val="20"/>
              </w:rPr>
              <w:t>[specify]</w:t>
            </w:r>
          </w:p>
        </w:tc>
        <w:tc>
          <w:tcPr>
            <w:tcW w:w="1147" w:type="dxa"/>
          </w:tcPr>
          <w:p w14:paraId="6474722B" w14:textId="77777777" w:rsidR="00240FF3" w:rsidRPr="00203156" w:rsidRDefault="00240FF3" w:rsidP="002D48F5">
            <w:pPr>
              <w:tabs>
                <w:tab w:val="left" w:pos="-1440"/>
                <w:tab w:val="left" w:pos="-720"/>
              </w:tabs>
              <w:spacing w:before="60" w:after="60"/>
              <w:jc w:val="center"/>
              <w:rPr>
                <w:sz w:val="20"/>
              </w:rPr>
            </w:pPr>
            <w:r w:rsidRPr="00203156">
              <w:rPr>
                <w:i/>
                <w:sz w:val="20"/>
              </w:rPr>
              <w:t>[specify]</w:t>
            </w:r>
          </w:p>
        </w:tc>
        <w:tc>
          <w:tcPr>
            <w:tcW w:w="2070" w:type="dxa"/>
          </w:tcPr>
          <w:p w14:paraId="624CBA1B" w14:textId="77777777"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160" w:type="dxa"/>
          </w:tcPr>
          <w:p w14:paraId="348C7986" w14:textId="77777777"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070" w:type="dxa"/>
          </w:tcPr>
          <w:p w14:paraId="0C1EC9BF" w14:textId="77777777"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160" w:type="dxa"/>
          </w:tcPr>
          <w:p w14:paraId="142E637B" w14:textId="77777777"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1980" w:type="dxa"/>
          </w:tcPr>
          <w:p w14:paraId="52AB16E9" w14:textId="77777777" w:rsidR="00240FF3" w:rsidRPr="00203156" w:rsidRDefault="00240FF3" w:rsidP="002D48F5">
            <w:pPr>
              <w:tabs>
                <w:tab w:val="left" w:pos="-1440"/>
                <w:tab w:val="left" w:pos="-720"/>
              </w:tabs>
              <w:spacing w:before="60" w:after="60"/>
              <w:rPr>
                <w:i/>
                <w:sz w:val="20"/>
              </w:rPr>
            </w:pPr>
            <w:r w:rsidRPr="00203156">
              <w:rPr>
                <w:i/>
                <w:sz w:val="20"/>
              </w:rPr>
              <w:t xml:space="preserve">[specify </w:t>
            </w:r>
            <w:r w:rsidRPr="00203156">
              <w:rPr>
                <w:i/>
                <w:sz w:val="18"/>
              </w:rPr>
              <w:t>sub-criterion not complied with]</w:t>
            </w:r>
          </w:p>
        </w:tc>
      </w:tr>
      <w:tr w:rsidR="00240FF3" w:rsidRPr="00203156" w14:paraId="035AFF70" w14:textId="77777777">
        <w:tc>
          <w:tcPr>
            <w:tcW w:w="1823" w:type="dxa"/>
          </w:tcPr>
          <w:p w14:paraId="36152A59" w14:textId="77777777" w:rsidR="00240FF3" w:rsidRPr="00203156" w:rsidRDefault="00240FF3" w:rsidP="002D48F5">
            <w:pPr>
              <w:tabs>
                <w:tab w:val="left" w:pos="-1440"/>
                <w:tab w:val="left" w:pos="-720"/>
              </w:tabs>
              <w:spacing w:before="60" w:after="60"/>
              <w:jc w:val="center"/>
              <w:rPr>
                <w:sz w:val="20"/>
              </w:rPr>
            </w:pPr>
          </w:p>
        </w:tc>
        <w:tc>
          <w:tcPr>
            <w:tcW w:w="1147" w:type="dxa"/>
          </w:tcPr>
          <w:p w14:paraId="65065B51" w14:textId="77777777" w:rsidR="00240FF3" w:rsidRPr="00203156" w:rsidRDefault="00240FF3" w:rsidP="002D48F5">
            <w:pPr>
              <w:tabs>
                <w:tab w:val="left" w:pos="-1440"/>
                <w:tab w:val="left" w:pos="-720"/>
              </w:tabs>
              <w:spacing w:before="60" w:after="60"/>
              <w:jc w:val="center"/>
              <w:rPr>
                <w:sz w:val="20"/>
              </w:rPr>
            </w:pPr>
          </w:p>
        </w:tc>
        <w:tc>
          <w:tcPr>
            <w:tcW w:w="2070" w:type="dxa"/>
          </w:tcPr>
          <w:p w14:paraId="3FEA1B1A" w14:textId="77777777" w:rsidR="00240FF3" w:rsidRPr="00203156" w:rsidRDefault="00240FF3" w:rsidP="002D48F5">
            <w:pPr>
              <w:tabs>
                <w:tab w:val="left" w:pos="-1440"/>
                <w:tab w:val="left" w:pos="-720"/>
              </w:tabs>
              <w:spacing w:before="60" w:after="60"/>
              <w:jc w:val="center"/>
              <w:rPr>
                <w:sz w:val="20"/>
              </w:rPr>
            </w:pPr>
          </w:p>
        </w:tc>
        <w:tc>
          <w:tcPr>
            <w:tcW w:w="2160" w:type="dxa"/>
          </w:tcPr>
          <w:p w14:paraId="131E84C6" w14:textId="77777777" w:rsidR="00240FF3" w:rsidRPr="00203156" w:rsidRDefault="00240FF3" w:rsidP="002D48F5">
            <w:pPr>
              <w:tabs>
                <w:tab w:val="left" w:pos="-1440"/>
                <w:tab w:val="left" w:pos="-720"/>
              </w:tabs>
              <w:spacing w:before="60" w:after="60"/>
              <w:jc w:val="center"/>
              <w:rPr>
                <w:sz w:val="20"/>
              </w:rPr>
            </w:pPr>
          </w:p>
        </w:tc>
        <w:tc>
          <w:tcPr>
            <w:tcW w:w="2070" w:type="dxa"/>
          </w:tcPr>
          <w:p w14:paraId="14D8489E" w14:textId="77777777" w:rsidR="00240FF3" w:rsidRPr="00203156" w:rsidRDefault="00240FF3" w:rsidP="002D48F5">
            <w:pPr>
              <w:tabs>
                <w:tab w:val="left" w:pos="-1440"/>
                <w:tab w:val="left" w:pos="-720"/>
              </w:tabs>
              <w:spacing w:before="60" w:after="60"/>
              <w:jc w:val="center"/>
              <w:rPr>
                <w:sz w:val="20"/>
              </w:rPr>
            </w:pPr>
          </w:p>
        </w:tc>
        <w:tc>
          <w:tcPr>
            <w:tcW w:w="2160" w:type="dxa"/>
          </w:tcPr>
          <w:p w14:paraId="4866A113" w14:textId="77777777" w:rsidR="00240FF3" w:rsidRPr="00203156" w:rsidRDefault="00240FF3" w:rsidP="002D48F5">
            <w:pPr>
              <w:tabs>
                <w:tab w:val="left" w:pos="-1440"/>
                <w:tab w:val="left" w:pos="-720"/>
              </w:tabs>
              <w:spacing w:before="60" w:after="60"/>
              <w:jc w:val="center"/>
              <w:rPr>
                <w:sz w:val="20"/>
              </w:rPr>
            </w:pPr>
          </w:p>
        </w:tc>
        <w:tc>
          <w:tcPr>
            <w:tcW w:w="1980" w:type="dxa"/>
          </w:tcPr>
          <w:p w14:paraId="243E4147" w14:textId="77777777" w:rsidR="00240FF3" w:rsidRPr="00203156" w:rsidRDefault="00240FF3" w:rsidP="002D48F5">
            <w:pPr>
              <w:tabs>
                <w:tab w:val="left" w:pos="-1440"/>
                <w:tab w:val="left" w:pos="-720"/>
              </w:tabs>
              <w:spacing w:before="60" w:after="60"/>
              <w:rPr>
                <w:sz w:val="20"/>
              </w:rPr>
            </w:pPr>
          </w:p>
        </w:tc>
      </w:tr>
      <w:tr w:rsidR="00240FF3" w:rsidRPr="00203156" w14:paraId="2BB0A588" w14:textId="77777777">
        <w:tc>
          <w:tcPr>
            <w:tcW w:w="1823" w:type="dxa"/>
          </w:tcPr>
          <w:p w14:paraId="55061978" w14:textId="77777777" w:rsidR="00240FF3" w:rsidRPr="00203156" w:rsidRDefault="00240FF3" w:rsidP="002D48F5">
            <w:pPr>
              <w:tabs>
                <w:tab w:val="left" w:pos="-1440"/>
                <w:tab w:val="left" w:pos="-720"/>
              </w:tabs>
              <w:spacing w:before="60" w:after="60"/>
              <w:jc w:val="center"/>
              <w:rPr>
                <w:sz w:val="20"/>
              </w:rPr>
            </w:pPr>
          </w:p>
        </w:tc>
        <w:tc>
          <w:tcPr>
            <w:tcW w:w="1147" w:type="dxa"/>
          </w:tcPr>
          <w:p w14:paraId="660BE9C2" w14:textId="77777777" w:rsidR="00240FF3" w:rsidRPr="00203156" w:rsidRDefault="00240FF3" w:rsidP="002D48F5">
            <w:pPr>
              <w:tabs>
                <w:tab w:val="left" w:pos="-1440"/>
                <w:tab w:val="left" w:pos="-720"/>
              </w:tabs>
              <w:spacing w:before="60" w:after="60"/>
              <w:jc w:val="center"/>
              <w:rPr>
                <w:sz w:val="20"/>
              </w:rPr>
            </w:pPr>
          </w:p>
        </w:tc>
        <w:tc>
          <w:tcPr>
            <w:tcW w:w="2070" w:type="dxa"/>
          </w:tcPr>
          <w:p w14:paraId="72139728" w14:textId="77777777" w:rsidR="00240FF3" w:rsidRPr="00203156" w:rsidRDefault="00240FF3" w:rsidP="002D48F5">
            <w:pPr>
              <w:tabs>
                <w:tab w:val="left" w:pos="-1440"/>
                <w:tab w:val="left" w:pos="-720"/>
              </w:tabs>
              <w:spacing w:before="60" w:after="60"/>
              <w:jc w:val="center"/>
              <w:rPr>
                <w:sz w:val="20"/>
              </w:rPr>
            </w:pPr>
          </w:p>
        </w:tc>
        <w:tc>
          <w:tcPr>
            <w:tcW w:w="2160" w:type="dxa"/>
          </w:tcPr>
          <w:p w14:paraId="749AD802" w14:textId="77777777" w:rsidR="00240FF3" w:rsidRPr="00203156" w:rsidRDefault="00240FF3" w:rsidP="002D48F5">
            <w:pPr>
              <w:tabs>
                <w:tab w:val="left" w:pos="-1440"/>
                <w:tab w:val="left" w:pos="-720"/>
              </w:tabs>
              <w:spacing w:before="60" w:after="60"/>
              <w:jc w:val="center"/>
              <w:rPr>
                <w:sz w:val="20"/>
              </w:rPr>
            </w:pPr>
          </w:p>
        </w:tc>
        <w:tc>
          <w:tcPr>
            <w:tcW w:w="2070" w:type="dxa"/>
          </w:tcPr>
          <w:p w14:paraId="735DB5F1" w14:textId="77777777" w:rsidR="00240FF3" w:rsidRPr="00203156" w:rsidRDefault="00240FF3" w:rsidP="002D48F5">
            <w:pPr>
              <w:tabs>
                <w:tab w:val="left" w:pos="-1440"/>
                <w:tab w:val="left" w:pos="-720"/>
              </w:tabs>
              <w:spacing w:before="60" w:after="60"/>
              <w:jc w:val="center"/>
              <w:rPr>
                <w:sz w:val="20"/>
              </w:rPr>
            </w:pPr>
          </w:p>
        </w:tc>
        <w:tc>
          <w:tcPr>
            <w:tcW w:w="2160" w:type="dxa"/>
          </w:tcPr>
          <w:p w14:paraId="6D19CA12" w14:textId="77777777" w:rsidR="00240FF3" w:rsidRPr="00203156" w:rsidRDefault="00240FF3" w:rsidP="002D48F5">
            <w:pPr>
              <w:tabs>
                <w:tab w:val="left" w:pos="-1440"/>
                <w:tab w:val="left" w:pos="-720"/>
              </w:tabs>
              <w:spacing w:before="60" w:after="60"/>
              <w:jc w:val="center"/>
              <w:rPr>
                <w:sz w:val="20"/>
              </w:rPr>
            </w:pPr>
          </w:p>
        </w:tc>
        <w:tc>
          <w:tcPr>
            <w:tcW w:w="1980" w:type="dxa"/>
          </w:tcPr>
          <w:p w14:paraId="116A078F" w14:textId="77777777" w:rsidR="00240FF3" w:rsidRPr="00203156" w:rsidRDefault="00240FF3" w:rsidP="002D48F5">
            <w:pPr>
              <w:tabs>
                <w:tab w:val="left" w:pos="-1440"/>
                <w:tab w:val="left" w:pos="-720"/>
              </w:tabs>
              <w:spacing w:before="60" w:after="60"/>
              <w:rPr>
                <w:sz w:val="20"/>
              </w:rPr>
            </w:pPr>
          </w:p>
        </w:tc>
      </w:tr>
      <w:tr w:rsidR="00240FF3" w:rsidRPr="00203156" w14:paraId="39B26B5B" w14:textId="77777777">
        <w:tc>
          <w:tcPr>
            <w:tcW w:w="1823" w:type="dxa"/>
          </w:tcPr>
          <w:p w14:paraId="32CB2F2B" w14:textId="77777777" w:rsidR="00240FF3" w:rsidRPr="00203156" w:rsidRDefault="00240FF3" w:rsidP="002D48F5">
            <w:pPr>
              <w:tabs>
                <w:tab w:val="left" w:pos="-1440"/>
                <w:tab w:val="left" w:pos="-720"/>
              </w:tabs>
              <w:spacing w:before="60" w:after="60"/>
              <w:jc w:val="center"/>
              <w:rPr>
                <w:sz w:val="20"/>
              </w:rPr>
            </w:pPr>
          </w:p>
        </w:tc>
        <w:tc>
          <w:tcPr>
            <w:tcW w:w="1147" w:type="dxa"/>
          </w:tcPr>
          <w:p w14:paraId="37DD5984" w14:textId="77777777" w:rsidR="00240FF3" w:rsidRPr="00203156" w:rsidRDefault="00240FF3" w:rsidP="002D48F5">
            <w:pPr>
              <w:tabs>
                <w:tab w:val="left" w:pos="-1440"/>
                <w:tab w:val="left" w:pos="-720"/>
              </w:tabs>
              <w:spacing w:before="60" w:after="60"/>
              <w:jc w:val="center"/>
              <w:rPr>
                <w:sz w:val="20"/>
              </w:rPr>
            </w:pPr>
          </w:p>
        </w:tc>
        <w:tc>
          <w:tcPr>
            <w:tcW w:w="2070" w:type="dxa"/>
          </w:tcPr>
          <w:p w14:paraId="41BFEF13" w14:textId="77777777" w:rsidR="00240FF3" w:rsidRPr="00203156" w:rsidRDefault="00240FF3" w:rsidP="002D48F5">
            <w:pPr>
              <w:tabs>
                <w:tab w:val="left" w:pos="-1440"/>
                <w:tab w:val="left" w:pos="-720"/>
              </w:tabs>
              <w:spacing w:before="60" w:after="60"/>
              <w:jc w:val="center"/>
              <w:rPr>
                <w:sz w:val="20"/>
              </w:rPr>
            </w:pPr>
          </w:p>
        </w:tc>
        <w:tc>
          <w:tcPr>
            <w:tcW w:w="2160" w:type="dxa"/>
          </w:tcPr>
          <w:p w14:paraId="7B4388BC" w14:textId="77777777" w:rsidR="00240FF3" w:rsidRPr="00203156" w:rsidRDefault="00240FF3" w:rsidP="002D48F5">
            <w:pPr>
              <w:tabs>
                <w:tab w:val="left" w:pos="-1440"/>
                <w:tab w:val="left" w:pos="-720"/>
              </w:tabs>
              <w:spacing w:before="60" w:after="60"/>
              <w:jc w:val="center"/>
              <w:rPr>
                <w:sz w:val="20"/>
              </w:rPr>
            </w:pPr>
          </w:p>
        </w:tc>
        <w:tc>
          <w:tcPr>
            <w:tcW w:w="2070" w:type="dxa"/>
          </w:tcPr>
          <w:p w14:paraId="68E19685" w14:textId="77777777" w:rsidR="00240FF3" w:rsidRPr="00203156" w:rsidRDefault="00240FF3" w:rsidP="002D48F5">
            <w:pPr>
              <w:tabs>
                <w:tab w:val="left" w:pos="-1440"/>
                <w:tab w:val="left" w:pos="-720"/>
              </w:tabs>
              <w:spacing w:before="60" w:after="60"/>
              <w:jc w:val="center"/>
              <w:rPr>
                <w:sz w:val="20"/>
              </w:rPr>
            </w:pPr>
          </w:p>
        </w:tc>
        <w:tc>
          <w:tcPr>
            <w:tcW w:w="2160" w:type="dxa"/>
          </w:tcPr>
          <w:p w14:paraId="315860D5" w14:textId="77777777" w:rsidR="00240FF3" w:rsidRPr="00203156" w:rsidRDefault="00240FF3" w:rsidP="002D48F5">
            <w:pPr>
              <w:tabs>
                <w:tab w:val="left" w:pos="-1440"/>
                <w:tab w:val="left" w:pos="-720"/>
              </w:tabs>
              <w:spacing w:before="60" w:after="60"/>
              <w:jc w:val="center"/>
              <w:rPr>
                <w:sz w:val="20"/>
              </w:rPr>
            </w:pPr>
          </w:p>
        </w:tc>
        <w:tc>
          <w:tcPr>
            <w:tcW w:w="1980" w:type="dxa"/>
          </w:tcPr>
          <w:p w14:paraId="2687902A" w14:textId="77777777" w:rsidR="00240FF3" w:rsidRPr="00203156" w:rsidRDefault="00240FF3" w:rsidP="002D48F5">
            <w:pPr>
              <w:tabs>
                <w:tab w:val="left" w:pos="-1440"/>
                <w:tab w:val="left" w:pos="-720"/>
              </w:tabs>
              <w:spacing w:before="60" w:after="60"/>
              <w:rPr>
                <w:sz w:val="20"/>
              </w:rPr>
            </w:pPr>
          </w:p>
        </w:tc>
      </w:tr>
      <w:tr w:rsidR="00240FF3" w:rsidRPr="00203156" w14:paraId="2797DAEF" w14:textId="77777777">
        <w:tc>
          <w:tcPr>
            <w:tcW w:w="1823" w:type="dxa"/>
          </w:tcPr>
          <w:p w14:paraId="0CCD6292" w14:textId="77777777" w:rsidR="00240FF3" w:rsidRPr="00203156" w:rsidRDefault="00240FF3" w:rsidP="002D48F5">
            <w:pPr>
              <w:tabs>
                <w:tab w:val="left" w:pos="-1440"/>
                <w:tab w:val="left" w:pos="-720"/>
              </w:tabs>
              <w:spacing w:before="60" w:after="60"/>
              <w:jc w:val="center"/>
              <w:rPr>
                <w:sz w:val="20"/>
              </w:rPr>
            </w:pPr>
          </w:p>
        </w:tc>
        <w:tc>
          <w:tcPr>
            <w:tcW w:w="1147" w:type="dxa"/>
          </w:tcPr>
          <w:p w14:paraId="3E4B2CB8" w14:textId="77777777" w:rsidR="00240FF3" w:rsidRPr="00203156" w:rsidRDefault="00240FF3" w:rsidP="002D48F5">
            <w:pPr>
              <w:tabs>
                <w:tab w:val="left" w:pos="-1440"/>
                <w:tab w:val="left" w:pos="-720"/>
              </w:tabs>
              <w:spacing w:before="60" w:after="60"/>
              <w:jc w:val="center"/>
              <w:rPr>
                <w:sz w:val="20"/>
              </w:rPr>
            </w:pPr>
          </w:p>
        </w:tc>
        <w:tc>
          <w:tcPr>
            <w:tcW w:w="2070" w:type="dxa"/>
          </w:tcPr>
          <w:p w14:paraId="64FF52BA" w14:textId="77777777" w:rsidR="00240FF3" w:rsidRPr="00203156" w:rsidRDefault="00240FF3" w:rsidP="002D48F5">
            <w:pPr>
              <w:tabs>
                <w:tab w:val="left" w:pos="-1440"/>
                <w:tab w:val="left" w:pos="-720"/>
              </w:tabs>
              <w:spacing w:before="60" w:after="60"/>
              <w:jc w:val="center"/>
              <w:rPr>
                <w:sz w:val="20"/>
              </w:rPr>
            </w:pPr>
          </w:p>
        </w:tc>
        <w:tc>
          <w:tcPr>
            <w:tcW w:w="2160" w:type="dxa"/>
          </w:tcPr>
          <w:p w14:paraId="32159924" w14:textId="77777777" w:rsidR="00240FF3" w:rsidRPr="00203156" w:rsidRDefault="00240FF3" w:rsidP="002D48F5">
            <w:pPr>
              <w:tabs>
                <w:tab w:val="left" w:pos="-1440"/>
                <w:tab w:val="left" w:pos="-720"/>
              </w:tabs>
              <w:spacing w:before="60" w:after="60"/>
              <w:jc w:val="center"/>
              <w:rPr>
                <w:sz w:val="20"/>
              </w:rPr>
            </w:pPr>
          </w:p>
        </w:tc>
        <w:tc>
          <w:tcPr>
            <w:tcW w:w="2070" w:type="dxa"/>
          </w:tcPr>
          <w:p w14:paraId="01A0BF51" w14:textId="77777777" w:rsidR="00240FF3" w:rsidRPr="00203156" w:rsidRDefault="00240FF3" w:rsidP="002D48F5">
            <w:pPr>
              <w:tabs>
                <w:tab w:val="left" w:pos="-1440"/>
                <w:tab w:val="left" w:pos="-720"/>
              </w:tabs>
              <w:spacing w:before="60" w:after="60"/>
              <w:jc w:val="center"/>
              <w:rPr>
                <w:sz w:val="20"/>
              </w:rPr>
            </w:pPr>
          </w:p>
        </w:tc>
        <w:tc>
          <w:tcPr>
            <w:tcW w:w="2160" w:type="dxa"/>
          </w:tcPr>
          <w:p w14:paraId="0ED8339C" w14:textId="77777777" w:rsidR="00240FF3" w:rsidRPr="00203156" w:rsidRDefault="00240FF3" w:rsidP="002D48F5">
            <w:pPr>
              <w:tabs>
                <w:tab w:val="left" w:pos="-1440"/>
                <w:tab w:val="left" w:pos="-720"/>
              </w:tabs>
              <w:spacing w:before="60" w:after="60"/>
              <w:jc w:val="center"/>
              <w:rPr>
                <w:sz w:val="20"/>
              </w:rPr>
            </w:pPr>
          </w:p>
        </w:tc>
        <w:tc>
          <w:tcPr>
            <w:tcW w:w="1980" w:type="dxa"/>
          </w:tcPr>
          <w:p w14:paraId="1740AF75" w14:textId="77777777" w:rsidR="00240FF3" w:rsidRPr="00203156" w:rsidRDefault="00240FF3" w:rsidP="002D48F5">
            <w:pPr>
              <w:tabs>
                <w:tab w:val="left" w:pos="-1440"/>
                <w:tab w:val="left" w:pos="-720"/>
              </w:tabs>
              <w:spacing w:before="60" w:after="60"/>
              <w:rPr>
                <w:sz w:val="20"/>
              </w:rPr>
            </w:pPr>
          </w:p>
        </w:tc>
      </w:tr>
      <w:tr w:rsidR="00240FF3" w:rsidRPr="00203156" w14:paraId="34F20D23" w14:textId="77777777">
        <w:tc>
          <w:tcPr>
            <w:tcW w:w="1823" w:type="dxa"/>
          </w:tcPr>
          <w:p w14:paraId="07B6C03B" w14:textId="77777777" w:rsidR="00240FF3" w:rsidRPr="00203156" w:rsidRDefault="00240FF3" w:rsidP="002D48F5">
            <w:pPr>
              <w:tabs>
                <w:tab w:val="left" w:pos="-1440"/>
                <w:tab w:val="left" w:pos="-720"/>
              </w:tabs>
              <w:spacing w:before="60" w:after="60"/>
              <w:jc w:val="center"/>
              <w:rPr>
                <w:sz w:val="20"/>
              </w:rPr>
            </w:pPr>
          </w:p>
        </w:tc>
        <w:tc>
          <w:tcPr>
            <w:tcW w:w="1147" w:type="dxa"/>
          </w:tcPr>
          <w:p w14:paraId="08F95883" w14:textId="77777777" w:rsidR="00240FF3" w:rsidRPr="00203156" w:rsidRDefault="00240FF3" w:rsidP="002D48F5">
            <w:pPr>
              <w:tabs>
                <w:tab w:val="left" w:pos="-1440"/>
                <w:tab w:val="left" w:pos="-720"/>
              </w:tabs>
              <w:spacing w:before="60" w:after="60"/>
              <w:jc w:val="center"/>
              <w:rPr>
                <w:sz w:val="20"/>
              </w:rPr>
            </w:pPr>
          </w:p>
        </w:tc>
        <w:tc>
          <w:tcPr>
            <w:tcW w:w="2070" w:type="dxa"/>
          </w:tcPr>
          <w:p w14:paraId="60C556D8" w14:textId="77777777" w:rsidR="00240FF3" w:rsidRPr="00203156" w:rsidRDefault="00240FF3" w:rsidP="002D48F5">
            <w:pPr>
              <w:tabs>
                <w:tab w:val="left" w:pos="-1440"/>
                <w:tab w:val="left" w:pos="-720"/>
              </w:tabs>
              <w:spacing w:before="60" w:after="60"/>
              <w:jc w:val="center"/>
              <w:rPr>
                <w:sz w:val="20"/>
              </w:rPr>
            </w:pPr>
          </w:p>
        </w:tc>
        <w:tc>
          <w:tcPr>
            <w:tcW w:w="2160" w:type="dxa"/>
          </w:tcPr>
          <w:p w14:paraId="0DA175F9" w14:textId="77777777" w:rsidR="00240FF3" w:rsidRPr="00203156" w:rsidRDefault="00240FF3" w:rsidP="002D48F5">
            <w:pPr>
              <w:tabs>
                <w:tab w:val="left" w:pos="-1440"/>
                <w:tab w:val="left" w:pos="-720"/>
              </w:tabs>
              <w:spacing w:before="60" w:after="60"/>
              <w:jc w:val="center"/>
              <w:rPr>
                <w:sz w:val="20"/>
              </w:rPr>
            </w:pPr>
          </w:p>
        </w:tc>
        <w:tc>
          <w:tcPr>
            <w:tcW w:w="2070" w:type="dxa"/>
          </w:tcPr>
          <w:p w14:paraId="063796FF" w14:textId="77777777" w:rsidR="00240FF3" w:rsidRPr="00203156" w:rsidRDefault="00240FF3" w:rsidP="002D48F5">
            <w:pPr>
              <w:tabs>
                <w:tab w:val="left" w:pos="-1440"/>
                <w:tab w:val="left" w:pos="-720"/>
              </w:tabs>
              <w:spacing w:before="60" w:after="60"/>
              <w:jc w:val="center"/>
              <w:rPr>
                <w:sz w:val="20"/>
              </w:rPr>
            </w:pPr>
          </w:p>
        </w:tc>
        <w:tc>
          <w:tcPr>
            <w:tcW w:w="2160" w:type="dxa"/>
          </w:tcPr>
          <w:p w14:paraId="1DA85755" w14:textId="77777777" w:rsidR="00240FF3" w:rsidRPr="00203156" w:rsidRDefault="00240FF3" w:rsidP="002D48F5">
            <w:pPr>
              <w:tabs>
                <w:tab w:val="left" w:pos="-1440"/>
                <w:tab w:val="left" w:pos="-720"/>
              </w:tabs>
              <w:spacing w:before="60" w:after="60"/>
              <w:jc w:val="center"/>
              <w:rPr>
                <w:sz w:val="20"/>
              </w:rPr>
            </w:pPr>
          </w:p>
        </w:tc>
        <w:tc>
          <w:tcPr>
            <w:tcW w:w="1980" w:type="dxa"/>
          </w:tcPr>
          <w:p w14:paraId="5E2B0F2D" w14:textId="77777777" w:rsidR="00240FF3" w:rsidRPr="00203156" w:rsidRDefault="00240FF3" w:rsidP="002D48F5">
            <w:pPr>
              <w:tabs>
                <w:tab w:val="left" w:pos="-1440"/>
                <w:tab w:val="left" w:pos="-720"/>
              </w:tabs>
              <w:spacing w:before="60" w:after="60"/>
              <w:rPr>
                <w:sz w:val="20"/>
              </w:rPr>
            </w:pPr>
          </w:p>
        </w:tc>
      </w:tr>
      <w:tr w:rsidR="00240FF3" w:rsidRPr="00203156" w14:paraId="20D3A45C" w14:textId="77777777">
        <w:tc>
          <w:tcPr>
            <w:tcW w:w="1823" w:type="dxa"/>
          </w:tcPr>
          <w:p w14:paraId="44EEBEBF" w14:textId="77777777" w:rsidR="00240FF3" w:rsidRPr="00203156" w:rsidRDefault="00240FF3" w:rsidP="002D48F5">
            <w:pPr>
              <w:tabs>
                <w:tab w:val="left" w:pos="-1440"/>
                <w:tab w:val="left" w:pos="-720"/>
              </w:tabs>
              <w:spacing w:before="60" w:after="60"/>
              <w:jc w:val="center"/>
              <w:rPr>
                <w:sz w:val="20"/>
              </w:rPr>
            </w:pPr>
          </w:p>
        </w:tc>
        <w:tc>
          <w:tcPr>
            <w:tcW w:w="1147" w:type="dxa"/>
          </w:tcPr>
          <w:p w14:paraId="161886B9" w14:textId="77777777" w:rsidR="00240FF3" w:rsidRPr="00203156" w:rsidRDefault="00240FF3" w:rsidP="002D48F5">
            <w:pPr>
              <w:tabs>
                <w:tab w:val="left" w:pos="-1440"/>
                <w:tab w:val="left" w:pos="-720"/>
              </w:tabs>
              <w:spacing w:before="60" w:after="60"/>
              <w:jc w:val="center"/>
              <w:rPr>
                <w:sz w:val="20"/>
              </w:rPr>
            </w:pPr>
          </w:p>
        </w:tc>
        <w:tc>
          <w:tcPr>
            <w:tcW w:w="2070" w:type="dxa"/>
          </w:tcPr>
          <w:p w14:paraId="45F518CF" w14:textId="77777777" w:rsidR="00240FF3" w:rsidRPr="00203156" w:rsidRDefault="00240FF3" w:rsidP="002D48F5">
            <w:pPr>
              <w:tabs>
                <w:tab w:val="left" w:pos="-1440"/>
                <w:tab w:val="left" w:pos="-720"/>
              </w:tabs>
              <w:spacing w:before="60" w:after="60"/>
              <w:jc w:val="center"/>
              <w:rPr>
                <w:sz w:val="20"/>
              </w:rPr>
            </w:pPr>
          </w:p>
        </w:tc>
        <w:tc>
          <w:tcPr>
            <w:tcW w:w="2160" w:type="dxa"/>
          </w:tcPr>
          <w:p w14:paraId="66C5A07A" w14:textId="77777777" w:rsidR="00240FF3" w:rsidRPr="00203156" w:rsidRDefault="00240FF3" w:rsidP="002D48F5">
            <w:pPr>
              <w:tabs>
                <w:tab w:val="left" w:pos="-1440"/>
                <w:tab w:val="left" w:pos="-720"/>
              </w:tabs>
              <w:spacing w:before="60" w:after="60"/>
              <w:jc w:val="center"/>
              <w:rPr>
                <w:sz w:val="20"/>
              </w:rPr>
            </w:pPr>
          </w:p>
        </w:tc>
        <w:tc>
          <w:tcPr>
            <w:tcW w:w="2070" w:type="dxa"/>
          </w:tcPr>
          <w:p w14:paraId="46AA5C02" w14:textId="77777777" w:rsidR="00240FF3" w:rsidRPr="00203156" w:rsidRDefault="00240FF3" w:rsidP="002D48F5">
            <w:pPr>
              <w:tabs>
                <w:tab w:val="left" w:pos="-1440"/>
                <w:tab w:val="left" w:pos="-720"/>
              </w:tabs>
              <w:spacing w:before="60" w:after="60"/>
              <w:jc w:val="center"/>
              <w:rPr>
                <w:sz w:val="20"/>
              </w:rPr>
            </w:pPr>
          </w:p>
        </w:tc>
        <w:tc>
          <w:tcPr>
            <w:tcW w:w="2160" w:type="dxa"/>
          </w:tcPr>
          <w:p w14:paraId="1098A3F4" w14:textId="77777777" w:rsidR="00240FF3" w:rsidRPr="00203156" w:rsidRDefault="00240FF3" w:rsidP="002D48F5">
            <w:pPr>
              <w:tabs>
                <w:tab w:val="left" w:pos="-1440"/>
                <w:tab w:val="left" w:pos="-720"/>
              </w:tabs>
              <w:spacing w:before="60" w:after="60"/>
              <w:jc w:val="center"/>
              <w:rPr>
                <w:sz w:val="20"/>
              </w:rPr>
            </w:pPr>
          </w:p>
        </w:tc>
        <w:tc>
          <w:tcPr>
            <w:tcW w:w="1980" w:type="dxa"/>
          </w:tcPr>
          <w:p w14:paraId="4AD67858" w14:textId="77777777" w:rsidR="00240FF3" w:rsidRPr="00203156" w:rsidRDefault="00240FF3" w:rsidP="002D48F5">
            <w:pPr>
              <w:tabs>
                <w:tab w:val="left" w:pos="-1440"/>
                <w:tab w:val="left" w:pos="-720"/>
              </w:tabs>
              <w:spacing w:before="60" w:after="60"/>
              <w:rPr>
                <w:sz w:val="20"/>
              </w:rPr>
            </w:pPr>
          </w:p>
        </w:tc>
      </w:tr>
    </w:tbl>
    <w:p w14:paraId="72550F79" w14:textId="77777777" w:rsidR="00240FF3" w:rsidRPr="00203156" w:rsidRDefault="00240FF3" w:rsidP="002D48F5">
      <w:pPr>
        <w:tabs>
          <w:tab w:val="left" w:pos="-1440"/>
          <w:tab w:val="left" w:pos="-720"/>
        </w:tabs>
        <w:spacing w:before="240" w:after="240"/>
        <w:ind w:right="-547"/>
        <w:rPr>
          <w:sz w:val="20"/>
        </w:rPr>
      </w:pPr>
      <w:r w:rsidRPr="00203156">
        <w:rPr>
          <w:b/>
          <w:sz w:val="20"/>
        </w:rPr>
        <w:t>Usability of the Road</w:t>
      </w:r>
      <w:r w:rsidRPr="00203156">
        <w:rPr>
          <w:sz w:val="20"/>
        </w:rPr>
        <w:t xml:space="preserve">: </w:t>
      </w:r>
      <w:r w:rsidRPr="00203156">
        <w:rPr>
          <w:sz w:val="20"/>
          <w:u w:val="single"/>
        </w:rPr>
        <w:t>……………….</w:t>
      </w:r>
      <w:r w:rsidRPr="00203156">
        <w:rPr>
          <w:sz w:val="20"/>
        </w:rPr>
        <w:t xml:space="preserve"> [</w:t>
      </w:r>
      <w:r w:rsidRPr="00203156">
        <w:rPr>
          <w:i/>
          <w:sz w:val="20"/>
        </w:rPr>
        <w:t>insert "complied with" or "not complied with"</w:t>
      </w:r>
      <w:r w:rsidRPr="00203156">
        <w:rPr>
          <w:sz w:val="20"/>
        </w:rPr>
        <w:t xml:space="preserve">]  </w:t>
      </w:r>
      <w:r w:rsidRPr="00203156">
        <w:rPr>
          <w:b/>
          <w:sz w:val="20"/>
        </w:rPr>
        <w:t>Traffic Speed</w:t>
      </w:r>
      <w:r w:rsidRPr="00203156">
        <w:rPr>
          <w:sz w:val="20"/>
        </w:rPr>
        <w:t xml:space="preserve">: </w:t>
      </w:r>
      <w:r w:rsidRPr="00203156">
        <w:rPr>
          <w:sz w:val="20"/>
          <w:u w:val="single"/>
        </w:rPr>
        <w:t>……….…….</w:t>
      </w:r>
      <w:r w:rsidRPr="00203156">
        <w:rPr>
          <w:sz w:val="20"/>
        </w:rPr>
        <w:t xml:space="preserve"> [</w:t>
      </w:r>
      <w:r w:rsidRPr="00203156">
        <w:rPr>
          <w:i/>
          <w:sz w:val="20"/>
        </w:rPr>
        <w:t>Insert "complied with" or "not complied with"</w:t>
      </w:r>
      <w:r w:rsidRPr="00203156">
        <w:rPr>
          <w:sz w:val="20"/>
        </w:rPr>
        <w:t>]</w:t>
      </w:r>
    </w:p>
    <w:p w14:paraId="443F7BAF" w14:textId="77777777" w:rsidR="00240FF3" w:rsidRPr="00203156" w:rsidRDefault="00240FF3" w:rsidP="002D48F5">
      <w:pPr>
        <w:tabs>
          <w:tab w:val="left" w:pos="-1440"/>
          <w:tab w:val="left" w:pos="-720"/>
          <w:tab w:val="left" w:pos="7920"/>
        </w:tabs>
        <w:spacing w:before="240" w:after="240"/>
        <w:ind w:right="-540"/>
        <w:rPr>
          <w:sz w:val="20"/>
        </w:rPr>
      </w:pPr>
      <w:r w:rsidRPr="00203156">
        <w:rPr>
          <w:sz w:val="20"/>
        </w:rPr>
        <w:t xml:space="preserve">     </w:t>
      </w:r>
      <w:r w:rsidRPr="00203156">
        <w:rPr>
          <w:sz w:val="20"/>
          <w:u w:val="single"/>
        </w:rPr>
        <w:t xml:space="preserve">…. …..km/h </w:t>
      </w:r>
      <w:r w:rsidRPr="00203156">
        <w:rPr>
          <w:sz w:val="20"/>
        </w:rPr>
        <w:t>[</w:t>
      </w:r>
      <w:r w:rsidRPr="00203156">
        <w:rPr>
          <w:i/>
          <w:sz w:val="20"/>
        </w:rPr>
        <w:t>insert average speed measured, if available</w:t>
      </w:r>
      <w:r w:rsidRPr="00203156">
        <w:rPr>
          <w:sz w:val="20"/>
        </w:rPr>
        <w:t>]</w:t>
      </w:r>
    </w:p>
    <w:p w14:paraId="5278C39C" w14:textId="77777777" w:rsidR="00FE210F" w:rsidRPr="00203156" w:rsidRDefault="00240FF3" w:rsidP="002D48F5">
      <w:pPr>
        <w:pStyle w:val="Header"/>
        <w:tabs>
          <w:tab w:val="left" w:pos="-1440"/>
          <w:tab w:val="left" w:pos="-720"/>
        </w:tabs>
        <w:spacing w:before="240" w:after="240"/>
      </w:pPr>
      <w:r w:rsidRPr="00203156">
        <w:t>Prepared by Contractor’s Self-Control Unit</w:t>
      </w:r>
      <w:r w:rsidRPr="00203156">
        <w:tab/>
      </w:r>
      <w:r w:rsidRPr="00203156">
        <w:tab/>
      </w:r>
      <w:r w:rsidRPr="00203156">
        <w:tab/>
        <w:t xml:space="preserve">Certified by Employer or his agent </w:t>
      </w:r>
    </w:p>
    <w:p w14:paraId="7DF52C1B" w14:textId="77777777" w:rsidR="00240FF3" w:rsidRPr="00203156" w:rsidRDefault="00FE210F" w:rsidP="002D48F5">
      <w:pPr>
        <w:tabs>
          <w:tab w:val="left" w:pos="1032"/>
        </w:tabs>
      </w:pPr>
      <w:r w:rsidRPr="00203156">
        <w:tab/>
      </w:r>
    </w:p>
    <w:p w14:paraId="41AA125A" w14:textId="77777777" w:rsidR="00240FF3" w:rsidRPr="00203156" w:rsidRDefault="00240FF3" w:rsidP="002D48F5">
      <w:pPr>
        <w:pStyle w:val="Header"/>
        <w:tabs>
          <w:tab w:val="left" w:pos="-1440"/>
          <w:tab w:val="left" w:pos="-720"/>
        </w:tabs>
        <w:spacing w:before="240" w:after="240"/>
      </w:pPr>
      <w:r w:rsidRPr="00203156">
        <w:t>………………………………….………. [</w:t>
      </w:r>
      <w:r w:rsidRPr="00203156">
        <w:rPr>
          <w:i/>
        </w:rPr>
        <w:t>Signature</w:t>
      </w:r>
      <w:r w:rsidR="00FE210F" w:rsidRPr="00203156">
        <w:t>]</w:t>
      </w:r>
      <w:r w:rsidR="00FE210F" w:rsidRPr="00203156">
        <w:tab/>
      </w:r>
      <w:r w:rsidR="00FE210F" w:rsidRPr="00203156">
        <w:tab/>
      </w:r>
      <w:r w:rsidR="00FE210F" w:rsidRPr="00203156">
        <w:tab/>
      </w:r>
      <w:r w:rsidR="00FE210F" w:rsidRPr="00203156">
        <w:tab/>
      </w:r>
      <w:r w:rsidR="00FE210F" w:rsidRPr="00203156">
        <w:tab/>
      </w:r>
      <w:r w:rsidRPr="00203156">
        <w:t>………………………………………………. [</w:t>
      </w:r>
      <w:r w:rsidRPr="00203156">
        <w:rPr>
          <w:i/>
        </w:rPr>
        <w:t>Signature</w:t>
      </w:r>
      <w:r w:rsidRPr="00203156">
        <w:t>]</w:t>
      </w:r>
    </w:p>
    <w:p w14:paraId="348EDAFE" w14:textId="77777777" w:rsidR="00240FF3" w:rsidRPr="00203156" w:rsidRDefault="00240FF3" w:rsidP="002D48F5">
      <w:pPr>
        <w:pStyle w:val="Head63"/>
        <w:spacing w:before="240"/>
        <w:rPr>
          <w:sz w:val="20"/>
        </w:rPr>
      </w:pPr>
    </w:p>
    <w:p w14:paraId="67740302" w14:textId="77777777" w:rsidR="00240FF3" w:rsidRPr="00203156" w:rsidRDefault="00240FF3" w:rsidP="002D48F5">
      <w:pPr>
        <w:pStyle w:val="Head63"/>
        <w:spacing w:before="240"/>
        <w:rPr>
          <w:sz w:val="20"/>
        </w:rPr>
        <w:sectPr w:rsidR="00240FF3" w:rsidRPr="00203156" w:rsidSect="00240FF3">
          <w:headerReference w:type="even" r:id="rId80"/>
          <w:headerReference w:type="default" r:id="rId81"/>
          <w:footerReference w:type="even" r:id="rId82"/>
          <w:headerReference w:type="first" r:id="rId83"/>
          <w:footnotePr>
            <w:numRestart w:val="eachSect"/>
          </w:footnotePr>
          <w:pgSz w:w="15840" w:h="12240" w:orient="landscape" w:code="1"/>
          <w:pgMar w:top="1440" w:right="2160" w:bottom="1814" w:left="1440" w:header="1152" w:footer="720" w:gutter="432"/>
          <w:cols w:space="720"/>
          <w:noEndnote/>
        </w:sectPr>
      </w:pPr>
    </w:p>
    <w:p w14:paraId="68A46187" w14:textId="77777777" w:rsidR="00240FF3" w:rsidRPr="00203156" w:rsidRDefault="00240FF3" w:rsidP="002D48F5">
      <w:pPr>
        <w:pStyle w:val="Head63"/>
        <w:spacing w:before="240"/>
      </w:pPr>
      <w:bookmarkStart w:id="1084" w:name="_Toc454885138"/>
      <w:r w:rsidRPr="00203156">
        <w:t>2.2.3 Program of Performance</w:t>
      </w:r>
      <w:bookmarkEnd w:id="1084"/>
      <w:r w:rsidRPr="00203156">
        <w:t xml:space="preserve"> </w:t>
      </w:r>
    </w:p>
    <w:p w14:paraId="053E7746" w14:textId="77777777" w:rsidR="00240FF3" w:rsidRPr="00203156" w:rsidRDefault="00240FF3" w:rsidP="002D48F5">
      <w:pPr>
        <w:pStyle w:val="para"/>
        <w:spacing w:before="240"/>
      </w:pPr>
      <w:r w:rsidRPr="00203156">
        <w:t>In accordance with clause 17.2 of the General Conditions (GC), the Contractor shall submit a Program of Performance within twenty-eight (28) days after the signing the contract agreement. The program shall include, but not be limited, to the following items:</w:t>
      </w:r>
    </w:p>
    <w:p w14:paraId="48727C3D" w14:textId="77777777" w:rsidR="00240FF3" w:rsidRPr="00203156" w:rsidRDefault="00240FF3" w:rsidP="002D48F5">
      <w:pPr>
        <w:pStyle w:val="Head63"/>
        <w:spacing w:before="240"/>
      </w:pPr>
      <w:bookmarkStart w:id="1085" w:name="_Toc454885139"/>
      <w:r w:rsidRPr="00203156">
        <w:t>2.2.3.1 Contractor’s Quality Assurance Plan</w:t>
      </w:r>
      <w:bookmarkEnd w:id="1085"/>
    </w:p>
    <w:p w14:paraId="6B1518C2" w14:textId="77777777" w:rsidR="00240FF3" w:rsidRPr="00203156" w:rsidRDefault="00240FF3" w:rsidP="002D48F5">
      <w:pPr>
        <w:pStyle w:val="para"/>
        <w:spacing w:before="240"/>
      </w:pPr>
      <w:r w:rsidRPr="00203156">
        <w:t>The purpose of the Contractor’s Quality Assurance Plan is to integrate the requirements of the contract and the Contractor’s quality assurance systems to deliver the Services.</w:t>
      </w:r>
    </w:p>
    <w:p w14:paraId="2363BA32" w14:textId="77777777" w:rsidR="00240FF3" w:rsidRPr="00203156" w:rsidRDefault="00240FF3" w:rsidP="002D48F5">
      <w:pPr>
        <w:pStyle w:val="para"/>
        <w:spacing w:before="240"/>
      </w:pPr>
      <w:r w:rsidRPr="00203156">
        <w:t>The Contractor’s Quality Assurance Plan describes the methods and procedures which the Contractor will apply for the execution of the Contract, including how the contractor will:</w:t>
      </w:r>
    </w:p>
    <w:p w14:paraId="43EAE369" w14:textId="77777777" w:rsidR="00240FF3" w:rsidRPr="00203156" w:rsidRDefault="00240FF3" w:rsidP="003B5DF9">
      <w:pPr>
        <w:pStyle w:val="para"/>
        <w:numPr>
          <w:ilvl w:val="0"/>
          <w:numId w:val="51"/>
        </w:numPr>
        <w:spacing w:before="240"/>
        <w:ind w:left="706" w:hanging="706"/>
      </w:pPr>
      <w:r w:rsidRPr="00203156">
        <w:t>identify the quality requirements specific to the contract,</w:t>
      </w:r>
    </w:p>
    <w:p w14:paraId="2523056B" w14:textId="77777777" w:rsidR="00240FF3" w:rsidRPr="00203156" w:rsidRDefault="00240FF3" w:rsidP="003B5DF9">
      <w:pPr>
        <w:pStyle w:val="para"/>
        <w:numPr>
          <w:ilvl w:val="0"/>
          <w:numId w:val="51"/>
        </w:numPr>
        <w:spacing w:before="240"/>
        <w:ind w:left="706" w:hanging="706"/>
      </w:pPr>
      <w:r w:rsidRPr="00203156">
        <w:t>plan and execute the work to satisfy those requirements</w:t>
      </w:r>
    </w:p>
    <w:p w14:paraId="4B939E48" w14:textId="77777777" w:rsidR="00240FF3" w:rsidRPr="00203156" w:rsidRDefault="00240FF3" w:rsidP="003B5DF9">
      <w:pPr>
        <w:pStyle w:val="para"/>
        <w:numPr>
          <w:ilvl w:val="0"/>
          <w:numId w:val="51"/>
        </w:numPr>
        <w:spacing w:before="240"/>
        <w:ind w:left="706" w:hanging="706"/>
      </w:pPr>
      <w:r w:rsidRPr="00203156">
        <w:t>inspect and/or test the work to ensure compliance with the quality requirements</w:t>
      </w:r>
    </w:p>
    <w:p w14:paraId="792C03C6" w14:textId="77777777" w:rsidR="00240FF3" w:rsidRPr="00203156" w:rsidRDefault="00240FF3" w:rsidP="003B5DF9">
      <w:pPr>
        <w:pStyle w:val="para"/>
        <w:numPr>
          <w:ilvl w:val="0"/>
          <w:numId w:val="51"/>
        </w:numPr>
        <w:spacing w:before="240"/>
        <w:ind w:left="706" w:hanging="706"/>
      </w:pPr>
      <w:r w:rsidRPr="00203156">
        <w:t>record and monitor the results as evidence of compliance, and</w:t>
      </w:r>
    </w:p>
    <w:p w14:paraId="2899B80B" w14:textId="77777777" w:rsidR="00240FF3" w:rsidRPr="00203156" w:rsidRDefault="00240FF3" w:rsidP="003B5DF9">
      <w:pPr>
        <w:pStyle w:val="para"/>
        <w:numPr>
          <w:ilvl w:val="0"/>
          <w:numId w:val="51"/>
        </w:numPr>
        <w:spacing w:before="240"/>
        <w:ind w:left="706" w:hanging="706"/>
      </w:pPr>
      <w:r w:rsidRPr="00203156">
        <w:t>ensure that prompt action is taken to correct non-compliance.</w:t>
      </w:r>
    </w:p>
    <w:p w14:paraId="2C36543D" w14:textId="77777777" w:rsidR="00240FF3" w:rsidRPr="00203156" w:rsidRDefault="00240FF3" w:rsidP="002D48F5">
      <w:pPr>
        <w:pStyle w:val="para"/>
        <w:spacing w:before="240"/>
      </w:pPr>
      <w:r w:rsidRPr="00203156">
        <w:t xml:space="preserve">The Contractor’s Quality Assurance Plan must clearly describe the systems, procedures and methods that will be used to deliver and monitor compliance of the Services. </w:t>
      </w:r>
    </w:p>
    <w:p w14:paraId="3B4A849F" w14:textId="77777777" w:rsidR="00240FF3" w:rsidRPr="00203156" w:rsidRDefault="00240FF3" w:rsidP="002D48F5">
      <w:pPr>
        <w:pStyle w:val="Head63"/>
        <w:spacing w:before="240"/>
      </w:pPr>
      <w:bookmarkStart w:id="1086" w:name="_Toc454885140"/>
      <w:r w:rsidRPr="00203156">
        <w:t>2.2.3.2 Health and Safety Management Plans</w:t>
      </w:r>
      <w:bookmarkEnd w:id="1086"/>
    </w:p>
    <w:p w14:paraId="34CEA725" w14:textId="77777777" w:rsidR="00240FF3" w:rsidRPr="00203156" w:rsidRDefault="00240FF3" w:rsidP="002D48F5">
      <w:pPr>
        <w:pStyle w:val="para"/>
        <w:spacing w:before="240"/>
      </w:pPr>
      <w:r w:rsidRPr="00203156">
        <w:t xml:space="preserve">If required in the Special Conditions of </w:t>
      </w:r>
      <w:r w:rsidR="0030340B" w:rsidRPr="00203156">
        <w:t xml:space="preserve">Contract </w:t>
      </w:r>
      <w:r w:rsidRPr="00203156">
        <w:t xml:space="preserve">(PC) the Program of Performance shall include a Health and Safety Management Plan. </w:t>
      </w:r>
    </w:p>
    <w:p w14:paraId="76EF190B" w14:textId="77777777" w:rsidR="00240FF3" w:rsidRPr="00203156" w:rsidRDefault="00240FF3" w:rsidP="002D48F5">
      <w:pPr>
        <w:pStyle w:val="para"/>
        <w:spacing w:before="240"/>
        <w:rPr>
          <w:i/>
        </w:rPr>
      </w:pPr>
      <w:r w:rsidRPr="00203156">
        <w:t xml:space="preserve">The purpose of the Health and Safety Management Plan is to foster a responsible attitude towards occupational health and safety and to comply with the provisions of the </w:t>
      </w:r>
      <w:r w:rsidRPr="00203156">
        <w:rPr>
          <w:b/>
          <w:i/>
        </w:rPr>
        <w:t>[</w:t>
      </w:r>
      <w:r w:rsidRPr="00203156">
        <w:rPr>
          <w:i/>
        </w:rPr>
        <w:t xml:space="preserve">insert </w:t>
      </w:r>
      <w:r w:rsidRPr="00203156">
        <w:rPr>
          <w:b/>
          <w:i/>
        </w:rPr>
        <w:t>relevant act/regulations</w:t>
      </w:r>
      <w:r w:rsidRPr="00203156">
        <w:rPr>
          <w:i/>
        </w:rPr>
        <w:t>].</w:t>
      </w:r>
    </w:p>
    <w:p w14:paraId="4DA0BCB2" w14:textId="77777777" w:rsidR="00240FF3" w:rsidRPr="00203156" w:rsidRDefault="00240FF3" w:rsidP="002D48F5">
      <w:pPr>
        <w:pStyle w:val="para"/>
        <w:spacing w:before="240"/>
      </w:pPr>
      <w:r w:rsidRPr="00203156">
        <w:t>Because of the nature of the Services, the Contractor may occasionally be exposed to hazardous situations which could involve risk of various degrees of harm, to the contracting staff and/or the public.</w:t>
      </w:r>
    </w:p>
    <w:p w14:paraId="2A73E2B0" w14:textId="77777777" w:rsidR="00240FF3" w:rsidRPr="00203156" w:rsidRDefault="00240FF3" w:rsidP="002D48F5">
      <w:pPr>
        <w:pStyle w:val="para"/>
        <w:spacing w:before="240"/>
      </w:pPr>
      <w:r w:rsidRPr="00203156">
        <w:t>Situations will arise when it is not practical to eliminate or isolate significant hazards. In these situations the hazards must be minimized by ensuring planned protection systems (e.g. equipment, clothing) are actually used.</w:t>
      </w:r>
    </w:p>
    <w:p w14:paraId="3ACC549A" w14:textId="77777777" w:rsidR="00240FF3" w:rsidRPr="00203156" w:rsidRDefault="00240FF3" w:rsidP="002D48F5">
      <w:pPr>
        <w:pStyle w:val="para"/>
        <w:spacing w:before="240"/>
      </w:pPr>
      <w:r w:rsidRPr="00203156">
        <w:t>The Health and Safety Management Plan must be complied with by the Contractor’s personnel and all subcontractors at all times.</w:t>
      </w:r>
    </w:p>
    <w:p w14:paraId="4BD6698B" w14:textId="77777777" w:rsidR="00240FF3" w:rsidRPr="00203156" w:rsidRDefault="00240FF3" w:rsidP="002D48F5">
      <w:pPr>
        <w:pStyle w:val="para"/>
        <w:spacing w:before="240"/>
      </w:pPr>
      <w:r w:rsidRPr="00203156">
        <w:t>The Health and Safety Management Plan shall, when implemented in accordance with the plan requirements:</w:t>
      </w:r>
    </w:p>
    <w:p w14:paraId="7B9BCBEA" w14:textId="77777777" w:rsidR="00240FF3" w:rsidRPr="00203156" w:rsidRDefault="00240FF3" w:rsidP="003B5DF9">
      <w:pPr>
        <w:pStyle w:val="para"/>
        <w:numPr>
          <w:ilvl w:val="0"/>
          <w:numId w:val="46"/>
        </w:numPr>
        <w:spacing w:before="240"/>
        <w:ind w:left="706" w:hanging="706"/>
      </w:pPr>
      <w:r w:rsidRPr="00203156">
        <w:t>Ensure the systematic identification of existing and new hazards on the work site(s)</w:t>
      </w:r>
    </w:p>
    <w:p w14:paraId="22EAC8B8" w14:textId="77777777" w:rsidR="00240FF3" w:rsidRPr="00203156" w:rsidRDefault="00240FF3" w:rsidP="003B5DF9">
      <w:pPr>
        <w:pStyle w:val="para"/>
        <w:numPr>
          <w:ilvl w:val="0"/>
          <w:numId w:val="46"/>
        </w:numPr>
        <w:spacing w:before="240"/>
        <w:ind w:left="706" w:hanging="706"/>
      </w:pPr>
      <w:r w:rsidRPr="00203156">
        <w:t>Ensure the minimization of significant hazards, where elimination and isolation are both impractical</w:t>
      </w:r>
    </w:p>
    <w:p w14:paraId="2423064C" w14:textId="77777777" w:rsidR="00240FF3" w:rsidRPr="00203156" w:rsidRDefault="00240FF3" w:rsidP="003B5DF9">
      <w:pPr>
        <w:pStyle w:val="para"/>
        <w:numPr>
          <w:ilvl w:val="0"/>
          <w:numId w:val="46"/>
        </w:numPr>
        <w:spacing w:before="240"/>
        <w:ind w:left="706" w:hanging="706"/>
      </w:pPr>
      <w:r w:rsidRPr="00203156">
        <w:t>Ensure the provision and use of appropriate protective measures</w:t>
      </w:r>
    </w:p>
    <w:p w14:paraId="6EB56813" w14:textId="77777777" w:rsidR="00240FF3" w:rsidRPr="00203156" w:rsidRDefault="00240FF3" w:rsidP="003B5DF9">
      <w:pPr>
        <w:pStyle w:val="para"/>
        <w:numPr>
          <w:ilvl w:val="0"/>
          <w:numId w:val="46"/>
        </w:numPr>
        <w:spacing w:before="240"/>
        <w:ind w:left="706" w:hanging="706"/>
      </w:pPr>
      <w:r w:rsidRPr="00203156">
        <w:t>Include emergency procedures for dealing with accidental spillage, pollution or imminent danger</w:t>
      </w:r>
    </w:p>
    <w:p w14:paraId="40669245" w14:textId="77777777" w:rsidR="00240FF3" w:rsidRPr="00203156" w:rsidRDefault="00240FF3" w:rsidP="003B5DF9">
      <w:pPr>
        <w:pStyle w:val="para"/>
        <w:numPr>
          <w:ilvl w:val="0"/>
          <w:numId w:val="46"/>
        </w:numPr>
        <w:spacing w:before="240"/>
        <w:ind w:left="706" w:hanging="706"/>
      </w:pPr>
      <w:r w:rsidRPr="00203156">
        <w:t>Ensure regular review and assessment of each hazard identified and monitor employees exposure to these hazards</w:t>
      </w:r>
    </w:p>
    <w:p w14:paraId="3A06342A" w14:textId="77777777" w:rsidR="00240FF3" w:rsidRPr="00203156" w:rsidRDefault="00240FF3" w:rsidP="003B5DF9">
      <w:pPr>
        <w:pStyle w:val="para"/>
        <w:numPr>
          <w:ilvl w:val="0"/>
          <w:numId w:val="46"/>
        </w:numPr>
        <w:spacing w:before="240"/>
        <w:ind w:left="706" w:hanging="706"/>
      </w:pPr>
      <w:r w:rsidRPr="00203156">
        <w:t>Ensure reporting and recording of work site safety incidents so health and safety problems can be addressed quickly and regularly. It is a requirement of this Contract that any such incident be advised promptly to the Project Manager.</w:t>
      </w:r>
    </w:p>
    <w:p w14:paraId="1B0BF398" w14:textId="77777777" w:rsidR="00240FF3" w:rsidRPr="00203156" w:rsidRDefault="00240FF3" w:rsidP="002D48F5">
      <w:pPr>
        <w:pStyle w:val="para"/>
        <w:spacing w:before="240"/>
      </w:pPr>
      <w:r w:rsidRPr="00203156">
        <w:t xml:space="preserve">The Delivery Time for the initial Health and Safety Program shall be not later than </w:t>
      </w:r>
      <w:r w:rsidRPr="00203156">
        <w:rPr>
          <w:i/>
        </w:rPr>
        <w:t xml:space="preserve">[indicate </w:t>
      </w:r>
      <w:r w:rsidRPr="00203156">
        <w:rPr>
          <w:b/>
          <w:i/>
        </w:rPr>
        <w:t xml:space="preserve">number </w:t>
      </w:r>
      <w:r w:rsidRPr="00203156">
        <w:rPr>
          <w:i/>
        </w:rPr>
        <w:t>of days]</w:t>
      </w:r>
      <w:r w:rsidRPr="00203156">
        <w:t xml:space="preserve"> days after the Start Date.  </w:t>
      </w:r>
    </w:p>
    <w:p w14:paraId="348CDADF" w14:textId="77777777" w:rsidR="00240FF3" w:rsidRPr="00203156" w:rsidRDefault="00240FF3" w:rsidP="002D48F5">
      <w:pPr>
        <w:pStyle w:val="Head63"/>
        <w:spacing w:before="240"/>
      </w:pPr>
      <w:bookmarkStart w:id="1087" w:name="_Toc454885141"/>
      <w:r w:rsidRPr="00203156">
        <w:t>2.2.3.3 Emergency Procedures and Contingency Plan</w:t>
      </w:r>
      <w:bookmarkEnd w:id="1087"/>
    </w:p>
    <w:p w14:paraId="1AB56FE3" w14:textId="77777777" w:rsidR="00240FF3" w:rsidRPr="00203156" w:rsidRDefault="00240FF3" w:rsidP="002D48F5">
      <w:pPr>
        <w:pStyle w:val="para"/>
        <w:spacing w:before="240"/>
      </w:pPr>
      <w:r w:rsidRPr="00203156">
        <w:t>If required in the Particular Conditions (PC) the Program of Performance shall include an Emergency Procedures and Contingency Plan which shall establish the roles, practices and procedures during specific types of emergency events identified in the plans and contingency plans associated with the closure of roads. The Emergency Procedures and Contingency Plan must be developed by the Contractor and agreed with the Project Manager and any other stakeholders the Project Manager may identify.</w:t>
      </w:r>
    </w:p>
    <w:p w14:paraId="3D9206E5" w14:textId="77777777" w:rsidR="00240FF3" w:rsidRPr="00203156" w:rsidRDefault="00240FF3" w:rsidP="002D48F5">
      <w:pPr>
        <w:pStyle w:val="para"/>
        <w:spacing w:before="240"/>
      </w:pPr>
      <w:r w:rsidRPr="00203156">
        <w:t xml:space="preserve">The purpose of the Emergency Procedures and Contingency Plan is to ensure the safety of the </w:t>
      </w:r>
      <w:r w:rsidR="00F160EF">
        <w:t>C</w:t>
      </w:r>
      <w:r w:rsidRPr="00203156">
        <w:t>ontractor’s personnel and road users in the case of emergency and/or road closure. It should include:</w:t>
      </w:r>
    </w:p>
    <w:p w14:paraId="261F5835" w14:textId="77777777" w:rsidR="00240FF3" w:rsidRPr="00203156" w:rsidRDefault="00240FF3" w:rsidP="003B5DF9">
      <w:pPr>
        <w:pStyle w:val="para"/>
        <w:numPr>
          <w:ilvl w:val="0"/>
          <w:numId w:val="47"/>
        </w:numPr>
        <w:spacing w:before="240"/>
        <w:ind w:left="706" w:hanging="706"/>
      </w:pPr>
      <w:r w:rsidRPr="00203156">
        <w:t>an effective communication and event recording system</w:t>
      </w:r>
    </w:p>
    <w:p w14:paraId="1B87BB01" w14:textId="77777777" w:rsidR="00240FF3" w:rsidRPr="00203156" w:rsidRDefault="00240FF3" w:rsidP="003B5DF9">
      <w:pPr>
        <w:pStyle w:val="para"/>
        <w:numPr>
          <w:ilvl w:val="0"/>
          <w:numId w:val="47"/>
        </w:numPr>
        <w:spacing w:before="240"/>
        <w:ind w:left="706" w:hanging="706"/>
      </w:pPr>
      <w:r w:rsidRPr="00203156">
        <w:t xml:space="preserve">the name, contact number and specific duties of the </w:t>
      </w:r>
      <w:r w:rsidR="00F160EF">
        <w:t>C</w:t>
      </w:r>
      <w:r w:rsidRPr="00203156">
        <w:t>ontractor’s personnel nominated to respond to an emergency event</w:t>
      </w:r>
    </w:p>
    <w:p w14:paraId="411DCF5C" w14:textId="77777777" w:rsidR="00240FF3" w:rsidRPr="00203156" w:rsidRDefault="00240FF3" w:rsidP="003B5DF9">
      <w:pPr>
        <w:pStyle w:val="para"/>
        <w:numPr>
          <w:ilvl w:val="0"/>
          <w:numId w:val="47"/>
        </w:numPr>
        <w:spacing w:before="240"/>
        <w:ind w:left="706" w:hanging="706"/>
      </w:pPr>
      <w:r w:rsidRPr="00203156">
        <w:t>the contact number of other parties who need to be notified in cases of emergency events, e.g. police</w:t>
      </w:r>
    </w:p>
    <w:p w14:paraId="2FA8C687" w14:textId="77777777" w:rsidR="00240FF3" w:rsidRPr="00203156" w:rsidRDefault="00240FF3" w:rsidP="003B5DF9">
      <w:pPr>
        <w:pStyle w:val="para"/>
        <w:numPr>
          <w:ilvl w:val="0"/>
          <w:numId w:val="47"/>
        </w:numPr>
        <w:spacing w:before="240"/>
        <w:ind w:left="706" w:hanging="706"/>
      </w:pPr>
      <w:r w:rsidRPr="00203156">
        <w:t>detailed response procedures for all emergency events</w:t>
      </w:r>
    </w:p>
    <w:p w14:paraId="78D4F52B" w14:textId="77777777" w:rsidR="00240FF3" w:rsidRPr="00203156" w:rsidRDefault="00240FF3" w:rsidP="003B5DF9">
      <w:pPr>
        <w:pStyle w:val="para"/>
        <w:numPr>
          <w:ilvl w:val="0"/>
          <w:numId w:val="47"/>
        </w:numPr>
        <w:spacing w:before="240"/>
        <w:ind w:left="706" w:hanging="706"/>
      </w:pPr>
      <w:r w:rsidRPr="00203156">
        <w:t>possible detour routes in the event of road closure</w:t>
      </w:r>
    </w:p>
    <w:p w14:paraId="1CCE6171" w14:textId="77777777" w:rsidR="00240FF3" w:rsidRPr="00203156" w:rsidRDefault="00240FF3" w:rsidP="002D48F5">
      <w:pPr>
        <w:pStyle w:val="para"/>
        <w:spacing w:before="240"/>
      </w:pPr>
      <w:r w:rsidRPr="00203156">
        <w:t xml:space="preserve">The Delivery Time for the initial Emergency Procedures and Contingency Plan shall be not later than </w:t>
      </w:r>
      <w:r w:rsidRPr="00203156">
        <w:rPr>
          <w:i/>
        </w:rPr>
        <w:t xml:space="preserve">[indicate </w:t>
      </w:r>
      <w:r w:rsidRPr="00203156">
        <w:rPr>
          <w:b/>
          <w:i/>
        </w:rPr>
        <w:t xml:space="preserve">number </w:t>
      </w:r>
      <w:r w:rsidRPr="00203156">
        <w:rPr>
          <w:i/>
        </w:rPr>
        <w:t>of days]</w:t>
      </w:r>
      <w:r w:rsidRPr="00203156">
        <w:t xml:space="preserve"> days after the Start Date.  </w:t>
      </w:r>
    </w:p>
    <w:p w14:paraId="347CF867" w14:textId="77777777" w:rsidR="00240FF3" w:rsidRPr="00203156" w:rsidRDefault="00240FF3" w:rsidP="002D48F5">
      <w:pPr>
        <w:pStyle w:val="Head63"/>
        <w:spacing w:before="240"/>
      </w:pPr>
      <w:bookmarkStart w:id="1088" w:name="_Toc454885142"/>
      <w:r w:rsidRPr="00203156">
        <w:t>2.2.3.4 Traffic Management Plan</w:t>
      </w:r>
      <w:bookmarkEnd w:id="1088"/>
      <w:r w:rsidRPr="00203156">
        <w:t xml:space="preserve"> </w:t>
      </w:r>
    </w:p>
    <w:p w14:paraId="395264C8" w14:textId="77777777" w:rsidR="00240FF3" w:rsidRPr="00203156" w:rsidRDefault="00240FF3" w:rsidP="002D48F5">
      <w:pPr>
        <w:pStyle w:val="para"/>
        <w:spacing w:before="240"/>
      </w:pPr>
      <w:r w:rsidRPr="00203156">
        <w:t>If required in the Particular Conditions (PC) the Program of Performance shall include a Traffic Management Plan. The Traffic Management Plan establishes the practices for traffic management at work sites. The Traffic Management Plan must be developed by the Contractor and agreed with the Project Manager.</w:t>
      </w:r>
    </w:p>
    <w:p w14:paraId="28F10C92" w14:textId="77777777" w:rsidR="00240FF3" w:rsidRPr="00203156" w:rsidRDefault="00240FF3" w:rsidP="002D48F5">
      <w:pPr>
        <w:pStyle w:val="para"/>
        <w:spacing w:before="240"/>
      </w:pPr>
      <w:r w:rsidRPr="00203156">
        <w:t>The objectives of the Traffic Management Plan are to:</w:t>
      </w:r>
    </w:p>
    <w:p w14:paraId="427C148E" w14:textId="77777777" w:rsidR="00240FF3" w:rsidRPr="00203156" w:rsidRDefault="00240FF3" w:rsidP="003B5DF9">
      <w:pPr>
        <w:pStyle w:val="para"/>
        <w:numPr>
          <w:ilvl w:val="0"/>
          <w:numId w:val="48"/>
        </w:numPr>
        <w:spacing w:before="240"/>
        <w:ind w:left="706" w:hanging="706"/>
      </w:pPr>
      <w:r w:rsidRPr="00203156">
        <w:t>clearly define and document the responsibilities and chain of command for the development, implementation and management of traffic control measures and systems</w:t>
      </w:r>
    </w:p>
    <w:p w14:paraId="2D2D6B6C" w14:textId="77777777" w:rsidR="00240FF3" w:rsidRPr="00203156" w:rsidRDefault="00240FF3" w:rsidP="003B5DF9">
      <w:pPr>
        <w:pStyle w:val="para"/>
        <w:numPr>
          <w:ilvl w:val="0"/>
          <w:numId w:val="48"/>
        </w:numPr>
        <w:spacing w:before="240"/>
        <w:ind w:left="706" w:hanging="706"/>
      </w:pPr>
      <w:r w:rsidRPr="00203156">
        <w:t>establish the minimum requirements for temporary traffic control</w:t>
      </w:r>
    </w:p>
    <w:p w14:paraId="427ECDEC" w14:textId="77777777" w:rsidR="00240FF3" w:rsidRPr="00203156" w:rsidRDefault="00240FF3" w:rsidP="003B5DF9">
      <w:pPr>
        <w:pStyle w:val="para"/>
        <w:numPr>
          <w:ilvl w:val="0"/>
          <w:numId w:val="48"/>
        </w:numPr>
        <w:spacing w:before="240"/>
        <w:ind w:left="706" w:hanging="706"/>
      </w:pPr>
      <w:r w:rsidRPr="00203156">
        <w:t>establish the minimum geometric, cross section and surfacing standards for temporary works</w:t>
      </w:r>
    </w:p>
    <w:p w14:paraId="15AEBFB6" w14:textId="77777777" w:rsidR="00240FF3" w:rsidRPr="00203156" w:rsidRDefault="00240FF3" w:rsidP="003B5DF9">
      <w:pPr>
        <w:pStyle w:val="para"/>
        <w:numPr>
          <w:ilvl w:val="0"/>
          <w:numId w:val="48"/>
        </w:numPr>
        <w:spacing w:before="240"/>
        <w:ind w:left="706" w:hanging="706"/>
      </w:pPr>
      <w:r w:rsidRPr="00203156">
        <w:t>provide appropriate transitions and enable safe and efficient traffic flow into, through and out of work sites</w:t>
      </w:r>
    </w:p>
    <w:p w14:paraId="6BFD6EF3" w14:textId="77777777" w:rsidR="00240FF3" w:rsidRPr="00203156" w:rsidRDefault="00240FF3" w:rsidP="003B5DF9">
      <w:pPr>
        <w:pStyle w:val="para"/>
        <w:numPr>
          <w:ilvl w:val="0"/>
          <w:numId w:val="48"/>
        </w:numPr>
        <w:spacing w:before="240"/>
        <w:ind w:left="706" w:hanging="706"/>
      </w:pPr>
      <w:r w:rsidRPr="00203156">
        <w:t>protect the Contractor’s personnel at all times</w:t>
      </w:r>
    </w:p>
    <w:p w14:paraId="74964534" w14:textId="77777777" w:rsidR="00240FF3" w:rsidRPr="00203156" w:rsidRDefault="00240FF3" w:rsidP="003B5DF9">
      <w:pPr>
        <w:pStyle w:val="para"/>
        <w:numPr>
          <w:ilvl w:val="0"/>
          <w:numId w:val="48"/>
        </w:numPr>
        <w:spacing w:before="240"/>
        <w:ind w:left="706" w:hanging="706"/>
      </w:pPr>
      <w:r w:rsidRPr="00203156">
        <w:t>protect the Assets and the Contractor’s resources at all times.</w:t>
      </w:r>
    </w:p>
    <w:p w14:paraId="43E9CF81" w14:textId="77777777" w:rsidR="00240FF3" w:rsidRPr="00203156" w:rsidRDefault="00240FF3" w:rsidP="003B5DF9">
      <w:pPr>
        <w:pStyle w:val="para"/>
        <w:numPr>
          <w:ilvl w:val="0"/>
          <w:numId w:val="48"/>
        </w:numPr>
        <w:spacing w:before="240"/>
        <w:ind w:left="706" w:hanging="706"/>
      </w:pPr>
      <w:r w:rsidRPr="00203156">
        <w:t>meet the operational requirements for the road</w:t>
      </w:r>
    </w:p>
    <w:p w14:paraId="7BCA6C30" w14:textId="77777777" w:rsidR="00240FF3" w:rsidRPr="00203156" w:rsidRDefault="00240FF3" w:rsidP="002D48F5">
      <w:pPr>
        <w:pStyle w:val="para"/>
        <w:spacing w:before="240"/>
      </w:pPr>
      <w:r w:rsidRPr="00203156">
        <w:t>The Traffic Management Plan must include at least the following:</w:t>
      </w:r>
    </w:p>
    <w:p w14:paraId="1FA575F6" w14:textId="77777777" w:rsidR="00240FF3" w:rsidRPr="00203156" w:rsidRDefault="00240FF3" w:rsidP="003B5DF9">
      <w:pPr>
        <w:pStyle w:val="para"/>
        <w:numPr>
          <w:ilvl w:val="1"/>
          <w:numId w:val="48"/>
        </w:numPr>
        <w:tabs>
          <w:tab w:val="clear" w:pos="1440"/>
        </w:tabs>
        <w:spacing w:before="240"/>
        <w:ind w:left="720" w:hanging="695"/>
      </w:pPr>
      <w:r w:rsidRPr="00203156">
        <w:t>A documented process for preparation, review and approval of the Traffic Management Plan</w:t>
      </w:r>
    </w:p>
    <w:p w14:paraId="29AB100C" w14:textId="77777777" w:rsidR="00240FF3" w:rsidRPr="00203156" w:rsidRDefault="00240FF3" w:rsidP="003B5DF9">
      <w:pPr>
        <w:pStyle w:val="para"/>
        <w:numPr>
          <w:ilvl w:val="1"/>
          <w:numId w:val="48"/>
        </w:numPr>
        <w:tabs>
          <w:tab w:val="clear" w:pos="1440"/>
        </w:tabs>
        <w:spacing w:before="240"/>
        <w:ind w:left="720" w:hanging="695"/>
      </w:pPr>
      <w:r w:rsidRPr="00203156">
        <w:t>A document tracking and control system to ensure that only the latest operative copy of the Traffic Management Plan is in circulation</w:t>
      </w:r>
    </w:p>
    <w:p w14:paraId="2293603F" w14:textId="77777777" w:rsidR="00240FF3" w:rsidRPr="00203156" w:rsidRDefault="00240FF3" w:rsidP="003B5DF9">
      <w:pPr>
        <w:pStyle w:val="para"/>
        <w:numPr>
          <w:ilvl w:val="1"/>
          <w:numId w:val="48"/>
        </w:numPr>
        <w:tabs>
          <w:tab w:val="clear" w:pos="1440"/>
        </w:tabs>
        <w:spacing w:before="240"/>
        <w:ind w:left="720" w:hanging="695"/>
      </w:pPr>
      <w:r w:rsidRPr="00203156">
        <w:t>Contact details for Contractor, Principal, emergency services and other stakeholders</w:t>
      </w:r>
    </w:p>
    <w:p w14:paraId="0AE01A18" w14:textId="77777777" w:rsidR="00240FF3" w:rsidRPr="00203156" w:rsidRDefault="00240FF3" w:rsidP="003B5DF9">
      <w:pPr>
        <w:pStyle w:val="para"/>
        <w:numPr>
          <w:ilvl w:val="1"/>
          <w:numId w:val="48"/>
        </w:numPr>
        <w:tabs>
          <w:tab w:val="clear" w:pos="1440"/>
        </w:tabs>
        <w:spacing w:before="240"/>
        <w:ind w:left="720" w:hanging="695"/>
      </w:pPr>
      <w:r w:rsidRPr="00203156">
        <w:t>Layout diagrams, method statements etc for implementation of traffic control while undertaking each aspect of the Services (including site specific layout diagrams and method statements if the Services require traffic control measures not covered by standard codes of practice)</w:t>
      </w:r>
    </w:p>
    <w:p w14:paraId="5255CFF4" w14:textId="77777777" w:rsidR="00240FF3" w:rsidRPr="00203156" w:rsidRDefault="00240FF3" w:rsidP="002D48F5">
      <w:pPr>
        <w:pStyle w:val="Head63"/>
        <w:spacing w:before="240"/>
      </w:pPr>
      <w:bookmarkStart w:id="1089" w:name="_Hlt114037928"/>
      <w:bookmarkStart w:id="1090" w:name="_Toc454885143"/>
      <w:bookmarkEnd w:id="1089"/>
      <w:r w:rsidRPr="00203156">
        <w:t xml:space="preserve">2.2.4 </w:t>
      </w:r>
      <w:r w:rsidRPr="00203156">
        <w:tab/>
        <w:t>Updating of Road Administration Databases</w:t>
      </w:r>
      <w:bookmarkEnd w:id="1090"/>
      <w:r w:rsidRPr="00203156">
        <w:t xml:space="preserve"> </w:t>
      </w:r>
    </w:p>
    <w:p w14:paraId="41179730" w14:textId="77777777" w:rsidR="00240FF3" w:rsidRPr="00203156" w:rsidRDefault="00240FF3" w:rsidP="002D48F5">
      <w:pPr>
        <w:pStyle w:val="para"/>
        <w:spacing w:before="240"/>
        <w:rPr>
          <w:b/>
        </w:rPr>
      </w:pPr>
      <w:r w:rsidRPr="00203156">
        <w:t>The Road Administration currently operates the following data associated with the assets being maintained under this contract, either electronically or on paper.</w:t>
      </w:r>
    </w:p>
    <w:p w14:paraId="410FD438" w14:textId="77777777" w:rsidR="00240FF3" w:rsidRPr="00203156" w:rsidRDefault="00240FF3" w:rsidP="002D48F5">
      <w:pPr>
        <w:pStyle w:val="para"/>
        <w:spacing w:before="240"/>
      </w:pPr>
      <w:r w:rsidRPr="00203156">
        <w:t>[</w:t>
      </w:r>
      <w:r w:rsidRPr="00203156">
        <w:rPr>
          <w:i/>
        </w:rPr>
        <w:t xml:space="preserve">insert </w:t>
      </w:r>
      <w:r w:rsidRPr="00203156">
        <w:rPr>
          <w:b/>
          <w:i/>
        </w:rPr>
        <w:t xml:space="preserve">list – </w:t>
      </w:r>
      <w:r w:rsidRPr="00203156">
        <w:rPr>
          <w:i/>
        </w:rPr>
        <w:t xml:space="preserve">as a minimum this should include the data collected by the consultant for the preparation of the </w:t>
      </w:r>
      <w:r w:rsidR="00A23BC0" w:rsidRPr="00203156">
        <w:rPr>
          <w:i/>
        </w:rPr>
        <w:t>OPBRC</w:t>
      </w:r>
      <w:r w:rsidRPr="00203156">
        <w:rPr>
          <w:i/>
        </w:rPr>
        <w:t xml:space="preserve"> </w:t>
      </w:r>
      <w:r w:rsidR="00AA1DB3" w:rsidRPr="00203156">
        <w:rPr>
          <w:i/>
        </w:rPr>
        <w:t>Bidding Document</w:t>
      </w:r>
      <w:r w:rsidRPr="00203156">
        <w:rPr>
          <w:i/>
        </w:rPr>
        <w:t>.]</w:t>
      </w:r>
    </w:p>
    <w:p w14:paraId="174D42A3" w14:textId="77777777" w:rsidR="00240FF3" w:rsidRPr="00203156" w:rsidRDefault="00240FF3" w:rsidP="002D48F5">
      <w:pPr>
        <w:pStyle w:val="para"/>
        <w:spacing w:before="240"/>
      </w:pPr>
      <w:r w:rsidRPr="00203156">
        <w:t>The Contractor shall supply all information necessary to maintain this data in a condition of accuracy, currency and completeness appropriate to the users for which the data is intended.</w:t>
      </w:r>
    </w:p>
    <w:p w14:paraId="0A0215F9" w14:textId="77777777" w:rsidR="00240FF3" w:rsidRPr="00203156" w:rsidRDefault="00240FF3" w:rsidP="002D48F5">
      <w:pPr>
        <w:pStyle w:val="para"/>
        <w:spacing w:before="240"/>
      </w:pPr>
      <w:r w:rsidRPr="00203156">
        <w:t>The Contractor shall provide hard and/or electronic copies of the information to the Road Administrator as reasonably requested.</w:t>
      </w:r>
    </w:p>
    <w:p w14:paraId="0D11B220" w14:textId="77777777" w:rsidR="00240FF3" w:rsidRPr="00203156" w:rsidRDefault="00240FF3" w:rsidP="002D48F5">
      <w:pPr>
        <w:pStyle w:val="para"/>
        <w:spacing w:before="240"/>
        <w:rPr>
          <w:b/>
        </w:rPr>
      </w:pPr>
      <w:r w:rsidRPr="00203156">
        <w:t>The delivery times and updating frequencies shall be [</w:t>
      </w:r>
      <w:r w:rsidRPr="00203156">
        <w:rPr>
          <w:i/>
        </w:rPr>
        <w:t xml:space="preserve">insert appropriate </w:t>
      </w:r>
      <w:r w:rsidRPr="00203156">
        <w:rPr>
          <w:b/>
          <w:i/>
        </w:rPr>
        <w:t>time frames</w:t>
      </w:r>
      <w:r w:rsidRPr="00203156">
        <w:rPr>
          <w:i/>
        </w:rPr>
        <w:t>, updates at three monthly intervals are recommended]</w:t>
      </w:r>
    </w:p>
    <w:p w14:paraId="7AEB1FBB" w14:textId="77777777" w:rsidR="00E12414" w:rsidRPr="00203156" w:rsidRDefault="00E12414" w:rsidP="002D48F5">
      <w:pPr>
        <w:pStyle w:val="Head63"/>
        <w:spacing w:before="240"/>
      </w:pPr>
    </w:p>
    <w:p w14:paraId="292D4C49" w14:textId="77777777" w:rsidR="00E12414" w:rsidRPr="00203156" w:rsidRDefault="00E12414" w:rsidP="002D48F5">
      <w:pPr>
        <w:pStyle w:val="Head63"/>
        <w:spacing w:before="240"/>
      </w:pPr>
    </w:p>
    <w:p w14:paraId="49D45008" w14:textId="77777777" w:rsidR="00240FF3" w:rsidRPr="00203156" w:rsidRDefault="00240FF3" w:rsidP="002D48F5">
      <w:pPr>
        <w:pStyle w:val="Head63"/>
        <w:spacing w:before="240"/>
      </w:pPr>
      <w:bookmarkStart w:id="1091" w:name="_Toc454885144"/>
      <w:r w:rsidRPr="00203156">
        <w:t>2.2.5   Handover Report</w:t>
      </w:r>
      <w:bookmarkEnd w:id="1091"/>
    </w:p>
    <w:p w14:paraId="710F0FA1" w14:textId="77777777" w:rsidR="00240FF3" w:rsidRPr="00203156" w:rsidRDefault="00240FF3" w:rsidP="002D48F5">
      <w:pPr>
        <w:pStyle w:val="para"/>
        <w:spacing w:before="240"/>
      </w:pPr>
      <w:r w:rsidRPr="00203156">
        <w:t xml:space="preserve">Immediately prior to the completion of the contract the Contractor shall prepare a </w:t>
      </w:r>
      <w:r w:rsidRPr="00203156">
        <w:rPr>
          <w:i/>
        </w:rPr>
        <w:t>Handover Report</w:t>
      </w:r>
      <w:r w:rsidRPr="00203156">
        <w:t>.  The purpose of the Handover Report is to provide a smooth transition to the next contract and ensure that the next contractor is aware of any outstanding issues.  .The Report will:</w:t>
      </w:r>
    </w:p>
    <w:p w14:paraId="69D793B0" w14:textId="77777777" w:rsidR="00240FF3" w:rsidRPr="00203156" w:rsidRDefault="00240FF3" w:rsidP="003B5DF9">
      <w:pPr>
        <w:pStyle w:val="para"/>
        <w:numPr>
          <w:ilvl w:val="0"/>
          <w:numId w:val="50"/>
        </w:numPr>
        <w:spacing w:before="240"/>
      </w:pPr>
      <w:r w:rsidRPr="00203156">
        <w:t>Summarize any unresolved issues;</w:t>
      </w:r>
    </w:p>
    <w:p w14:paraId="0E49BF0D" w14:textId="77777777" w:rsidR="00240FF3" w:rsidRPr="00203156" w:rsidRDefault="00240FF3" w:rsidP="003B5DF9">
      <w:pPr>
        <w:pStyle w:val="para"/>
        <w:numPr>
          <w:ilvl w:val="0"/>
          <w:numId w:val="50"/>
        </w:numPr>
        <w:spacing w:before="240"/>
      </w:pPr>
      <w:r w:rsidRPr="00203156">
        <w:t>Include the most recent complete set of data on the roads covered by the contract, and</w:t>
      </w:r>
    </w:p>
    <w:p w14:paraId="3E330FB8" w14:textId="77777777" w:rsidR="00240FF3" w:rsidRPr="00203156" w:rsidRDefault="00240FF3" w:rsidP="003B5DF9">
      <w:pPr>
        <w:pStyle w:val="para"/>
        <w:numPr>
          <w:ilvl w:val="0"/>
          <w:numId w:val="50"/>
        </w:numPr>
        <w:spacing w:before="240"/>
      </w:pPr>
      <w:r w:rsidRPr="00203156">
        <w:t>Provide the following details:</w:t>
      </w:r>
    </w:p>
    <w:p w14:paraId="47EECFF3" w14:textId="77777777" w:rsidR="00240FF3" w:rsidRPr="00203156" w:rsidRDefault="00240FF3" w:rsidP="003B5DF9">
      <w:pPr>
        <w:pStyle w:val="para"/>
        <w:numPr>
          <w:ilvl w:val="1"/>
          <w:numId w:val="50"/>
        </w:numPr>
        <w:tabs>
          <w:tab w:val="clear" w:pos="519"/>
        </w:tabs>
        <w:spacing w:before="240"/>
        <w:ind w:left="1080"/>
      </w:pPr>
      <w:r w:rsidRPr="00203156">
        <w:t>A schedule of outstanding defects and liabilities</w:t>
      </w:r>
    </w:p>
    <w:p w14:paraId="2FAC6968" w14:textId="77777777" w:rsidR="00240FF3" w:rsidRPr="00203156" w:rsidRDefault="00240FF3" w:rsidP="003B5DF9">
      <w:pPr>
        <w:pStyle w:val="para"/>
        <w:numPr>
          <w:ilvl w:val="1"/>
          <w:numId w:val="50"/>
        </w:numPr>
        <w:tabs>
          <w:tab w:val="clear" w:pos="519"/>
        </w:tabs>
        <w:spacing w:before="240"/>
        <w:ind w:left="1080"/>
      </w:pPr>
      <w:r w:rsidRPr="00203156">
        <w:t>Any unresolved issues, especially those that may impact on the next Contractor</w:t>
      </w:r>
    </w:p>
    <w:p w14:paraId="0454833E" w14:textId="77777777" w:rsidR="00240FF3" w:rsidRPr="00203156" w:rsidRDefault="00240FF3" w:rsidP="003B5DF9">
      <w:pPr>
        <w:pStyle w:val="para"/>
        <w:numPr>
          <w:ilvl w:val="1"/>
          <w:numId w:val="50"/>
        </w:numPr>
        <w:tabs>
          <w:tab w:val="clear" w:pos="519"/>
        </w:tabs>
        <w:spacing w:before="240"/>
        <w:ind w:left="1080"/>
      </w:pPr>
      <w:r w:rsidRPr="00203156">
        <w:t>Details of any sensitive issues</w:t>
      </w:r>
    </w:p>
    <w:p w14:paraId="393B8770" w14:textId="77777777" w:rsidR="00240FF3" w:rsidRPr="00203156" w:rsidRDefault="00240FF3" w:rsidP="003B5DF9">
      <w:pPr>
        <w:pStyle w:val="para"/>
        <w:numPr>
          <w:ilvl w:val="1"/>
          <w:numId w:val="50"/>
        </w:numPr>
        <w:tabs>
          <w:tab w:val="clear" w:pos="519"/>
        </w:tabs>
        <w:spacing w:before="240"/>
        <w:ind w:left="1080"/>
      </w:pPr>
      <w:r w:rsidRPr="00203156">
        <w:t>Any ongoing special monitoring/maintenance needs.</w:t>
      </w:r>
    </w:p>
    <w:p w14:paraId="3BC7AA15" w14:textId="77777777" w:rsidR="00240FF3" w:rsidRPr="00203156" w:rsidRDefault="00240FF3" w:rsidP="002D48F5">
      <w:pPr>
        <w:pStyle w:val="Head62"/>
        <w:tabs>
          <w:tab w:val="left" w:pos="720"/>
        </w:tabs>
      </w:pPr>
      <w:bookmarkStart w:id="1092" w:name="_Toc454885145"/>
      <w:r w:rsidRPr="00203156">
        <w:t>2.3</w:t>
      </w:r>
      <w:r w:rsidRPr="00203156">
        <w:tab/>
        <w:t>Specifica</w:t>
      </w:r>
      <w:bookmarkStart w:id="1093" w:name="_Hlt1371692"/>
      <w:bookmarkEnd w:id="1093"/>
      <w:r w:rsidRPr="00203156">
        <w:t>tion of</w:t>
      </w:r>
      <w:bookmarkStart w:id="1094" w:name="_Hlt1371931"/>
      <w:bookmarkEnd w:id="1094"/>
      <w:r w:rsidRPr="00203156">
        <w:t xml:space="preserve"> Service Level Criteria for </w:t>
      </w:r>
      <w:r w:rsidRPr="00203156">
        <w:rPr>
          <w:i/>
          <w:iCs/>
        </w:rPr>
        <w:t>Unpaved Roads</w:t>
      </w:r>
      <w:bookmarkEnd w:id="1076"/>
      <w:bookmarkEnd w:id="1092"/>
      <w:r w:rsidRPr="00203156">
        <w:rPr>
          <w:i/>
          <w:iCs/>
        </w:rPr>
        <w:t xml:space="preserve"> </w:t>
      </w:r>
    </w:p>
    <w:p w14:paraId="75D4ABA9" w14:textId="77777777" w:rsidR="00240FF3" w:rsidRPr="00203156" w:rsidRDefault="00240FF3" w:rsidP="002D48F5">
      <w:pPr>
        <w:pStyle w:val="para"/>
        <w:spacing w:before="240"/>
      </w:pPr>
      <w:r w:rsidRPr="00203156">
        <w:t>The following Service Level criteria will be applied for all unpaved roads included in the contract. This section specifies the quality levels to be complied with within two overall criteria:</w:t>
      </w:r>
    </w:p>
    <w:p w14:paraId="7ACA6FE5" w14:textId="77777777" w:rsidR="00240FF3" w:rsidRPr="00203156" w:rsidRDefault="00240FF3" w:rsidP="003B5DF9">
      <w:pPr>
        <w:pStyle w:val="para"/>
        <w:numPr>
          <w:ilvl w:val="0"/>
          <w:numId w:val="43"/>
        </w:numPr>
        <w:spacing w:before="240"/>
      </w:pPr>
      <w:r w:rsidRPr="00203156">
        <w:t>Road User Service and Comfort</w:t>
      </w:r>
    </w:p>
    <w:p w14:paraId="4333ADFC" w14:textId="77777777" w:rsidR="00240FF3" w:rsidRPr="00203156" w:rsidRDefault="00240FF3" w:rsidP="003B5DF9">
      <w:pPr>
        <w:pStyle w:val="para"/>
        <w:numPr>
          <w:ilvl w:val="0"/>
          <w:numId w:val="43"/>
        </w:numPr>
        <w:spacing w:before="240"/>
      </w:pPr>
      <w:r w:rsidRPr="00203156">
        <w:t>Durability measures</w:t>
      </w:r>
    </w:p>
    <w:p w14:paraId="30A677E3" w14:textId="77777777" w:rsidR="00240FF3" w:rsidRPr="00203156" w:rsidRDefault="00240FF3" w:rsidP="002D48F5">
      <w:pPr>
        <w:pStyle w:val="Head63"/>
        <w:spacing w:before="240"/>
        <w:rPr>
          <w:bCs w:val="0"/>
        </w:rPr>
      </w:pPr>
      <w:bookmarkStart w:id="1095" w:name="_Toc454885146"/>
      <w:bookmarkStart w:id="1096" w:name="_Toc1377154"/>
      <w:r w:rsidRPr="00203156">
        <w:t>2.3.1 Road User Service and Comfort Measures for Unpaved Roads</w:t>
      </w:r>
      <w:bookmarkEnd w:id="1095"/>
    </w:p>
    <w:p w14:paraId="7D52030C" w14:textId="77777777" w:rsidR="00240FF3" w:rsidRPr="00203156" w:rsidRDefault="00240FF3" w:rsidP="002D48F5">
      <w:pPr>
        <w:pStyle w:val="Head63"/>
        <w:spacing w:before="240"/>
      </w:pPr>
      <w:bookmarkStart w:id="1097" w:name="_Toc454885147"/>
      <w:r w:rsidRPr="00203156">
        <w:t>2.3.1.1</w:t>
      </w:r>
      <w:r w:rsidRPr="00203156">
        <w:tab/>
        <w:t>Usability of the Road</w:t>
      </w:r>
      <w:bookmarkEnd w:id="1096"/>
      <w:bookmarkEnd w:id="1097"/>
    </w:p>
    <w:p w14:paraId="4E4BDD6B" w14:textId="77777777" w:rsidR="00240FF3" w:rsidRPr="00203156" w:rsidRDefault="00240FF3" w:rsidP="002D48F5">
      <w:pPr>
        <w:pStyle w:val="para"/>
        <w:spacing w:before="240"/>
      </w:pPr>
      <w:r w:rsidRPr="00203156">
        <w:t xml:space="preserve">The Contractor will have to ensure that the road is open to traffic and free of interruptions at all times. </w:t>
      </w:r>
      <w:r w:rsidRPr="00203156">
        <w:rPr>
          <w:b/>
        </w:rPr>
        <w:t>Permitted exceptions are:</w:t>
      </w:r>
      <w:r w:rsidRPr="00203156">
        <w:t xml:space="preserve"> </w:t>
      </w:r>
      <w:r w:rsidRPr="00203156">
        <w:rPr>
          <w:i/>
        </w:rPr>
        <w:t xml:space="preserve">[specify </w:t>
      </w:r>
      <w:r w:rsidRPr="00203156">
        <w:rPr>
          <w:b/>
          <w:i/>
        </w:rPr>
        <w:t>exceptions</w:t>
      </w:r>
      <w:r w:rsidRPr="00203156">
        <w:rPr>
          <w:i/>
        </w:rPr>
        <w:t>, if any]</w:t>
      </w:r>
    </w:p>
    <w:p w14:paraId="4F7A27AA" w14:textId="77777777" w:rsidR="00240FF3" w:rsidRPr="00203156" w:rsidRDefault="00240FF3" w:rsidP="002D48F5">
      <w:pPr>
        <w:spacing w:before="240" w:after="240"/>
        <w:rPr>
          <w:i/>
          <w:sz w:val="22"/>
          <w:szCs w:val="22"/>
        </w:rPr>
      </w:pPr>
      <w:r w:rsidRPr="00203156">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14:paraId="1C507DC6" w14:textId="77777777" w:rsidR="00E12414" w:rsidRPr="00203156" w:rsidRDefault="00E12414" w:rsidP="002D48F5">
      <w:pPr>
        <w:pStyle w:val="Head63"/>
        <w:spacing w:before="240"/>
      </w:pPr>
      <w:bookmarkStart w:id="1098" w:name="_Toc1377155"/>
    </w:p>
    <w:p w14:paraId="56F5E6AD" w14:textId="77777777" w:rsidR="00E12414" w:rsidRPr="00203156" w:rsidRDefault="00E12414" w:rsidP="002D48F5">
      <w:pPr>
        <w:pStyle w:val="Head63"/>
        <w:spacing w:before="240"/>
      </w:pPr>
    </w:p>
    <w:p w14:paraId="329F5B35" w14:textId="77777777" w:rsidR="00240FF3" w:rsidRPr="00203156" w:rsidRDefault="00240FF3" w:rsidP="002D48F5">
      <w:pPr>
        <w:pStyle w:val="Head63"/>
        <w:spacing w:before="240"/>
      </w:pPr>
      <w:bookmarkStart w:id="1099" w:name="_Toc454885148"/>
      <w:r w:rsidRPr="00203156">
        <w:t>2.3.1.2</w:t>
      </w:r>
      <w:r w:rsidRPr="00203156">
        <w:tab/>
        <w:t>Average Traffic Speed</w:t>
      </w:r>
      <w:bookmarkEnd w:id="1098"/>
      <w:bookmarkEnd w:id="1099"/>
    </w:p>
    <w:p w14:paraId="267ACA5C" w14:textId="77777777" w:rsidR="00240FF3" w:rsidRPr="00203156" w:rsidRDefault="00240FF3" w:rsidP="002D48F5">
      <w:pPr>
        <w:pStyle w:val="para"/>
        <w:spacing w:before="240"/>
      </w:pPr>
      <w:r w:rsidRPr="00203156">
        <w:t>The Contractor has to ensure that a vehicle of the type defined further below is able to circulate in a safe manner (i) at a certain average speed defined below, and (ii) that road surface conditions never constrain the vehicle speed below a certain minimum.</w:t>
      </w:r>
    </w:p>
    <w:p w14:paraId="4FB1F78C" w14:textId="77777777" w:rsidR="00240FF3" w:rsidRPr="00203156" w:rsidRDefault="00240FF3" w:rsidP="002D48F5">
      <w:pPr>
        <w:spacing w:before="240" w:after="240"/>
        <w:ind w:hanging="11"/>
        <w:rPr>
          <w:sz w:val="22"/>
          <w:szCs w:val="22"/>
        </w:rPr>
      </w:pPr>
      <w:r w:rsidRPr="00203156">
        <w:rPr>
          <w:b/>
          <w:sz w:val="22"/>
          <w:szCs w:val="22"/>
        </w:rPr>
        <w:t>Vehicle:</w:t>
      </w:r>
      <w:r w:rsidRPr="00203156">
        <w:rPr>
          <w:sz w:val="22"/>
          <w:szCs w:val="22"/>
        </w:rPr>
        <w:t xml:space="preserve"> </w:t>
      </w:r>
      <w:r w:rsidRPr="00203156">
        <w:rPr>
          <w:i/>
          <w:sz w:val="22"/>
          <w:szCs w:val="22"/>
        </w:rPr>
        <w:t xml:space="preserve">[indicate vehicle, including </w:t>
      </w:r>
      <w:r w:rsidRPr="00203156">
        <w:rPr>
          <w:b/>
          <w:i/>
          <w:sz w:val="22"/>
          <w:szCs w:val="22"/>
        </w:rPr>
        <w:t>brand and model</w:t>
      </w:r>
      <w:r w:rsidRPr="00203156">
        <w:rPr>
          <w:i/>
          <w:sz w:val="22"/>
          <w:szCs w:val="22"/>
        </w:rPr>
        <w:t>]</w:t>
      </w:r>
    </w:p>
    <w:p w14:paraId="7972A4AD" w14:textId="77777777" w:rsidR="00240FF3" w:rsidRPr="00203156" w:rsidRDefault="00240FF3" w:rsidP="002D48F5">
      <w:pPr>
        <w:spacing w:before="240" w:after="240"/>
        <w:rPr>
          <w:i/>
          <w:sz w:val="22"/>
          <w:szCs w:val="22"/>
        </w:rPr>
      </w:pPr>
      <w:r w:rsidRPr="00203156">
        <w:rPr>
          <w:i/>
          <w:sz w:val="22"/>
          <w:szCs w:val="22"/>
        </w:rPr>
        <w:t xml:space="preserve">[Note: The vehicle selected should be the most typical vehicle used by road users on the road in question. The purpose of this is to allow road users to participate, at least informally, in the inspection of compliance of the Contractor with this Service Level criterion.] </w:t>
      </w:r>
    </w:p>
    <w:p w14:paraId="3E24737D" w14:textId="77777777" w:rsidR="00240FF3" w:rsidRPr="00203156" w:rsidRDefault="00240FF3" w:rsidP="002D48F5">
      <w:pPr>
        <w:tabs>
          <w:tab w:val="right" w:pos="6917"/>
        </w:tabs>
        <w:spacing w:before="240" w:after="240"/>
        <w:ind w:hanging="11"/>
        <w:rPr>
          <w:i/>
          <w:sz w:val="22"/>
          <w:szCs w:val="22"/>
        </w:rPr>
      </w:pPr>
      <w:r w:rsidRPr="00203156">
        <w:rPr>
          <w:b/>
          <w:sz w:val="22"/>
          <w:szCs w:val="22"/>
        </w:rPr>
        <w:t>Average traffic speed:</w:t>
      </w:r>
      <w:r w:rsidRPr="00203156">
        <w:rPr>
          <w:sz w:val="22"/>
          <w:szCs w:val="22"/>
        </w:rPr>
        <w:tab/>
      </w:r>
      <w:r w:rsidRPr="00203156">
        <w:rPr>
          <w:i/>
          <w:sz w:val="22"/>
          <w:szCs w:val="22"/>
        </w:rPr>
        <w:t xml:space="preserve">[insert </w:t>
      </w:r>
      <w:r w:rsidRPr="00203156">
        <w:rPr>
          <w:b/>
          <w:i/>
          <w:sz w:val="22"/>
          <w:szCs w:val="22"/>
        </w:rPr>
        <w:t>average</w:t>
      </w:r>
      <w:r w:rsidRPr="00203156">
        <w:rPr>
          <w:i/>
          <w:sz w:val="22"/>
          <w:szCs w:val="22"/>
        </w:rPr>
        <w:t xml:space="preserve"> </w:t>
      </w:r>
      <w:r w:rsidRPr="00203156">
        <w:rPr>
          <w:b/>
          <w:i/>
          <w:sz w:val="22"/>
          <w:szCs w:val="22"/>
        </w:rPr>
        <w:t>speed</w:t>
      </w:r>
      <w:r w:rsidRPr="00203156">
        <w:rPr>
          <w:i/>
          <w:sz w:val="22"/>
          <w:szCs w:val="22"/>
        </w:rPr>
        <w:t>]</w:t>
      </w:r>
    </w:p>
    <w:p w14:paraId="176F58F5" w14:textId="77777777" w:rsidR="00240FF3" w:rsidRPr="00203156" w:rsidRDefault="00240FF3" w:rsidP="002D48F5">
      <w:pPr>
        <w:spacing w:before="240" w:after="240"/>
        <w:rPr>
          <w:i/>
          <w:sz w:val="22"/>
          <w:szCs w:val="22"/>
        </w:rPr>
      </w:pPr>
      <w:r w:rsidRPr="00203156" w:rsidDel="00230F89">
        <w:rPr>
          <w:b/>
          <w:sz w:val="22"/>
          <w:szCs w:val="22"/>
        </w:rPr>
        <w:t xml:space="preserve"> </w:t>
      </w:r>
      <w:r w:rsidRPr="00203156">
        <w:rPr>
          <w:i/>
          <w:sz w:val="22"/>
          <w:szCs w:val="22"/>
        </w:rPr>
        <w:t>[Note: (i) There may be more than one speed defined, if there are different requirements for different classes of roads in the network. (ii) The speed requirement may increase over time, if the Contractor is expected to gradually improve the Service Level of the road. (iii) In area with very pronounced rainy seasons and difficult soil conditions, it may be advisable to reduce the average speed requirement during the rainy season.  Also, the concept of constrained minimum speed could be used in some cases, which is the lowest speed a user might be forced to slow down to because of road surface deficiencies.]</w:t>
      </w:r>
    </w:p>
    <w:p w14:paraId="25B45A9D" w14:textId="77777777" w:rsidR="00240FF3" w:rsidRPr="00203156" w:rsidRDefault="00240FF3" w:rsidP="002D48F5">
      <w:pPr>
        <w:pStyle w:val="Head63"/>
        <w:spacing w:before="240"/>
      </w:pPr>
      <w:bookmarkStart w:id="1100" w:name="_Toc1377156"/>
      <w:bookmarkStart w:id="1101" w:name="_Toc454885149"/>
      <w:r w:rsidRPr="00203156">
        <w:t>2.3.1.3</w:t>
      </w:r>
      <w:r w:rsidRPr="00203156">
        <w:tab/>
        <w:t>Road User Comfort</w:t>
      </w:r>
      <w:bookmarkEnd w:id="1100"/>
      <w:bookmarkEnd w:id="1101"/>
    </w:p>
    <w:p w14:paraId="130507F0" w14:textId="77777777" w:rsidR="00240FF3" w:rsidRPr="00203156" w:rsidRDefault="00240FF3" w:rsidP="002D48F5">
      <w:pPr>
        <w:pStyle w:val="para"/>
        <w:spacing w:before="240"/>
      </w:pPr>
      <w:r w:rsidRPr="00203156">
        <w:t xml:space="preserve">The road user must be able to circulate at a certain level of comfort and safety, which depends on several criteria which are defined below. The enforcement of the criteria for road user comfort is gradual, in the sense that it is applied to a certain percentage of the network which is growing according to the timetable shown further below, until a 100% compliance is reached after some time. </w:t>
      </w:r>
    </w:p>
    <w:p w14:paraId="430E3FEE" w14:textId="77777777" w:rsidR="00240FF3" w:rsidRPr="00203156" w:rsidRDefault="00240FF3" w:rsidP="002D48F5">
      <w:pPr>
        <w:spacing w:before="240" w:after="240"/>
        <w:rPr>
          <w:i/>
          <w:sz w:val="22"/>
          <w:szCs w:val="22"/>
        </w:rPr>
      </w:pPr>
      <w:r w:rsidRPr="00203156">
        <w:rPr>
          <w:i/>
          <w:sz w:val="22"/>
          <w:szCs w:val="22"/>
        </w:rPr>
        <w:t>[Note: In most cases, the initial condition of the roads under contract is such that it would not be realistic to expect full compliance with the road user comfort criteria from the very beginning of the contract. It is recommended to use a timetable for compliance, a sample of which is shown further below.]</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3685"/>
        <w:gridCol w:w="860"/>
        <w:gridCol w:w="810"/>
        <w:gridCol w:w="900"/>
      </w:tblGrid>
      <w:tr w:rsidR="00240FF3" w:rsidRPr="00203156" w14:paraId="7B3D3B01" w14:textId="77777777">
        <w:trPr>
          <w:tblHeader/>
        </w:trPr>
        <w:tc>
          <w:tcPr>
            <w:tcW w:w="2815" w:type="dxa"/>
            <w:tcBorders>
              <w:top w:val="single" w:sz="4" w:space="0" w:color="auto"/>
              <w:bottom w:val="single" w:sz="6" w:space="0" w:color="auto"/>
            </w:tcBorders>
            <w:shd w:val="clear" w:color="auto" w:fill="E0E0E0"/>
          </w:tcPr>
          <w:p w14:paraId="14B75AB7" w14:textId="77777777" w:rsidR="00240FF3" w:rsidRPr="00203156" w:rsidRDefault="00240FF3" w:rsidP="002D48F5">
            <w:pPr>
              <w:pStyle w:val="Headfid1"/>
              <w:spacing w:before="60" w:after="60"/>
              <w:rPr>
                <w:sz w:val="22"/>
                <w:szCs w:val="22"/>
                <w:lang w:val="en-US"/>
              </w:rPr>
            </w:pPr>
          </w:p>
        </w:tc>
        <w:tc>
          <w:tcPr>
            <w:tcW w:w="3685" w:type="dxa"/>
            <w:tcBorders>
              <w:top w:val="single" w:sz="4" w:space="0" w:color="auto"/>
              <w:bottom w:val="single" w:sz="6" w:space="0" w:color="auto"/>
            </w:tcBorders>
            <w:shd w:val="clear" w:color="auto" w:fill="E0E0E0"/>
          </w:tcPr>
          <w:p w14:paraId="591FDC5F" w14:textId="77777777" w:rsidR="00240FF3" w:rsidRPr="00203156" w:rsidRDefault="00240FF3" w:rsidP="002D48F5">
            <w:pPr>
              <w:pStyle w:val="Headfid1"/>
              <w:spacing w:before="60" w:after="60"/>
              <w:rPr>
                <w:sz w:val="22"/>
                <w:szCs w:val="22"/>
                <w:lang w:val="en-US"/>
              </w:rPr>
            </w:pPr>
          </w:p>
        </w:tc>
        <w:tc>
          <w:tcPr>
            <w:tcW w:w="860" w:type="dxa"/>
            <w:tcBorders>
              <w:top w:val="single" w:sz="4" w:space="0" w:color="auto"/>
              <w:bottom w:val="single" w:sz="6" w:space="0" w:color="auto"/>
            </w:tcBorders>
            <w:shd w:val="clear" w:color="auto" w:fill="E0E0E0"/>
            <w:vAlign w:val="center"/>
          </w:tcPr>
          <w:p w14:paraId="365603B3" w14:textId="77777777" w:rsidR="00240FF3" w:rsidRPr="00203156" w:rsidRDefault="00240FF3" w:rsidP="002D48F5">
            <w:pPr>
              <w:pStyle w:val="Headfid1"/>
              <w:spacing w:before="60" w:after="60"/>
              <w:jc w:val="center"/>
              <w:rPr>
                <w:sz w:val="22"/>
                <w:szCs w:val="22"/>
                <w:lang w:val="en-US"/>
              </w:rPr>
            </w:pPr>
            <w:r w:rsidRPr="00203156">
              <w:rPr>
                <w:sz w:val="22"/>
                <w:szCs w:val="22"/>
                <w:lang w:val="en-US"/>
              </w:rPr>
              <w:t>Fair</w:t>
            </w:r>
          </w:p>
        </w:tc>
        <w:tc>
          <w:tcPr>
            <w:tcW w:w="810" w:type="dxa"/>
            <w:tcBorders>
              <w:top w:val="single" w:sz="4" w:space="0" w:color="auto"/>
              <w:bottom w:val="single" w:sz="6" w:space="0" w:color="auto"/>
            </w:tcBorders>
            <w:shd w:val="clear" w:color="auto" w:fill="E0E0E0"/>
            <w:vAlign w:val="center"/>
          </w:tcPr>
          <w:p w14:paraId="1CD8C60B" w14:textId="77777777" w:rsidR="00240FF3" w:rsidRPr="00203156" w:rsidRDefault="00240FF3" w:rsidP="002D48F5">
            <w:pPr>
              <w:pStyle w:val="Headfid1"/>
              <w:spacing w:before="60" w:after="60"/>
              <w:jc w:val="center"/>
              <w:rPr>
                <w:sz w:val="22"/>
                <w:szCs w:val="22"/>
                <w:lang w:val="en-US"/>
              </w:rPr>
            </w:pPr>
            <w:r w:rsidRPr="00203156">
              <w:rPr>
                <w:sz w:val="22"/>
                <w:szCs w:val="22"/>
                <w:lang w:val="en-US"/>
              </w:rPr>
              <w:t>Good</w:t>
            </w:r>
          </w:p>
        </w:tc>
        <w:tc>
          <w:tcPr>
            <w:tcW w:w="900" w:type="dxa"/>
            <w:tcBorders>
              <w:top w:val="single" w:sz="4" w:space="0" w:color="auto"/>
              <w:bottom w:val="single" w:sz="6" w:space="0" w:color="auto"/>
            </w:tcBorders>
            <w:shd w:val="clear" w:color="auto" w:fill="E0E0E0"/>
          </w:tcPr>
          <w:p w14:paraId="43324992" w14:textId="77777777" w:rsidR="00240FF3" w:rsidRPr="00203156" w:rsidRDefault="00240FF3" w:rsidP="002D48F5">
            <w:pPr>
              <w:pStyle w:val="Headfid1"/>
              <w:spacing w:before="60" w:after="60"/>
              <w:jc w:val="center"/>
              <w:rPr>
                <w:sz w:val="22"/>
                <w:szCs w:val="22"/>
                <w:lang w:val="en-US"/>
              </w:rPr>
            </w:pPr>
            <w:r w:rsidRPr="00203156">
              <w:rPr>
                <w:sz w:val="22"/>
                <w:szCs w:val="22"/>
                <w:lang w:val="en-US"/>
              </w:rPr>
              <w:t>Very Good</w:t>
            </w:r>
          </w:p>
        </w:tc>
      </w:tr>
      <w:tr w:rsidR="00240FF3" w:rsidRPr="00203156" w14:paraId="16390C24" w14:textId="77777777">
        <w:tc>
          <w:tcPr>
            <w:tcW w:w="2815" w:type="dxa"/>
            <w:tcBorders>
              <w:top w:val="single" w:sz="6" w:space="0" w:color="auto"/>
            </w:tcBorders>
          </w:tcPr>
          <w:p w14:paraId="770D94D0" w14:textId="77777777" w:rsidR="00240FF3" w:rsidRPr="00203156" w:rsidRDefault="00240FF3" w:rsidP="002D48F5">
            <w:pPr>
              <w:pStyle w:val="Headfid1"/>
              <w:spacing w:before="60" w:after="60"/>
              <w:jc w:val="left"/>
              <w:rPr>
                <w:sz w:val="22"/>
                <w:szCs w:val="22"/>
                <w:lang w:val="en-US"/>
              </w:rPr>
            </w:pPr>
            <w:r w:rsidRPr="00203156">
              <w:rPr>
                <w:sz w:val="22"/>
                <w:szCs w:val="22"/>
                <w:lang w:val="en-US"/>
              </w:rPr>
              <w:t xml:space="preserve">Road Corrugation Amplitude </w:t>
            </w:r>
          </w:p>
        </w:tc>
        <w:tc>
          <w:tcPr>
            <w:tcW w:w="3685" w:type="dxa"/>
            <w:tcBorders>
              <w:top w:val="single" w:sz="6" w:space="0" w:color="auto"/>
            </w:tcBorders>
          </w:tcPr>
          <w:p w14:paraId="5F12EEB7" w14:textId="77777777" w:rsidR="00240FF3" w:rsidRPr="00203156" w:rsidRDefault="00240FF3" w:rsidP="002D48F5">
            <w:pPr>
              <w:pStyle w:val="Headfid1"/>
              <w:spacing w:before="60" w:after="60"/>
              <w:rPr>
                <w:b w:val="0"/>
                <w:sz w:val="22"/>
                <w:szCs w:val="22"/>
                <w:lang w:val="en-US"/>
              </w:rPr>
            </w:pPr>
            <w:r w:rsidRPr="00203156">
              <w:rPr>
                <w:b w:val="0"/>
                <w:sz w:val="22"/>
                <w:szCs w:val="22"/>
                <w:lang w:val="en-US"/>
              </w:rPr>
              <w:t xml:space="preserve">Permitted maximum value at any single point of road: </w:t>
            </w:r>
          </w:p>
          <w:p w14:paraId="745CC5C2" w14:textId="77777777"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 xml:space="preserve">value </w:t>
            </w:r>
            <w:r w:rsidRPr="00203156">
              <w:rPr>
                <w:i/>
                <w:sz w:val="22"/>
                <w:szCs w:val="22"/>
              </w:rPr>
              <w:t>for each service level, the recommended maximum is between 2.5 cm and 4.5 cm]</w:t>
            </w:r>
          </w:p>
        </w:tc>
        <w:tc>
          <w:tcPr>
            <w:tcW w:w="860" w:type="dxa"/>
            <w:tcBorders>
              <w:top w:val="single" w:sz="6" w:space="0" w:color="auto"/>
            </w:tcBorders>
            <w:shd w:val="clear" w:color="auto" w:fill="auto"/>
          </w:tcPr>
          <w:p w14:paraId="261B972B" w14:textId="77777777" w:rsidR="00240FF3" w:rsidRPr="00203156" w:rsidRDefault="00240FF3" w:rsidP="002D48F5">
            <w:pPr>
              <w:pStyle w:val="Headfid1"/>
              <w:spacing w:before="60" w:after="60"/>
              <w:rPr>
                <w:sz w:val="22"/>
                <w:szCs w:val="22"/>
                <w:lang w:val="en-US"/>
              </w:rPr>
            </w:pPr>
          </w:p>
        </w:tc>
        <w:tc>
          <w:tcPr>
            <w:tcW w:w="810" w:type="dxa"/>
            <w:tcBorders>
              <w:top w:val="single" w:sz="6" w:space="0" w:color="auto"/>
            </w:tcBorders>
            <w:shd w:val="clear" w:color="auto" w:fill="auto"/>
          </w:tcPr>
          <w:p w14:paraId="0B83117C" w14:textId="77777777" w:rsidR="00240FF3" w:rsidRPr="00203156" w:rsidRDefault="00240FF3" w:rsidP="002D48F5">
            <w:pPr>
              <w:pStyle w:val="Headfid1"/>
              <w:spacing w:before="60" w:after="60"/>
              <w:rPr>
                <w:sz w:val="22"/>
                <w:szCs w:val="22"/>
                <w:lang w:val="en-US"/>
              </w:rPr>
            </w:pPr>
          </w:p>
        </w:tc>
        <w:tc>
          <w:tcPr>
            <w:tcW w:w="900" w:type="dxa"/>
            <w:tcBorders>
              <w:top w:val="single" w:sz="6" w:space="0" w:color="auto"/>
            </w:tcBorders>
            <w:shd w:val="clear" w:color="auto" w:fill="auto"/>
          </w:tcPr>
          <w:p w14:paraId="3E4272C0" w14:textId="77777777" w:rsidR="00240FF3" w:rsidRPr="00203156" w:rsidRDefault="00240FF3" w:rsidP="002D48F5">
            <w:pPr>
              <w:pStyle w:val="Headfid1"/>
              <w:spacing w:before="60" w:after="60"/>
              <w:ind w:right="675"/>
              <w:rPr>
                <w:sz w:val="22"/>
                <w:szCs w:val="22"/>
                <w:lang w:val="en-US"/>
              </w:rPr>
            </w:pPr>
          </w:p>
        </w:tc>
      </w:tr>
      <w:tr w:rsidR="00240FF3" w:rsidRPr="00203156" w14:paraId="3928872E" w14:textId="77777777">
        <w:tc>
          <w:tcPr>
            <w:tcW w:w="2815" w:type="dxa"/>
          </w:tcPr>
          <w:p w14:paraId="25937322" w14:textId="77777777" w:rsidR="00240FF3" w:rsidRPr="00203156" w:rsidRDefault="00240FF3" w:rsidP="002D48F5">
            <w:pPr>
              <w:pStyle w:val="Headfid1"/>
              <w:spacing w:before="60" w:after="60"/>
              <w:rPr>
                <w:sz w:val="22"/>
                <w:szCs w:val="22"/>
                <w:lang w:val="en-US"/>
              </w:rPr>
            </w:pPr>
            <w:r w:rsidRPr="00203156">
              <w:rPr>
                <w:sz w:val="22"/>
                <w:szCs w:val="22"/>
                <w:lang w:val="en-US"/>
              </w:rPr>
              <w:t>Rut Depth</w:t>
            </w:r>
          </w:p>
        </w:tc>
        <w:tc>
          <w:tcPr>
            <w:tcW w:w="3685" w:type="dxa"/>
          </w:tcPr>
          <w:p w14:paraId="24B49FB8" w14:textId="77777777" w:rsidR="00240FF3" w:rsidRPr="00203156" w:rsidRDefault="00240FF3" w:rsidP="002D48F5">
            <w:pPr>
              <w:pStyle w:val="Headfid1"/>
              <w:spacing w:before="60" w:after="60"/>
              <w:rPr>
                <w:b w:val="0"/>
                <w:sz w:val="22"/>
                <w:szCs w:val="22"/>
                <w:lang w:val="en-US"/>
              </w:rPr>
            </w:pPr>
            <w:r w:rsidRPr="00203156">
              <w:rPr>
                <w:b w:val="0"/>
                <w:sz w:val="22"/>
                <w:szCs w:val="22"/>
                <w:lang w:val="en-US"/>
              </w:rPr>
              <w:t xml:space="preserve">Permitted maximum value at any single point of road: </w:t>
            </w:r>
          </w:p>
          <w:p w14:paraId="40600A72" w14:textId="77777777" w:rsidR="00240FF3" w:rsidRPr="00203156" w:rsidRDefault="00240FF3" w:rsidP="002D48F5">
            <w:pPr>
              <w:spacing w:before="60" w:after="60"/>
              <w:rPr>
                <w:i/>
                <w:sz w:val="22"/>
                <w:szCs w:val="22"/>
              </w:rPr>
            </w:pPr>
            <w:r w:rsidRPr="00203156">
              <w:rPr>
                <w:i/>
              </w:rPr>
              <w:t xml:space="preserve">[insert </w:t>
            </w:r>
            <w:r w:rsidRPr="00203156">
              <w:rPr>
                <w:b/>
                <w:i/>
              </w:rPr>
              <w:t>value</w:t>
            </w:r>
            <w:r w:rsidRPr="00203156">
              <w:rPr>
                <w:i/>
              </w:rPr>
              <w:t xml:space="preserve"> for each service level, the recommended maximum is between 3.5 and 5 cm]</w:t>
            </w:r>
          </w:p>
        </w:tc>
        <w:tc>
          <w:tcPr>
            <w:tcW w:w="860" w:type="dxa"/>
            <w:shd w:val="clear" w:color="auto" w:fill="auto"/>
          </w:tcPr>
          <w:p w14:paraId="3F7D7E85" w14:textId="77777777" w:rsidR="00240FF3" w:rsidRPr="00203156" w:rsidRDefault="00240FF3" w:rsidP="002D48F5">
            <w:pPr>
              <w:pStyle w:val="Headfid1"/>
              <w:spacing w:before="60" w:after="60"/>
              <w:rPr>
                <w:sz w:val="22"/>
                <w:szCs w:val="22"/>
                <w:lang w:val="en-US"/>
              </w:rPr>
            </w:pPr>
          </w:p>
        </w:tc>
        <w:tc>
          <w:tcPr>
            <w:tcW w:w="810" w:type="dxa"/>
            <w:shd w:val="clear" w:color="auto" w:fill="auto"/>
          </w:tcPr>
          <w:p w14:paraId="4C6B9C9E" w14:textId="77777777" w:rsidR="00240FF3" w:rsidRPr="00203156" w:rsidRDefault="00240FF3" w:rsidP="002D48F5">
            <w:pPr>
              <w:pStyle w:val="Headfid1"/>
              <w:spacing w:before="60" w:after="60"/>
              <w:rPr>
                <w:sz w:val="22"/>
                <w:szCs w:val="22"/>
                <w:lang w:val="en-US"/>
              </w:rPr>
            </w:pPr>
          </w:p>
        </w:tc>
        <w:tc>
          <w:tcPr>
            <w:tcW w:w="900" w:type="dxa"/>
            <w:shd w:val="clear" w:color="auto" w:fill="auto"/>
          </w:tcPr>
          <w:p w14:paraId="57642D3E" w14:textId="77777777" w:rsidR="00240FF3" w:rsidRPr="00203156" w:rsidRDefault="00240FF3" w:rsidP="002D48F5">
            <w:pPr>
              <w:pStyle w:val="Headfid1"/>
              <w:spacing w:before="60" w:after="60"/>
              <w:rPr>
                <w:sz w:val="22"/>
                <w:szCs w:val="22"/>
                <w:lang w:val="en-US"/>
              </w:rPr>
            </w:pPr>
          </w:p>
        </w:tc>
      </w:tr>
      <w:tr w:rsidR="00240FF3" w:rsidRPr="00203156" w14:paraId="25CD141B" w14:textId="77777777">
        <w:tc>
          <w:tcPr>
            <w:tcW w:w="2815" w:type="dxa"/>
          </w:tcPr>
          <w:p w14:paraId="62D6B983" w14:textId="77777777" w:rsidR="00240FF3" w:rsidRPr="00203156" w:rsidRDefault="00240FF3" w:rsidP="002D48F5">
            <w:pPr>
              <w:pStyle w:val="Headfid1"/>
              <w:spacing w:before="60" w:after="60"/>
              <w:jc w:val="left"/>
              <w:rPr>
                <w:sz w:val="22"/>
                <w:szCs w:val="22"/>
                <w:lang w:val="en-US"/>
              </w:rPr>
            </w:pPr>
            <w:r w:rsidRPr="00203156">
              <w:rPr>
                <w:sz w:val="22"/>
                <w:szCs w:val="22"/>
                <w:lang w:val="en-US"/>
              </w:rPr>
              <w:t xml:space="preserve">Other Surface Degradations </w:t>
            </w:r>
            <w:r w:rsidRPr="00203156">
              <w:rPr>
                <w:b w:val="0"/>
                <w:sz w:val="22"/>
                <w:szCs w:val="22"/>
                <w:lang w:val="en-US"/>
              </w:rPr>
              <w:t>(potholes, erosions and similar types of degradations, other than corrugation and rutting)</w:t>
            </w:r>
            <w:r w:rsidRPr="00203156">
              <w:rPr>
                <w:sz w:val="22"/>
                <w:szCs w:val="22"/>
                <w:lang w:val="en-US"/>
              </w:rPr>
              <w:t xml:space="preserve"> </w:t>
            </w:r>
          </w:p>
        </w:tc>
        <w:tc>
          <w:tcPr>
            <w:tcW w:w="3685" w:type="dxa"/>
          </w:tcPr>
          <w:p w14:paraId="6297D392" w14:textId="77777777" w:rsidR="00240FF3" w:rsidRPr="00203156" w:rsidRDefault="00240FF3" w:rsidP="002D48F5">
            <w:pPr>
              <w:pStyle w:val="Headfid1"/>
              <w:spacing w:before="60" w:after="60"/>
              <w:rPr>
                <w:sz w:val="22"/>
                <w:szCs w:val="22"/>
                <w:lang w:val="en-US"/>
              </w:rPr>
            </w:pPr>
            <w:r w:rsidRPr="00203156">
              <w:rPr>
                <w:b w:val="0"/>
                <w:sz w:val="22"/>
                <w:szCs w:val="22"/>
                <w:lang w:val="en-US"/>
              </w:rPr>
              <w:t>Permitted maximum dimension of any single degradation</w:t>
            </w:r>
            <w:r w:rsidRPr="00203156">
              <w:rPr>
                <w:sz w:val="22"/>
                <w:szCs w:val="22"/>
                <w:lang w:val="en-US"/>
              </w:rPr>
              <w:t>:</w:t>
            </w:r>
          </w:p>
          <w:p w14:paraId="759C60FA" w14:textId="77777777"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values for each service level</w:t>
            </w:r>
            <w:r w:rsidRPr="00203156">
              <w:rPr>
                <w:i/>
                <w:sz w:val="22"/>
                <w:szCs w:val="22"/>
              </w:rPr>
              <w:t>, the suggested value is between 30 cm to 45 cm]</w:t>
            </w:r>
          </w:p>
          <w:p w14:paraId="0B4147F7" w14:textId="77777777" w:rsidR="00240FF3" w:rsidRPr="00203156" w:rsidRDefault="00240FF3" w:rsidP="002D48F5">
            <w:pPr>
              <w:pStyle w:val="Headfid1"/>
              <w:spacing w:before="60" w:after="60"/>
              <w:rPr>
                <w:sz w:val="22"/>
                <w:szCs w:val="22"/>
                <w:lang w:val="en-US"/>
              </w:rPr>
            </w:pPr>
            <w:r w:rsidRPr="00203156">
              <w:rPr>
                <w:b w:val="0"/>
                <w:sz w:val="22"/>
                <w:szCs w:val="22"/>
                <w:lang w:val="en-US"/>
              </w:rPr>
              <w:t>Permitted maximum number of accumulated degradations with any dimension greater than</w:t>
            </w:r>
            <w:r w:rsidRPr="00203156">
              <w:rPr>
                <w:sz w:val="22"/>
                <w:szCs w:val="22"/>
                <w:lang w:val="en-US"/>
              </w:rPr>
              <w:t xml:space="preserve"> </w:t>
            </w:r>
            <w:r w:rsidRPr="00203156">
              <w:rPr>
                <w:b w:val="0"/>
                <w:sz w:val="22"/>
                <w:szCs w:val="22"/>
                <w:lang w:val="en-US"/>
              </w:rPr>
              <w:t>[</w:t>
            </w:r>
            <w:r w:rsidRPr="00203156">
              <w:rPr>
                <w:b w:val="0"/>
                <w:i/>
                <w:sz w:val="22"/>
                <w:szCs w:val="22"/>
                <w:lang w:val="en-US"/>
              </w:rPr>
              <w:t>insert</w:t>
            </w:r>
            <w:r w:rsidRPr="00203156">
              <w:rPr>
                <w:i/>
                <w:sz w:val="22"/>
                <w:szCs w:val="22"/>
                <w:lang w:val="en-US"/>
              </w:rPr>
              <w:t xml:space="preserve"> value, </w:t>
            </w:r>
            <w:r w:rsidRPr="00203156">
              <w:rPr>
                <w:b w:val="0"/>
                <w:i/>
                <w:sz w:val="22"/>
                <w:szCs w:val="22"/>
                <w:lang w:val="en-US"/>
              </w:rPr>
              <w:t>the suggested value is between 15 cm and 30 cm]</w:t>
            </w:r>
            <w:r w:rsidRPr="00203156">
              <w:rPr>
                <w:sz w:val="22"/>
                <w:szCs w:val="22"/>
                <w:lang w:val="en-US"/>
              </w:rPr>
              <w:t xml:space="preserve"> </w:t>
            </w:r>
            <w:r w:rsidRPr="00203156">
              <w:rPr>
                <w:b w:val="0"/>
                <w:sz w:val="22"/>
                <w:szCs w:val="22"/>
                <w:lang w:val="en-US"/>
              </w:rPr>
              <w:t>in any 1000 m section</w:t>
            </w:r>
            <w:r w:rsidRPr="00203156">
              <w:rPr>
                <w:sz w:val="22"/>
                <w:szCs w:val="22"/>
                <w:lang w:val="en-US"/>
              </w:rPr>
              <w:t>:</w:t>
            </w:r>
          </w:p>
          <w:p w14:paraId="62728CFE" w14:textId="77777777" w:rsidR="00240FF3" w:rsidRPr="00203156" w:rsidRDefault="00240FF3" w:rsidP="002D48F5">
            <w:pPr>
              <w:spacing w:before="60" w:after="60"/>
              <w:jc w:val="left"/>
              <w:rPr>
                <w:b/>
                <w:sz w:val="22"/>
                <w:szCs w:val="22"/>
              </w:rPr>
            </w:pPr>
          </w:p>
        </w:tc>
        <w:tc>
          <w:tcPr>
            <w:tcW w:w="860" w:type="dxa"/>
            <w:shd w:val="clear" w:color="auto" w:fill="auto"/>
          </w:tcPr>
          <w:p w14:paraId="5F97EA4D" w14:textId="77777777" w:rsidR="00240FF3" w:rsidRPr="00203156" w:rsidRDefault="00240FF3" w:rsidP="002D48F5">
            <w:pPr>
              <w:pStyle w:val="Headfid1"/>
              <w:spacing w:before="60" w:after="60"/>
              <w:rPr>
                <w:sz w:val="22"/>
                <w:szCs w:val="22"/>
                <w:lang w:val="en-US"/>
              </w:rPr>
            </w:pPr>
          </w:p>
        </w:tc>
        <w:tc>
          <w:tcPr>
            <w:tcW w:w="810" w:type="dxa"/>
            <w:shd w:val="clear" w:color="auto" w:fill="auto"/>
          </w:tcPr>
          <w:p w14:paraId="620479BE" w14:textId="77777777" w:rsidR="00240FF3" w:rsidRPr="00203156" w:rsidRDefault="00240FF3" w:rsidP="002D48F5">
            <w:pPr>
              <w:pStyle w:val="Headfid1"/>
              <w:spacing w:before="60" w:after="60"/>
              <w:rPr>
                <w:sz w:val="22"/>
                <w:szCs w:val="22"/>
                <w:lang w:val="en-US"/>
              </w:rPr>
            </w:pPr>
          </w:p>
        </w:tc>
        <w:tc>
          <w:tcPr>
            <w:tcW w:w="900" w:type="dxa"/>
            <w:shd w:val="clear" w:color="auto" w:fill="auto"/>
          </w:tcPr>
          <w:p w14:paraId="60BF4BD5" w14:textId="77777777" w:rsidR="00240FF3" w:rsidRPr="00203156" w:rsidRDefault="00240FF3" w:rsidP="002D48F5">
            <w:pPr>
              <w:pStyle w:val="Headfid1"/>
              <w:spacing w:before="60" w:after="60"/>
              <w:rPr>
                <w:sz w:val="22"/>
                <w:szCs w:val="22"/>
                <w:lang w:val="en-US"/>
              </w:rPr>
            </w:pPr>
          </w:p>
        </w:tc>
      </w:tr>
      <w:tr w:rsidR="00240FF3" w:rsidRPr="00203156" w14:paraId="0A364614" w14:textId="77777777">
        <w:tc>
          <w:tcPr>
            <w:tcW w:w="2815" w:type="dxa"/>
          </w:tcPr>
          <w:p w14:paraId="47890E99" w14:textId="77777777" w:rsidR="00240FF3" w:rsidRPr="00203156" w:rsidRDefault="00240FF3" w:rsidP="002D48F5">
            <w:pPr>
              <w:keepNext/>
              <w:keepLines/>
              <w:spacing w:before="60" w:after="60"/>
              <w:jc w:val="left"/>
              <w:rPr>
                <w:sz w:val="22"/>
                <w:szCs w:val="22"/>
              </w:rPr>
            </w:pPr>
            <w:r w:rsidRPr="00203156">
              <w:rPr>
                <w:b/>
                <w:sz w:val="22"/>
                <w:szCs w:val="22"/>
              </w:rPr>
              <w:t>Cleanliness of the pavement surface and shoulders.</w:t>
            </w:r>
          </w:p>
        </w:tc>
        <w:tc>
          <w:tcPr>
            <w:tcW w:w="3685" w:type="dxa"/>
          </w:tcPr>
          <w:p w14:paraId="7001E5A9" w14:textId="77777777" w:rsidR="00240FF3" w:rsidRPr="00203156" w:rsidRDefault="00240FF3" w:rsidP="002D48F5">
            <w:pPr>
              <w:keepNext/>
              <w:keepLines/>
              <w:spacing w:before="60" w:after="60"/>
              <w:jc w:val="left"/>
              <w:rPr>
                <w:sz w:val="22"/>
                <w:szCs w:val="22"/>
              </w:rPr>
            </w:pPr>
            <w:r w:rsidRPr="00203156">
              <w:rPr>
                <w:sz w:val="22"/>
                <w:szCs w:val="22"/>
              </w:rPr>
              <w:t>The road surface must always be clean and free of soil, debris, trash and other objects.</w:t>
            </w:r>
          </w:p>
          <w:p w14:paraId="13D47BAF" w14:textId="77777777" w:rsidR="00240FF3" w:rsidRPr="00203156" w:rsidRDefault="00240FF3" w:rsidP="002D48F5">
            <w:pPr>
              <w:pStyle w:val="Normal10"/>
              <w:keepNext/>
              <w:keepLines/>
              <w:widowControl/>
              <w:spacing w:before="60" w:after="60"/>
              <w:jc w:val="left"/>
              <w:rPr>
                <w:sz w:val="22"/>
                <w:szCs w:val="22"/>
                <w:lang w:val="en-US"/>
              </w:rPr>
            </w:pPr>
            <w:r w:rsidRPr="00203156">
              <w:rPr>
                <w:sz w:val="22"/>
                <w:szCs w:val="22"/>
                <w:lang w:val="en-US"/>
              </w:rPr>
              <w:t>Dirt, debris and obstacles must be removed:</w:t>
            </w:r>
          </w:p>
          <w:p w14:paraId="5999A2A4" w14:textId="77777777" w:rsidR="00240FF3" w:rsidRPr="00203156" w:rsidRDefault="00240FF3" w:rsidP="002D48F5">
            <w:pPr>
              <w:pStyle w:val="Headfid1"/>
              <w:tabs>
                <w:tab w:val="left" w:pos="389"/>
                <w:tab w:val="left" w:pos="785"/>
              </w:tabs>
              <w:spacing w:before="60" w:after="60"/>
              <w:rPr>
                <w:sz w:val="22"/>
                <w:szCs w:val="22"/>
                <w:lang w:val="en-US"/>
              </w:rPr>
            </w:pPr>
          </w:p>
          <w:p w14:paraId="76016503" w14:textId="77777777" w:rsidR="00240FF3" w:rsidRPr="00203156" w:rsidRDefault="00240FF3" w:rsidP="003B5DF9">
            <w:pPr>
              <w:pStyle w:val="Headfid1"/>
              <w:numPr>
                <w:ilvl w:val="0"/>
                <w:numId w:val="45"/>
              </w:numPr>
              <w:tabs>
                <w:tab w:val="clear" w:pos="709"/>
                <w:tab w:val="left" w:pos="389"/>
              </w:tabs>
              <w:spacing w:before="60" w:after="60"/>
              <w:ind w:left="389" w:hanging="389"/>
              <w:rPr>
                <w:b w:val="0"/>
                <w:sz w:val="22"/>
                <w:szCs w:val="22"/>
                <w:lang w:val="en-US"/>
              </w:rPr>
            </w:pPr>
            <w:r w:rsidRPr="00203156">
              <w:rPr>
                <w:b w:val="0"/>
                <w:sz w:val="22"/>
                <w:szCs w:val="22"/>
                <w:lang w:val="en-US"/>
              </w:rPr>
              <w:t xml:space="preserve">Within </w:t>
            </w:r>
            <w:r w:rsidRPr="00203156">
              <w:rPr>
                <w:b w:val="0"/>
                <w:i/>
                <w:sz w:val="22"/>
                <w:szCs w:val="22"/>
                <w:lang w:val="en-US"/>
              </w:rPr>
              <w:t xml:space="preserve">[insert </w:t>
            </w:r>
            <w:r w:rsidRPr="00203156">
              <w:rPr>
                <w:i/>
                <w:sz w:val="22"/>
                <w:szCs w:val="22"/>
                <w:lang w:val="en-US"/>
              </w:rPr>
              <w:t>value</w:t>
            </w:r>
            <w:r w:rsidRPr="00203156">
              <w:rPr>
                <w:b w:val="0"/>
                <w:i/>
                <w:sz w:val="22"/>
                <w:szCs w:val="22"/>
                <w:lang w:val="en-US"/>
              </w:rPr>
              <w:t xml:space="preserve">, the recommended time is between 1 hr and 24 hours] </w:t>
            </w:r>
            <w:r w:rsidRPr="00203156">
              <w:rPr>
                <w:b w:val="0"/>
                <w:sz w:val="22"/>
                <w:szCs w:val="22"/>
                <w:lang w:val="en-US"/>
              </w:rPr>
              <w:t>if they pose a danger to traffic safety.</w:t>
            </w:r>
          </w:p>
          <w:p w14:paraId="2E8D1276" w14:textId="77777777" w:rsidR="00240FF3" w:rsidRPr="00203156" w:rsidRDefault="00240FF3" w:rsidP="003B5DF9">
            <w:pPr>
              <w:pStyle w:val="Headfid1"/>
              <w:numPr>
                <w:ilvl w:val="0"/>
                <w:numId w:val="45"/>
              </w:numPr>
              <w:tabs>
                <w:tab w:val="clear" w:pos="709"/>
                <w:tab w:val="left" w:pos="389"/>
              </w:tabs>
              <w:spacing w:before="60" w:after="60"/>
              <w:ind w:left="389" w:hanging="389"/>
              <w:rPr>
                <w:b w:val="0"/>
                <w:sz w:val="22"/>
                <w:szCs w:val="22"/>
                <w:lang w:val="en-US"/>
              </w:rPr>
            </w:pPr>
            <w:r w:rsidRPr="00203156">
              <w:rPr>
                <w:b w:val="0"/>
                <w:sz w:val="22"/>
                <w:szCs w:val="22"/>
                <w:lang w:val="en-US"/>
              </w:rPr>
              <w:t>Within [</w:t>
            </w:r>
            <w:r w:rsidRPr="00203156">
              <w:rPr>
                <w:b w:val="0"/>
                <w:i/>
                <w:sz w:val="22"/>
                <w:szCs w:val="22"/>
                <w:lang w:val="en-US"/>
              </w:rPr>
              <w:t xml:space="preserve">insert </w:t>
            </w:r>
            <w:r w:rsidRPr="00203156">
              <w:rPr>
                <w:i/>
                <w:sz w:val="22"/>
                <w:szCs w:val="22"/>
                <w:lang w:val="en-US"/>
              </w:rPr>
              <w:t>value</w:t>
            </w:r>
            <w:r w:rsidRPr="00203156">
              <w:rPr>
                <w:b w:val="0"/>
                <w:i/>
                <w:sz w:val="22"/>
                <w:szCs w:val="22"/>
                <w:lang w:val="en-US"/>
              </w:rPr>
              <w:t>, the recommended value is between 3 days and 14 days</w:t>
            </w:r>
            <w:r w:rsidRPr="00203156">
              <w:rPr>
                <w:b w:val="0"/>
                <w:sz w:val="22"/>
                <w:szCs w:val="22"/>
                <w:lang w:val="en-US"/>
              </w:rPr>
              <w:t>] if they do not pose any danger to traffic safety.</w:t>
            </w:r>
          </w:p>
          <w:p w14:paraId="750A01C5" w14:textId="77777777" w:rsidR="00240FF3" w:rsidRPr="00203156" w:rsidRDefault="00240FF3" w:rsidP="002D48F5">
            <w:pPr>
              <w:spacing w:before="60" w:after="60"/>
              <w:jc w:val="left"/>
              <w:rPr>
                <w:b/>
                <w:sz w:val="22"/>
                <w:szCs w:val="22"/>
              </w:rPr>
            </w:pPr>
          </w:p>
        </w:tc>
        <w:tc>
          <w:tcPr>
            <w:tcW w:w="860" w:type="dxa"/>
            <w:shd w:val="clear" w:color="auto" w:fill="auto"/>
          </w:tcPr>
          <w:p w14:paraId="1BF2D8A8" w14:textId="77777777" w:rsidR="00240FF3" w:rsidRPr="00203156" w:rsidRDefault="00240FF3" w:rsidP="002D48F5">
            <w:pPr>
              <w:keepNext/>
              <w:keepLines/>
              <w:spacing w:before="60" w:after="60"/>
              <w:jc w:val="left"/>
              <w:rPr>
                <w:sz w:val="22"/>
                <w:szCs w:val="22"/>
              </w:rPr>
            </w:pPr>
          </w:p>
        </w:tc>
        <w:tc>
          <w:tcPr>
            <w:tcW w:w="810" w:type="dxa"/>
            <w:shd w:val="clear" w:color="auto" w:fill="auto"/>
          </w:tcPr>
          <w:p w14:paraId="4E6E62B2" w14:textId="77777777" w:rsidR="00240FF3" w:rsidRPr="00203156" w:rsidRDefault="00240FF3" w:rsidP="002D48F5">
            <w:pPr>
              <w:keepNext/>
              <w:keepLines/>
              <w:spacing w:before="60" w:after="60"/>
              <w:jc w:val="left"/>
              <w:rPr>
                <w:sz w:val="22"/>
                <w:szCs w:val="22"/>
              </w:rPr>
            </w:pPr>
          </w:p>
        </w:tc>
        <w:tc>
          <w:tcPr>
            <w:tcW w:w="900" w:type="dxa"/>
            <w:shd w:val="clear" w:color="auto" w:fill="auto"/>
          </w:tcPr>
          <w:p w14:paraId="7BCD334F" w14:textId="77777777" w:rsidR="00240FF3" w:rsidRPr="00203156" w:rsidRDefault="00240FF3" w:rsidP="002D48F5">
            <w:pPr>
              <w:keepNext/>
              <w:keepLines/>
              <w:spacing w:before="60" w:after="60"/>
              <w:jc w:val="left"/>
              <w:rPr>
                <w:sz w:val="22"/>
                <w:szCs w:val="22"/>
              </w:rPr>
            </w:pPr>
          </w:p>
        </w:tc>
      </w:tr>
    </w:tbl>
    <w:p w14:paraId="5F2B21CA" w14:textId="77777777" w:rsidR="00240FF3" w:rsidRPr="00203156" w:rsidRDefault="00240FF3" w:rsidP="002D48F5">
      <w:pPr>
        <w:pStyle w:val="Head63"/>
        <w:spacing w:before="240"/>
      </w:pPr>
      <w:bookmarkStart w:id="1102" w:name="_Toc1377157"/>
      <w:bookmarkStart w:id="1103" w:name="_Toc454885150"/>
      <w:r w:rsidRPr="00203156">
        <w:t>2.3.2</w:t>
      </w:r>
      <w:r w:rsidRPr="00203156">
        <w:tab/>
        <w:t>Durability Measures for Unpaved Road</w:t>
      </w:r>
      <w:bookmarkEnd w:id="1102"/>
      <w:r w:rsidRPr="00203156">
        <w:t>s</w:t>
      </w:r>
      <w:bookmarkEnd w:id="1103"/>
    </w:p>
    <w:p w14:paraId="14BC28E3" w14:textId="77777777" w:rsidR="00240FF3" w:rsidRPr="00203156" w:rsidRDefault="00240FF3" w:rsidP="002D48F5">
      <w:pPr>
        <w:pStyle w:val="para"/>
        <w:spacing w:before="240"/>
      </w:pPr>
      <w:r w:rsidRPr="00203156">
        <w:t xml:space="preserve">The activities of management and maintenance of the road carried out by the Contractor during the entire period of the contract must not endanger the long-term sustainability of the road, which depends of several criteria defined below. </w:t>
      </w:r>
    </w:p>
    <w:p w14:paraId="11795287" w14:textId="77777777" w:rsidR="00240FF3" w:rsidRPr="00203156" w:rsidRDefault="00240FF3" w:rsidP="002D48F5">
      <w:pPr>
        <w:spacing w:before="240" w:after="240"/>
        <w:rPr>
          <w:i/>
          <w:sz w:val="22"/>
          <w:szCs w:val="22"/>
        </w:rPr>
      </w:pPr>
      <w:r w:rsidRPr="00203156">
        <w:rPr>
          <w:i/>
          <w:sz w:val="22"/>
          <w:szCs w:val="22"/>
        </w:rPr>
        <w:t xml:space="preserve">[Note: “Durability of the Road” is a group of criteria most of which do not directly and immediately affect the usage of the road in the short term, but which are nevertheless very important for the long-term “survival” of the substance of the road. In most cases, the initial condition of the roads under contract is such that it would not be realistic to expect full compliance with the durability criteria from the very beginning of the contract. It is recommended to use a timetable for compliance, a sample of which is shown further below.]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203156" w14:paraId="277EFCD6" w14:textId="77777777">
        <w:tc>
          <w:tcPr>
            <w:tcW w:w="3047" w:type="dxa"/>
          </w:tcPr>
          <w:p w14:paraId="765FB226" w14:textId="77777777" w:rsidR="00240FF3" w:rsidRPr="00203156" w:rsidRDefault="00240FF3" w:rsidP="002D48F5">
            <w:pPr>
              <w:pStyle w:val="Headfid1"/>
              <w:spacing w:before="60" w:after="60"/>
              <w:jc w:val="left"/>
              <w:rPr>
                <w:sz w:val="22"/>
                <w:szCs w:val="22"/>
                <w:lang w:val="en-US"/>
              </w:rPr>
            </w:pPr>
            <w:r w:rsidRPr="00203156">
              <w:rPr>
                <w:sz w:val="22"/>
                <w:szCs w:val="22"/>
                <w:lang w:val="en-US"/>
              </w:rPr>
              <w:t>Required longitudinal profile</w:t>
            </w:r>
          </w:p>
        </w:tc>
        <w:tc>
          <w:tcPr>
            <w:tcW w:w="5663" w:type="dxa"/>
          </w:tcPr>
          <w:p w14:paraId="504242FB" w14:textId="77777777" w:rsidR="00240FF3" w:rsidRPr="00203156" w:rsidRDefault="00240FF3" w:rsidP="002D48F5">
            <w:pPr>
              <w:pStyle w:val="Headfid1"/>
              <w:spacing w:before="60" w:after="60"/>
              <w:rPr>
                <w:bCs w:val="0"/>
                <w:sz w:val="22"/>
                <w:szCs w:val="22"/>
                <w:lang w:val="en-US"/>
              </w:rPr>
            </w:pPr>
            <w:r w:rsidRPr="00203156">
              <w:rPr>
                <w:b w:val="0"/>
                <w:sz w:val="22"/>
                <w:szCs w:val="22"/>
                <w:lang w:val="en-US"/>
              </w:rPr>
              <w:t>Accepted maximum negative vertical tolerance</w:t>
            </w:r>
            <w:r w:rsidRPr="00203156">
              <w:rPr>
                <w:sz w:val="22"/>
                <w:szCs w:val="22"/>
                <w:lang w:val="en-US"/>
              </w:rPr>
              <w:t>:</w:t>
            </w:r>
          </w:p>
          <w:p w14:paraId="191075AC" w14:textId="77777777"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w:t>
            </w:r>
            <w:r w:rsidRPr="00203156">
              <w:rPr>
                <w:i/>
                <w:sz w:val="22"/>
                <w:szCs w:val="22"/>
              </w:rPr>
              <w:t xml:space="preserve"> recommended value is minus three centimeters (3.0 cm below the height of the required longitudinal profile); no limit on the positive side]</w:t>
            </w:r>
          </w:p>
        </w:tc>
      </w:tr>
      <w:tr w:rsidR="00240FF3" w:rsidRPr="00203156" w14:paraId="21F64520" w14:textId="77777777">
        <w:tc>
          <w:tcPr>
            <w:tcW w:w="3047" w:type="dxa"/>
          </w:tcPr>
          <w:p w14:paraId="4DB65DCE" w14:textId="77777777" w:rsidR="00240FF3" w:rsidRPr="00203156" w:rsidRDefault="00240FF3" w:rsidP="002D48F5">
            <w:pPr>
              <w:pStyle w:val="Headfid1"/>
              <w:spacing w:before="60" w:after="60"/>
              <w:jc w:val="left"/>
              <w:rPr>
                <w:sz w:val="22"/>
                <w:szCs w:val="22"/>
                <w:lang w:val="en-US"/>
              </w:rPr>
            </w:pPr>
            <w:r w:rsidRPr="00203156">
              <w:rPr>
                <w:sz w:val="22"/>
                <w:szCs w:val="22"/>
                <w:lang w:val="en-US"/>
              </w:rPr>
              <w:t>Useable Road Surface width</w:t>
            </w:r>
          </w:p>
        </w:tc>
        <w:tc>
          <w:tcPr>
            <w:tcW w:w="5663" w:type="dxa"/>
          </w:tcPr>
          <w:p w14:paraId="68398D49" w14:textId="77777777" w:rsidR="00240FF3" w:rsidRPr="00203156" w:rsidRDefault="00240FF3" w:rsidP="002D48F5">
            <w:pPr>
              <w:spacing w:before="60" w:after="60"/>
              <w:rPr>
                <w:sz w:val="22"/>
                <w:szCs w:val="22"/>
              </w:rPr>
            </w:pPr>
            <w:r w:rsidRPr="00203156">
              <w:rPr>
                <w:sz w:val="22"/>
                <w:szCs w:val="22"/>
              </w:rPr>
              <w:t>Road 1:  ……</w:t>
            </w:r>
            <w:r w:rsidRPr="00203156">
              <w:rPr>
                <w:i/>
                <w:sz w:val="22"/>
                <w:szCs w:val="22"/>
              </w:rPr>
              <w:t xml:space="preserve">[insert </w:t>
            </w:r>
            <w:r w:rsidRPr="00203156">
              <w:rPr>
                <w:b/>
                <w:i/>
                <w:sz w:val="22"/>
                <w:szCs w:val="22"/>
              </w:rPr>
              <w:t>value</w:t>
            </w:r>
            <w:r w:rsidRPr="00203156">
              <w:rPr>
                <w:i/>
                <w:sz w:val="22"/>
                <w:szCs w:val="22"/>
              </w:rPr>
              <w:t xml:space="preserve">] </w:t>
            </w:r>
            <w:r w:rsidRPr="00203156">
              <w:rPr>
                <w:sz w:val="22"/>
                <w:szCs w:val="22"/>
              </w:rPr>
              <w:t xml:space="preserve">meters </w:t>
            </w:r>
          </w:p>
          <w:p w14:paraId="02EE277A" w14:textId="77777777" w:rsidR="00240FF3" w:rsidRPr="00203156" w:rsidRDefault="00240FF3" w:rsidP="002D48F5">
            <w:pPr>
              <w:spacing w:before="60" w:after="60"/>
              <w:rPr>
                <w:sz w:val="22"/>
                <w:szCs w:val="22"/>
              </w:rPr>
            </w:pPr>
            <w:r w:rsidRPr="00203156">
              <w:rPr>
                <w:sz w:val="22"/>
                <w:szCs w:val="22"/>
              </w:rPr>
              <w:t xml:space="preserve">Road 2:  </w:t>
            </w:r>
            <w:r w:rsidRPr="00203156">
              <w:rPr>
                <w:i/>
                <w:sz w:val="22"/>
                <w:szCs w:val="22"/>
              </w:rPr>
              <w:t xml:space="preserve">……[insert </w:t>
            </w:r>
            <w:r w:rsidRPr="00203156">
              <w:rPr>
                <w:b/>
                <w:i/>
                <w:sz w:val="22"/>
                <w:szCs w:val="22"/>
              </w:rPr>
              <w:t>value</w:t>
            </w:r>
            <w:r w:rsidRPr="00203156">
              <w:rPr>
                <w:i/>
                <w:sz w:val="22"/>
                <w:szCs w:val="22"/>
              </w:rPr>
              <w:t>]</w:t>
            </w:r>
            <w:r w:rsidRPr="00203156">
              <w:rPr>
                <w:sz w:val="22"/>
                <w:szCs w:val="22"/>
              </w:rPr>
              <w:t xml:space="preserve"> meters</w:t>
            </w:r>
          </w:p>
          <w:p w14:paraId="056D33C3" w14:textId="77777777" w:rsidR="00240FF3" w:rsidRPr="00203156" w:rsidRDefault="00240FF3" w:rsidP="002D48F5">
            <w:pPr>
              <w:spacing w:before="60" w:after="60"/>
              <w:rPr>
                <w:sz w:val="22"/>
                <w:szCs w:val="22"/>
              </w:rPr>
            </w:pPr>
            <w:r w:rsidRPr="00203156">
              <w:rPr>
                <w:sz w:val="22"/>
                <w:szCs w:val="22"/>
              </w:rPr>
              <w:t>Road …………Accepted maximum negative tolerance:</w:t>
            </w:r>
          </w:p>
          <w:p w14:paraId="49677B69" w14:textId="77777777"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w:t>
            </w:r>
            <w:r w:rsidRPr="00203156">
              <w:rPr>
                <w:i/>
                <w:sz w:val="22"/>
                <w:szCs w:val="22"/>
              </w:rPr>
              <w:t xml:space="preserve">, recommended is a value in the order of minus 20 centimeters (20 cm less than the width of the useable road surface] </w:t>
            </w:r>
          </w:p>
        </w:tc>
      </w:tr>
    </w:tbl>
    <w:p w14:paraId="7FC6ACF2" w14:textId="77777777" w:rsidR="00240FF3" w:rsidRPr="00203156" w:rsidRDefault="00240FF3" w:rsidP="002D48F5">
      <w:pPr>
        <w:pStyle w:val="Head63"/>
        <w:keepNext/>
        <w:keepLines/>
        <w:spacing w:before="240"/>
      </w:pPr>
      <w:bookmarkStart w:id="1104" w:name="_Toc1377158"/>
      <w:bookmarkStart w:id="1105" w:name="_Toc454885151"/>
      <w:r w:rsidRPr="00203156">
        <w:t>2.3.3</w:t>
      </w:r>
      <w:r w:rsidRPr="00203156">
        <w:tab/>
        <w:t>Variations and Gradual Compliance with Service Levels</w:t>
      </w:r>
      <w:bookmarkEnd w:id="1104"/>
      <w:bookmarkEnd w:id="1105"/>
    </w:p>
    <w:p w14:paraId="03E5B555" w14:textId="77777777" w:rsidR="00240FF3" w:rsidRPr="00203156" w:rsidRDefault="00240FF3" w:rsidP="002D48F5">
      <w:pPr>
        <w:pStyle w:val="para"/>
        <w:spacing w:before="240"/>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number</w:t>
      </w:r>
      <w:r w:rsidRPr="00203156">
        <w:rPr>
          <w:i/>
        </w:rPr>
        <w:t xml:space="preserve"> of days after signature or full legal notification of contract, recommended are between 60 and 90 days]</w:t>
      </w:r>
      <w:r w:rsidRPr="00203156">
        <w:t xml:space="preserve"> </w:t>
      </w:r>
    </w:p>
    <w:p w14:paraId="1E6A2345" w14:textId="77777777" w:rsidR="00240FF3" w:rsidRPr="00203156" w:rsidRDefault="00240FF3" w:rsidP="002D48F5">
      <w:pPr>
        <w:pStyle w:val="para"/>
        <w:spacing w:before="240"/>
      </w:pPr>
      <w:r w:rsidRPr="00203156">
        <w:t xml:space="preserve">The following table summarizes the variations and gradual compliance requirements with service levels over time: </w:t>
      </w:r>
      <w:r w:rsidRPr="00203156">
        <w:rPr>
          <w:i/>
        </w:rPr>
        <w:t xml:space="preserve">[insert </w:t>
      </w:r>
      <w:r w:rsidRPr="00203156">
        <w:rPr>
          <w:b/>
          <w:i/>
        </w:rPr>
        <w:t>table</w:t>
      </w:r>
      <w:r w:rsidRPr="00203156">
        <w:rPr>
          <w:i/>
        </w:rPr>
        <w:t xml:space="preserve">] </w:t>
      </w:r>
    </w:p>
    <w:p w14:paraId="68D7DA0B" w14:textId="77777777" w:rsidR="00240FF3" w:rsidRPr="00203156" w:rsidRDefault="00240FF3" w:rsidP="002D48F5">
      <w:pPr>
        <w:spacing w:before="240" w:after="240"/>
        <w:rPr>
          <w:i/>
          <w:sz w:val="22"/>
          <w:szCs w:val="22"/>
        </w:rPr>
      </w:pPr>
      <w:r w:rsidRPr="00203156">
        <w:rPr>
          <w:i/>
          <w:sz w:val="22"/>
          <w:szCs w:val="22"/>
        </w:rPr>
        <w:t xml:space="preserve">[Note: The following table is an example from a 4-year contract which may be adapted to the Special Conditions of the contract and the roads included therein.] </w:t>
      </w:r>
    </w:p>
    <w:p w14:paraId="3BD4B8E1" w14:textId="77777777" w:rsidR="00240FF3" w:rsidRPr="00203156" w:rsidRDefault="00240FF3" w:rsidP="002D48F5">
      <w:pPr>
        <w:spacing w:before="240" w:after="240"/>
        <w:jc w:val="center"/>
        <w:rPr>
          <w:b/>
          <w:i/>
          <w:sz w:val="20"/>
        </w:rPr>
      </w:pPr>
      <w:r w:rsidRPr="00203156">
        <w:rPr>
          <w:b/>
          <w:iCs/>
          <w:sz w:val="20"/>
        </w:rPr>
        <w:t>SAMPLE TIMETABLE for unpaved roads</w:t>
      </w:r>
      <w:r w:rsidRPr="00203156">
        <w:rPr>
          <w:b/>
          <w:i/>
          <w:sz w:val="20"/>
        </w:rPr>
        <w:t xml:space="preserve"> </w:t>
      </w:r>
      <w:r w:rsidRPr="00203156">
        <w:rPr>
          <w:i/>
          <w:sz w:val="20"/>
        </w:rPr>
        <w:t>(for illustration purposes only)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40FF3" w:rsidRPr="00203156" w14:paraId="7DAB57E9" w14:textId="77777777">
        <w:trPr>
          <w:tblHeader/>
        </w:trPr>
        <w:tc>
          <w:tcPr>
            <w:tcW w:w="1170" w:type="dxa"/>
            <w:tcBorders>
              <w:top w:val="nil"/>
              <w:left w:val="nil"/>
              <w:bottom w:val="nil"/>
              <w:right w:val="nil"/>
            </w:tcBorders>
          </w:tcPr>
          <w:p w14:paraId="6AC56441" w14:textId="77777777" w:rsidR="00240FF3" w:rsidRPr="00203156"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14:paraId="31A40D9F" w14:textId="77777777" w:rsidR="00240FF3" w:rsidRPr="00203156" w:rsidRDefault="00240FF3" w:rsidP="002D48F5">
            <w:pPr>
              <w:spacing w:before="60" w:after="60"/>
              <w:jc w:val="center"/>
              <w:rPr>
                <w:b/>
                <w:sz w:val="18"/>
                <w:szCs w:val="18"/>
              </w:rPr>
            </w:pPr>
            <w:r w:rsidRPr="00203156">
              <w:rPr>
                <w:b/>
                <w:sz w:val="18"/>
                <w:szCs w:val="18"/>
              </w:rPr>
              <w:t>Timetable of compliance with Service Level requirements</w:t>
            </w:r>
          </w:p>
        </w:tc>
      </w:tr>
      <w:tr w:rsidR="00240FF3" w:rsidRPr="00203156" w14:paraId="416B6430" w14:textId="77777777">
        <w:trPr>
          <w:tblHeader/>
        </w:trPr>
        <w:tc>
          <w:tcPr>
            <w:tcW w:w="1170" w:type="dxa"/>
            <w:tcBorders>
              <w:top w:val="single" w:sz="12" w:space="0" w:color="auto"/>
              <w:left w:val="single" w:sz="12" w:space="0" w:color="auto"/>
            </w:tcBorders>
          </w:tcPr>
          <w:p w14:paraId="31588CF7" w14:textId="77777777" w:rsidR="00240FF3" w:rsidRPr="00203156" w:rsidRDefault="00240FF3" w:rsidP="002D48F5">
            <w:pPr>
              <w:spacing w:before="60" w:after="60"/>
              <w:jc w:val="center"/>
              <w:rPr>
                <w:sz w:val="18"/>
                <w:szCs w:val="18"/>
              </w:rPr>
            </w:pPr>
            <w:r w:rsidRPr="00203156">
              <w:rPr>
                <w:sz w:val="18"/>
                <w:szCs w:val="18"/>
              </w:rPr>
              <w:t>No. months since beginning of Contract</w:t>
            </w:r>
          </w:p>
        </w:tc>
        <w:tc>
          <w:tcPr>
            <w:tcW w:w="1960" w:type="dxa"/>
            <w:tcBorders>
              <w:top w:val="nil"/>
            </w:tcBorders>
          </w:tcPr>
          <w:p w14:paraId="2D24BB5F" w14:textId="77777777" w:rsidR="00240FF3" w:rsidRPr="00203156" w:rsidRDefault="00240FF3" w:rsidP="002D48F5">
            <w:pPr>
              <w:spacing w:before="60" w:after="60"/>
              <w:jc w:val="center"/>
              <w:rPr>
                <w:b/>
                <w:sz w:val="18"/>
                <w:szCs w:val="18"/>
              </w:rPr>
            </w:pPr>
            <w:r w:rsidRPr="00203156">
              <w:rPr>
                <w:b/>
                <w:sz w:val="18"/>
                <w:szCs w:val="18"/>
              </w:rPr>
              <w:t>Usability of the road(s)</w:t>
            </w:r>
          </w:p>
          <w:p w14:paraId="7534E49B" w14:textId="77777777" w:rsidR="00240FF3" w:rsidRPr="00203156" w:rsidRDefault="00240FF3" w:rsidP="002D48F5">
            <w:pPr>
              <w:spacing w:before="60" w:after="60"/>
              <w:jc w:val="center"/>
              <w:rPr>
                <w:sz w:val="18"/>
                <w:szCs w:val="18"/>
              </w:rPr>
            </w:pPr>
            <w:r w:rsidRPr="00203156">
              <w:rPr>
                <w:sz w:val="18"/>
                <w:szCs w:val="18"/>
              </w:rPr>
              <w:t>Compliance required on</w:t>
            </w:r>
          </w:p>
          <w:p w14:paraId="0932F7E3" w14:textId="77777777" w:rsidR="00240FF3" w:rsidRPr="00203156" w:rsidRDefault="00240FF3" w:rsidP="002D48F5">
            <w:pPr>
              <w:spacing w:before="60" w:after="60"/>
              <w:jc w:val="center"/>
              <w:rPr>
                <w:i/>
                <w:sz w:val="18"/>
                <w:szCs w:val="18"/>
              </w:rPr>
            </w:pPr>
            <w:r w:rsidRPr="00203156">
              <w:rPr>
                <w:i/>
                <w:sz w:val="18"/>
                <w:szCs w:val="18"/>
              </w:rPr>
              <w:t>(% of total length of roads under contract)</w:t>
            </w:r>
          </w:p>
        </w:tc>
        <w:tc>
          <w:tcPr>
            <w:tcW w:w="1980" w:type="dxa"/>
            <w:tcBorders>
              <w:top w:val="nil"/>
            </w:tcBorders>
          </w:tcPr>
          <w:p w14:paraId="035C7066" w14:textId="77777777" w:rsidR="00240FF3" w:rsidRPr="00203156" w:rsidRDefault="00240FF3" w:rsidP="002D48F5">
            <w:pPr>
              <w:spacing w:before="60" w:after="60"/>
              <w:jc w:val="center"/>
              <w:rPr>
                <w:b/>
                <w:sz w:val="18"/>
                <w:szCs w:val="18"/>
              </w:rPr>
            </w:pPr>
            <w:r w:rsidRPr="00203156">
              <w:rPr>
                <w:b/>
                <w:sz w:val="18"/>
                <w:szCs w:val="18"/>
              </w:rPr>
              <w:t>Average Traffic Speed</w:t>
            </w:r>
          </w:p>
          <w:p w14:paraId="0C509DA0" w14:textId="77777777" w:rsidR="00240FF3" w:rsidRPr="00203156" w:rsidRDefault="00240FF3" w:rsidP="002D48F5">
            <w:pPr>
              <w:spacing w:before="60" w:after="60"/>
              <w:jc w:val="center"/>
              <w:rPr>
                <w:sz w:val="18"/>
                <w:szCs w:val="18"/>
              </w:rPr>
            </w:pPr>
            <w:r w:rsidRPr="00203156">
              <w:rPr>
                <w:sz w:val="18"/>
                <w:szCs w:val="18"/>
              </w:rPr>
              <w:t>Minimum safe traffic speed which can be maintained</w:t>
            </w:r>
          </w:p>
          <w:p w14:paraId="0BBBA8D1" w14:textId="77777777" w:rsidR="00240FF3" w:rsidRPr="00203156" w:rsidRDefault="00240FF3" w:rsidP="002D48F5">
            <w:pPr>
              <w:spacing w:before="60" w:after="60"/>
              <w:jc w:val="center"/>
              <w:rPr>
                <w:i/>
                <w:sz w:val="18"/>
                <w:szCs w:val="18"/>
              </w:rPr>
            </w:pPr>
            <w:r w:rsidRPr="00203156">
              <w:rPr>
                <w:i/>
                <w:sz w:val="18"/>
                <w:szCs w:val="18"/>
              </w:rPr>
              <w:t>(in Km/h)</w:t>
            </w:r>
          </w:p>
        </w:tc>
        <w:tc>
          <w:tcPr>
            <w:tcW w:w="1890" w:type="dxa"/>
            <w:tcBorders>
              <w:top w:val="nil"/>
            </w:tcBorders>
          </w:tcPr>
          <w:p w14:paraId="39481B6A" w14:textId="77777777" w:rsidR="00240FF3" w:rsidRPr="00203156" w:rsidRDefault="00240FF3" w:rsidP="002D48F5">
            <w:pPr>
              <w:spacing w:before="60" w:after="60"/>
              <w:jc w:val="center"/>
              <w:rPr>
                <w:b/>
                <w:sz w:val="18"/>
                <w:szCs w:val="18"/>
              </w:rPr>
            </w:pPr>
            <w:r w:rsidRPr="00203156">
              <w:rPr>
                <w:b/>
                <w:sz w:val="18"/>
                <w:szCs w:val="18"/>
              </w:rPr>
              <w:t>Road User Comfort</w:t>
            </w:r>
          </w:p>
          <w:p w14:paraId="1E5081E9" w14:textId="77777777" w:rsidR="00240FF3" w:rsidRPr="00203156" w:rsidRDefault="00240FF3" w:rsidP="002D48F5">
            <w:pPr>
              <w:spacing w:before="60" w:after="60"/>
              <w:jc w:val="center"/>
              <w:rPr>
                <w:sz w:val="18"/>
                <w:szCs w:val="18"/>
              </w:rPr>
            </w:pPr>
            <w:r w:rsidRPr="00203156">
              <w:rPr>
                <w:sz w:val="18"/>
                <w:szCs w:val="18"/>
              </w:rPr>
              <w:t>Compliance required on</w:t>
            </w:r>
          </w:p>
          <w:p w14:paraId="1194774D" w14:textId="77777777" w:rsidR="00240FF3" w:rsidRPr="00203156" w:rsidRDefault="00240FF3" w:rsidP="002D48F5">
            <w:pPr>
              <w:spacing w:before="60" w:after="60"/>
              <w:jc w:val="center"/>
              <w:rPr>
                <w:sz w:val="18"/>
                <w:szCs w:val="18"/>
              </w:rPr>
            </w:pPr>
            <w:r w:rsidRPr="00203156">
              <w:rPr>
                <w:i/>
                <w:sz w:val="18"/>
                <w:szCs w:val="18"/>
              </w:rPr>
              <w:t>(% of total length of roads under contract)</w:t>
            </w:r>
          </w:p>
        </w:tc>
        <w:tc>
          <w:tcPr>
            <w:tcW w:w="2160" w:type="dxa"/>
            <w:tcBorders>
              <w:top w:val="nil"/>
              <w:right w:val="single" w:sz="12" w:space="0" w:color="auto"/>
            </w:tcBorders>
          </w:tcPr>
          <w:p w14:paraId="07B18C88" w14:textId="77777777" w:rsidR="00240FF3" w:rsidRPr="00203156" w:rsidRDefault="00240FF3" w:rsidP="002D48F5">
            <w:pPr>
              <w:spacing w:before="60" w:after="60"/>
              <w:jc w:val="center"/>
              <w:rPr>
                <w:b/>
                <w:sz w:val="18"/>
                <w:szCs w:val="18"/>
              </w:rPr>
            </w:pPr>
            <w:r w:rsidRPr="00203156">
              <w:rPr>
                <w:b/>
                <w:sz w:val="18"/>
                <w:szCs w:val="18"/>
              </w:rPr>
              <w:t>Durability of the road(s)</w:t>
            </w:r>
          </w:p>
          <w:p w14:paraId="416902CA" w14:textId="77777777" w:rsidR="00240FF3" w:rsidRPr="00203156" w:rsidRDefault="00240FF3" w:rsidP="002D48F5">
            <w:pPr>
              <w:spacing w:before="60" w:after="60"/>
              <w:jc w:val="center"/>
              <w:rPr>
                <w:sz w:val="18"/>
                <w:szCs w:val="18"/>
              </w:rPr>
            </w:pPr>
            <w:r w:rsidRPr="00203156">
              <w:rPr>
                <w:sz w:val="18"/>
                <w:szCs w:val="18"/>
              </w:rPr>
              <w:t>Compliance required on</w:t>
            </w:r>
          </w:p>
          <w:p w14:paraId="749CE0DD" w14:textId="77777777" w:rsidR="00240FF3" w:rsidRPr="00203156" w:rsidRDefault="00240FF3" w:rsidP="002D48F5">
            <w:pPr>
              <w:spacing w:before="60" w:after="60"/>
              <w:jc w:val="center"/>
              <w:rPr>
                <w:sz w:val="18"/>
                <w:szCs w:val="18"/>
              </w:rPr>
            </w:pPr>
            <w:r w:rsidRPr="00203156">
              <w:rPr>
                <w:i/>
                <w:sz w:val="18"/>
                <w:szCs w:val="18"/>
              </w:rPr>
              <w:t>(% of total length of roads under contract)</w:t>
            </w:r>
          </w:p>
        </w:tc>
      </w:tr>
      <w:tr w:rsidR="00240FF3" w:rsidRPr="00203156" w14:paraId="77957C4F" w14:textId="77777777">
        <w:tc>
          <w:tcPr>
            <w:tcW w:w="1170" w:type="dxa"/>
            <w:tcBorders>
              <w:left w:val="single" w:sz="12" w:space="0" w:color="auto"/>
            </w:tcBorders>
          </w:tcPr>
          <w:p w14:paraId="4FEF607A" w14:textId="77777777" w:rsidR="00240FF3" w:rsidRPr="00203156" w:rsidRDefault="00240FF3" w:rsidP="002D48F5">
            <w:pPr>
              <w:spacing w:before="60" w:after="60"/>
              <w:jc w:val="center"/>
              <w:rPr>
                <w:sz w:val="18"/>
                <w:szCs w:val="18"/>
              </w:rPr>
            </w:pPr>
            <w:r w:rsidRPr="00203156">
              <w:rPr>
                <w:sz w:val="18"/>
                <w:szCs w:val="18"/>
              </w:rPr>
              <w:t>1 and 2</w:t>
            </w:r>
          </w:p>
        </w:tc>
        <w:tc>
          <w:tcPr>
            <w:tcW w:w="1960" w:type="dxa"/>
          </w:tcPr>
          <w:p w14:paraId="2D54F666" w14:textId="77777777" w:rsidR="00240FF3" w:rsidRPr="00203156" w:rsidRDefault="00240FF3" w:rsidP="002D48F5">
            <w:pPr>
              <w:spacing w:before="60" w:after="60"/>
              <w:jc w:val="center"/>
              <w:rPr>
                <w:sz w:val="18"/>
                <w:szCs w:val="18"/>
              </w:rPr>
            </w:pPr>
            <w:r w:rsidRPr="00203156">
              <w:rPr>
                <w:sz w:val="18"/>
                <w:szCs w:val="18"/>
              </w:rPr>
              <w:t>No minimum set</w:t>
            </w:r>
          </w:p>
        </w:tc>
        <w:tc>
          <w:tcPr>
            <w:tcW w:w="1980" w:type="dxa"/>
          </w:tcPr>
          <w:p w14:paraId="2F7D64DF" w14:textId="77777777" w:rsidR="00240FF3" w:rsidRPr="00203156" w:rsidRDefault="00240FF3" w:rsidP="002D48F5">
            <w:pPr>
              <w:spacing w:before="60" w:after="60"/>
              <w:jc w:val="center"/>
              <w:rPr>
                <w:sz w:val="18"/>
                <w:szCs w:val="18"/>
              </w:rPr>
            </w:pPr>
            <w:r w:rsidRPr="00203156">
              <w:rPr>
                <w:sz w:val="18"/>
                <w:szCs w:val="18"/>
              </w:rPr>
              <w:t>No minimum set</w:t>
            </w:r>
          </w:p>
        </w:tc>
        <w:tc>
          <w:tcPr>
            <w:tcW w:w="1890" w:type="dxa"/>
          </w:tcPr>
          <w:p w14:paraId="7893933A" w14:textId="77777777" w:rsidR="00240FF3" w:rsidRPr="00203156" w:rsidRDefault="00240FF3" w:rsidP="002D48F5">
            <w:pPr>
              <w:spacing w:before="60" w:after="60"/>
              <w:jc w:val="center"/>
              <w:rPr>
                <w:sz w:val="18"/>
                <w:szCs w:val="18"/>
              </w:rPr>
            </w:pPr>
            <w:r w:rsidRPr="00203156">
              <w:rPr>
                <w:sz w:val="18"/>
                <w:szCs w:val="18"/>
              </w:rPr>
              <w:t>No minimum set</w:t>
            </w:r>
          </w:p>
        </w:tc>
        <w:tc>
          <w:tcPr>
            <w:tcW w:w="2160" w:type="dxa"/>
            <w:tcBorders>
              <w:right w:val="single" w:sz="12" w:space="0" w:color="auto"/>
            </w:tcBorders>
          </w:tcPr>
          <w:p w14:paraId="50841E91" w14:textId="77777777" w:rsidR="00240FF3" w:rsidRPr="00203156" w:rsidRDefault="00240FF3" w:rsidP="002D48F5">
            <w:pPr>
              <w:spacing w:before="60" w:after="60"/>
              <w:jc w:val="center"/>
              <w:rPr>
                <w:sz w:val="18"/>
                <w:szCs w:val="18"/>
              </w:rPr>
            </w:pPr>
            <w:r w:rsidRPr="00203156">
              <w:rPr>
                <w:sz w:val="18"/>
                <w:szCs w:val="18"/>
              </w:rPr>
              <w:t>No minimum set</w:t>
            </w:r>
          </w:p>
        </w:tc>
      </w:tr>
      <w:tr w:rsidR="00240FF3" w:rsidRPr="00203156" w14:paraId="3AC1D174" w14:textId="77777777">
        <w:tc>
          <w:tcPr>
            <w:tcW w:w="1170" w:type="dxa"/>
            <w:tcBorders>
              <w:left w:val="single" w:sz="12" w:space="0" w:color="auto"/>
            </w:tcBorders>
          </w:tcPr>
          <w:p w14:paraId="3CCEE886" w14:textId="77777777" w:rsidR="00240FF3" w:rsidRPr="00203156" w:rsidRDefault="00240FF3" w:rsidP="002D48F5">
            <w:pPr>
              <w:spacing w:before="60" w:after="60"/>
              <w:jc w:val="center"/>
              <w:rPr>
                <w:sz w:val="18"/>
                <w:szCs w:val="18"/>
              </w:rPr>
            </w:pPr>
            <w:r w:rsidRPr="00203156">
              <w:rPr>
                <w:sz w:val="18"/>
                <w:szCs w:val="18"/>
              </w:rPr>
              <w:t>3</w:t>
            </w:r>
          </w:p>
        </w:tc>
        <w:tc>
          <w:tcPr>
            <w:tcW w:w="1960" w:type="dxa"/>
          </w:tcPr>
          <w:p w14:paraId="68BB200A"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DC904C9" w14:textId="77777777" w:rsidR="00240FF3" w:rsidRPr="00203156" w:rsidRDefault="00240FF3" w:rsidP="002D48F5">
            <w:pPr>
              <w:spacing w:before="60" w:after="60"/>
              <w:jc w:val="center"/>
              <w:rPr>
                <w:sz w:val="18"/>
                <w:szCs w:val="18"/>
              </w:rPr>
            </w:pPr>
            <w:r w:rsidRPr="00203156">
              <w:rPr>
                <w:sz w:val="18"/>
                <w:szCs w:val="18"/>
              </w:rPr>
              <w:t>40</w:t>
            </w:r>
          </w:p>
        </w:tc>
        <w:tc>
          <w:tcPr>
            <w:tcW w:w="1890" w:type="dxa"/>
          </w:tcPr>
          <w:p w14:paraId="53C9751A" w14:textId="77777777" w:rsidR="00240FF3" w:rsidRPr="00203156" w:rsidRDefault="00240FF3" w:rsidP="002D48F5">
            <w:pPr>
              <w:spacing w:before="60" w:after="60"/>
              <w:jc w:val="center"/>
              <w:rPr>
                <w:sz w:val="18"/>
                <w:szCs w:val="18"/>
              </w:rPr>
            </w:pPr>
            <w:r w:rsidRPr="00203156">
              <w:rPr>
                <w:sz w:val="18"/>
                <w:szCs w:val="18"/>
              </w:rPr>
              <w:t>3</w:t>
            </w:r>
          </w:p>
        </w:tc>
        <w:tc>
          <w:tcPr>
            <w:tcW w:w="2160" w:type="dxa"/>
            <w:tcBorders>
              <w:right w:val="single" w:sz="12" w:space="0" w:color="auto"/>
            </w:tcBorders>
          </w:tcPr>
          <w:p w14:paraId="729E3771" w14:textId="77777777" w:rsidR="00240FF3" w:rsidRPr="00203156" w:rsidRDefault="00240FF3" w:rsidP="002D48F5">
            <w:pPr>
              <w:spacing w:before="60" w:after="60"/>
              <w:jc w:val="center"/>
              <w:rPr>
                <w:sz w:val="18"/>
                <w:szCs w:val="18"/>
              </w:rPr>
            </w:pPr>
            <w:r w:rsidRPr="00203156">
              <w:rPr>
                <w:sz w:val="18"/>
                <w:szCs w:val="18"/>
              </w:rPr>
              <w:t>2</w:t>
            </w:r>
          </w:p>
        </w:tc>
      </w:tr>
      <w:tr w:rsidR="00240FF3" w:rsidRPr="00203156" w14:paraId="53084578" w14:textId="77777777">
        <w:tc>
          <w:tcPr>
            <w:tcW w:w="1170" w:type="dxa"/>
            <w:tcBorders>
              <w:left w:val="single" w:sz="12" w:space="0" w:color="auto"/>
            </w:tcBorders>
          </w:tcPr>
          <w:p w14:paraId="388D1C18" w14:textId="77777777" w:rsidR="00240FF3" w:rsidRPr="00203156" w:rsidRDefault="00240FF3" w:rsidP="002D48F5">
            <w:pPr>
              <w:spacing w:before="60" w:after="60"/>
              <w:jc w:val="center"/>
              <w:rPr>
                <w:sz w:val="18"/>
                <w:szCs w:val="18"/>
              </w:rPr>
            </w:pPr>
            <w:r w:rsidRPr="00203156">
              <w:rPr>
                <w:sz w:val="18"/>
                <w:szCs w:val="18"/>
              </w:rPr>
              <w:t>4</w:t>
            </w:r>
          </w:p>
        </w:tc>
        <w:tc>
          <w:tcPr>
            <w:tcW w:w="1960" w:type="dxa"/>
          </w:tcPr>
          <w:p w14:paraId="187B8D1A"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6E0E3C1" w14:textId="77777777" w:rsidR="00240FF3" w:rsidRPr="00203156" w:rsidRDefault="00240FF3" w:rsidP="002D48F5">
            <w:pPr>
              <w:spacing w:before="60" w:after="60"/>
              <w:jc w:val="center"/>
              <w:rPr>
                <w:sz w:val="18"/>
                <w:szCs w:val="18"/>
              </w:rPr>
            </w:pPr>
            <w:r w:rsidRPr="00203156">
              <w:rPr>
                <w:sz w:val="18"/>
                <w:szCs w:val="18"/>
              </w:rPr>
              <w:t>40</w:t>
            </w:r>
          </w:p>
        </w:tc>
        <w:tc>
          <w:tcPr>
            <w:tcW w:w="1890" w:type="dxa"/>
          </w:tcPr>
          <w:p w14:paraId="0C8E3DA1" w14:textId="77777777" w:rsidR="00240FF3" w:rsidRPr="00203156" w:rsidRDefault="00240FF3" w:rsidP="002D48F5">
            <w:pPr>
              <w:spacing w:before="60" w:after="60"/>
              <w:jc w:val="center"/>
              <w:rPr>
                <w:sz w:val="18"/>
                <w:szCs w:val="18"/>
              </w:rPr>
            </w:pPr>
            <w:r w:rsidRPr="00203156">
              <w:rPr>
                <w:sz w:val="18"/>
                <w:szCs w:val="18"/>
              </w:rPr>
              <w:t>8</w:t>
            </w:r>
          </w:p>
        </w:tc>
        <w:tc>
          <w:tcPr>
            <w:tcW w:w="2160" w:type="dxa"/>
            <w:tcBorders>
              <w:right w:val="single" w:sz="12" w:space="0" w:color="auto"/>
            </w:tcBorders>
          </w:tcPr>
          <w:p w14:paraId="47DF0D26" w14:textId="77777777" w:rsidR="00240FF3" w:rsidRPr="00203156" w:rsidRDefault="00240FF3" w:rsidP="002D48F5">
            <w:pPr>
              <w:spacing w:before="60" w:after="60"/>
              <w:jc w:val="center"/>
              <w:rPr>
                <w:sz w:val="18"/>
                <w:szCs w:val="18"/>
              </w:rPr>
            </w:pPr>
            <w:r w:rsidRPr="00203156">
              <w:rPr>
                <w:sz w:val="18"/>
                <w:szCs w:val="18"/>
              </w:rPr>
              <w:t>4</w:t>
            </w:r>
          </w:p>
        </w:tc>
      </w:tr>
      <w:tr w:rsidR="00240FF3" w:rsidRPr="00203156" w14:paraId="6F050E0E" w14:textId="77777777">
        <w:tc>
          <w:tcPr>
            <w:tcW w:w="1170" w:type="dxa"/>
            <w:tcBorders>
              <w:left w:val="single" w:sz="12" w:space="0" w:color="auto"/>
            </w:tcBorders>
          </w:tcPr>
          <w:p w14:paraId="7F5DDE30" w14:textId="77777777" w:rsidR="00240FF3" w:rsidRPr="00203156" w:rsidRDefault="00240FF3" w:rsidP="002D48F5">
            <w:pPr>
              <w:spacing w:before="60" w:after="60"/>
              <w:jc w:val="center"/>
              <w:rPr>
                <w:sz w:val="18"/>
                <w:szCs w:val="18"/>
              </w:rPr>
            </w:pPr>
            <w:r w:rsidRPr="00203156">
              <w:rPr>
                <w:sz w:val="18"/>
                <w:szCs w:val="18"/>
              </w:rPr>
              <w:t>5</w:t>
            </w:r>
          </w:p>
        </w:tc>
        <w:tc>
          <w:tcPr>
            <w:tcW w:w="1960" w:type="dxa"/>
          </w:tcPr>
          <w:p w14:paraId="4F21D039"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F3DED0D" w14:textId="77777777" w:rsidR="00240FF3" w:rsidRPr="00203156" w:rsidRDefault="00240FF3" w:rsidP="002D48F5">
            <w:pPr>
              <w:spacing w:before="60" w:after="60"/>
              <w:jc w:val="center"/>
              <w:rPr>
                <w:sz w:val="18"/>
                <w:szCs w:val="18"/>
              </w:rPr>
            </w:pPr>
            <w:r w:rsidRPr="00203156">
              <w:rPr>
                <w:sz w:val="18"/>
                <w:szCs w:val="18"/>
              </w:rPr>
              <w:t>50</w:t>
            </w:r>
          </w:p>
        </w:tc>
        <w:tc>
          <w:tcPr>
            <w:tcW w:w="1890" w:type="dxa"/>
          </w:tcPr>
          <w:p w14:paraId="65BBFD76" w14:textId="77777777" w:rsidR="00240FF3" w:rsidRPr="00203156" w:rsidRDefault="00240FF3" w:rsidP="002D48F5">
            <w:pPr>
              <w:spacing w:before="60" w:after="60"/>
              <w:jc w:val="center"/>
              <w:rPr>
                <w:sz w:val="18"/>
                <w:szCs w:val="18"/>
              </w:rPr>
            </w:pPr>
            <w:r w:rsidRPr="00203156">
              <w:rPr>
                <w:sz w:val="18"/>
                <w:szCs w:val="18"/>
              </w:rPr>
              <w:t>13</w:t>
            </w:r>
          </w:p>
        </w:tc>
        <w:tc>
          <w:tcPr>
            <w:tcW w:w="2160" w:type="dxa"/>
            <w:tcBorders>
              <w:right w:val="single" w:sz="12" w:space="0" w:color="auto"/>
            </w:tcBorders>
          </w:tcPr>
          <w:p w14:paraId="77F78DBA" w14:textId="77777777" w:rsidR="00240FF3" w:rsidRPr="00203156" w:rsidRDefault="00240FF3" w:rsidP="002D48F5">
            <w:pPr>
              <w:spacing w:before="60" w:after="60"/>
              <w:jc w:val="center"/>
              <w:rPr>
                <w:sz w:val="18"/>
                <w:szCs w:val="18"/>
              </w:rPr>
            </w:pPr>
            <w:r w:rsidRPr="00203156">
              <w:rPr>
                <w:sz w:val="18"/>
                <w:szCs w:val="18"/>
              </w:rPr>
              <w:t>7</w:t>
            </w:r>
          </w:p>
        </w:tc>
      </w:tr>
      <w:tr w:rsidR="00240FF3" w:rsidRPr="00203156" w14:paraId="145AD4DE" w14:textId="77777777">
        <w:tc>
          <w:tcPr>
            <w:tcW w:w="1170" w:type="dxa"/>
            <w:tcBorders>
              <w:left w:val="single" w:sz="12" w:space="0" w:color="auto"/>
            </w:tcBorders>
          </w:tcPr>
          <w:p w14:paraId="2FF92819" w14:textId="77777777" w:rsidR="00240FF3" w:rsidRPr="00203156" w:rsidRDefault="00240FF3" w:rsidP="002D48F5">
            <w:pPr>
              <w:spacing w:before="60" w:after="60"/>
              <w:jc w:val="center"/>
              <w:rPr>
                <w:sz w:val="18"/>
                <w:szCs w:val="18"/>
              </w:rPr>
            </w:pPr>
            <w:r w:rsidRPr="00203156">
              <w:rPr>
                <w:sz w:val="18"/>
                <w:szCs w:val="18"/>
              </w:rPr>
              <w:t>6</w:t>
            </w:r>
          </w:p>
        </w:tc>
        <w:tc>
          <w:tcPr>
            <w:tcW w:w="1960" w:type="dxa"/>
          </w:tcPr>
          <w:p w14:paraId="0484080C"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8357A57" w14:textId="77777777" w:rsidR="00240FF3" w:rsidRPr="00203156" w:rsidRDefault="00240FF3" w:rsidP="002D48F5">
            <w:pPr>
              <w:spacing w:before="60" w:after="60"/>
              <w:jc w:val="center"/>
              <w:rPr>
                <w:sz w:val="18"/>
                <w:szCs w:val="18"/>
              </w:rPr>
            </w:pPr>
            <w:r w:rsidRPr="00203156">
              <w:rPr>
                <w:sz w:val="18"/>
                <w:szCs w:val="18"/>
              </w:rPr>
              <w:t>50</w:t>
            </w:r>
          </w:p>
        </w:tc>
        <w:tc>
          <w:tcPr>
            <w:tcW w:w="1890" w:type="dxa"/>
          </w:tcPr>
          <w:p w14:paraId="16A34E79" w14:textId="77777777" w:rsidR="00240FF3" w:rsidRPr="00203156" w:rsidRDefault="00240FF3" w:rsidP="002D48F5">
            <w:pPr>
              <w:spacing w:before="60" w:after="60"/>
              <w:jc w:val="center"/>
              <w:rPr>
                <w:sz w:val="18"/>
                <w:szCs w:val="18"/>
              </w:rPr>
            </w:pPr>
            <w:r w:rsidRPr="00203156">
              <w:rPr>
                <w:sz w:val="18"/>
                <w:szCs w:val="18"/>
              </w:rPr>
              <w:t>18</w:t>
            </w:r>
          </w:p>
        </w:tc>
        <w:tc>
          <w:tcPr>
            <w:tcW w:w="2160" w:type="dxa"/>
            <w:tcBorders>
              <w:right w:val="single" w:sz="12" w:space="0" w:color="auto"/>
            </w:tcBorders>
          </w:tcPr>
          <w:p w14:paraId="12063CE5" w14:textId="77777777" w:rsidR="00240FF3" w:rsidRPr="00203156" w:rsidRDefault="00240FF3" w:rsidP="002D48F5">
            <w:pPr>
              <w:spacing w:before="60" w:after="60"/>
              <w:jc w:val="center"/>
              <w:rPr>
                <w:sz w:val="18"/>
                <w:szCs w:val="18"/>
              </w:rPr>
            </w:pPr>
            <w:r w:rsidRPr="00203156">
              <w:rPr>
                <w:sz w:val="18"/>
                <w:szCs w:val="18"/>
              </w:rPr>
              <w:t>11</w:t>
            </w:r>
          </w:p>
        </w:tc>
      </w:tr>
      <w:tr w:rsidR="00240FF3" w:rsidRPr="00203156" w14:paraId="125C2A19" w14:textId="77777777">
        <w:tc>
          <w:tcPr>
            <w:tcW w:w="1170" w:type="dxa"/>
            <w:tcBorders>
              <w:left w:val="single" w:sz="12" w:space="0" w:color="auto"/>
            </w:tcBorders>
          </w:tcPr>
          <w:p w14:paraId="7BA4FA8C" w14:textId="77777777" w:rsidR="00240FF3" w:rsidRPr="00203156" w:rsidRDefault="00240FF3" w:rsidP="002D48F5">
            <w:pPr>
              <w:spacing w:before="60" w:after="60"/>
              <w:jc w:val="center"/>
              <w:rPr>
                <w:sz w:val="18"/>
                <w:szCs w:val="18"/>
              </w:rPr>
            </w:pPr>
            <w:r w:rsidRPr="00203156">
              <w:rPr>
                <w:sz w:val="18"/>
                <w:szCs w:val="18"/>
              </w:rPr>
              <w:t>7</w:t>
            </w:r>
          </w:p>
        </w:tc>
        <w:tc>
          <w:tcPr>
            <w:tcW w:w="1960" w:type="dxa"/>
          </w:tcPr>
          <w:p w14:paraId="032CCC04"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89B725E" w14:textId="77777777" w:rsidR="00240FF3" w:rsidRPr="00203156" w:rsidRDefault="00240FF3" w:rsidP="002D48F5">
            <w:pPr>
              <w:spacing w:before="60" w:after="60"/>
              <w:jc w:val="center"/>
              <w:rPr>
                <w:sz w:val="18"/>
                <w:szCs w:val="18"/>
              </w:rPr>
            </w:pPr>
            <w:r w:rsidRPr="00203156">
              <w:rPr>
                <w:sz w:val="18"/>
                <w:szCs w:val="18"/>
              </w:rPr>
              <w:t>50</w:t>
            </w:r>
          </w:p>
        </w:tc>
        <w:tc>
          <w:tcPr>
            <w:tcW w:w="1890" w:type="dxa"/>
          </w:tcPr>
          <w:p w14:paraId="2E7F73D7" w14:textId="77777777" w:rsidR="00240FF3" w:rsidRPr="00203156" w:rsidRDefault="00240FF3" w:rsidP="002D48F5">
            <w:pPr>
              <w:spacing w:before="60" w:after="60"/>
              <w:jc w:val="center"/>
              <w:rPr>
                <w:sz w:val="18"/>
                <w:szCs w:val="18"/>
              </w:rPr>
            </w:pPr>
            <w:r w:rsidRPr="00203156">
              <w:rPr>
                <w:sz w:val="18"/>
                <w:szCs w:val="18"/>
              </w:rPr>
              <w:t>24</w:t>
            </w:r>
          </w:p>
        </w:tc>
        <w:tc>
          <w:tcPr>
            <w:tcW w:w="2160" w:type="dxa"/>
            <w:tcBorders>
              <w:right w:val="single" w:sz="12" w:space="0" w:color="auto"/>
            </w:tcBorders>
          </w:tcPr>
          <w:p w14:paraId="6A8BDAF7" w14:textId="77777777" w:rsidR="00240FF3" w:rsidRPr="00203156" w:rsidRDefault="00240FF3" w:rsidP="002D48F5">
            <w:pPr>
              <w:spacing w:before="60" w:after="60"/>
              <w:jc w:val="center"/>
              <w:rPr>
                <w:sz w:val="18"/>
                <w:szCs w:val="18"/>
              </w:rPr>
            </w:pPr>
            <w:r w:rsidRPr="00203156">
              <w:rPr>
                <w:sz w:val="18"/>
                <w:szCs w:val="18"/>
              </w:rPr>
              <w:t>15</w:t>
            </w:r>
          </w:p>
        </w:tc>
      </w:tr>
      <w:tr w:rsidR="00240FF3" w:rsidRPr="00203156" w14:paraId="684F3462" w14:textId="77777777">
        <w:tc>
          <w:tcPr>
            <w:tcW w:w="1170" w:type="dxa"/>
            <w:tcBorders>
              <w:left w:val="single" w:sz="12" w:space="0" w:color="auto"/>
            </w:tcBorders>
          </w:tcPr>
          <w:p w14:paraId="74C7B7ED" w14:textId="77777777" w:rsidR="00240FF3" w:rsidRPr="00203156" w:rsidRDefault="00240FF3" w:rsidP="002D48F5">
            <w:pPr>
              <w:spacing w:before="60" w:after="60"/>
              <w:jc w:val="center"/>
              <w:rPr>
                <w:sz w:val="18"/>
                <w:szCs w:val="18"/>
              </w:rPr>
            </w:pPr>
            <w:r w:rsidRPr="00203156">
              <w:rPr>
                <w:sz w:val="18"/>
                <w:szCs w:val="18"/>
              </w:rPr>
              <w:t>8</w:t>
            </w:r>
          </w:p>
        </w:tc>
        <w:tc>
          <w:tcPr>
            <w:tcW w:w="1960" w:type="dxa"/>
          </w:tcPr>
          <w:p w14:paraId="2CE7FDCE"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B00814E"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3D6D7364" w14:textId="77777777" w:rsidR="00240FF3" w:rsidRPr="00203156" w:rsidRDefault="00240FF3" w:rsidP="002D48F5">
            <w:pPr>
              <w:spacing w:before="60" w:after="60"/>
              <w:jc w:val="center"/>
              <w:rPr>
                <w:sz w:val="18"/>
                <w:szCs w:val="18"/>
              </w:rPr>
            </w:pPr>
            <w:r w:rsidRPr="00203156">
              <w:rPr>
                <w:sz w:val="18"/>
                <w:szCs w:val="18"/>
              </w:rPr>
              <w:t>30</w:t>
            </w:r>
          </w:p>
        </w:tc>
        <w:tc>
          <w:tcPr>
            <w:tcW w:w="2160" w:type="dxa"/>
            <w:tcBorders>
              <w:right w:val="single" w:sz="12" w:space="0" w:color="auto"/>
            </w:tcBorders>
          </w:tcPr>
          <w:p w14:paraId="2AF085F1" w14:textId="77777777" w:rsidR="00240FF3" w:rsidRPr="00203156" w:rsidRDefault="00240FF3" w:rsidP="002D48F5">
            <w:pPr>
              <w:spacing w:before="60" w:after="60"/>
              <w:jc w:val="center"/>
              <w:rPr>
                <w:sz w:val="18"/>
                <w:szCs w:val="18"/>
              </w:rPr>
            </w:pPr>
            <w:r w:rsidRPr="00203156">
              <w:rPr>
                <w:sz w:val="18"/>
                <w:szCs w:val="18"/>
              </w:rPr>
              <w:t>20</w:t>
            </w:r>
          </w:p>
        </w:tc>
      </w:tr>
      <w:tr w:rsidR="00240FF3" w:rsidRPr="00203156" w14:paraId="33B1F0C6" w14:textId="77777777">
        <w:tc>
          <w:tcPr>
            <w:tcW w:w="1170" w:type="dxa"/>
            <w:tcBorders>
              <w:left w:val="single" w:sz="12" w:space="0" w:color="auto"/>
            </w:tcBorders>
          </w:tcPr>
          <w:p w14:paraId="41997888" w14:textId="77777777" w:rsidR="00240FF3" w:rsidRPr="00203156" w:rsidRDefault="00240FF3" w:rsidP="002D48F5">
            <w:pPr>
              <w:spacing w:before="60" w:after="60"/>
              <w:jc w:val="center"/>
              <w:rPr>
                <w:sz w:val="18"/>
                <w:szCs w:val="18"/>
              </w:rPr>
            </w:pPr>
            <w:r w:rsidRPr="00203156">
              <w:rPr>
                <w:sz w:val="18"/>
                <w:szCs w:val="18"/>
              </w:rPr>
              <w:t>9</w:t>
            </w:r>
          </w:p>
        </w:tc>
        <w:tc>
          <w:tcPr>
            <w:tcW w:w="1960" w:type="dxa"/>
          </w:tcPr>
          <w:p w14:paraId="37B1C695"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3A1C1F6A"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63EE04D1" w14:textId="77777777" w:rsidR="00240FF3" w:rsidRPr="00203156" w:rsidRDefault="00240FF3" w:rsidP="002D48F5">
            <w:pPr>
              <w:spacing w:before="60" w:after="60"/>
              <w:jc w:val="center"/>
              <w:rPr>
                <w:sz w:val="18"/>
                <w:szCs w:val="18"/>
              </w:rPr>
            </w:pPr>
            <w:r w:rsidRPr="00203156">
              <w:rPr>
                <w:sz w:val="18"/>
                <w:szCs w:val="18"/>
              </w:rPr>
              <w:t>36</w:t>
            </w:r>
          </w:p>
        </w:tc>
        <w:tc>
          <w:tcPr>
            <w:tcW w:w="2160" w:type="dxa"/>
            <w:tcBorders>
              <w:right w:val="single" w:sz="12" w:space="0" w:color="auto"/>
            </w:tcBorders>
          </w:tcPr>
          <w:p w14:paraId="3D3BA190" w14:textId="77777777" w:rsidR="00240FF3" w:rsidRPr="00203156" w:rsidRDefault="00240FF3" w:rsidP="002D48F5">
            <w:pPr>
              <w:spacing w:before="60" w:after="60"/>
              <w:jc w:val="center"/>
              <w:rPr>
                <w:sz w:val="18"/>
                <w:szCs w:val="18"/>
              </w:rPr>
            </w:pPr>
            <w:r w:rsidRPr="00203156">
              <w:rPr>
                <w:sz w:val="18"/>
                <w:szCs w:val="18"/>
              </w:rPr>
              <w:t>25</w:t>
            </w:r>
          </w:p>
        </w:tc>
      </w:tr>
      <w:tr w:rsidR="00240FF3" w:rsidRPr="00203156" w14:paraId="159FBA75" w14:textId="77777777">
        <w:tc>
          <w:tcPr>
            <w:tcW w:w="1170" w:type="dxa"/>
            <w:tcBorders>
              <w:left w:val="single" w:sz="12" w:space="0" w:color="auto"/>
            </w:tcBorders>
          </w:tcPr>
          <w:p w14:paraId="4C6E9F24" w14:textId="77777777" w:rsidR="00240FF3" w:rsidRPr="00203156" w:rsidRDefault="00240FF3" w:rsidP="002D48F5">
            <w:pPr>
              <w:spacing w:before="60" w:after="60"/>
              <w:jc w:val="center"/>
              <w:rPr>
                <w:sz w:val="18"/>
                <w:szCs w:val="18"/>
              </w:rPr>
            </w:pPr>
            <w:r w:rsidRPr="00203156">
              <w:rPr>
                <w:sz w:val="18"/>
                <w:szCs w:val="18"/>
              </w:rPr>
              <w:t>10</w:t>
            </w:r>
          </w:p>
        </w:tc>
        <w:tc>
          <w:tcPr>
            <w:tcW w:w="1960" w:type="dxa"/>
          </w:tcPr>
          <w:p w14:paraId="4ADBFF4B"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74DDCA91"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7BB11336" w14:textId="77777777" w:rsidR="00240FF3" w:rsidRPr="00203156" w:rsidRDefault="00240FF3" w:rsidP="002D48F5">
            <w:pPr>
              <w:spacing w:before="60" w:after="60"/>
              <w:jc w:val="center"/>
              <w:rPr>
                <w:sz w:val="18"/>
                <w:szCs w:val="18"/>
              </w:rPr>
            </w:pPr>
            <w:r w:rsidRPr="00203156">
              <w:rPr>
                <w:sz w:val="18"/>
                <w:szCs w:val="18"/>
              </w:rPr>
              <w:t>42</w:t>
            </w:r>
          </w:p>
        </w:tc>
        <w:tc>
          <w:tcPr>
            <w:tcW w:w="2160" w:type="dxa"/>
            <w:tcBorders>
              <w:right w:val="single" w:sz="12" w:space="0" w:color="auto"/>
            </w:tcBorders>
          </w:tcPr>
          <w:p w14:paraId="533AE63E" w14:textId="77777777" w:rsidR="00240FF3" w:rsidRPr="00203156" w:rsidRDefault="00240FF3" w:rsidP="002D48F5">
            <w:pPr>
              <w:spacing w:before="60" w:after="60"/>
              <w:jc w:val="center"/>
              <w:rPr>
                <w:sz w:val="18"/>
                <w:szCs w:val="18"/>
              </w:rPr>
            </w:pPr>
            <w:r w:rsidRPr="00203156">
              <w:rPr>
                <w:sz w:val="18"/>
                <w:szCs w:val="18"/>
              </w:rPr>
              <w:t>30</w:t>
            </w:r>
          </w:p>
        </w:tc>
      </w:tr>
      <w:tr w:rsidR="00240FF3" w:rsidRPr="00203156" w14:paraId="3C691402" w14:textId="77777777">
        <w:tc>
          <w:tcPr>
            <w:tcW w:w="1170" w:type="dxa"/>
            <w:tcBorders>
              <w:left w:val="single" w:sz="12" w:space="0" w:color="auto"/>
            </w:tcBorders>
          </w:tcPr>
          <w:p w14:paraId="2BC0DD7E" w14:textId="77777777" w:rsidR="00240FF3" w:rsidRPr="00203156" w:rsidRDefault="00240FF3" w:rsidP="002D48F5">
            <w:pPr>
              <w:spacing w:before="60" w:after="60"/>
              <w:jc w:val="center"/>
              <w:rPr>
                <w:sz w:val="18"/>
                <w:szCs w:val="18"/>
              </w:rPr>
            </w:pPr>
            <w:r w:rsidRPr="00203156">
              <w:rPr>
                <w:sz w:val="18"/>
                <w:szCs w:val="18"/>
              </w:rPr>
              <w:t>11</w:t>
            </w:r>
          </w:p>
        </w:tc>
        <w:tc>
          <w:tcPr>
            <w:tcW w:w="1960" w:type="dxa"/>
          </w:tcPr>
          <w:p w14:paraId="20FDED16"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487D3551"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0673337B" w14:textId="77777777" w:rsidR="00240FF3" w:rsidRPr="00203156" w:rsidRDefault="00240FF3" w:rsidP="002D48F5">
            <w:pPr>
              <w:spacing w:before="60" w:after="60"/>
              <w:jc w:val="center"/>
              <w:rPr>
                <w:sz w:val="18"/>
                <w:szCs w:val="18"/>
              </w:rPr>
            </w:pPr>
            <w:r w:rsidRPr="00203156">
              <w:rPr>
                <w:sz w:val="18"/>
                <w:szCs w:val="18"/>
              </w:rPr>
              <w:t>50</w:t>
            </w:r>
          </w:p>
        </w:tc>
        <w:tc>
          <w:tcPr>
            <w:tcW w:w="2160" w:type="dxa"/>
            <w:tcBorders>
              <w:right w:val="single" w:sz="12" w:space="0" w:color="auto"/>
            </w:tcBorders>
          </w:tcPr>
          <w:p w14:paraId="0C8A9B00" w14:textId="77777777" w:rsidR="00240FF3" w:rsidRPr="00203156" w:rsidRDefault="00240FF3" w:rsidP="002D48F5">
            <w:pPr>
              <w:spacing w:before="60" w:after="60"/>
              <w:jc w:val="center"/>
              <w:rPr>
                <w:sz w:val="18"/>
                <w:szCs w:val="18"/>
              </w:rPr>
            </w:pPr>
            <w:r w:rsidRPr="00203156">
              <w:rPr>
                <w:sz w:val="18"/>
                <w:szCs w:val="18"/>
              </w:rPr>
              <w:t>35</w:t>
            </w:r>
          </w:p>
        </w:tc>
      </w:tr>
      <w:tr w:rsidR="00240FF3" w:rsidRPr="00203156" w14:paraId="66710A4D" w14:textId="77777777">
        <w:tc>
          <w:tcPr>
            <w:tcW w:w="1170" w:type="dxa"/>
            <w:tcBorders>
              <w:left w:val="single" w:sz="12" w:space="0" w:color="auto"/>
            </w:tcBorders>
          </w:tcPr>
          <w:p w14:paraId="263175BB" w14:textId="77777777" w:rsidR="00240FF3" w:rsidRPr="00203156" w:rsidRDefault="00240FF3" w:rsidP="002D48F5">
            <w:pPr>
              <w:spacing w:before="60" w:after="60"/>
              <w:jc w:val="center"/>
              <w:rPr>
                <w:sz w:val="18"/>
                <w:szCs w:val="18"/>
              </w:rPr>
            </w:pPr>
            <w:r w:rsidRPr="00203156">
              <w:rPr>
                <w:sz w:val="18"/>
                <w:szCs w:val="18"/>
              </w:rPr>
              <w:t>12</w:t>
            </w:r>
          </w:p>
        </w:tc>
        <w:tc>
          <w:tcPr>
            <w:tcW w:w="1960" w:type="dxa"/>
          </w:tcPr>
          <w:p w14:paraId="527E5B14"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478E76E"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3D5346A5" w14:textId="77777777" w:rsidR="00240FF3" w:rsidRPr="00203156" w:rsidRDefault="00240FF3" w:rsidP="002D48F5">
            <w:pPr>
              <w:spacing w:before="60" w:after="60"/>
              <w:jc w:val="center"/>
              <w:rPr>
                <w:sz w:val="18"/>
                <w:szCs w:val="18"/>
              </w:rPr>
            </w:pPr>
            <w:r w:rsidRPr="00203156">
              <w:rPr>
                <w:sz w:val="18"/>
                <w:szCs w:val="18"/>
              </w:rPr>
              <w:t>60</w:t>
            </w:r>
          </w:p>
        </w:tc>
        <w:tc>
          <w:tcPr>
            <w:tcW w:w="2160" w:type="dxa"/>
            <w:tcBorders>
              <w:right w:val="single" w:sz="12" w:space="0" w:color="auto"/>
            </w:tcBorders>
          </w:tcPr>
          <w:p w14:paraId="3ECA000F" w14:textId="77777777" w:rsidR="00240FF3" w:rsidRPr="00203156" w:rsidRDefault="00240FF3" w:rsidP="002D48F5">
            <w:pPr>
              <w:spacing w:before="60" w:after="60"/>
              <w:jc w:val="center"/>
              <w:rPr>
                <w:sz w:val="18"/>
                <w:szCs w:val="18"/>
              </w:rPr>
            </w:pPr>
            <w:r w:rsidRPr="00203156">
              <w:rPr>
                <w:sz w:val="18"/>
                <w:szCs w:val="18"/>
              </w:rPr>
              <w:t>40</w:t>
            </w:r>
          </w:p>
        </w:tc>
      </w:tr>
      <w:tr w:rsidR="00240FF3" w:rsidRPr="00203156" w14:paraId="04A96175" w14:textId="77777777">
        <w:tc>
          <w:tcPr>
            <w:tcW w:w="1170" w:type="dxa"/>
            <w:tcBorders>
              <w:left w:val="single" w:sz="12" w:space="0" w:color="auto"/>
            </w:tcBorders>
          </w:tcPr>
          <w:p w14:paraId="19A5176C" w14:textId="77777777" w:rsidR="00240FF3" w:rsidRPr="00203156" w:rsidRDefault="00240FF3" w:rsidP="002D48F5">
            <w:pPr>
              <w:spacing w:before="60" w:after="60"/>
              <w:jc w:val="center"/>
              <w:rPr>
                <w:sz w:val="18"/>
                <w:szCs w:val="18"/>
              </w:rPr>
            </w:pPr>
            <w:r w:rsidRPr="00203156">
              <w:rPr>
                <w:sz w:val="18"/>
                <w:szCs w:val="18"/>
              </w:rPr>
              <w:t>13</w:t>
            </w:r>
          </w:p>
        </w:tc>
        <w:tc>
          <w:tcPr>
            <w:tcW w:w="1960" w:type="dxa"/>
          </w:tcPr>
          <w:p w14:paraId="6D804FD7"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E83E17D"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546E7850" w14:textId="77777777" w:rsidR="00240FF3" w:rsidRPr="00203156" w:rsidRDefault="00240FF3" w:rsidP="002D48F5">
            <w:pPr>
              <w:spacing w:before="60" w:after="60"/>
              <w:jc w:val="center"/>
              <w:rPr>
                <w:sz w:val="18"/>
                <w:szCs w:val="18"/>
              </w:rPr>
            </w:pPr>
            <w:r w:rsidRPr="00203156">
              <w:rPr>
                <w:sz w:val="18"/>
                <w:szCs w:val="18"/>
              </w:rPr>
              <w:t>70</w:t>
            </w:r>
          </w:p>
        </w:tc>
        <w:tc>
          <w:tcPr>
            <w:tcW w:w="2160" w:type="dxa"/>
            <w:tcBorders>
              <w:right w:val="single" w:sz="12" w:space="0" w:color="auto"/>
            </w:tcBorders>
          </w:tcPr>
          <w:p w14:paraId="2D0A714D" w14:textId="77777777" w:rsidR="00240FF3" w:rsidRPr="00203156" w:rsidRDefault="00240FF3" w:rsidP="002D48F5">
            <w:pPr>
              <w:spacing w:before="60" w:after="60"/>
              <w:jc w:val="center"/>
              <w:rPr>
                <w:sz w:val="18"/>
                <w:szCs w:val="18"/>
              </w:rPr>
            </w:pPr>
            <w:r w:rsidRPr="00203156">
              <w:rPr>
                <w:sz w:val="18"/>
                <w:szCs w:val="18"/>
              </w:rPr>
              <w:t>45</w:t>
            </w:r>
          </w:p>
        </w:tc>
      </w:tr>
      <w:tr w:rsidR="00240FF3" w:rsidRPr="00203156" w14:paraId="187A2CE6" w14:textId="77777777">
        <w:tc>
          <w:tcPr>
            <w:tcW w:w="1170" w:type="dxa"/>
            <w:tcBorders>
              <w:left w:val="single" w:sz="12" w:space="0" w:color="auto"/>
            </w:tcBorders>
          </w:tcPr>
          <w:p w14:paraId="710C67BE" w14:textId="77777777" w:rsidR="00240FF3" w:rsidRPr="00203156" w:rsidRDefault="00240FF3" w:rsidP="002D48F5">
            <w:pPr>
              <w:spacing w:before="60" w:after="60"/>
              <w:jc w:val="center"/>
              <w:rPr>
                <w:sz w:val="18"/>
                <w:szCs w:val="18"/>
              </w:rPr>
            </w:pPr>
            <w:r w:rsidRPr="00203156">
              <w:rPr>
                <w:sz w:val="18"/>
                <w:szCs w:val="18"/>
              </w:rPr>
              <w:t>14</w:t>
            </w:r>
          </w:p>
        </w:tc>
        <w:tc>
          <w:tcPr>
            <w:tcW w:w="1960" w:type="dxa"/>
          </w:tcPr>
          <w:p w14:paraId="03F4E49B"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4F2B618"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4E40A1DE" w14:textId="77777777" w:rsidR="00240FF3" w:rsidRPr="00203156" w:rsidRDefault="00240FF3" w:rsidP="002D48F5">
            <w:pPr>
              <w:spacing w:before="60" w:after="60"/>
              <w:jc w:val="center"/>
              <w:rPr>
                <w:sz w:val="18"/>
                <w:szCs w:val="18"/>
              </w:rPr>
            </w:pPr>
            <w:r w:rsidRPr="00203156">
              <w:rPr>
                <w:sz w:val="18"/>
                <w:szCs w:val="18"/>
              </w:rPr>
              <w:t>80</w:t>
            </w:r>
          </w:p>
        </w:tc>
        <w:tc>
          <w:tcPr>
            <w:tcW w:w="2160" w:type="dxa"/>
            <w:tcBorders>
              <w:right w:val="single" w:sz="12" w:space="0" w:color="auto"/>
            </w:tcBorders>
          </w:tcPr>
          <w:p w14:paraId="208E91C0" w14:textId="77777777" w:rsidR="00240FF3" w:rsidRPr="00203156" w:rsidRDefault="00240FF3" w:rsidP="002D48F5">
            <w:pPr>
              <w:spacing w:before="60" w:after="60"/>
              <w:jc w:val="center"/>
              <w:rPr>
                <w:sz w:val="18"/>
                <w:szCs w:val="18"/>
              </w:rPr>
            </w:pPr>
            <w:r w:rsidRPr="00203156">
              <w:rPr>
                <w:sz w:val="18"/>
                <w:szCs w:val="18"/>
              </w:rPr>
              <w:t>51</w:t>
            </w:r>
          </w:p>
        </w:tc>
      </w:tr>
      <w:tr w:rsidR="00240FF3" w:rsidRPr="00203156" w14:paraId="2D28B1A8" w14:textId="77777777">
        <w:tc>
          <w:tcPr>
            <w:tcW w:w="1170" w:type="dxa"/>
            <w:tcBorders>
              <w:left w:val="single" w:sz="12" w:space="0" w:color="auto"/>
            </w:tcBorders>
          </w:tcPr>
          <w:p w14:paraId="2219253C" w14:textId="77777777" w:rsidR="00240FF3" w:rsidRPr="00203156" w:rsidRDefault="00240FF3" w:rsidP="002D48F5">
            <w:pPr>
              <w:spacing w:before="60" w:after="60"/>
              <w:jc w:val="center"/>
              <w:rPr>
                <w:sz w:val="18"/>
                <w:szCs w:val="18"/>
              </w:rPr>
            </w:pPr>
            <w:r w:rsidRPr="00203156">
              <w:rPr>
                <w:sz w:val="18"/>
                <w:szCs w:val="18"/>
              </w:rPr>
              <w:t>15</w:t>
            </w:r>
          </w:p>
        </w:tc>
        <w:tc>
          <w:tcPr>
            <w:tcW w:w="1960" w:type="dxa"/>
          </w:tcPr>
          <w:p w14:paraId="39B632AF"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1DC32CC8"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6399B9E3" w14:textId="77777777" w:rsidR="00240FF3" w:rsidRPr="00203156" w:rsidRDefault="00240FF3" w:rsidP="002D48F5">
            <w:pPr>
              <w:spacing w:before="60" w:after="60"/>
              <w:jc w:val="center"/>
              <w:rPr>
                <w:sz w:val="18"/>
                <w:szCs w:val="18"/>
              </w:rPr>
            </w:pPr>
            <w:r w:rsidRPr="00203156">
              <w:rPr>
                <w:sz w:val="18"/>
                <w:szCs w:val="18"/>
              </w:rPr>
              <w:t>90</w:t>
            </w:r>
          </w:p>
        </w:tc>
        <w:tc>
          <w:tcPr>
            <w:tcW w:w="2160" w:type="dxa"/>
            <w:tcBorders>
              <w:right w:val="single" w:sz="12" w:space="0" w:color="auto"/>
            </w:tcBorders>
          </w:tcPr>
          <w:p w14:paraId="1B7D3360" w14:textId="77777777" w:rsidR="00240FF3" w:rsidRPr="00203156" w:rsidRDefault="00240FF3" w:rsidP="002D48F5">
            <w:pPr>
              <w:spacing w:before="60" w:after="60"/>
              <w:jc w:val="center"/>
              <w:rPr>
                <w:sz w:val="18"/>
                <w:szCs w:val="18"/>
              </w:rPr>
            </w:pPr>
            <w:r w:rsidRPr="00203156">
              <w:rPr>
                <w:sz w:val="18"/>
                <w:szCs w:val="18"/>
              </w:rPr>
              <w:t>57</w:t>
            </w:r>
          </w:p>
        </w:tc>
      </w:tr>
      <w:tr w:rsidR="00240FF3" w:rsidRPr="00203156" w14:paraId="575CEFE4" w14:textId="77777777">
        <w:tc>
          <w:tcPr>
            <w:tcW w:w="1170" w:type="dxa"/>
            <w:tcBorders>
              <w:left w:val="single" w:sz="12" w:space="0" w:color="auto"/>
            </w:tcBorders>
          </w:tcPr>
          <w:p w14:paraId="0D345453" w14:textId="77777777" w:rsidR="00240FF3" w:rsidRPr="00203156" w:rsidRDefault="00240FF3" w:rsidP="002D48F5">
            <w:pPr>
              <w:spacing w:before="60" w:after="60"/>
              <w:jc w:val="center"/>
              <w:rPr>
                <w:sz w:val="18"/>
                <w:szCs w:val="18"/>
              </w:rPr>
            </w:pPr>
            <w:r w:rsidRPr="00203156">
              <w:rPr>
                <w:sz w:val="18"/>
                <w:szCs w:val="18"/>
              </w:rPr>
              <w:t>16</w:t>
            </w:r>
          </w:p>
        </w:tc>
        <w:tc>
          <w:tcPr>
            <w:tcW w:w="1960" w:type="dxa"/>
          </w:tcPr>
          <w:p w14:paraId="2B93A2E9"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9DD854E"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224FF82D"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70F08CF8" w14:textId="77777777" w:rsidR="00240FF3" w:rsidRPr="00203156" w:rsidRDefault="00240FF3" w:rsidP="002D48F5">
            <w:pPr>
              <w:spacing w:before="60" w:after="60"/>
              <w:jc w:val="center"/>
              <w:rPr>
                <w:sz w:val="18"/>
                <w:szCs w:val="18"/>
              </w:rPr>
            </w:pPr>
            <w:r w:rsidRPr="00203156">
              <w:rPr>
                <w:sz w:val="18"/>
                <w:szCs w:val="18"/>
              </w:rPr>
              <w:t>63</w:t>
            </w:r>
          </w:p>
        </w:tc>
      </w:tr>
      <w:tr w:rsidR="00240FF3" w:rsidRPr="00203156" w14:paraId="4B8C6160" w14:textId="77777777">
        <w:tc>
          <w:tcPr>
            <w:tcW w:w="1170" w:type="dxa"/>
            <w:tcBorders>
              <w:left w:val="single" w:sz="12" w:space="0" w:color="auto"/>
            </w:tcBorders>
          </w:tcPr>
          <w:p w14:paraId="236BE9F4" w14:textId="77777777" w:rsidR="00240FF3" w:rsidRPr="00203156" w:rsidRDefault="00240FF3" w:rsidP="002D48F5">
            <w:pPr>
              <w:spacing w:before="60" w:after="60"/>
              <w:jc w:val="center"/>
              <w:rPr>
                <w:sz w:val="18"/>
                <w:szCs w:val="18"/>
              </w:rPr>
            </w:pPr>
            <w:r w:rsidRPr="00203156">
              <w:rPr>
                <w:sz w:val="18"/>
                <w:szCs w:val="18"/>
              </w:rPr>
              <w:t>17</w:t>
            </w:r>
          </w:p>
        </w:tc>
        <w:tc>
          <w:tcPr>
            <w:tcW w:w="1960" w:type="dxa"/>
          </w:tcPr>
          <w:p w14:paraId="7DFAED3C"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1E6C0E76"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32737B7E"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13555436" w14:textId="77777777" w:rsidR="00240FF3" w:rsidRPr="00203156" w:rsidRDefault="00240FF3" w:rsidP="002D48F5">
            <w:pPr>
              <w:spacing w:before="60" w:after="60"/>
              <w:jc w:val="center"/>
              <w:rPr>
                <w:sz w:val="18"/>
                <w:szCs w:val="18"/>
              </w:rPr>
            </w:pPr>
            <w:r w:rsidRPr="00203156">
              <w:rPr>
                <w:sz w:val="18"/>
                <w:szCs w:val="18"/>
              </w:rPr>
              <w:t>69</w:t>
            </w:r>
          </w:p>
        </w:tc>
      </w:tr>
      <w:tr w:rsidR="00240FF3" w:rsidRPr="00203156" w14:paraId="14096748" w14:textId="77777777">
        <w:tc>
          <w:tcPr>
            <w:tcW w:w="1170" w:type="dxa"/>
            <w:tcBorders>
              <w:left w:val="single" w:sz="12" w:space="0" w:color="auto"/>
            </w:tcBorders>
          </w:tcPr>
          <w:p w14:paraId="63807DD5" w14:textId="77777777" w:rsidR="00240FF3" w:rsidRPr="00203156" w:rsidRDefault="00240FF3" w:rsidP="002D48F5">
            <w:pPr>
              <w:spacing w:before="60" w:after="60"/>
              <w:jc w:val="center"/>
              <w:rPr>
                <w:sz w:val="18"/>
                <w:szCs w:val="18"/>
              </w:rPr>
            </w:pPr>
            <w:r w:rsidRPr="00203156">
              <w:rPr>
                <w:sz w:val="18"/>
                <w:szCs w:val="18"/>
              </w:rPr>
              <w:t>18</w:t>
            </w:r>
          </w:p>
        </w:tc>
        <w:tc>
          <w:tcPr>
            <w:tcW w:w="1960" w:type="dxa"/>
          </w:tcPr>
          <w:p w14:paraId="53684C0A"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339F88B"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4200CF54"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341E9365" w14:textId="77777777" w:rsidR="00240FF3" w:rsidRPr="00203156" w:rsidRDefault="00240FF3" w:rsidP="002D48F5">
            <w:pPr>
              <w:spacing w:before="60" w:after="60"/>
              <w:jc w:val="center"/>
              <w:rPr>
                <w:sz w:val="18"/>
                <w:szCs w:val="18"/>
              </w:rPr>
            </w:pPr>
            <w:r w:rsidRPr="00203156">
              <w:rPr>
                <w:sz w:val="18"/>
                <w:szCs w:val="18"/>
              </w:rPr>
              <w:t>75</w:t>
            </w:r>
          </w:p>
        </w:tc>
      </w:tr>
      <w:tr w:rsidR="00240FF3" w:rsidRPr="00203156" w14:paraId="3DDE9C08" w14:textId="77777777">
        <w:tc>
          <w:tcPr>
            <w:tcW w:w="1170" w:type="dxa"/>
            <w:tcBorders>
              <w:left w:val="single" w:sz="12" w:space="0" w:color="auto"/>
            </w:tcBorders>
          </w:tcPr>
          <w:p w14:paraId="47CBE39D" w14:textId="77777777" w:rsidR="00240FF3" w:rsidRPr="00203156" w:rsidRDefault="00240FF3" w:rsidP="002D48F5">
            <w:pPr>
              <w:spacing w:before="60" w:after="60"/>
              <w:jc w:val="center"/>
              <w:rPr>
                <w:sz w:val="18"/>
                <w:szCs w:val="18"/>
              </w:rPr>
            </w:pPr>
            <w:r w:rsidRPr="00203156">
              <w:rPr>
                <w:sz w:val="18"/>
                <w:szCs w:val="18"/>
              </w:rPr>
              <w:t>19</w:t>
            </w:r>
          </w:p>
        </w:tc>
        <w:tc>
          <w:tcPr>
            <w:tcW w:w="1960" w:type="dxa"/>
          </w:tcPr>
          <w:p w14:paraId="73E7C92F"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1E1E1766"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03745955"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2193CAFA" w14:textId="77777777" w:rsidR="00240FF3" w:rsidRPr="00203156" w:rsidRDefault="00240FF3" w:rsidP="002D48F5">
            <w:pPr>
              <w:spacing w:before="60" w:after="60"/>
              <w:jc w:val="center"/>
              <w:rPr>
                <w:sz w:val="18"/>
                <w:szCs w:val="18"/>
              </w:rPr>
            </w:pPr>
            <w:r w:rsidRPr="00203156">
              <w:rPr>
                <w:sz w:val="18"/>
                <w:szCs w:val="18"/>
              </w:rPr>
              <w:t>81</w:t>
            </w:r>
          </w:p>
        </w:tc>
      </w:tr>
      <w:tr w:rsidR="00240FF3" w:rsidRPr="00203156" w14:paraId="730E1C1A" w14:textId="77777777">
        <w:tc>
          <w:tcPr>
            <w:tcW w:w="1170" w:type="dxa"/>
            <w:tcBorders>
              <w:left w:val="single" w:sz="12" w:space="0" w:color="auto"/>
            </w:tcBorders>
          </w:tcPr>
          <w:p w14:paraId="2014B620" w14:textId="77777777" w:rsidR="00240FF3" w:rsidRPr="00203156" w:rsidRDefault="00240FF3" w:rsidP="002D48F5">
            <w:pPr>
              <w:spacing w:before="60" w:after="60"/>
              <w:jc w:val="center"/>
              <w:rPr>
                <w:sz w:val="18"/>
                <w:szCs w:val="18"/>
              </w:rPr>
            </w:pPr>
            <w:r w:rsidRPr="00203156">
              <w:rPr>
                <w:sz w:val="18"/>
                <w:szCs w:val="18"/>
              </w:rPr>
              <w:t>20</w:t>
            </w:r>
          </w:p>
        </w:tc>
        <w:tc>
          <w:tcPr>
            <w:tcW w:w="1960" w:type="dxa"/>
          </w:tcPr>
          <w:p w14:paraId="559BAD95"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05F23AA"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6CE8183B"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1EF689B8" w14:textId="77777777" w:rsidR="00240FF3" w:rsidRPr="00203156" w:rsidRDefault="00240FF3" w:rsidP="002D48F5">
            <w:pPr>
              <w:spacing w:before="60" w:after="60"/>
              <w:jc w:val="center"/>
              <w:rPr>
                <w:sz w:val="18"/>
                <w:szCs w:val="18"/>
              </w:rPr>
            </w:pPr>
            <w:r w:rsidRPr="00203156">
              <w:rPr>
                <w:sz w:val="18"/>
                <w:szCs w:val="18"/>
              </w:rPr>
              <w:t>87</w:t>
            </w:r>
          </w:p>
        </w:tc>
      </w:tr>
      <w:tr w:rsidR="00240FF3" w:rsidRPr="00203156" w14:paraId="4DB4E4CB" w14:textId="77777777">
        <w:tc>
          <w:tcPr>
            <w:tcW w:w="1170" w:type="dxa"/>
            <w:tcBorders>
              <w:left w:val="single" w:sz="12" w:space="0" w:color="auto"/>
              <w:bottom w:val="single" w:sz="12" w:space="0" w:color="auto"/>
            </w:tcBorders>
          </w:tcPr>
          <w:p w14:paraId="7F58FD7D" w14:textId="77777777" w:rsidR="00240FF3" w:rsidRPr="00203156" w:rsidRDefault="00240FF3" w:rsidP="002D48F5">
            <w:pPr>
              <w:spacing w:before="60" w:after="60"/>
              <w:jc w:val="center"/>
              <w:rPr>
                <w:sz w:val="18"/>
                <w:szCs w:val="18"/>
              </w:rPr>
            </w:pPr>
            <w:r w:rsidRPr="00203156">
              <w:rPr>
                <w:sz w:val="18"/>
                <w:szCs w:val="18"/>
              </w:rPr>
              <w:t>21 until End of contract period</w:t>
            </w:r>
          </w:p>
        </w:tc>
        <w:tc>
          <w:tcPr>
            <w:tcW w:w="1960" w:type="dxa"/>
            <w:tcBorders>
              <w:bottom w:val="single" w:sz="12" w:space="0" w:color="auto"/>
            </w:tcBorders>
          </w:tcPr>
          <w:p w14:paraId="1401A1EB"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Borders>
              <w:bottom w:val="single" w:sz="12" w:space="0" w:color="auto"/>
            </w:tcBorders>
          </w:tcPr>
          <w:p w14:paraId="1DAD7171"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Borders>
              <w:bottom w:val="single" w:sz="12" w:space="0" w:color="auto"/>
            </w:tcBorders>
          </w:tcPr>
          <w:p w14:paraId="21E5B0F4"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bottom w:val="single" w:sz="12" w:space="0" w:color="auto"/>
              <w:right w:val="single" w:sz="12" w:space="0" w:color="auto"/>
            </w:tcBorders>
          </w:tcPr>
          <w:p w14:paraId="03C23D43" w14:textId="77777777" w:rsidR="00240FF3" w:rsidRPr="00203156" w:rsidRDefault="00240FF3" w:rsidP="002D48F5">
            <w:pPr>
              <w:spacing w:before="60" w:after="60"/>
              <w:jc w:val="center"/>
              <w:rPr>
                <w:sz w:val="18"/>
                <w:szCs w:val="18"/>
              </w:rPr>
            </w:pPr>
            <w:r w:rsidRPr="00203156">
              <w:rPr>
                <w:sz w:val="18"/>
                <w:szCs w:val="18"/>
              </w:rPr>
              <w:t>100</w:t>
            </w:r>
          </w:p>
        </w:tc>
      </w:tr>
    </w:tbl>
    <w:p w14:paraId="2FBA1517" w14:textId="77777777" w:rsidR="00240FF3" w:rsidRPr="00203156" w:rsidRDefault="00240FF3" w:rsidP="002D48F5">
      <w:pPr>
        <w:spacing w:before="240" w:after="240"/>
        <w:rPr>
          <w:i/>
          <w:sz w:val="22"/>
          <w:szCs w:val="22"/>
        </w:rPr>
      </w:pPr>
      <w:r w:rsidRPr="00203156">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User Comfort and Durability requirements. These and other potential limitations must be carefully evaluated by those preparing the Technical Specifications.]</w:t>
      </w:r>
    </w:p>
    <w:p w14:paraId="10C7E8ED" w14:textId="77777777" w:rsidR="00240FF3" w:rsidRPr="00203156" w:rsidRDefault="00240FF3" w:rsidP="002D48F5">
      <w:pPr>
        <w:pStyle w:val="Head63"/>
        <w:tabs>
          <w:tab w:val="left" w:pos="567"/>
        </w:tabs>
        <w:spacing w:before="240"/>
        <w:ind w:left="567" w:hanging="567"/>
        <w:rPr>
          <w:iCs/>
        </w:rPr>
      </w:pPr>
      <w:bookmarkStart w:id="1106" w:name="_Toc1377159"/>
      <w:bookmarkStart w:id="1107" w:name="_Toc454885152"/>
      <w:r w:rsidRPr="00203156">
        <w:t>2.3.4</w:t>
      </w:r>
      <w:r w:rsidRPr="00203156">
        <w:tab/>
        <w:t>Means used for Inspection of</w:t>
      </w:r>
      <w:bookmarkStart w:id="1108" w:name="_Hlt1371400"/>
      <w:bookmarkEnd w:id="1108"/>
      <w:r w:rsidRPr="00203156">
        <w:t xml:space="preserve"> Service Levels for</w:t>
      </w:r>
      <w:r w:rsidRPr="00203156">
        <w:rPr>
          <w:i/>
          <w:iCs/>
        </w:rPr>
        <w:t xml:space="preserve"> Unpaved Roads</w:t>
      </w:r>
      <w:bookmarkEnd w:id="1106"/>
      <w:bookmarkEnd w:id="1107"/>
    </w:p>
    <w:p w14:paraId="603F9035" w14:textId="77777777" w:rsidR="00240FF3" w:rsidRPr="00203156" w:rsidRDefault="00240FF3" w:rsidP="002D48F5">
      <w:pPr>
        <w:pStyle w:val="para"/>
        <w:spacing w:before="240"/>
      </w:pPr>
      <w:bookmarkStart w:id="1109" w:name="_Hlt1371679"/>
      <w:bookmarkStart w:id="1110" w:name="_Hlt1371996"/>
      <w:bookmarkStart w:id="1111" w:name="_Hlt1372119"/>
      <w:bookmarkEnd w:id="1109"/>
      <w:bookmarkEnd w:id="1110"/>
      <w:bookmarkEnd w:id="1111"/>
      <w:r w:rsidRPr="00203156">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018C1F5E" w14:textId="77777777" w:rsidR="00240FF3" w:rsidRPr="00203156" w:rsidRDefault="00240FF3" w:rsidP="003B5DF9">
      <w:pPr>
        <w:numPr>
          <w:ilvl w:val="0"/>
          <w:numId w:val="30"/>
        </w:numPr>
        <w:spacing w:before="240" w:after="240"/>
        <w:rPr>
          <w:sz w:val="22"/>
          <w:szCs w:val="22"/>
        </w:rPr>
      </w:pPr>
      <w:r w:rsidRPr="00203156">
        <w:rPr>
          <w:sz w:val="22"/>
          <w:szCs w:val="22"/>
        </w:rPr>
        <w:t xml:space="preserve">Vehicles of the following type: </w:t>
      </w:r>
      <w:r w:rsidRPr="00203156">
        <w:rPr>
          <w:i/>
          <w:sz w:val="22"/>
          <w:szCs w:val="22"/>
        </w:rPr>
        <w:t xml:space="preserve">[specify </w:t>
      </w:r>
      <w:r w:rsidRPr="00203156">
        <w:rPr>
          <w:b/>
          <w:i/>
          <w:sz w:val="22"/>
          <w:szCs w:val="22"/>
        </w:rPr>
        <w:t>number</w:t>
      </w:r>
      <w:r w:rsidRPr="00203156">
        <w:rPr>
          <w:i/>
          <w:sz w:val="22"/>
          <w:szCs w:val="22"/>
        </w:rPr>
        <w:t xml:space="preserve"> and </w:t>
      </w:r>
      <w:r w:rsidRPr="00203156">
        <w:rPr>
          <w:b/>
          <w:i/>
          <w:sz w:val="22"/>
          <w:szCs w:val="22"/>
        </w:rPr>
        <w:t xml:space="preserve">type </w:t>
      </w:r>
      <w:r w:rsidRPr="00203156">
        <w:rPr>
          <w:i/>
          <w:sz w:val="22"/>
          <w:szCs w:val="22"/>
        </w:rPr>
        <w:t xml:space="preserve">of vehicle]. </w:t>
      </w:r>
      <w:r w:rsidRPr="00203156">
        <w:rPr>
          <w:sz w:val="22"/>
          <w:szCs w:val="22"/>
        </w:rPr>
        <w:t xml:space="preserve">The vehicle(s) must be in good condition and must be in conformity with its original factory specifications, without any alterations which would change its driving characteristics. </w:t>
      </w:r>
      <w:r w:rsidRPr="00203156">
        <w:rPr>
          <w:i/>
          <w:sz w:val="22"/>
          <w:szCs w:val="22"/>
        </w:rPr>
        <w:t>[Note: The vehicle(s) should be of the type most typically used by road users. Different types of vehicles may need to be specified for different groups of roads].</w:t>
      </w:r>
    </w:p>
    <w:p w14:paraId="779C1204" w14:textId="77777777" w:rsidR="00240FF3" w:rsidRPr="00203156" w:rsidRDefault="00240FF3" w:rsidP="003B5DF9">
      <w:pPr>
        <w:numPr>
          <w:ilvl w:val="0"/>
          <w:numId w:val="30"/>
        </w:numPr>
        <w:spacing w:before="240" w:after="240"/>
        <w:rPr>
          <w:sz w:val="22"/>
          <w:szCs w:val="22"/>
        </w:rPr>
      </w:pPr>
      <w:r w:rsidRPr="00203156">
        <w:rPr>
          <w:sz w:val="22"/>
          <w:szCs w:val="22"/>
        </w:rPr>
        <w:t xml:space="preserve">Qualified and support staff </w:t>
      </w:r>
      <w:r w:rsidRPr="00203156">
        <w:rPr>
          <w:i/>
          <w:sz w:val="22"/>
          <w:szCs w:val="22"/>
        </w:rPr>
        <w:t>[specify number and type of staff, normally it should include as a minimum the qualified staff of the Self-control Unit plus two helpers].</w:t>
      </w:r>
    </w:p>
    <w:p w14:paraId="396C1E7D" w14:textId="77777777" w:rsidR="00240FF3" w:rsidRPr="00203156" w:rsidRDefault="00240FF3" w:rsidP="003B5DF9">
      <w:pPr>
        <w:numPr>
          <w:ilvl w:val="0"/>
          <w:numId w:val="30"/>
        </w:numPr>
        <w:spacing w:before="240" w:after="240"/>
        <w:rPr>
          <w:sz w:val="22"/>
          <w:szCs w:val="22"/>
        </w:rPr>
      </w:pPr>
      <w:r w:rsidRPr="00203156">
        <w:rPr>
          <w:sz w:val="22"/>
          <w:szCs w:val="22"/>
        </w:rPr>
        <w:t xml:space="preserve">All tools and instruments needed, as indicated in the paragraphs describing the methodologies for inspection. </w:t>
      </w:r>
    </w:p>
    <w:p w14:paraId="03DA6A2B" w14:textId="77777777" w:rsidR="00240FF3" w:rsidRPr="00203156" w:rsidRDefault="00240FF3" w:rsidP="002D48F5">
      <w:pPr>
        <w:pStyle w:val="Head63"/>
        <w:spacing w:before="240"/>
        <w:ind w:left="1134" w:hanging="1134"/>
      </w:pPr>
      <w:bookmarkStart w:id="1112" w:name="_Toc1377163"/>
      <w:bookmarkStart w:id="1113" w:name="_Toc454885153"/>
      <w:r w:rsidRPr="00203156">
        <w:t>2.3.5</w:t>
      </w:r>
      <w:r w:rsidRPr="00203156">
        <w:tab/>
        <w:t>Methodologies to be used for Assessing Service Levels</w:t>
      </w:r>
      <w:bookmarkEnd w:id="1112"/>
      <w:r w:rsidRPr="00203156">
        <w:t xml:space="preserve"> on Unpaved Roads</w:t>
      </w:r>
      <w:bookmarkEnd w:id="1113"/>
    </w:p>
    <w:p w14:paraId="6D27B568" w14:textId="77777777" w:rsidR="00240FF3" w:rsidRPr="00203156" w:rsidRDefault="00240FF3" w:rsidP="002D48F5">
      <w:pPr>
        <w:pStyle w:val="para"/>
        <w:spacing w:before="240"/>
      </w:pPr>
      <w:r w:rsidRPr="00203156">
        <w:rPr>
          <w:b/>
        </w:rPr>
        <w:t>(a)</w:t>
      </w:r>
      <w:r w:rsidRPr="00203156">
        <w:rPr>
          <w:b/>
        </w:rPr>
        <w:tab/>
        <w:t>Usability of the Road(s)</w:t>
      </w:r>
      <w:r w:rsidRPr="00203156">
        <w:t>: 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2767430E" w14:textId="77777777" w:rsidR="00240FF3" w:rsidRPr="00203156" w:rsidRDefault="00240FF3" w:rsidP="002D48F5">
      <w:pPr>
        <w:spacing w:before="240" w:after="240"/>
        <w:rPr>
          <w:i/>
          <w:sz w:val="22"/>
          <w:szCs w:val="22"/>
        </w:rPr>
      </w:pPr>
      <w:r w:rsidRPr="00203156">
        <w:rPr>
          <w:i/>
          <w:sz w:val="22"/>
          <w:szCs w:val="22"/>
        </w:rPr>
        <w:t xml:space="preserve">[Note: For example, if the vehicle hits an obstacle on the road surface which causes damage to the exhaust system, the conditions is obviously not complied with. On the other hand, if there is a landslide which covers one half of the road, but it is easily possible to pass the area on the other side of the road, the condition is complied with.] </w:t>
      </w:r>
    </w:p>
    <w:p w14:paraId="3F8435B2" w14:textId="77777777" w:rsidR="00240FF3" w:rsidRPr="00203156" w:rsidRDefault="00240FF3" w:rsidP="002D48F5">
      <w:pPr>
        <w:pStyle w:val="para"/>
        <w:spacing w:before="240"/>
      </w:pPr>
      <w:r w:rsidRPr="00203156">
        <w:rPr>
          <w:b/>
        </w:rPr>
        <w:t>(b)</w:t>
      </w:r>
      <w:r w:rsidRPr="00203156">
        <w:rPr>
          <w:b/>
        </w:rPr>
        <w:tab/>
        <w:t>Average Traffic Speed:</w:t>
      </w:r>
      <w:r w:rsidRPr="00203156">
        <w:t xml:space="preserve"> When verifying the Average Traffic Speed, the first step is to define the road sections to be tested. The lengths of the test sections should be equivalent to at least one half hour driving time (e.g. 30 km lengths for a required average speed of 60 km/h). The second step is to travel on the defined test section in a normal and safe fashion, in the vehicle provided by the Contractor and driven by a driver provided by the Contractor. The driver must at all times respect the traffic regulation, in particular speed limits. The time of unforeseen stops which are unrelated to the road condition (such as checkpoints, breakdowns or other incidents) is to be deducted from the overall travel time. Except for normal and obligatory slowdowns and stops (at intersections, speed limits, stop signs, pedestrian crossings, village crossings, etc.), the travel speed should never be constrained by road conditions to less than a certain minimum speed given in the contract, and the average travel speed which can be maintained on the defined road section should be above the threshold value which is given in the Summary Table further below in the Technical Specifications.</w:t>
      </w:r>
    </w:p>
    <w:p w14:paraId="4E0CBDB0" w14:textId="77777777" w:rsidR="00240FF3" w:rsidRPr="00203156" w:rsidRDefault="00240FF3" w:rsidP="002D48F5">
      <w:pPr>
        <w:pStyle w:val="para"/>
        <w:spacing w:before="240"/>
      </w:pPr>
      <w:r w:rsidRPr="00203156">
        <w:t>In any case, the safety of the passengers of the test vehicle, as well as the safety of other road users, must never be put in danger. The judgment of whether a speed is safe or not is left to the Project Manager.</w:t>
      </w:r>
    </w:p>
    <w:p w14:paraId="59D5E27A" w14:textId="77777777" w:rsidR="00240FF3" w:rsidRPr="00203156" w:rsidRDefault="00240FF3" w:rsidP="002D48F5">
      <w:pPr>
        <w:pStyle w:val="para"/>
        <w:spacing w:before="240"/>
      </w:pPr>
      <w:r w:rsidRPr="00203156">
        <w:t>At the end of the test, the vehicle used must not have suffered any mechanical damage due to the speed of travel, which may have been excessive given the condition of the tested road section. If the vehicle has suffered such damages, the test is negative and the service level has not been complied with.</w:t>
      </w:r>
    </w:p>
    <w:p w14:paraId="7D5E3E7B" w14:textId="77777777" w:rsidR="00240FF3" w:rsidRPr="00203156" w:rsidRDefault="00240FF3" w:rsidP="002D48F5">
      <w:pPr>
        <w:pStyle w:val="para"/>
        <w:spacing w:before="240"/>
      </w:pPr>
      <w:r w:rsidRPr="00203156">
        <w:rPr>
          <w:b/>
        </w:rPr>
        <w:t>(c)</w:t>
      </w:r>
      <w:r w:rsidRPr="00203156">
        <w:rPr>
          <w:b/>
        </w:rPr>
        <w:tab/>
        <w:t>Road corrugation amplitude:</w:t>
      </w:r>
      <w:r w:rsidRPr="00203156">
        <w:t xml:space="preserve"> The road corrugation amplitude is one of the criteria for “Road User Comfort”. It will be checked at road sections selected by the Project Manager based on visual appearance. Measurement is carried out by placing a ruler or straight edge (three meters long) on the road, parallel to the road axis, at a place determined by the Project Manager, and measuring the space between the ruler/straight edge and the lowest point of the corrugation wave. </w:t>
      </w:r>
    </w:p>
    <w:p w14:paraId="238FDE8F" w14:textId="77777777" w:rsidR="00240FF3" w:rsidRPr="00203156" w:rsidRDefault="00240FF3" w:rsidP="002D48F5">
      <w:pPr>
        <w:pStyle w:val="para"/>
        <w:spacing w:before="240"/>
      </w:pPr>
      <w:r w:rsidRPr="00203156">
        <w:t>The maximum amplitude of the corrugation will be recorded and if this exceeds the value for corrugation height stated in the Summary Table below the one-kilometer section in which the corrugations are located will be judged non-compliant.</w:t>
      </w:r>
    </w:p>
    <w:p w14:paraId="6159E0C0" w14:textId="77777777" w:rsidR="00240FF3" w:rsidRPr="00203156" w:rsidRDefault="00240FF3" w:rsidP="002D48F5">
      <w:pPr>
        <w:pStyle w:val="para"/>
        <w:spacing w:before="240"/>
      </w:pPr>
      <w:r w:rsidRPr="00203156">
        <w:rPr>
          <w:b/>
        </w:rPr>
        <w:t>(d)</w:t>
      </w:r>
      <w:r w:rsidRPr="00203156">
        <w:rPr>
          <w:b/>
        </w:rPr>
        <w:tab/>
        <w:t>Rut depth:</w:t>
      </w:r>
      <w:r w:rsidRPr="00203156">
        <w:t xml:space="preserve"> Rut depth is one of the criteria for “Road User Comfort”. It will be checked at road sections selected by the Project Manager based on visual appearance. Measurement is carried out by placing a ruler or straight edge (three meters long) on the road surface, perpendicularly to the road axis, at a place determined by the Project Manager, and measuring the space between the ruler/straight edge and the lowest point of the rut. </w:t>
      </w:r>
    </w:p>
    <w:p w14:paraId="5010068F" w14:textId="77777777" w:rsidR="00240FF3" w:rsidRPr="00203156" w:rsidRDefault="00240FF3" w:rsidP="002D48F5">
      <w:pPr>
        <w:pStyle w:val="para"/>
        <w:spacing w:before="240"/>
      </w:pPr>
      <w:r w:rsidRPr="00203156">
        <w:t>The maximum rut depth will be recorded and if this exceeds the criteria for rut depth stated in the Summary Table below the one-kilometer section in which the ruts are located will be judged non-compliant.</w:t>
      </w:r>
    </w:p>
    <w:p w14:paraId="11D86981" w14:textId="77777777" w:rsidR="00240FF3" w:rsidRPr="00203156" w:rsidRDefault="00240FF3" w:rsidP="002D48F5">
      <w:pPr>
        <w:pStyle w:val="para"/>
        <w:spacing w:before="240"/>
      </w:pPr>
      <w:r w:rsidRPr="00203156">
        <w:rPr>
          <w:b/>
        </w:rPr>
        <w:t>(e)</w:t>
      </w:r>
      <w:r w:rsidRPr="00203156">
        <w:rPr>
          <w:b/>
        </w:rPr>
        <w:tab/>
        <w:t>Other surface degradations:</w:t>
      </w:r>
      <w:r w:rsidRPr="00203156">
        <w:t xml:space="preserve"> Other surface degradations are part of the criteria for “Road User Comfort”. They will be measured at road sections selected by the Project Manager based on their visual appearance. Individual surface degradations (such as potholes) are measured by using a standard ruler. The “equivalent diameter” is defined as the average of the greatest dimension of the degradation and a second measurement taken at right angles to the first. </w:t>
      </w:r>
    </w:p>
    <w:p w14:paraId="36542D44" w14:textId="77777777" w:rsidR="00240FF3" w:rsidRPr="00203156" w:rsidRDefault="00240FF3" w:rsidP="002D48F5">
      <w:pPr>
        <w:pStyle w:val="para"/>
        <w:spacing w:before="240"/>
      </w:pPr>
      <w:r w:rsidRPr="00203156">
        <w:t>For any one km of road, compliance with this criterion requires that (i) no individual surface degradation (other than ruts and corrugation) has an “equivalent diameter” of more than the maximum value specified and (ii) the number of individual degradations on a one km section is less than the threshold specified value shown in the Summary Table below.</w:t>
      </w:r>
    </w:p>
    <w:p w14:paraId="56595468" w14:textId="77777777" w:rsidR="00240FF3" w:rsidRPr="00203156" w:rsidRDefault="00240FF3" w:rsidP="002D48F5">
      <w:pPr>
        <w:pStyle w:val="para"/>
        <w:spacing w:before="240"/>
      </w:pPr>
      <w:r w:rsidRPr="00203156">
        <w:rPr>
          <w:b/>
        </w:rPr>
        <w:t>(f)</w:t>
      </w:r>
      <w:r w:rsidRPr="00203156">
        <w:rPr>
          <w:b/>
        </w:rPr>
        <w:tab/>
        <w:t>Useable road surface width:</w:t>
      </w:r>
      <w:r w:rsidRPr="00203156">
        <w:t xml:space="preserve"> The useable road surface width is part of the criteria for the “Durability of the Road”. It will be measured at road sections selected by the Project Manager based on their visual appearance, in particular at places where erosions or other degradations exist which restrict the useful width of the road. The useful width is measured by using a measuring tape and/or rulers. </w:t>
      </w:r>
    </w:p>
    <w:p w14:paraId="3C07F74B" w14:textId="77777777" w:rsidR="00240FF3" w:rsidRPr="00203156" w:rsidRDefault="00240FF3" w:rsidP="002D48F5">
      <w:pPr>
        <w:pStyle w:val="para"/>
        <w:spacing w:before="240"/>
      </w:pPr>
      <w:r w:rsidRPr="00203156">
        <w:t xml:space="preserve">For any one km section of the road, the Project Manager will select one 50-meter subsection where the measurement will take place. Within that subsection, the Project Manager will select on each side of the road the individual degradation which constitutes the largest restriction of the useable surface. For each of those two points, he will then measure the distance (L) between the theoretical edge of the useable road surface (based on the useable road width specified in the contract) and the innermost point of the degradation, obtaining two values (L1 and L2). The actual useable road surface width is obtained by subtracting (L1 + L2) from the theoretical road surface width specified in the contract. (refer to diagram below). If either of these criteria is exceeded the one-kilometer section in which they are located will be judged </w:t>
      </w:r>
      <w:r w:rsidR="00A725DC" w:rsidRPr="00203156">
        <w:t>non-compliant</w:t>
      </w:r>
      <w:r w:rsidRPr="00203156">
        <w:t>.</w:t>
      </w:r>
    </w:p>
    <w:p w14:paraId="18A6C619" w14:textId="77777777" w:rsidR="00240FF3" w:rsidRPr="00203156" w:rsidRDefault="00BF76B0" w:rsidP="002D48F5">
      <w:pPr>
        <w:pStyle w:val="para"/>
        <w:spacing w:before="240"/>
      </w:pPr>
      <w:r w:rsidRPr="00203156">
        <w:rPr>
          <w:noProof/>
        </w:rPr>
        <w:drawing>
          <wp:inline distT="0" distB="0" distL="0" distR="0" wp14:anchorId="4D145216" wp14:editId="1F9DE292">
            <wp:extent cx="571500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2428875"/>
                    </a:xfrm>
                    <a:prstGeom prst="rect">
                      <a:avLst/>
                    </a:prstGeom>
                    <a:noFill/>
                    <a:ln>
                      <a:noFill/>
                    </a:ln>
                  </pic:spPr>
                </pic:pic>
              </a:graphicData>
            </a:graphic>
          </wp:inline>
        </w:drawing>
      </w:r>
    </w:p>
    <w:p w14:paraId="510A7C5B" w14:textId="77777777" w:rsidR="00240FF3" w:rsidRPr="00203156" w:rsidRDefault="00240FF3" w:rsidP="002D48F5">
      <w:pPr>
        <w:pStyle w:val="para"/>
        <w:spacing w:before="240"/>
      </w:pPr>
      <w:r w:rsidRPr="00203156">
        <w:t>For any one km section of road, compliance with this criterion requires that there is no sub-section of 50 meters in which the actual useful width (shown as W in the drawing) is less than the width specified in the Summary Table below (clause 2.3.6), minus the tolerance allowed as indicated in the Summary Table.</w:t>
      </w:r>
    </w:p>
    <w:p w14:paraId="1A518FA5" w14:textId="77777777" w:rsidR="00240FF3" w:rsidRPr="00203156" w:rsidRDefault="00240FF3" w:rsidP="002D48F5">
      <w:pPr>
        <w:pStyle w:val="para"/>
        <w:spacing w:before="240"/>
      </w:pPr>
      <w:r w:rsidRPr="00203156">
        <w:rPr>
          <w:b/>
        </w:rPr>
        <w:t>(g)</w:t>
      </w:r>
      <w:r w:rsidRPr="00203156">
        <w:rPr>
          <w:b/>
        </w:rPr>
        <w:tab/>
        <w:t>Required longitudinal profile:</w:t>
      </w:r>
      <w:r w:rsidRPr="00203156">
        <w:t xml:space="preserve"> The required longitudinal profile is part of the criteria for the “Durability of the Road”. It will be measured at road sections selected by the Project Manager. During the initial period in which the Contractor carries out works destined to gradually increase the percentage of the road network in compliance, frequent measurements will be carried out, and their location will be based on the location of the works carried out by the Contractor. Once the 100% compliance is reached, the Project Manager may choose, during the remaining duration of the contract, to limit inspections to zones he considers “critical”. Nevertheless, towards the end of the contract period, the entire longitudinal profile of all roads included in the contract must be verified. Measurements will be taken at the same points which were used for the establishment of the original longitudinal profile at the beginning of the contract. The pieces of equipment to be used are the instruments normally used in topographical surveys. </w:t>
      </w:r>
    </w:p>
    <w:p w14:paraId="46006596" w14:textId="77777777" w:rsidR="00240FF3" w:rsidRPr="00203156" w:rsidRDefault="00240FF3" w:rsidP="002D48F5">
      <w:pPr>
        <w:pStyle w:val="para"/>
        <w:spacing w:before="240"/>
      </w:pPr>
      <w:r w:rsidRPr="00203156">
        <w:t xml:space="preserve">To be representative of a one km section, five (5) measurements must be taken which are spaced 200 meters apart from each other (distance between profiles of 200 meters). </w:t>
      </w:r>
    </w:p>
    <w:p w14:paraId="1846119F" w14:textId="77777777" w:rsidR="00240FF3" w:rsidRPr="00203156" w:rsidRDefault="00240FF3" w:rsidP="002D48F5">
      <w:pPr>
        <w:pStyle w:val="para"/>
        <w:spacing w:before="240"/>
      </w:pPr>
      <w:r w:rsidRPr="00203156">
        <w:t xml:space="preserve">Compliance with this criterion requires that not more than one (1) profile shows a negative tolerance superior of the value specified in the contract. Positive tolerances are accepted, unless otherwise stated in the technical specifications. </w:t>
      </w:r>
    </w:p>
    <w:p w14:paraId="531ECA57" w14:textId="77777777" w:rsidR="00240FF3" w:rsidRPr="00203156" w:rsidRDefault="00240FF3" w:rsidP="002D48F5">
      <w:pPr>
        <w:pStyle w:val="Head63"/>
        <w:keepNext/>
        <w:keepLines/>
        <w:spacing w:before="240"/>
      </w:pPr>
      <w:bookmarkStart w:id="1114" w:name="_Toc1377164"/>
      <w:bookmarkStart w:id="1115" w:name="_Toc454885154"/>
      <w:r w:rsidRPr="00203156">
        <w:t xml:space="preserve">2.3.6 </w:t>
      </w:r>
      <w:r w:rsidRPr="00203156">
        <w:tab/>
        <w:t>Summary Table for Maximum and Threshold Values</w:t>
      </w:r>
      <w:bookmarkEnd w:id="1114"/>
      <w:bookmarkEnd w:id="1115"/>
    </w:p>
    <w:p w14:paraId="5F4553AE" w14:textId="77777777" w:rsidR="00240FF3" w:rsidRPr="00203156" w:rsidRDefault="00240FF3" w:rsidP="002D48F5">
      <w:pPr>
        <w:pStyle w:val="Headfid1"/>
        <w:spacing w:before="240" w:after="240"/>
        <w:rPr>
          <w:b w:val="0"/>
          <w:i/>
          <w:iCs/>
          <w:sz w:val="22"/>
          <w:szCs w:val="22"/>
          <w:lang w:val="en-US"/>
        </w:rPr>
      </w:pPr>
      <w:r w:rsidRPr="00203156">
        <w:rPr>
          <w:b w:val="0"/>
          <w:i/>
          <w:iCs/>
          <w:sz w:val="22"/>
          <w:szCs w:val="22"/>
          <w:lang w:val="en-US"/>
        </w:rPr>
        <w:t>[Note: the following table is an example from a contract for unpaved roads which must be adapted to the specific requirements of the contract.]</w:t>
      </w:r>
    </w:p>
    <w:p w14:paraId="01A81F85" w14:textId="77777777" w:rsidR="00240FF3" w:rsidRPr="00203156" w:rsidRDefault="00240FF3" w:rsidP="002D48F5">
      <w:pPr>
        <w:pStyle w:val="Headfid1"/>
        <w:spacing w:before="240" w:after="240"/>
        <w:rPr>
          <w:b w:val="0"/>
          <w:i/>
          <w:iCs/>
          <w:lang w:val="en-US"/>
        </w:rPr>
        <w:sectPr w:rsidR="00240FF3" w:rsidRPr="00203156" w:rsidSect="00240FF3">
          <w:headerReference w:type="even" r:id="rId85"/>
          <w:headerReference w:type="default" r:id="rId86"/>
          <w:footnotePr>
            <w:numRestart w:val="eachSect"/>
          </w:footnotePr>
          <w:pgSz w:w="12240" w:h="15840" w:code="1"/>
          <w:pgMar w:top="1440" w:right="1440" w:bottom="1440" w:left="1800" w:header="720" w:footer="720" w:gutter="0"/>
          <w:cols w:space="720"/>
          <w:noEndnote/>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1096"/>
        <w:gridCol w:w="998"/>
        <w:gridCol w:w="1390"/>
        <w:gridCol w:w="791"/>
        <w:gridCol w:w="1353"/>
        <w:gridCol w:w="864"/>
        <w:gridCol w:w="1108"/>
        <w:gridCol w:w="1170"/>
        <w:gridCol w:w="816"/>
        <w:gridCol w:w="1157"/>
        <w:gridCol w:w="1750"/>
      </w:tblGrid>
      <w:tr w:rsidR="00240FF3" w:rsidRPr="00203156" w14:paraId="5156397E" w14:textId="77777777" w:rsidTr="00FD783B">
        <w:tc>
          <w:tcPr>
            <w:tcW w:w="954" w:type="dxa"/>
            <w:vMerge w:val="restart"/>
            <w:shd w:val="clear" w:color="auto" w:fill="E6E6E6"/>
            <w:vAlign w:val="center"/>
          </w:tcPr>
          <w:p w14:paraId="29CDD49C" w14:textId="77777777" w:rsidR="00240FF3" w:rsidRPr="00203156" w:rsidRDefault="00240FF3" w:rsidP="002D48F5">
            <w:pPr>
              <w:spacing w:before="60" w:after="60"/>
              <w:jc w:val="center"/>
              <w:rPr>
                <w:b/>
                <w:sz w:val="20"/>
              </w:rPr>
            </w:pPr>
            <w:r w:rsidRPr="00203156">
              <w:rPr>
                <w:b/>
                <w:sz w:val="20"/>
              </w:rPr>
              <w:t>Road</w:t>
            </w:r>
          </w:p>
        </w:tc>
        <w:tc>
          <w:tcPr>
            <w:tcW w:w="1096" w:type="dxa"/>
            <w:vMerge w:val="restart"/>
            <w:shd w:val="clear" w:color="auto" w:fill="E6E6E6"/>
            <w:vAlign w:val="center"/>
          </w:tcPr>
          <w:p w14:paraId="58622D5A" w14:textId="77777777" w:rsidR="00240FF3" w:rsidRPr="00203156" w:rsidRDefault="00240FF3" w:rsidP="002D48F5">
            <w:pPr>
              <w:spacing w:before="60" w:after="60"/>
              <w:jc w:val="center"/>
              <w:rPr>
                <w:b/>
                <w:sz w:val="20"/>
              </w:rPr>
            </w:pPr>
            <w:r w:rsidRPr="00203156">
              <w:rPr>
                <w:b/>
                <w:sz w:val="20"/>
              </w:rPr>
              <w:t>Required</w:t>
            </w:r>
          </w:p>
          <w:p w14:paraId="4972C261" w14:textId="77777777" w:rsidR="00240FF3" w:rsidRPr="00203156" w:rsidRDefault="00240FF3" w:rsidP="002D48F5">
            <w:pPr>
              <w:spacing w:before="60" w:after="60"/>
              <w:jc w:val="center"/>
              <w:rPr>
                <w:b/>
                <w:sz w:val="20"/>
              </w:rPr>
            </w:pPr>
            <w:r w:rsidRPr="00203156">
              <w:rPr>
                <w:b/>
                <w:sz w:val="20"/>
              </w:rPr>
              <w:t>Service</w:t>
            </w:r>
          </w:p>
          <w:p w14:paraId="5297DBF4" w14:textId="77777777" w:rsidR="00240FF3" w:rsidRPr="00203156" w:rsidRDefault="00240FF3" w:rsidP="002D48F5">
            <w:pPr>
              <w:spacing w:before="60" w:after="60"/>
              <w:jc w:val="center"/>
              <w:rPr>
                <w:b/>
                <w:sz w:val="20"/>
              </w:rPr>
            </w:pPr>
            <w:r w:rsidRPr="00203156">
              <w:rPr>
                <w:b/>
                <w:sz w:val="20"/>
              </w:rPr>
              <w:t>Level</w:t>
            </w:r>
          </w:p>
        </w:tc>
        <w:tc>
          <w:tcPr>
            <w:tcW w:w="998" w:type="dxa"/>
            <w:shd w:val="clear" w:color="auto" w:fill="E6E6E6"/>
            <w:vAlign w:val="center"/>
          </w:tcPr>
          <w:p w14:paraId="26DDFBE1" w14:textId="77777777" w:rsidR="00240FF3" w:rsidRPr="00203156" w:rsidRDefault="00240FF3" w:rsidP="002D48F5">
            <w:pPr>
              <w:spacing w:before="60" w:after="60"/>
              <w:jc w:val="center"/>
              <w:rPr>
                <w:b/>
                <w:sz w:val="20"/>
              </w:rPr>
            </w:pPr>
            <w:r w:rsidRPr="00203156">
              <w:rPr>
                <w:b/>
                <w:sz w:val="20"/>
              </w:rPr>
              <w:t>Traffic Speed</w:t>
            </w:r>
          </w:p>
        </w:tc>
        <w:tc>
          <w:tcPr>
            <w:tcW w:w="4398" w:type="dxa"/>
            <w:gridSpan w:val="4"/>
            <w:shd w:val="clear" w:color="auto" w:fill="E6E6E6"/>
            <w:vAlign w:val="center"/>
          </w:tcPr>
          <w:p w14:paraId="2D14B138" w14:textId="77777777" w:rsidR="00240FF3" w:rsidRPr="00203156" w:rsidRDefault="00240FF3" w:rsidP="002D48F5">
            <w:pPr>
              <w:spacing w:before="60" w:after="60"/>
              <w:jc w:val="center"/>
              <w:rPr>
                <w:b/>
                <w:sz w:val="20"/>
              </w:rPr>
            </w:pPr>
            <w:r w:rsidRPr="00203156">
              <w:rPr>
                <w:b/>
                <w:sz w:val="20"/>
              </w:rPr>
              <w:t>Road User Comfort</w:t>
            </w:r>
          </w:p>
        </w:tc>
        <w:tc>
          <w:tcPr>
            <w:tcW w:w="6001" w:type="dxa"/>
            <w:gridSpan w:val="5"/>
            <w:shd w:val="clear" w:color="auto" w:fill="E6E6E6"/>
            <w:vAlign w:val="center"/>
          </w:tcPr>
          <w:p w14:paraId="0DDF79F4" w14:textId="77777777" w:rsidR="00240FF3" w:rsidRPr="00203156" w:rsidRDefault="00240FF3" w:rsidP="002D48F5">
            <w:pPr>
              <w:spacing w:before="60" w:after="60"/>
              <w:jc w:val="center"/>
              <w:rPr>
                <w:b/>
                <w:sz w:val="20"/>
              </w:rPr>
            </w:pPr>
            <w:r w:rsidRPr="00203156">
              <w:rPr>
                <w:b/>
                <w:sz w:val="20"/>
              </w:rPr>
              <w:t>Durability</w:t>
            </w:r>
          </w:p>
        </w:tc>
      </w:tr>
      <w:tr w:rsidR="00240FF3" w:rsidRPr="00203156" w14:paraId="044295BB" w14:textId="77777777" w:rsidTr="00FD783B">
        <w:tc>
          <w:tcPr>
            <w:tcW w:w="954" w:type="dxa"/>
            <w:vMerge/>
            <w:shd w:val="clear" w:color="auto" w:fill="E6E6E6"/>
            <w:vAlign w:val="center"/>
          </w:tcPr>
          <w:p w14:paraId="73E864EC" w14:textId="77777777" w:rsidR="00240FF3" w:rsidRPr="00203156" w:rsidRDefault="00240FF3" w:rsidP="002D48F5">
            <w:pPr>
              <w:spacing w:before="60" w:after="60"/>
              <w:jc w:val="center"/>
              <w:rPr>
                <w:b/>
                <w:sz w:val="20"/>
              </w:rPr>
            </w:pPr>
          </w:p>
        </w:tc>
        <w:tc>
          <w:tcPr>
            <w:tcW w:w="1096" w:type="dxa"/>
            <w:vMerge/>
            <w:shd w:val="clear" w:color="auto" w:fill="E6E6E6"/>
            <w:vAlign w:val="center"/>
          </w:tcPr>
          <w:p w14:paraId="35749CE2" w14:textId="77777777" w:rsidR="00240FF3" w:rsidRPr="00203156" w:rsidRDefault="00240FF3" w:rsidP="002D48F5">
            <w:pPr>
              <w:spacing w:before="60" w:after="60"/>
              <w:jc w:val="center"/>
              <w:rPr>
                <w:b/>
                <w:sz w:val="20"/>
              </w:rPr>
            </w:pPr>
          </w:p>
        </w:tc>
        <w:tc>
          <w:tcPr>
            <w:tcW w:w="998" w:type="dxa"/>
            <w:vMerge w:val="restart"/>
            <w:shd w:val="clear" w:color="auto" w:fill="E6E6E6"/>
            <w:vAlign w:val="center"/>
          </w:tcPr>
          <w:p w14:paraId="55B35A59" w14:textId="77777777" w:rsidR="00240FF3" w:rsidRPr="00203156" w:rsidRDefault="00240FF3" w:rsidP="002D48F5">
            <w:pPr>
              <w:spacing w:before="60" w:after="60"/>
              <w:jc w:val="center"/>
              <w:rPr>
                <w:b/>
                <w:sz w:val="20"/>
              </w:rPr>
            </w:pPr>
            <w:r w:rsidRPr="00203156">
              <w:rPr>
                <w:b/>
                <w:sz w:val="20"/>
              </w:rPr>
              <w:t>Average Speed (km\h)</w:t>
            </w:r>
          </w:p>
        </w:tc>
        <w:tc>
          <w:tcPr>
            <w:tcW w:w="1390" w:type="dxa"/>
            <w:vMerge w:val="restart"/>
            <w:shd w:val="clear" w:color="auto" w:fill="E6E6E6"/>
            <w:vAlign w:val="center"/>
          </w:tcPr>
          <w:p w14:paraId="5C9DF6C6" w14:textId="77777777" w:rsidR="00240FF3" w:rsidRPr="00203156" w:rsidRDefault="00240FF3" w:rsidP="002D48F5">
            <w:pPr>
              <w:spacing w:before="60" w:after="60"/>
              <w:jc w:val="center"/>
              <w:rPr>
                <w:b/>
                <w:sz w:val="20"/>
              </w:rPr>
            </w:pPr>
            <w:r w:rsidRPr="00203156">
              <w:rPr>
                <w:b/>
                <w:sz w:val="20"/>
              </w:rPr>
              <w:t>Max Corrugation amplitude</w:t>
            </w:r>
          </w:p>
          <w:p w14:paraId="33110018" w14:textId="77777777" w:rsidR="00240FF3" w:rsidRPr="00203156" w:rsidRDefault="00240FF3" w:rsidP="002D48F5">
            <w:pPr>
              <w:spacing w:before="60" w:after="60"/>
              <w:jc w:val="center"/>
              <w:rPr>
                <w:b/>
                <w:sz w:val="20"/>
              </w:rPr>
            </w:pPr>
            <w:r w:rsidRPr="00203156">
              <w:rPr>
                <w:b/>
                <w:sz w:val="20"/>
              </w:rPr>
              <w:t>(cm)</w:t>
            </w:r>
          </w:p>
        </w:tc>
        <w:tc>
          <w:tcPr>
            <w:tcW w:w="791" w:type="dxa"/>
            <w:vMerge w:val="restart"/>
            <w:shd w:val="clear" w:color="auto" w:fill="E6E6E6"/>
            <w:vAlign w:val="center"/>
          </w:tcPr>
          <w:p w14:paraId="2E3D5D5B" w14:textId="77777777" w:rsidR="00240FF3" w:rsidRPr="00203156" w:rsidRDefault="00240FF3" w:rsidP="002D48F5">
            <w:pPr>
              <w:spacing w:before="60" w:after="60"/>
              <w:jc w:val="center"/>
              <w:rPr>
                <w:b/>
                <w:sz w:val="20"/>
              </w:rPr>
            </w:pPr>
            <w:r w:rsidRPr="00203156">
              <w:rPr>
                <w:b/>
                <w:sz w:val="20"/>
              </w:rPr>
              <w:t>Max</w:t>
            </w:r>
          </w:p>
          <w:p w14:paraId="03332E39" w14:textId="77777777" w:rsidR="00240FF3" w:rsidRPr="00203156" w:rsidRDefault="00240FF3" w:rsidP="002D48F5">
            <w:pPr>
              <w:spacing w:before="60" w:after="60"/>
              <w:jc w:val="center"/>
              <w:rPr>
                <w:b/>
                <w:sz w:val="20"/>
              </w:rPr>
            </w:pPr>
            <w:r w:rsidRPr="00203156">
              <w:rPr>
                <w:b/>
                <w:sz w:val="20"/>
              </w:rPr>
              <w:t>Rut</w:t>
            </w:r>
          </w:p>
          <w:p w14:paraId="5D810318" w14:textId="77777777" w:rsidR="00240FF3" w:rsidRPr="00203156" w:rsidRDefault="00240FF3" w:rsidP="002D48F5">
            <w:pPr>
              <w:spacing w:before="60" w:after="60"/>
              <w:jc w:val="center"/>
              <w:rPr>
                <w:b/>
                <w:sz w:val="20"/>
              </w:rPr>
            </w:pPr>
            <w:r w:rsidRPr="00203156">
              <w:rPr>
                <w:b/>
                <w:sz w:val="20"/>
              </w:rPr>
              <w:t>Depth (cm)</w:t>
            </w:r>
          </w:p>
        </w:tc>
        <w:tc>
          <w:tcPr>
            <w:tcW w:w="2217" w:type="dxa"/>
            <w:gridSpan w:val="2"/>
            <w:shd w:val="clear" w:color="auto" w:fill="E6E6E6"/>
            <w:vAlign w:val="center"/>
          </w:tcPr>
          <w:p w14:paraId="39608703" w14:textId="77777777" w:rsidR="00240FF3" w:rsidRPr="00203156" w:rsidRDefault="00240FF3" w:rsidP="002D48F5">
            <w:pPr>
              <w:spacing w:before="60" w:after="60"/>
              <w:jc w:val="center"/>
              <w:rPr>
                <w:b/>
                <w:sz w:val="20"/>
              </w:rPr>
            </w:pPr>
            <w:r w:rsidRPr="00203156">
              <w:rPr>
                <w:b/>
                <w:sz w:val="20"/>
              </w:rPr>
              <w:t>Other Surface Degradations</w:t>
            </w:r>
          </w:p>
        </w:tc>
        <w:tc>
          <w:tcPr>
            <w:tcW w:w="2278" w:type="dxa"/>
            <w:gridSpan w:val="2"/>
            <w:shd w:val="clear" w:color="auto" w:fill="E6E6E6"/>
            <w:vAlign w:val="center"/>
          </w:tcPr>
          <w:p w14:paraId="47286005" w14:textId="77777777" w:rsidR="00240FF3" w:rsidRPr="00203156" w:rsidRDefault="00240FF3" w:rsidP="002D48F5">
            <w:pPr>
              <w:spacing w:before="60" w:after="60"/>
              <w:jc w:val="center"/>
              <w:rPr>
                <w:b/>
                <w:sz w:val="20"/>
              </w:rPr>
            </w:pPr>
            <w:r w:rsidRPr="00203156">
              <w:rPr>
                <w:b/>
                <w:sz w:val="20"/>
              </w:rPr>
              <w:t>Vegetation</w:t>
            </w:r>
          </w:p>
        </w:tc>
        <w:tc>
          <w:tcPr>
            <w:tcW w:w="1973" w:type="dxa"/>
            <w:gridSpan w:val="2"/>
            <w:shd w:val="clear" w:color="auto" w:fill="E6E6E6"/>
            <w:vAlign w:val="center"/>
          </w:tcPr>
          <w:p w14:paraId="72F8892A" w14:textId="77777777" w:rsidR="00240FF3" w:rsidRPr="00203156" w:rsidRDefault="00240FF3" w:rsidP="002D48F5">
            <w:pPr>
              <w:spacing w:before="60" w:after="60"/>
              <w:jc w:val="center"/>
              <w:rPr>
                <w:b/>
                <w:sz w:val="20"/>
              </w:rPr>
            </w:pPr>
            <w:r w:rsidRPr="00203156">
              <w:rPr>
                <w:b/>
                <w:sz w:val="20"/>
              </w:rPr>
              <w:t>Useable road width</w:t>
            </w:r>
          </w:p>
        </w:tc>
        <w:tc>
          <w:tcPr>
            <w:tcW w:w="1750" w:type="dxa"/>
            <w:shd w:val="clear" w:color="auto" w:fill="E6E6E6"/>
            <w:vAlign w:val="center"/>
          </w:tcPr>
          <w:p w14:paraId="43B2F8EF" w14:textId="77777777" w:rsidR="00240FF3" w:rsidRPr="00203156" w:rsidRDefault="00240FF3" w:rsidP="002D48F5">
            <w:pPr>
              <w:spacing w:before="60" w:after="60"/>
              <w:jc w:val="center"/>
              <w:rPr>
                <w:b/>
                <w:sz w:val="20"/>
              </w:rPr>
            </w:pPr>
            <w:r w:rsidRPr="00203156">
              <w:rPr>
                <w:b/>
                <w:sz w:val="20"/>
              </w:rPr>
              <w:t>Longitudinal</w:t>
            </w:r>
          </w:p>
          <w:p w14:paraId="4404B939" w14:textId="77777777" w:rsidR="00240FF3" w:rsidRPr="00203156" w:rsidRDefault="00240FF3" w:rsidP="002D48F5">
            <w:pPr>
              <w:spacing w:before="60" w:after="60"/>
              <w:jc w:val="center"/>
              <w:rPr>
                <w:b/>
                <w:sz w:val="20"/>
              </w:rPr>
            </w:pPr>
            <w:r w:rsidRPr="00203156">
              <w:rPr>
                <w:b/>
                <w:sz w:val="20"/>
              </w:rPr>
              <w:t>profile</w:t>
            </w:r>
          </w:p>
        </w:tc>
      </w:tr>
      <w:tr w:rsidR="00240FF3" w:rsidRPr="00203156" w14:paraId="26CFE47F" w14:textId="77777777" w:rsidTr="00FD783B">
        <w:tc>
          <w:tcPr>
            <w:tcW w:w="954" w:type="dxa"/>
            <w:vMerge/>
            <w:shd w:val="clear" w:color="auto" w:fill="E6E6E6"/>
            <w:vAlign w:val="center"/>
          </w:tcPr>
          <w:p w14:paraId="0976C821" w14:textId="77777777" w:rsidR="00240FF3" w:rsidRPr="00203156" w:rsidRDefault="00240FF3" w:rsidP="002D48F5">
            <w:pPr>
              <w:spacing w:before="60" w:after="60"/>
              <w:jc w:val="center"/>
              <w:rPr>
                <w:b/>
                <w:sz w:val="20"/>
              </w:rPr>
            </w:pPr>
          </w:p>
        </w:tc>
        <w:tc>
          <w:tcPr>
            <w:tcW w:w="1096" w:type="dxa"/>
            <w:vMerge/>
            <w:shd w:val="clear" w:color="auto" w:fill="E6E6E6"/>
            <w:vAlign w:val="center"/>
          </w:tcPr>
          <w:p w14:paraId="2CE85F60" w14:textId="77777777" w:rsidR="00240FF3" w:rsidRPr="00203156" w:rsidRDefault="00240FF3" w:rsidP="002D48F5">
            <w:pPr>
              <w:spacing w:before="60" w:after="60"/>
              <w:jc w:val="center"/>
              <w:rPr>
                <w:b/>
                <w:sz w:val="20"/>
              </w:rPr>
            </w:pPr>
          </w:p>
        </w:tc>
        <w:tc>
          <w:tcPr>
            <w:tcW w:w="998" w:type="dxa"/>
            <w:vMerge/>
            <w:shd w:val="clear" w:color="auto" w:fill="E6E6E6"/>
            <w:vAlign w:val="center"/>
          </w:tcPr>
          <w:p w14:paraId="699FA0FE" w14:textId="77777777" w:rsidR="00240FF3" w:rsidRPr="00203156" w:rsidRDefault="00240FF3" w:rsidP="002D48F5">
            <w:pPr>
              <w:spacing w:before="60" w:after="60"/>
              <w:jc w:val="center"/>
              <w:rPr>
                <w:b/>
                <w:sz w:val="20"/>
              </w:rPr>
            </w:pPr>
          </w:p>
        </w:tc>
        <w:tc>
          <w:tcPr>
            <w:tcW w:w="1390" w:type="dxa"/>
            <w:vMerge/>
            <w:shd w:val="clear" w:color="auto" w:fill="E6E6E6"/>
            <w:vAlign w:val="center"/>
          </w:tcPr>
          <w:p w14:paraId="2BF0162D" w14:textId="77777777" w:rsidR="00240FF3" w:rsidRPr="00203156" w:rsidRDefault="00240FF3" w:rsidP="002D48F5">
            <w:pPr>
              <w:spacing w:before="60" w:after="60"/>
              <w:jc w:val="center"/>
              <w:rPr>
                <w:b/>
                <w:sz w:val="20"/>
              </w:rPr>
            </w:pPr>
          </w:p>
        </w:tc>
        <w:tc>
          <w:tcPr>
            <w:tcW w:w="791" w:type="dxa"/>
            <w:vMerge/>
            <w:shd w:val="clear" w:color="auto" w:fill="E6E6E6"/>
            <w:vAlign w:val="center"/>
          </w:tcPr>
          <w:p w14:paraId="348F9763" w14:textId="77777777" w:rsidR="00240FF3" w:rsidRPr="00203156" w:rsidRDefault="00240FF3" w:rsidP="002D48F5">
            <w:pPr>
              <w:spacing w:before="60" w:after="60"/>
              <w:jc w:val="center"/>
              <w:rPr>
                <w:b/>
                <w:sz w:val="20"/>
              </w:rPr>
            </w:pPr>
          </w:p>
        </w:tc>
        <w:tc>
          <w:tcPr>
            <w:tcW w:w="1353" w:type="dxa"/>
            <w:shd w:val="clear" w:color="auto" w:fill="E6E6E6"/>
            <w:vAlign w:val="center"/>
          </w:tcPr>
          <w:p w14:paraId="03AF7F0B" w14:textId="77777777" w:rsidR="00240FF3" w:rsidRPr="00203156" w:rsidRDefault="00240FF3" w:rsidP="002D48F5">
            <w:pPr>
              <w:spacing w:before="60" w:after="60"/>
              <w:jc w:val="center"/>
              <w:rPr>
                <w:b/>
                <w:sz w:val="20"/>
              </w:rPr>
            </w:pPr>
            <w:r w:rsidRPr="00203156">
              <w:rPr>
                <w:b/>
                <w:sz w:val="20"/>
              </w:rPr>
              <w:t>Max Dimension for single degradation (cm)</w:t>
            </w:r>
          </w:p>
        </w:tc>
        <w:tc>
          <w:tcPr>
            <w:tcW w:w="864" w:type="dxa"/>
            <w:shd w:val="clear" w:color="auto" w:fill="E6E6E6"/>
            <w:vAlign w:val="center"/>
          </w:tcPr>
          <w:p w14:paraId="7EA986CF" w14:textId="77777777" w:rsidR="00240FF3" w:rsidRPr="00203156" w:rsidRDefault="00240FF3" w:rsidP="002D48F5">
            <w:pPr>
              <w:spacing w:before="60" w:after="60"/>
              <w:jc w:val="center"/>
              <w:rPr>
                <w:b/>
                <w:sz w:val="20"/>
              </w:rPr>
            </w:pPr>
            <w:r w:rsidRPr="00203156">
              <w:rPr>
                <w:b/>
                <w:sz w:val="20"/>
              </w:rPr>
              <w:t xml:space="preserve">Max Number for 1 km long section </w:t>
            </w:r>
          </w:p>
        </w:tc>
        <w:tc>
          <w:tcPr>
            <w:tcW w:w="1108" w:type="dxa"/>
            <w:shd w:val="clear" w:color="auto" w:fill="E6E6E6"/>
            <w:vAlign w:val="center"/>
          </w:tcPr>
          <w:p w14:paraId="48A5ADC8" w14:textId="77777777" w:rsidR="00240FF3" w:rsidRPr="00203156" w:rsidRDefault="00240FF3" w:rsidP="002D48F5">
            <w:pPr>
              <w:spacing w:before="60" w:after="60"/>
              <w:jc w:val="center"/>
              <w:rPr>
                <w:b/>
                <w:sz w:val="20"/>
              </w:rPr>
            </w:pPr>
            <w:r w:rsidRPr="00203156">
              <w:rPr>
                <w:b/>
                <w:sz w:val="20"/>
              </w:rPr>
              <w:t>Min clearance above road surface (m)</w:t>
            </w:r>
          </w:p>
        </w:tc>
        <w:tc>
          <w:tcPr>
            <w:tcW w:w="1170" w:type="dxa"/>
            <w:shd w:val="clear" w:color="auto" w:fill="E6E6E6"/>
            <w:vAlign w:val="center"/>
          </w:tcPr>
          <w:p w14:paraId="1708B1CB" w14:textId="77777777" w:rsidR="00240FF3" w:rsidRPr="00203156" w:rsidRDefault="00240FF3" w:rsidP="002D48F5">
            <w:pPr>
              <w:spacing w:before="60" w:after="60"/>
              <w:jc w:val="center"/>
              <w:rPr>
                <w:b/>
                <w:sz w:val="20"/>
              </w:rPr>
            </w:pPr>
            <w:r w:rsidRPr="00203156">
              <w:rPr>
                <w:b/>
                <w:sz w:val="20"/>
              </w:rPr>
              <w:t>Permitted maximum height (cm)</w:t>
            </w:r>
          </w:p>
        </w:tc>
        <w:tc>
          <w:tcPr>
            <w:tcW w:w="816" w:type="dxa"/>
            <w:shd w:val="clear" w:color="auto" w:fill="E6E6E6"/>
            <w:vAlign w:val="center"/>
          </w:tcPr>
          <w:p w14:paraId="43996DF2" w14:textId="77777777" w:rsidR="00240FF3" w:rsidRPr="00203156" w:rsidRDefault="00240FF3" w:rsidP="002D48F5">
            <w:pPr>
              <w:spacing w:before="60" w:after="60"/>
              <w:jc w:val="center"/>
              <w:rPr>
                <w:b/>
                <w:sz w:val="20"/>
              </w:rPr>
            </w:pPr>
            <w:r w:rsidRPr="00203156">
              <w:rPr>
                <w:b/>
                <w:sz w:val="20"/>
              </w:rPr>
              <w:t>Reqd</w:t>
            </w:r>
          </w:p>
          <w:p w14:paraId="701BB567" w14:textId="77777777" w:rsidR="00240FF3" w:rsidRPr="00203156" w:rsidRDefault="00240FF3" w:rsidP="002D48F5">
            <w:pPr>
              <w:spacing w:before="60" w:after="60"/>
              <w:jc w:val="center"/>
              <w:rPr>
                <w:b/>
                <w:sz w:val="20"/>
              </w:rPr>
            </w:pPr>
            <w:r w:rsidRPr="00203156">
              <w:rPr>
                <w:b/>
                <w:sz w:val="20"/>
              </w:rPr>
              <w:t>Width (m)</w:t>
            </w:r>
          </w:p>
        </w:tc>
        <w:tc>
          <w:tcPr>
            <w:tcW w:w="1157" w:type="dxa"/>
            <w:shd w:val="clear" w:color="auto" w:fill="E6E6E6"/>
            <w:vAlign w:val="center"/>
          </w:tcPr>
          <w:p w14:paraId="720B1E1C" w14:textId="77777777" w:rsidR="00240FF3" w:rsidRPr="00203156" w:rsidRDefault="00240FF3" w:rsidP="002D48F5">
            <w:pPr>
              <w:spacing w:before="60" w:after="60"/>
              <w:jc w:val="center"/>
              <w:rPr>
                <w:b/>
                <w:sz w:val="20"/>
              </w:rPr>
            </w:pPr>
            <w:r w:rsidRPr="00203156">
              <w:rPr>
                <w:b/>
                <w:sz w:val="20"/>
              </w:rPr>
              <w:t>Tolerance</w:t>
            </w:r>
          </w:p>
          <w:p w14:paraId="2F8F1561" w14:textId="77777777" w:rsidR="00240FF3" w:rsidRPr="00203156" w:rsidRDefault="00240FF3" w:rsidP="002D48F5">
            <w:pPr>
              <w:spacing w:before="60" w:after="60"/>
              <w:jc w:val="center"/>
              <w:rPr>
                <w:b/>
                <w:sz w:val="20"/>
              </w:rPr>
            </w:pPr>
            <w:r w:rsidRPr="00203156">
              <w:rPr>
                <w:b/>
                <w:sz w:val="20"/>
              </w:rPr>
              <w:t>(cm)</w:t>
            </w:r>
          </w:p>
        </w:tc>
        <w:tc>
          <w:tcPr>
            <w:tcW w:w="1750" w:type="dxa"/>
            <w:shd w:val="clear" w:color="auto" w:fill="E6E6E6"/>
            <w:vAlign w:val="center"/>
          </w:tcPr>
          <w:p w14:paraId="1F33F1CC" w14:textId="77777777" w:rsidR="00240FF3" w:rsidRPr="00203156" w:rsidRDefault="00240FF3" w:rsidP="002D48F5">
            <w:pPr>
              <w:spacing w:before="60" w:after="60"/>
              <w:jc w:val="center"/>
              <w:rPr>
                <w:b/>
                <w:sz w:val="20"/>
              </w:rPr>
            </w:pPr>
            <w:r w:rsidRPr="00203156">
              <w:rPr>
                <w:b/>
                <w:sz w:val="20"/>
              </w:rPr>
              <w:t>Tolerance (cm)</w:t>
            </w:r>
          </w:p>
        </w:tc>
      </w:tr>
      <w:tr w:rsidR="00240FF3" w:rsidRPr="00203156" w14:paraId="6A831E58" w14:textId="77777777" w:rsidTr="00FD783B">
        <w:trPr>
          <w:trHeight w:val="567"/>
        </w:trPr>
        <w:tc>
          <w:tcPr>
            <w:tcW w:w="954" w:type="dxa"/>
            <w:vAlign w:val="center"/>
          </w:tcPr>
          <w:p w14:paraId="107D9742" w14:textId="77777777" w:rsidR="00240FF3" w:rsidRPr="00203156" w:rsidRDefault="00240FF3" w:rsidP="002D48F5">
            <w:pPr>
              <w:spacing w:before="60" w:after="60"/>
              <w:jc w:val="center"/>
              <w:rPr>
                <w:sz w:val="20"/>
              </w:rPr>
            </w:pPr>
            <w:r w:rsidRPr="00203156">
              <w:rPr>
                <w:sz w:val="20"/>
              </w:rPr>
              <w:t>Road A</w:t>
            </w:r>
          </w:p>
        </w:tc>
        <w:tc>
          <w:tcPr>
            <w:tcW w:w="1096" w:type="dxa"/>
            <w:vAlign w:val="center"/>
          </w:tcPr>
          <w:p w14:paraId="3D207E84" w14:textId="77777777" w:rsidR="00240FF3" w:rsidRPr="00203156" w:rsidRDefault="00240FF3" w:rsidP="002D48F5">
            <w:pPr>
              <w:spacing w:before="60" w:after="60"/>
              <w:jc w:val="center"/>
              <w:rPr>
                <w:sz w:val="20"/>
              </w:rPr>
            </w:pPr>
            <w:r w:rsidRPr="00203156">
              <w:rPr>
                <w:sz w:val="20"/>
              </w:rPr>
              <w:t>Fair</w:t>
            </w:r>
          </w:p>
        </w:tc>
        <w:tc>
          <w:tcPr>
            <w:tcW w:w="998" w:type="dxa"/>
            <w:vAlign w:val="center"/>
          </w:tcPr>
          <w:p w14:paraId="22A268FE" w14:textId="77777777" w:rsidR="00240FF3" w:rsidRPr="00203156" w:rsidRDefault="00240FF3" w:rsidP="002D48F5">
            <w:pPr>
              <w:spacing w:before="60" w:after="60"/>
              <w:jc w:val="center"/>
              <w:rPr>
                <w:sz w:val="20"/>
              </w:rPr>
            </w:pPr>
            <w:r w:rsidRPr="00203156">
              <w:rPr>
                <w:sz w:val="20"/>
              </w:rPr>
              <w:t>40</w:t>
            </w:r>
          </w:p>
        </w:tc>
        <w:tc>
          <w:tcPr>
            <w:tcW w:w="1390" w:type="dxa"/>
            <w:vAlign w:val="center"/>
          </w:tcPr>
          <w:p w14:paraId="4BA2A659" w14:textId="77777777" w:rsidR="00240FF3" w:rsidRPr="00203156" w:rsidRDefault="00240FF3" w:rsidP="002D48F5">
            <w:pPr>
              <w:spacing w:before="60" w:after="60"/>
              <w:jc w:val="center"/>
              <w:rPr>
                <w:sz w:val="20"/>
              </w:rPr>
            </w:pPr>
            <w:r w:rsidRPr="00203156">
              <w:rPr>
                <w:sz w:val="20"/>
              </w:rPr>
              <w:t>5.0</w:t>
            </w:r>
          </w:p>
        </w:tc>
        <w:tc>
          <w:tcPr>
            <w:tcW w:w="791" w:type="dxa"/>
            <w:vAlign w:val="center"/>
          </w:tcPr>
          <w:p w14:paraId="39D48883" w14:textId="77777777" w:rsidR="00240FF3" w:rsidRPr="00203156" w:rsidRDefault="00240FF3" w:rsidP="002D48F5">
            <w:pPr>
              <w:spacing w:before="60" w:after="60"/>
              <w:jc w:val="center"/>
              <w:rPr>
                <w:sz w:val="20"/>
              </w:rPr>
            </w:pPr>
            <w:r w:rsidRPr="00203156">
              <w:rPr>
                <w:sz w:val="20"/>
              </w:rPr>
              <w:t>10.0</w:t>
            </w:r>
          </w:p>
        </w:tc>
        <w:tc>
          <w:tcPr>
            <w:tcW w:w="1353" w:type="dxa"/>
            <w:vAlign w:val="center"/>
          </w:tcPr>
          <w:p w14:paraId="2985DDD0" w14:textId="77777777" w:rsidR="00240FF3" w:rsidRPr="00203156" w:rsidRDefault="00240FF3" w:rsidP="002D48F5">
            <w:pPr>
              <w:spacing w:before="60" w:after="60"/>
              <w:jc w:val="center"/>
              <w:rPr>
                <w:sz w:val="20"/>
              </w:rPr>
            </w:pPr>
            <w:r w:rsidRPr="00203156">
              <w:rPr>
                <w:sz w:val="20"/>
              </w:rPr>
              <w:t>45.0</w:t>
            </w:r>
          </w:p>
        </w:tc>
        <w:tc>
          <w:tcPr>
            <w:tcW w:w="864" w:type="dxa"/>
            <w:vAlign w:val="center"/>
          </w:tcPr>
          <w:p w14:paraId="0F9B2E56" w14:textId="77777777" w:rsidR="00240FF3" w:rsidRPr="00203156" w:rsidRDefault="00240FF3" w:rsidP="002D48F5">
            <w:pPr>
              <w:spacing w:before="60" w:after="60"/>
              <w:jc w:val="center"/>
              <w:rPr>
                <w:sz w:val="20"/>
              </w:rPr>
            </w:pPr>
            <w:r w:rsidRPr="00203156">
              <w:rPr>
                <w:sz w:val="20"/>
              </w:rPr>
              <w:t>20</w:t>
            </w:r>
          </w:p>
        </w:tc>
        <w:tc>
          <w:tcPr>
            <w:tcW w:w="1108" w:type="dxa"/>
            <w:vAlign w:val="center"/>
          </w:tcPr>
          <w:p w14:paraId="4F4D4E71"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63C71D8A"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68C524D3"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6E22AFDB"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43C15267" w14:textId="77777777" w:rsidR="00240FF3" w:rsidRPr="00203156" w:rsidRDefault="00240FF3" w:rsidP="002D48F5">
            <w:pPr>
              <w:spacing w:before="60" w:after="60"/>
              <w:jc w:val="center"/>
              <w:rPr>
                <w:sz w:val="20"/>
              </w:rPr>
            </w:pPr>
            <w:r w:rsidRPr="00203156">
              <w:rPr>
                <w:sz w:val="20"/>
              </w:rPr>
              <w:t>3</w:t>
            </w:r>
          </w:p>
        </w:tc>
      </w:tr>
      <w:tr w:rsidR="00240FF3" w:rsidRPr="00203156" w14:paraId="22C3278F" w14:textId="77777777" w:rsidTr="00FD783B">
        <w:trPr>
          <w:trHeight w:val="567"/>
        </w:trPr>
        <w:tc>
          <w:tcPr>
            <w:tcW w:w="954" w:type="dxa"/>
            <w:vAlign w:val="center"/>
          </w:tcPr>
          <w:p w14:paraId="43300982" w14:textId="77777777" w:rsidR="00240FF3" w:rsidRPr="00203156" w:rsidRDefault="00240FF3" w:rsidP="002D48F5">
            <w:pPr>
              <w:spacing w:before="60" w:after="60"/>
              <w:jc w:val="center"/>
              <w:rPr>
                <w:sz w:val="20"/>
              </w:rPr>
            </w:pPr>
            <w:r w:rsidRPr="00203156">
              <w:rPr>
                <w:sz w:val="20"/>
              </w:rPr>
              <w:t>Road B</w:t>
            </w:r>
          </w:p>
        </w:tc>
        <w:tc>
          <w:tcPr>
            <w:tcW w:w="1096" w:type="dxa"/>
            <w:vAlign w:val="center"/>
          </w:tcPr>
          <w:p w14:paraId="24E99D84" w14:textId="77777777" w:rsidR="00240FF3" w:rsidRPr="00203156" w:rsidRDefault="00240FF3" w:rsidP="002D48F5">
            <w:pPr>
              <w:spacing w:before="60" w:after="60"/>
              <w:jc w:val="center"/>
              <w:rPr>
                <w:sz w:val="20"/>
              </w:rPr>
            </w:pPr>
            <w:r w:rsidRPr="00203156">
              <w:rPr>
                <w:sz w:val="20"/>
              </w:rPr>
              <w:t>Fair</w:t>
            </w:r>
          </w:p>
        </w:tc>
        <w:tc>
          <w:tcPr>
            <w:tcW w:w="998" w:type="dxa"/>
            <w:vAlign w:val="center"/>
          </w:tcPr>
          <w:p w14:paraId="314C89E6" w14:textId="77777777" w:rsidR="00240FF3" w:rsidRPr="00203156" w:rsidRDefault="00240FF3" w:rsidP="002D48F5">
            <w:pPr>
              <w:spacing w:before="60" w:after="60"/>
              <w:jc w:val="center"/>
              <w:rPr>
                <w:sz w:val="20"/>
              </w:rPr>
            </w:pPr>
            <w:r w:rsidRPr="00203156">
              <w:rPr>
                <w:sz w:val="20"/>
              </w:rPr>
              <w:t>40</w:t>
            </w:r>
          </w:p>
        </w:tc>
        <w:tc>
          <w:tcPr>
            <w:tcW w:w="1390" w:type="dxa"/>
            <w:vAlign w:val="center"/>
          </w:tcPr>
          <w:p w14:paraId="60531831" w14:textId="77777777" w:rsidR="00240FF3" w:rsidRPr="00203156" w:rsidRDefault="00240FF3" w:rsidP="002D48F5">
            <w:pPr>
              <w:spacing w:before="60" w:after="60"/>
              <w:jc w:val="center"/>
              <w:rPr>
                <w:sz w:val="20"/>
              </w:rPr>
            </w:pPr>
            <w:r w:rsidRPr="00203156">
              <w:rPr>
                <w:sz w:val="20"/>
              </w:rPr>
              <w:t>5.0</w:t>
            </w:r>
          </w:p>
        </w:tc>
        <w:tc>
          <w:tcPr>
            <w:tcW w:w="791" w:type="dxa"/>
            <w:vAlign w:val="center"/>
          </w:tcPr>
          <w:p w14:paraId="6ED3EF42" w14:textId="77777777" w:rsidR="00240FF3" w:rsidRPr="00203156" w:rsidRDefault="00240FF3" w:rsidP="002D48F5">
            <w:pPr>
              <w:spacing w:before="60" w:after="60"/>
              <w:jc w:val="center"/>
              <w:rPr>
                <w:sz w:val="20"/>
              </w:rPr>
            </w:pPr>
            <w:r w:rsidRPr="00203156">
              <w:rPr>
                <w:sz w:val="20"/>
              </w:rPr>
              <w:t>10.0</w:t>
            </w:r>
          </w:p>
        </w:tc>
        <w:tc>
          <w:tcPr>
            <w:tcW w:w="1353" w:type="dxa"/>
            <w:vAlign w:val="center"/>
          </w:tcPr>
          <w:p w14:paraId="538EA08D" w14:textId="77777777" w:rsidR="00240FF3" w:rsidRPr="00203156" w:rsidRDefault="00240FF3" w:rsidP="002D48F5">
            <w:pPr>
              <w:spacing w:before="60" w:after="60"/>
              <w:jc w:val="center"/>
              <w:rPr>
                <w:sz w:val="20"/>
              </w:rPr>
            </w:pPr>
            <w:r w:rsidRPr="00203156">
              <w:rPr>
                <w:sz w:val="20"/>
              </w:rPr>
              <w:t>45.0</w:t>
            </w:r>
          </w:p>
        </w:tc>
        <w:tc>
          <w:tcPr>
            <w:tcW w:w="864" w:type="dxa"/>
            <w:vAlign w:val="center"/>
          </w:tcPr>
          <w:p w14:paraId="21B21884" w14:textId="77777777" w:rsidR="00240FF3" w:rsidRPr="00203156" w:rsidRDefault="00240FF3" w:rsidP="002D48F5">
            <w:pPr>
              <w:spacing w:before="60" w:after="60"/>
              <w:jc w:val="center"/>
              <w:rPr>
                <w:sz w:val="20"/>
              </w:rPr>
            </w:pPr>
            <w:r w:rsidRPr="00203156">
              <w:rPr>
                <w:sz w:val="20"/>
              </w:rPr>
              <w:t>20</w:t>
            </w:r>
          </w:p>
        </w:tc>
        <w:tc>
          <w:tcPr>
            <w:tcW w:w="1108" w:type="dxa"/>
            <w:vAlign w:val="center"/>
          </w:tcPr>
          <w:p w14:paraId="48634AE2"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243C8C28"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41D99C05"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54433C37"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3269E000" w14:textId="77777777" w:rsidR="00240FF3" w:rsidRPr="00203156" w:rsidRDefault="00240FF3" w:rsidP="002D48F5">
            <w:pPr>
              <w:spacing w:before="60" w:after="60"/>
              <w:jc w:val="center"/>
              <w:rPr>
                <w:sz w:val="20"/>
              </w:rPr>
            </w:pPr>
            <w:r w:rsidRPr="00203156">
              <w:rPr>
                <w:sz w:val="20"/>
              </w:rPr>
              <w:t>3</w:t>
            </w:r>
          </w:p>
        </w:tc>
      </w:tr>
      <w:tr w:rsidR="00240FF3" w:rsidRPr="00203156" w14:paraId="5C13AB43" w14:textId="77777777" w:rsidTr="00FD783B">
        <w:trPr>
          <w:trHeight w:val="567"/>
        </w:trPr>
        <w:tc>
          <w:tcPr>
            <w:tcW w:w="954" w:type="dxa"/>
            <w:vAlign w:val="center"/>
          </w:tcPr>
          <w:p w14:paraId="33D15E55" w14:textId="77777777" w:rsidR="00240FF3" w:rsidRPr="00203156" w:rsidRDefault="00240FF3" w:rsidP="002D48F5">
            <w:pPr>
              <w:spacing w:before="60" w:after="60"/>
              <w:jc w:val="center"/>
              <w:rPr>
                <w:sz w:val="20"/>
              </w:rPr>
            </w:pPr>
            <w:r w:rsidRPr="00203156">
              <w:rPr>
                <w:sz w:val="20"/>
              </w:rPr>
              <w:t>Road C</w:t>
            </w:r>
          </w:p>
        </w:tc>
        <w:tc>
          <w:tcPr>
            <w:tcW w:w="1096" w:type="dxa"/>
            <w:vAlign w:val="center"/>
          </w:tcPr>
          <w:p w14:paraId="021CC45D" w14:textId="77777777" w:rsidR="00240FF3" w:rsidRPr="00203156" w:rsidRDefault="00240FF3" w:rsidP="002D48F5">
            <w:pPr>
              <w:spacing w:before="60" w:after="60"/>
              <w:jc w:val="center"/>
              <w:rPr>
                <w:sz w:val="20"/>
              </w:rPr>
            </w:pPr>
            <w:r w:rsidRPr="00203156">
              <w:rPr>
                <w:sz w:val="20"/>
              </w:rPr>
              <w:t>Very Good</w:t>
            </w:r>
          </w:p>
        </w:tc>
        <w:tc>
          <w:tcPr>
            <w:tcW w:w="998" w:type="dxa"/>
            <w:vAlign w:val="center"/>
          </w:tcPr>
          <w:p w14:paraId="24A5E354" w14:textId="77777777" w:rsidR="00240FF3" w:rsidRPr="00203156" w:rsidRDefault="00240FF3" w:rsidP="002D48F5">
            <w:pPr>
              <w:spacing w:before="60" w:after="60"/>
              <w:jc w:val="center"/>
              <w:rPr>
                <w:sz w:val="20"/>
              </w:rPr>
            </w:pPr>
            <w:r w:rsidRPr="00203156">
              <w:rPr>
                <w:sz w:val="20"/>
              </w:rPr>
              <w:t>60</w:t>
            </w:r>
          </w:p>
        </w:tc>
        <w:tc>
          <w:tcPr>
            <w:tcW w:w="1390" w:type="dxa"/>
            <w:vAlign w:val="center"/>
          </w:tcPr>
          <w:p w14:paraId="0B0EC232" w14:textId="77777777" w:rsidR="00240FF3" w:rsidRPr="00203156" w:rsidRDefault="00240FF3" w:rsidP="002D48F5">
            <w:pPr>
              <w:spacing w:before="60" w:after="60"/>
              <w:jc w:val="center"/>
              <w:rPr>
                <w:sz w:val="20"/>
              </w:rPr>
            </w:pPr>
            <w:r w:rsidRPr="00203156">
              <w:rPr>
                <w:sz w:val="20"/>
              </w:rPr>
              <w:t>2.5</w:t>
            </w:r>
          </w:p>
        </w:tc>
        <w:tc>
          <w:tcPr>
            <w:tcW w:w="791" w:type="dxa"/>
            <w:vAlign w:val="center"/>
          </w:tcPr>
          <w:p w14:paraId="503CB6E1" w14:textId="77777777" w:rsidR="00240FF3" w:rsidRPr="00203156" w:rsidRDefault="00240FF3" w:rsidP="002D48F5">
            <w:pPr>
              <w:spacing w:before="60" w:after="60"/>
              <w:jc w:val="center"/>
              <w:rPr>
                <w:sz w:val="20"/>
              </w:rPr>
            </w:pPr>
            <w:r w:rsidRPr="00203156">
              <w:rPr>
                <w:sz w:val="20"/>
              </w:rPr>
              <w:t>5.0</w:t>
            </w:r>
          </w:p>
        </w:tc>
        <w:tc>
          <w:tcPr>
            <w:tcW w:w="1353" w:type="dxa"/>
            <w:vAlign w:val="center"/>
          </w:tcPr>
          <w:p w14:paraId="4440B0DA" w14:textId="77777777" w:rsidR="00240FF3" w:rsidRPr="00203156" w:rsidRDefault="00240FF3" w:rsidP="002D48F5">
            <w:pPr>
              <w:spacing w:before="60" w:after="60"/>
              <w:jc w:val="center"/>
              <w:rPr>
                <w:sz w:val="20"/>
              </w:rPr>
            </w:pPr>
            <w:r w:rsidRPr="00203156">
              <w:rPr>
                <w:sz w:val="20"/>
              </w:rPr>
              <w:t>30.0</w:t>
            </w:r>
          </w:p>
        </w:tc>
        <w:tc>
          <w:tcPr>
            <w:tcW w:w="864" w:type="dxa"/>
            <w:vAlign w:val="center"/>
          </w:tcPr>
          <w:p w14:paraId="00CD703E" w14:textId="77777777" w:rsidR="00240FF3" w:rsidRPr="00203156" w:rsidRDefault="00240FF3" w:rsidP="002D48F5">
            <w:pPr>
              <w:spacing w:before="60" w:after="60"/>
              <w:jc w:val="center"/>
              <w:rPr>
                <w:sz w:val="20"/>
              </w:rPr>
            </w:pPr>
            <w:r w:rsidRPr="00203156">
              <w:rPr>
                <w:sz w:val="20"/>
              </w:rPr>
              <w:t>2</w:t>
            </w:r>
          </w:p>
        </w:tc>
        <w:tc>
          <w:tcPr>
            <w:tcW w:w="1108" w:type="dxa"/>
            <w:vAlign w:val="center"/>
          </w:tcPr>
          <w:p w14:paraId="6457B437"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13A99CF1"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6CF68B43" w14:textId="77777777" w:rsidR="00240FF3" w:rsidRPr="00203156" w:rsidRDefault="00240FF3" w:rsidP="002D48F5">
            <w:pPr>
              <w:spacing w:before="60" w:after="60"/>
              <w:jc w:val="center"/>
              <w:rPr>
                <w:sz w:val="20"/>
              </w:rPr>
            </w:pPr>
            <w:r w:rsidRPr="00203156">
              <w:rPr>
                <w:sz w:val="20"/>
              </w:rPr>
              <w:t>6.0</w:t>
            </w:r>
          </w:p>
        </w:tc>
        <w:tc>
          <w:tcPr>
            <w:tcW w:w="1157" w:type="dxa"/>
            <w:vAlign w:val="center"/>
          </w:tcPr>
          <w:p w14:paraId="49496EA5"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21267999" w14:textId="77777777" w:rsidR="00240FF3" w:rsidRPr="00203156" w:rsidRDefault="00240FF3" w:rsidP="002D48F5">
            <w:pPr>
              <w:spacing w:before="60" w:after="60"/>
              <w:jc w:val="center"/>
              <w:rPr>
                <w:sz w:val="20"/>
              </w:rPr>
            </w:pPr>
            <w:r w:rsidRPr="00203156">
              <w:rPr>
                <w:sz w:val="20"/>
              </w:rPr>
              <w:t>3</w:t>
            </w:r>
          </w:p>
        </w:tc>
      </w:tr>
      <w:tr w:rsidR="00240FF3" w:rsidRPr="00203156" w14:paraId="4FB72B2C" w14:textId="77777777" w:rsidTr="00FD783B">
        <w:trPr>
          <w:trHeight w:val="567"/>
        </w:trPr>
        <w:tc>
          <w:tcPr>
            <w:tcW w:w="954" w:type="dxa"/>
            <w:vAlign w:val="center"/>
          </w:tcPr>
          <w:p w14:paraId="799E0A85" w14:textId="77777777" w:rsidR="00240FF3" w:rsidRPr="00203156" w:rsidRDefault="00240FF3" w:rsidP="002D48F5">
            <w:pPr>
              <w:spacing w:before="60" w:after="60"/>
              <w:jc w:val="center"/>
              <w:rPr>
                <w:sz w:val="20"/>
              </w:rPr>
            </w:pPr>
            <w:r w:rsidRPr="00203156">
              <w:rPr>
                <w:sz w:val="20"/>
              </w:rPr>
              <w:t>Road D</w:t>
            </w:r>
          </w:p>
        </w:tc>
        <w:tc>
          <w:tcPr>
            <w:tcW w:w="1096" w:type="dxa"/>
            <w:vAlign w:val="center"/>
          </w:tcPr>
          <w:p w14:paraId="3F0680B6" w14:textId="77777777" w:rsidR="00240FF3" w:rsidRPr="00203156" w:rsidRDefault="00240FF3" w:rsidP="002D48F5">
            <w:pPr>
              <w:spacing w:before="60" w:after="60"/>
              <w:jc w:val="center"/>
              <w:rPr>
                <w:sz w:val="20"/>
              </w:rPr>
            </w:pPr>
            <w:r w:rsidRPr="00203156">
              <w:rPr>
                <w:sz w:val="20"/>
              </w:rPr>
              <w:t>Good</w:t>
            </w:r>
          </w:p>
        </w:tc>
        <w:tc>
          <w:tcPr>
            <w:tcW w:w="998" w:type="dxa"/>
            <w:vAlign w:val="center"/>
          </w:tcPr>
          <w:p w14:paraId="77848B46" w14:textId="77777777" w:rsidR="00240FF3" w:rsidRPr="00203156" w:rsidRDefault="00240FF3" w:rsidP="002D48F5">
            <w:pPr>
              <w:spacing w:before="60" w:after="60"/>
              <w:jc w:val="center"/>
              <w:rPr>
                <w:sz w:val="20"/>
              </w:rPr>
            </w:pPr>
            <w:r w:rsidRPr="00203156">
              <w:rPr>
                <w:sz w:val="20"/>
              </w:rPr>
              <w:t>50</w:t>
            </w:r>
          </w:p>
        </w:tc>
        <w:tc>
          <w:tcPr>
            <w:tcW w:w="1390" w:type="dxa"/>
            <w:vAlign w:val="center"/>
          </w:tcPr>
          <w:p w14:paraId="32DFEF5F" w14:textId="77777777" w:rsidR="00240FF3" w:rsidRPr="00203156" w:rsidRDefault="00240FF3" w:rsidP="002D48F5">
            <w:pPr>
              <w:spacing w:before="60" w:after="60"/>
              <w:jc w:val="center"/>
              <w:rPr>
                <w:sz w:val="20"/>
              </w:rPr>
            </w:pPr>
            <w:r w:rsidRPr="00203156">
              <w:rPr>
                <w:sz w:val="20"/>
              </w:rPr>
              <w:t>3.5</w:t>
            </w:r>
          </w:p>
        </w:tc>
        <w:tc>
          <w:tcPr>
            <w:tcW w:w="791" w:type="dxa"/>
            <w:vAlign w:val="center"/>
          </w:tcPr>
          <w:p w14:paraId="53EEDB90" w14:textId="77777777" w:rsidR="00240FF3" w:rsidRPr="00203156" w:rsidRDefault="00240FF3" w:rsidP="002D48F5">
            <w:pPr>
              <w:spacing w:before="60" w:after="60"/>
              <w:jc w:val="center"/>
              <w:rPr>
                <w:sz w:val="20"/>
              </w:rPr>
            </w:pPr>
            <w:r w:rsidRPr="00203156">
              <w:rPr>
                <w:sz w:val="20"/>
              </w:rPr>
              <w:t>7.0</w:t>
            </w:r>
          </w:p>
        </w:tc>
        <w:tc>
          <w:tcPr>
            <w:tcW w:w="1353" w:type="dxa"/>
            <w:vAlign w:val="center"/>
          </w:tcPr>
          <w:p w14:paraId="0D6A0B2B" w14:textId="77777777" w:rsidR="00240FF3" w:rsidRPr="00203156" w:rsidRDefault="00240FF3" w:rsidP="002D48F5">
            <w:pPr>
              <w:spacing w:before="60" w:after="60"/>
              <w:jc w:val="center"/>
              <w:rPr>
                <w:sz w:val="20"/>
              </w:rPr>
            </w:pPr>
            <w:r w:rsidRPr="00203156">
              <w:rPr>
                <w:sz w:val="20"/>
              </w:rPr>
              <w:t>40.0</w:t>
            </w:r>
          </w:p>
        </w:tc>
        <w:tc>
          <w:tcPr>
            <w:tcW w:w="864" w:type="dxa"/>
            <w:vAlign w:val="center"/>
          </w:tcPr>
          <w:p w14:paraId="383B1AA8" w14:textId="77777777" w:rsidR="00240FF3" w:rsidRPr="00203156" w:rsidRDefault="00240FF3" w:rsidP="002D48F5">
            <w:pPr>
              <w:spacing w:before="60" w:after="60"/>
              <w:jc w:val="center"/>
              <w:rPr>
                <w:sz w:val="20"/>
              </w:rPr>
            </w:pPr>
            <w:r w:rsidRPr="00203156">
              <w:rPr>
                <w:sz w:val="20"/>
              </w:rPr>
              <w:t>10</w:t>
            </w:r>
          </w:p>
        </w:tc>
        <w:tc>
          <w:tcPr>
            <w:tcW w:w="1108" w:type="dxa"/>
            <w:vAlign w:val="center"/>
          </w:tcPr>
          <w:p w14:paraId="4E7A750C"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4AE93B47"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7093FE8A"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7898D59D"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1A47CE04" w14:textId="77777777" w:rsidR="00240FF3" w:rsidRPr="00203156" w:rsidRDefault="00240FF3" w:rsidP="002D48F5">
            <w:pPr>
              <w:spacing w:before="60" w:after="60"/>
              <w:jc w:val="center"/>
              <w:rPr>
                <w:sz w:val="20"/>
              </w:rPr>
            </w:pPr>
            <w:r w:rsidRPr="00203156">
              <w:rPr>
                <w:sz w:val="20"/>
              </w:rPr>
              <w:t>3</w:t>
            </w:r>
          </w:p>
        </w:tc>
      </w:tr>
      <w:tr w:rsidR="00240FF3" w:rsidRPr="00203156" w14:paraId="1ADB18D0" w14:textId="77777777" w:rsidTr="00FD783B">
        <w:trPr>
          <w:trHeight w:val="567"/>
        </w:trPr>
        <w:tc>
          <w:tcPr>
            <w:tcW w:w="954" w:type="dxa"/>
            <w:vAlign w:val="center"/>
          </w:tcPr>
          <w:p w14:paraId="410007E8" w14:textId="77777777" w:rsidR="00240FF3" w:rsidRPr="00203156" w:rsidRDefault="00240FF3" w:rsidP="002D48F5">
            <w:pPr>
              <w:spacing w:before="60" w:after="60"/>
              <w:jc w:val="center"/>
              <w:rPr>
                <w:sz w:val="20"/>
              </w:rPr>
            </w:pPr>
            <w:r w:rsidRPr="00203156">
              <w:rPr>
                <w:sz w:val="20"/>
              </w:rPr>
              <w:t>Road E</w:t>
            </w:r>
          </w:p>
        </w:tc>
        <w:tc>
          <w:tcPr>
            <w:tcW w:w="1096" w:type="dxa"/>
            <w:vAlign w:val="center"/>
          </w:tcPr>
          <w:p w14:paraId="393C2FB7" w14:textId="77777777" w:rsidR="00240FF3" w:rsidRPr="00203156" w:rsidRDefault="00240FF3" w:rsidP="002D48F5">
            <w:pPr>
              <w:spacing w:before="60" w:after="60"/>
              <w:jc w:val="center"/>
              <w:rPr>
                <w:sz w:val="20"/>
              </w:rPr>
            </w:pPr>
            <w:r w:rsidRPr="00203156">
              <w:rPr>
                <w:sz w:val="20"/>
              </w:rPr>
              <w:t>Very Good</w:t>
            </w:r>
          </w:p>
        </w:tc>
        <w:tc>
          <w:tcPr>
            <w:tcW w:w="998" w:type="dxa"/>
            <w:vAlign w:val="center"/>
          </w:tcPr>
          <w:p w14:paraId="54FF508D" w14:textId="77777777" w:rsidR="00240FF3" w:rsidRPr="00203156" w:rsidRDefault="00240FF3" w:rsidP="002D48F5">
            <w:pPr>
              <w:spacing w:before="60" w:after="60"/>
              <w:jc w:val="center"/>
              <w:rPr>
                <w:sz w:val="20"/>
              </w:rPr>
            </w:pPr>
            <w:r w:rsidRPr="00203156">
              <w:rPr>
                <w:sz w:val="20"/>
              </w:rPr>
              <w:t>60</w:t>
            </w:r>
          </w:p>
        </w:tc>
        <w:tc>
          <w:tcPr>
            <w:tcW w:w="1390" w:type="dxa"/>
            <w:vAlign w:val="center"/>
          </w:tcPr>
          <w:p w14:paraId="61C21F97" w14:textId="77777777" w:rsidR="00240FF3" w:rsidRPr="00203156" w:rsidRDefault="00240FF3" w:rsidP="002D48F5">
            <w:pPr>
              <w:spacing w:before="60" w:after="60"/>
              <w:jc w:val="center"/>
              <w:rPr>
                <w:sz w:val="20"/>
              </w:rPr>
            </w:pPr>
            <w:r w:rsidRPr="00203156">
              <w:rPr>
                <w:sz w:val="20"/>
              </w:rPr>
              <w:t>2.5</w:t>
            </w:r>
          </w:p>
        </w:tc>
        <w:tc>
          <w:tcPr>
            <w:tcW w:w="791" w:type="dxa"/>
            <w:vAlign w:val="center"/>
          </w:tcPr>
          <w:p w14:paraId="6F42D30C" w14:textId="77777777" w:rsidR="00240FF3" w:rsidRPr="00203156" w:rsidRDefault="00240FF3" w:rsidP="002D48F5">
            <w:pPr>
              <w:spacing w:before="60" w:after="60"/>
              <w:jc w:val="center"/>
              <w:rPr>
                <w:sz w:val="20"/>
              </w:rPr>
            </w:pPr>
            <w:r w:rsidRPr="00203156">
              <w:rPr>
                <w:sz w:val="20"/>
              </w:rPr>
              <w:t>5.0</w:t>
            </w:r>
          </w:p>
        </w:tc>
        <w:tc>
          <w:tcPr>
            <w:tcW w:w="1353" w:type="dxa"/>
            <w:vAlign w:val="center"/>
          </w:tcPr>
          <w:p w14:paraId="71A7627A" w14:textId="77777777" w:rsidR="00240FF3" w:rsidRPr="00203156" w:rsidRDefault="00240FF3" w:rsidP="002D48F5">
            <w:pPr>
              <w:spacing w:before="60" w:after="60"/>
              <w:jc w:val="center"/>
              <w:rPr>
                <w:sz w:val="20"/>
              </w:rPr>
            </w:pPr>
            <w:r w:rsidRPr="00203156">
              <w:rPr>
                <w:sz w:val="20"/>
              </w:rPr>
              <w:t>30.0</w:t>
            </w:r>
          </w:p>
        </w:tc>
        <w:tc>
          <w:tcPr>
            <w:tcW w:w="864" w:type="dxa"/>
            <w:vAlign w:val="center"/>
          </w:tcPr>
          <w:p w14:paraId="3D79CA8C" w14:textId="77777777" w:rsidR="00240FF3" w:rsidRPr="00203156" w:rsidRDefault="00240FF3" w:rsidP="002D48F5">
            <w:pPr>
              <w:spacing w:before="60" w:after="60"/>
              <w:jc w:val="center"/>
              <w:rPr>
                <w:sz w:val="20"/>
              </w:rPr>
            </w:pPr>
            <w:r w:rsidRPr="00203156">
              <w:rPr>
                <w:sz w:val="20"/>
              </w:rPr>
              <w:t>2</w:t>
            </w:r>
          </w:p>
        </w:tc>
        <w:tc>
          <w:tcPr>
            <w:tcW w:w="1108" w:type="dxa"/>
            <w:vAlign w:val="center"/>
          </w:tcPr>
          <w:p w14:paraId="045C29D1"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5EBCD8F1"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0DDB813A" w14:textId="77777777" w:rsidR="00240FF3" w:rsidRPr="00203156" w:rsidRDefault="00240FF3" w:rsidP="002D48F5">
            <w:pPr>
              <w:spacing w:before="60" w:after="60"/>
              <w:jc w:val="center"/>
              <w:rPr>
                <w:sz w:val="20"/>
              </w:rPr>
            </w:pPr>
            <w:r w:rsidRPr="00203156">
              <w:rPr>
                <w:sz w:val="20"/>
              </w:rPr>
              <w:t>6.0</w:t>
            </w:r>
          </w:p>
        </w:tc>
        <w:tc>
          <w:tcPr>
            <w:tcW w:w="1157" w:type="dxa"/>
            <w:vAlign w:val="center"/>
          </w:tcPr>
          <w:p w14:paraId="38F94239"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4D6E485E" w14:textId="77777777" w:rsidR="00240FF3" w:rsidRPr="00203156" w:rsidRDefault="00240FF3" w:rsidP="002D48F5">
            <w:pPr>
              <w:spacing w:before="60" w:after="60"/>
              <w:jc w:val="center"/>
              <w:rPr>
                <w:sz w:val="20"/>
              </w:rPr>
            </w:pPr>
            <w:r w:rsidRPr="00203156">
              <w:rPr>
                <w:sz w:val="20"/>
              </w:rPr>
              <w:t>3</w:t>
            </w:r>
          </w:p>
        </w:tc>
      </w:tr>
      <w:tr w:rsidR="00240FF3" w:rsidRPr="00203156" w14:paraId="28BB8B44" w14:textId="77777777" w:rsidTr="00FD783B">
        <w:trPr>
          <w:trHeight w:val="567"/>
        </w:trPr>
        <w:tc>
          <w:tcPr>
            <w:tcW w:w="954" w:type="dxa"/>
            <w:vAlign w:val="center"/>
          </w:tcPr>
          <w:p w14:paraId="6253B528" w14:textId="77777777" w:rsidR="00240FF3" w:rsidRPr="00203156" w:rsidRDefault="00240FF3" w:rsidP="002D48F5">
            <w:pPr>
              <w:spacing w:before="60" w:after="60"/>
              <w:jc w:val="center"/>
              <w:rPr>
                <w:sz w:val="20"/>
              </w:rPr>
            </w:pPr>
            <w:r w:rsidRPr="00203156">
              <w:rPr>
                <w:sz w:val="20"/>
              </w:rPr>
              <w:t>Road F</w:t>
            </w:r>
          </w:p>
        </w:tc>
        <w:tc>
          <w:tcPr>
            <w:tcW w:w="1096" w:type="dxa"/>
            <w:vAlign w:val="center"/>
          </w:tcPr>
          <w:p w14:paraId="4059B851" w14:textId="77777777" w:rsidR="00240FF3" w:rsidRPr="00203156" w:rsidRDefault="00240FF3" w:rsidP="002D48F5">
            <w:pPr>
              <w:spacing w:before="60" w:after="60"/>
              <w:jc w:val="center"/>
              <w:rPr>
                <w:sz w:val="20"/>
              </w:rPr>
            </w:pPr>
            <w:r w:rsidRPr="00203156">
              <w:rPr>
                <w:sz w:val="20"/>
              </w:rPr>
              <w:t>Good</w:t>
            </w:r>
          </w:p>
        </w:tc>
        <w:tc>
          <w:tcPr>
            <w:tcW w:w="998" w:type="dxa"/>
            <w:vAlign w:val="center"/>
          </w:tcPr>
          <w:p w14:paraId="4D00CDC6" w14:textId="77777777" w:rsidR="00240FF3" w:rsidRPr="00203156" w:rsidRDefault="00240FF3" w:rsidP="002D48F5">
            <w:pPr>
              <w:spacing w:before="60" w:after="60"/>
              <w:jc w:val="center"/>
              <w:rPr>
                <w:sz w:val="20"/>
              </w:rPr>
            </w:pPr>
            <w:r w:rsidRPr="00203156">
              <w:rPr>
                <w:sz w:val="20"/>
              </w:rPr>
              <w:t>50</w:t>
            </w:r>
          </w:p>
        </w:tc>
        <w:tc>
          <w:tcPr>
            <w:tcW w:w="1390" w:type="dxa"/>
            <w:vAlign w:val="center"/>
          </w:tcPr>
          <w:p w14:paraId="32E2F04F" w14:textId="77777777" w:rsidR="00240FF3" w:rsidRPr="00203156" w:rsidRDefault="00240FF3" w:rsidP="002D48F5">
            <w:pPr>
              <w:spacing w:before="60" w:after="60"/>
              <w:jc w:val="center"/>
              <w:rPr>
                <w:sz w:val="20"/>
              </w:rPr>
            </w:pPr>
            <w:r w:rsidRPr="00203156">
              <w:rPr>
                <w:sz w:val="20"/>
              </w:rPr>
              <w:t>3.5</w:t>
            </w:r>
          </w:p>
        </w:tc>
        <w:tc>
          <w:tcPr>
            <w:tcW w:w="791" w:type="dxa"/>
            <w:vAlign w:val="center"/>
          </w:tcPr>
          <w:p w14:paraId="4729D633" w14:textId="77777777" w:rsidR="00240FF3" w:rsidRPr="00203156" w:rsidRDefault="00240FF3" w:rsidP="002D48F5">
            <w:pPr>
              <w:spacing w:before="60" w:after="60"/>
              <w:jc w:val="center"/>
              <w:rPr>
                <w:sz w:val="20"/>
              </w:rPr>
            </w:pPr>
            <w:r w:rsidRPr="00203156">
              <w:rPr>
                <w:sz w:val="20"/>
              </w:rPr>
              <w:t>7.0</w:t>
            </w:r>
          </w:p>
        </w:tc>
        <w:tc>
          <w:tcPr>
            <w:tcW w:w="1353" w:type="dxa"/>
            <w:vAlign w:val="center"/>
          </w:tcPr>
          <w:p w14:paraId="2B0B31A7" w14:textId="77777777" w:rsidR="00240FF3" w:rsidRPr="00203156" w:rsidRDefault="00240FF3" w:rsidP="002D48F5">
            <w:pPr>
              <w:spacing w:before="60" w:after="60"/>
              <w:jc w:val="center"/>
              <w:rPr>
                <w:sz w:val="20"/>
              </w:rPr>
            </w:pPr>
            <w:r w:rsidRPr="00203156">
              <w:rPr>
                <w:sz w:val="20"/>
              </w:rPr>
              <w:t>40.0</w:t>
            </w:r>
          </w:p>
        </w:tc>
        <w:tc>
          <w:tcPr>
            <w:tcW w:w="864" w:type="dxa"/>
            <w:vAlign w:val="center"/>
          </w:tcPr>
          <w:p w14:paraId="677CA650" w14:textId="77777777" w:rsidR="00240FF3" w:rsidRPr="00203156" w:rsidRDefault="00240FF3" w:rsidP="002D48F5">
            <w:pPr>
              <w:spacing w:before="60" w:after="60"/>
              <w:jc w:val="center"/>
              <w:rPr>
                <w:sz w:val="20"/>
              </w:rPr>
            </w:pPr>
            <w:r w:rsidRPr="00203156">
              <w:rPr>
                <w:sz w:val="20"/>
              </w:rPr>
              <w:t>10</w:t>
            </w:r>
          </w:p>
        </w:tc>
        <w:tc>
          <w:tcPr>
            <w:tcW w:w="1108" w:type="dxa"/>
            <w:vAlign w:val="center"/>
          </w:tcPr>
          <w:p w14:paraId="34053251"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46680C71"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20B21BAD"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6BDC8068"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0536F758" w14:textId="77777777" w:rsidR="00240FF3" w:rsidRPr="00203156" w:rsidRDefault="00240FF3" w:rsidP="002D48F5">
            <w:pPr>
              <w:spacing w:before="60" w:after="60"/>
              <w:jc w:val="center"/>
              <w:rPr>
                <w:sz w:val="20"/>
              </w:rPr>
            </w:pPr>
            <w:r w:rsidRPr="00203156">
              <w:rPr>
                <w:sz w:val="20"/>
              </w:rPr>
              <w:t>3</w:t>
            </w:r>
          </w:p>
        </w:tc>
      </w:tr>
      <w:tr w:rsidR="00240FF3" w:rsidRPr="00203156" w14:paraId="600CEB77" w14:textId="77777777" w:rsidTr="00FD783B">
        <w:trPr>
          <w:trHeight w:val="567"/>
        </w:trPr>
        <w:tc>
          <w:tcPr>
            <w:tcW w:w="954" w:type="dxa"/>
            <w:vAlign w:val="center"/>
          </w:tcPr>
          <w:p w14:paraId="3DDA6E32" w14:textId="77777777" w:rsidR="00240FF3" w:rsidRPr="00203156" w:rsidRDefault="00240FF3" w:rsidP="002D48F5">
            <w:pPr>
              <w:spacing w:before="60" w:after="60"/>
              <w:jc w:val="center"/>
              <w:rPr>
                <w:sz w:val="20"/>
              </w:rPr>
            </w:pPr>
            <w:r w:rsidRPr="00203156">
              <w:rPr>
                <w:sz w:val="20"/>
              </w:rPr>
              <w:t>Road G</w:t>
            </w:r>
          </w:p>
        </w:tc>
        <w:tc>
          <w:tcPr>
            <w:tcW w:w="1096" w:type="dxa"/>
            <w:vAlign w:val="center"/>
          </w:tcPr>
          <w:p w14:paraId="7FC23A5E" w14:textId="77777777" w:rsidR="00240FF3" w:rsidRPr="00203156" w:rsidRDefault="00240FF3" w:rsidP="002D48F5">
            <w:pPr>
              <w:spacing w:before="60" w:after="60"/>
              <w:jc w:val="center"/>
              <w:rPr>
                <w:sz w:val="20"/>
              </w:rPr>
            </w:pPr>
            <w:r w:rsidRPr="00203156">
              <w:rPr>
                <w:sz w:val="20"/>
              </w:rPr>
              <w:t>Fair</w:t>
            </w:r>
          </w:p>
        </w:tc>
        <w:tc>
          <w:tcPr>
            <w:tcW w:w="998" w:type="dxa"/>
            <w:vAlign w:val="center"/>
          </w:tcPr>
          <w:p w14:paraId="59462FEB" w14:textId="77777777" w:rsidR="00240FF3" w:rsidRPr="00203156" w:rsidRDefault="00240FF3" w:rsidP="002D48F5">
            <w:pPr>
              <w:spacing w:before="60" w:after="60"/>
              <w:jc w:val="center"/>
              <w:rPr>
                <w:sz w:val="20"/>
              </w:rPr>
            </w:pPr>
            <w:r w:rsidRPr="00203156">
              <w:rPr>
                <w:sz w:val="20"/>
              </w:rPr>
              <w:t>40</w:t>
            </w:r>
          </w:p>
        </w:tc>
        <w:tc>
          <w:tcPr>
            <w:tcW w:w="1390" w:type="dxa"/>
            <w:vAlign w:val="center"/>
          </w:tcPr>
          <w:p w14:paraId="74A9294D" w14:textId="77777777" w:rsidR="00240FF3" w:rsidRPr="00203156" w:rsidRDefault="00240FF3" w:rsidP="002D48F5">
            <w:pPr>
              <w:spacing w:before="60" w:after="60"/>
              <w:jc w:val="center"/>
              <w:rPr>
                <w:sz w:val="20"/>
              </w:rPr>
            </w:pPr>
            <w:r w:rsidRPr="00203156">
              <w:rPr>
                <w:sz w:val="20"/>
              </w:rPr>
              <w:t>5.0</w:t>
            </w:r>
          </w:p>
        </w:tc>
        <w:tc>
          <w:tcPr>
            <w:tcW w:w="791" w:type="dxa"/>
            <w:vAlign w:val="center"/>
          </w:tcPr>
          <w:p w14:paraId="18A2747F" w14:textId="77777777" w:rsidR="00240FF3" w:rsidRPr="00203156" w:rsidRDefault="00240FF3" w:rsidP="002D48F5">
            <w:pPr>
              <w:spacing w:before="60" w:after="60"/>
              <w:jc w:val="center"/>
              <w:rPr>
                <w:sz w:val="20"/>
              </w:rPr>
            </w:pPr>
            <w:r w:rsidRPr="00203156">
              <w:rPr>
                <w:sz w:val="20"/>
              </w:rPr>
              <w:t>10.0</w:t>
            </w:r>
          </w:p>
        </w:tc>
        <w:tc>
          <w:tcPr>
            <w:tcW w:w="1353" w:type="dxa"/>
            <w:vAlign w:val="center"/>
          </w:tcPr>
          <w:p w14:paraId="2B5BF9FD" w14:textId="77777777" w:rsidR="00240FF3" w:rsidRPr="00203156" w:rsidRDefault="00240FF3" w:rsidP="002D48F5">
            <w:pPr>
              <w:spacing w:before="60" w:after="60"/>
              <w:jc w:val="center"/>
              <w:rPr>
                <w:sz w:val="20"/>
              </w:rPr>
            </w:pPr>
            <w:r w:rsidRPr="00203156">
              <w:rPr>
                <w:sz w:val="20"/>
              </w:rPr>
              <w:t>45.0</w:t>
            </w:r>
          </w:p>
        </w:tc>
        <w:tc>
          <w:tcPr>
            <w:tcW w:w="864" w:type="dxa"/>
            <w:vAlign w:val="center"/>
          </w:tcPr>
          <w:p w14:paraId="02922E30" w14:textId="77777777" w:rsidR="00240FF3" w:rsidRPr="00203156" w:rsidRDefault="00240FF3" w:rsidP="002D48F5">
            <w:pPr>
              <w:spacing w:before="60" w:after="60"/>
              <w:jc w:val="center"/>
              <w:rPr>
                <w:sz w:val="20"/>
              </w:rPr>
            </w:pPr>
            <w:r w:rsidRPr="00203156">
              <w:rPr>
                <w:sz w:val="20"/>
              </w:rPr>
              <w:t>20</w:t>
            </w:r>
          </w:p>
        </w:tc>
        <w:tc>
          <w:tcPr>
            <w:tcW w:w="1108" w:type="dxa"/>
            <w:vAlign w:val="center"/>
          </w:tcPr>
          <w:p w14:paraId="3D02A1A8"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2900890B"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149641C4"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6365BCB7"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5105A161" w14:textId="77777777" w:rsidR="00240FF3" w:rsidRPr="00203156" w:rsidRDefault="00240FF3" w:rsidP="002D48F5">
            <w:pPr>
              <w:spacing w:before="60" w:after="60"/>
              <w:jc w:val="center"/>
              <w:rPr>
                <w:sz w:val="20"/>
              </w:rPr>
            </w:pPr>
            <w:r w:rsidRPr="00203156">
              <w:rPr>
                <w:sz w:val="20"/>
              </w:rPr>
              <w:t>3</w:t>
            </w:r>
          </w:p>
        </w:tc>
      </w:tr>
    </w:tbl>
    <w:p w14:paraId="6AB21D47" w14:textId="77777777" w:rsidR="00240FF3" w:rsidRPr="00203156" w:rsidRDefault="00240FF3" w:rsidP="002D48F5">
      <w:pPr>
        <w:spacing w:before="240" w:after="240"/>
      </w:pPr>
    </w:p>
    <w:p w14:paraId="4E1A1FF5" w14:textId="77777777" w:rsidR="00240FF3" w:rsidRPr="00203156" w:rsidRDefault="00240FF3" w:rsidP="002D48F5">
      <w:pPr>
        <w:pStyle w:val="Head62"/>
        <w:rPr>
          <w:b w:val="0"/>
          <w:i/>
          <w:iCs/>
        </w:rPr>
        <w:sectPr w:rsidR="00240FF3" w:rsidRPr="00203156" w:rsidSect="00240FF3">
          <w:footnotePr>
            <w:numRestart w:val="eachSect"/>
          </w:footnotePr>
          <w:pgSz w:w="15840" w:h="12240" w:orient="landscape" w:code="1"/>
          <w:pgMar w:top="1440" w:right="2160" w:bottom="562" w:left="1440" w:header="1152" w:footer="720" w:gutter="432"/>
          <w:cols w:space="720"/>
          <w:noEndnote/>
        </w:sectPr>
      </w:pPr>
    </w:p>
    <w:p w14:paraId="5B48DACF" w14:textId="77777777" w:rsidR="00240FF3" w:rsidRPr="00203156" w:rsidRDefault="00240FF3" w:rsidP="002D48F5">
      <w:pPr>
        <w:pStyle w:val="Head62"/>
      </w:pPr>
      <w:bookmarkStart w:id="1116" w:name="_Toc1377165"/>
      <w:bookmarkStart w:id="1117" w:name="_Toc454885155"/>
      <w:r w:rsidRPr="00203156">
        <w:t xml:space="preserve">2.4 </w:t>
      </w:r>
      <w:r w:rsidRPr="00203156">
        <w:tab/>
        <w:t xml:space="preserve">Specification of Service Level Criteria for </w:t>
      </w:r>
      <w:r w:rsidRPr="00203156">
        <w:rPr>
          <w:i/>
          <w:iCs/>
        </w:rPr>
        <w:t>Paved Roads</w:t>
      </w:r>
      <w:bookmarkEnd w:id="1116"/>
      <w:bookmarkEnd w:id="1117"/>
    </w:p>
    <w:p w14:paraId="14FF2B1E" w14:textId="77777777" w:rsidR="00240FF3" w:rsidRPr="00203156" w:rsidRDefault="00240FF3" w:rsidP="002D48F5">
      <w:pPr>
        <w:pStyle w:val="para"/>
        <w:spacing w:before="240"/>
      </w:pPr>
      <w:r w:rsidRPr="00203156">
        <w:t>This section specifies the Service Levels to be complied with in the case of paved roads. There are three overall criteria:</w:t>
      </w:r>
    </w:p>
    <w:p w14:paraId="1C25D14D" w14:textId="77777777" w:rsidR="00240FF3" w:rsidRPr="00203156" w:rsidRDefault="00240FF3" w:rsidP="003B5DF9">
      <w:pPr>
        <w:pStyle w:val="para"/>
        <w:numPr>
          <w:ilvl w:val="0"/>
          <w:numId w:val="33"/>
        </w:numPr>
        <w:spacing w:before="240"/>
      </w:pPr>
      <w:r w:rsidRPr="00203156">
        <w:t>Road Usability</w:t>
      </w:r>
    </w:p>
    <w:p w14:paraId="71DB41AC" w14:textId="77777777" w:rsidR="00240FF3" w:rsidRPr="00203156" w:rsidRDefault="00240FF3" w:rsidP="003B5DF9">
      <w:pPr>
        <w:pStyle w:val="para"/>
        <w:numPr>
          <w:ilvl w:val="0"/>
          <w:numId w:val="33"/>
        </w:numPr>
        <w:spacing w:before="240"/>
      </w:pPr>
      <w:r w:rsidRPr="00203156">
        <w:t>Road User Service and Comfort Measures</w:t>
      </w:r>
    </w:p>
    <w:p w14:paraId="0373675D" w14:textId="77777777" w:rsidR="00240FF3" w:rsidRPr="00203156" w:rsidRDefault="00240FF3" w:rsidP="003B5DF9">
      <w:pPr>
        <w:pStyle w:val="para"/>
        <w:numPr>
          <w:ilvl w:val="0"/>
          <w:numId w:val="33"/>
        </w:numPr>
        <w:spacing w:before="240"/>
        <w:rPr>
          <w:bCs w:val="0"/>
        </w:rPr>
      </w:pPr>
      <w:r w:rsidRPr="00203156">
        <w:t>Durability Performance Measures</w:t>
      </w:r>
    </w:p>
    <w:p w14:paraId="7D510245" w14:textId="77777777" w:rsidR="00240FF3" w:rsidRPr="00203156" w:rsidRDefault="00240FF3" w:rsidP="002D48F5">
      <w:pPr>
        <w:pStyle w:val="Head63"/>
        <w:spacing w:before="240"/>
      </w:pPr>
      <w:bookmarkStart w:id="1118" w:name="_Toc454885156"/>
      <w:r w:rsidRPr="00203156">
        <w:t>2.4.1</w:t>
      </w:r>
      <w:r w:rsidRPr="00203156">
        <w:tab/>
        <w:t>Usability of the Road</w:t>
      </w:r>
      <w:bookmarkEnd w:id="1118"/>
    </w:p>
    <w:p w14:paraId="27D106B5" w14:textId="77777777" w:rsidR="00240FF3" w:rsidRPr="00203156" w:rsidRDefault="00240FF3" w:rsidP="002D48F5">
      <w:pPr>
        <w:pStyle w:val="para"/>
        <w:spacing w:before="240"/>
      </w:pPr>
      <w:r w:rsidRPr="00203156">
        <w:t xml:space="preserve">The Contractor will have to ensure that the road is open to traffic and free of interruptions at all times. </w:t>
      </w:r>
      <w:r w:rsidRPr="00203156">
        <w:rPr>
          <w:b/>
        </w:rPr>
        <w:t>Permitted exceptions are:</w:t>
      </w:r>
      <w:r w:rsidRPr="00203156">
        <w:t xml:space="preserve"> </w:t>
      </w:r>
      <w:r w:rsidRPr="00203156">
        <w:rPr>
          <w:i/>
        </w:rPr>
        <w:t>[specify exceptions, if any]</w:t>
      </w:r>
    </w:p>
    <w:p w14:paraId="18FB0820" w14:textId="77777777" w:rsidR="00240FF3" w:rsidRPr="00203156" w:rsidRDefault="00240FF3" w:rsidP="002D48F5">
      <w:pPr>
        <w:spacing w:before="240" w:after="240"/>
        <w:rPr>
          <w:i/>
          <w:sz w:val="22"/>
          <w:szCs w:val="22"/>
        </w:rPr>
      </w:pPr>
      <w:r w:rsidRPr="00203156">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14:paraId="71737A34" w14:textId="77777777" w:rsidR="00240FF3" w:rsidRPr="00203156" w:rsidRDefault="00240FF3" w:rsidP="002D48F5">
      <w:pPr>
        <w:pStyle w:val="Head63"/>
        <w:spacing w:before="240"/>
      </w:pPr>
      <w:bookmarkStart w:id="1119" w:name="_Toc454885157"/>
      <w:bookmarkStart w:id="1120" w:name="_Toc1377166"/>
      <w:r w:rsidRPr="00203156">
        <w:t>2.4.2</w:t>
      </w:r>
      <w:r w:rsidRPr="00203156">
        <w:tab/>
        <w:t>Road User Service and Comfort Measures for Paved Roads</w:t>
      </w:r>
      <w:bookmarkEnd w:id="1119"/>
      <w:r w:rsidRPr="00203156">
        <w:t xml:space="preserve"> </w:t>
      </w:r>
      <w:bookmarkEnd w:id="1120"/>
    </w:p>
    <w:p w14:paraId="76242123" w14:textId="77777777" w:rsidR="00240FF3" w:rsidRPr="00203156" w:rsidRDefault="00240FF3" w:rsidP="002D48F5">
      <w:pPr>
        <w:pStyle w:val="para"/>
        <w:spacing w:before="240"/>
      </w:pPr>
      <w:r w:rsidRPr="00203156">
        <w:t>The service level criteria for road user service and comfort on paved roads are defined as follows:</w:t>
      </w:r>
    </w:p>
    <w:p w14:paraId="63182C7B" w14:textId="77777777" w:rsidR="00240FF3" w:rsidRPr="00203156" w:rsidRDefault="00240FF3" w:rsidP="002D48F5">
      <w:pPr>
        <w:tabs>
          <w:tab w:val="left" w:pos="-1440"/>
          <w:tab w:val="left" w:pos="0"/>
        </w:tabs>
        <w:spacing w:before="240" w:after="240"/>
        <w:rPr>
          <w:i/>
          <w:sz w:val="22"/>
          <w:szCs w:val="22"/>
        </w:rPr>
      </w:pPr>
      <w:r w:rsidRPr="00203156">
        <w:rPr>
          <w:i/>
          <w:sz w:val="22"/>
          <w:szCs w:val="22"/>
        </w:rPr>
        <w:t xml:space="preserve">[Note: The table below is a sample which may be used as a basis for the actual table to be prepared for the bidding document.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3240"/>
        <w:gridCol w:w="1890"/>
        <w:gridCol w:w="1620"/>
      </w:tblGrid>
      <w:tr w:rsidR="00240FF3" w:rsidRPr="00203156" w14:paraId="2CAA755C" w14:textId="77777777">
        <w:trPr>
          <w:tblHeader/>
        </w:trPr>
        <w:tc>
          <w:tcPr>
            <w:tcW w:w="2140" w:type="dxa"/>
            <w:shd w:val="pct12" w:color="auto" w:fill="auto"/>
            <w:vAlign w:val="center"/>
          </w:tcPr>
          <w:p w14:paraId="316F52C3" w14:textId="77777777" w:rsidR="00240FF3" w:rsidRPr="00203156" w:rsidRDefault="00240FF3" w:rsidP="002D48F5">
            <w:pPr>
              <w:spacing w:before="60" w:after="60"/>
              <w:jc w:val="center"/>
              <w:rPr>
                <w:b/>
                <w:sz w:val="20"/>
              </w:rPr>
            </w:pPr>
            <w:r w:rsidRPr="00203156">
              <w:rPr>
                <w:b/>
                <w:sz w:val="20"/>
              </w:rPr>
              <w:t>Item</w:t>
            </w:r>
          </w:p>
        </w:tc>
        <w:tc>
          <w:tcPr>
            <w:tcW w:w="3240" w:type="dxa"/>
            <w:shd w:val="pct12" w:color="auto" w:fill="auto"/>
            <w:vAlign w:val="center"/>
          </w:tcPr>
          <w:p w14:paraId="16C6C1C8" w14:textId="77777777" w:rsidR="00240FF3" w:rsidRPr="00203156" w:rsidRDefault="00240FF3" w:rsidP="002D48F5">
            <w:pPr>
              <w:keepNext/>
              <w:keepLines/>
              <w:spacing w:before="60" w:after="60"/>
              <w:jc w:val="center"/>
              <w:rPr>
                <w:b/>
                <w:sz w:val="20"/>
              </w:rPr>
            </w:pPr>
            <w:r w:rsidRPr="00203156">
              <w:rPr>
                <w:b/>
                <w:sz w:val="20"/>
              </w:rPr>
              <w:t>Service Level</w:t>
            </w:r>
          </w:p>
        </w:tc>
        <w:tc>
          <w:tcPr>
            <w:tcW w:w="1890" w:type="dxa"/>
            <w:shd w:val="pct12" w:color="auto" w:fill="auto"/>
            <w:vAlign w:val="center"/>
          </w:tcPr>
          <w:p w14:paraId="6204DF4F" w14:textId="77777777" w:rsidR="00240FF3" w:rsidRPr="00203156" w:rsidRDefault="00240FF3" w:rsidP="002D48F5">
            <w:pPr>
              <w:keepNext/>
              <w:keepLines/>
              <w:spacing w:before="60" w:after="60"/>
              <w:jc w:val="center"/>
              <w:rPr>
                <w:b/>
                <w:sz w:val="20"/>
              </w:rPr>
            </w:pPr>
            <w:r w:rsidRPr="00203156">
              <w:rPr>
                <w:b/>
                <w:sz w:val="20"/>
              </w:rPr>
              <w:t>Measurement/</w:t>
            </w:r>
          </w:p>
          <w:p w14:paraId="6FF7C8BE" w14:textId="77777777" w:rsidR="00240FF3" w:rsidRPr="00203156" w:rsidRDefault="00240FF3" w:rsidP="002D48F5">
            <w:pPr>
              <w:keepNext/>
              <w:keepLines/>
              <w:spacing w:before="60" w:after="60"/>
              <w:jc w:val="center"/>
              <w:rPr>
                <w:b/>
                <w:sz w:val="20"/>
              </w:rPr>
            </w:pPr>
            <w:r w:rsidRPr="00203156">
              <w:rPr>
                <w:b/>
                <w:sz w:val="20"/>
              </w:rPr>
              <w:t>Detection</w:t>
            </w:r>
          </w:p>
        </w:tc>
        <w:tc>
          <w:tcPr>
            <w:tcW w:w="1620" w:type="dxa"/>
            <w:shd w:val="pct12" w:color="auto" w:fill="auto"/>
            <w:vAlign w:val="center"/>
          </w:tcPr>
          <w:p w14:paraId="0FDD0235" w14:textId="77777777"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14:paraId="3421D5A2" w14:textId="77777777">
        <w:tc>
          <w:tcPr>
            <w:tcW w:w="2140" w:type="dxa"/>
          </w:tcPr>
          <w:p w14:paraId="2265168D" w14:textId="77777777" w:rsidR="00240FF3" w:rsidRPr="00203156" w:rsidRDefault="00240FF3" w:rsidP="002D48F5">
            <w:pPr>
              <w:spacing w:before="60" w:after="60"/>
              <w:jc w:val="center"/>
              <w:rPr>
                <w:b/>
                <w:sz w:val="20"/>
              </w:rPr>
            </w:pPr>
            <w:r w:rsidRPr="00203156">
              <w:rPr>
                <w:b/>
                <w:sz w:val="20"/>
              </w:rPr>
              <w:t xml:space="preserve">Potholes  - </w:t>
            </w:r>
          </w:p>
        </w:tc>
        <w:tc>
          <w:tcPr>
            <w:tcW w:w="3240" w:type="dxa"/>
          </w:tcPr>
          <w:p w14:paraId="1B1EE7AE" w14:textId="77777777" w:rsidR="00240FF3" w:rsidRPr="00203156" w:rsidRDefault="00240FF3" w:rsidP="002D48F5">
            <w:pPr>
              <w:keepNext/>
              <w:keepLines/>
              <w:spacing w:before="60" w:after="60"/>
              <w:jc w:val="left"/>
              <w:rPr>
                <w:sz w:val="20"/>
              </w:rPr>
            </w:pPr>
            <w:r w:rsidRPr="00203156">
              <w:rPr>
                <w:sz w:val="20"/>
              </w:rPr>
              <w:t xml:space="preserve">Permitted maximum dimension of any single pothole </w:t>
            </w:r>
          </w:p>
          <w:p w14:paraId="0BAACA7E" w14:textId="77777777" w:rsidR="00240FF3" w:rsidRPr="00203156" w:rsidRDefault="00240FF3" w:rsidP="002D48F5">
            <w:pPr>
              <w:keepNext/>
              <w:keepLines/>
              <w:spacing w:before="60" w:after="60"/>
              <w:jc w:val="left"/>
              <w:rPr>
                <w:sz w:val="20"/>
              </w:rPr>
            </w:pPr>
            <w:r w:rsidRPr="00203156">
              <w:rPr>
                <w:i/>
                <w:sz w:val="20"/>
              </w:rPr>
              <w:t xml:space="preserve">[insert </w:t>
            </w:r>
            <w:r w:rsidRPr="00203156">
              <w:rPr>
                <w:b/>
                <w:i/>
                <w:sz w:val="20"/>
              </w:rPr>
              <w:t>value</w:t>
            </w:r>
            <w:r w:rsidRPr="00203156">
              <w:rPr>
                <w:i/>
                <w:sz w:val="20"/>
              </w:rPr>
              <w:t>, the suggested value is between zero and 40 c]).</w:t>
            </w:r>
          </w:p>
          <w:p w14:paraId="3226F3CE" w14:textId="77777777" w:rsidR="00240FF3" w:rsidRPr="00203156" w:rsidRDefault="00240FF3" w:rsidP="002D48F5">
            <w:pPr>
              <w:keepNext/>
              <w:keepLines/>
              <w:spacing w:before="60" w:after="60"/>
              <w:jc w:val="left"/>
              <w:rPr>
                <w:sz w:val="20"/>
              </w:rPr>
            </w:pPr>
            <w:r w:rsidRPr="00203156">
              <w:rPr>
                <w:sz w:val="20"/>
              </w:rPr>
              <w:t>Permitted maximum number of accumulated potholes with an equivalent diameter greater than 100 mm in any continuous 1,000m section.</w:t>
            </w:r>
          </w:p>
          <w:p w14:paraId="1B63E9E0" w14:textId="77777777" w:rsidR="00240FF3" w:rsidRPr="00203156" w:rsidRDefault="00240FF3" w:rsidP="002D48F5">
            <w:pPr>
              <w:keepNext/>
              <w:keepLines/>
              <w:spacing w:before="60" w:after="60"/>
              <w:jc w:val="left"/>
              <w:rPr>
                <w:i/>
                <w:sz w:val="20"/>
              </w:rPr>
            </w:pPr>
            <w:r w:rsidRPr="00203156">
              <w:rPr>
                <w:i/>
                <w:sz w:val="20"/>
              </w:rPr>
              <w:t xml:space="preserve">[Insert </w:t>
            </w:r>
            <w:r w:rsidRPr="00203156">
              <w:rPr>
                <w:b/>
                <w:i/>
                <w:sz w:val="20"/>
              </w:rPr>
              <w:t>value</w:t>
            </w:r>
            <w:r w:rsidRPr="00203156">
              <w:rPr>
                <w:i/>
                <w:sz w:val="20"/>
              </w:rPr>
              <w:t>, suggested value is between zero and 10 per km of road)].</w:t>
            </w:r>
          </w:p>
        </w:tc>
        <w:tc>
          <w:tcPr>
            <w:tcW w:w="1890" w:type="dxa"/>
          </w:tcPr>
          <w:p w14:paraId="630FE727" w14:textId="77777777" w:rsidR="00240FF3" w:rsidRPr="00203156" w:rsidRDefault="00240FF3" w:rsidP="002D48F5">
            <w:pPr>
              <w:keepNext/>
              <w:keepLines/>
              <w:spacing w:before="60" w:after="60"/>
              <w:jc w:val="left"/>
              <w:rPr>
                <w:sz w:val="20"/>
              </w:rPr>
            </w:pPr>
            <w:r w:rsidRPr="00203156">
              <w:rPr>
                <w:sz w:val="20"/>
              </w:rPr>
              <w:t xml:space="preserve">Visual inspection. </w:t>
            </w:r>
          </w:p>
          <w:p w14:paraId="7423A685" w14:textId="77777777" w:rsidR="00240FF3" w:rsidRPr="00203156" w:rsidRDefault="00240FF3" w:rsidP="002D48F5">
            <w:pPr>
              <w:keepNext/>
              <w:keepLines/>
              <w:spacing w:before="60" w:after="60"/>
              <w:jc w:val="left"/>
              <w:rPr>
                <w:sz w:val="20"/>
              </w:rPr>
            </w:pPr>
            <w:r w:rsidRPr="00203156">
              <w:rPr>
                <w:sz w:val="20"/>
              </w:rPr>
              <w:t>Ruler</w:t>
            </w:r>
          </w:p>
        </w:tc>
        <w:tc>
          <w:tcPr>
            <w:tcW w:w="1620" w:type="dxa"/>
          </w:tcPr>
          <w:p w14:paraId="16B836FA" w14:textId="77777777" w:rsidR="00240FF3" w:rsidRPr="00203156" w:rsidRDefault="00240FF3" w:rsidP="002D48F5">
            <w:pPr>
              <w:pStyle w:val="Header"/>
              <w:keepNext/>
              <w:keepLines/>
              <w:spacing w:before="60" w:after="60"/>
              <w:jc w:val="left"/>
            </w:pPr>
            <w:r w:rsidRPr="00203156">
              <w:t>No tolerance allowed</w:t>
            </w:r>
          </w:p>
        </w:tc>
      </w:tr>
      <w:tr w:rsidR="00240FF3" w:rsidRPr="00203156" w14:paraId="7F4DA43B" w14:textId="77777777">
        <w:tc>
          <w:tcPr>
            <w:tcW w:w="2140" w:type="dxa"/>
          </w:tcPr>
          <w:p w14:paraId="110D8644" w14:textId="77777777" w:rsidR="00240FF3" w:rsidRPr="00203156" w:rsidRDefault="00240FF3" w:rsidP="002D48F5">
            <w:pPr>
              <w:spacing w:before="60" w:after="60"/>
              <w:jc w:val="left"/>
              <w:rPr>
                <w:b/>
                <w:sz w:val="20"/>
              </w:rPr>
            </w:pPr>
            <w:r w:rsidRPr="00203156">
              <w:rPr>
                <w:b/>
                <w:sz w:val="20"/>
              </w:rPr>
              <w:t>Patching</w:t>
            </w:r>
          </w:p>
        </w:tc>
        <w:tc>
          <w:tcPr>
            <w:tcW w:w="3240" w:type="dxa"/>
          </w:tcPr>
          <w:p w14:paraId="4EE48D15" w14:textId="77777777" w:rsidR="00240FF3" w:rsidRPr="00203156" w:rsidRDefault="00240FF3" w:rsidP="002D48F5">
            <w:pPr>
              <w:keepNext/>
              <w:keepLines/>
              <w:spacing w:before="60" w:after="60"/>
              <w:jc w:val="left"/>
              <w:rPr>
                <w:sz w:val="20"/>
              </w:rPr>
            </w:pPr>
            <w:r w:rsidRPr="00203156">
              <w:rPr>
                <w:sz w:val="20"/>
              </w:rPr>
              <w:t xml:space="preserve">Patches (i) shall be square or rectangular, (ii) shall be level with surrounding pavement, (iii) shall be made using materials similar to those used for the surrounding pavement, and (iv) shall not have cracks wider than three (3) mm.  </w:t>
            </w:r>
          </w:p>
        </w:tc>
        <w:tc>
          <w:tcPr>
            <w:tcW w:w="1890" w:type="dxa"/>
          </w:tcPr>
          <w:p w14:paraId="3105492E" w14:textId="77777777" w:rsidR="00240FF3" w:rsidRPr="00203156" w:rsidRDefault="00240FF3" w:rsidP="003B5DF9">
            <w:pPr>
              <w:keepNext/>
              <w:keepLines/>
              <w:numPr>
                <w:ilvl w:val="0"/>
                <w:numId w:val="35"/>
              </w:numPr>
              <w:tabs>
                <w:tab w:val="clear" w:pos="720"/>
                <w:tab w:val="left" w:pos="245"/>
              </w:tabs>
              <w:spacing w:before="60" w:after="60"/>
              <w:ind w:left="245" w:hanging="180"/>
              <w:jc w:val="left"/>
              <w:rPr>
                <w:sz w:val="20"/>
              </w:rPr>
            </w:pPr>
            <w:r w:rsidRPr="00203156">
              <w:rPr>
                <w:sz w:val="20"/>
              </w:rPr>
              <w:t>Visual inspection (for detection of shape and material used</w:t>
            </w:r>
          </w:p>
          <w:p w14:paraId="32D5286D" w14:textId="77777777" w:rsidR="00240FF3" w:rsidRPr="00203156" w:rsidRDefault="00240FF3" w:rsidP="003B5DF9">
            <w:pPr>
              <w:keepNext/>
              <w:keepLines/>
              <w:numPr>
                <w:ilvl w:val="0"/>
                <w:numId w:val="34"/>
              </w:numPr>
              <w:tabs>
                <w:tab w:val="clear" w:pos="720"/>
                <w:tab w:val="left" w:pos="245"/>
              </w:tabs>
              <w:spacing w:before="60" w:after="60"/>
              <w:ind w:left="245" w:hanging="245"/>
              <w:jc w:val="left"/>
              <w:rPr>
                <w:sz w:val="20"/>
              </w:rPr>
            </w:pPr>
            <w:r w:rsidRPr="00203156">
              <w:rPr>
                <w:sz w:val="20"/>
              </w:rPr>
              <w:t>Ruler (to check if patch is level with surrounding pavement</w:t>
            </w:r>
          </w:p>
          <w:p w14:paraId="367CB8B6" w14:textId="77777777" w:rsidR="00240FF3" w:rsidRPr="00203156" w:rsidRDefault="00240FF3" w:rsidP="003B5DF9">
            <w:pPr>
              <w:keepNext/>
              <w:keepLines/>
              <w:numPr>
                <w:ilvl w:val="0"/>
                <w:numId w:val="34"/>
              </w:numPr>
              <w:tabs>
                <w:tab w:val="clear" w:pos="720"/>
                <w:tab w:val="left" w:pos="245"/>
              </w:tabs>
              <w:spacing w:before="60" w:after="60"/>
              <w:ind w:left="245" w:hanging="245"/>
              <w:jc w:val="left"/>
              <w:rPr>
                <w:sz w:val="20"/>
              </w:rPr>
            </w:pPr>
            <w:r w:rsidRPr="00203156">
              <w:rPr>
                <w:sz w:val="20"/>
              </w:rPr>
              <w:t>Small transparent ruler (for cracks)</w:t>
            </w:r>
          </w:p>
        </w:tc>
        <w:tc>
          <w:tcPr>
            <w:tcW w:w="1620" w:type="dxa"/>
          </w:tcPr>
          <w:p w14:paraId="69C6F329" w14:textId="77777777" w:rsidR="00240FF3" w:rsidRPr="00203156" w:rsidRDefault="00240FF3" w:rsidP="002D48F5">
            <w:pPr>
              <w:pStyle w:val="Header"/>
              <w:keepNext/>
              <w:keepLines/>
              <w:spacing w:before="60" w:after="60"/>
              <w:jc w:val="left"/>
            </w:pPr>
            <w:r w:rsidRPr="00203156">
              <w:t>Non-complying patches must be repaired within days after their detection</w:t>
            </w:r>
          </w:p>
          <w:p w14:paraId="106B4BF5" w14:textId="77777777" w:rsidR="00240FF3" w:rsidRPr="00203156" w:rsidRDefault="00240FF3" w:rsidP="002D48F5">
            <w:pPr>
              <w:pStyle w:val="Header"/>
              <w:keepNext/>
              <w:keepLines/>
              <w:spacing w:before="60" w:after="60"/>
              <w:jc w:val="left"/>
            </w:pPr>
            <w:r w:rsidRPr="00203156">
              <w:rPr>
                <w:i/>
              </w:rPr>
              <w:t xml:space="preserve">[insert </w:t>
            </w:r>
            <w:r w:rsidRPr="00203156">
              <w:rPr>
                <w:b/>
                <w:i/>
              </w:rPr>
              <w:t>value</w:t>
            </w:r>
            <w:r w:rsidRPr="00203156">
              <w:rPr>
                <w:i/>
              </w:rPr>
              <w:t xml:space="preserve"> for each service level – a period between 7and 28 days is recommended]</w:t>
            </w:r>
            <w:r w:rsidRPr="00203156">
              <w:t xml:space="preserve">. </w:t>
            </w:r>
          </w:p>
        </w:tc>
      </w:tr>
      <w:tr w:rsidR="00240FF3" w:rsidRPr="00203156" w14:paraId="215B38DC" w14:textId="77777777">
        <w:tc>
          <w:tcPr>
            <w:tcW w:w="2140" w:type="dxa"/>
          </w:tcPr>
          <w:p w14:paraId="60A26E68" w14:textId="77777777" w:rsidR="00240FF3" w:rsidRPr="00203156" w:rsidRDefault="00240FF3" w:rsidP="002D48F5">
            <w:pPr>
              <w:spacing w:before="60" w:after="60"/>
              <w:jc w:val="left"/>
              <w:rPr>
                <w:b/>
                <w:sz w:val="20"/>
              </w:rPr>
            </w:pPr>
            <w:r w:rsidRPr="00203156">
              <w:rPr>
                <w:b/>
                <w:sz w:val="20"/>
              </w:rPr>
              <w:t>Cracking in pavement</w:t>
            </w:r>
          </w:p>
          <w:p w14:paraId="5272791A" w14:textId="77777777" w:rsidR="00240FF3" w:rsidRPr="00203156" w:rsidRDefault="00240FF3" w:rsidP="002D48F5">
            <w:pPr>
              <w:pStyle w:val="Header"/>
              <w:spacing w:before="60" w:after="60"/>
              <w:jc w:val="left"/>
            </w:pPr>
            <w:r w:rsidRPr="00203156">
              <w:t>(A crack is a linear opening in pavement with a width of more than 3 mm.)</w:t>
            </w:r>
          </w:p>
        </w:tc>
        <w:tc>
          <w:tcPr>
            <w:tcW w:w="3240" w:type="dxa"/>
          </w:tcPr>
          <w:p w14:paraId="0C9CB4D0" w14:textId="77777777" w:rsidR="00240FF3" w:rsidRPr="00203156" w:rsidRDefault="00240FF3" w:rsidP="002D48F5">
            <w:pPr>
              <w:pStyle w:val="Header"/>
              <w:keepNext/>
              <w:keepLines/>
              <w:spacing w:before="60" w:after="60"/>
              <w:jc w:val="left"/>
            </w:pPr>
            <w:r w:rsidRPr="00203156">
              <w:t>There shall not be any cracks more than 3 mm wide.</w:t>
            </w:r>
          </w:p>
          <w:p w14:paraId="72D14549" w14:textId="77777777" w:rsidR="00240FF3" w:rsidRPr="00203156" w:rsidRDefault="00240FF3" w:rsidP="002D48F5">
            <w:pPr>
              <w:pStyle w:val="Header"/>
              <w:keepNext/>
              <w:keepLines/>
              <w:spacing w:before="60" w:after="60"/>
              <w:jc w:val="left"/>
            </w:pPr>
          </w:p>
          <w:p w14:paraId="615BE46C" w14:textId="77777777" w:rsidR="00240FF3" w:rsidRPr="00203156" w:rsidRDefault="00240FF3" w:rsidP="002D48F5">
            <w:pPr>
              <w:pStyle w:val="Header"/>
              <w:keepNext/>
              <w:keepLines/>
              <w:spacing w:before="60" w:after="60"/>
              <w:jc w:val="left"/>
            </w:pPr>
          </w:p>
        </w:tc>
        <w:tc>
          <w:tcPr>
            <w:tcW w:w="1890" w:type="dxa"/>
          </w:tcPr>
          <w:p w14:paraId="1D56FA73" w14:textId="77777777" w:rsidR="00240FF3" w:rsidRPr="00203156" w:rsidRDefault="00240FF3" w:rsidP="002D48F5">
            <w:pPr>
              <w:pStyle w:val="Normal10"/>
              <w:keepNext/>
              <w:keepLines/>
              <w:widowControl/>
              <w:spacing w:before="60" w:after="60"/>
              <w:jc w:val="left"/>
              <w:rPr>
                <w:lang w:val="en-US"/>
              </w:rPr>
            </w:pPr>
            <w:r w:rsidRPr="00203156">
              <w:rPr>
                <w:lang w:val="en-US"/>
              </w:rPr>
              <w:t>Crack widths measured with small transparent ruler.</w:t>
            </w:r>
          </w:p>
          <w:p w14:paraId="2CD2C0E1" w14:textId="77777777" w:rsidR="00240FF3" w:rsidRPr="00203156" w:rsidRDefault="00240FF3" w:rsidP="002D48F5">
            <w:pPr>
              <w:pStyle w:val="Header"/>
              <w:keepNext/>
              <w:keepLines/>
              <w:spacing w:before="60" w:after="60"/>
              <w:jc w:val="left"/>
            </w:pPr>
            <w:r w:rsidRPr="00203156">
              <w:t xml:space="preserve">For </w:t>
            </w:r>
            <w:r w:rsidRPr="00203156">
              <w:rPr>
                <w:b/>
              </w:rPr>
              <w:t>isolated cracks</w:t>
            </w:r>
            <w:r w:rsidRPr="00203156">
              <w:t>, the “cracked area” includes 0.5 m on each side of the crack, multiplied by the length of the crack plus 0,5 m at each end.</w:t>
            </w:r>
            <w:r w:rsidRPr="00203156" w:rsidDel="005C6E5E">
              <w:t xml:space="preserve"> </w:t>
            </w:r>
          </w:p>
        </w:tc>
        <w:tc>
          <w:tcPr>
            <w:tcW w:w="1620" w:type="dxa"/>
          </w:tcPr>
          <w:p w14:paraId="2C3E4CEF" w14:textId="77777777" w:rsidR="00240FF3" w:rsidRPr="00203156" w:rsidRDefault="00240FF3" w:rsidP="002D48F5">
            <w:pPr>
              <w:keepNext/>
              <w:keepLines/>
              <w:spacing w:before="60" w:after="60"/>
              <w:jc w:val="left"/>
              <w:rPr>
                <w:sz w:val="20"/>
              </w:rPr>
            </w:pPr>
            <w:r w:rsidRPr="00203156">
              <w:rPr>
                <w:sz w:val="20"/>
              </w:rPr>
              <w:t xml:space="preserve">Cracks more than 3 mm wide must be sealed within [insert </w:t>
            </w:r>
            <w:r w:rsidRPr="00203156">
              <w:rPr>
                <w:b/>
                <w:i/>
                <w:sz w:val="20"/>
              </w:rPr>
              <w:t>Value</w:t>
            </w:r>
            <w:r w:rsidRPr="00203156">
              <w:rPr>
                <w:i/>
                <w:sz w:val="20"/>
              </w:rPr>
              <w:t>– a period of   28 days is recommended]</w:t>
            </w:r>
            <w:r w:rsidRPr="00203156">
              <w:rPr>
                <w:sz w:val="20"/>
              </w:rPr>
              <w:t>days after their detection.</w:t>
            </w:r>
          </w:p>
          <w:p w14:paraId="6D1A3474" w14:textId="77777777" w:rsidR="00240FF3" w:rsidRPr="00203156" w:rsidRDefault="00240FF3" w:rsidP="002D48F5">
            <w:pPr>
              <w:keepNext/>
              <w:keepLines/>
              <w:spacing w:before="60" w:after="60"/>
              <w:jc w:val="left"/>
              <w:rPr>
                <w:i/>
                <w:sz w:val="20"/>
              </w:rPr>
            </w:pPr>
          </w:p>
        </w:tc>
      </w:tr>
      <w:tr w:rsidR="00240FF3" w:rsidRPr="00203156" w14:paraId="006BA4F3" w14:textId="77777777">
        <w:tc>
          <w:tcPr>
            <w:tcW w:w="2140" w:type="dxa"/>
          </w:tcPr>
          <w:p w14:paraId="43A106FF" w14:textId="77777777" w:rsidR="00240FF3" w:rsidRPr="00203156" w:rsidRDefault="00240FF3" w:rsidP="002D48F5">
            <w:pPr>
              <w:spacing w:before="60" w:after="60"/>
              <w:jc w:val="left"/>
              <w:rPr>
                <w:b/>
                <w:sz w:val="20"/>
              </w:rPr>
            </w:pPr>
            <w:r w:rsidRPr="00203156">
              <w:rPr>
                <w:b/>
                <w:sz w:val="20"/>
              </w:rPr>
              <w:t>Multiple cracks in the pavement</w:t>
            </w:r>
          </w:p>
        </w:tc>
        <w:tc>
          <w:tcPr>
            <w:tcW w:w="3240" w:type="dxa"/>
          </w:tcPr>
          <w:p w14:paraId="13962B86" w14:textId="77777777" w:rsidR="00240FF3" w:rsidRPr="00203156" w:rsidRDefault="00240FF3" w:rsidP="002D48F5">
            <w:pPr>
              <w:keepNext/>
              <w:keepLines/>
              <w:spacing w:before="60" w:after="60"/>
              <w:jc w:val="left"/>
              <w:rPr>
                <w:sz w:val="20"/>
              </w:rPr>
            </w:pPr>
            <w:r w:rsidRPr="00203156">
              <w:rPr>
                <w:sz w:val="20"/>
              </w:rPr>
              <w:t>For any 50m section of the pavement, the cracked area cannot be more than ten (10) percent of the pavement surface.</w:t>
            </w:r>
          </w:p>
        </w:tc>
        <w:tc>
          <w:tcPr>
            <w:tcW w:w="1890" w:type="dxa"/>
          </w:tcPr>
          <w:p w14:paraId="031060B7" w14:textId="77777777" w:rsidR="00240FF3" w:rsidRPr="00203156" w:rsidRDefault="00240FF3" w:rsidP="002D48F5">
            <w:pPr>
              <w:keepNext/>
              <w:keepLines/>
              <w:spacing w:before="60" w:after="60"/>
              <w:jc w:val="left"/>
              <w:rPr>
                <w:sz w:val="20"/>
              </w:rPr>
            </w:pPr>
            <w:r w:rsidRPr="00203156">
              <w:rPr>
                <w:sz w:val="20"/>
              </w:rPr>
              <w:t xml:space="preserve">For </w:t>
            </w:r>
            <w:r w:rsidRPr="00203156">
              <w:rPr>
                <w:b/>
                <w:sz w:val="20"/>
              </w:rPr>
              <w:t>multiple cracks</w:t>
            </w:r>
            <w:r w:rsidRPr="00203156">
              <w:rPr>
                <w:sz w:val="20"/>
              </w:rPr>
              <w:t xml:space="preserve"> and cracks crossing each other, the “cracked area” is equivalent to a square area, parallel to the lanes, which fully encloses the cracks, and where the closest crack is at least 0.25 m away from the sides of the square.</w:t>
            </w:r>
          </w:p>
        </w:tc>
        <w:tc>
          <w:tcPr>
            <w:tcW w:w="1620" w:type="dxa"/>
          </w:tcPr>
          <w:p w14:paraId="265B0654" w14:textId="77777777" w:rsidR="00240FF3" w:rsidRPr="00203156" w:rsidRDefault="00240FF3" w:rsidP="002D48F5">
            <w:pPr>
              <w:keepNext/>
              <w:keepLines/>
              <w:spacing w:before="60" w:after="60"/>
              <w:jc w:val="left"/>
              <w:rPr>
                <w:sz w:val="20"/>
              </w:rPr>
            </w:pPr>
            <w:r w:rsidRPr="00203156">
              <w:rPr>
                <w:sz w:val="20"/>
              </w:rPr>
              <w:t xml:space="preserve">Areas with multiple cracks must be sealed within [insert </w:t>
            </w:r>
            <w:r w:rsidRPr="00203156">
              <w:rPr>
                <w:b/>
                <w:i/>
                <w:sz w:val="20"/>
              </w:rPr>
              <w:t>Value</w:t>
            </w:r>
            <w:r w:rsidRPr="00203156">
              <w:rPr>
                <w:i/>
                <w:sz w:val="20"/>
              </w:rPr>
              <w:t>– a period of   28 days is recommended]</w:t>
            </w:r>
            <w:r w:rsidR="00E813D9" w:rsidRPr="00203156">
              <w:rPr>
                <w:i/>
                <w:sz w:val="20"/>
              </w:rPr>
              <w:t xml:space="preserve"> </w:t>
            </w:r>
            <w:r w:rsidRPr="00203156">
              <w:rPr>
                <w:sz w:val="20"/>
              </w:rPr>
              <w:t>days after their detection.</w:t>
            </w:r>
          </w:p>
          <w:p w14:paraId="0D0E80B0" w14:textId="77777777" w:rsidR="00240FF3" w:rsidRPr="00203156" w:rsidRDefault="00240FF3" w:rsidP="002D48F5">
            <w:pPr>
              <w:pStyle w:val="Normal10"/>
              <w:keepNext/>
              <w:keepLines/>
              <w:widowControl/>
              <w:spacing w:before="60" w:after="60"/>
              <w:jc w:val="left"/>
              <w:rPr>
                <w:lang w:val="en-US"/>
              </w:rPr>
            </w:pPr>
          </w:p>
        </w:tc>
      </w:tr>
      <w:tr w:rsidR="00240FF3" w:rsidRPr="00203156" w14:paraId="5A0212D7" w14:textId="77777777">
        <w:tc>
          <w:tcPr>
            <w:tcW w:w="2140" w:type="dxa"/>
          </w:tcPr>
          <w:p w14:paraId="3CA3BCEB" w14:textId="77777777" w:rsidR="00240FF3" w:rsidRPr="00203156" w:rsidRDefault="00240FF3" w:rsidP="002D48F5">
            <w:pPr>
              <w:spacing w:before="60" w:after="60"/>
              <w:jc w:val="left"/>
              <w:rPr>
                <w:b/>
                <w:sz w:val="20"/>
              </w:rPr>
            </w:pPr>
            <w:r w:rsidRPr="00203156">
              <w:rPr>
                <w:b/>
                <w:sz w:val="20"/>
              </w:rPr>
              <w:t>Cleanliness of the pavement surface and shoulders.</w:t>
            </w:r>
          </w:p>
        </w:tc>
        <w:tc>
          <w:tcPr>
            <w:tcW w:w="3240" w:type="dxa"/>
          </w:tcPr>
          <w:p w14:paraId="70935784" w14:textId="77777777" w:rsidR="00240FF3" w:rsidRPr="00203156" w:rsidRDefault="00240FF3" w:rsidP="002D48F5">
            <w:pPr>
              <w:keepNext/>
              <w:keepLines/>
              <w:spacing w:before="60" w:after="60"/>
              <w:jc w:val="left"/>
              <w:rPr>
                <w:sz w:val="20"/>
              </w:rPr>
            </w:pPr>
            <w:r w:rsidRPr="00203156">
              <w:rPr>
                <w:sz w:val="20"/>
              </w:rPr>
              <w:t>The road surface must always be clean and free of soil, debris, trash and other objects.</w:t>
            </w:r>
          </w:p>
        </w:tc>
        <w:tc>
          <w:tcPr>
            <w:tcW w:w="1890" w:type="dxa"/>
          </w:tcPr>
          <w:p w14:paraId="5F914795" w14:textId="77777777" w:rsidR="00240FF3" w:rsidRPr="00203156" w:rsidRDefault="00240FF3" w:rsidP="002D48F5">
            <w:pPr>
              <w:keepNext/>
              <w:keepLines/>
              <w:spacing w:before="60" w:after="60"/>
              <w:jc w:val="left"/>
              <w:rPr>
                <w:sz w:val="20"/>
              </w:rPr>
            </w:pPr>
            <w:r w:rsidRPr="00203156">
              <w:rPr>
                <w:sz w:val="20"/>
              </w:rPr>
              <w:t>Visual inspection</w:t>
            </w:r>
          </w:p>
        </w:tc>
        <w:tc>
          <w:tcPr>
            <w:tcW w:w="1620" w:type="dxa"/>
          </w:tcPr>
          <w:p w14:paraId="6373F6DE" w14:textId="77777777" w:rsidR="00240FF3" w:rsidRPr="00203156" w:rsidRDefault="00240FF3" w:rsidP="002D48F5">
            <w:pPr>
              <w:pStyle w:val="Normal10"/>
              <w:keepNext/>
              <w:keepLines/>
              <w:widowControl/>
              <w:spacing w:before="60" w:after="60"/>
              <w:jc w:val="left"/>
              <w:rPr>
                <w:lang w:val="en-US"/>
              </w:rPr>
            </w:pPr>
            <w:r w:rsidRPr="00203156">
              <w:rPr>
                <w:lang w:val="en-US"/>
              </w:rPr>
              <w:t>Dirt, debris and obstacles must be removed:</w:t>
            </w:r>
          </w:p>
          <w:p w14:paraId="72D29762" w14:textId="77777777" w:rsidR="00240FF3" w:rsidRPr="00203156" w:rsidRDefault="00240FF3" w:rsidP="003B5DF9">
            <w:pPr>
              <w:keepNext/>
              <w:keepLines/>
              <w:numPr>
                <w:ilvl w:val="0"/>
                <w:numId w:val="36"/>
              </w:numPr>
              <w:tabs>
                <w:tab w:val="clear" w:pos="768"/>
                <w:tab w:val="num" w:pos="209"/>
              </w:tabs>
              <w:spacing w:before="60" w:after="60"/>
              <w:ind w:left="216" w:hanging="216"/>
              <w:jc w:val="left"/>
              <w:rPr>
                <w:sz w:val="20"/>
              </w:rPr>
            </w:pPr>
            <w:r w:rsidRPr="00203156">
              <w:rPr>
                <w:sz w:val="20"/>
              </w:rPr>
              <w:t xml:space="preserve">within </w:t>
            </w:r>
            <w:r w:rsidRPr="00203156">
              <w:rPr>
                <w:i/>
                <w:sz w:val="20"/>
              </w:rPr>
              <w:t>[insert</w:t>
            </w:r>
            <w:r w:rsidRPr="00203156">
              <w:rPr>
                <w:b/>
                <w:i/>
                <w:sz w:val="20"/>
              </w:rPr>
              <w:t xml:space="preserve"> value</w:t>
            </w:r>
            <w:r w:rsidRPr="00203156">
              <w:rPr>
                <w:i/>
                <w:sz w:val="20"/>
              </w:rPr>
              <w:t xml:space="preserve"> for each type of service level,</w:t>
            </w:r>
            <w:r w:rsidRPr="00203156">
              <w:rPr>
                <w:sz w:val="20"/>
              </w:rPr>
              <w:t xml:space="preserve"> </w:t>
            </w:r>
            <w:r w:rsidRPr="00203156">
              <w:rPr>
                <w:i/>
                <w:sz w:val="20"/>
              </w:rPr>
              <w:t xml:space="preserve">the recommended time is between 1 and 8 hours] </w:t>
            </w:r>
            <w:r w:rsidRPr="00203156">
              <w:rPr>
                <w:sz w:val="20"/>
              </w:rPr>
              <w:t>if they pose a danger to traffic safety</w:t>
            </w:r>
          </w:p>
          <w:p w14:paraId="14068AA8" w14:textId="77777777" w:rsidR="00240FF3" w:rsidRPr="00203156" w:rsidRDefault="00240FF3" w:rsidP="003B5DF9">
            <w:pPr>
              <w:keepNext/>
              <w:keepLines/>
              <w:numPr>
                <w:ilvl w:val="0"/>
                <w:numId w:val="36"/>
              </w:numPr>
              <w:tabs>
                <w:tab w:val="clear" w:pos="768"/>
                <w:tab w:val="num" w:pos="209"/>
              </w:tabs>
              <w:spacing w:before="60" w:after="60"/>
              <w:ind w:left="216" w:hanging="216"/>
              <w:jc w:val="left"/>
              <w:rPr>
                <w:sz w:val="20"/>
              </w:rPr>
            </w:pPr>
            <w:r w:rsidRPr="00203156">
              <w:rPr>
                <w:sz w:val="20"/>
              </w:rPr>
              <w:t xml:space="preserve">Within </w:t>
            </w:r>
            <w:r w:rsidRPr="00203156">
              <w:rPr>
                <w:i/>
                <w:sz w:val="20"/>
              </w:rPr>
              <w:t xml:space="preserve">[insert </w:t>
            </w:r>
            <w:r w:rsidRPr="00203156">
              <w:rPr>
                <w:b/>
                <w:i/>
                <w:sz w:val="20"/>
              </w:rPr>
              <w:t xml:space="preserve">value </w:t>
            </w:r>
            <w:r w:rsidRPr="00203156">
              <w:rPr>
                <w:i/>
                <w:sz w:val="20"/>
              </w:rPr>
              <w:t>for each service level the recommended value is between 3 days and 14 days]</w:t>
            </w:r>
            <w:r w:rsidRPr="00203156">
              <w:rPr>
                <w:sz w:val="20"/>
              </w:rPr>
              <w:t xml:space="preserve"> if they do not pose any danger to traffic safety. </w:t>
            </w:r>
          </w:p>
        </w:tc>
      </w:tr>
      <w:tr w:rsidR="00240FF3" w:rsidRPr="00203156" w14:paraId="17B9B81D" w14:textId="77777777">
        <w:tc>
          <w:tcPr>
            <w:tcW w:w="2140" w:type="dxa"/>
          </w:tcPr>
          <w:p w14:paraId="1C99AAB5" w14:textId="77777777" w:rsidR="00240FF3" w:rsidRPr="00203156" w:rsidRDefault="00240FF3" w:rsidP="002D48F5">
            <w:pPr>
              <w:spacing w:before="60" w:after="60"/>
              <w:jc w:val="left"/>
              <w:rPr>
                <w:b/>
                <w:sz w:val="20"/>
              </w:rPr>
            </w:pPr>
            <w:r w:rsidRPr="00203156">
              <w:rPr>
                <w:b/>
                <w:sz w:val="20"/>
              </w:rPr>
              <w:t>Rutting</w:t>
            </w:r>
          </w:p>
        </w:tc>
        <w:tc>
          <w:tcPr>
            <w:tcW w:w="3240" w:type="dxa"/>
          </w:tcPr>
          <w:p w14:paraId="4E36AB1C" w14:textId="77777777" w:rsidR="00240FF3" w:rsidRPr="00203156" w:rsidRDefault="00240FF3" w:rsidP="002D48F5">
            <w:pPr>
              <w:keepNext/>
              <w:keepLines/>
              <w:spacing w:before="60" w:after="60"/>
              <w:jc w:val="left"/>
              <w:rPr>
                <w:sz w:val="20"/>
              </w:rPr>
            </w:pPr>
            <w:r w:rsidRPr="00203156">
              <w:rPr>
                <w:sz w:val="20"/>
              </w:rPr>
              <w:t xml:space="preserve">There shall not be ruts deeper than </w:t>
            </w:r>
            <w:r w:rsidRPr="00203156">
              <w:rPr>
                <w:i/>
                <w:sz w:val="20"/>
              </w:rPr>
              <w:t>[insert</w:t>
            </w:r>
            <w:r w:rsidRPr="00203156">
              <w:rPr>
                <w:b/>
                <w:i/>
                <w:sz w:val="20"/>
              </w:rPr>
              <w:t xml:space="preserve"> value</w:t>
            </w:r>
            <w:r w:rsidRPr="00203156">
              <w:rPr>
                <w:i/>
                <w:sz w:val="20"/>
              </w:rPr>
              <w:t>]</w:t>
            </w:r>
            <w:r w:rsidRPr="00203156">
              <w:rPr>
                <w:sz w:val="20"/>
              </w:rPr>
              <w:t xml:space="preserve"> mm.</w:t>
            </w:r>
          </w:p>
          <w:p w14:paraId="224F2458" w14:textId="77777777" w:rsidR="00240FF3" w:rsidRPr="00203156" w:rsidRDefault="00240FF3" w:rsidP="002D48F5">
            <w:pPr>
              <w:pStyle w:val="IndexHeading"/>
              <w:keepNext/>
              <w:keepLines/>
              <w:spacing w:before="60" w:after="60"/>
            </w:pPr>
            <w:r w:rsidRPr="00203156">
              <w:t xml:space="preserve">Rutting of more than ten (10) mm shall not be present in more than 5 percent of any of the road sections defined in the contract. </w:t>
            </w:r>
          </w:p>
          <w:p w14:paraId="51320F45" w14:textId="77777777" w:rsidR="00240FF3" w:rsidRPr="00203156" w:rsidRDefault="00240FF3" w:rsidP="002D48F5">
            <w:pPr>
              <w:pStyle w:val="Index1"/>
              <w:spacing w:before="60" w:after="60"/>
              <w:ind w:left="0" w:firstLine="0"/>
              <w:rPr>
                <w:i/>
              </w:rPr>
            </w:pPr>
            <w:r w:rsidRPr="00203156">
              <w:rPr>
                <w:i/>
              </w:rPr>
              <w:t>[Note:  A maximum allowable rut depth of  between 20 and 40 mm is recommended]</w:t>
            </w:r>
          </w:p>
        </w:tc>
        <w:tc>
          <w:tcPr>
            <w:tcW w:w="1890" w:type="dxa"/>
          </w:tcPr>
          <w:p w14:paraId="0880B8F7" w14:textId="77777777" w:rsidR="00240FF3" w:rsidRPr="00203156" w:rsidRDefault="00240FF3" w:rsidP="002D48F5">
            <w:pPr>
              <w:pStyle w:val="IndexHeading"/>
              <w:keepNext/>
              <w:keepLines/>
              <w:spacing w:before="60" w:after="60"/>
            </w:pPr>
            <w:r w:rsidRPr="00203156">
              <w:t xml:space="preserve">Measured with 2 rulers (horizontal ruler of three 3 m length placed perpendicularly across lane; rut depth measured as space between horizontal ruler and lowest point of rut, using a small ruler with scale in mm) </w:t>
            </w:r>
          </w:p>
        </w:tc>
        <w:tc>
          <w:tcPr>
            <w:tcW w:w="1620" w:type="dxa"/>
          </w:tcPr>
          <w:p w14:paraId="4D44889D" w14:textId="77777777" w:rsidR="00240FF3" w:rsidRPr="00203156" w:rsidRDefault="00240FF3" w:rsidP="002D48F5">
            <w:pPr>
              <w:keepNext/>
              <w:keepLines/>
              <w:spacing w:before="60" w:after="60"/>
              <w:jc w:val="left"/>
              <w:rPr>
                <w:sz w:val="20"/>
              </w:rPr>
            </w:pPr>
            <w:r w:rsidRPr="00203156">
              <w:rPr>
                <w:sz w:val="20"/>
              </w:rPr>
              <w:t xml:space="preserve">Rutting above threshold value must be eliminated within </w:t>
            </w:r>
            <w:r w:rsidRPr="00203156">
              <w:rPr>
                <w:i/>
                <w:sz w:val="20"/>
              </w:rPr>
              <w:t xml:space="preserve">[insert </w:t>
            </w:r>
            <w:r w:rsidRPr="00203156">
              <w:rPr>
                <w:b/>
                <w:i/>
                <w:sz w:val="20"/>
              </w:rPr>
              <w:t xml:space="preserve">number </w:t>
            </w:r>
            <w:r w:rsidRPr="00203156">
              <w:rPr>
                <w:i/>
                <w:sz w:val="20"/>
              </w:rPr>
              <w:t>a period between 28 - 56 days is recommended]</w:t>
            </w:r>
            <w:r w:rsidRPr="00203156">
              <w:rPr>
                <w:sz w:val="20"/>
              </w:rPr>
              <w:t xml:space="preserve"> of days.</w:t>
            </w:r>
          </w:p>
          <w:p w14:paraId="5939C14E" w14:textId="77777777" w:rsidR="00240FF3" w:rsidRPr="00203156" w:rsidRDefault="00240FF3" w:rsidP="002D48F5">
            <w:pPr>
              <w:keepNext/>
              <w:keepLines/>
              <w:spacing w:before="60" w:after="60"/>
              <w:jc w:val="left"/>
              <w:rPr>
                <w:sz w:val="20"/>
              </w:rPr>
            </w:pPr>
          </w:p>
        </w:tc>
      </w:tr>
      <w:tr w:rsidR="00240FF3" w:rsidRPr="00203156" w14:paraId="22E39644" w14:textId="77777777">
        <w:tc>
          <w:tcPr>
            <w:tcW w:w="2140" w:type="dxa"/>
          </w:tcPr>
          <w:p w14:paraId="4AD8DDCB" w14:textId="77777777" w:rsidR="00240FF3" w:rsidRPr="00203156" w:rsidRDefault="00240FF3" w:rsidP="002D48F5">
            <w:pPr>
              <w:spacing w:before="60" w:after="60"/>
              <w:jc w:val="left"/>
              <w:rPr>
                <w:b/>
                <w:sz w:val="20"/>
              </w:rPr>
            </w:pPr>
            <w:r w:rsidRPr="00203156">
              <w:rPr>
                <w:b/>
                <w:sz w:val="20"/>
              </w:rPr>
              <w:t>Raveling</w:t>
            </w:r>
          </w:p>
        </w:tc>
        <w:tc>
          <w:tcPr>
            <w:tcW w:w="3240" w:type="dxa"/>
          </w:tcPr>
          <w:p w14:paraId="7CC1837E" w14:textId="77777777" w:rsidR="00240FF3" w:rsidRPr="00203156" w:rsidRDefault="00240FF3" w:rsidP="002D48F5">
            <w:pPr>
              <w:keepNext/>
              <w:keepLines/>
              <w:spacing w:before="60" w:after="60"/>
              <w:jc w:val="left"/>
              <w:rPr>
                <w:sz w:val="20"/>
              </w:rPr>
            </w:pPr>
            <w:r w:rsidRPr="00203156">
              <w:rPr>
                <w:sz w:val="20"/>
              </w:rPr>
              <w:t>Raveled areas must not exist.</w:t>
            </w:r>
          </w:p>
        </w:tc>
        <w:tc>
          <w:tcPr>
            <w:tcW w:w="1890" w:type="dxa"/>
          </w:tcPr>
          <w:p w14:paraId="26DE754E" w14:textId="77777777" w:rsidR="00240FF3" w:rsidRPr="00203156" w:rsidRDefault="00240FF3" w:rsidP="002D48F5">
            <w:pPr>
              <w:pStyle w:val="IndexHeading"/>
              <w:keepNext/>
              <w:keepLines/>
              <w:spacing w:before="60" w:after="60"/>
            </w:pPr>
            <w:r w:rsidRPr="00203156">
              <w:t>Visual inspection.</w:t>
            </w:r>
          </w:p>
        </w:tc>
        <w:tc>
          <w:tcPr>
            <w:tcW w:w="1620" w:type="dxa"/>
          </w:tcPr>
          <w:p w14:paraId="3F4706FB" w14:textId="77777777" w:rsidR="00240FF3" w:rsidRPr="00203156" w:rsidRDefault="00240FF3" w:rsidP="002D48F5">
            <w:pPr>
              <w:pStyle w:val="IndexHeading"/>
              <w:keepNext/>
              <w:keepLines/>
              <w:spacing w:before="60" w:after="60"/>
            </w:pPr>
            <w:r w:rsidRPr="00203156">
              <w:t>Raveled areas must be sealed within [</w:t>
            </w:r>
            <w:r w:rsidRPr="00203156">
              <w:rPr>
                <w:i/>
              </w:rPr>
              <w:t>insert</w:t>
            </w:r>
            <w:r w:rsidRPr="00203156">
              <w:t xml:space="preserve"> </w:t>
            </w:r>
            <w:r w:rsidRPr="00203156">
              <w:rPr>
                <w:b/>
              </w:rPr>
              <w:t>value</w:t>
            </w:r>
            <w:r w:rsidRPr="00203156">
              <w:t xml:space="preserve"> for each service level, the recommended value is between 28 – 56 days]) days after their detection.</w:t>
            </w:r>
          </w:p>
        </w:tc>
      </w:tr>
      <w:tr w:rsidR="00240FF3" w:rsidRPr="00203156" w14:paraId="57492767" w14:textId="77777777">
        <w:tc>
          <w:tcPr>
            <w:tcW w:w="2140" w:type="dxa"/>
          </w:tcPr>
          <w:p w14:paraId="10086255" w14:textId="77777777" w:rsidR="00240FF3" w:rsidRPr="00203156" w:rsidRDefault="00240FF3" w:rsidP="002D48F5">
            <w:pPr>
              <w:spacing w:before="60" w:after="60"/>
              <w:jc w:val="left"/>
              <w:rPr>
                <w:b/>
                <w:sz w:val="20"/>
              </w:rPr>
            </w:pPr>
            <w:r w:rsidRPr="00203156">
              <w:rPr>
                <w:b/>
                <w:sz w:val="20"/>
              </w:rPr>
              <w:t xml:space="preserve">Loose Pavement edges </w:t>
            </w:r>
          </w:p>
        </w:tc>
        <w:tc>
          <w:tcPr>
            <w:tcW w:w="3240" w:type="dxa"/>
          </w:tcPr>
          <w:p w14:paraId="2CB11020" w14:textId="77777777" w:rsidR="00240FF3" w:rsidRPr="00203156" w:rsidRDefault="00240FF3" w:rsidP="002D48F5">
            <w:pPr>
              <w:pStyle w:val="IndexHeading"/>
              <w:keepNext/>
              <w:keepLines/>
              <w:spacing w:before="60" w:after="60"/>
            </w:pPr>
            <w:r w:rsidRPr="00203156">
              <w:t>There shall not be loose pavement edges, or pieces of pavement breaking off at the edges.</w:t>
            </w:r>
          </w:p>
        </w:tc>
        <w:tc>
          <w:tcPr>
            <w:tcW w:w="1890" w:type="dxa"/>
            <w:tcBorders>
              <w:bottom w:val="single" w:sz="4" w:space="0" w:color="auto"/>
            </w:tcBorders>
          </w:tcPr>
          <w:p w14:paraId="1FC46CC6" w14:textId="77777777" w:rsidR="00240FF3" w:rsidRPr="00203156" w:rsidRDefault="00240FF3" w:rsidP="002D48F5">
            <w:pPr>
              <w:keepNext/>
              <w:keepLines/>
              <w:spacing w:before="60" w:after="60"/>
              <w:jc w:val="left"/>
              <w:rPr>
                <w:sz w:val="20"/>
              </w:rPr>
            </w:pPr>
            <w:r w:rsidRPr="00203156">
              <w:rPr>
                <w:sz w:val="20"/>
              </w:rPr>
              <w:t>Visual inspection</w:t>
            </w:r>
          </w:p>
        </w:tc>
        <w:tc>
          <w:tcPr>
            <w:tcW w:w="1620" w:type="dxa"/>
          </w:tcPr>
          <w:p w14:paraId="4D8DB6E7" w14:textId="77777777" w:rsidR="00240FF3" w:rsidRPr="00203156" w:rsidRDefault="00240FF3" w:rsidP="002D48F5">
            <w:pPr>
              <w:pStyle w:val="IndexHeading"/>
              <w:keepNext/>
              <w:keepLines/>
              <w:spacing w:before="60" w:after="60"/>
            </w:pPr>
            <w:r w:rsidRPr="00203156">
              <w:t xml:space="preserve">Repairs must be completed within days after the detection of the defect. </w:t>
            </w:r>
          </w:p>
          <w:p w14:paraId="50AEA6FD" w14:textId="77777777" w:rsidR="00240FF3" w:rsidRPr="00203156" w:rsidRDefault="00240FF3" w:rsidP="002D48F5">
            <w:pPr>
              <w:pStyle w:val="Index1"/>
              <w:spacing w:before="60" w:after="60"/>
              <w:ind w:left="0" w:firstLine="0"/>
              <w:rPr>
                <w:i/>
              </w:rPr>
            </w:pPr>
            <w:r w:rsidRPr="00203156">
              <w:t>[</w:t>
            </w:r>
            <w:r w:rsidRPr="00203156">
              <w:rPr>
                <w:i/>
              </w:rPr>
              <w:t>insert</w:t>
            </w:r>
            <w:r w:rsidRPr="00203156">
              <w:t xml:space="preserve"> </w:t>
            </w:r>
            <w:r w:rsidRPr="00203156">
              <w:rPr>
                <w:b/>
                <w:i/>
              </w:rPr>
              <w:t>Valu</w:t>
            </w:r>
            <w:r w:rsidRPr="00203156">
              <w:rPr>
                <w:i/>
              </w:rPr>
              <w:t>e for each service level – a period between 28 and 56 days is recommended)</w:t>
            </w:r>
          </w:p>
        </w:tc>
      </w:tr>
      <w:tr w:rsidR="00240FF3" w:rsidRPr="00203156" w14:paraId="6C1B18EE" w14:textId="77777777">
        <w:trPr>
          <w:cantSplit/>
        </w:trPr>
        <w:tc>
          <w:tcPr>
            <w:tcW w:w="2140" w:type="dxa"/>
          </w:tcPr>
          <w:p w14:paraId="2C797F0C" w14:textId="77777777" w:rsidR="00240FF3" w:rsidRPr="00203156" w:rsidRDefault="00240FF3" w:rsidP="002D48F5">
            <w:pPr>
              <w:spacing w:before="60" w:after="60"/>
              <w:jc w:val="left"/>
              <w:rPr>
                <w:b/>
                <w:sz w:val="20"/>
              </w:rPr>
            </w:pPr>
            <w:r w:rsidRPr="00203156">
              <w:rPr>
                <w:b/>
                <w:sz w:val="20"/>
              </w:rPr>
              <w:t>Height of shoulders vs. height of pavement</w:t>
            </w:r>
          </w:p>
        </w:tc>
        <w:tc>
          <w:tcPr>
            <w:tcW w:w="3240" w:type="dxa"/>
          </w:tcPr>
          <w:p w14:paraId="4C0BC706" w14:textId="77777777" w:rsidR="00240FF3" w:rsidRPr="00203156" w:rsidRDefault="00240FF3" w:rsidP="002D48F5">
            <w:pPr>
              <w:keepNext/>
              <w:keepLines/>
              <w:spacing w:before="60" w:after="60"/>
              <w:jc w:val="left"/>
              <w:rPr>
                <w:sz w:val="20"/>
              </w:rPr>
            </w:pPr>
            <w:r w:rsidRPr="00203156">
              <w:rPr>
                <w:sz w:val="20"/>
              </w:rPr>
              <w:t xml:space="preserve">Difference in height at edge of pavement shall not be more than </w:t>
            </w:r>
            <w:r w:rsidRPr="00203156">
              <w:rPr>
                <w:i/>
                <w:sz w:val="20"/>
              </w:rPr>
              <w:t xml:space="preserve">[insert </w:t>
            </w:r>
            <w:r w:rsidRPr="00203156">
              <w:rPr>
                <w:b/>
                <w:i/>
                <w:sz w:val="20"/>
              </w:rPr>
              <w:t>value</w:t>
            </w:r>
            <w:r w:rsidRPr="00203156">
              <w:rPr>
                <w:i/>
                <w:sz w:val="20"/>
              </w:rPr>
              <w:t xml:space="preserve">] </w:t>
            </w:r>
            <w:r w:rsidRPr="00203156">
              <w:rPr>
                <w:sz w:val="20"/>
              </w:rPr>
              <w:t>mm.</w:t>
            </w:r>
          </w:p>
          <w:p w14:paraId="7ADF1EF2" w14:textId="77777777" w:rsidR="00240FF3" w:rsidRPr="00203156" w:rsidRDefault="00240FF3" w:rsidP="002D48F5">
            <w:pPr>
              <w:keepNext/>
              <w:keepLines/>
              <w:spacing w:before="60" w:after="60"/>
              <w:jc w:val="left"/>
              <w:rPr>
                <w:i/>
                <w:sz w:val="20"/>
              </w:rPr>
            </w:pPr>
            <w:r w:rsidRPr="00203156">
              <w:rPr>
                <w:i/>
                <w:sz w:val="20"/>
              </w:rPr>
              <w:t>[Note:  A maximum of 75 mm should not be exceeded.]</w:t>
            </w:r>
          </w:p>
        </w:tc>
        <w:tc>
          <w:tcPr>
            <w:tcW w:w="1890" w:type="dxa"/>
            <w:tcBorders>
              <w:bottom w:val="single" w:sz="4" w:space="0" w:color="auto"/>
            </w:tcBorders>
          </w:tcPr>
          <w:p w14:paraId="5CB32E16" w14:textId="77777777" w:rsidR="00240FF3" w:rsidRPr="00203156" w:rsidRDefault="00240FF3" w:rsidP="002D48F5">
            <w:pPr>
              <w:pStyle w:val="IndexHeading"/>
              <w:keepNext/>
              <w:keepLines/>
              <w:spacing w:before="60" w:after="60"/>
            </w:pPr>
            <w:r w:rsidRPr="00203156">
              <w:t>Measured with ruler, with scale in mm.</w:t>
            </w:r>
          </w:p>
        </w:tc>
        <w:tc>
          <w:tcPr>
            <w:tcW w:w="1620" w:type="dxa"/>
          </w:tcPr>
          <w:p w14:paraId="60FBEBB7" w14:textId="77777777" w:rsidR="00240FF3" w:rsidRPr="00203156" w:rsidRDefault="00240FF3" w:rsidP="002D48F5">
            <w:pPr>
              <w:pStyle w:val="IndexHeading"/>
              <w:keepNext/>
              <w:keepLines/>
              <w:spacing w:before="60" w:after="60"/>
            </w:pPr>
            <w:r w:rsidRPr="00203156">
              <w:t>Repairs must be [</w:t>
            </w:r>
            <w:r w:rsidRPr="00203156">
              <w:rPr>
                <w:i/>
              </w:rPr>
              <w:t xml:space="preserve">insert </w:t>
            </w:r>
            <w:r w:rsidRPr="00203156">
              <w:rPr>
                <w:b/>
                <w:i/>
              </w:rPr>
              <w:t>Value</w:t>
            </w:r>
            <w:r w:rsidRPr="00203156">
              <w:rPr>
                <w:i/>
              </w:rPr>
              <w:t xml:space="preserve"> for each service level – a period between 28 and 56 days is recommended</w:t>
            </w:r>
            <w:r w:rsidRPr="00203156">
              <w:t xml:space="preserve">] completed within days after the detection of the defect. </w:t>
            </w:r>
          </w:p>
          <w:p w14:paraId="3B8EB0A2" w14:textId="77777777" w:rsidR="00240FF3" w:rsidRPr="00203156" w:rsidRDefault="00240FF3" w:rsidP="002D48F5">
            <w:pPr>
              <w:pStyle w:val="Index1"/>
              <w:spacing w:before="60" w:after="60"/>
              <w:ind w:left="0" w:firstLine="0"/>
            </w:pPr>
          </w:p>
        </w:tc>
      </w:tr>
      <w:tr w:rsidR="00240FF3" w:rsidRPr="00203156" w14:paraId="02DB083E" w14:textId="77777777">
        <w:trPr>
          <w:trHeight w:val="2409"/>
        </w:trPr>
        <w:tc>
          <w:tcPr>
            <w:tcW w:w="2140" w:type="dxa"/>
          </w:tcPr>
          <w:p w14:paraId="669859BF" w14:textId="77777777" w:rsidR="00240FF3" w:rsidRPr="00203156" w:rsidRDefault="00240FF3" w:rsidP="002D48F5">
            <w:pPr>
              <w:spacing w:before="60" w:after="60"/>
              <w:jc w:val="left"/>
              <w:rPr>
                <w:b/>
                <w:sz w:val="20"/>
              </w:rPr>
            </w:pPr>
            <w:r w:rsidRPr="00203156">
              <w:rPr>
                <w:b/>
                <w:sz w:val="20"/>
              </w:rPr>
              <w:t>Paved shoulders</w:t>
            </w:r>
          </w:p>
        </w:tc>
        <w:tc>
          <w:tcPr>
            <w:tcW w:w="3240" w:type="dxa"/>
          </w:tcPr>
          <w:p w14:paraId="7DB7D4D1" w14:textId="77777777" w:rsidR="00240FF3" w:rsidRPr="00203156" w:rsidRDefault="00240FF3" w:rsidP="002D48F5">
            <w:pPr>
              <w:pStyle w:val="Header"/>
              <w:keepNext/>
              <w:keepLines/>
              <w:spacing w:before="60" w:after="60"/>
              <w:jc w:val="left"/>
            </w:pPr>
            <w:r w:rsidRPr="00203156">
              <w:t>Must always be</w:t>
            </w:r>
          </w:p>
          <w:p w14:paraId="106C4D5D" w14:textId="77777777" w:rsidR="00240FF3" w:rsidRPr="00203156" w:rsidRDefault="00240FF3" w:rsidP="003B5DF9">
            <w:pPr>
              <w:keepNext/>
              <w:keepLines/>
              <w:numPr>
                <w:ilvl w:val="0"/>
                <w:numId w:val="37"/>
              </w:numPr>
              <w:tabs>
                <w:tab w:val="clear" w:pos="768"/>
                <w:tab w:val="left" w:pos="209"/>
              </w:tabs>
              <w:spacing w:before="60" w:after="60"/>
              <w:ind w:left="216" w:hanging="216"/>
              <w:jc w:val="left"/>
              <w:rPr>
                <w:sz w:val="20"/>
              </w:rPr>
            </w:pPr>
            <w:r w:rsidRPr="00203156">
              <w:rPr>
                <w:sz w:val="20"/>
              </w:rPr>
              <w:t>sealed to avoid water penetration</w:t>
            </w:r>
          </w:p>
          <w:p w14:paraId="25E0B0F1" w14:textId="77777777" w:rsidR="00240FF3" w:rsidRPr="00203156" w:rsidRDefault="00240FF3" w:rsidP="003B5DF9">
            <w:pPr>
              <w:keepNext/>
              <w:keepLines/>
              <w:numPr>
                <w:ilvl w:val="0"/>
                <w:numId w:val="37"/>
              </w:numPr>
              <w:tabs>
                <w:tab w:val="clear" w:pos="768"/>
                <w:tab w:val="left" w:pos="209"/>
              </w:tabs>
              <w:spacing w:before="60" w:after="60"/>
              <w:ind w:left="216" w:hanging="216"/>
              <w:jc w:val="left"/>
              <w:rPr>
                <w:sz w:val="20"/>
              </w:rPr>
            </w:pPr>
            <w:r w:rsidRPr="00203156">
              <w:rPr>
                <w:sz w:val="20"/>
              </w:rPr>
              <w:t>without deformations and erosions</w:t>
            </w:r>
          </w:p>
          <w:p w14:paraId="37F0E452" w14:textId="77777777" w:rsidR="00240FF3" w:rsidRPr="00203156" w:rsidRDefault="00240FF3" w:rsidP="003B5DF9">
            <w:pPr>
              <w:keepNext/>
              <w:keepLines/>
              <w:numPr>
                <w:ilvl w:val="0"/>
                <w:numId w:val="37"/>
              </w:numPr>
              <w:tabs>
                <w:tab w:val="clear" w:pos="768"/>
                <w:tab w:val="left" w:pos="209"/>
              </w:tabs>
              <w:spacing w:before="60" w:after="60"/>
              <w:ind w:left="216" w:hanging="216"/>
              <w:jc w:val="left"/>
              <w:rPr>
                <w:sz w:val="20"/>
              </w:rPr>
            </w:pPr>
            <w:r w:rsidRPr="00203156">
              <w:rPr>
                <w:sz w:val="20"/>
              </w:rPr>
              <w:t>free of potholes and erosions</w:t>
            </w:r>
          </w:p>
        </w:tc>
        <w:tc>
          <w:tcPr>
            <w:tcW w:w="1890" w:type="dxa"/>
            <w:tcBorders>
              <w:top w:val="single" w:sz="4" w:space="0" w:color="auto"/>
            </w:tcBorders>
          </w:tcPr>
          <w:p w14:paraId="2F73DE4E" w14:textId="77777777" w:rsidR="00240FF3" w:rsidRPr="00203156" w:rsidRDefault="00240FF3" w:rsidP="002D48F5">
            <w:pPr>
              <w:keepNext/>
              <w:keepLines/>
              <w:spacing w:before="60" w:after="60"/>
              <w:jc w:val="left"/>
              <w:rPr>
                <w:sz w:val="20"/>
              </w:rPr>
            </w:pPr>
            <w:r w:rsidRPr="00203156">
              <w:rPr>
                <w:sz w:val="20"/>
              </w:rPr>
              <w:t>Visual inspection</w:t>
            </w:r>
          </w:p>
        </w:tc>
        <w:tc>
          <w:tcPr>
            <w:tcW w:w="1620" w:type="dxa"/>
          </w:tcPr>
          <w:p w14:paraId="0B2418E0" w14:textId="77777777" w:rsidR="00240FF3" w:rsidRPr="00203156" w:rsidRDefault="00240FF3" w:rsidP="002D48F5">
            <w:pPr>
              <w:pStyle w:val="Index1"/>
              <w:spacing w:before="60" w:after="60"/>
              <w:ind w:left="0" w:firstLine="0"/>
            </w:pPr>
            <w:r w:rsidRPr="00203156">
              <w:t xml:space="preserve">Repairs must be completed within days </w:t>
            </w:r>
            <w:r w:rsidRPr="00203156">
              <w:rPr>
                <w:i/>
              </w:rPr>
              <w:t>[insert</w:t>
            </w:r>
            <w:r w:rsidRPr="00203156">
              <w:t xml:space="preserve"> </w:t>
            </w:r>
            <w:r w:rsidRPr="00203156">
              <w:rPr>
                <w:b/>
                <w:i/>
              </w:rPr>
              <w:t>Value</w:t>
            </w:r>
            <w:r w:rsidRPr="00203156">
              <w:rPr>
                <w:i/>
              </w:rPr>
              <w:t xml:space="preserve"> for each service level– a period between 28 and 56 days is recommended] </w:t>
            </w:r>
            <w:r w:rsidRPr="00203156">
              <w:t>after the detection of the defect.</w:t>
            </w:r>
            <w:r w:rsidRPr="00203156" w:rsidDel="003B7B58">
              <w:t xml:space="preserve"> </w:t>
            </w:r>
          </w:p>
        </w:tc>
      </w:tr>
    </w:tbl>
    <w:p w14:paraId="27D7F536" w14:textId="77777777" w:rsidR="00240FF3" w:rsidRPr="00203156" w:rsidRDefault="00240FF3" w:rsidP="003B5DF9">
      <w:pPr>
        <w:pStyle w:val="Head63"/>
        <w:keepNext/>
        <w:keepLines/>
        <w:numPr>
          <w:ilvl w:val="2"/>
          <w:numId w:val="44"/>
        </w:numPr>
        <w:spacing w:before="240"/>
      </w:pPr>
      <w:bookmarkStart w:id="1121" w:name="_Hlt1300875"/>
      <w:bookmarkStart w:id="1122" w:name="_Toc454885158"/>
      <w:bookmarkStart w:id="1123" w:name="_Toc1377170"/>
      <w:bookmarkEnd w:id="1121"/>
      <w:r w:rsidRPr="00203156">
        <w:t>Durability measures for paved roads</w:t>
      </w:r>
      <w:bookmarkEnd w:id="1122"/>
    </w:p>
    <w:p w14:paraId="22E6E56C" w14:textId="77777777" w:rsidR="00240FF3" w:rsidRPr="00203156" w:rsidRDefault="00240FF3" w:rsidP="003B5DF9">
      <w:pPr>
        <w:pStyle w:val="Head63"/>
        <w:keepNext/>
        <w:keepLines/>
        <w:numPr>
          <w:ilvl w:val="3"/>
          <w:numId w:val="44"/>
        </w:numPr>
        <w:spacing w:before="240"/>
      </w:pPr>
      <w:bookmarkStart w:id="1124" w:name="_Toc454885159"/>
      <w:r w:rsidRPr="00203156">
        <w:t>Road Roughness</w:t>
      </w:r>
      <w:bookmarkEnd w:id="1123"/>
      <w:bookmarkEnd w:id="1124"/>
    </w:p>
    <w:p w14:paraId="0EFC31AF" w14:textId="77777777" w:rsidR="00240FF3" w:rsidRPr="00203156" w:rsidRDefault="00240FF3" w:rsidP="002D48F5">
      <w:pPr>
        <w:pStyle w:val="para"/>
        <w:spacing w:before="240"/>
        <w:rPr>
          <w:i/>
        </w:rPr>
      </w:pPr>
      <w:r w:rsidRPr="00203156">
        <w:t xml:space="preserve">The Contractor is responsible for ensuring that the road roughness is below the threshold values given in the table below: </w:t>
      </w:r>
      <w:r w:rsidRPr="00203156">
        <w:rPr>
          <w:i/>
        </w:rPr>
        <w:t xml:space="preserve">[insert </w:t>
      </w:r>
      <w:r w:rsidRPr="00203156">
        <w:rPr>
          <w:b/>
          <w:i/>
        </w:rPr>
        <w:t>table</w:t>
      </w:r>
      <w:r w:rsidRPr="00203156">
        <w:rPr>
          <w:i/>
        </w:rPr>
        <w:t>, see sample table below.]</w:t>
      </w:r>
    </w:p>
    <w:p w14:paraId="7C0ACB0E" w14:textId="77777777" w:rsidR="00240FF3" w:rsidRPr="00203156" w:rsidRDefault="00240FF3" w:rsidP="002D48F5">
      <w:pPr>
        <w:pStyle w:val="para"/>
        <w:spacing w:before="240"/>
        <w:rPr>
          <w:szCs w:val="22"/>
        </w:rPr>
      </w:pPr>
      <w:r w:rsidRPr="00203156">
        <w:rPr>
          <w:i/>
          <w:szCs w:val="22"/>
        </w:rPr>
        <w:t>[Note: Although road roughness could also be considered a Road User Comfort Measure, for the purposes of this contract it is considered to be a Road Durability Measure.]</w:t>
      </w:r>
      <w:r w:rsidRPr="00203156">
        <w:rPr>
          <w:szCs w:val="22"/>
        </w:rPr>
        <w:t xml:space="preserve"> </w:t>
      </w:r>
    </w:p>
    <w:p w14:paraId="451CD90A" w14:textId="77777777" w:rsidR="00240FF3" w:rsidRPr="00203156" w:rsidRDefault="00240FF3" w:rsidP="002D48F5">
      <w:pPr>
        <w:tabs>
          <w:tab w:val="left" w:pos="426"/>
        </w:tabs>
        <w:spacing w:before="240" w:after="240"/>
        <w:ind w:right="-1"/>
        <w:rPr>
          <w:i/>
          <w:sz w:val="22"/>
          <w:szCs w:val="22"/>
        </w:rPr>
      </w:pPr>
      <w:r w:rsidRPr="00203156">
        <w:rPr>
          <w:i/>
          <w:sz w:val="22"/>
          <w:szCs w:val="22"/>
        </w:rPr>
        <w:t>[Note: There are three threshold values:</w:t>
      </w:r>
    </w:p>
    <w:p w14:paraId="7EBF1F55" w14:textId="77777777" w:rsidR="00240FF3" w:rsidRPr="00203156" w:rsidRDefault="00240FF3" w:rsidP="003B5DF9">
      <w:pPr>
        <w:numPr>
          <w:ilvl w:val="0"/>
          <w:numId w:val="39"/>
        </w:numPr>
        <w:tabs>
          <w:tab w:val="left" w:pos="426"/>
        </w:tabs>
        <w:spacing w:before="240" w:after="240"/>
        <w:rPr>
          <w:i/>
          <w:sz w:val="22"/>
          <w:szCs w:val="22"/>
        </w:rPr>
      </w:pPr>
      <w:r w:rsidRPr="00203156">
        <w:rPr>
          <w:i/>
          <w:sz w:val="22"/>
          <w:szCs w:val="22"/>
        </w:rPr>
        <w:t xml:space="preserve">Average for complete road(s) or road section(s) - - indicate maximum acceptable IRI for each road or road section] </w:t>
      </w:r>
    </w:p>
    <w:p w14:paraId="052203C2" w14:textId="77777777" w:rsidR="00240FF3" w:rsidRPr="00203156" w:rsidRDefault="00240FF3" w:rsidP="003B5DF9">
      <w:pPr>
        <w:numPr>
          <w:ilvl w:val="0"/>
          <w:numId w:val="39"/>
        </w:numPr>
        <w:tabs>
          <w:tab w:val="left" w:pos="426"/>
        </w:tabs>
        <w:spacing w:before="240" w:after="240"/>
        <w:rPr>
          <w:i/>
          <w:sz w:val="22"/>
          <w:szCs w:val="22"/>
        </w:rPr>
      </w:pPr>
      <w:r w:rsidRPr="00203156">
        <w:rPr>
          <w:i/>
          <w:sz w:val="22"/>
          <w:szCs w:val="22"/>
        </w:rPr>
        <w:t>Maximum allowed average for any one-km section within road or road section - - indicate maximum one-km average IRI for each road or road section</w:t>
      </w:r>
    </w:p>
    <w:p w14:paraId="04F6D0F8" w14:textId="77777777" w:rsidR="00240FF3" w:rsidRPr="00203156" w:rsidRDefault="00240FF3" w:rsidP="003B5DF9">
      <w:pPr>
        <w:numPr>
          <w:ilvl w:val="0"/>
          <w:numId w:val="39"/>
        </w:numPr>
        <w:tabs>
          <w:tab w:val="left" w:pos="426"/>
        </w:tabs>
        <w:spacing w:before="240" w:after="240"/>
        <w:rPr>
          <w:i/>
          <w:sz w:val="22"/>
          <w:szCs w:val="22"/>
        </w:rPr>
      </w:pPr>
      <w:r w:rsidRPr="00203156">
        <w:rPr>
          <w:i/>
          <w:sz w:val="22"/>
          <w:szCs w:val="22"/>
        </w:rPr>
        <w:t>Maximum allowed average for any new pavement constructed as part of the rehabilitation works.]</w:t>
      </w:r>
    </w:p>
    <w:p w14:paraId="0BBB6302" w14:textId="77777777" w:rsidR="008A0E6B" w:rsidRPr="00203156" w:rsidRDefault="008A0E6B" w:rsidP="002D48F5">
      <w:pPr>
        <w:tabs>
          <w:tab w:val="left" w:pos="426"/>
        </w:tabs>
        <w:spacing w:before="240" w:after="240"/>
        <w:rPr>
          <w:i/>
          <w:sz w:val="22"/>
          <w:szCs w:val="22"/>
        </w:rPr>
      </w:pPr>
    </w:p>
    <w:p w14:paraId="2ED1FDF2" w14:textId="77777777" w:rsidR="00240FF3" w:rsidRPr="00203156"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585"/>
        <w:gridCol w:w="1890"/>
      </w:tblGrid>
      <w:tr w:rsidR="00240FF3" w:rsidRPr="00203156" w14:paraId="149385BA" w14:textId="77777777">
        <w:trPr>
          <w:tblHeader/>
          <w:jc w:val="center"/>
        </w:trPr>
        <w:tc>
          <w:tcPr>
            <w:tcW w:w="1923" w:type="dxa"/>
            <w:shd w:val="pct12" w:color="auto" w:fill="auto"/>
            <w:vAlign w:val="center"/>
          </w:tcPr>
          <w:p w14:paraId="49080BEC" w14:textId="77777777" w:rsidR="00240FF3" w:rsidRPr="00203156" w:rsidRDefault="00240FF3" w:rsidP="002D48F5">
            <w:pPr>
              <w:spacing w:before="60" w:after="60"/>
              <w:jc w:val="center"/>
              <w:rPr>
                <w:b/>
                <w:sz w:val="20"/>
              </w:rPr>
            </w:pPr>
            <w:r w:rsidRPr="00203156">
              <w:rPr>
                <w:b/>
                <w:sz w:val="20"/>
              </w:rPr>
              <w:t>Item</w:t>
            </w:r>
          </w:p>
        </w:tc>
        <w:tc>
          <w:tcPr>
            <w:tcW w:w="2610" w:type="dxa"/>
            <w:shd w:val="pct12" w:color="auto" w:fill="auto"/>
            <w:vAlign w:val="center"/>
          </w:tcPr>
          <w:p w14:paraId="54BE42DC" w14:textId="77777777" w:rsidR="00240FF3" w:rsidRPr="00203156" w:rsidRDefault="00240FF3" w:rsidP="002D48F5">
            <w:pPr>
              <w:spacing w:before="60" w:after="60"/>
              <w:jc w:val="center"/>
              <w:rPr>
                <w:b/>
                <w:sz w:val="20"/>
              </w:rPr>
            </w:pPr>
            <w:r w:rsidRPr="00203156">
              <w:rPr>
                <w:b/>
                <w:sz w:val="20"/>
              </w:rPr>
              <w:t>Service Level</w:t>
            </w:r>
          </w:p>
        </w:tc>
        <w:tc>
          <w:tcPr>
            <w:tcW w:w="2585" w:type="dxa"/>
            <w:shd w:val="pct12" w:color="auto" w:fill="auto"/>
            <w:vAlign w:val="center"/>
          </w:tcPr>
          <w:p w14:paraId="2217E1DE" w14:textId="77777777" w:rsidR="00240FF3" w:rsidRPr="00203156" w:rsidRDefault="00240FF3" w:rsidP="002D48F5">
            <w:pPr>
              <w:spacing w:before="60" w:after="60"/>
              <w:jc w:val="center"/>
              <w:rPr>
                <w:b/>
                <w:sz w:val="20"/>
              </w:rPr>
            </w:pPr>
            <w:r w:rsidRPr="00203156">
              <w:rPr>
                <w:b/>
                <w:sz w:val="20"/>
              </w:rPr>
              <w:t>Measurement/Detection</w:t>
            </w:r>
          </w:p>
        </w:tc>
        <w:tc>
          <w:tcPr>
            <w:tcW w:w="1890" w:type="dxa"/>
            <w:shd w:val="pct12" w:color="auto" w:fill="auto"/>
            <w:vAlign w:val="center"/>
          </w:tcPr>
          <w:p w14:paraId="0940C35D" w14:textId="77777777"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14:paraId="7EF34CEA" w14:textId="77777777">
        <w:trPr>
          <w:cantSplit/>
          <w:jc w:val="center"/>
        </w:trPr>
        <w:tc>
          <w:tcPr>
            <w:tcW w:w="1923" w:type="dxa"/>
          </w:tcPr>
          <w:p w14:paraId="7A7DFA39" w14:textId="77777777" w:rsidR="00240FF3" w:rsidRPr="00203156" w:rsidRDefault="00240FF3" w:rsidP="002D48F5">
            <w:pPr>
              <w:spacing w:before="60" w:after="60"/>
              <w:jc w:val="left"/>
              <w:rPr>
                <w:b/>
                <w:sz w:val="20"/>
              </w:rPr>
            </w:pPr>
            <w:r w:rsidRPr="00203156">
              <w:rPr>
                <w:b/>
                <w:sz w:val="20"/>
              </w:rPr>
              <w:t>Maximum IRI for any one-km section of existing pavement</w:t>
            </w:r>
          </w:p>
        </w:tc>
        <w:tc>
          <w:tcPr>
            <w:tcW w:w="2610" w:type="dxa"/>
          </w:tcPr>
          <w:p w14:paraId="4DF54BC0" w14:textId="77777777" w:rsidR="00240FF3" w:rsidRPr="00203156" w:rsidRDefault="00240FF3" w:rsidP="002D48F5">
            <w:pPr>
              <w:pStyle w:val="Normal10"/>
              <w:widowControl/>
              <w:spacing w:before="60" w:after="60"/>
              <w:jc w:val="left"/>
              <w:rPr>
                <w:lang w:val="en-US"/>
              </w:rPr>
            </w:pPr>
            <w:r w:rsidRPr="00203156">
              <w:rPr>
                <w:lang w:val="en-US"/>
              </w:rPr>
              <w:t>Average value for any one-km road section must be less than the threshold value given below (in IRI average)</w:t>
            </w:r>
          </w:p>
          <w:p w14:paraId="5667E615" w14:textId="77777777" w:rsidR="00240FF3" w:rsidRPr="00203156" w:rsidRDefault="00240FF3" w:rsidP="002D48F5">
            <w:pPr>
              <w:spacing w:before="60" w:after="60"/>
              <w:jc w:val="left"/>
              <w:rPr>
                <w:sz w:val="20"/>
              </w:rPr>
            </w:pPr>
            <w:r w:rsidRPr="00203156">
              <w:rPr>
                <w:sz w:val="20"/>
              </w:rPr>
              <w:t>Road 1: ……… IRI</w:t>
            </w:r>
          </w:p>
          <w:p w14:paraId="6AF28B98" w14:textId="77777777" w:rsidR="00240FF3" w:rsidRPr="00203156" w:rsidRDefault="00240FF3" w:rsidP="002D48F5">
            <w:pPr>
              <w:spacing w:before="60" w:after="60"/>
              <w:jc w:val="left"/>
              <w:rPr>
                <w:sz w:val="20"/>
              </w:rPr>
            </w:pPr>
            <w:r w:rsidRPr="00203156">
              <w:rPr>
                <w:sz w:val="20"/>
              </w:rPr>
              <w:t>Road 2: ……… IRI</w:t>
            </w:r>
          </w:p>
          <w:p w14:paraId="75E2297F" w14:textId="77777777" w:rsidR="00240FF3" w:rsidRPr="00203156" w:rsidRDefault="00240FF3" w:rsidP="002D48F5">
            <w:pPr>
              <w:spacing w:before="60" w:after="60"/>
              <w:jc w:val="left"/>
              <w:rPr>
                <w:sz w:val="20"/>
              </w:rPr>
            </w:pPr>
            <w:r w:rsidRPr="00203156">
              <w:rPr>
                <w:sz w:val="20"/>
              </w:rPr>
              <w:t>Road 3: ……… IRI</w:t>
            </w:r>
          </w:p>
          <w:p w14:paraId="005EE0E8" w14:textId="77777777" w:rsidR="00240FF3" w:rsidRPr="00203156" w:rsidRDefault="00240FF3" w:rsidP="002D48F5">
            <w:pPr>
              <w:pStyle w:val="IndexHeading"/>
              <w:spacing w:before="60" w:after="60"/>
            </w:pPr>
            <w:r w:rsidRPr="00203156">
              <w:t>Road ….</w:t>
            </w:r>
          </w:p>
        </w:tc>
        <w:tc>
          <w:tcPr>
            <w:tcW w:w="2585" w:type="dxa"/>
          </w:tcPr>
          <w:p w14:paraId="52E6C9D2" w14:textId="77777777" w:rsidR="00240FF3" w:rsidRPr="00203156" w:rsidRDefault="00240FF3" w:rsidP="002D48F5">
            <w:pPr>
              <w:pStyle w:val="IndexHeading"/>
              <w:spacing w:before="60" w:after="60"/>
            </w:pPr>
            <w:r w:rsidRPr="00203156">
              <w:t>Measured with calibrated equipment (Bump Integrator).</w:t>
            </w:r>
          </w:p>
        </w:tc>
        <w:tc>
          <w:tcPr>
            <w:tcW w:w="1890" w:type="dxa"/>
          </w:tcPr>
          <w:p w14:paraId="7AD95734" w14:textId="77777777" w:rsidR="00240FF3" w:rsidRPr="00203156" w:rsidRDefault="00240FF3" w:rsidP="002D48F5">
            <w:pPr>
              <w:spacing w:before="60" w:after="60"/>
              <w:jc w:val="left"/>
              <w:rPr>
                <w:sz w:val="20"/>
              </w:rPr>
            </w:pPr>
            <w:r w:rsidRPr="00203156">
              <w:rPr>
                <w:sz w:val="20"/>
              </w:rPr>
              <w:t>No tolerance allowed.</w:t>
            </w:r>
          </w:p>
        </w:tc>
      </w:tr>
      <w:tr w:rsidR="00240FF3" w:rsidRPr="00203156" w14:paraId="6EC4AFA9" w14:textId="77777777">
        <w:trPr>
          <w:cantSplit/>
          <w:jc w:val="center"/>
        </w:trPr>
        <w:tc>
          <w:tcPr>
            <w:tcW w:w="1923" w:type="dxa"/>
          </w:tcPr>
          <w:p w14:paraId="56DAA3EB" w14:textId="77777777" w:rsidR="00240FF3" w:rsidRPr="00203156" w:rsidRDefault="00240FF3" w:rsidP="002D48F5">
            <w:pPr>
              <w:spacing w:before="60" w:after="60"/>
              <w:jc w:val="left"/>
              <w:rPr>
                <w:b/>
                <w:sz w:val="20"/>
              </w:rPr>
            </w:pPr>
            <w:r w:rsidRPr="00203156">
              <w:rPr>
                <w:b/>
                <w:sz w:val="20"/>
              </w:rPr>
              <w:t xml:space="preserve">Maximum IRI for any length of new pavement </w:t>
            </w:r>
          </w:p>
        </w:tc>
        <w:tc>
          <w:tcPr>
            <w:tcW w:w="2610" w:type="dxa"/>
          </w:tcPr>
          <w:p w14:paraId="1CCF5267" w14:textId="77777777" w:rsidR="00240FF3" w:rsidRPr="00203156" w:rsidRDefault="00240FF3" w:rsidP="002D48F5">
            <w:pPr>
              <w:pStyle w:val="Normal10"/>
              <w:widowControl/>
              <w:spacing w:before="60" w:after="60"/>
              <w:jc w:val="left"/>
              <w:rPr>
                <w:lang w:val="en-US"/>
              </w:rPr>
            </w:pPr>
            <w:r w:rsidRPr="00203156">
              <w:rPr>
                <w:lang w:val="en-US"/>
              </w:rPr>
              <w:t>Average value for any one-km road section must be less than the threshold value given below (in IRI average)</w:t>
            </w:r>
          </w:p>
          <w:p w14:paraId="5898FFB3" w14:textId="77777777" w:rsidR="00240FF3" w:rsidRPr="00203156" w:rsidRDefault="00240FF3" w:rsidP="002D48F5">
            <w:pPr>
              <w:spacing w:before="60" w:after="60"/>
              <w:jc w:val="left"/>
              <w:rPr>
                <w:sz w:val="20"/>
              </w:rPr>
            </w:pPr>
            <w:r w:rsidRPr="00203156">
              <w:rPr>
                <w:sz w:val="20"/>
              </w:rPr>
              <w:t>Road 1: ……… IRI</w:t>
            </w:r>
          </w:p>
          <w:p w14:paraId="00965E68" w14:textId="77777777" w:rsidR="00240FF3" w:rsidRPr="00203156" w:rsidRDefault="00240FF3" w:rsidP="002D48F5">
            <w:pPr>
              <w:spacing w:before="60" w:after="60"/>
              <w:jc w:val="left"/>
              <w:rPr>
                <w:sz w:val="20"/>
              </w:rPr>
            </w:pPr>
            <w:r w:rsidRPr="00203156">
              <w:rPr>
                <w:sz w:val="20"/>
              </w:rPr>
              <w:t>Road 2: ……… IRI</w:t>
            </w:r>
          </w:p>
          <w:p w14:paraId="23B0703C" w14:textId="77777777" w:rsidR="00240FF3" w:rsidRPr="00203156" w:rsidRDefault="00240FF3" w:rsidP="002D48F5">
            <w:pPr>
              <w:spacing w:before="60" w:after="60"/>
              <w:jc w:val="left"/>
              <w:rPr>
                <w:sz w:val="20"/>
              </w:rPr>
            </w:pPr>
            <w:r w:rsidRPr="00203156">
              <w:rPr>
                <w:sz w:val="20"/>
              </w:rPr>
              <w:t>Road 3: ……… IRI</w:t>
            </w:r>
          </w:p>
          <w:p w14:paraId="42CE66F8" w14:textId="77777777" w:rsidR="00240FF3" w:rsidRPr="00203156" w:rsidRDefault="00240FF3" w:rsidP="002D48F5">
            <w:pPr>
              <w:pStyle w:val="IndexHeading"/>
              <w:spacing w:before="60" w:after="60"/>
            </w:pPr>
            <w:r w:rsidRPr="00203156">
              <w:t>Road ….</w:t>
            </w:r>
          </w:p>
        </w:tc>
        <w:tc>
          <w:tcPr>
            <w:tcW w:w="2585" w:type="dxa"/>
          </w:tcPr>
          <w:p w14:paraId="03510DC7" w14:textId="77777777" w:rsidR="00240FF3" w:rsidRPr="00203156" w:rsidRDefault="00240FF3" w:rsidP="002D48F5">
            <w:pPr>
              <w:pStyle w:val="IndexHeading"/>
              <w:spacing w:before="60" w:after="60"/>
            </w:pPr>
            <w:r w:rsidRPr="00203156">
              <w:t>Measured with calibrated equipment (Bump Integrator).</w:t>
            </w:r>
          </w:p>
        </w:tc>
        <w:tc>
          <w:tcPr>
            <w:tcW w:w="1890" w:type="dxa"/>
          </w:tcPr>
          <w:p w14:paraId="578A46A3" w14:textId="77777777" w:rsidR="00240FF3" w:rsidRPr="00203156" w:rsidRDefault="00240FF3" w:rsidP="002D48F5">
            <w:pPr>
              <w:spacing w:before="60" w:after="60"/>
              <w:jc w:val="left"/>
              <w:rPr>
                <w:sz w:val="20"/>
              </w:rPr>
            </w:pPr>
            <w:r w:rsidRPr="00203156">
              <w:rPr>
                <w:sz w:val="20"/>
              </w:rPr>
              <w:t>No tolerance allowed.</w:t>
            </w:r>
          </w:p>
        </w:tc>
      </w:tr>
      <w:tr w:rsidR="00240FF3" w:rsidRPr="00203156" w14:paraId="4FE2D2E4" w14:textId="77777777">
        <w:trPr>
          <w:cantSplit/>
          <w:jc w:val="center"/>
        </w:trPr>
        <w:tc>
          <w:tcPr>
            <w:tcW w:w="1923" w:type="dxa"/>
          </w:tcPr>
          <w:p w14:paraId="0A93CC13" w14:textId="77777777" w:rsidR="00240FF3" w:rsidRPr="00203156" w:rsidRDefault="00240FF3" w:rsidP="002D48F5">
            <w:pPr>
              <w:spacing w:before="60" w:after="60"/>
              <w:jc w:val="left"/>
              <w:rPr>
                <w:b/>
                <w:sz w:val="20"/>
              </w:rPr>
            </w:pPr>
            <w:r w:rsidRPr="00203156">
              <w:rPr>
                <w:b/>
                <w:sz w:val="20"/>
              </w:rPr>
              <w:t>Average Pavement roughness for entire road</w:t>
            </w:r>
          </w:p>
        </w:tc>
        <w:tc>
          <w:tcPr>
            <w:tcW w:w="2610" w:type="dxa"/>
          </w:tcPr>
          <w:p w14:paraId="6308BB1C" w14:textId="77777777" w:rsidR="00240FF3" w:rsidRPr="00203156" w:rsidRDefault="00240FF3" w:rsidP="002D48F5">
            <w:pPr>
              <w:pStyle w:val="Normal10"/>
              <w:widowControl/>
              <w:spacing w:before="60" w:after="60"/>
              <w:jc w:val="left"/>
              <w:rPr>
                <w:lang w:val="en-US"/>
              </w:rPr>
            </w:pPr>
            <w:r w:rsidRPr="00203156">
              <w:rPr>
                <w:lang w:val="en-US"/>
              </w:rPr>
              <w:t>Average value for entire road or road section must be less than the threshold value given below (in IRI average)</w:t>
            </w:r>
          </w:p>
          <w:p w14:paraId="60FF0294" w14:textId="77777777" w:rsidR="00240FF3" w:rsidRPr="00203156" w:rsidRDefault="00240FF3" w:rsidP="002D48F5">
            <w:pPr>
              <w:spacing w:before="60" w:after="60"/>
              <w:jc w:val="left"/>
              <w:rPr>
                <w:sz w:val="20"/>
              </w:rPr>
            </w:pPr>
            <w:r w:rsidRPr="00203156">
              <w:rPr>
                <w:sz w:val="20"/>
              </w:rPr>
              <w:t>Road 1: ……… IRI</w:t>
            </w:r>
          </w:p>
          <w:p w14:paraId="3212C6B3" w14:textId="77777777" w:rsidR="00240FF3" w:rsidRPr="00203156" w:rsidRDefault="00240FF3" w:rsidP="002D48F5">
            <w:pPr>
              <w:spacing w:before="60" w:after="60"/>
              <w:jc w:val="left"/>
              <w:rPr>
                <w:sz w:val="20"/>
              </w:rPr>
            </w:pPr>
            <w:r w:rsidRPr="00203156">
              <w:rPr>
                <w:sz w:val="20"/>
              </w:rPr>
              <w:t>Road 2: ……… IRI</w:t>
            </w:r>
          </w:p>
          <w:p w14:paraId="155DA030" w14:textId="77777777" w:rsidR="00240FF3" w:rsidRPr="00203156" w:rsidRDefault="00240FF3" w:rsidP="002D48F5">
            <w:pPr>
              <w:spacing w:before="60" w:after="60"/>
              <w:jc w:val="left"/>
              <w:rPr>
                <w:sz w:val="20"/>
              </w:rPr>
            </w:pPr>
            <w:r w:rsidRPr="00203156">
              <w:rPr>
                <w:sz w:val="20"/>
              </w:rPr>
              <w:t>Road 3: ……… IRI</w:t>
            </w:r>
          </w:p>
          <w:p w14:paraId="43D71F23" w14:textId="77777777" w:rsidR="00240FF3" w:rsidRPr="00203156" w:rsidRDefault="00240FF3" w:rsidP="002D48F5">
            <w:pPr>
              <w:spacing w:before="60" w:after="60"/>
              <w:jc w:val="left"/>
              <w:rPr>
                <w:sz w:val="20"/>
              </w:rPr>
            </w:pPr>
            <w:r w:rsidRPr="00203156">
              <w:rPr>
                <w:sz w:val="20"/>
              </w:rPr>
              <w:t>Road ….</w:t>
            </w:r>
          </w:p>
        </w:tc>
        <w:tc>
          <w:tcPr>
            <w:tcW w:w="2585" w:type="dxa"/>
          </w:tcPr>
          <w:p w14:paraId="2ED2696B" w14:textId="77777777" w:rsidR="00240FF3" w:rsidRPr="00203156" w:rsidRDefault="00240FF3" w:rsidP="002D48F5">
            <w:pPr>
              <w:spacing w:before="60" w:after="60"/>
              <w:jc w:val="left"/>
              <w:rPr>
                <w:sz w:val="20"/>
              </w:rPr>
            </w:pPr>
            <w:r w:rsidRPr="00203156">
              <w:rPr>
                <w:sz w:val="20"/>
              </w:rPr>
              <w:t>Measured with calibrated equipment (Bump Integrator).</w:t>
            </w:r>
          </w:p>
          <w:p w14:paraId="5922F055" w14:textId="77777777" w:rsidR="00240FF3" w:rsidRPr="00203156" w:rsidRDefault="00240FF3" w:rsidP="002D48F5">
            <w:pPr>
              <w:spacing w:before="60" w:after="60"/>
              <w:jc w:val="left"/>
              <w:rPr>
                <w:sz w:val="20"/>
              </w:rPr>
            </w:pPr>
          </w:p>
          <w:p w14:paraId="2C6ACB24" w14:textId="77777777" w:rsidR="00240FF3" w:rsidRPr="00203156" w:rsidRDefault="00240FF3" w:rsidP="002D48F5">
            <w:pPr>
              <w:spacing w:before="60" w:after="60"/>
              <w:jc w:val="left"/>
              <w:rPr>
                <w:sz w:val="20"/>
              </w:rPr>
            </w:pPr>
          </w:p>
        </w:tc>
        <w:tc>
          <w:tcPr>
            <w:tcW w:w="1890" w:type="dxa"/>
          </w:tcPr>
          <w:p w14:paraId="17FFEAE3" w14:textId="77777777" w:rsidR="00240FF3" w:rsidRPr="00203156" w:rsidRDefault="00240FF3" w:rsidP="002D48F5">
            <w:pPr>
              <w:spacing w:before="60" w:after="60"/>
              <w:jc w:val="left"/>
              <w:rPr>
                <w:sz w:val="20"/>
              </w:rPr>
            </w:pPr>
            <w:r w:rsidRPr="00203156">
              <w:rPr>
                <w:sz w:val="20"/>
              </w:rPr>
              <w:t>No tolerance allowed.</w:t>
            </w:r>
          </w:p>
        </w:tc>
      </w:tr>
    </w:tbl>
    <w:p w14:paraId="4BC15928" w14:textId="77777777" w:rsidR="00240FF3" w:rsidRPr="00203156" w:rsidRDefault="00240FF3" w:rsidP="002D48F5">
      <w:pPr>
        <w:pStyle w:val="Head63"/>
        <w:spacing w:before="240"/>
      </w:pPr>
      <w:bookmarkStart w:id="1125" w:name="_Toc1377171"/>
      <w:bookmarkStart w:id="1126" w:name="_Toc454885160"/>
      <w:r w:rsidRPr="00203156">
        <w:t>2.4.2.2</w:t>
      </w:r>
      <w:r w:rsidRPr="00203156">
        <w:tab/>
        <w:t>Road Deflection</w:t>
      </w:r>
      <w:bookmarkEnd w:id="1125"/>
      <w:bookmarkEnd w:id="1126"/>
    </w:p>
    <w:p w14:paraId="538635B0" w14:textId="77777777" w:rsidR="00240FF3" w:rsidRPr="00203156" w:rsidRDefault="00240FF3" w:rsidP="002D48F5">
      <w:pPr>
        <w:pStyle w:val="para"/>
        <w:spacing w:before="240"/>
      </w:pPr>
      <w:r w:rsidRPr="00203156">
        <w:t xml:space="preserve">The Contractor is responsible for ensuring that the average road deflection of any one-km road section is below the threshold values given in the table below: </w:t>
      </w:r>
      <w:r w:rsidRPr="00203156">
        <w:rPr>
          <w:i/>
        </w:rPr>
        <w:t xml:space="preserve">[insert </w:t>
      </w:r>
      <w:r w:rsidRPr="00203156">
        <w:rPr>
          <w:b/>
          <w:i/>
        </w:rPr>
        <w:t>table</w:t>
      </w:r>
      <w:r w:rsidRPr="00203156">
        <w:rPr>
          <w:i/>
        </w:rPr>
        <w:t>, see sample table]</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203156" w14:paraId="13D19C71" w14:textId="77777777">
        <w:trPr>
          <w:tblHeader/>
          <w:jc w:val="center"/>
        </w:trPr>
        <w:tc>
          <w:tcPr>
            <w:tcW w:w="1236" w:type="dxa"/>
            <w:shd w:val="pct12" w:color="auto" w:fill="auto"/>
            <w:vAlign w:val="center"/>
          </w:tcPr>
          <w:p w14:paraId="5EC678D4" w14:textId="77777777" w:rsidR="00240FF3" w:rsidRPr="00203156" w:rsidRDefault="00240FF3" w:rsidP="002D48F5">
            <w:pPr>
              <w:spacing w:before="60" w:after="60"/>
              <w:jc w:val="center"/>
              <w:rPr>
                <w:b/>
                <w:sz w:val="20"/>
              </w:rPr>
            </w:pPr>
            <w:r w:rsidRPr="00203156">
              <w:rPr>
                <w:b/>
                <w:sz w:val="20"/>
              </w:rPr>
              <w:t>Item</w:t>
            </w:r>
          </w:p>
        </w:tc>
        <w:tc>
          <w:tcPr>
            <w:tcW w:w="2752" w:type="dxa"/>
            <w:shd w:val="pct12" w:color="auto" w:fill="auto"/>
            <w:vAlign w:val="center"/>
          </w:tcPr>
          <w:p w14:paraId="7F163953" w14:textId="77777777" w:rsidR="00240FF3" w:rsidRPr="00203156" w:rsidRDefault="00240FF3" w:rsidP="002D48F5">
            <w:pPr>
              <w:keepNext/>
              <w:keepLines/>
              <w:spacing w:before="60" w:after="60"/>
              <w:jc w:val="center"/>
              <w:rPr>
                <w:b/>
                <w:sz w:val="20"/>
              </w:rPr>
            </w:pPr>
            <w:r w:rsidRPr="00203156">
              <w:rPr>
                <w:b/>
                <w:sz w:val="20"/>
              </w:rPr>
              <w:t>Service Level</w:t>
            </w:r>
          </w:p>
        </w:tc>
        <w:tc>
          <w:tcPr>
            <w:tcW w:w="2666" w:type="dxa"/>
            <w:shd w:val="pct12" w:color="auto" w:fill="auto"/>
            <w:vAlign w:val="center"/>
          </w:tcPr>
          <w:p w14:paraId="12A21CF7" w14:textId="77777777" w:rsidR="00240FF3" w:rsidRPr="00203156" w:rsidRDefault="00240FF3" w:rsidP="002D48F5">
            <w:pPr>
              <w:keepNext/>
              <w:keepLines/>
              <w:spacing w:before="60" w:after="60"/>
              <w:jc w:val="center"/>
              <w:rPr>
                <w:b/>
                <w:sz w:val="20"/>
              </w:rPr>
            </w:pPr>
            <w:r w:rsidRPr="00203156">
              <w:rPr>
                <w:b/>
                <w:sz w:val="20"/>
              </w:rPr>
              <w:t>Measurement/Detection</w:t>
            </w:r>
          </w:p>
        </w:tc>
        <w:tc>
          <w:tcPr>
            <w:tcW w:w="2194" w:type="dxa"/>
            <w:shd w:val="pct12" w:color="auto" w:fill="auto"/>
            <w:vAlign w:val="center"/>
          </w:tcPr>
          <w:p w14:paraId="703DF44A" w14:textId="77777777"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14:paraId="7FC75BE0" w14:textId="77777777">
        <w:trPr>
          <w:jc w:val="center"/>
        </w:trPr>
        <w:tc>
          <w:tcPr>
            <w:tcW w:w="1236" w:type="dxa"/>
          </w:tcPr>
          <w:p w14:paraId="6B6B61B5" w14:textId="77777777" w:rsidR="00240FF3" w:rsidRPr="00203156" w:rsidRDefault="00240FF3" w:rsidP="002D48F5">
            <w:pPr>
              <w:spacing w:before="60" w:after="60"/>
              <w:jc w:val="left"/>
              <w:rPr>
                <w:b/>
                <w:sz w:val="20"/>
              </w:rPr>
            </w:pPr>
            <w:r w:rsidRPr="00203156">
              <w:rPr>
                <w:b/>
                <w:sz w:val="20"/>
              </w:rPr>
              <w:t>Deflection</w:t>
            </w:r>
          </w:p>
        </w:tc>
        <w:tc>
          <w:tcPr>
            <w:tcW w:w="2752" w:type="dxa"/>
          </w:tcPr>
          <w:p w14:paraId="1190419C" w14:textId="77777777" w:rsidR="00240FF3" w:rsidRPr="00203156" w:rsidRDefault="00240FF3" w:rsidP="002D48F5">
            <w:pPr>
              <w:pStyle w:val="Normal10"/>
              <w:keepNext/>
              <w:keepLines/>
              <w:widowControl/>
              <w:spacing w:before="60" w:after="60"/>
              <w:jc w:val="left"/>
              <w:rPr>
                <w:lang w:val="en-US"/>
              </w:rPr>
            </w:pPr>
            <w:r w:rsidRPr="00203156">
              <w:rPr>
                <w:lang w:val="en-US"/>
              </w:rPr>
              <w:t>Average of section must be below the threshold values indicated for each road section.</w:t>
            </w:r>
          </w:p>
          <w:p w14:paraId="6631C407" w14:textId="77777777" w:rsidR="00240FF3" w:rsidRPr="00203156" w:rsidRDefault="00240FF3" w:rsidP="002D48F5">
            <w:pPr>
              <w:keepNext/>
              <w:keepLines/>
              <w:spacing w:before="60" w:after="60"/>
              <w:jc w:val="left"/>
              <w:rPr>
                <w:sz w:val="20"/>
              </w:rPr>
            </w:pPr>
            <w:r w:rsidRPr="00203156">
              <w:rPr>
                <w:sz w:val="20"/>
              </w:rPr>
              <w:t xml:space="preserve">Road 1: .…… </w:t>
            </w:r>
          </w:p>
          <w:p w14:paraId="1E3A2FE4" w14:textId="77777777" w:rsidR="00240FF3" w:rsidRPr="00203156" w:rsidRDefault="00240FF3" w:rsidP="002D48F5">
            <w:pPr>
              <w:keepNext/>
              <w:keepLines/>
              <w:spacing w:before="60" w:after="60"/>
              <w:jc w:val="left"/>
              <w:rPr>
                <w:sz w:val="20"/>
              </w:rPr>
            </w:pPr>
            <w:r w:rsidRPr="00203156">
              <w:rPr>
                <w:sz w:val="20"/>
              </w:rPr>
              <w:t>Road 2: ……..</w:t>
            </w:r>
          </w:p>
          <w:p w14:paraId="394BEE28" w14:textId="77777777" w:rsidR="00240FF3" w:rsidRPr="00203156" w:rsidRDefault="00240FF3" w:rsidP="002D48F5">
            <w:pPr>
              <w:keepNext/>
              <w:keepLines/>
              <w:spacing w:before="60" w:after="60"/>
              <w:jc w:val="left"/>
              <w:rPr>
                <w:sz w:val="20"/>
              </w:rPr>
            </w:pPr>
            <w:r w:rsidRPr="00203156">
              <w:rPr>
                <w:sz w:val="20"/>
              </w:rPr>
              <w:t xml:space="preserve">Road 3: ……. </w:t>
            </w:r>
          </w:p>
          <w:p w14:paraId="30FC5471" w14:textId="77777777" w:rsidR="00240FF3" w:rsidRPr="00203156" w:rsidRDefault="00240FF3" w:rsidP="002D48F5">
            <w:pPr>
              <w:keepNext/>
              <w:keepLines/>
              <w:spacing w:before="60" w:after="60"/>
              <w:jc w:val="left"/>
              <w:rPr>
                <w:sz w:val="20"/>
              </w:rPr>
            </w:pPr>
            <w:r w:rsidRPr="00203156">
              <w:rPr>
                <w:sz w:val="20"/>
              </w:rPr>
              <w:t>Road ...</w:t>
            </w:r>
          </w:p>
        </w:tc>
        <w:tc>
          <w:tcPr>
            <w:tcW w:w="2666" w:type="dxa"/>
          </w:tcPr>
          <w:p w14:paraId="5B4039B5" w14:textId="77777777" w:rsidR="00240FF3" w:rsidRPr="00203156" w:rsidRDefault="00240FF3" w:rsidP="002D48F5">
            <w:pPr>
              <w:keepNext/>
              <w:keepLines/>
              <w:spacing w:before="60" w:after="60"/>
              <w:jc w:val="left"/>
              <w:rPr>
                <w:sz w:val="20"/>
              </w:rPr>
            </w:pPr>
            <w:r w:rsidRPr="00203156">
              <w:rPr>
                <w:sz w:val="20"/>
              </w:rPr>
              <w:t>Measured with Benkelman beam every 50 meters. Threshold value is average for sections of ………meters.</w:t>
            </w:r>
          </w:p>
        </w:tc>
        <w:tc>
          <w:tcPr>
            <w:tcW w:w="2194" w:type="dxa"/>
          </w:tcPr>
          <w:p w14:paraId="49F2B99B" w14:textId="77777777" w:rsidR="00240FF3" w:rsidRPr="00203156" w:rsidRDefault="00240FF3" w:rsidP="002D48F5">
            <w:pPr>
              <w:keepNext/>
              <w:keepLines/>
              <w:spacing w:before="60" w:after="60"/>
              <w:jc w:val="left"/>
              <w:rPr>
                <w:sz w:val="20"/>
              </w:rPr>
            </w:pPr>
            <w:r w:rsidRPr="00203156">
              <w:rPr>
                <w:sz w:val="20"/>
              </w:rPr>
              <w:t>No tolerance allowed.</w:t>
            </w:r>
          </w:p>
        </w:tc>
      </w:tr>
    </w:tbl>
    <w:p w14:paraId="1E1CA826" w14:textId="77777777" w:rsidR="00240FF3" w:rsidRPr="00203156" w:rsidRDefault="00240FF3" w:rsidP="002D48F5">
      <w:pPr>
        <w:pStyle w:val="Head63"/>
        <w:spacing w:before="240"/>
      </w:pPr>
      <w:bookmarkStart w:id="1127" w:name="_Toc454885161"/>
      <w:bookmarkStart w:id="1128" w:name="_Toc1377172"/>
      <w:r w:rsidRPr="00203156">
        <w:t>2.4.2.3</w:t>
      </w:r>
      <w:r w:rsidRPr="00203156">
        <w:tab/>
        <w:t>Pavement Width</w:t>
      </w:r>
      <w:bookmarkEnd w:id="1127"/>
    </w:p>
    <w:p w14:paraId="4C6B7260" w14:textId="77777777" w:rsidR="00240FF3" w:rsidRPr="00203156" w:rsidRDefault="00240FF3" w:rsidP="002D48F5">
      <w:pPr>
        <w:pStyle w:val="para"/>
        <w:spacing w:before="240"/>
      </w:pPr>
      <w:r w:rsidRPr="00203156">
        <w:t xml:space="preserve">The Contractor is responsible for ensuring that the pavement width is at least as wide as specified below </w:t>
      </w:r>
      <w:r w:rsidRPr="00203156">
        <w:rPr>
          <w:i/>
        </w:rPr>
        <w:t xml:space="preserve">[insert </w:t>
      </w:r>
      <w:r w:rsidRPr="00203156">
        <w:rPr>
          <w:b/>
          <w:i/>
        </w:rPr>
        <w:t xml:space="preserve">table; </w:t>
      </w:r>
      <w:r w:rsidRPr="00203156">
        <w:rPr>
          <w:i/>
        </w:rPr>
        <w:t>the minimum pavement width should be defined for each section of road in the contract]</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203156" w14:paraId="4B2AC64C" w14:textId="77777777">
        <w:trPr>
          <w:jc w:val="center"/>
        </w:trPr>
        <w:tc>
          <w:tcPr>
            <w:tcW w:w="1085" w:type="dxa"/>
            <w:tcBorders>
              <w:bottom w:val="single" w:sz="4" w:space="0" w:color="auto"/>
            </w:tcBorders>
            <w:shd w:val="pct12" w:color="auto" w:fill="auto"/>
            <w:vAlign w:val="center"/>
          </w:tcPr>
          <w:p w14:paraId="510FAC09" w14:textId="77777777" w:rsidR="00240FF3" w:rsidRPr="00203156" w:rsidRDefault="00240FF3" w:rsidP="002D48F5">
            <w:pPr>
              <w:keepNext/>
              <w:keepLines/>
              <w:spacing w:before="60" w:after="60"/>
              <w:jc w:val="center"/>
              <w:rPr>
                <w:b/>
                <w:sz w:val="20"/>
              </w:rPr>
            </w:pPr>
            <w:r w:rsidRPr="00203156">
              <w:rPr>
                <w:b/>
                <w:sz w:val="20"/>
              </w:rPr>
              <w:t>Item</w:t>
            </w:r>
          </w:p>
        </w:tc>
        <w:tc>
          <w:tcPr>
            <w:tcW w:w="2752" w:type="dxa"/>
            <w:tcBorders>
              <w:bottom w:val="single" w:sz="4" w:space="0" w:color="auto"/>
            </w:tcBorders>
            <w:shd w:val="pct12" w:color="auto" w:fill="auto"/>
            <w:vAlign w:val="center"/>
          </w:tcPr>
          <w:p w14:paraId="6147A2F8" w14:textId="77777777" w:rsidR="00240FF3" w:rsidRPr="00203156" w:rsidRDefault="00240FF3" w:rsidP="002D48F5">
            <w:pPr>
              <w:keepNext/>
              <w:keepLines/>
              <w:spacing w:before="60" w:after="60"/>
              <w:jc w:val="center"/>
              <w:rPr>
                <w:b/>
                <w:sz w:val="20"/>
              </w:rPr>
            </w:pPr>
            <w:r w:rsidRPr="00203156">
              <w:rPr>
                <w:b/>
                <w:sz w:val="20"/>
              </w:rPr>
              <w:t>Service Level</w:t>
            </w:r>
          </w:p>
        </w:tc>
        <w:tc>
          <w:tcPr>
            <w:tcW w:w="2666" w:type="dxa"/>
            <w:tcBorders>
              <w:bottom w:val="single" w:sz="4" w:space="0" w:color="auto"/>
            </w:tcBorders>
            <w:shd w:val="pct12" w:color="auto" w:fill="auto"/>
            <w:vAlign w:val="center"/>
          </w:tcPr>
          <w:p w14:paraId="1443EBCC" w14:textId="77777777" w:rsidR="00240FF3" w:rsidRPr="00203156" w:rsidRDefault="00240FF3" w:rsidP="002D48F5">
            <w:pPr>
              <w:keepNext/>
              <w:keepLines/>
              <w:spacing w:before="60" w:after="60"/>
              <w:jc w:val="center"/>
              <w:rPr>
                <w:b/>
                <w:sz w:val="20"/>
              </w:rPr>
            </w:pPr>
            <w:r w:rsidRPr="00203156">
              <w:rPr>
                <w:b/>
                <w:sz w:val="20"/>
              </w:rPr>
              <w:t>Measurement/Detection</w:t>
            </w:r>
          </w:p>
        </w:tc>
        <w:tc>
          <w:tcPr>
            <w:tcW w:w="2194" w:type="dxa"/>
            <w:tcBorders>
              <w:bottom w:val="single" w:sz="4" w:space="0" w:color="auto"/>
            </w:tcBorders>
            <w:shd w:val="pct12" w:color="auto" w:fill="auto"/>
            <w:vAlign w:val="center"/>
          </w:tcPr>
          <w:p w14:paraId="0CB9B393" w14:textId="77777777"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14:paraId="71D219C8" w14:textId="77777777">
        <w:trPr>
          <w:jc w:val="center"/>
        </w:trPr>
        <w:tc>
          <w:tcPr>
            <w:tcW w:w="1085" w:type="dxa"/>
            <w:shd w:val="clear" w:color="auto" w:fill="auto"/>
            <w:vAlign w:val="center"/>
          </w:tcPr>
          <w:p w14:paraId="43063EC8" w14:textId="77777777" w:rsidR="00240FF3" w:rsidRPr="00203156" w:rsidRDefault="00240FF3" w:rsidP="002D48F5">
            <w:pPr>
              <w:keepNext/>
              <w:keepLines/>
              <w:spacing w:before="60" w:after="60"/>
              <w:jc w:val="center"/>
              <w:rPr>
                <w:b/>
                <w:sz w:val="20"/>
              </w:rPr>
            </w:pPr>
            <w:r w:rsidRPr="00203156">
              <w:rPr>
                <w:b/>
                <w:sz w:val="20"/>
              </w:rPr>
              <w:t>Pavement Width</w:t>
            </w:r>
          </w:p>
        </w:tc>
        <w:tc>
          <w:tcPr>
            <w:tcW w:w="2752" w:type="dxa"/>
            <w:shd w:val="clear" w:color="auto" w:fill="auto"/>
            <w:vAlign w:val="center"/>
          </w:tcPr>
          <w:p w14:paraId="61A34B15" w14:textId="77777777" w:rsidR="00240FF3" w:rsidRPr="00203156" w:rsidRDefault="00240FF3" w:rsidP="002D48F5">
            <w:pPr>
              <w:keepNext/>
              <w:keepLines/>
              <w:spacing w:before="60" w:after="60"/>
              <w:jc w:val="center"/>
              <w:rPr>
                <w:sz w:val="20"/>
              </w:rPr>
            </w:pPr>
            <w:r w:rsidRPr="00203156">
              <w:rPr>
                <w:sz w:val="20"/>
              </w:rPr>
              <w:t>Pavement width must be at least wide as specified in the contract</w:t>
            </w:r>
          </w:p>
        </w:tc>
        <w:tc>
          <w:tcPr>
            <w:tcW w:w="2666" w:type="dxa"/>
            <w:shd w:val="clear" w:color="auto" w:fill="auto"/>
            <w:vAlign w:val="center"/>
          </w:tcPr>
          <w:p w14:paraId="508448F5" w14:textId="77777777" w:rsidR="00240FF3" w:rsidRPr="00203156" w:rsidRDefault="00240FF3" w:rsidP="002D48F5">
            <w:pPr>
              <w:keepNext/>
              <w:keepLines/>
              <w:spacing w:before="60" w:after="60"/>
              <w:jc w:val="center"/>
              <w:rPr>
                <w:sz w:val="20"/>
              </w:rPr>
            </w:pPr>
            <w:r w:rsidRPr="00203156">
              <w:rPr>
                <w:sz w:val="20"/>
              </w:rPr>
              <w:t>Manual measurement using a metallic measuring tape</w:t>
            </w:r>
          </w:p>
        </w:tc>
        <w:tc>
          <w:tcPr>
            <w:tcW w:w="2194" w:type="dxa"/>
            <w:shd w:val="clear" w:color="auto" w:fill="auto"/>
            <w:vAlign w:val="center"/>
          </w:tcPr>
          <w:p w14:paraId="7DEFC128" w14:textId="77777777" w:rsidR="00240FF3" w:rsidRPr="00203156" w:rsidRDefault="00240FF3" w:rsidP="002D48F5">
            <w:pPr>
              <w:keepNext/>
              <w:keepLines/>
              <w:spacing w:before="60" w:after="60"/>
              <w:jc w:val="center"/>
              <w:rPr>
                <w:sz w:val="20"/>
              </w:rPr>
            </w:pPr>
            <w:r w:rsidRPr="00203156">
              <w:rPr>
                <w:sz w:val="20"/>
              </w:rPr>
              <w:t>No tolerance allowed</w:t>
            </w:r>
          </w:p>
        </w:tc>
      </w:tr>
    </w:tbl>
    <w:p w14:paraId="24341068" w14:textId="77777777" w:rsidR="00240FF3" w:rsidRPr="00203156" w:rsidRDefault="00240FF3" w:rsidP="002D48F5">
      <w:pPr>
        <w:pStyle w:val="Head63"/>
        <w:spacing w:before="240"/>
      </w:pPr>
      <w:bookmarkStart w:id="1129" w:name="_Toc454885162"/>
      <w:r w:rsidRPr="00203156">
        <w:t>2.4.3</w:t>
      </w:r>
      <w:r w:rsidRPr="00203156">
        <w:tab/>
        <w:t>Variations and gradual compliance with Service Levels</w:t>
      </w:r>
      <w:bookmarkEnd w:id="1128"/>
      <w:bookmarkEnd w:id="1129"/>
    </w:p>
    <w:p w14:paraId="7C663E45" w14:textId="77777777" w:rsidR="00240FF3" w:rsidRPr="00203156" w:rsidRDefault="00240FF3" w:rsidP="002D48F5">
      <w:pPr>
        <w:pStyle w:val="para"/>
        <w:spacing w:before="240"/>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 xml:space="preserve">number of days </w:t>
      </w:r>
      <w:r w:rsidRPr="00203156">
        <w:rPr>
          <w:i/>
        </w:rPr>
        <w:t>after the Start Date]</w:t>
      </w:r>
      <w:r w:rsidRPr="00203156">
        <w:t xml:space="preserve"> </w:t>
      </w:r>
    </w:p>
    <w:p w14:paraId="796FCAC2" w14:textId="77777777" w:rsidR="00240FF3" w:rsidRPr="00203156" w:rsidRDefault="00240FF3" w:rsidP="002D48F5">
      <w:pPr>
        <w:pStyle w:val="Headfid1"/>
        <w:spacing w:before="240" w:after="240"/>
        <w:rPr>
          <w:b w:val="0"/>
          <w:i/>
          <w:iCs/>
          <w:sz w:val="22"/>
          <w:szCs w:val="22"/>
          <w:lang w:val="en-US"/>
        </w:rPr>
      </w:pPr>
      <w:r w:rsidRPr="00203156">
        <w:rPr>
          <w:b w:val="0"/>
          <w:i/>
          <w:iCs/>
          <w:sz w:val="22"/>
          <w:szCs w:val="22"/>
          <w:lang w:val="en-US"/>
        </w:rPr>
        <w:t>[Note: the following table is an example which must be adapted to the specific requirements of the contract]</w:t>
      </w:r>
    </w:p>
    <w:p w14:paraId="50C271AE" w14:textId="77777777" w:rsidR="00240FF3" w:rsidRPr="00203156" w:rsidRDefault="00240FF3" w:rsidP="002D48F5">
      <w:pPr>
        <w:spacing w:before="240" w:after="240"/>
        <w:jc w:val="center"/>
        <w:rPr>
          <w:b/>
          <w:i/>
          <w:sz w:val="20"/>
        </w:rPr>
      </w:pPr>
      <w:r w:rsidRPr="00203156">
        <w:rPr>
          <w:b/>
          <w:iCs/>
          <w:sz w:val="20"/>
        </w:rPr>
        <w:t>SAMPLE TIMETABLE for paved roads</w:t>
      </w:r>
      <w:r w:rsidRPr="00203156">
        <w:rPr>
          <w:b/>
          <w:i/>
          <w:sz w:val="20"/>
        </w:rPr>
        <w:t xml:space="preserve"> </w:t>
      </w:r>
      <w:r w:rsidRPr="00203156">
        <w:rPr>
          <w:i/>
          <w:sz w:val="20"/>
        </w:rPr>
        <w:t>(for illustration purposes only)</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121"/>
        <w:gridCol w:w="2441"/>
        <w:gridCol w:w="2122"/>
      </w:tblGrid>
      <w:tr w:rsidR="00240FF3" w:rsidRPr="00203156" w14:paraId="077AF3BD" w14:textId="77777777">
        <w:trPr>
          <w:tblHeader/>
          <w:jc w:val="center"/>
        </w:trPr>
        <w:tc>
          <w:tcPr>
            <w:tcW w:w="7854" w:type="dxa"/>
            <w:gridSpan w:val="4"/>
            <w:tcBorders>
              <w:top w:val="single" w:sz="12" w:space="0" w:color="auto"/>
              <w:left w:val="single" w:sz="12" w:space="0" w:color="auto"/>
            </w:tcBorders>
          </w:tcPr>
          <w:p w14:paraId="4E900E21" w14:textId="77777777" w:rsidR="00240FF3" w:rsidRPr="00203156" w:rsidRDefault="00240FF3" w:rsidP="002D48F5">
            <w:pPr>
              <w:spacing w:before="60" w:after="60"/>
              <w:jc w:val="center"/>
              <w:rPr>
                <w:b/>
                <w:sz w:val="20"/>
              </w:rPr>
            </w:pPr>
            <w:r w:rsidRPr="00203156">
              <w:rPr>
                <w:b/>
                <w:sz w:val="20"/>
              </w:rPr>
              <w:t>Timetable of compliance with Service Level requirements</w:t>
            </w:r>
          </w:p>
        </w:tc>
      </w:tr>
      <w:tr w:rsidR="00240FF3" w:rsidRPr="00203156" w14:paraId="58F534E2" w14:textId="77777777">
        <w:trPr>
          <w:tblHeader/>
          <w:jc w:val="center"/>
        </w:trPr>
        <w:tc>
          <w:tcPr>
            <w:tcW w:w="1170" w:type="dxa"/>
            <w:tcBorders>
              <w:top w:val="single" w:sz="12" w:space="0" w:color="auto"/>
              <w:left w:val="single" w:sz="12" w:space="0" w:color="auto"/>
            </w:tcBorders>
          </w:tcPr>
          <w:p w14:paraId="12E554C8" w14:textId="77777777" w:rsidR="00240FF3" w:rsidRPr="00203156" w:rsidRDefault="00240FF3" w:rsidP="002D48F5">
            <w:pPr>
              <w:spacing w:before="60" w:after="60"/>
              <w:jc w:val="center"/>
              <w:rPr>
                <w:sz w:val="20"/>
              </w:rPr>
            </w:pPr>
            <w:r w:rsidRPr="00203156">
              <w:rPr>
                <w:sz w:val="20"/>
              </w:rPr>
              <w:t>No. months since beginning of Contract</w:t>
            </w:r>
          </w:p>
        </w:tc>
        <w:tc>
          <w:tcPr>
            <w:tcW w:w="2121" w:type="dxa"/>
            <w:tcBorders>
              <w:top w:val="nil"/>
              <w:bottom w:val="single" w:sz="12" w:space="0" w:color="auto"/>
            </w:tcBorders>
          </w:tcPr>
          <w:p w14:paraId="02F23C33" w14:textId="77777777" w:rsidR="00240FF3" w:rsidRPr="00203156" w:rsidRDefault="00240FF3" w:rsidP="002D48F5">
            <w:pPr>
              <w:spacing w:before="60" w:after="60"/>
              <w:jc w:val="center"/>
              <w:rPr>
                <w:b/>
                <w:sz w:val="20"/>
              </w:rPr>
            </w:pPr>
            <w:r w:rsidRPr="00203156">
              <w:rPr>
                <w:b/>
                <w:sz w:val="20"/>
              </w:rPr>
              <w:t>Usability of the road(s)</w:t>
            </w:r>
          </w:p>
          <w:p w14:paraId="21FC2534" w14:textId="77777777" w:rsidR="00240FF3" w:rsidRPr="00203156" w:rsidRDefault="00240FF3" w:rsidP="002D48F5">
            <w:pPr>
              <w:spacing w:before="60" w:after="60"/>
              <w:jc w:val="center"/>
              <w:rPr>
                <w:sz w:val="20"/>
              </w:rPr>
            </w:pPr>
            <w:r w:rsidRPr="00203156">
              <w:rPr>
                <w:sz w:val="20"/>
              </w:rPr>
              <w:t>Compliance required on</w:t>
            </w:r>
          </w:p>
          <w:p w14:paraId="612C09F7" w14:textId="77777777" w:rsidR="00240FF3" w:rsidRPr="00203156" w:rsidRDefault="00240FF3" w:rsidP="002D48F5">
            <w:pPr>
              <w:spacing w:before="60" w:after="60"/>
              <w:jc w:val="center"/>
              <w:rPr>
                <w:i/>
                <w:sz w:val="20"/>
              </w:rPr>
            </w:pPr>
            <w:r w:rsidRPr="00203156">
              <w:rPr>
                <w:i/>
                <w:sz w:val="20"/>
              </w:rPr>
              <w:t>(% of total length of roads under contract)</w:t>
            </w:r>
          </w:p>
        </w:tc>
        <w:tc>
          <w:tcPr>
            <w:tcW w:w="2441" w:type="dxa"/>
            <w:tcBorders>
              <w:top w:val="nil"/>
              <w:bottom w:val="single" w:sz="12" w:space="0" w:color="auto"/>
            </w:tcBorders>
          </w:tcPr>
          <w:p w14:paraId="718743E9" w14:textId="77777777" w:rsidR="00240FF3" w:rsidRPr="00203156" w:rsidRDefault="00240FF3" w:rsidP="002D48F5">
            <w:pPr>
              <w:spacing w:before="60" w:after="60"/>
              <w:jc w:val="center"/>
              <w:rPr>
                <w:b/>
                <w:sz w:val="20"/>
              </w:rPr>
            </w:pPr>
            <w:r w:rsidRPr="00203156">
              <w:rPr>
                <w:b/>
                <w:sz w:val="20"/>
              </w:rPr>
              <w:t>Road User Comfort</w:t>
            </w:r>
          </w:p>
          <w:p w14:paraId="6D453329" w14:textId="77777777" w:rsidR="00240FF3" w:rsidRPr="00203156" w:rsidRDefault="00240FF3" w:rsidP="002D48F5">
            <w:pPr>
              <w:spacing w:before="60" w:after="60"/>
              <w:jc w:val="center"/>
              <w:rPr>
                <w:sz w:val="20"/>
              </w:rPr>
            </w:pPr>
            <w:r w:rsidRPr="00203156">
              <w:rPr>
                <w:sz w:val="20"/>
              </w:rPr>
              <w:t>Compliance required on</w:t>
            </w:r>
          </w:p>
          <w:p w14:paraId="12C88CEE" w14:textId="77777777" w:rsidR="00240FF3" w:rsidRPr="00203156" w:rsidRDefault="00240FF3" w:rsidP="002D48F5">
            <w:pPr>
              <w:spacing w:before="60" w:after="60"/>
              <w:jc w:val="center"/>
              <w:rPr>
                <w:sz w:val="20"/>
              </w:rPr>
            </w:pPr>
            <w:r w:rsidRPr="00203156">
              <w:rPr>
                <w:i/>
                <w:sz w:val="20"/>
              </w:rPr>
              <w:t>(% of total length of roads under contract)</w:t>
            </w:r>
          </w:p>
        </w:tc>
        <w:tc>
          <w:tcPr>
            <w:tcW w:w="2122" w:type="dxa"/>
            <w:tcBorders>
              <w:top w:val="nil"/>
              <w:bottom w:val="single" w:sz="12" w:space="0" w:color="auto"/>
              <w:right w:val="single" w:sz="12" w:space="0" w:color="auto"/>
            </w:tcBorders>
          </w:tcPr>
          <w:p w14:paraId="32D342A1" w14:textId="77777777" w:rsidR="00240FF3" w:rsidRPr="00203156" w:rsidRDefault="00240FF3" w:rsidP="002D48F5">
            <w:pPr>
              <w:spacing w:before="60" w:after="60"/>
              <w:jc w:val="center"/>
              <w:rPr>
                <w:b/>
                <w:sz w:val="20"/>
              </w:rPr>
            </w:pPr>
            <w:r w:rsidRPr="00203156">
              <w:rPr>
                <w:b/>
                <w:sz w:val="20"/>
              </w:rPr>
              <w:t>Durability of the road(s)</w:t>
            </w:r>
          </w:p>
          <w:p w14:paraId="6DAFEEDB" w14:textId="77777777" w:rsidR="00240FF3" w:rsidRPr="00203156" w:rsidRDefault="00240FF3" w:rsidP="002D48F5">
            <w:pPr>
              <w:spacing w:before="60" w:after="60"/>
              <w:jc w:val="center"/>
              <w:rPr>
                <w:sz w:val="20"/>
              </w:rPr>
            </w:pPr>
            <w:r w:rsidRPr="00203156">
              <w:rPr>
                <w:sz w:val="20"/>
              </w:rPr>
              <w:t>Compliance required on</w:t>
            </w:r>
          </w:p>
          <w:p w14:paraId="116B35A2" w14:textId="77777777" w:rsidR="00240FF3" w:rsidRPr="00203156" w:rsidRDefault="00240FF3" w:rsidP="002D48F5">
            <w:pPr>
              <w:spacing w:before="60" w:after="60"/>
              <w:jc w:val="center"/>
              <w:rPr>
                <w:sz w:val="20"/>
              </w:rPr>
            </w:pPr>
            <w:r w:rsidRPr="00203156">
              <w:rPr>
                <w:i/>
                <w:sz w:val="20"/>
              </w:rPr>
              <w:t>(% of total length of roads under contract)</w:t>
            </w:r>
          </w:p>
        </w:tc>
      </w:tr>
      <w:tr w:rsidR="00240FF3" w:rsidRPr="00203156" w14:paraId="24B317D1" w14:textId="77777777">
        <w:trPr>
          <w:jc w:val="center"/>
        </w:trPr>
        <w:tc>
          <w:tcPr>
            <w:tcW w:w="1170" w:type="dxa"/>
            <w:tcBorders>
              <w:left w:val="single" w:sz="12" w:space="0" w:color="auto"/>
            </w:tcBorders>
          </w:tcPr>
          <w:p w14:paraId="51FAA24F" w14:textId="77777777" w:rsidR="00240FF3" w:rsidRPr="00203156" w:rsidRDefault="00240FF3" w:rsidP="002D48F5">
            <w:pPr>
              <w:spacing w:before="60" w:after="60"/>
              <w:jc w:val="center"/>
              <w:rPr>
                <w:sz w:val="20"/>
              </w:rPr>
            </w:pPr>
            <w:r w:rsidRPr="00203156">
              <w:rPr>
                <w:sz w:val="20"/>
              </w:rPr>
              <w:t>1 and 2</w:t>
            </w:r>
          </w:p>
        </w:tc>
        <w:tc>
          <w:tcPr>
            <w:tcW w:w="2121" w:type="dxa"/>
          </w:tcPr>
          <w:p w14:paraId="1731933C" w14:textId="77777777" w:rsidR="00240FF3" w:rsidRPr="00203156" w:rsidRDefault="00240FF3" w:rsidP="002D48F5">
            <w:pPr>
              <w:spacing w:before="60" w:after="60"/>
              <w:jc w:val="center"/>
              <w:rPr>
                <w:sz w:val="20"/>
              </w:rPr>
            </w:pPr>
            <w:r w:rsidRPr="00203156">
              <w:rPr>
                <w:sz w:val="20"/>
              </w:rPr>
              <w:t>No minimum set</w:t>
            </w:r>
          </w:p>
        </w:tc>
        <w:tc>
          <w:tcPr>
            <w:tcW w:w="2441" w:type="dxa"/>
          </w:tcPr>
          <w:p w14:paraId="63EA12CD" w14:textId="77777777" w:rsidR="00240FF3" w:rsidRPr="00203156" w:rsidRDefault="00240FF3" w:rsidP="002D48F5">
            <w:pPr>
              <w:spacing w:before="60" w:after="60"/>
              <w:jc w:val="center"/>
              <w:rPr>
                <w:sz w:val="20"/>
              </w:rPr>
            </w:pPr>
            <w:r w:rsidRPr="00203156">
              <w:rPr>
                <w:sz w:val="20"/>
              </w:rPr>
              <w:t>No minimum set</w:t>
            </w:r>
          </w:p>
        </w:tc>
        <w:tc>
          <w:tcPr>
            <w:tcW w:w="2122" w:type="dxa"/>
            <w:tcBorders>
              <w:right w:val="single" w:sz="12" w:space="0" w:color="auto"/>
            </w:tcBorders>
          </w:tcPr>
          <w:p w14:paraId="25E0308B" w14:textId="77777777" w:rsidR="00240FF3" w:rsidRPr="00203156" w:rsidRDefault="00240FF3" w:rsidP="002D48F5">
            <w:pPr>
              <w:spacing w:before="60" w:after="60"/>
              <w:jc w:val="center"/>
              <w:rPr>
                <w:sz w:val="20"/>
              </w:rPr>
            </w:pPr>
            <w:r w:rsidRPr="00203156">
              <w:rPr>
                <w:sz w:val="20"/>
              </w:rPr>
              <w:t>No minimum set</w:t>
            </w:r>
          </w:p>
        </w:tc>
      </w:tr>
      <w:tr w:rsidR="00240FF3" w:rsidRPr="00203156" w14:paraId="3B2975C3" w14:textId="77777777">
        <w:trPr>
          <w:jc w:val="center"/>
        </w:trPr>
        <w:tc>
          <w:tcPr>
            <w:tcW w:w="1170" w:type="dxa"/>
            <w:tcBorders>
              <w:left w:val="single" w:sz="12" w:space="0" w:color="auto"/>
            </w:tcBorders>
          </w:tcPr>
          <w:p w14:paraId="05A5862B" w14:textId="77777777" w:rsidR="00240FF3" w:rsidRPr="00203156" w:rsidRDefault="00240FF3" w:rsidP="002D48F5">
            <w:pPr>
              <w:spacing w:before="60" w:after="60"/>
              <w:jc w:val="center"/>
              <w:rPr>
                <w:sz w:val="20"/>
              </w:rPr>
            </w:pPr>
            <w:r w:rsidRPr="00203156">
              <w:rPr>
                <w:sz w:val="20"/>
              </w:rPr>
              <w:t>3</w:t>
            </w:r>
          </w:p>
        </w:tc>
        <w:tc>
          <w:tcPr>
            <w:tcW w:w="2121" w:type="dxa"/>
          </w:tcPr>
          <w:p w14:paraId="3A18DFE9" w14:textId="77777777" w:rsidR="00240FF3" w:rsidRPr="00203156" w:rsidRDefault="00240FF3" w:rsidP="002D48F5">
            <w:pPr>
              <w:spacing w:before="60" w:after="60"/>
              <w:jc w:val="center"/>
              <w:rPr>
                <w:sz w:val="20"/>
              </w:rPr>
            </w:pPr>
            <w:r w:rsidRPr="00203156">
              <w:rPr>
                <w:sz w:val="20"/>
              </w:rPr>
              <w:t>100</w:t>
            </w:r>
          </w:p>
        </w:tc>
        <w:tc>
          <w:tcPr>
            <w:tcW w:w="2441" w:type="dxa"/>
          </w:tcPr>
          <w:p w14:paraId="6752C1A3" w14:textId="77777777" w:rsidR="00240FF3" w:rsidRPr="00203156" w:rsidRDefault="00240FF3" w:rsidP="002D48F5">
            <w:pPr>
              <w:spacing w:before="60" w:after="60"/>
              <w:jc w:val="center"/>
              <w:rPr>
                <w:sz w:val="20"/>
              </w:rPr>
            </w:pPr>
            <w:r w:rsidRPr="00203156">
              <w:rPr>
                <w:sz w:val="20"/>
              </w:rPr>
              <w:t>3</w:t>
            </w:r>
          </w:p>
        </w:tc>
        <w:tc>
          <w:tcPr>
            <w:tcW w:w="2122" w:type="dxa"/>
            <w:tcBorders>
              <w:right w:val="single" w:sz="12" w:space="0" w:color="auto"/>
            </w:tcBorders>
          </w:tcPr>
          <w:p w14:paraId="6CDB7BCE" w14:textId="77777777" w:rsidR="00240FF3" w:rsidRPr="00203156" w:rsidRDefault="00240FF3" w:rsidP="002D48F5">
            <w:pPr>
              <w:spacing w:before="60" w:after="60"/>
              <w:jc w:val="center"/>
              <w:rPr>
                <w:sz w:val="20"/>
              </w:rPr>
            </w:pPr>
            <w:r w:rsidRPr="00203156">
              <w:rPr>
                <w:sz w:val="20"/>
              </w:rPr>
              <w:t>2</w:t>
            </w:r>
          </w:p>
        </w:tc>
      </w:tr>
      <w:tr w:rsidR="00240FF3" w:rsidRPr="00203156" w14:paraId="2123F5F2" w14:textId="77777777">
        <w:trPr>
          <w:jc w:val="center"/>
        </w:trPr>
        <w:tc>
          <w:tcPr>
            <w:tcW w:w="1170" w:type="dxa"/>
            <w:tcBorders>
              <w:left w:val="single" w:sz="12" w:space="0" w:color="auto"/>
            </w:tcBorders>
          </w:tcPr>
          <w:p w14:paraId="40979148" w14:textId="77777777" w:rsidR="00240FF3" w:rsidRPr="00203156" w:rsidRDefault="00240FF3" w:rsidP="002D48F5">
            <w:pPr>
              <w:spacing w:before="60" w:after="60"/>
              <w:jc w:val="center"/>
              <w:rPr>
                <w:sz w:val="20"/>
              </w:rPr>
            </w:pPr>
            <w:r w:rsidRPr="00203156">
              <w:rPr>
                <w:sz w:val="20"/>
              </w:rPr>
              <w:t>4</w:t>
            </w:r>
          </w:p>
        </w:tc>
        <w:tc>
          <w:tcPr>
            <w:tcW w:w="2121" w:type="dxa"/>
          </w:tcPr>
          <w:p w14:paraId="11AD5006" w14:textId="77777777" w:rsidR="00240FF3" w:rsidRPr="00203156" w:rsidRDefault="00240FF3" w:rsidP="002D48F5">
            <w:pPr>
              <w:spacing w:before="60" w:after="60"/>
              <w:jc w:val="center"/>
              <w:rPr>
                <w:sz w:val="20"/>
              </w:rPr>
            </w:pPr>
            <w:r w:rsidRPr="00203156">
              <w:rPr>
                <w:sz w:val="20"/>
              </w:rPr>
              <w:t>100</w:t>
            </w:r>
          </w:p>
        </w:tc>
        <w:tc>
          <w:tcPr>
            <w:tcW w:w="2441" w:type="dxa"/>
          </w:tcPr>
          <w:p w14:paraId="40E3B9FD" w14:textId="77777777" w:rsidR="00240FF3" w:rsidRPr="00203156" w:rsidRDefault="00240FF3" w:rsidP="002D48F5">
            <w:pPr>
              <w:spacing w:before="60" w:after="60"/>
              <w:jc w:val="center"/>
              <w:rPr>
                <w:sz w:val="20"/>
              </w:rPr>
            </w:pPr>
            <w:r w:rsidRPr="00203156">
              <w:rPr>
                <w:sz w:val="20"/>
              </w:rPr>
              <w:t>8</w:t>
            </w:r>
          </w:p>
        </w:tc>
        <w:tc>
          <w:tcPr>
            <w:tcW w:w="2122" w:type="dxa"/>
            <w:tcBorders>
              <w:right w:val="single" w:sz="12" w:space="0" w:color="auto"/>
            </w:tcBorders>
          </w:tcPr>
          <w:p w14:paraId="7B630782" w14:textId="77777777" w:rsidR="00240FF3" w:rsidRPr="00203156" w:rsidRDefault="00240FF3" w:rsidP="002D48F5">
            <w:pPr>
              <w:spacing w:before="60" w:after="60"/>
              <w:jc w:val="center"/>
              <w:rPr>
                <w:sz w:val="20"/>
              </w:rPr>
            </w:pPr>
            <w:r w:rsidRPr="00203156">
              <w:rPr>
                <w:sz w:val="20"/>
              </w:rPr>
              <w:t>4</w:t>
            </w:r>
          </w:p>
        </w:tc>
      </w:tr>
      <w:tr w:rsidR="00240FF3" w:rsidRPr="00203156" w14:paraId="787EDC92" w14:textId="77777777">
        <w:trPr>
          <w:jc w:val="center"/>
        </w:trPr>
        <w:tc>
          <w:tcPr>
            <w:tcW w:w="1170" w:type="dxa"/>
            <w:tcBorders>
              <w:left w:val="single" w:sz="12" w:space="0" w:color="auto"/>
            </w:tcBorders>
          </w:tcPr>
          <w:p w14:paraId="7B9F1828" w14:textId="77777777" w:rsidR="00240FF3" w:rsidRPr="00203156" w:rsidRDefault="00240FF3" w:rsidP="002D48F5">
            <w:pPr>
              <w:spacing w:before="60" w:after="60"/>
              <w:jc w:val="center"/>
              <w:rPr>
                <w:sz w:val="20"/>
              </w:rPr>
            </w:pPr>
            <w:r w:rsidRPr="00203156">
              <w:rPr>
                <w:sz w:val="20"/>
              </w:rPr>
              <w:t>5</w:t>
            </w:r>
          </w:p>
        </w:tc>
        <w:tc>
          <w:tcPr>
            <w:tcW w:w="2121" w:type="dxa"/>
          </w:tcPr>
          <w:p w14:paraId="216EAF2B" w14:textId="77777777" w:rsidR="00240FF3" w:rsidRPr="00203156" w:rsidRDefault="00240FF3" w:rsidP="002D48F5">
            <w:pPr>
              <w:spacing w:before="60" w:after="60"/>
              <w:jc w:val="center"/>
              <w:rPr>
                <w:sz w:val="20"/>
              </w:rPr>
            </w:pPr>
            <w:r w:rsidRPr="00203156">
              <w:rPr>
                <w:sz w:val="20"/>
              </w:rPr>
              <w:t>100</w:t>
            </w:r>
          </w:p>
        </w:tc>
        <w:tc>
          <w:tcPr>
            <w:tcW w:w="2441" w:type="dxa"/>
          </w:tcPr>
          <w:p w14:paraId="2E42C92F" w14:textId="77777777" w:rsidR="00240FF3" w:rsidRPr="00203156" w:rsidRDefault="00240FF3" w:rsidP="002D48F5">
            <w:pPr>
              <w:spacing w:before="60" w:after="60"/>
              <w:jc w:val="center"/>
              <w:rPr>
                <w:sz w:val="20"/>
              </w:rPr>
            </w:pPr>
            <w:r w:rsidRPr="00203156">
              <w:rPr>
                <w:sz w:val="20"/>
              </w:rPr>
              <w:t>13</w:t>
            </w:r>
          </w:p>
        </w:tc>
        <w:tc>
          <w:tcPr>
            <w:tcW w:w="2122" w:type="dxa"/>
            <w:tcBorders>
              <w:right w:val="single" w:sz="12" w:space="0" w:color="auto"/>
            </w:tcBorders>
          </w:tcPr>
          <w:p w14:paraId="532CCB44" w14:textId="77777777" w:rsidR="00240FF3" w:rsidRPr="00203156" w:rsidRDefault="00240FF3" w:rsidP="002D48F5">
            <w:pPr>
              <w:spacing w:before="60" w:after="60"/>
              <w:jc w:val="center"/>
              <w:rPr>
                <w:sz w:val="20"/>
              </w:rPr>
            </w:pPr>
            <w:r w:rsidRPr="00203156">
              <w:rPr>
                <w:sz w:val="20"/>
              </w:rPr>
              <w:t>7</w:t>
            </w:r>
          </w:p>
        </w:tc>
      </w:tr>
      <w:tr w:rsidR="00240FF3" w:rsidRPr="00203156" w14:paraId="23AF00ED" w14:textId="77777777">
        <w:trPr>
          <w:jc w:val="center"/>
        </w:trPr>
        <w:tc>
          <w:tcPr>
            <w:tcW w:w="1170" w:type="dxa"/>
            <w:tcBorders>
              <w:left w:val="single" w:sz="12" w:space="0" w:color="auto"/>
            </w:tcBorders>
          </w:tcPr>
          <w:p w14:paraId="35E0CA52" w14:textId="77777777" w:rsidR="00240FF3" w:rsidRPr="00203156" w:rsidRDefault="00240FF3" w:rsidP="002D48F5">
            <w:pPr>
              <w:spacing w:before="60" w:after="60"/>
              <w:jc w:val="center"/>
              <w:rPr>
                <w:sz w:val="20"/>
              </w:rPr>
            </w:pPr>
            <w:r w:rsidRPr="00203156">
              <w:rPr>
                <w:sz w:val="20"/>
              </w:rPr>
              <w:t>6</w:t>
            </w:r>
          </w:p>
        </w:tc>
        <w:tc>
          <w:tcPr>
            <w:tcW w:w="2121" w:type="dxa"/>
          </w:tcPr>
          <w:p w14:paraId="0BBE7A3E" w14:textId="77777777" w:rsidR="00240FF3" w:rsidRPr="00203156" w:rsidRDefault="00240FF3" w:rsidP="002D48F5">
            <w:pPr>
              <w:spacing w:before="60" w:after="60"/>
              <w:jc w:val="center"/>
              <w:rPr>
                <w:sz w:val="20"/>
              </w:rPr>
            </w:pPr>
            <w:r w:rsidRPr="00203156">
              <w:rPr>
                <w:sz w:val="20"/>
              </w:rPr>
              <w:t>100</w:t>
            </w:r>
          </w:p>
        </w:tc>
        <w:tc>
          <w:tcPr>
            <w:tcW w:w="2441" w:type="dxa"/>
          </w:tcPr>
          <w:p w14:paraId="256456D2" w14:textId="77777777" w:rsidR="00240FF3" w:rsidRPr="00203156" w:rsidRDefault="00240FF3" w:rsidP="002D48F5">
            <w:pPr>
              <w:spacing w:before="60" w:after="60"/>
              <w:jc w:val="center"/>
              <w:rPr>
                <w:sz w:val="20"/>
              </w:rPr>
            </w:pPr>
            <w:r w:rsidRPr="00203156">
              <w:rPr>
                <w:sz w:val="20"/>
              </w:rPr>
              <w:t>18</w:t>
            </w:r>
          </w:p>
        </w:tc>
        <w:tc>
          <w:tcPr>
            <w:tcW w:w="2122" w:type="dxa"/>
            <w:tcBorders>
              <w:right w:val="single" w:sz="12" w:space="0" w:color="auto"/>
            </w:tcBorders>
          </w:tcPr>
          <w:p w14:paraId="156375E8" w14:textId="77777777" w:rsidR="00240FF3" w:rsidRPr="00203156" w:rsidRDefault="00240FF3" w:rsidP="002D48F5">
            <w:pPr>
              <w:spacing w:before="60" w:after="60"/>
              <w:jc w:val="center"/>
              <w:rPr>
                <w:sz w:val="20"/>
              </w:rPr>
            </w:pPr>
            <w:r w:rsidRPr="00203156">
              <w:rPr>
                <w:sz w:val="20"/>
              </w:rPr>
              <w:t>11</w:t>
            </w:r>
          </w:p>
        </w:tc>
      </w:tr>
      <w:tr w:rsidR="00240FF3" w:rsidRPr="00203156" w14:paraId="0E6D3569" w14:textId="77777777">
        <w:trPr>
          <w:jc w:val="center"/>
        </w:trPr>
        <w:tc>
          <w:tcPr>
            <w:tcW w:w="1170" w:type="dxa"/>
            <w:tcBorders>
              <w:left w:val="single" w:sz="12" w:space="0" w:color="auto"/>
            </w:tcBorders>
          </w:tcPr>
          <w:p w14:paraId="0BC34E0E" w14:textId="77777777" w:rsidR="00240FF3" w:rsidRPr="00203156" w:rsidRDefault="00240FF3" w:rsidP="002D48F5">
            <w:pPr>
              <w:spacing w:before="60" w:after="60"/>
              <w:jc w:val="center"/>
              <w:rPr>
                <w:sz w:val="20"/>
              </w:rPr>
            </w:pPr>
            <w:r w:rsidRPr="00203156">
              <w:rPr>
                <w:sz w:val="20"/>
              </w:rPr>
              <w:t>7</w:t>
            </w:r>
          </w:p>
        </w:tc>
        <w:tc>
          <w:tcPr>
            <w:tcW w:w="2121" w:type="dxa"/>
          </w:tcPr>
          <w:p w14:paraId="5E962D46" w14:textId="77777777" w:rsidR="00240FF3" w:rsidRPr="00203156" w:rsidRDefault="00240FF3" w:rsidP="002D48F5">
            <w:pPr>
              <w:spacing w:before="60" w:after="60"/>
              <w:jc w:val="center"/>
              <w:rPr>
                <w:sz w:val="20"/>
              </w:rPr>
            </w:pPr>
            <w:r w:rsidRPr="00203156">
              <w:rPr>
                <w:sz w:val="20"/>
              </w:rPr>
              <w:t>100</w:t>
            </w:r>
          </w:p>
        </w:tc>
        <w:tc>
          <w:tcPr>
            <w:tcW w:w="2441" w:type="dxa"/>
          </w:tcPr>
          <w:p w14:paraId="4253CD7E" w14:textId="77777777" w:rsidR="00240FF3" w:rsidRPr="00203156" w:rsidRDefault="00240FF3" w:rsidP="002D48F5">
            <w:pPr>
              <w:spacing w:before="60" w:after="60"/>
              <w:jc w:val="center"/>
              <w:rPr>
                <w:sz w:val="20"/>
              </w:rPr>
            </w:pPr>
            <w:r w:rsidRPr="00203156">
              <w:rPr>
                <w:sz w:val="20"/>
              </w:rPr>
              <w:t>24</w:t>
            </w:r>
          </w:p>
        </w:tc>
        <w:tc>
          <w:tcPr>
            <w:tcW w:w="2122" w:type="dxa"/>
            <w:tcBorders>
              <w:right w:val="single" w:sz="12" w:space="0" w:color="auto"/>
            </w:tcBorders>
          </w:tcPr>
          <w:p w14:paraId="23FF264E" w14:textId="77777777" w:rsidR="00240FF3" w:rsidRPr="00203156" w:rsidRDefault="00240FF3" w:rsidP="002D48F5">
            <w:pPr>
              <w:spacing w:before="60" w:after="60"/>
              <w:jc w:val="center"/>
              <w:rPr>
                <w:sz w:val="20"/>
              </w:rPr>
            </w:pPr>
            <w:r w:rsidRPr="00203156">
              <w:rPr>
                <w:sz w:val="20"/>
              </w:rPr>
              <w:t>15</w:t>
            </w:r>
          </w:p>
        </w:tc>
      </w:tr>
      <w:tr w:rsidR="00240FF3" w:rsidRPr="00203156" w14:paraId="27945E14" w14:textId="77777777">
        <w:trPr>
          <w:jc w:val="center"/>
        </w:trPr>
        <w:tc>
          <w:tcPr>
            <w:tcW w:w="1170" w:type="dxa"/>
            <w:tcBorders>
              <w:left w:val="single" w:sz="12" w:space="0" w:color="auto"/>
            </w:tcBorders>
          </w:tcPr>
          <w:p w14:paraId="0EA6C408" w14:textId="77777777" w:rsidR="00240FF3" w:rsidRPr="00203156" w:rsidRDefault="00240FF3" w:rsidP="002D48F5">
            <w:pPr>
              <w:spacing w:before="60" w:after="60"/>
              <w:jc w:val="center"/>
              <w:rPr>
                <w:sz w:val="20"/>
              </w:rPr>
            </w:pPr>
            <w:r w:rsidRPr="00203156">
              <w:rPr>
                <w:sz w:val="20"/>
              </w:rPr>
              <w:t>8</w:t>
            </w:r>
          </w:p>
        </w:tc>
        <w:tc>
          <w:tcPr>
            <w:tcW w:w="2121" w:type="dxa"/>
          </w:tcPr>
          <w:p w14:paraId="2EBB13F1" w14:textId="77777777" w:rsidR="00240FF3" w:rsidRPr="00203156" w:rsidRDefault="00240FF3" w:rsidP="002D48F5">
            <w:pPr>
              <w:spacing w:before="60" w:after="60"/>
              <w:jc w:val="center"/>
              <w:rPr>
                <w:sz w:val="20"/>
              </w:rPr>
            </w:pPr>
            <w:r w:rsidRPr="00203156">
              <w:rPr>
                <w:sz w:val="20"/>
              </w:rPr>
              <w:t>100</w:t>
            </w:r>
          </w:p>
        </w:tc>
        <w:tc>
          <w:tcPr>
            <w:tcW w:w="2441" w:type="dxa"/>
          </w:tcPr>
          <w:p w14:paraId="59F8BE65" w14:textId="77777777" w:rsidR="00240FF3" w:rsidRPr="00203156" w:rsidRDefault="00240FF3" w:rsidP="002D48F5">
            <w:pPr>
              <w:spacing w:before="60" w:after="60"/>
              <w:jc w:val="center"/>
              <w:rPr>
                <w:sz w:val="20"/>
              </w:rPr>
            </w:pPr>
            <w:r w:rsidRPr="00203156">
              <w:rPr>
                <w:sz w:val="20"/>
              </w:rPr>
              <w:t>30</w:t>
            </w:r>
          </w:p>
        </w:tc>
        <w:tc>
          <w:tcPr>
            <w:tcW w:w="2122" w:type="dxa"/>
            <w:tcBorders>
              <w:right w:val="single" w:sz="12" w:space="0" w:color="auto"/>
            </w:tcBorders>
          </w:tcPr>
          <w:p w14:paraId="36AD0B39" w14:textId="77777777" w:rsidR="00240FF3" w:rsidRPr="00203156" w:rsidRDefault="00240FF3" w:rsidP="002D48F5">
            <w:pPr>
              <w:spacing w:before="60" w:after="60"/>
              <w:jc w:val="center"/>
              <w:rPr>
                <w:sz w:val="20"/>
              </w:rPr>
            </w:pPr>
            <w:r w:rsidRPr="00203156">
              <w:rPr>
                <w:sz w:val="20"/>
              </w:rPr>
              <w:t>20</w:t>
            </w:r>
          </w:p>
        </w:tc>
      </w:tr>
      <w:tr w:rsidR="00240FF3" w:rsidRPr="00203156" w14:paraId="0E47F5BB" w14:textId="77777777">
        <w:trPr>
          <w:jc w:val="center"/>
        </w:trPr>
        <w:tc>
          <w:tcPr>
            <w:tcW w:w="1170" w:type="dxa"/>
            <w:tcBorders>
              <w:left w:val="single" w:sz="12" w:space="0" w:color="auto"/>
            </w:tcBorders>
          </w:tcPr>
          <w:p w14:paraId="01E9ECFA" w14:textId="77777777" w:rsidR="00240FF3" w:rsidRPr="00203156" w:rsidRDefault="00240FF3" w:rsidP="002D48F5">
            <w:pPr>
              <w:spacing w:before="60" w:after="60"/>
              <w:jc w:val="center"/>
              <w:rPr>
                <w:sz w:val="20"/>
              </w:rPr>
            </w:pPr>
            <w:r w:rsidRPr="00203156">
              <w:rPr>
                <w:sz w:val="20"/>
              </w:rPr>
              <w:t>9</w:t>
            </w:r>
          </w:p>
        </w:tc>
        <w:tc>
          <w:tcPr>
            <w:tcW w:w="2121" w:type="dxa"/>
          </w:tcPr>
          <w:p w14:paraId="0634DFC8" w14:textId="77777777" w:rsidR="00240FF3" w:rsidRPr="00203156" w:rsidRDefault="00240FF3" w:rsidP="002D48F5">
            <w:pPr>
              <w:spacing w:before="60" w:after="60"/>
              <w:jc w:val="center"/>
              <w:rPr>
                <w:sz w:val="20"/>
              </w:rPr>
            </w:pPr>
            <w:r w:rsidRPr="00203156">
              <w:rPr>
                <w:sz w:val="20"/>
              </w:rPr>
              <w:t>100</w:t>
            </w:r>
          </w:p>
        </w:tc>
        <w:tc>
          <w:tcPr>
            <w:tcW w:w="2441" w:type="dxa"/>
          </w:tcPr>
          <w:p w14:paraId="3579AE89" w14:textId="77777777" w:rsidR="00240FF3" w:rsidRPr="00203156" w:rsidRDefault="00240FF3" w:rsidP="002D48F5">
            <w:pPr>
              <w:spacing w:before="60" w:after="60"/>
              <w:jc w:val="center"/>
              <w:rPr>
                <w:sz w:val="20"/>
              </w:rPr>
            </w:pPr>
            <w:r w:rsidRPr="00203156">
              <w:rPr>
                <w:sz w:val="20"/>
              </w:rPr>
              <w:t>36</w:t>
            </w:r>
          </w:p>
        </w:tc>
        <w:tc>
          <w:tcPr>
            <w:tcW w:w="2122" w:type="dxa"/>
            <w:tcBorders>
              <w:right w:val="single" w:sz="12" w:space="0" w:color="auto"/>
            </w:tcBorders>
          </w:tcPr>
          <w:p w14:paraId="1829950E" w14:textId="77777777" w:rsidR="00240FF3" w:rsidRPr="00203156" w:rsidRDefault="00240FF3" w:rsidP="002D48F5">
            <w:pPr>
              <w:spacing w:before="60" w:after="60"/>
              <w:jc w:val="center"/>
              <w:rPr>
                <w:sz w:val="20"/>
              </w:rPr>
            </w:pPr>
            <w:r w:rsidRPr="00203156">
              <w:rPr>
                <w:sz w:val="20"/>
              </w:rPr>
              <w:t>25</w:t>
            </w:r>
          </w:p>
        </w:tc>
      </w:tr>
      <w:tr w:rsidR="00240FF3" w:rsidRPr="00203156" w14:paraId="205FF3E7" w14:textId="77777777">
        <w:trPr>
          <w:jc w:val="center"/>
        </w:trPr>
        <w:tc>
          <w:tcPr>
            <w:tcW w:w="1170" w:type="dxa"/>
            <w:tcBorders>
              <w:left w:val="single" w:sz="12" w:space="0" w:color="auto"/>
            </w:tcBorders>
          </w:tcPr>
          <w:p w14:paraId="79AAD0E2" w14:textId="77777777" w:rsidR="00240FF3" w:rsidRPr="00203156" w:rsidRDefault="00240FF3" w:rsidP="002D48F5">
            <w:pPr>
              <w:spacing w:before="60" w:after="60"/>
              <w:jc w:val="center"/>
              <w:rPr>
                <w:sz w:val="20"/>
              </w:rPr>
            </w:pPr>
            <w:r w:rsidRPr="00203156">
              <w:rPr>
                <w:sz w:val="20"/>
              </w:rPr>
              <w:t>10</w:t>
            </w:r>
          </w:p>
        </w:tc>
        <w:tc>
          <w:tcPr>
            <w:tcW w:w="2121" w:type="dxa"/>
          </w:tcPr>
          <w:p w14:paraId="291C7905" w14:textId="77777777" w:rsidR="00240FF3" w:rsidRPr="00203156" w:rsidRDefault="00240FF3" w:rsidP="002D48F5">
            <w:pPr>
              <w:spacing w:before="60" w:after="60"/>
              <w:jc w:val="center"/>
              <w:rPr>
                <w:sz w:val="20"/>
              </w:rPr>
            </w:pPr>
            <w:r w:rsidRPr="00203156">
              <w:rPr>
                <w:sz w:val="20"/>
              </w:rPr>
              <w:t>100</w:t>
            </w:r>
          </w:p>
        </w:tc>
        <w:tc>
          <w:tcPr>
            <w:tcW w:w="2441" w:type="dxa"/>
          </w:tcPr>
          <w:p w14:paraId="445B85AA" w14:textId="77777777" w:rsidR="00240FF3" w:rsidRPr="00203156" w:rsidRDefault="00240FF3" w:rsidP="002D48F5">
            <w:pPr>
              <w:spacing w:before="60" w:after="60"/>
              <w:jc w:val="center"/>
              <w:rPr>
                <w:sz w:val="20"/>
              </w:rPr>
            </w:pPr>
            <w:r w:rsidRPr="00203156">
              <w:rPr>
                <w:sz w:val="20"/>
              </w:rPr>
              <w:t>42</w:t>
            </w:r>
          </w:p>
        </w:tc>
        <w:tc>
          <w:tcPr>
            <w:tcW w:w="2122" w:type="dxa"/>
            <w:tcBorders>
              <w:right w:val="single" w:sz="12" w:space="0" w:color="auto"/>
            </w:tcBorders>
          </w:tcPr>
          <w:p w14:paraId="0623A43A" w14:textId="77777777" w:rsidR="00240FF3" w:rsidRPr="00203156" w:rsidRDefault="00240FF3" w:rsidP="002D48F5">
            <w:pPr>
              <w:spacing w:before="60" w:after="60"/>
              <w:jc w:val="center"/>
              <w:rPr>
                <w:sz w:val="20"/>
              </w:rPr>
            </w:pPr>
            <w:r w:rsidRPr="00203156">
              <w:rPr>
                <w:sz w:val="20"/>
              </w:rPr>
              <w:t>30</w:t>
            </w:r>
          </w:p>
        </w:tc>
      </w:tr>
      <w:tr w:rsidR="00240FF3" w:rsidRPr="00203156" w14:paraId="431FAA6A" w14:textId="77777777">
        <w:trPr>
          <w:jc w:val="center"/>
        </w:trPr>
        <w:tc>
          <w:tcPr>
            <w:tcW w:w="1170" w:type="dxa"/>
            <w:tcBorders>
              <w:left w:val="single" w:sz="12" w:space="0" w:color="auto"/>
            </w:tcBorders>
          </w:tcPr>
          <w:p w14:paraId="1C1CAC8D" w14:textId="77777777" w:rsidR="00240FF3" w:rsidRPr="00203156" w:rsidRDefault="00240FF3" w:rsidP="002D48F5">
            <w:pPr>
              <w:spacing w:before="60" w:after="60"/>
              <w:jc w:val="center"/>
              <w:rPr>
                <w:sz w:val="20"/>
              </w:rPr>
            </w:pPr>
            <w:r w:rsidRPr="00203156">
              <w:rPr>
                <w:sz w:val="20"/>
              </w:rPr>
              <w:t>11</w:t>
            </w:r>
          </w:p>
        </w:tc>
        <w:tc>
          <w:tcPr>
            <w:tcW w:w="2121" w:type="dxa"/>
          </w:tcPr>
          <w:p w14:paraId="13146994" w14:textId="77777777" w:rsidR="00240FF3" w:rsidRPr="00203156" w:rsidRDefault="00240FF3" w:rsidP="002D48F5">
            <w:pPr>
              <w:spacing w:before="60" w:after="60"/>
              <w:jc w:val="center"/>
              <w:rPr>
                <w:sz w:val="20"/>
              </w:rPr>
            </w:pPr>
            <w:r w:rsidRPr="00203156">
              <w:rPr>
                <w:sz w:val="20"/>
              </w:rPr>
              <w:t>100</w:t>
            </w:r>
          </w:p>
        </w:tc>
        <w:tc>
          <w:tcPr>
            <w:tcW w:w="2441" w:type="dxa"/>
          </w:tcPr>
          <w:p w14:paraId="112309C4" w14:textId="77777777" w:rsidR="00240FF3" w:rsidRPr="00203156" w:rsidRDefault="00240FF3" w:rsidP="002D48F5">
            <w:pPr>
              <w:spacing w:before="60" w:after="60"/>
              <w:jc w:val="center"/>
              <w:rPr>
                <w:sz w:val="20"/>
              </w:rPr>
            </w:pPr>
            <w:r w:rsidRPr="00203156">
              <w:rPr>
                <w:sz w:val="20"/>
              </w:rPr>
              <w:t>50</w:t>
            </w:r>
          </w:p>
        </w:tc>
        <w:tc>
          <w:tcPr>
            <w:tcW w:w="2122" w:type="dxa"/>
            <w:tcBorders>
              <w:right w:val="single" w:sz="12" w:space="0" w:color="auto"/>
            </w:tcBorders>
          </w:tcPr>
          <w:p w14:paraId="083A641F" w14:textId="77777777" w:rsidR="00240FF3" w:rsidRPr="00203156" w:rsidRDefault="00240FF3" w:rsidP="002D48F5">
            <w:pPr>
              <w:spacing w:before="60" w:after="60"/>
              <w:jc w:val="center"/>
              <w:rPr>
                <w:sz w:val="20"/>
              </w:rPr>
            </w:pPr>
            <w:r w:rsidRPr="00203156">
              <w:rPr>
                <w:sz w:val="20"/>
              </w:rPr>
              <w:t>35</w:t>
            </w:r>
          </w:p>
        </w:tc>
      </w:tr>
      <w:tr w:rsidR="00240FF3" w:rsidRPr="00203156" w14:paraId="659D91E0" w14:textId="77777777">
        <w:trPr>
          <w:jc w:val="center"/>
        </w:trPr>
        <w:tc>
          <w:tcPr>
            <w:tcW w:w="1170" w:type="dxa"/>
            <w:tcBorders>
              <w:left w:val="single" w:sz="12" w:space="0" w:color="auto"/>
            </w:tcBorders>
          </w:tcPr>
          <w:p w14:paraId="30D98458" w14:textId="77777777" w:rsidR="00240FF3" w:rsidRPr="00203156" w:rsidRDefault="00240FF3" w:rsidP="002D48F5">
            <w:pPr>
              <w:spacing w:before="60" w:after="60"/>
              <w:jc w:val="center"/>
              <w:rPr>
                <w:sz w:val="20"/>
              </w:rPr>
            </w:pPr>
            <w:r w:rsidRPr="00203156">
              <w:rPr>
                <w:sz w:val="20"/>
              </w:rPr>
              <w:t>12</w:t>
            </w:r>
          </w:p>
        </w:tc>
        <w:tc>
          <w:tcPr>
            <w:tcW w:w="2121" w:type="dxa"/>
          </w:tcPr>
          <w:p w14:paraId="23B6E3A9" w14:textId="77777777" w:rsidR="00240FF3" w:rsidRPr="00203156" w:rsidRDefault="00240FF3" w:rsidP="002D48F5">
            <w:pPr>
              <w:spacing w:before="60" w:after="60"/>
              <w:jc w:val="center"/>
              <w:rPr>
                <w:sz w:val="20"/>
              </w:rPr>
            </w:pPr>
            <w:r w:rsidRPr="00203156">
              <w:rPr>
                <w:sz w:val="20"/>
              </w:rPr>
              <w:t>100</w:t>
            </w:r>
          </w:p>
        </w:tc>
        <w:tc>
          <w:tcPr>
            <w:tcW w:w="2441" w:type="dxa"/>
          </w:tcPr>
          <w:p w14:paraId="3A488D02" w14:textId="77777777" w:rsidR="00240FF3" w:rsidRPr="00203156" w:rsidRDefault="00240FF3" w:rsidP="002D48F5">
            <w:pPr>
              <w:spacing w:before="60" w:after="60"/>
              <w:jc w:val="center"/>
              <w:rPr>
                <w:sz w:val="20"/>
              </w:rPr>
            </w:pPr>
            <w:r w:rsidRPr="00203156">
              <w:rPr>
                <w:sz w:val="20"/>
              </w:rPr>
              <w:t>60</w:t>
            </w:r>
          </w:p>
        </w:tc>
        <w:tc>
          <w:tcPr>
            <w:tcW w:w="2122" w:type="dxa"/>
            <w:tcBorders>
              <w:right w:val="single" w:sz="12" w:space="0" w:color="auto"/>
            </w:tcBorders>
          </w:tcPr>
          <w:p w14:paraId="0C564B90" w14:textId="77777777" w:rsidR="00240FF3" w:rsidRPr="00203156" w:rsidRDefault="00240FF3" w:rsidP="002D48F5">
            <w:pPr>
              <w:spacing w:before="60" w:after="60"/>
              <w:jc w:val="center"/>
              <w:rPr>
                <w:sz w:val="20"/>
              </w:rPr>
            </w:pPr>
            <w:r w:rsidRPr="00203156">
              <w:rPr>
                <w:sz w:val="20"/>
              </w:rPr>
              <w:t>40</w:t>
            </w:r>
          </w:p>
        </w:tc>
      </w:tr>
      <w:tr w:rsidR="00240FF3" w:rsidRPr="00203156" w14:paraId="6198C42A" w14:textId="77777777">
        <w:trPr>
          <w:jc w:val="center"/>
        </w:trPr>
        <w:tc>
          <w:tcPr>
            <w:tcW w:w="1170" w:type="dxa"/>
            <w:tcBorders>
              <w:left w:val="single" w:sz="12" w:space="0" w:color="auto"/>
            </w:tcBorders>
          </w:tcPr>
          <w:p w14:paraId="68F231EA" w14:textId="77777777" w:rsidR="00240FF3" w:rsidRPr="00203156" w:rsidRDefault="00240FF3" w:rsidP="002D48F5">
            <w:pPr>
              <w:spacing w:before="60" w:after="60"/>
              <w:jc w:val="center"/>
              <w:rPr>
                <w:sz w:val="20"/>
              </w:rPr>
            </w:pPr>
            <w:r w:rsidRPr="00203156">
              <w:rPr>
                <w:sz w:val="20"/>
              </w:rPr>
              <w:t>13</w:t>
            </w:r>
          </w:p>
        </w:tc>
        <w:tc>
          <w:tcPr>
            <w:tcW w:w="2121" w:type="dxa"/>
          </w:tcPr>
          <w:p w14:paraId="2E71BB4C" w14:textId="77777777" w:rsidR="00240FF3" w:rsidRPr="00203156" w:rsidRDefault="00240FF3" w:rsidP="002D48F5">
            <w:pPr>
              <w:spacing w:before="60" w:after="60"/>
              <w:jc w:val="center"/>
              <w:rPr>
                <w:sz w:val="20"/>
              </w:rPr>
            </w:pPr>
            <w:r w:rsidRPr="00203156">
              <w:rPr>
                <w:sz w:val="20"/>
              </w:rPr>
              <w:t>100</w:t>
            </w:r>
          </w:p>
        </w:tc>
        <w:tc>
          <w:tcPr>
            <w:tcW w:w="2441" w:type="dxa"/>
          </w:tcPr>
          <w:p w14:paraId="5C2B0B8E" w14:textId="77777777" w:rsidR="00240FF3" w:rsidRPr="00203156" w:rsidRDefault="00240FF3" w:rsidP="002D48F5">
            <w:pPr>
              <w:spacing w:before="60" w:after="60"/>
              <w:jc w:val="center"/>
              <w:rPr>
                <w:sz w:val="20"/>
              </w:rPr>
            </w:pPr>
            <w:r w:rsidRPr="00203156">
              <w:rPr>
                <w:sz w:val="20"/>
              </w:rPr>
              <w:t>70</w:t>
            </w:r>
          </w:p>
        </w:tc>
        <w:tc>
          <w:tcPr>
            <w:tcW w:w="2122" w:type="dxa"/>
            <w:tcBorders>
              <w:right w:val="single" w:sz="12" w:space="0" w:color="auto"/>
            </w:tcBorders>
          </w:tcPr>
          <w:p w14:paraId="7A672238" w14:textId="77777777" w:rsidR="00240FF3" w:rsidRPr="00203156" w:rsidRDefault="00240FF3" w:rsidP="002D48F5">
            <w:pPr>
              <w:spacing w:before="60" w:after="60"/>
              <w:jc w:val="center"/>
              <w:rPr>
                <w:sz w:val="20"/>
              </w:rPr>
            </w:pPr>
            <w:r w:rsidRPr="00203156">
              <w:rPr>
                <w:sz w:val="20"/>
              </w:rPr>
              <w:t>45</w:t>
            </w:r>
          </w:p>
        </w:tc>
      </w:tr>
      <w:tr w:rsidR="00240FF3" w:rsidRPr="00203156" w14:paraId="36155535" w14:textId="77777777">
        <w:trPr>
          <w:jc w:val="center"/>
        </w:trPr>
        <w:tc>
          <w:tcPr>
            <w:tcW w:w="1170" w:type="dxa"/>
            <w:tcBorders>
              <w:left w:val="single" w:sz="12" w:space="0" w:color="auto"/>
            </w:tcBorders>
          </w:tcPr>
          <w:p w14:paraId="3CAA68FB" w14:textId="77777777" w:rsidR="00240FF3" w:rsidRPr="00203156" w:rsidRDefault="00240FF3" w:rsidP="002D48F5">
            <w:pPr>
              <w:spacing w:before="60" w:after="60"/>
              <w:jc w:val="center"/>
              <w:rPr>
                <w:sz w:val="20"/>
              </w:rPr>
            </w:pPr>
            <w:r w:rsidRPr="00203156">
              <w:rPr>
                <w:sz w:val="20"/>
              </w:rPr>
              <w:t>14</w:t>
            </w:r>
          </w:p>
        </w:tc>
        <w:tc>
          <w:tcPr>
            <w:tcW w:w="2121" w:type="dxa"/>
          </w:tcPr>
          <w:p w14:paraId="708A4A56" w14:textId="77777777" w:rsidR="00240FF3" w:rsidRPr="00203156" w:rsidRDefault="00240FF3" w:rsidP="002D48F5">
            <w:pPr>
              <w:spacing w:before="60" w:after="60"/>
              <w:jc w:val="center"/>
              <w:rPr>
                <w:sz w:val="20"/>
              </w:rPr>
            </w:pPr>
            <w:r w:rsidRPr="00203156">
              <w:rPr>
                <w:sz w:val="20"/>
              </w:rPr>
              <w:t>100</w:t>
            </w:r>
          </w:p>
        </w:tc>
        <w:tc>
          <w:tcPr>
            <w:tcW w:w="2441" w:type="dxa"/>
          </w:tcPr>
          <w:p w14:paraId="0452A754" w14:textId="77777777" w:rsidR="00240FF3" w:rsidRPr="00203156" w:rsidRDefault="00240FF3" w:rsidP="002D48F5">
            <w:pPr>
              <w:spacing w:before="60" w:after="60"/>
              <w:jc w:val="center"/>
              <w:rPr>
                <w:sz w:val="20"/>
              </w:rPr>
            </w:pPr>
            <w:r w:rsidRPr="00203156">
              <w:rPr>
                <w:sz w:val="20"/>
              </w:rPr>
              <w:t>80</w:t>
            </w:r>
          </w:p>
        </w:tc>
        <w:tc>
          <w:tcPr>
            <w:tcW w:w="2122" w:type="dxa"/>
            <w:tcBorders>
              <w:right w:val="single" w:sz="12" w:space="0" w:color="auto"/>
            </w:tcBorders>
          </w:tcPr>
          <w:p w14:paraId="71E9EC26" w14:textId="77777777" w:rsidR="00240FF3" w:rsidRPr="00203156" w:rsidRDefault="00240FF3" w:rsidP="002D48F5">
            <w:pPr>
              <w:spacing w:before="60" w:after="60"/>
              <w:jc w:val="center"/>
              <w:rPr>
                <w:sz w:val="20"/>
              </w:rPr>
            </w:pPr>
            <w:r w:rsidRPr="00203156">
              <w:rPr>
                <w:sz w:val="20"/>
              </w:rPr>
              <w:t>51</w:t>
            </w:r>
          </w:p>
        </w:tc>
      </w:tr>
      <w:tr w:rsidR="00240FF3" w:rsidRPr="00203156" w14:paraId="33AC969B" w14:textId="77777777">
        <w:trPr>
          <w:jc w:val="center"/>
        </w:trPr>
        <w:tc>
          <w:tcPr>
            <w:tcW w:w="1170" w:type="dxa"/>
            <w:tcBorders>
              <w:left w:val="single" w:sz="12" w:space="0" w:color="auto"/>
            </w:tcBorders>
          </w:tcPr>
          <w:p w14:paraId="6B729F34" w14:textId="77777777" w:rsidR="00240FF3" w:rsidRPr="00203156" w:rsidRDefault="00240FF3" w:rsidP="002D48F5">
            <w:pPr>
              <w:spacing w:before="60" w:after="60"/>
              <w:jc w:val="center"/>
              <w:rPr>
                <w:sz w:val="20"/>
              </w:rPr>
            </w:pPr>
            <w:r w:rsidRPr="00203156">
              <w:rPr>
                <w:sz w:val="20"/>
              </w:rPr>
              <w:t>15</w:t>
            </w:r>
          </w:p>
        </w:tc>
        <w:tc>
          <w:tcPr>
            <w:tcW w:w="2121" w:type="dxa"/>
          </w:tcPr>
          <w:p w14:paraId="27527CA3" w14:textId="77777777" w:rsidR="00240FF3" w:rsidRPr="00203156" w:rsidRDefault="00240FF3" w:rsidP="002D48F5">
            <w:pPr>
              <w:spacing w:before="60" w:after="60"/>
              <w:jc w:val="center"/>
              <w:rPr>
                <w:sz w:val="20"/>
              </w:rPr>
            </w:pPr>
            <w:r w:rsidRPr="00203156">
              <w:rPr>
                <w:sz w:val="20"/>
              </w:rPr>
              <w:t>100</w:t>
            </w:r>
          </w:p>
        </w:tc>
        <w:tc>
          <w:tcPr>
            <w:tcW w:w="2441" w:type="dxa"/>
          </w:tcPr>
          <w:p w14:paraId="22843EAD" w14:textId="77777777" w:rsidR="00240FF3" w:rsidRPr="00203156" w:rsidRDefault="00240FF3" w:rsidP="002D48F5">
            <w:pPr>
              <w:spacing w:before="60" w:after="60"/>
              <w:jc w:val="center"/>
              <w:rPr>
                <w:sz w:val="20"/>
              </w:rPr>
            </w:pPr>
            <w:r w:rsidRPr="00203156">
              <w:rPr>
                <w:sz w:val="20"/>
              </w:rPr>
              <w:t>90</w:t>
            </w:r>
          </w:p>
        </w:tc>
        <w:tc>
          <w:tcPr>
            <w:tcW w:w="2122" w:type="dxa"/>
            <w:tcBorders>
              <w:right w:val="single" w:sz="12" w:space="0" w:color="auto"/>
            </w:tcBorders>
          </w:tcPr>
          <w:p w14:paraId="466534EF" w14:textId="77777777" w:rsidR="00240FF3" w:rsidRPr="00203156" w:rsidRDefault="00240FF3" w:rsidP="002D48F5">
            <w:pPr>
              <w:spacing w:before="60" w:after="60"/>
              <w:jc w:val="center"/>
              <w:rPr>
                <w:sz w:val="20"/>
              </w:rPr>
            </w:pPr>
            <w:r w:rsidRPr="00203156">
              <w:rPr>
                <w:sz w:val="20"/>
              </w:rPr>
              <w:t>57</w:t>
            </w:r>
          </w:p>
        </w:tc>
      </w:tr>
      <w:tr w:rsidR="00240FF3" w:rsidRPr="00203156" w14:paraId="770AFE5C" w14:textId="77777777">
        <w:trPr>
          <w:jc w:val="center"/>
        </w:trPr>
        <w:tc>
          <w:tcPr>
            <w:tcW w:w="1170" w:type="dxa"/>
            <w:tcBorders>
              <w:left w:val="single" w:sz="12" w:space="0" w:color="auto"/>
            </w:tcBorders>
          </w:tcPr>
          <w:p w14:paraId="7F1A93B8" w14:textId="77777777" w:rsidR="00240FF3" w:rsidRPr="00203156" w:rsidRDefault="00240FF3" w:rsidP="002D48F5">
            <w:pPr>
              <w:spacing w:before="60" w:after="60"/>
              <w:jc w:val="center"/>
              <w:rPr>
                <w:sz w:val="20"/>
              </w:rPr>
            </w:pPr>
            <w:r w:rsidRPr="00203156">
              <w:rPr>
                <w:sz w:val="20"/>
              </w:rPr>
              <w:t>16</w:t>
            </w:r>
          </w:p>
        </w:tc>
        <w:tc>
          <w:tcPr>
            <w:tcW w:w="2121" w:type="dxa"/>
          </w:tcPr>
          <w:p w14:paraId="39A1EAC3" w14:textId="77777777" w:rsidR="00240FF3" w:rsidRPr="00203156" w:rsidRDefault="00240FF3" w:rsidP="002D48F5">
            <w:pPr>
              <w:spacing w:before="60" w:after="60"/>
              <w:jc w:val="center"/>
              <w:rPr>
                <w:sz w:val="20"/>
              </w:rPr>
            </w:pPr>
            <w:r w:rsidRPr="00203156">
              <w:rPr>
                <w:sz w:val="20"/>
              </w:rPr>
              <w:t>100</w:t>
            </w:r>
          </w:p>
        </w:tc>
        <w:tc>
          <w:tcPr>
            <w:tcW w:w="2441" w:type="dxa"/>
          </w:tcPr>
          <w:p w14:paraId="13B80A7E"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16773A79" w14:textId="77777777" w:rsidR="00240FF3" w:rsidRPr="00203156" w:rsidRDefault="00240FF3" w:rsidP="002D48F5">
            <w:pPr>
              <w:spacing w:before="60" w:after="60"/>
              <w:jc w:val="center"/>
              <w:rPr>
                <w:sz w:val="20"/>
              </w:rPr>
            </w:pPr>
            <w:r w:rsidRPr="00203156">
              <w:rPr>
                <w:sz w:val="20"/>
              </w:rPr>
              <w:t>63</w:t>
            </w:r>
          </w:p>
        </w:tc>
      </w:tr>
      <w:tr w:rsidR="00240FF3" w:rsidRPr="00203156" w14:paraId="095E2988" w14:textId="77777777">
        <w:trPr>
          <w:jc w:val="center"/>
        </w:trPr>
        <w:tc>
          <w:tcPr>
            <w:tcW w:w="1170" w:type="dxa"/>
            <w:tcBorders>
              <w:left w:val="single" w:sz="12" w:space="0" w:color="auto"/>
            </w:tcBorders>
          </w:tcPr>
          <w:p w14:paraId="7BCCF76B" w14:textId="77777777" w:rsidR="00240FF3" w:rsidRPr="00203156" w:rsidRDefault="00240FF3" w:rsidP="002D48F5">
            <w:pPr>
              <w:spacing w:before="60" w:after="60"/>
              <w:jc w:val="center"/>
              <w:rPr>
                <w:sz w:val="20"/>
              </w:rPr>
            </w:pPr>
            <w:r w:rsidRPr="00203156">
              <w:rPr>
                <w:sz w:val="20"/>
              </w:rPr>
              <w:t>17</w:t>
            </w:r>
          </w:p>
        </w:tc>
        <w:tc>
          <w:tcPr>
            <w:tcW w:w="2121" w:type="dxa"/>
          </w:tcPr>
          <w:p w14:paraId="013CC893" w14:textId="77777777" w:rsidR="00240FF3" w:rsidRPr="00203156" w:rsidRDefault="00240FF3" w:rsidP="002D48F5">
            <w:pPr>
              <w:spacing w:before="60" w:after="60"/>
              <w:jc w:val="center"/>
              <w:rPr>
                <w:sz w:val="20"/>
              </w:rPr>
            </w:pPr>
            <w:r w:rsidRPr="00203156">
              <w:rPr>
                <w:sz w:val="20"/>
              </w:rPr>
              <w:t>100</w:t>
            </w:r>
          </w:p>
        </w:tc>
        <w:tc>
          <w:tcPr>
            <w:tcW w:w="2441" w:type="dxa"/>
          </w:tcPr>
          <w:p w14:paraId="13E756E4"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2CFD381B" w14:textId="77777777" w:rsidR="00240FF3" w:rsidRPr="00203156" w:rsidRDefault="00240FF3" w:rsidP="002D48F5">
            <w:pPr>
              <w:spacing w:before="60" w:after="60"/>
              <w:jc w:val="center"/>
              <w:rPr>
                <w:sz w:val="20"/>
              </w:rPr>
            </w:pPr>
            <w:r w:rsidRPr="00203156">
              <w:rPr>
                <w:sz w:val="20"/>
              </w:rPr>
              <w:t>69</w:t>
            </w:r>
          </w:p>
        </w:tc>
      </w:tr>
      <w:tr w:rsidR="00240FF3" w:rsidRPr="00203156" w14:paraId="01DD6225" w14:textId="77777777">
        <w:trPr>
          <w:jc w:val="center"/>
        </w:trPr>
        <w:tc>
          <w:tcPr>
            <w:tcW w:w="1170" w:type="dxa"/>
            <w:tcBorders>
              <w:left w:val="single" w:sz="12" w:space="0" w:color="auto"/>
            </w:tcBorders>
          </w:tcPr>
          <w:p w14:paraId="7C6C0DB2" w14:textId="77777777" w:rsidR="00240FF3" w:rsidRPr="00203156" w:rsidRDefault="00240FF3" w:rsidP="002D48F5">
            <w:pPr>
              <w:spacing w:before="60" w:after="60"/>
              <w:jc w:val="center"/>
              <w:rPr>
                <w:sz w:val="20"/>
              </w:rPr>
            </w:pPr>
            <w:r w:rsidRPr="00203156">
              <w:rPr>
                <w:sz w:val="20"/>
              </w:rPr>
              <w:t>18</w:t>
            </w:r>
          </w:p>
        </w:tc>
        <w:tc>
          <w:tcPr>
            <w:tcW w:w="2121" w:type="dxa"/>
          </w:tcPr>
          <w:p w14:paraId="58567291" w14:textId="77777777" w:rsidR="00240FF3" w:rsidRPr="00203156" w:rsidRDefault="00240FF3" w:rsidP="002D48F5">
            <w:pPr>
              <w:spacing w:before="60" w:after="60"/>
              <w:jc w:val="center"/>
              <w:rPr>
                <w:sz w:val="20"/>
              </w:rPr>
            </w:pPr>
            <w:r w:rsidRPr="00203156">
              <w:rPr>
                <w:sz w:val="20"/>
              </w:rPr>
              <w:t>100</w:t>
            </w:r>
          </w:p>
        </w:tc>
        <w:tc>
          <w:tcPr>
            <w:tcW w:w="2441" w:type="dxa"/>
          </w:tcPr>
          <w:p w14:paraId="07760184"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5524DA73" w14:textId="77777777" w:rsidR="00240FF3" w:rsidRPr="00203156" w:rsidRDefault="00240FF3" w:rsidP="002D48F5">
            <w:pPr>
              <w:spacing w:before="60" w:after="60"/>
              <w:jc w:val="center"/>
              <w:rPr>
                <w:sz w:val="20"/>
              </w:rPr>
            </w:pPr>
            <w:r w:rsidRPr="00203156">
              <w:rPr>
                <w:sz w:val="20"/>
              </w:rPr>
              <w:t>75</w:t>
            </w:r>
          </w:p>
        </w:tc>
      </w:tr>
      <w:tr w:rsidR="00240FF3" w:rsidRPr="00203156" w14:paraId="3F0CCB98" w14:textId="77777777">
        <w:trPr>
          <w:jc w:val="center"/>
        </w:trPr>
        <w:tc>
          <w:tcPr>
            <w:tcW w:w="1170" w:type="dxa"/>
            <w:tcBorders>
              <w:left w:val="single" w:sz="12" w:space="0" w:color="auto"/>
            </w:tcBorders>
          </w:tcPr>
          <w:p w14:paraId="250ADC4A" w14:textId="77777777" w:rsidR="00240FF3" w:rsidRPr="00203156" w:rsidRDefault="00240FF3" w:rsidP="002D48F5">
            <w:pPr>
              <w:spacing w:before="60" w:after="60"/>
              <w:jc w:val="center"/>
              <w:rPr>
                <w:sz w:val="20"/>
              </w:rPr>
            </w:pPr>
            <w:r w:rsidRPr="00203156">
              <w:rPr>
                <w:sz w:val="20"/>
              </w:rPr>
              <w:t>19</w:t>
            </w:r>
          </w:p>
        </w:tc>
        <w:tc>
          <w:tcPr>
            <w:tcW w:w="2121" w:type="dxa"/>
          </w:tcPr>
          <w:p w14:paraId="2CB1DB3A" w14:textId="77777777" w:rsidR="00240FF3" w:rsidRPr="00203156" w:rsidRDefault="00240FF3" w:rsidP="002D48F5">
            <w:pPr>
              <w:spacing w:before="60" w:after="60"/>
              <w:jc w:val="center"/>
              <w:rPr>
                <w:sz w:val="20"/>
              </w:rPr>
            </w:pPr>
            <w:r w:rsidRPr="00203156">
              <w:rPr>
                <w:sz w:val="20"/>
              </w:rPr>
              <w:t>100</w:t>
            </w:r>
          </w:p>
        </w:tc>
        <w:tc>
          <w:tcPr>
            <w:tcW w:w="2441" w:type="dxa"/>
          </w:tcPr>
          <w:p w14:paraId="3E341078"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6E68A19C" w14:textId="77777777" w:rsidR="00240FF3" w:rsidRPr="00203156" w:rsidRDefault="00240FF3" w:rsidP="002D48F5">
            <w:pPr>
              <w:spacing w:before="60" w:after="60"/>
              <w:jc w:val="center"/>
              <w:rPr>
                <w:sz w:val="20"/>
              </w:rPr>
            </w:pPr>
            <w:r w:rsidRPr="00203156">
              <w:rPr>
                <w:sz w:val="20"/>
              </w:rPr>
              <w:t>81</w:t>
            </w:r>
          </w:p>
        </w:tc>
      </w:tr>
      <w:tr w:rsidR="00240FF3" w:rsidRPr="00203156" w14:paraId="629EEF93" w14:textId="77777777">
        <w:trPr>
          <w:jc w:val="center"/>
        </w:trPr>
        <w:tc>
          <w:tcPr>
            <w:tcW w:w="1170" w:type="dxa"/>
            <w:tcBorders>
              <w:left w:val="single" w:sz="12" w:space="0" w:color="auto"/>
            </w:tcBorders>
          </w:tcPr>
          <w:p w14:paraId="68EB4BAD" w14:textId="77777777" w:rsidR="00240FF3" w:rsidRPr="00203156" w:rsidRDefault="00240FF3" w:rsidP="002D48F5">
            <w:pPr>
              <w:spacing w:before="60" w:after="60"/>
              <w:jc w:val="center"/>
              <w:rPr>
                <w:sz w:val="20"/>
              </w:rPr>
            </w:pPr>
            <w:r w:rsidRPr="00203156">
              <w:rPr>
                <w:sz w:val="20"/>
              </w:rPr>
              <w:t>20</w:t>
            </w:r>
          </w:p>
        </w:tc>
        <w:tc>
          <w:tcPr>
            <w:tcW w:w="2121" w:type="dxa"/>
          </w:tcPr>
          <w:p w14:paraId="25C3144D" w14:textId="77777777" w:rsidR="00240FF3" w:rsidRPr="00203156" w:rsidRDefault="00240FF3" w:rsidP="002D48F5">
            <w:pPr>
              <w:spacing w:before="60" w:after="60"/>
              <w:jc w:val="center"/>
              <w:rPr>
                <w:sz w:val="20"/>
              </w:rPr>
            </w:pPr>
            <w:r w:rsidRPr="00203156">
              <w:rPr>
                <w:sz w:val="20"/>
              </w:rPr>
              <w:t>100</w:t>
            </w:r>
          </w:p>
        </w:tc>
        <w:tc>
          <w:tcPr>
            <w:tcW w:w="2441" w:type="dxa"/>
          </w:tcPr>
          <w:p w14:paraId="47EE8964"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25199CBE" w14:textId="77777777" w:rsidR="00240FF3" w:rsidRPr="00203156" w:rsidRDefault="00240FF3" w:rsidP="002D48F5">
            <w:pPr>
              <w:spacing w:before="60" w:after="60"/>
              <w:jc w:val="center"/>
              <w:rPr>
                <w:sz w:val="20"/>
              </w:rPr>
            </w:pPr>
            <w:r w:rsidRPr="00203156">
              <w:rPr>
                <w:sz w:val="20"/>
              </w:rPr>
              <w:t>87</w:t>
            </w:r>
          </w:p>
        </w:tc>
      </w:tr>
      <w:tr w:rsidR="00240FF3" w:rsidRPr="00203156" w14:paraId="1370E2B1" w14:textId="77777777">
        <w:trPr>
          <w:jc w:val="center"/>
        </w:trPr>
        <w:tc>
          <w:tcPr>
            <w:tcW w:w="1170" w:type="dxa"/>
            <w:tcBorders>
              <w:left w:val="single" w:sz="12" w:space="0" w:color="auto"/>
            </w:tcBorders>
          </w:tcPr>
          <w:p w14:paraId="0659D058" w14:textId="77777777" w:rsidR="00240FF3" w:rsidRPr="00203156" w:rsidRDefault="00240FF3" w:rsidP="002D48F5">
            <w:pPr>
              <w:spacing w:before="60" w:after="60"/>
              <w:jc w:val="center"/>
              <w:rPr>
                <w:sz w:val="20"/>
              </w:rPr>
            </w:pPr>
            <w:r w:rsidRPr="00203156">
              <w:rPr>
                <w:sz w:val="20"/>
              </w:rPr>
              <w:t>21</w:t>
            </w:r>
          </w:p>
        </w:tc>
        <w:tc>
          <w:tcPr>
            <w:tcW w:w="2121" w:type="dxa"/>
          </w:tcPr>
          <w:p w14:paraId="3E9A6FB3" w14:textId="77777777" w:rsidR="00240FF3" w:rsidRPr="00203156" w:rsidRDefault="00240FF3" w:rsidP="002D48F5">
            <w:pPr>
              <w:spacing w:before="60" w:after="60"/>
              <w:jc w:val="center"/>
              <w:rPr>
                <w:sz w:val="20"/>
              </w:rPr>
            </w:pPr>
            <w:r w:rsidRPr="00203156">
              <w:rPr>
                <w:sz w:val="20"/>
              </w:rPr>
              <w:t>100</w:t>
            </w:r>
          </w:p>
        </w:tc>
        <w:tc>
          <w:tcPr>
            <w:tcW w:w="2441" w:type="dxa"/>
          </w:tcPr>
          <w:p w14:paraId="45BBF48D"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56A1ACD9" w14:textId="77777777" w:rsidR="00240FF3" w:rsidRPr="00203156" w:rsidRDefault="00240FF3" w:rsidP="002D48F5">
            <w:pPr>
              <w:spacing w:before="60" w:after="60"/>
              <w:jc w:val="center"/>
              <w:rPr>
                <w:sz w:val="20"/>
              </w:rPr>
            </w:pPr>
            <w:r w:rsidRPr="00203156">
              <w:rPr>
                <w:sz w:val="20"/>
              </w:rPr>
              <w:t>93</w:t>
            </w:r>
          </w:p>
        </w:tc>
      </w:tr>
      <w:tr w:rsidR="00240FF3" w:rsidRPr="00203156" w14:paraId="4D12AD3A" w14:textId="77777777">
        <w:trPr>
          <w:jc w:val="center"/>
        </w:trPr>
        <w:tc>
          <w:tcPr>
            <w:tcW w:w="1170" w:type="dxa"/>
            <w:tcBorders>
              <w:left w:val="single" w:sz="12" w:space="0" w:color="auto"/>
              <w:bottom w:val="single" w:sz="12" w:space="0" w:color="auto"/>
            </w:tcBorders>
          </w:tcPr>
          <w:p w14:paraId="6CB55C51" w14:textId="77777777" w:rsidR="00240FF3" w:rsidRPr="00203156" w:rsidRDefault="00240FF3" w:rsidP="002D48F5">
            <w:pPr>
              <w:spacing w:before="60" w:after="60"/>
              <w:jc w:val="center"/>
              <w:rPr>
                <w:sz w:val="20"/>
              </w:rPr>
            </w:pPr>
            <w:r w:rsidRPr="00203156">
              <w:rPr>
                <w:sz w:val="20"/>
              </w:rPr>
              <w:t>22 until End of contract period</w:t>
            </w:r>
          </w:p>
        </w:tc>
        <w:tc>
          <w:tcPr>
            <w:tcW w:w="2121" w:type="dxa"/>
            <w:tcBorders>
              <w:bottom w:val="single" w:sz="12" w:space="0" w:color="auto"/>
            </w:tcBorders>
          </w:tcPr>
          <w:p w14:paraId="04A37C3A" w14:textId="77777777" w:rsidR="00240FF3" w:rsidRPr="00203156" w:rsidRDefault="00240FF3" w:rsidP="002D48F5">
            <w:pPr>
              <w:spacing w:before="60" w:after="60"/>
              <w:jc w:val="center"/>
              <w:rPr>
                <w:sz w:val="20"/>
              </w:rPr>
            </w:pPr>
            <w:r w:rsidRPr="00203156">
              <w:rPr>
                <w:sz w:val="20"/>
              </w:rPr>
              <w:t>100</w:t>
            </w:r>
          </w:p>
        </w:tc>
        <w:tc>
          <w:tcPr>
            <w:tcW w:w="2441" w:type="dxa"/>
            <w:tcBorders>
              <w:bottom w:val="single" w:sz="12" w:space="0" w:color="auto"/>
            </w:tcBorders>
          </w:tcPr>
          <w:p w14:paraId="0EE166A9" w14:textId="77777777" w:rsidR="00240FF3" w:rsidRPr="00203156" w:rsidRDefault="00240FF3" w:rsidP="002D48F5">
            <w:pPr>
              <w:spacing w:before="60" w:after="60"/>
              <w:jc w:val="center"/>
              <w:rPr>
                <w:sz w:val="20"/>
              </w:rPr>
            </w:pPr>
            <w:r w:rsidRPr="00203156">
              <w:rPr>
                <w:sz w:val="20"/>
              </w:rPr>
              <w:t>100</w:t>
            </w:r>
          </w:p>
        </w:tc>
        <w:tc>
          <w:tcPr>
            <w:tcW w:w="2122" w:type="dxa"/>
            <w:tcBorders>
              <w:bottom w:val="single" w:sz="12" w:space="0" w:color="auto"/>
              <w:right w:val="single" w:sz="12" w:space="0" w:color="auto"/>
            </w:tcBorders>
          </w:tcPr>
          <w:p w14:paraId="782C0D99" w14:textId="77777777" w:rsidR="00240FF3" w:rsidRPr="00203156" w:rsidRDefault="00240FF3" w:rsidP="002D48F5">
            <w:pPr>
              <w:spacing w:before="60" w:after="60"/>
              <w:jc w:val="center"/>
              <w:rPr>
                <w:sz w:val="20"/>
              </w:rPr>
            </w:pPr>
            <w:r w:rsidRPr="00203156">
              <w:rPr>
                <w:sz w:val="20"/>
              </w:rPr>
              <w:t>100</w:t>
            </w:r>
          </w:p>
        </w:tc>
      </w:tr>
    </w:tbl>
    <w:p w14:paraId="608C73A5" w14:textId="77777777" w:rsidR="00240FF3" w:rsidRPr="00203156" w:rsidRDefault="00240FF3" w:rsidP="002D48F5">
      <w:pPr>
        <w:spacing w:before="240" w:after="240"/>
        <w:rPr>
          <w:i/>
          <w:sz w:val="22"/>
          <w:szCs w:val="22"/>
        </w:rPr>
      </w:pPr>
      <w:r w:rsidRPr="00203156">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Road User Comfort and Durability requirements. These and other potential limitations must be carefully evaluated by those preparing the Technical Specifications.]</w:t>
      </w:r>
    </w:p>
    <w:p w14:paraId="073D5829" w14:textId="77777777" w:rsidR="00240FF3" w:rsidRPr="00203156" w:rsidRDefault="00240FF3" w:rsidP="002D48F5">
      <w:pPr>
        <w:pStyle w:val="Head63"/>
        <w:spacing w:before="240"/>
        <w:rPr>
          <w:i/>
          <w:iCs/>
        </w:rPr>
      </w:pPr>
      <w:bookmarkStart w:id="1130" w:name="_Toc454885163"/>
      <w:r w:rsidRPr="00203156">
        <w:t>2.4.4</w:t>
      </w:r>
      <w:r w:rsidRPr="00203156">
        <w:tab/>
      </w:r>
      <w:bookmarkStart w:id="1131" w:name="_Toc1377173"/>
      <w:r w:rsidRPr="00203156">
        <w:t>Means used for Assessing of Service Levels for</w:t>
      </w:r>
      <w:r w:rsidRPr="00203156">
        <w:rPr>
          <w:i/>
          <w:iCs/>
        </w:rPr>
        <w:t xml:space="preserve"> </w:t>
      </w:r>
      <w:r w:rsidRPr="00203156">
        <w:rPr>
          <w:iCs/>
        </w:rPr>
        <w:t>Paved Roads</w:t>
      </w:r>
      <w:bookmarkEnd w:id="1130"/>
      <w:bookmarkEnd w:id="1131"/>
    </w:p>
    <w:p w14:paraId="576BE0DA" w14:textId="77777777" w:rsidR="00240FF3" w:rsidRPr="00203156" w:rsidRDefault="00240FF3" w:rsidP="002D48F5">
      <w:pPr>
        <w:pStyle w:val="para"/>
        <w:spacing w:before="240"/>
      </w:pPr>
      <w:bookmarkStart w:id="1132" w:name="_Hlt1373152"/>
      <w:bookmarkEnd w:id="1132"/>
      <w:r w:rsidRPr="00203156">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609E01BB" w14:textId="77777777" w:rsidR="00240FF3" w:rsidRPr="00203156" w:rsidRDefault="00240FF3" w:rsidP="003B5DF9">
      <w:pPr>
        <w:numPr>
          <w:ilvl w:val="0"/>
          <w:numId w:val="59"/>
        </w:numPr>
        <w:spacing w:before="240" w:after="240"/>
        <w:rPr>
          <w:sz w:val="22"/>
          <w:szCs w:val="22"/>
        </w:rPr>
      </w:pPr>
      <w:r w:rsidRPr="00203156">
        <w:rPr>
          <w:sz w:val="22"/>
          <w:szCs w:val="22"/>
        </w:rPr>
        <w:t xml:space="preserve">Vehicles of the following type: </w:t>
      </w:r>
      <w:r w:rsidRPr="00203156">
        <w:rPr>
          <w:i/>
          <w:sz w:val="22"/>
          <w:szCs w:val="22"/>
        </w:rPr>
        <w:t xml:space="preserve">[specify </w:t>
      </w:r>
      <w:r w:rsidRPr="00203156">
        <w:rPr>
          <w:b/>
          <w:i/>
          <w:sz w:val="22"/>
          <w:szCs w:val="22"/>
        </w:rPr>
        <w:t>number and type</w:t>
      </w:r>
      <w:r w:rsidRPr="00203156">
        <w:rPr>
          <w:i/>
          <w:sz w:val="22"/>
          <w:szCs w:val="22"/>
        </w:rPr>
        <w:t xml:space="preserve"> of vehicle] </w:t>
      </w:r>
      <w:r w:rsidRPr="00203156">
        <w:rPr>
          <w:sz w:val="22"/>
          <w:szCs w:val="22"/>
        </w:rPr>
        <w:t xml:space="preserve"> </w:t>
      </w:r>
    </w:p>
    <w:p w14:paraId="28B54A69" w14:textId="77777777" w:rsidR="00240FF3" w:rsidRPr="00203156" w:rsidRDefault="00240FF3" w:rsidP="003B5DF9">
      <w:pPr>
        <w:numPr>
          <w:ilvl w:val="0"/>
          <w:numId w:val="59"/>
        </w:numPr>
        <w:spacing w:before="240" w:after="240"/>
        <w:rPr>
          <w:sz w:val="22"/>
          <w:szCs w:val="22"/>
        </w:rPr>
      </w:pPr>
      <w:r w:rsidRPr="00203156">
        <w:rPr>
          <w:i/>
          <w:sz w:val="22"/>
          <w:szCs w:val="22"/>
        </w:rPr>
        <w:t xml:space="preserve">[Note: The vehicle(s) should be of the type most typically used by road users. Different types of vehicles may need to be specified for different groups of roads.] </w:t>
      </w:r>
    </w:p>
    <w:p w14:paraId="4DF47210" w14:textId="77777777" w:rsidR="00240FF3" w:rsidRPr="00203156" w:rsidRDefault="00240FF3" w:rsidP="003B5DF9">
      <w:pPr>
        <w:numPr>
          <w:ilvl w:val="0"/>
          <w:numId w:val="59"/>
        </w:numPr>
        <w:spacing w:before="240" w:after="240"/>
        <w:rPr>
          <w:sz w:val="22"/>
          <w:szCs w:val="22"/>
        </w:rPr>
      </w:pPr>
      <w:r w:rsidRPr="00203156">
        <w:rPr>
          <w:sz w:val="22"/>
          <w:szCs w:val="22"/>
        </w:rPr>
        <w:t xml:space="preserve">Qualified and support staff: </w:t>
      </w:r>
      <w:r w:rsidRPr="00203156">
        <w:rPr>
          <w:i/>
          <w:sz w:val="22"/>
          <w:szCs w:val="22"/>
        </w:rPr>
        <w:t xml:space="preserve">[specify </w:t>
      </w:r>
      <w:r w:rsidRPr="00203156">
        <w:rPr>
          <w:b/>
          <w:i/>
          <w:sz w:val="22"/>
          <w:szCs w:val="22"/>
        </w:rPr>
        <w:t>number and type</w:t>
      </w:r>
      <w:r w:rsidRPr="00203156">
        <w:rPr>
          <w:i/>
          <w:sz w:val="22"/>
          <w:szCs w:val="22"/>
        </w:rPr>
        <w:t xml:space="preserve"> of staff, normally it should include as a minimum the qualified staff of the Self-control Unit plus two helpers.]</w:t>
      </w:r>
    </w:p>
    <w:p w14:paraId="35C8BA70" w14:textId="77777777" w:rsidR="00240FF3" w:rsidRPr="00203156" w:rsidRDefault="00240FF3" w:rsidP="003B5DF9">
      <w:pPr>
        <w:numPr>
          <w:ilvl w:val="0"/>
          <w:numId w:val="59"/>
        </w:numPr>
        <w:spacing w:before="240" w:after="240"/>
      </w:pPr>
      <w:r w:rsidRPr="00203156">
        <w:t xml:space="preserve">All equipments, tools and instruments needed, as indicated in the paragraphs describing the methodologies for inspection. </w:t>
      </w:r>
    </w:p>
    <w:p w14:paraId="70A5205E" w14:textId="77777777" w:rsidR="00240FF3" w:rsidRPr="00203156" w:rsidRDefault="00240FF3" w:rsidP="002D48F5">
      <w:pPr>
        <w:pStyle w:val="Head63"/>
        <w:spacing w:before="240"/>
        <w:ind w:left="1134" w:hanging="1134"/>
      </w:pPr>
      <w:bookmarkStart w:id="1133" w:name="_Toc1377177"/>
      <w:bookmarkStart w:id="1134" w:name="_Toc454885164"/>
      <w:r w:rsidRPr="00203156">
        <w:t>2.4.5</w:t>
      </w:r>
      <w:r w:rsidRPr="00203156">
        <w:tab/>
        <w:t>Methodologies and Procedures to Be Used for Measurement of Service Levels</w:t>
      </w:r>
      <w:bookmarkEnd w:id="1133"/>
      <w:r w:rsidRPr="00203156">
        <w:t xml:space="preserve"> on Paved Roads</w:t>
      </w:r>
      <w:bookmarkEnd w:id="1134"/>
    </w:p>
    <w:p w14:paraId="09D7B382" w14:textId="77777777" w:rsidR="00240FF3" w:rsidRPr="00203156" w:rsidRDefault="00240FF3" w:rsidP="002D48F5">
      <w:pPr>
        <w:pStyle w:val="Head64"/>
        <w:spacing w:before="240"/>
      </w:pPr>
      <w:bookmarkStart w:id="1135" w:name="_Toc1300099"/>
      <w:bookmarkStart w:id="1136" w:name="_Toc1377178"/>
      <w:r w:rsidRPr="00203156">
        <w:t>2.4.5.1</w:t>
      </w:r>
      <w:r w:rsidRPr="00203156">
        <w:tab/>
        <w:t>Methodologies</w:t>
      </w:r>
      <w:bookmarkEnd w:id="1135"/>
      <w:bookmarkEnd w:id="1136"/>
      <w:r w:rsidRPr="00203156">
        <w:t xml:space="preserve"> for Durability Measures</w:t>
      </w:r>
    </w:p>
    <w:p w14:paraId="330E315C" w14:textId="77777777" w:rsidR="00240FF3" w:rsidRPr="00203156" w:rsidRDefault="00240FF3" w:rsidP="002D48F5">
      <w:pPr>
        <w:pStyle w:val="para"/>
        <w:spacing w:before="240"/>
      </w:pPr>
      <w:r w:rsidRPr="00203156">
        <w:t xml:space="preserve">The methodologies to be used for inspections of Service Levels are as follows: </w:t>
      </w:r>
      <w:r w:rsidRPr="00203156">
        <w:rPr>
          <w:i/>
        </w:rPr>
        <w:t xml:space="preserve"> [Identify </w:t>
      </w:r>
      <w:r w:rsidRPr="00203156">
        <w:rPr>
          <w:b/>
          <w:i/>
        </w:rPr>
        <w:t>methods</w:t>
      </w:r>
      <w:r w:rsidRPr="00203156">
        <w:rPr>
          <w:i/>
        </w:rPr>
        <w:t>; if needed, give details in annexes]</w:t>
      </w:r>
    </w:p>
    <w:p w14:paraId="42885390" w14:textId="77777777" w:rsidR="00240FF3" w:rsidRPr="00203156" w:rsidRDefault="00240FF3" w:rsidP="002D48F5">
      <w:pPr>
        <w:spacing w:before="240" w:after="240"/>
        <w:rPr>
          <w:i/>
          <w:sz w:val="22"/>
          <w:szCs w:val="22"/>
        </w:rPr>
      </w:pPr>
      <w:r w:rsidRPr="00203156">
        <w:rPr>
          <w:i/>
          <w:sz w:val="22"/>
          <w:szCs w:val="22"/>
        </w:rPr>
        <w:t xml:space="preserve">[Note: This section must be complemented by a detailed description of the methodologies to be used for measuring Service Levels for paved roads in particular.  The following general guidance should be taken into consideration: </w:t>
      </w:r>
    </w:p>
    <w:p w14:paraId="02FA9D8C" w14:textId="77777777" w:rsidR="00240FF3" w:rsidRPr="00203156" w:rsidRDefault="00240FF3" w:rsidP="002D48F5">
      <w:pPr>
        <w:spacing w:before="240" w:after="240"/>
        <w:rPr>
          <w:b/>
          <w:i/>
          <w:sz w:val="22"/>
          <w:szCs w:val="22"/>
        </w:rPr>
      </w:pPr>
      <w:r w:rsidRPr="00203156">
        <w:rPr>
          <w:b/>
          <w:i/>
          <w:sz w:val="22"/>
          <w:szCs w:val="22"/>
        </w:rPr>
        <w:t>Roughness</w:t>
      </w:r>
    </w:p>
    <w:p w14:paraId="637ABC5A" w14:textId="77777777" w:rsidR="00240FF3" w:rsidRPr="00203156" w:rsidRDefault="00240FF3" w:rsidP="002D48F5">
      <w:pPr>
        <w:spacing w:before="240" w:after="240"/>
        <w:rPr>
          <w:i/>
          <w:sz w:val="22"/>
          <w:szCs w:val="22"/>
        </w:rPr>
      </w:pPr>
      <w:r w:rsidRPr="00203156">
        <w:rPr>
          <w:i/>
          <w:sz w:val="22"/>
          <w:szCs w:val="22"/>
        </w:rPr>
        <w:t>A range of devices are available to measure the ride quality of a road as indicated by the roughness statistic.  While variations exist, these different devices can broadly be categorised into one of the following two types:</w:t>
      </w:r>
    </w:p>
    <w:p w14:paraId="7698C740" w14:textId="77777777" w:rsidR="00240FF3" w:rsidRPr="00203156" w:rsidRDefault="00240FF3" w:rsidP="003B5DF9">
      <w:pPr>
        <w:numPr>
          <w:ilvl w:val="0"/>
          <w:numId w:val="57"/>
        </w:numPr>
        <w:spacing w:before="240" w:after="240"/>
        <w:rPr>
          <w:i/>
          <w:sz w:val="22"/>
          <w:szCs w:val="22"/>
        </w:rPr>
      </w:pPr>
      <w:r w:rsidRPr="00203156">
        <w:rPr>
          <w:i/>
          <w:sz w:val="22"/>
          <w:szCs w:val="22"/>
        </w:rPr>
        <w:t>Response type meters</w:t>
      </w:r>
    </w:p>
    <w:p w14:paraId="5E20CB13" w14:textId="77777777" w:rsidR="00240FF3" w:rsidRPr="00203156" w:rsidRDefault="00240FF3" w:rsidP="003B5DF9">
      <w:pPr>
        <w:numPr>
          <w:ilvl w:val="0"/>
          <w:numId w:val="57"/>
        </w:numPr>
        <w:spacing w:before="240" w:after="240"/>
        <w:rPr>
          <w:i/>
          <w:sz w:val="22"/>
          <w:szCs w:val="22"/>
        </w:rPr>
      </w:pPr>
      <w:r w:rsidRPr="00203156">
        <w:rPr>
          <w:i/>
          <w:sz w:val="22"/>
          <w:szCs w:val="22"/>
        </w:rPr>
        <w:t>Profilometers</w:t>
      </w:r>
    </w:p>
    <w:p w14:paraId="2B1B763D" w14:textId="77777777" w:rsidR="00240FF3" w:rsidRPr="00203156" w:rsidRDefault="00240FF3" w:rsidP="002D48F5">
      <w:pPr>
        <w:spacing w:before="240" w:after="240"/>
        <w:rPr>
          <w:i/>
          <w:sz w:val="22"/>
          <w:szCs w:val="22"/>
        </w:rPr>
      </w:pPr>
      <w:r w:rsidRPr="00203156">
        <w:rPr>
          <w:i/>
          <w:sz w:val="22"/>
          <w:szCs w:val="22"/>
        </w:rPr>
        <w:t>The former of the two yields an estimate of the road roughness directly from the movement of the vehicle along the road. These need to be calibrated against a reference roughness. Examples of this approach include the Bump Integrator.</w:t>
      </w:r>
    </w:p>
    <w:p w14:paraId="5793CFEF" w14:textId="77777777" w:rsidR="00240FF3" w:rsidRPr="00203156" w:rsidRDefault="00240FF3" w:rsidP="002D48F5">
      <w:pPr>
        <w:spacing w:before="240" w:after="240"/>
        <w:rPr>
          <w:i/>
          <w:sz w:val="22"/>
          <w:szCs w:val="22"/>
        </w:rPr>
      </w:pPr>
      <w:r w:rsidRPr="00203156">
        <w:rPr>
          <w:i/>
          <w:sz w:val="22"/>
          <w:szCs w:val="22"/>
        </w:rPr>
        <w:t xml:space="preserve">The second grouping of devices record the elevation profile of the road surface and this is used to establish the roughness.  Within this class of devices are simple hand pushed devices, through to vehicle mounted systems. </w:t>
      </w:r>
    </w:p>
    <w:p w14:paraId="5C9CF27E" w14:textId="77777777" w:rsidR="00240FF3" w:rsidRPr="00203156" w:rsidRDefault="00240FF3" w:rsidP="002D48F5">
      <w:pPr>
        <w:spacing w:before="240" w:after="240"/>
        <w:rPr>
          <w:i/>
          <w:sz w:val="22"/>
          <w:szCs w:val="22"/>
        </w:rPr>
      </w:pPr>
      <w:r w:rsidRPr="00203156">
        <w:rPr>
          <w:i/>
          <w:sz w:val="22"/>
          <w:szCs w:val="22"/>
        </w:rPr>
        <w:t xml:space="preserve">For flexibility in the use of the data, outputs should be expressed both in International Roughness Index (IRI in m/km) plus any local variations in use (NAASRA counts, Bump Index etc).   </w:t>
      </w:r>
    </w:p>
    <w:p w14:paraId="0C0FB07B" w14:textId="77777777" w:rsidR="00240FF3" w:rsidRPr="00203156" w:rsidRDefault="00240FF3" w:rsidP="002D48F5">
      <w:pPr>
        <w:spacing w:before="240" w:after="240"/>
        <w:rPr>
          <w:i/>
          <w:sz w:val="22"/>
          <w:szCs w:val="22"/>
        </w:rPr>
      </w:pPr>
      <w:r w:rsidRPr="00203156">
        <w:rPr>
          <w:i/>
          <w:sz w:val="22"/>
          <w:szCs w:val="22"/>
        </w:rPr>
        <w:t>The reporting interval for the roughness data should be such that it is both sufficiently long to include all the wavelengths of road profile that make up roughness, but also sufficiently short that the maintenance contractor can identify the discrete defects that are adding to the overall roughness.  Often these two competing demands will result in two separate values being provided, one summarised at 50 or 100m intervals, and the other at 10 or 20m intervals.</w:t>
      </w:r>
    </w:p>
    <w:p w14:paraId="50F216F4" w14:textId="77777777" w:rsidR="00240FF3" w:rsidRPr="00203156" w:rsidRDefault="00240FF3" w:rsidP="002D48F5">
      <w:pPr>
        <w:spacing w:before="240" w:after="240"/>
        <w:rPr>
          <w:i/>
          <w:sz w:val="22"/>
          <w:szCs w:val="22"/>
        </w:rPr>
      </w:pPr>
      <w:r w:rsidRPr="00203156">
        <w:rPr>
          <w:i/>
          <w:sz w:val="22"/>
          <w:szCs w:val="22"/>
        </w:rPr>
        <w:t>In deciding what method to use to record roughness, a number of factors should be considered, including:</w:t>
      </w:r>
    </w:p>
    <w:p w14:paraId="72677849" w14:textId="77777777" w:rsidR="00240FF3" w:rsidRPr="00203156" w:rsidRDefault="00240FF3" w:rsidP="003B5DF9">
      <w:pPr>
        <w:numPr>
          <w:ilvl w:val="0"/>
          <w:numId w:val="58"/>
        </w:numPr>
        <w:spacing w:before="240" w:after="240"/>
        <w:rPr>
          <w:i/>
          <w:sz w:val="22"/>
          <w:szCs w:val="22"/>
        </w:rPr>
      </w:pPr>
      <w:r w:rsidRPr="00203156">
        <w:rPr>
          <w:i/>
          <w:sz w:val="22"/>
          <w:szCs w:val="22"/>
        </w:rPr>
        <w:t>The required accuracy of measurements.  Typically, if there are financial consequences (bonuses or penalties) involved, then more accurate information is required.</w:t>
      </w:r>
    </w:p>
    <w:p w14:paraId="067E8D12" w14:textId="77777777" w:rsidR="00240FF3" w:rsidRPr="00203156" w:rsidRDefault="00240FF3" w:rsidP="003B5DF9">
      <w:pPr>
        <w:numPr>
          <w:ilvl w:val="0"/>
          <w:numId w:val="58"/>
        </w:numPr>
        <w:spacing w:before="240" w:after="240"/>
        <w:rPr>
          <w:i/>
          <w:sz w:val="22"/>
          <w:szCs w:val="22"/>
        </w:rPr>
      </w:pPr>
      <w:r w:rsidRPr="00203156">
        <w:rPr>
          <w:i/>
          <w:sz w:val="22"/>
          <w:szCs w:val="22"/>
        </w:rPr>
        <w:t>The robustness of the equipment in comparison to the operating conditions likely to be experienced.  While often of a lower accuracy, the response type meters are often more robust than the high technology devices.</w:t>
      </w:r>
    </w:p>
    <w:p w14:paraId="3FF6AB74" w14:textId="77777777" w:rsidR="00240FF3" w:rsidRPr="00203156" w:rsidRDefault="00240FF3" w:rsidP="003B5DF9">
      <w:pPr>
        <w:numPr>
          <w:ilvl w:val="0"/>
          <w:numId w:val="58"/>
        </w:numPr>
        <w:spacing w:before="240" w:after="240"/>
        <w:rPr>
          <w:i/>
          <w:sz w:val="22"/>
          <w:szCs w:val="22"/>
        </w:rPr>
      </w:pPr>
      <w:r w:rsidRPr="00203156">
        <w:rPr>
          <w:i/>
          <w:sz w:val="22"/>
          <w:szCs w:val="22"/>
        </w:rPr>
        <w:t>The technology to be used in maintaining and rehabilitating the road network.  There is little point in measuring the roughness to the nth degree, if the work is then undertaken to a relatively low standard using low technology methods.</w:t>
      </w:r>
    </w:p>
    <w:p w14:paraId="751C58A7" w14:textId="77777777" w:rsidR="00240FF3" w:rsidRPr="00203156" w:rsidRDefault="00240FF3" w:rsidP="002D48F5">
      <w:pPr>
        <w:spacing w:before="240" w:after="240"/>
        <w:rPr>
          <w:i/>
          <w:sz w:val="22"/>
          <w:szCs w:val="22"/>
        </w:rPr>
      </w:pPr>
      <w:r w:rsidRPr="00203156">
        <w:rPr>
          <w:i/>
          <w:sz w:val="22"/>
          <w:szCs w:val="22"/>
        </w:rPr>
        <w:t>Typically, response-type meters are used when the roughness is &gt; 6 m/km IRI or the roads are unsealed. Profilometers are used when high precision is required.</w:t>
      </w:r>
    </w:p>
    <w:p w14:paraId="5B8204DD" w14:textId="77777777" w:rsidR="00240FF3" w:rsidRPr="00203156" w:rsidRDefault="00240FF3" w:rsidP="002D48F5">
      <w:pPr>
        <w:spacing w:before="240" w:after="240"/>
        <w:rPr>
          <w:i/>
          <w:sz w:val="22"/>
          <w:szCs w:val="22"/>
        </w:rPr>
      </w:pPr>
      <w:r w:rsidRPr="00203156">
        <w:rPr>
          <w:i/>
          <w:sz w:val="22"/>
          <w:szCs w:val="22"/>
        </w:rPr>
        <w:t>Regardless of what device is used, it must be calibrated/validated over the range of road conditions and vehicle speeds reasonably expected during the surveys.  Such calibration/validation should be undertaken during the data collection phase as per the manufacturer’s recommendations and from observations during previous use.</w:t>
      </w:r>
    </w:p>
    <w:p w14:paraId="2601786A" w14:textId="77777777" w:rsidR="00240FF3" w:rsidRPr="00203156" w:rsidRDefault="00240FF3" w:rsidP="002D48F5">
      <w:pPr>
        <w:keepNext/>
        <w:keepLines/>
        <w:spacing w:before="240" w:after="240"/>
        <w:rPr>
          <w:i/>
          <w:sz w:val="22"/>
          <w:szCs w:val="22"/>
        </w:rPr>
      </w:pPr>
      <w:r w:rsidRPr="00203156">
        <w:rPr>
          <w:b/>
          <w:i/>
          <w:sz w:val="22"/>
          <w:szCs w:val="22"/>
        </w:rPr>
        <w:t>Deflection</w:t>
      </w:r>
    </w:p>
    <w:p w14:paraId="21754417" w14:textId="77777777" w:rsidR="00240FF3" w:rsidRPr="00203156" w:rsidRDefault="00240FF3" w:rsidP="002D48F5">
      <w:pPr>
        <w:spacing w:before="240" w:after="240"/>
        <w:rPr>
          <w:i/>
          <w:sz w:val="22"/>
          <w:szCs w:val="22"/>
        </w:rPr>
      </w:pPr>
      <w:r w:rsidRPr="00203156">
        <w:rPr>
          <w:i/>
          <w:sz w:val="22"/>
          <w:szCs w:val="22"/>
        </w:rPr>
        <w:t xml:space="preserve">The deflection of a road is taken to be an indication of </w:t>
      </w:r>
      <w:r w:rsidR="00A725DC" w:rsidRPr="00203156">
        <w:rPr>
          <w:i/>
          <w:sz w:val="22"/>
          <w:szCs w:val="22"/>
        </w:rPr>
        <w:t>its</w:t>
      </w:r>
      <w:r w:rsidRPr="00203156">
        <w:rPr>
          <w:i/>
          <w:sz w:val="22"/>
          <w:szCs w:val="22"/>
        </w:rPr>
        <w:t xml:space="preserve"> load carrying capacity.  Like roughness, various methods exist to determine the strength of the pavement, with the more common being the Falling Weight Deflectometer (FWD) and the Benkelman Beam (BB).  With both of these devices, a weight is applied to the road and then the resulting deflection of the road surface measured.  The magnitude and shape of the deflections at various distances from the load are then used to infer the structural capacity.</w:t>
      </w:r>
    </w:p>
    <w:p w14:paraId="2AC1E812" w14:textId="77777777" w:rsidR="00240FF3" w:rsidRPr="00203156" w:rsidRDefault="00240FF3" w:rsidP="002D48F5">
      <w:pPr>
        <w:spacing w:before="240" w:after="240"/>
        <w:rPr>
          <w:i/>
          <w:sz w:val="22"/>
          <w:szCs w:val="22"/>
        </w:rPr>
      </w:pPr>
      <w:r w:rsidRPr="00203156">
        <w:rPr>
          <w:i/>
          <w:sz w:val="22"/>
          <w:szCs w:val="22"/>
        </w:rPr>
        <w:t>The interval of testing for network management is generally lesser than that required for pavement design.  While results at 10m or 20m intervals may be required for pavement design purposes, for network management intervals of several hundred meters are quite common.  The more uniform the construction methods and subgrade conditions, then the greater the interval of testing can be without a substantial loss in confidence in the results.</w:t>
      </w:r>
    </w:p>
    <w:p w14:paraId="6BF0B97A" w14:textId="77777777" w:rsidR="00240FF3" w:rsidRPr="00203156" w:rsidRDefault="00240FF3" w:rsidP="002D48F5">
      <w:pPr>
        <w:spacing w:before="240" w:after="240"/>
        <w:rPr>
          <w:i/>
          <w:sz w:val="22"/>
          <w:szCs w:val="22"/>
        </w:rPr>
      </w:pPr>
      <w:r w:rsidRPr="00203156">
        <w:rPr>
          <w:i/>
          <w:sz w:val="22"/>
          <w:szCs w:val="22"/>
        </w:rPr>
        <w:t>Moisture and other factors can play a significant part in the deflections measured and hence in determining the remaining life of the pavement.  It is necessary to document what methodology will be utilized to normalize results from one survey to the next.  This is particularly so when bonus/penalty payments are at risk based on the estimated remaining life of the pavement.</w:t>
      </w:r>
    </w:p>
    <w:p w14:paraId="0D086D57" w14:textId="77777777" w:rsidR="00240FF3" w:rsidRPr="00203156" w:rsidRDefault="00240FF3" w:rsidP="002D48F5">
      <w:pPr>
        <w:spacing w:before="240" w:after="240"/>
        <w:rPr>
          <w:i/>
          <w:sz w:val="22"/>
          <w:szCs w:val="22"/>
        </w:rPr>
      </w:pPr>
      <w:r w:rsidRPr="00203156">
        <w:rPr>
          <w:i/>
          <w:sz w:val="22"/>
          <w:szCs w:val="22"/>
        </w:rPr>
        <w:t>There is a strong body of evidence that indicates deflections do not change greatly from one year to the next, until nearing the time of pavement structural failure.  On this basis, a rolling programme of testing may well provide sufficient results for the management of the assets.]</w:t>
      </w:r>
    </w:p>
    <w:p w14:paraId="17576B5D" w14:textId="77777777" w:rsidR="00240FF3" w:rsidRPr="00203156" w:rsidRDefault="00240FF3" w:rsidP="002D48F5">
      <w:pPr>
        <w:pStyle w:val="Head64"/>
        <w:spacing w:before="240"/>
      </w:pPr>
      <w:bookmarkStart w:id="1137" w:name="_Toc1300100"/>
      <w:bookmarkStart w:id="1138" w:name="_Toc1377179"/>
      <w:r w:rsidRPr="00203156">
        <w:t>2.4.5.1.2</w:t>
      </w:r>
      <w:r w:rsidRPr="00203156">
        <w:tab/>
        <w:t>Procedures for Inspection</w:t>
      </w:r>
      <w:bookmarkEnd w:id="1137"/>
      <w:bookmarkEnd w:id="1138"/>
      <w:r w:rsidRPr="00203156">
        <w:t xml:space="preserve"> </w:t>
      </w:r>
    </w:p>
    <w:p w14:paraId="0FBE9093" w14:textId="77777777" w:rsidR="00240FF3" w:rsidRPr="00203156" w:rsidRDefault="00240FF3" w:rsidP="002D48F5">
      <w:pPr>
        <w:pStyle w:val="para"/>
        <w:spacing w:before="240"/>
      </w:pPr>
      <w:r w:rsidRPr="00203156">
        <w:t>The formal inspections of Service Levels on paved roads will be carried out following the procedures presented in this section.</w:t>
      </w:r>
    </w:p>
    <w:p w14:paraId="1CBD1D50" w14:textId="77777777" w:rsidR="00240FF3" w:rsidRPr="00203156" w:rsidRDefault="00240FF3" w:rsidP="003B5DF9">
      <w:pPr>
        <w:pStyle w:val="Headfid1"/>
        <w:keepNext/>
        <w:keepLines/>
        <w:numPr>
          <w:ilvl w:val="0"/>
          <w:numId w:val="56"/>
        </w:numPr>
        <w:tabs>
          <w:tab w:val="clear" w:pos="720"/>
          <w:tab w:val="left" w:pos="360"/>
        </w:tabs>
        <w:spacing w:before="240" w:after="240"/>
        <w:ind w:left="432" w:hanging="432"/>
        <w:rPr>
          <w:i/>
          <w:sz w:val="22"/>
          <w:szCs w:val="22"/>
          <w:lang w:val="en-US"/>
        </w:rPr>
      </w:pPr>
      <w:r w:rsidRPr="00203156">
        <w:rPr>
          <w:i/>
          <w:sz w:val="22"/>
          <w:szCs w:val="22"/>
          <w:lang w:val="en-US"/>
        </w:rPr>
        <w:t xml:space="preserve">Usability of Road </w:t>
      </w:r>
    </w:p>
    <w:p w14:paraId="1E1A4B99" w14:textId="77777777" w:rsidR="00240FF3" w:rsidRPr="00203156" w:rsidRDefault="00240FF3" w:rsidP="002D48F5">
      <w:pPr>
        <w:pStyle w:val="para"/>
        <w:spacing w:before="240"/>
      </w:pPr>
      <w:r w:rsidRPr="00203156">
        <w:t>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71D2F5A2" w14:textId="77777777" w:rsidR="00240FF3" w:rsidRPr="00203156" w:rsidRDefault="00240FF3" w:rsidP="002D48F5">
      <w:pPr>
        <w:pStyle w:val="Headfid1"/>
        <w:tabs>
          <w:tab w:val="left" w:pos="0"/>
        </w:tabs>
        <w:spacing w:before="240" w:after="240"/>
        <w:rPr>
          <w:i/>
          <w:sz w:val="22"/>
          <w:szCs w:val="22"/>
          <w:lang w:val="en-US"/>
        </w:rPr>
      </w:pPr>
      <w:r w:rsidRPr="00203156">
        <w:rPr>
          <w:i/>
          <w:sz w:val="22"/>
          <w:szCs w:val="22"/>
          <w:lang w:val="en-US"/>
        </w:rPr>
        <w:t xml:space="preserve">(b) </w:t>
      </w:r>
      <w:r w:rsidRPr="00203156">
        <w:rPr>
          <w:i/>
          <w:sz w:val="22"/>
          <w:szCs w:val="22"/>
          <w:lang w:val="en-US"/>
        </w:rPr>
        <w:tab/>
        <w:t>Road User Comfort Measures and Pavement Width</w:t>
      </w:r>
    </w:p>
    <w:p w14:paraId="45264BE0" w14:textId="77777777" w:rsidR="00240FF3" w:rsidRPr="00203156" w:rsidRDefault="00240FF3" w:rsidP="002D48F5">
      <w:pPr>
        <w:pStyle w:val="para"/>
        <w:spacing w:before="240"/>
      </w:pPr>
      <w:r w:rsidRPr="00203156">
        <w:t xml:space="preserve">Procedures for the inspections of operation measures and pavement width aspects of the road shall be in accordance with Clause 2.1.14.1.and Clause 2.4.2 </w:t>
      </w:r>
    </w:p>
    <w:p w14:paraId="6939AC4F" w14:textId="77777777" w:rsidR="00240FF3" w:rsidRPr="00203156" w:rsidRDefault="00240FF3" w:rsidP="002D48F5">
      <w:pPr>
        <w:rPr>
          <w:b/>
          <w:i/>
        </w:rPr>
      </w:pPr>
      <w:r w:rsidRPr="00203156">
        <w:rPr>
          <w:b/>
          <w:i/>
        </w:rPr>
        <w:t xml:space="preserve">(c) </w:t>
      </w:r>
      <w:r w:rsidRPr="00203156">
        <w:rPr>
          <w:b/>
          <w:i/>
        </w:rPr>
        <w:tab/>
        <w:t>Road Roughness</w:t>
      </w:r>
    </w:p>
    <w:p w14:paraId="64944E07" w14:textId="77777777" w:rsidR="00240FF3" w:rsidRPr="00203156" w:rsidRDefault="00240FF3" w:rsidP="002D48F5">
      <w:pPr>
        <w:pStyle w:val="para"/>
        <w:spacing w:before="240"/>
      </w:pPr>
      <w:r w:rsidRPr="00203156">
        <w:t>Every year and each time a pavement has been modified through rehabilitation, overlay or similar works, the road roughness will be measured by the Contractor under supervision of the Project Manager. The methodology to be used for measurement is presented in the corresponding annex of the Specifications.</w:t>
      </w:r>
    </w:p>
    <w:p w14:paraId="288261FF" w14:textId="77777777" w:rsidR="00240FF3" w:rsidRPr="00203156" w:rsidRDefault="00240FF3" w:rsidP="002D48F5">
      <w:pPr>
        <w:pStyle w:val="para"/>
        <w:spacing w:before="240"/>
        <w:rPr>
          <w:i/>
        </w:rPr>
      </w:pPr>
      <w:r w:rsidRPr="00203156">
        <w:t>If the measurement reveals that the road roughness is above the threshold established, the Project Manager will establish a time frame for the Contractor to take the measures necessary correct the defect. That time frame should normally ensure that the corresponding works are completed within four months and before the next measurement is due to be carried out. The Project Manager may however grant a longer period if, in the opinion of the Project Manager, the circumstances warrant such longer period.</w:t>
      </w:r>
      <w:r w:rsidRPr="00203156">
        <w:rPr>
          <w:i/>
        </w:rPr>
        <w:t xml:space="preserve"> </w:t>
      </w:r>
    </w:p>
    <w:p w14:paraId="2CF64C5A" w14:textId="77777777" w:rsidR="00240FF3" w:rsidRPr="00203156" w:rsidRDefault="00240FF3" w:rsidP="002D48F5">
      <w:pPr>
        <w:pStyle w:val="para"/>
        <w:spacing w:before="240"/>
      </w:pPr>
      <w:r w:rsidRPr="00203156">
        <w:t xml:space="preserve">The criteria for “Road User Service and Comfort” will be checked at road sections selected by the Project Manager based on visual appearance. If the measured value exceeds the specified maximum value the one-kilometer section in which the defect occurs will be judged non-compliant. </w:t>
      </w:r>
    </w:p>
    <w:p w14:paraId="7FDBF4EE" w14:textId="77777777" w:rsidR="00240FF3" w:rsidRPr="00203156" w:rsidRDefault="00240FF3" w:rsidP="002D48F5">
      <w:pPr>
        <w:pStyle w:val="para"/>
        <w:spacing w:before="240"/>
      </w:pPr>
      <w:r w:rsidRPr="00203156">
        <w:t xml:space="preserve">The liquidated damages for non-compliance with the Service Level requirement on road roughness, beyond the time limit determined by the Project Manager, is set at </w:t>
      </w:r>
      <w:r w:rsidRPr="00203156">
        <w:rPr>
          <w:i/>
        </w:rPr>
        <w:t xml:space="preserve">[insert </w:t>
      </w:r>
      <w:r w:rsidRPr="00203156">
        <w:rPr>
          <w:b/>
          <w:i/>
        </w:rPr>
        <w:t>amount and unit</w:t>
      </w:r>
      <w:r w:rsidRPr="00203156">
        <w:rPr>
          <w:i/>
        </w:rPr>
        <w:t>].</w:t>
      </w:r>
    </w:p>
    <w:p w14:paraId="34503F4E" w14:textId="77777777" w:rsidR="00240FF3" w:rsidRPr="00203156" w:rsidRDefault="00240FF3" w:rsidP="002D48F5">
      <w:pPr>
        <w:pStyle w:val="BodyTextIndent2"/>
        <w:tabs>
          <w:tab w:val="clear" w:pos="720"/>
          <w:tab w:val="left" w:pos="709"/>
        </w:tabs>
        <w:spacing w:before="240" w:after="240"/>
        <w:ind w:left="0" w:firstLine="0"/>
        <w:jc w:val="both"/>
        <w:rPr>
          <w:i/>
          <w:sz w:val="22"/>
          <w:szCs w:val="22"/>
        </w:rPr>
      </w:pPr>
      <w:r w:rsidRPr="00203156">
        <w:rPr>
          <w:i/>
          <w:sz w:val="22"/>
          <w:szCs w:val="22"/>
        </w:rPr>
        <w:t>[Note: It is recommended to set an amount per 100 meter section of each non-complying travel lane; suggested amount is US$ 4 per day of non-compliance. For example, for a non-complying section of 5,000 meter of a two-lane road, the liquidated damages would be US$400 per day.]</w:t>
      </w:r>
    </w:p>
    <w:p w14:paraId="05995C18" w14:textId="77777777" w:rsidR="00240FF3" w:rsidRPr="00203156" w:rsidRDefault="00240FF3" w:rsidP="002D48F5">
      <w:pPr>
        <w:pStyle w:val="BodyTextIndent2"/>
        <w:tabs>
          <w:tab w:val="left" w:pos="360"/>
        </w:tabs>
        <w:spacing w:before="240" w:after="240"/>
        <w:ind w:left="0" w:firstLine="0"/>
        <w:jc w:val="both"/>
        <w:rPr>
          <w:b/>
          <w:i/>
          <w:sz w:val="22"/>
          <w:szCs w:val="22"/>
        </w:rPr>
      </w:pPr>
      <w:r w:rsidRPr="00203156">
        <w:rPr>
          <w:b/>
          <w:i/>
          <w:sz w:val="22"/>
          <w:szCs w:val="22"/>
        </w:rPr>
        <w:t>(d)</w:t>
      </w:r>
      <w:r w:rsidRPr="00203156">
        <w:rPr>
          <w:b/>
          <w:i/>
          <w:sz w:val="22"/>
          <w:szCs w:val="22"/>
        </w:rPr>
        <w:tab/>
        <w:t>Road Deflection</w:t>
      </w:r>
    </w:p>
    <w:p w14:paraId="676EC681" w14:textId="77777777" w:rsidR="00240FF3" w:rsidRPr="00203156" w:rsidRDefault="00240FF3" w:rsidP="002D48F5">
      <w:pPr>
        <w:pStyle w:val="para"/>
        <w:spacing w:before="240"/>
      </w:pPr>
      <w:r w:rsidRPr="00203156">
        <w:t xml:space="preserve">The Contractor is required to guarantee that the pavement deflection of the roads under contract is below the threshold values indicated in the Technical Specifications, at a certain point of time during the contract. That point of time is: </w:t>
      </w:r>
      <w:r w:rsidRPr="00203156">
        <w:rPr>
          <w:i/>
        </w:rPr>
        <w:t xml:space="preserve">[insert </w:t>
      </w:r>
      <w:r w:rsidRPr="00203156">
        <w:rPr>
          <w:b/>
          <w:i/>
        </w:rPr>
        <w:t>point of time</w:t>
      </w:r>
      <w:r w:rsidRPr="00203156">
        <w:rPr>
          <w:i/>
        </w:rPr>
        <w:t>]</w:t>
      </w:r>
    </w:p>
    <w:p w14:paraId="1FC22F23" w14:textId="77777777" w:rsidR="00240FF3" w:rsidRPr="00203156" w:rsidRDefault="00240FF3" w:rsidP="002D48F5">
      <w:pPr>
        <w:pStyle w:val="BodyTextIndent2"/>
        <w:tabs>
          <w:tab w:val="left" w:pos="0"/>
        </w:tabs>
        <w:spacing w:before="240" w:after="240"/>
        <w:ind w:left="0" w:firstLine="0"/>
        <w:jc w:val="both"/>
        <w:rPr>
          <w:i/>
          <w:sz w:val="22"/>
          <w:szCs w:val="22"/>
        </w:rPr>
      </w:pPr>
      <w:r w:rsidRPr="00203156">
        <w:rPr>
          <w:i/>
          <w:sz w:val="22"/>
          <w:szCs w:val="22"/>
        </w:rPr>
        <w:t xml:space="preserve">[Note: The main purpose of this Service Level criterion is that the roads under contract are in a sound structural condition at the end of the contract period. This criterion must be safeguarded through an adequate warranty, such as a performance guarantee. The point of time for compliance should be determined in such a way as to enable the Contractor to carry out the necessary strengthening works before the end of the contract. The suggested point of time is one year before the end of the contract. For contracts covering larger road networks, a staggered timetable could be set in which different points of time are set for separate parts of the network. For example, 40% of the network must comply 18 months before the end of the contract, another 40% must comply 12 month before the end of the contract, and the remaining 20% must comply 6 month before the end of the contract.] </w:t>
      </w:r>
    </w:p>
    <w:p w14:paraId="7797173F" w14:textId="77777777" w:rsidR="00240FF3" w:rsidRPr="00203156" w:rsidRDefault="00240FF3" w:rsidP="002D48F5">
      <w:pPr>
        <w:pStyle w:val="para"/>
        <w:spacing w:before="240"/>
      </w:pPr>
      <w:r w:rsidRPr="00203156">
        <w:t>The methodology to be used for measuring road deflection is described in the corresponding annex to the Specifications.</w:t>
      </w:r>
    </w:p>
    <w:p w14:paraId="7A63BB4D" w14:textId="77777777" w:rsidR="00240FF3" w:rsidRPr="00203156" w:rsidRDefault="00240FF3" w:rsidP="002D48F5">
      <w:pPr>
        <w:pStyle w:val="para"/>
        <w:spacing w:before="240"/>
      </w:pPr>
      <w:r w:rsidRPr="00203156">
        <w:t>For each road under contract, the Contractor is obliged to measure pavement deflection at least once a year, as part of his normal activities of monitoring and evaluation. He will inform the Project Manager at least one week in advance about the time and location of pavement deflection measurements to be carried out, in order to enable the Project Manager to assist the process and verify the results. If during any of those measurements it is revealed that the pavement deflection is above the threshold established, the Project Manager will establish a time frame for the Contractor to take the measures necessary to correct the defect, and to have completed those measures at the point of time established for compliance. The Project Manager may however grant a longer period if, in the opinion of the Project Manager, the circumstances warrant such longer period.</w:t>
      </w:r>
    </w:p>
    <w:p w14:paraId="5F157D12" w14:textId="77777777" w:rsidR="00240FF3" w:rsidRPr="00203156" w:rsidRDefault="00240FF3" w:rsidP="002D48F5">
      <w:pPr>
        <w:pStyle w:val="para"/>
        <w:spacing w:before="240"/>
      </w:pPr>
      <w:r w:rsidRPr="00203156">
        <w:t>The Employer is entitled to retain the performance guarantee provided by the Contractor until all the roads under contract comply with the pavement deflection criteria. If at the end of the contract period, the Contractor has not complied with the Service Level criteria on pavement deflection, the Employer is further entitled to employ other contractors to carry out the works necessary to ensure compliance with pavement deflection criteria, and use the amount of the performance guarantee, wholly or in part, to pay for those works. In any case, if at the end of the contract period, the Contractor has failed to carry out the works necessary to remedy any non-compliance with the pavement deflection criteria, the Contractor forfeits any right to obtain reimbursement of the performance guarantee.</w:t>
      </w:r>
    </w:p>
    <w:p w14:paraId="566BFE5E" w14:textId="77777777" w:rsidR="00240FF3" w:rsidRPr="00203156" w:rsidRDefault="00240FF3" w:rsidP="002D48F5">
      <w:pPr>
        <w:pStyle w:val="Head62"/>
      </w:pPr>
      <w:bookmarkStart w:id="1139" w:name="_Toc454885165"/>
      <w:r w:rsidRPr="00203156">
        <w:t>2.5</w:t>
      </w:r>
      <w:r w:rsidRPr="00203156">
        <w:tab/>
        <w:t>Signaling and Road Safety</w:t>
      </w:r>
      <w:bookmarkEnd w:id="1139"/>
    </w:p>
    <w:p w14:paraId="080A4C65" w14:textId="77777777" w:rsidR="00240FF3" w:rsidRPr="00203156" w:rsidRDefault="00240FF3" w:rsidP="002D48F5">
      <w:pPr>
        <w:pStyle w:val="Head63"/>
        <w:spacing w:before="240"/>
      </w:pPr>
      <w:bookmarkStart w:id="1140" w:name="_Toc454885166"/>
      <w:r w:rsidRPr="00203156">
        <w:t xml:space="preserve">2.5.1 </w:t>
      </w:r>
      <w:r w:rsidRPr="00203156">
        <w:tab/>
      </w:r>
      <w:bookmarkStart w:id="1141" w:name="_Hlt114037677"/>
      <w:bookmarkEnd w:id="1141"/>
      <w:r w:rsidRPr="00203156">
        <w:t>Service Levels Measures for Signaling and Road Safety</w:t>
      </w:r>
      <w:bookmarkEnd w:id="1140"/>
    </w:p>
    <w:p w14:paraId="0E2175EB" w14:textId="77777777" w:rsidR="00240FF3" w:rsidRPr="00203156" w:rsidRDefault="00240FF3" w:rsidP="002D48F5">
      <w:pPr>
        <w:pStyle w:val="para"/>
        <w:spacing w:before="240"/>
      </w:pPr>
      <w:r w:rsidRPr="00203156">
        <w:t xml:space="preserve">The Contractor is responsible for ensuring that all horizontal and vertical signaling, as well as guardrails and other road safety devices fully comply with </w:t>
      </w:r>
      <w:r w:rsidRPr="00203156">
        <w:rPr>
          <w:i/>
        </w:rPr>
        <w:t>[insert either a complete inventory for the roads under contract, or a certain national or international standard which may have been adopted.]</w:t>
      </w:r>
      <w:r w:rsidRPr="00203156">
        <w:t>.</w:t>
      </w:r>
    </w:p>
    <w:p w14:paraId="34B566D4" w14:textId="77777777" w:rsidR="00240FF3" w:rsidRPr="00203156" w:rsidRDefault="00240FF3" w:rsidP="002D48F5">
      <w:pPr>
        <w:pStyle w:val="para"/>
        <w:keepNext/>
        <w:keepLines/>
        <w:spacing w:before="240"/>
        <w:rPr>
          <w:i/>
        </w:rPr>
      </w:pPr>
      <w:r w:rsidRPr="00203156">
        <w:t xml:space="preserve">The Service Level requirements for signaling and road safety devices are as shown in the following table: </w:t>
      </w:r>
      <w:r w:rsidRPr="00203156">
        <w:rPr>
          <w:i/>
        </w:rPr>
        <w:t xml:space="preserve"> [see sample table below]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203156" w14:paraId="78A17D41" w14:textId="77777777">
        <w:trPr>
          <w:gridBefore w:val="1"/>
          <w:wBefore w:w="8" w:type="dxa"/>
          <w:tblHeader/>
        </w:trPr>
        <w:tc>
          <w:tcPr>
            <w:tcW w:w="1905" w:type="dxa"/>
            <w:shd w:val="pct12" w:color="auto" w:fill="auto"/>
            <w:vAlign w:val="center"/>
          </w:tcPr>
          <w:p w14:paraId="2E369E2C" w14:textId="77777777" w:rsidR="00240FF3" w:rsidRPr="00203156" w:rsidRDefault="00240FF3" w:rsidP="002D48F5">
            <w:pPr>
              <w:keepNext/>
              <w:keepLines/>
              <w:spacing w:before="60" w:after="60"/>
              <w:jc w:val="center"/>
              <w:rPr>
                <w:b/>
                <w:sz w:val="20"/>
              </w:rPr>
            </w:pPr>
            <w:r w:rsidRPr="00203156">
              <w:rPr>
                <w:b/>
                <w:sz w:val="20"/>
              </w:rPr>
              <w:t>Item</w:t>
            </w:r>
          </w:p>
        </w:tc>
        <w:tc>
          <w:tcPr>
            <w:tcW w:w="2410" w:type="dxa"/>
            <w:shd w:val="pct12" w:color="auto" w:fill="auto"/>
            <w:vAlign w:val="center"/>
          </w:tcPr>
          <w:p w14:paraId="005EB895" w14:textId="77777777" w:rsidR="00240FF3" w:rsidRPr="00203156" w:rsidRDefault="00240FF3" w:rsidP="002D48F5">
            <w:pPr>
              <w:keepNext/>
              <w:keepLines/>
              <w:spacing w:before="60" w:after="60"/>
              <w:jc w:val="center"/>
              <w:rPr>
                <w:b/>
                <w:sz w:val="20"/>
              </w:rPr>
            </w:pPr>
            <w:r w:rsidRPr="00203156">
              <w:rPr>
                <w:b/>
                <w:sz w:val="20"/>
              </w:rPr>
              <w:t>Service Level</w:t>
            </w:r>
          </w:p>
        </w:tc>
        <w:tc>
          <w:tcPr>
            <w:tcW w:w="2116" w:type="dxa"/>
            <w:shd w:val="pct12" w:color="auto" w:fill="auto"/>
            <w:vAlign w:val="center"/>
          </w:tcPr>
          <w:p w14:paraId="4CDBE141" w14:textId="77777777" w:rsidR="00240FF3" w:rsidRPr="00203156" w:rsidRDefault="00240FF3" w:rsidP="002D48F5">
            <w:pPr>
              <w:keepNext/>
              <w:keepLines/>
              <w:spacing w:before="60" w:after="60"/>
              <w:jc w:val="center"/>
              <w:rPr>
                <w:b/>
                <w:sz w:val="20"/>
              </w:rPr>
            </w:pPr>
            <w:r w:rsidRPr="00203156">
              <w:rPr>
                <w:b/>
                <w:sz w:val="20"/>
              </w:rPr>
              <w:t>Measurement/</w:t>
            </w:r>
          </w:p>
          <w:p w14:paraId="2A5D4C23" w14:textId="77777777" w:rsidR="00240FF3" w:rsidRPr="00203156" w:rsidRDefault="00240FF3" w:rsidP="002D48F5">
            <w:pPr>
              <w:keepNext/>
              <w:keepLines/>
              <w:spacing w:before="60" w:after="60"/>
              <w:jc w:val="center"/>
              <w:rPr>
                <w:b/>
                <w:sz w:val="20"/>
              </w:rPr>
            </w:pPr>
            <w:r w:rsidRPr="00203156">
              <w:rPr>
                <w:b/>
                <w:sz w:val="20"/>
              </w:rPr>
              <w:t>Detection</w:t>
            </w:r>
          </w:p>
        </w:tc>
        <w:tc>
          <w:tcPr>
            <w:tcW w:w="2250" w:type="dxa"/>
            <w:shd w:val="pct12" w:color="auto" w:fill="auto"/>
            <w:vAlign w:val="center"/>
          </w:tcPr>
          <w:p w14:paraId="583EB48D" w14:textId="77777777"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14:paraId="72229925" w14:textId="77777777">
        <w:trPr>
          <w:gridBefore w:val="1"/>
          <w:wBefore w:w="8" w:type="dxa"/>
        </w:trPr>
        <w:tc>
          <w:tcPr>
            <w:tcW w:w="1905" w:type="dxa"/>
          </w:tcPr>
          <w:p w14:paraId="664F265D" w14:textId="77777777" w:rsidR="00240FF3" w:rsidRPr="00203156" w:rsidRDefault="00240FF3" w:rsidP="002D48F5">
            <w:pPr>
              <w:spacing w:before="60" w:after="60"/>
              <w:jc w:val="left"/>
              <w:rPr>
                <w:sz w:val="20"/>
              </w:rPr>
            </w:pPr>
            <w:r w:rsidRPr="00203156">
              <w:rPr>
                <w:sz w:val="20"/>
              </w:rPr>
              <w:t>Information signs</w:t>
            </w:r>
          </w:p>
        </w:tc>
        <w:tc>
          <w:tcPr>
            <w:tcW w:w="2410" w:type="dxa"/>
          </w:tcPr>
          <w:p w14:paraId="057FB274" w14:textId="77777777" w:rsidR="00240FF3" w:rsidRPr="00203156" w:rsidRDefault="00240FF3" w:rsidP="002D48F5">
            <w:pPr>
              <w:spacing w:before="60" w:after="60"/>
              <w:jc w:val="left"/>
              <w:rPr>
                <w:sz w:val="20"/>
              </w:rPr>
            </w:pPr>
            <w:r w:rsidRPr="00203156">
              <w:rPr>
                <w:sz w:val="20"/>
              </w:rPr>
              <w:t>Signal has to be present, complete, clean, legible,  and structurally sound</w:t>
            </w:r>
          </w:p>
        </w:tc>
        <w:tc>
          <w:tcPr>
            <w:tcW w:w="2116" w:type="dxa"/>
          </w:tcPr>
          <w:p w14:paraId="0EEDB880" w14:textId="77777777" w:rsidR="00240FF3" w:rsidRPr="00203156" w:rsidRDefault="00240FF3" w:rsidP="002D48F5">
            <w:pPr>
              <w:spacing w:before="60" w:after="60"/>
              <w:jc w:val="left"/>
              <w:rPr>
                <w:sz w:val="20"/>
              </w:rPr>
            </w:pPr>
            <w:r w:rsidRPr="00203156">
              <w:rPr>
                <w:sz w:val="20"/>
              </w:rPr>
              <w:t>Visual inspection</w:t>
            </w:r>
          </w:p>
          <w:p w14:paraId="50CBCE5B" w14:textId="77777777" w:rsidR="00240FF3" w:rsidRPr="00203156" w:rsidRDefault="00240FF3" w:rsidP="002D48F5">
            <w:pPr>
              <w:spacing w:before="60" w:after="60"/>
              <w:jc w:val="left"/>
              <w:rPr>
                <w:sz w:val="20"/>
              </w:rPr>
            </w:pPr>
          </w:p>
        </w:tc>
        <w:tc>
          <w:tcPr>
            <w:tcW w:w="2250" w:type="dxa"/>
            <w:vMerge w:val="restart"/>
          </w:tcPr>
          <w:p w14:paraId="35B85A51" w14:textId="77777777" w:rsidR="00240FF3" w:rsidRPr="00203156" w:rsidRDefault="00240FF3" w:rsidP="002D48F5">
            <w:pPr>
              <w:spacing w:before="60" w:after="60"/>
              <w:jc w:val="left"/>
              <w:rPr>
                <w:sz w:val="20"/>
              </w:rPr>
            </w:pPr>
            <w:r w:rsidRPr="00203156">
              <w:rPr>
                <w:sz w:val="20"/>
              </w:rPr>
              <w:t>Absent or defect signs must be replaced within fourteen (14) days.</w:t>
            </w:r>
          </w:p>
          <w:p w14:paraId="7C6DA66B" w14:textId="77777777" w:rsidR="00240FF3" w:rsidRPr="00203156" w:rsidRDefault="00240FF3" w:rsidP="002D48F5">
            <w:pPr>
              <w:spacing w:before="60" w:after="60"/>
              <w:jc w:val="left"/>
              <w:rPr>
                <w:sz w:val="20"/>
              </w:rPr>
            </w:pPr>
          </w:p>
          <w:p w14:paraId="159664A3" w14:textId="77777777" w:rsidR="00240FF3" w:rsidRPr="00203156" w:rsidRDefault="00240FF3" w:rsidP="002D48F5">
            <w:pPr>
              <w:spacing w:before="60" w:after="60"/>
              <w:jc w:val="left"/>
              <w:rPr>
                <w:sz w:val="20"/>
              </w:rPr>
            </w:pPr>
          </w:p>
          <w:p w14:paraId="459F8E2B" w14:textId="77777777" w:rsidR="00240FF3" w:rsidRPr="00203156" w:rsidRDefault="00240FF3" w:rsidP="002D48F5">
            <w:pPr>
              <w:spacing w:before="60" w:after="60"/>
              <w:jc w:val="left"/>
              <w:rPr>
                <w:sz w:val="20"/>
              </w:rPr>
            </w:pPr>
          </w:p>
          <w:p w14:paraId="151DD001" w14:textId="77777777" w:rsidR="00240FF3" w:rsidRPr="00203156" w:rsidRDefault="00240FF3" w:rsidP="002D48F5">
            <w:pPr>
              <w:spacing w:before="60" w:after="60"/>
              <w:jc w:val="left"/>
              <w:rPr>
                <w:sz w:val="20"/>
              </w:rPr>
            </w:pPr>
          </w:p>
          <w:p w14:paraId="33C17BAC" w14:textId="77777777" w:rsidR="00240FF3" w:rsidRPr="00203156" w:rsidRDefault="00240FF3" w:rsidP="002D48F5">
            <w:pPr>
              <w:spacing w:before="60" w:after="60"/>
              <w:jc w:val="left"/>
              <w:rPr>
                <w:sz w:val="20"/>
              </w:rPr>
            </w:pPr>
          </w:p>
          <w:p w14:paraId="20B25000" w14:textId="77777777" w:rsidR="00240FF3" w:rsidRPr="00203156" w:rsidRDefault="00240FF3" w:rsidP="002D48F5">
            <w:pPr>
              <w:spacing w:before="60" w:after="60"/>
              <w:jc w:val="left"/>
              <w:rPr>
                <w:sz w:val="20"/>
              </w:rPr>
            </w:pPr>
          </w:p>
          <w:p w14:paraId="73B3D3A8" w14:textId="77777777" w:rsidR="00240FF3" w:rsidRPr="00203156" w:rsidRDefault="00240FF3" w:rsidP="002D48F5">
            <w:pPr>
              <w:spacing w:before="60" w:after="60"/>
              <w:jc w:val="left"/>
              <w:rPr>
                <w:sz w:val="20"/>
              </w:rPr>
            </w:pPr>
          </w:p>
          <w:p w14:paraId="54CBD50F" w14:textId="77777777" w:rsidR="00240FF3" w:rsidRPr="00203156" w:rsidRDefault="00240FF3" w:rsidP="002D48F5">
            <w:pPr>
              <w:spacing w:before="60" w:after="60"/>
              <w:jc w:val="left"/>
              <w:rPr>
                <w:sz w:val="20"/>
              </w:rPr>
            </w:pPr>
          </w:p>
          <w:p w14:paraId="2AB97233" w14:textId="77777777" w:rsidR="00240FF3" w:rsidRPr="00203156" w:rsidRDefault="00240FF3" w:rsidP="002D48F5">
            <w:pPr>
              <w:spacing w:before="60" w:after="60"/>
              <w:jc w:val="left"/>
              <w:rPr>
                <w:sz w:val="20"/>
              </w:rPr>
            </w:pPr>
          </w:p>
          <w:p w14:paraId="275EC886" w14:textId="77777777" w:rsidR="00240FF3" w:rsidRPr="00203156" w:rsidRDefault="00240FF3" w:rsidP="002D48F5">
            <w:pPr>
              <w:spacing w:before="60" w:after="60"/>
              <w:jc w:val="left"/>
              <w:rPr>
                <w:sz w:val="20"/>
              </w:rPr>
            </w:pPr>
          </w:p>
          <w:p w14:paraId="7A3F86C8" w14:textId="77777777" w:rsidR="00240FF3" w:rsidRPr="00203156" w:rsidRDefault="00240FF3" w:rsidP="002D48F5">
            <w:pPr>
              <w:spacing w:before="60" w:after="60"/>
              <w:jc w:val="left"/>
              <w:rPr>
                <w:rFonts w:ascii="Arial" w:hAnsi="Arial"/>
                <w:sz w:val="18"/>
              </w:rPr>
            </w:pPr>
            <w:r w:rsidRPr="00203156">
              <w:rPr>
                <w:sz w:val="20"/>
              </w:rPr>
              <w:t>Guardrails damaged by accidents must be replaced within seven (7) days</w:t>
            </w:r>
          </w:p>
        </w:tc>
      </w:tr>
      <w:tr w:rsidR="00240FF3" w:rsidRPr="00203156" w14:paraId="606C629D" w14:textId="77777777">
        <w:tc>
          <w:tcPr>
            <w:tcW w:w="1913" w:type="dxa"/>
            <w:gridSpan w:val="2"/>
          </w:tcPr>
          <w:p w14:paraId="345A0F43" w14:textId="77777777" w:rsidR="00240FF3" w:rsidRPr="00203156" w:rsidRDefault="00240FF3" w:rsidP="002D48F5">
            <w:pPr>
              <w:spacing w:before="60" w:after="60"/>
              <w:jc w:val="left"/>
              <w:rPr>
                <w:sz w:val="20"/>
              </w:rPr>
            </w:pPr>
            <w:r w:rsidRPr="00203156">
              <w:rPr>
                <w:sz w:val="20"/>
              </w:rPr>
              <w:t>Warning signs</w:t>
            </w:r>
          </w:p>
        </w:tc>
        <w:tc>
          <w:tcPr>
            <w:tcW w:w="2410" w:type="dxa"/>
          </w:tcPr>
          <w:p w14:paraId="7E0849B0" w14:textId="77777777" w:rsidR="00240FF3" w:rsidRPr="00203156" w:rsidRDefault="00240FF3" w:rsidP="002D48F5">
            <w:pPr>
              <w:spacing w:before="60" w:after="60"/>
              <w:jc w:val="left"/>
              <w:rPr>
                <w:sz w:val="20"/>
              </w:rPr>
            </w:pPr>
            <w:r w:rsidRPr="00203156">
              <w:rPr>
                <w:sz w:val="20"/>
              </w:rPr>
              <w:t>Signal has to be present, complete, clean, legible and structurally sound; and clearly visible at night °</w:t>
            </w:r>
          </w:p>
        </w:tc>
        <w:tc>
          <w:tcPr>
            <w:tcW w:w="2116" w:type="dxa"/>
          </w:tcPr>
          <w:p w14:paraId="1EFFE8AA" w14:textId="77777777" w:rsidR="00240FF3" w:rsidRPr="00203156" w:rsidRDefault="00240FF3" w:rsidP="002D48F5">
            <w:pPr>
              <w:spacing w:before="60" w:after="60"/>
              <w:jc w:val="left"/>
              <w:rPr>
                <w:sz w:val="20"/>
              </w:rPr>
            </w:pPr>
            <w:r w:rsidRPr="00203156">
              <w:rPr>
                <w:sz w:val="20"/>
              </w:rPr>
              <w:t>Visual inspection</w:t>
            </w:r>
          </w:p>
          <w:p w14:paraId="5A8D81D2" w14:textId="77777777" w:rsidR="00240FF3" w:rsidRPr="00203156" w:rsidRDefault="00240FF3" w:rsidP="002D48F5">
            <w:pPr>
              <w:spacing w:before="60" w:after="60"/>
              <w:jc w:val="left"/>
              <w:rPr>
                <w:sz w:val="20"/>
              </w:rPr>
            </w:pPr>
          </w:p>
        </w:tc>
        <w:tc>
          <w:tcPr>
            <w:tcW w:w="2250" w:type="dxa"/>
            <w:vMerge/>
          </w:tcPr>
          <w:p w14:paraId="01BA3ABF" w14:textId="77777777" w:rsidR="00240FF3" w:rsidRPr="00203156" w:rsidRDefault="00240FF3" w:rsidP="002D48F5">
            <w:pPr>
              <w:spacing w:before="60" w:after="60"/>
              <w:jc w:val="left"/>
              <w:rPr>
                <w:rFonts w:ascii="Arial" w:hAnsi="Arial"/>
                <w:sz w:val="18"/>
              </w:rPr>
            </w:pPr>
          </w:p>
        </w:tc>
      </w:tr>
      <w:tr w:rsidR="00240FF3" w:rsidRPr="00203156" w14:paraId="31A1337A" w14:textId="77777777">
        <w:tc>
          <w:tcPr>
            <w:tcW w:w="1913" w:type="dxa"/>
            <w:gridSpan w:val="2"/>
          </w:tcPr>
          <w:p w14:paraId="391007D7" w14:textId="77777777" w:rsidR="00240FF3" w:rsidRPr="00203156" w:rsidRDefault="00240FF3" w:rsidP="002D48F5">
            <w:pPr>
              <w:spacing w:before="60" w:after="60"/>
              <w:jc w:val="left"/>
              <w:rPr>
                <w:sz w:val="20"/>
              </w:rPr>
            </w:pPr>
            <w:r w:rsidRPr="00203156">
              <w:rPr>
                <w:sz w:val="20"/>
              </w:rPr>
              <w:t>Traffic ruling signs</w:t>
            </w:r>
          </w:p>
        </w:tc>
        <w:tc>
          <w:tcPr>
            <w:tcW w:w="2410" w:type="dxa"/>
          </w:tcPr>
          <w:p w14:paraId="370995AD" w14:textId="77777777" w:rsidR="00240FF3" w:rsidRPr="00203156" w:rsidRDefault="00240FF3" w:rsidP="002D48F5">
            <w:pPr>
              <w:spacing w:before="60" w:after="60"/>
              <w:jc w:val="left"/>
              <w:rPr>
                <w:sz w:val="20"/>
              </w:rPr>
            </w:pPr>
            <w:r w:rsidRPr="00203156">
              <w:rPr>
                <w:sz w:val="20"/>
              </w:rPr>
              <w:t xml:space="preserve">Signal has to be present, complete, clean, legible and structurally sound; and clearly visible at night. </w:t>
            </w:r>
          </w:p>
        </w:tc>
        <w:tc>
          <w:tcPr>
            <w:tcW w:w="2116" w:type="dxa"/>
          </w:tcPr>
          <w:p w14:paraId="05BFEE22" w14:textId="77777777" w:rsidR="00240FF3" w:rsidRPr="00203156" w:rsidRDefault="00240FF3" w:rsidP="002D48F5">
            <w:pPr>
              <w:spacing w:before="60" w:after="60"/>
              <w:jc w:val="left"/>
              <w:rPr>
                <w:sz w:val="20"/>
              </w:rPr>
            </w:pPr>
            <w:r w:rsidRPr="00203156">
              <w:rPr>
                <w:sz w:val="20"/>
              </w:rPr>
              <w:t>Visual inspection</w:t>
            </w:r>
          </w:p>
          <w:p w14:paraId="2F1F517D" w14:textId="77777777" w:rsidR="00240FF3" w:rsidRPr="00203156" w:rsidRDefault="00240FF3" w:rsidP="002D48F5">
            <w:pPr>
              <w:spacing w:before="60" w:after="60"/>
              <w:jc w:val="left"/>
              <w:rPr>
                <w:sz w:val="20"/>
              </w:rPr>
            </w:pPr>
          </w:p>
        </w:tc>
        <w:tc>
          <w:tcPr>
            <w:tcW w:w="2250" w:type="dxa"/>
            <w:vMerge/>
          </w:tcPr>
          <w:p w14:paraId="5F85F8A8" w14:textId="77777777" w:rsidR="00240FF3" w:rsidRPr="00203156" w:rsidRDefault="00240FF3" w:rsidP="002D48F5">
            <w:pPr>
              <w:spacing w:before="60" w:after="60"/>
              <w:jc w:val="left"/>
              <w:rPr>
                <w:rFonts w:ascii="Arial" w:hAnsi="Arial"/>
                <w:sz w:val="18"/>
              </w:rPr>
            </w:pPr>
          </w:p>
        </w:tc>
      </w:tr>
      <w:tr w:rsidR="00240FF3" w:rsidRPr="00203156" w14:paraId="6D05488D" w14:textId="77777777">
        <w:trPr>
          <w:trHeight w:val="430"/>
        </w:trPr>
        <w:tc>
          <w:tcPr>
            <w:tcW w:w="1913" w:type="dxa"/>
            <w:gridSpan w:val="2"/>
          </w:tcPr>
          <w:p w14:paraId="10409F1F" w14:textId="77777777" w:rsidR="00240FF3" w:rsidRPr="00203156" w:rsidRDefault="00240FF3" w:rsidP="002D48F5">
            <w:pPr>
              <w:spacing w:before="60" w:after="60"/>
              <w:jc w:val="left"/>
              <w:rPr>
                <w:sz w:val="20"/>
              </w:rPr>
            </w:pPr>
            <w:r w:rsidRPr="00203156">
              <w:rPr>
                <w:sz w:val="20"/>
              </w:rPr>
              <w:t>Horizontal demarcation: and/or pavement paint</w:t>
            </w:r>
          </w:p>
        </w:tc>
        <w:tc>
          <w:tcPr>
            <w:tcW w:w="2410" w:type="dxa"/>
          </w:tcPr>
          <w:p w14:paraId="1A252CE6" w14:textId="77777777" w:rsidR="00240FF3" w:rsidRPr="00203156" w:rsidRDefault="00240FF3" w:rsidP="002D48F5">
            <w:pPr>
              <w:pStyle w:val="Normal10"/>
              <w:widowControl/>
              <w:spacing w:before="60" w:after="60"/>
              <w:jc w:val="left"/>
              <w:rPr>
                <w:lang w:val="en-US"/>
              </w:rPr>
            </w:pPr>
            <w:r w:rsidRPr="00203156">
              <w:rPr>
                <w:lang w:val="en-US"/>
              </w:rPr>
              <w:t>Have to be present, legible and firmly attached to pavement. Micro spheres must be firm and visible.</w:t>
            </w:r>
          </w:p>
          <w:p w14:paraId="1F3835B8" w14:textId="77777777" w:rsidR="00240FF3" w:rsidRPr="00203156" w:rsidRDefault="00240FF3" w:rsidP="002D48F5">
            <w:pPr>
              <w:spacing w:before="60" w:after="60"/>
              <w:jc w:val="left"/>
              <w:rPr>
                <w:sz w:val="20"/>
              </w:rPr>
            </w:pPr>
          </w:p>
        </w:tc>
        <w:tc>
          <w:tcPr>
            <w:tcW w:w="2116" w:type="dxa"/>
          </w:tcPr>
          <w:p w14:paraId="4A71963B" w14:textId="77777777" w:rsidR="00240FF3" w:rsidRPr="00203156" w:rsidRDefault="00240FF3" w:rsidP="002D48F5">
            <w:pPr>
              <w:spacing w:before="60" w:after="60"/>
              <w:jc w:val="left"/>
              <w:rPr>
                <w:sz w:val="20"/>
              </w:rPr>
            </w:pPr>
            <w:r w:rsidRPr="00203156">
              <w:rPr>
                <w:sz w:val="20"/>
              </w:rPr>
              <w:t>Visual inspection</w:t>
            </w:r>
          </w:p>
          <w:p w14:paraId="029D2CBB" w14:textId="77777777" w:rsidR="00240FF3" w:rsidRPr="00203156" w:rsidRDefault="00240FF3" w:rsidP="002D48F5">
            <w:pPr>
              <w:spacing w:before="60" w:after="60"/>
              <w:jc w:val="left"/>
              <w:rPr>
                <w:sz w:val="20"/>
              </w:rPr>
            </w:pPr>
          </w:p>
        </w:tc>
        <w:tc>
          <w:tcPr>
            <w:tcW w:w="2250" w:type="dxa"/>
            <w:vMerge/>
          </w:tcPr>
          <w:p w14:paraId="62C9A67F" w14:textId="77777777" w:rsidR="00240FF3" w:rsidRPr="00203156" w:rsidRDefault="00240FF3" w:rsidP="002D48F5">
            <w:pPr>
              <w:spacing w:before="60" w:after="60"/>
              <w:jc w:val="left"/>
              <w:rPr>
                <w:rFonts w:ascii="Arial" w:hAnsi="Arial"/>
                <w:sz w:val="18"/>
              </w:rPr>
            </w:pPr>
          </w:p>
        </w:tc>
      </w:tr>
      <w:tr w:rsidR="00240FF3" w:rsidRPr="00203156" w14:paraId="3C576E2C" w14:textId="77777777">
        <w:tc>
          <w:tcPr>
            <w:tcW w:w="1913" w:type="dxa"/>
            <w:gridSpan w:val="2"/>
          </w:tcPr>
          <w:p w14:paraId="7EBD4813" w14:textId="77777777" w:rsidR="00240FF3" w:rsidRPr="00203156" w:rsidRDefault="00240FF3" w:rsidP="002D48F5">
            <w:pPr>
              <w:pStyle w:val="IndexHeading"/>
              <w:spacing w:before="60" w:after="60"/>
            </w:pPr>
            <w:r w:rsidRPr="00203156">
              <w:t>Mileposts and guidance posts</w:t>
            </w:r>
          </w:p>
        </w:tc>
        <w:tc>
          <w:tcPr>
            <w:tcW w:w="2410" w:type="dxa"/>
          </w:tcPr>
          <w:p w14:paraId="3E82EEAC" w14:textId="77777777" w:rsidR="00240FF3" w:rsidRPr="00203156" w:rsidRDefault="00240FF3" w:rsidP="002D48F5">
            <w:pPr>
              <w:pStyle w:val="Header"/>
              <w:spacing w:before="60" w:after="60"/>
              <w:jc w:val="left"/>
            </w:pPr>
            <w:r w:rsidRPr="00203156">
              <w:t>Have to be present, complete, clean, legible and structurally sound; surface painted or otherwise covered.</w:t>
            </w:r>
          </w:p>
        </w:tc>
        <w:tc>
          <w:tcPr>
            <w:tcW w:w="2116" w:type="dxa"/>
          </w:tcPr>
          <w:p w14:paraId="400B1A5F" w14:textId="77777777" w:rsidR="00240FF3" w:rsidRPr="00203156" w:rsidRDefault="00240FF3" w:rsidP="002D48F5">
            <w:pPr>
              <w:spacing w:before="60" w:after="60"/>
              <w:rPr>
                <w:sz w:val="20"/>
              </w:rPr>
            </w:pPr>
            <w:r w:rsidRPr="00203156">
              <w:rPr>
                <w:sz w:val="20"/>
              </w:rPr>
              <w:t>Visual inspection</w:t>
            </w:r>
          </w:p>
          <w:p w14:paraId="04FF78D8" w14:textId="77777777" w:rsidR="00240FF3" w:rsidRPr="00203156" w:rsidRDefault="00240FF3" w:rsidP="002D48F5">
            <w:pPr>
              <w:spacing w:before="60" w:after="60"/>
              <w:rPr>
                <w:sz w:val="20"/>
              </w:rPr>
            </w:pPr>
          </w:p>
        </w:tc>
        <w:tc>
          <w:tcPr>
            <w:tcW w:w="2250" w:type="dxa"/>
            <w:vMerge/>
          </w:tcPr>
          <w:p w14:paraId="57CBB123" w14:textId="77777777" w:rsidR="00240FF3" w:rsidRPr="00203156" w:rsidRDefault="00240FF3" w:rsidP="002D48F5">
            <w:pPr>
              <w:spacing w:before="60" w:after="60"/>
              <w:rPr>
                <w:rFonts w:ascii="Arial" w:hAnsi="Arial"/>
                <w:sz w:val="18"/>
              </w:rPr>
            </w:pPr>
          </w:p>
        </w:tc>
      </w:tr>
      <w:tr w:rsidR="00240FF3" w:rsidRPr="00203156" w14:paraId="05051BEC" w14:textId="77777777">
        <w:tc>
          <w:tcPr>
            <w:tcW w:w="1913" w:type="dxa"/>
            <w:gridSpan w:val="2"/>
          </w:tcPr>
          <w:p w14:paraId="012A5B64" w14:textId="77777777" w:rsidR="00240FF3" w:rsidRPr="00203156" w:rsidRDefault="00240FF3" w:rsidP="002D48F5">
            <w:pPr>
              <w:spacing w:before="60" w:after="60"/>
              <w:rPr>
                <w:sz w:val="20"/>
              </w:rPr>
            </w:pPr>
            <w:r w:rsidRPr="00203156">
              <w:rPr>
                <w:sz w:val="20"/>
              </w:rPr>
              <w:t>Guardrails</w:t>
            </w:r>
          </w:p>
        </w:tc>
        <w:tc>
          <w:tcPr>
            <w:tcW w:w="2410" w:type="dxa"/>
          </w:tcPr>
          <w:p w14:paraId="5100B0CB" w14:textId="77777777" w:rsidR="00240FF3" w:rsidRPr="00203156" w:rsidRDefault="00240FF3" w:rsidP="002D48F5">
            <w:pPr>
              <w:pStyle w:val="Header"/>
              <w:spacing w:before="60" w:after="60"/>
              <w:jc w:val="left"/>
            </w:pPr>
            <w:r w:rsidRPr="00203156">
              <w:t xml:space="preserve">Have to be present, clean, without any significant damage, without corrosion.  </w:t>
            </w:r>
          </w:p>
        </w:tc>
        <w:tc>
          <w:tcPr>
            <w:tcW w:w="2116" w:type="dxa"/>
          </w:tcPr>
          <w:p w14:paraId="228B2EB2" w14:textId="77777777" w:rsidR="00240FF3" w:rsidRPr="00203156" w:rsidRDefault="00240FF3" w:rsidP="002D48F5">
            <w:pPr>
              <w:spacing w:before="60" w:after="60"/>
              <w:rPr>
                <w:sz w:val="20"/>
              </w:rPr>
            </w:pPr>
            <w:r w:rsidRPr="00203156">
              <w:rPr>
                <w:sz w:val="20"/>
              </w:rPr>
              <w:t>Visual inspection</w:t>
            </w:r>
          </w:p>
        </w:tc>
        <w:tc>
          <w:tcPr>
            <w:tcW w:w="2250" w:type="dxa"/>
            <w:vMerge/>
          </w:tcPr>
          <w:p w14:paraId="508B2486" w14:textId="77777777" w:rsidR="00240FF3" w:rsidRPr="00203156" w:rsidRDefault="00240FF3" w:rsidP="002D48F5">
            <w:pPr>
              <w:spacing w:before="60" w:after="60"/>
              <w:rPr>
                <w:rFonts w:ascii="Arial" w:hAnsi="Arial"/>
                <w:sz w:val="18"/>
              </w:rPr>
            </w:pPr>
          </w:p>
        </w:tc>
      </w:tr>
    </w:tbl>
    <w:p w14:paraId="300CEE26" w14:textId="77777777" w:rsidR="00240FF3" w:rsidRPr="00203156" w:rsidRDefault="00240FF3" w:rsidP="002D48F5">
      <w:pPr>
        <w:pStyle w:val="Head64"/>
        <w:spacing w:before="240"/>
      </w:pPr>
      <w:r w:rsidRPr="00203156">
        <w:t>2.5.2 Variations and gradual compliance with Service Levels for Signaling and Road Safety</w:t>
      </w:r>
    </w:p>
    <w:p w14:paraId="7B18F13B" w14:textId="77777777" w:rsidR="00240FF3" w:rsidRPr="00203156" w:rsidRDefault="00240FF3" w:rsidP="002D48F5">
      <w:pPr>
        <w:pStyle w:val="para"/>
        <w:spacing w:before="240"/>
        <w:rPr>
          <w:i/>
        </w:rPr>
      </w:pPr>
      <w:r w:rsidRPr="00203156">
        <w:t>In order to respect the Contractor’s initial mobilization period, compliance with any of the service level criteria shall be in accordance with the timetable for Road User Service and Comfort Levels.</w:t>
      </w:r>
    </w:p>
    <w:p w14:paraId="06EB64F0" w14:textId="77777777" w:rsidR="00240FF3" w:rsidRPr="00203156" w:rsidRDefault="00240FF3" w:rsidP="002D48F5">
      <w:pPr>
        <w:pStyle w:val="para"/>
        <w:spacing w:before="240"/>
      </w:pPr>
      <w:r w:rsidRPr="00203156">
        <w:t>Other limitations to the compliance requirement are:</w:t>
      </w:r>
    </w:p>
    <w:p w14:paraId="0F8C1273" w14:textId="77777777" w:rsidR="00240FF3" w:rsidRPr="00203156" w:rsidRDefault="00240FF3" w:rsidP="002D48F5">
      <w:pPr>
        <w:pStyle w:val="Head64"/>
        <w:spacing w:before="240"/>
      </w:pPr>
      <w:r w:rsidRPr="00203156">
        <w:t xml:space="preserve">2.5.3 Procedures for Inspection </w:t>
      </w:r>
    </w:p>
    <w:p w14:paraId="0BAC6F4B" w14:textId="77777777" w:rsidR="00240FF3" w:rsidRPr="00203156" w:rsidRDefault="00240FF3" w:rsidP="002D48F5">
      <w:pPr>
        <w:pStyle w:val="para"/>
        <w:spacing w:before="240"/>
      </w:pPr>
      <w:r w:rsidRPr="00203156">
        <w:t>The visual inspection will be undertaken as part of the Formal and Informal inspections</w:t>
      </w:r>
      <w:r w:rsidRPr="00203156">
        <w:rPr>
          <w:b/>
          <w:i/>
        </w:rPr>
        <w:t xml:space="preserve"> </w:t>
      </w:r>
      <w:r w:rsidRPr="00203156">
        <w:t>The criteria for Signaling and Road Safety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p>
    <w:p w14:paraId="7136357C" w14:textId="77777777" w:rsidR="00240FF3" w:rsidRPr="00203156" w:rsidRDefault="00240FF3" w:rsidP="002D48F5">
      <w:pPr>
        <w:pStyle w:val="Head62"/>
      </w:pPr>
      <w:bookmarkStart w:id="1142" w:name="_Toc454885167"/>
      <w:r w:rsidRPr="00203156">
        <w:t>2.6</w:t>
      </w:r>
      <w:r w:rsidRPr="00203156">
        <w:tab/>
        <w:t>Drainage</w:t>
      </w:r>
      <w:bookmarkEnd w:id="1142"/>
      <w:r w:rsidRPr="00203156">
        <w:t xml:space="preserve"> </w:t>
      </w:r>
    </w:p>
    <w:p w14:paraId="47AEBA73" w14:textId="77777777" w:rsidR="00240FF3" w:rsidRPr="00203156" w:rsidRDefault="00240FF3" w:rsidP="002D48F5">
      <w:pPr>
        <w:pStyle w:val="Head62"/>
        <w:rPr>
          <w:bCs w:val="0"/>
        </w:rPr>
      </w:pPr>
      <w:bookmarkStart w:id="1143" w:name="_Toc104115532"/>
      <w:bookmarkStart w:id="1144" w:name="_Toc104115640"/>
      <w:bookmarkStart w:id="1145" w:name="_Toc104115704"/>
      <w:bookmarkStart w:id="1146" w:name="_Toc104115936"/>
      <w:bookmarkStart w:id="1147" w:name="_Toc454885168"/>
      <w:bookmarkEnd w:id="1143"/>
      <w:bookmarkEnd w:id="1144"/>
      <w:bookmarkEnd w:id="1145"/>
      <w:bookmarkEnd w:id="1146"/>
      <w:r w:rsidRPr="00203156">
        <w:t>2.6.1</w:t>
      </w:r>
      <w:r w:rsidRPr="00203156">
        <w:tab/>
        <w:t>Service Levels</w:t>
      </w:r>
      <w:bookmarkEnd w:id="1147"/>
    </w:p>
    <w:p w14:paraId="1533B6E8" w14:textId="77777777" w:rsidR="00240FF3" w:rsidRPr="00203156" w:rsidRDefault="00240FF3" w:rsidP="002D48F5">
      <w:pPr>
        <w:pStyle w:val="para"/>
        <w:spacing w:before="240"/>
      </w:pPr>
      <w:r w:rsidRPr="00203156">
        <w:t xml:space="preserve">In general terms, the Contractor must ensure that all drainage elements and structures are without any obstructions which may reduce their normal cross-section and impede the free flow of water. </w:t>
      </w:r>
    </w:p>
    <w:p w14:paraId="7BFC8FAF" w14:textId="77777777" w:rsidR="00240FF3" w:rsidRPr="00203156" w:rsidRDefault="00240FF3" w:rsidP="002D48F5">
      <w:pPr>
        <w:pStyle w:val="para"/>
        <w:spacing w:before="240"/>
      </w:pPr>
      <w:r w:rsidRPr="00203156">
        <w:t xml:space="preserve">The Service Level requirements for drainage structures or devices are as shown in the following table: </w:t>
      </w:r>
      <w:r w:rsidRPr="00203156">
        <w:rPr>
          <w:i/>
        </w:rPr>
        <w:t xml:space="preserve"> [see sample table below]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9"/>
        <w:gridCol w:w="2159"/>
        <w:gridCol w:w="23"/>
        <w:gridCol w:w="2224"/>
        <w:gridCol w:w="3240"/>
      </w:tblGrid>
      <w:tr w:rsidR="00240FF3" w:rsidRPr="00203156" w14:paraId="7C05530C" w14:textId="77777777" w:rsidTr="000208C5">
        <w:trPr>
          <w:tblHeader/>
          <w:jc w:val="center"/>
        </w:trPr>
        <w:tc>
          <w:tcPr>
            <w:tcW w:w="1079" w:type="dxa"/>
            <w:shd w:val="pct12" w:color="auto" w:fill="auto"/>
            <w:vAlign w:val="center"/>
          </w:tcPr>
          <w:p w14:paraId="23212FA0" w14:textId="77777777" w:rsidR="00240FF3" w:rsidRPr="00203156" w:rsidRDefault="00240FF3" w:rsidP="002D48F5">
            <w:pPr>
              <w:spacing w:before="60" w:after="60"/>
              <w:jc w:val="center"/>
              <w:rPr>
                <w:b/>
                <w:sz w:val="20"/>
              </w:rPr>
            </w:pPr>
            <w:r w:rsidRPr="00203156">
              <w:rPr>
                <w:b/>
                <w:sz w:val="20"/>
              </w:rPr>
              <w:t>Item</w:t>
            </w:r>
          </w:p>
        </w:tc>
        <w:tc>
          <w:tcPr>
            <w:tcW w:w="2182" w:type="dxa"/>
            <w:gridSpan w:val="2"/>
            <w:shd w:val="pct12" w:color="auto" w:fill="auto"/>
            <w:vAlign w:val="center"/>
          </w:tcPr>
          <w:p w14:paraId="4B2CDB20" w14:textId="77777777" w:rsidR="00240FF3" w:rsidRPr="00203156" w:rsidRDefault="00240FF3" w:rsidP="002D48F5">
            <w:pPr>
              <w:spacing w:before="60" w:after="60"/>
              <w:jc w:val="center"/>
              <w:rPr>
                <w:b/>
                <w:sz w:val="20"/>
              </w:rPr>
            </w:pPr>
            <w:r w:rsidRPr="00203156">
              <w:rPr>
                <w:b/>
                <w:sz w:val="20"/>
              </w:rPr>
              <w:t>Service Level</w:t>
            </w:r>
          </w:p>
        </w:tc>
        <w:tc>
          <w:tcPr>
            <w:tcW w:w="2224" w:type="dxa"/>
            <w:shd w:val="pct12" w:color="auto" w:fill="auto"/>
            <w:vAlign w:val="center"/>
          </w:tcPr>
          <w:p w14:paraId="12DF37D7" w14:textId="77777777" w:rsidR="00240FF3" w:rsidRPr="00203156" w:rsidRDefault="00240FF3" w:rsidP="002D48F5">
            <w:pPr>
              <w:spacing w:before="60" w:after="60"/>
              <w:jc w:val="center"/>
              <w:rPr>
                <w:b/>
                <w:sz w:val="20"/>
              </w:rPr>
            </w:pPr>
            <w:r w:rsidRPr="00203156">
              <w:rPr>
                <w:b/>
                <w:sz w:val="20"/>
              </w:rPr>
              <w:t>Measurement</w:t>
            </w:r>
          </w:p>
          <w:p w14:paraId="186DE516" w14:textId="77777777" w:rsidR="00240FF3" w:rsidRPr="00203156" w:rsidRDefault="00240FF3" w:rsidP="002D48F5">
            <w:pPr>
              <w:spacing w:before="60" w:after="60"/>
              <w:jc w:val="center"/>
              <w:rPr>
                <w:b/>
                <w:sz w:val="20"/>
              </w:rPr>
            </w:pPr>
            <w:r w:rsidRPr="00203156">
              <w:rPr>
                <w:b/>
                <w:sz w:val="20"/>
              </w:rPr>
              <w:t>Detection</w:t>
            </w:r>
          </w:p>
        </w:tc>
        <w:tc>
          <w:tcPr>
            <w:tcW w:w="3240" w:type="dxa"/>
            <w:shd w:val="pct12" w:color="auto" w:fill="auto"/>
            <w:vAlign w:val="center"/>
          </w:tcPr>
          <w:p w14:paraId="4AFA3663" w14:textId="77777777"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14:paraId="3C704BB2" w14:textId="77777777" w:rsidTr="000208C5">
        <w:trPr>
          <w:jc w:val="center"/>
        </w:trPr>
        <w:tc>
          <w:tcPr>
            <w:tcW w:w="1079" w:type="dxa"/>
          </w:tcPr>
          <w:p w14:paraId="734FE074" w14:textId="77777777" w:rsidR="00240FF3" w:rsidRPr="00203156" w:rsidRDefault="00240FF3" w:rsidP="002D48F5">
            <w:pPr>
              <w:spacing w:before="60" w:after="60"/>
              <w:jc w:val="left"/>
              <w:rPr>
                <w:sz w:val="20"/>
              </w:rPr>
            </w:pPr>
            <w:r w:rsidRPr="00203156">
              <w:rPr>
                <w:sz w:val="20"/>
              </w:rPr>
              <w:t>Ditches and vertical drains with lining</w:t>
            </w:r>
          </w:p>
        </w:tc>
        <w:tc>
          <w:tcPr>
            <w:tcW w:w="2159" w:type="dxa"/>
          </w:tcPr>
          <w:p w14:paraId="5A62ADF6" w14:textId="77777777" w:rsidR="00240FF3" w:rsidRPr="00203156" w:rsidRDefault="00240FF3" w:rsidP="002D48F5">
            <w:pPr>
              <w:pStyle w:val="IndexHeading"/>
              <w:spacing w:before="60" w:after="60"/>
            </w:pPr>
            <w:r w:rsidRPr="00203156">
              <w:t>Must be clean and lining without any significant damage of the lining.</w:t>
            </w:r>
          </w:p>
        </w:tc>
        <w:tc>
          <w:tcPr>
            <w:tcW w:w="2247" w:type="dxa"/>
            <w:gridSpan w:val="2"/>
          </w:tcPr>
          <w:p w14:paraId="16B89EE5" w14:textId="77777777" w:rsidR="00240FF3" w:rsidRPr="00203156" w:rsidRDefault="00240FF3" w:rsidP="002D48F5">
            <w:pPr>
              <w:pStyle w:val="Header"/>
              <w:spacing w:before="60" w:after="60"/>
              <w:jc w:val="left"/>
            </w:pPr>
            <w:r w:rsidRPr="00203156">
              <w:t>Visual Inspection</w:t>
            </w:r>
          </w:p>
        </w:tc>
        <w:tc>
          <w:tcPr>
            <w:tcW w:w="3240" w:type="dxa"/>
          </w:tcPr>
          <w:p w14:paraId="43B47994" w14:textId="77777777" w:rsidR="00240FF3" w:rsidRPr="00203156" w:rsidRDefault="00240FF3" w:rsidP="002D48F5">
            <w:pPr>
              <w:spacing w:before="60" w:after="60"/>
              <w:jc w:val="left"/>
              <w:rPr>
                <w:sz w:val="20"/>
              </w:rPr>
            </w:pPr>
            <w:r w:rsidRPr="00203156">
              <w:rPr>
                <w:sz w:val="20"/>
              </w:rPr>
              <w:t>Tolerance permitted:</w:t>
            </w:r>
          </w:p>
          <w:p w14:paraId="7DA8FA0E" w14:textId="77777777" w:rsidR="00240FF3" w:rsidRPr="00203156" w:rsidRDefault="00240FF3" w:rsidP="002D48F5">
            <w:pPr>
              <w:spacing w:before="60" w:after="60"/>
              <w:jc w:val="left"/>
              <w:rPr>
                <w:sz w:val="20"/>
              </w:rPr>
            </w:pPr>
            <w:r w:rsidRPr="00203156">
              <w:rPr>
                <w:sz w:val="20"/>
              </w:rPr>
              <w:t>Obstructions equivalent to less than 10% of capacity of item.</w:t>
            </w:r>
          </w:p>
          <w:p w14:paraId="568DDC60" w14:textId="77777777" w:rsidR="00240FF3" w:rsidRPr="00203156" w:rsidRDefault="00240FF3" w:rsidP="002D48F5">
            <w:pPr>
              <w:spacing w:before="60" w:after="60"/>
              <w:jc w:val="left"/>
              <w:rPr>
                <w:sz w:val="20"/>
              </w:rPr>
            </w:pPr>
            <w:r w:rsidRPr="00203156">
              <w:rPr>
                <w:sz w:val="20"/>
              </w:rPr>
              <w:t xml:space="preserve">Obstructions must be cleared within seven (7) days after detection. </w:t>
            </w:r>
          </w:p>
          <w:p w14:paraId="1B4C414B" w14:textId="77777777" w:rsidR="00240FF3" w:rsidRPr="00203156" w:rsidRDefault="00240FF3" w:rsidP="002D48F5">
            <w:pPr>
              <w:spacing w:before="60" w:after="60"/>
              <w:jc w:val="left"/>
              <w:rPr>
                <w:sz w:val="20"/>
              </w:rPr>
            </w:pPr>
            <w:r w:rsidRPr="00203156">
              <w:rPr>
                <w:sz w:val="20"/>
              </w:rPr>
              <w:t>Damages must be repaired within three weeks after detection.</w:t>
            </w:r>
          </w:p>
          <w:p w14:paraId="57719BBB" w14:textId="77777777" w:rsidR="00240FF3" w:rsidRPr="00203156" w:rsidRDefault="00240FF3" w:rsidP="002D48F5">
            <w:pPr>
              <w:spacing w:before="60" w:after="60"/>
              <w:jc w:val="left"/>
              <w:rPr>
                <w:sz w:val="20"/>
              </w:rPr>
            </w:pPr>
            <w:r w:rsidRPr="00203156">
              <w:rPr>
                <w:sz w:val="20"/>
              </w:rPr>
              <w:t xml:space="preserve"> </w:t>
            </w:r>
          </w:p>
        </w:tc>
      </w:tr>
      <w:tr w:rsidR="00240FF3" w:rsidRPr="00203156" w14:paraId="6E558C45" w14:textId="77777777" w:rsidTr="000208C5">
        <w:trPr>
          <w:jc w:val="center"/>
        </w:trPr>
        <w:tc>
          <w:tcPr>
            <w:tcW w:w="1079" w:type="dxa"/>
          </w:tcPr>
          <w:p w14:paraId="3B14C1AF" w14:textId="77777777" w:rsidR="00240FF3" w:rsidRPr="00203156" w:rsidRDefault="00240FF3" w:rsidP="002D48F5">
            <w:pPr>
              <w:spacing w:before="60" w:after="60"/>
              <w:jc w:val="left"/>
              <w:rPr>
                <w:sz w:val="20"/>
              </w:rPr>
            </w:pPr>
            <w:r w:rsidRPr="00203156">
              <w:rPr>
                <w:sz w:val="20"/>
              </w:rPr>
              <w:t>Ditches and vertical drains without lining</w:t>
            </w:r>
          </w:p>
        </w:tc>
        <w:tc>
          <w:tcPr>
            <w:tcW w:w="2159" w:type="dxa"/>
          </w:tcPr>
          <w:p w14:paraId="26571E22" w14:textId="77777777" w:rsidR="00240FF3" w:rsidRPr="00203156" w:rsidRDefault="00240FF3" w:rsidP="002D48F5">
            <w:pPr>
              <w:pStyle w:val="IndexHeading"/>
              <w:spacing w:before="60" w:after="60"/>
            </w:pPr>
            <w:r w:rsidRPr="00203156">
              <w:t>Must be clean and free of obstacles.</w:t>
            </w:r>
          </w:p>
        </w:tc>
        <w:tc>
          <w:tcPr>
            <w:tcW w:w="2247" w:type="dxa"/>
            <w:gridSpan w:val="2"/>
            <w:vMerge w:val="restart"/>
          </w:tcPr>
          <w:p w14:paraId="772BC3BB" w14:textId="77777777" w:rsidR="00240FF3" w:rsidRPr="00203156" w:rsidRDefault="00240FF3" w:rsidP="002D48F5">
            <w:pPr>
              <w:spacing w:before="60" w:after="60"/>
              <w:jc w:val="left"/>
              <w:rPr>
                <w:sz w:val="20"/>
              </w:rPr>
            </w:pPr>
          </w:p>
        </w:tc>
        <w:tc>
          <w:tcPr>
            <w:tcW w:w="3240" w:type="dxa"/>
          </w:tcPr>
          <w:p w14:paraId="6500E4C7" w14:textId="77777777" w:rsidR="00240FF3" w:rsidRPr="00203156" w:rsidRDefault="00240FF3" w:rsidP="002D48F5">
            <w:pPr>
              <w:spacing w:before="60" w:after="60"/>
              <w:jc w:val="left"/>
              <w:rPr>
                <w:sz w:val="20"/>
              </w:rPr>
            </w:pPr>
          </w:p>
        </w:tc>
      </w:tr>
      <w:tr w:rsidR="00240FF3" w:rsidRPr="00203156" w14:paraId="566EE353" w14:textId="77777777" w:rsidTr="000208C5">
        <w:trPr>
          <w:jc w:val="center"/>
        </w:trPr>
        <w:tc>
          <w:tcPr>
            <w:tcW w:w="1079" w:type="dxa"/>
          </w:tcPr>
          <w:p w14:paraId="62F31512" w14:textId="77777777" w:rsidR="00240FF3" w:rsidRPr="00203156" w:rsidRDefault="00240FF3" w:rsidP="002D48F5">
            <w:pPr>
              <w:spacing w:before="60" w:after="60"/>
              <w:jc w:val="left"/>
              <w:rPr>
                <w:sz w:val="20"/>
              </w:rPr>
            </w:pPr>
            <w:r w:rsidRPr="00203156">
              <w:rPr>
                <w:sz w:val="20"/>
              </w:rPr>
              <w:t>Collectors</w:t>
            </w:r>
          </w:p>
        </w:tc>
        <w:tc>
          <w:tcPr>
            <w:tcW w:w="2159" w:type="dxa"/>
          </w:tcPr>
          <w:p w14:paraId="227C43DC" w14:textId="77777777" w:rsidR="00240FF3" w:rsidRPr="00203156" w:rsidRDefault="00240FF3" w:rsidP="002D48F5">
            <w:pPr>
              <w:pStyle w:val="IndexHeading"/>
              <w:spacing w:before="60" w:after="60"/>
            </w:pPr>
            <w:r w:rsidRPr="00203156">
              <w:t xml:space="preserve">Must be clean and free of obstacles, and without structural damage. Must be firmly contained by surrounding soil or material. </w:t>
            </w:r>
          </w:p>
        </w:tc>
        <w:tc>
          <w:tcPr>
            <w:tcW w:w="2247" w:type="dxa"/>
            <w:gridSpan w:val="2"/>
            <w:vMerge/>
          </w:tcPr>
          <w:p w14:paraId="14440D1E" w14:textId="77777777" w:rsidR="00240FF3" w:rsidRPr="00203156" w:rsidRDefault="00240FF3" w:rsidP="002D48F5">
            <w:pPr>
              <w:spacing w:before="60" w:after="60"/>
              <w:jc w:val="left"/>
              <w:rPr>
                <w:sz w:val="20"/>
              </w:rPr>
            </w:pPr>
          </w:p>
        </w:tc>
        <w:tc>
          <w:tcPr>
            <w:tcW w:w="3240" w:type="dxa"/>
          </w:tcPr>
          <w:p w14:paraId="11B7E23C" w14:textId="77777777" w:rsidR="00240FF3" w:rsidRPr="00203156" w:rsidRDefault="00240FF3" w:rsidP="002D48F5">
            <w:pPr>
              <w:spacing w:before="60" w:after="60"/>
              <w:jc w:val="left"/>
              <w:rPr>
                <w:sz w:val="20"/>
              </w:rPr>
            </w:pPr>
          </w:p>
        </w:tc>
      </w:tr>
      <w:tr w:rsidR="00240FF3" w:rsidRPr="00203156" w14:paraId="5390458F" w14:textId="77777777" w:rsidTr="000208C5">
        <w:trPr>
          <w:jc w:val="center"/>
        </w:trPr>
        <w:tc>
          <w:tcPr>
            <w:tcW w:w="1079" w:type="dxa"/>
          </w:tcPr>
          <w:p w14:paraId="7713C496" w14:textId="77777777" w:rsidR="00240FF3" w:rsidRPr="00203156" w:rsidRDefault="00240FF3" w:rsidP="002D48F5">
            <w:pPr>
              <w:spacing w:before="60" w:after="60"/>
              <w:rPr>
                <w:sz w:val="20"/>
              </w:rPr>
            </w:pPr>
            <w:r w:rsidRPr="00203156">
              <w:rPr>
                <w:sz w:val="20"/>
              </w:rPr>
              <w:t>Culverts and similar</w:t>
            </w:r>
          </w:p>
        </w:tc>
        <w:tc>
          <w:tcPr>
            <w:tcW w:w="2159" w:type="dxa"/>
          </w:tcPr>
          <w:p w14:paraId="4C699BBD" w14:textId="77777777" w:rsidR="00240FF3" w:rsidRPr="00203156" w:rsidRDefault="00240FF3" w:rsidP="002D48F5">
            <w:pPr>
              <w:pStyle w:val="Header"/>
              <w:spacing w:before="60" w:after="60"/>
              <w:jc w:val="left"/>
            </w:pPr>
            <w:r w:rsidRPr="00203156">
              <w:t xml:space="preserve">Must be clean and free of obstacles, and without structural damage. Must be firmly contained by surrounding soil or material. </w:t>
            </w:r>
          </w:p>
        </w:tc>
        <w:tc>
          <w:tcPr>
            <w:tcW w:w="2247" w:type="dxa"/>
            <w:gridSpan w:val="2"/>
            <w:vMerge/>
          </w:tcPr>
          <w:p w14:paraId="0A887535" w14:textId="77777777" w:rsidR="00240FF3" w:rsidRPr="00203156" w:rsidRDefault="00240FF3" w:rsidP="002D48F5">
            <w:pPr>
              <w:spacing w:before="60" w:after="60"/>
              <w:rPr>
                <w:sz w:val="20"/>
              </w:rPr>
            </w:pPr>
          </w:p>
        </w:tc>
        <w:tc>
          <w:tcPr>
            <w:tcW w:w="3240" w:type="dxa"/>
          </w:tcPr>
          <w:p w14:paraId="30053A09" w14:textId="77777777" w:rsidR="00240FF3" w:rsidRPr="00203156" w:rsidRDefault="00240FF3" w:rsidP="002D48F5">
            <w:pPr>
              <w:spacing w:before="60" w:after="60"/>
              <w:rPr>
                <w:sz w:val="20"/>
              </w:rPr>
            </w:pPr>
          </w:p>
        </w:tc>
      </w:tr>
    </w:tbl>
    <w:p w14:paraId="60C95411" w14:textId="77777777" w:rsidR="00E12414" w:rsidRPr="00203156" w:rsidRDefault="00E12414" w:rsidP="002D48F5">
      <w:pPr>
        <w:pStyle w:val="Head63"/>
        <w:spacing w:before="240"/>
      </w:pPr>
    </w:p>
    <w:p w14:paraId="26AAF734" w14:textId="77777777" w:rsidR="00E12414" w:rsidRPr="00203156" w:rsidRDefault="00E12414" w:rsidP="002D48F5">
      <w:pPr>
        <w:pStyle w:val="Head63"/>
        <w:spacing w:before="240"/>
      </w:pPr>
    </w:p>
    <w:p w14:paraId="07DA565E" w14:textId="77777777" w:rsidR="00240FF3" w:rsidRPr="00203156" w:rsidRDefault="00240FF3" w:rsidP="002D48F5">
      <w:pPr>
        <w:pStyle w:val="Head63"/>
        <w:spacing w:before="240"/>
      </w:pPr>
      <w:bookmarkStart w:id="1148" w:name="_Toc454885169"/>
      <w:r w:rsidRPr="00203156">
        <w:t>2.6.2</w:t>
      </w:r>
      <w:r w:rsidRPr="00203156">
        <w:tab/>
        <w:t>Variations and Gradual Compliance with Service Levels</w:t>
      </w:r>
      <w:bookmarkEnd w:id="1148"/>
    </w:p>
    <w:p w14:paraId="5E300AC5" w14:textId="77777777" w:rsidR="00240FF3" w:rsidRPr="00203156" w:rsidRDefault="00240FF3" w:rsidP="002D48F5">
      <w:pPr>
        <w:pStyle w:val="para"/>
        <w:spacing w:before="240"/>
        <w:rPr>
          <w:b/>
        </w:rPr>
      </w:pPr>
      <w:r w:rsidRPr="00203156">
        <w:t>In order to respect the Contractor’s initial mobilization period, compliance with any of the service level criteria shall be in accordance with the timetable for Road Durability Criteria specified in</w:t>
      </w:r>
      <w:r w:rsidRPr="00203156">
        <w:rPr>
          <w:i/>
        </w:rPr>
        <w:t xml:space="preserve"> [</w:t>
      </w:r>
      <w:r w:rsidRPr="00203156">
        <w:t xml:space="preserve">insert </w:t>
      </w:r>
      <w:r w:rsidRPr="00203156">
        <w:rPr>
          <w:b/>
        </w:rPr>
        <w:t xml:space="preserve">clause </w:t>
      </w:r>
      <w:r w:rsidRPr="00203156">
        <w:t>number</w:t>
      </w:r>
      <w:r w:rsidRPr="00203156">
        <w:rPr>
          <w:b/>
          <w:i/>
        </w:rPr>
        <w:t>].</w:t>
      </w:r>
    </w:p>
    <w:p w14:paraId="741A115D" w14:textId="77777777" w:rsidR="00240FF3" w:rsidRPr="00203156" w:rsidRDefault="00240FF3" w:rsidP="002D48F5">
      <w:pPr>
        <w:pStyle w:val="Head63"/>
        <w:spacing w:before="240"/>
      </w:pPr>
      <w:bookmarkStart w:id="1149" w:name="_Toc454885170"/>
      <w:r w:rsidRPr="00203156">
        <w:t>2.6.3</w:t>
      </w:r>
      <w:r w:rsidRPr="00203156">
        <w:tab/>
        <w:t>Procedures for Inspection</w:t>
      </w:r>
      <w:bookmarkEnd w:id="1149"/>
    </w:p>
    <w:p w14:paraId="271908E9" w14:textId="77777777" w:rsidR="00240FF3" w:rsidRPr="00203156" w:rsidRDefault="00240FF3" w:rsidP="002D48F5">
      <w:pPr>
        <w:pStyle w:val="para"/>
        <w:spacing w:before="240"/>
      </w:pPr>
      <w:r w:rsidRPr="00203156">
        <w:t xml:space="preserve">The cleanliness and condition of drainage structures (including ditches, Irish crossings and all other types of drainage devices) is part of the criteria for the “Durability of the Road”. It is verified on a regular basis, in particular before and during the rainy season. The drainage structures to be verified are determined by the Project Manager. Inspection is done visually. </w:t>
      </w:r>
    </w:p>
    <w:p w14:paraId="06778A52" w14:textId="77777777" w:rsidR="00240FF3" w:rsidRPr="00203156" w:rsidRDefault="00240FF3" w:rsidP="002D48F5">
      <w:pPr>
        <w:pStyle w:val="para"/>
        <w:spacing w:before="240"/>
      </w:pPr>
      <w:r w:rsidRPr="00203156">
        <w:t xml:space="preserve">The basic principle used to determine the cleanliness of drainage structures or devices is “the percentage of the theoretical cross-section of the structure or device which is unobstructed”. This percentage is specified in the Summary Table above. For a one km road section, the cleanliness of drainage ditches must be verified at least on two subsections of 50 meters each. </w:t>
      </w:r>
    </w:p>
    <w:p w14:paraId="33021DB1" w14:textId="77777777" w:rsidR="00240FF3" w:rsidRPr="00203156" w:rsidRDefault="00240FF3" w:rsidP="002D48F5">
      <w:pPr>
        <w:pStyle w:val="para"/>
        <w:spacing w:before="240"/>
      </w:pPr>
      <w:r w:rsidRPr="00203156">
        <w:t xml:space="preserve">For any one km section of the road, compliance with this criterion requires that (i) all drainage structures are clean in the sense defined above; (ii) all structures and devices are structurally sound, based on the judgment of the Project Manager. </w:t>
      </w:r>
    </w:p>
    <w:p w14:paraId="7339E817" w14:textId="77777777" w:rsidR="00240FF3" w:rsidRPr="00203156" w:rsidRDefault="00240FF3" w:rsidP="002D48F5">
      <w:pPr>
        <w:pStyle w:val="Head62"/>
        <w:ind w:left="426" w:hanging="426"/>
        <w:rPr>
          <w:bCs w:val="0"/>
        </w:rPr>
      </w:pPr>
      <w:bookmarkStart w:id="1150" w:name="_Toc454885171"/>
      <w:r w:rsidRPr="00203156">
        <w:t>2.7</w:t>
      </w:r>
      <w:r w:rsidRPr="00203156">
        <w:tab/>
        <w:t xml:space="preserve"> Vegetation</w:t>
      </w:r>
      <w:bookmarkEnd w:id="1150"/>
      <w:r w:rsidRPr="00203156">
        <w:t xml:space="preserve"> </w:t>
      </w:r>
    </w:p>
    <w:p w14:paraId="0F899D90" w14:textId="77777777" w:rsidR="00240FF3" w:rsidRPr="00203156" w:rsidRDefault="00240FF3" w:rsidP="002D48F5">
      <w:pPr>
        <w:pStyle w:val="Head63"/>
        <w:spacing w:before="240"/>
      </w:pPr>
      <w:bookmarkStart w:id="1151" w:name="_Toc454885172"/>
      <w:r w:rsidRPr="00203156">
        <w:t>2.7.1</w:t>
      </w:r>
      <w:r w:rsidRPr="00203156">
        <w:tab/>
        <w:t>Service Levels</w:t>
      </w:r>
      <w:bookmarkEnd w:id="1151"/>
    </w:p>
    <w:p w14:paraId="2D6E63AC" w14:textId="77777777" w:rsidR="00240FF3" w:rsidRPr="00203156" w:rsidRDefault="00240FF3" w:rsidP="002D48F5">
      <w:pPr>
        <w:pStyle w:val="para"/>
        <w:spacing w:before="240"/>
      </w:pPr>
      <w:r w:rsidRPr="00203156">
        <w:t>This section specifies the Service Levels to be complied will in the case of vegetation growing within the road right-of-way:</w:t>
      </w:r>
    </w:p>
    <w:p w14:paraId="7EF28676" w14:textId="77777777" w:rsidR="00240FF3" w:rsidRPr="00203156" w:rsidRDefault="00240FF3" w:rsidP="002D48F5">
      <w:pPr>
        <w:pStyle w:val="BodyText"/>
        <w:spacing w:before="240" w:after="240"/>
      </w:pPr>
      <w:r w:rsidRPr="00203156">
        <w:t>Vegetation is to be controlled to the heights, at the locations and with the restrictions as set out in the table and diagram below.</w:t>
      </w:r>
    </w:p>
    <w:p w14:paraId="391D59EC" w14:textId="77777777" w:rsidR="00240FF3" w:rsidRPr="00203156" w:rsidRDefault="00240FF3" w:rsidP="002D48F5">
      <w:pPr>
        <w:pStyle w:val="BodyText"/>
        <w:spacing w:before="240" w:after="240"/>
        <w:rPr>
          <w:i/>
        </w:rPr>
      </w:pPr>
      <w:r w:rsidRPr="00203156">
        <w:rPr>
          <w:i/>
        </w:rPr>
        <w:t xml:space="preserve">[insert </w:t>
      </w:r>
      <w:r w:rsidRPr="00203156">
        <w:rPr>
          <w:b/>
          <w:i/>
        </w:rPr>
        <w:t>table and associated diagram</w:t>
      </w:r>
      <w:r w:rsidRPr="00203156">
        <w:rPr>
          <w:i/>
        </w:rPr>
        <w:t xml:space="preserve"> to define criteria].</w:t>
      </w:r>
    </w:p>
    <w:p w14:paraId="360F92B8" w14:textId="77777777" w:rsidR="00240FF3" w:rsidRPr="00203156" w:rsidRDefault="00240FF3" w:rsidP="002D48F5">
      <w:pPr>
        <w:pStyle w:val="BodyText"/>
        <w:spacing w:before="240" w:after="240"/>
        <w:rPr>
          <w:i/>
        </w:rPr>
      </w:pPr>
      <w:r w:rsidRPr="00203156">
        <w:rPr>
          <w:i/>
        </w:rPr>
        <w:t xml:space="preserve">[Note: the following table and diagram is an example which must be adapted to the specific requirements of the contract </w:t>
      </w:r>
    </w:p>
    <w:p w14:paraId="0E7C6A79" w14:textId="77777777" w:rsidR="00240FF3" w:rsidRPr="00203156" w:rsidRDefault="008A0E6B" w:rsidP="002D48F5">
      <w:pPr>
        <w:pStyle w:val="BodyText"/>
        <w:keepNext/>
        <w:keepLines/>
        <w:spacing w:before="240" w:after="240"/>
      </w:pPr>
      <w:r w:rsidRPr="00203156">
        <w:rPr>
          <w:b/>
        </w:rPr>
        <w:br w:type="page"/>
      </w:r>
      <w:r w:rsidR="00240FF3" w:rsidRPr="00203156">
        <w:rPr>
          <w:b/>
        </w:rPr>
        <w:t>Table 1: Vegetation Control Types</w:t>
      </w:r>
      <w:r w:rsidR="00240FF3" w:rsidRPr="0020315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2068"/>
        <w:gridCol w:w="6187"/>
      </w:tblGrid>
      <w:tr w:rsidR="00240FF3" w:rsidRPr="00203156" w14:paraId="64A87B6C" w14:textId="77777777">
        <w:trPr>
          <w:cantSplit/>
          <w:tblHeader/>
        </w:trPr>
        <w:tc>
          <w:tcPr>
            <w:tcW w:w="739" w:type="dxa"/>
          </w:tcPr>
          <w:p w14:paraId="560D5E53" w14:textId="77777777" w:rsidR="00240FF3" w:rsidRPr="00203156" w:rsidRDefault="00240FF3" w:rsidP="002D48F5">
            <w:pPr>
              <w:pStyle w:val="BodyText"/>
              <w:spacing w:before="60" w:after="60"/>
              <w:rPr>
                <w:b/>
                <w:sz w:val="20"/>
              </w:rPr>
            </w:pPr>
            <w:r w:rsidRPr="00203156">
              <w:rPr>
                <w:b/>
                <w:sz w:val="20"/>
              </w:rPr>
              <w:t>Type</w:t>
            </w:r>
          </w:p>
        </w:tc>
        <w:tc>
          <w:tcPr>
            <w:tcW w:w="2108" w:type="dxa"/>
          </w:tcPr>
          <w:p w14:paraId="59E88319" w14:textId="77777777" w:rsidR="00240FF3" w:rsidRPr="00203156" w:rsidRDefault="00240FF3" w:rsidP="002D48F5">
            <w:pPr>
              <w:pStyle w:val="BodyText"/>
              <w:spacing w:before="60" w:after="60"/>
              <w:rPr>
                <w:b/>
                <w:sz w:val="20"/>
              </w:rPr>
            </w:pPr>
            <w:r w:rsidRPr="00203156">
              <w:rPr>
                <w:b/>
                <w:sz w:val="20"/>
              </w:rPr>
              <w:t>Height (mm)</w:t>
            </w:r>
          </w:p>
        </w:tc>
        <w:tc>
          <w:tcPr>
            <w:tcW w:w="6369" w:type="dxa"/>
          </w:tcPr>
          <w:p w14:paraId="47FA33F8" w14:textId="77777777" w:rsidR="00240FF3" w:rsidRPr="00203156" w:rsidRDefault="00240FF3" w:rsidP="002D48F5">
            <w:pPr>
              <w:pStyle w:val="BodyText"/>
              <w:spacing w:before="60" w:after="60"/>
              <w:rPr>
                <w:b/>
                <w:sz w:val="20"/>
              </w:rPr>
            </w:pPr>
            <w:r w:rsidRPr="00203156">
              <w:rPr>
                <w:b/>
                <w:sz w:val="20"/>
              </w:rPr>
              <w:t xml:space="preserve">Features Applied To: </w:t>
            </w:r>
          </w:p>
        </w:tc>
      </w:tr>
      <w:tr w:rsidR="00240FF3" w:rsidRPr="00203156" w14:paraId="7F25BF82" w14:textId="77777777">
        <w:trPr>
          <w:cantSplit/>
        </w:trPr>
        <w:tc>
          <w:tcPr>
            <w:tcW w:w="739" w:type="dxa"/>
          </w:tcPr>
          <w:p w14:paraId="2E93BF45" w14:textId="77777777" w:rsidR="00240FF3" w:rsidRPr="00203156" w:rsidRDefault="00240FF3" w:rsidP="002D48F5">
            <w:pPr>
              <w:pStyle w:val="BodyText"/>
              <w:spacing w:before="60" w:after="60"/>
              <w:rPr>
                <w:bCs w:val="0"/>
                <w:sz w:val="20"/>
              </w:rPr>
            </w:pPr>
            <w:r w:rsidRPr="00203156">
              <w:rPr>
                <w:sz w:val="20"/>
              </w:rPr>
              <w:t>1</w:t>
            </w:r>
          </w:p>
        </w:tc>
        <w:tc>
          <w:tcPr>
            <w:tcW w:w="2108" w:type="dxa"/>
          </w:tcPr>
          <w:p w14:paraId="751D7628" w14:textId="77777777" w:rsidR="00240FF3" w:rsidRPr="00203156" w:rsidRDefault="00240FF3" w:rsidP="002D48F5">
            <w:pPr>
              <w:pStyle w:val="BodyText"/>
              <w:spacing w:before="60" w:after="60"/>
              <w:rPr>
                <w:bCs w:val="0"/>
                <w:sz w:val="20"/>
              </w:rPr>
            </w:pPr>
            <w:r w:rsidRPr="00203156">
              <w:rPr>
                <w:sz w:val="20"/>
              </w:rPr>
              <w:t>25 – 75</w:t>
            </w:r>
          </w:p>
        </w:tc>
        <w:tc>
          <w:tcPr>
            <w:tcW w:w="6369" w:type="dxa"/>
          </w:tcPr>
          <w:p w14:paraId="064AD04D" w14:textId="77777777" w:rsidR="00240FF3" w:rsidRPr="00203156" w:rsidRDefault="00240FF3" w:rsidP="002D48F5">
            <w:pPr>
              <w:pStyle w:val="BodyText"/>
              <w:spacing w:before="60" w:after="60"/>
              <w:rPr>
                <w:bCs w:val="0"/>
                <w:sz w:val="20"/>
              </w:rPr>
            </w:pPr>
            <w:r w:rsidRPr="00203156">
              <w:rPr>
                <w:sz w:val="20"/>
              </w:rPr>
              <w:t>Urban highway shoulders, medians, traffic islands and highway verges, grass in rest areas (including around rest area furniture).</w:t>
            </w:r>
          </w:p>
        </w:tc>
      </w:tr>
      <w:tr w:rsidR="00240FF3" w:rsidRPr="00203156" w14:paraId="02DDD41B" w14:textId="77777777">
        <w:trPr>
          <w:cantSplit/>
        </w:trPr>
        <w:tc>
          <w:tcPr>
            <w:tcW w:w="739" w:type="dxa"/>
          </w:tcPr>
          <w:p w14:paraId="6630DE80" w14:textId="77777777" w:rsidR="00240FF3" w:rsidRPr="00203156" w:rsidRDefault="00240FF3" w:rsidP="002D48F5">
            <w:pPr>
              <w:pStyle w:val="BodyText"/>
              <w:spacing w:before="60" w:after="60"/>
              <w:rPr>
                <w:bCs w:val="0"/>
                <w:sz w:val="20"/>
              </w:rPr>
            </w:pPr>
            <w:r w:rsidRPr="00203156">
              <w:rPr>
                <w:sz w:val="20"/>
              </w:rPr>
              <w:t>2</w:t>
            </w:r>
          </w:p>
        </w:tc>
        <w:tc>
          <w:tcPr>
            <w:tcW w:w="2108" w:type="dxa"/>
          </w:tcPr>
          <w:p w14:paraId="7BD4D380" w14:textId="77777777" w:rsidR="00240FF3" w:rsidRPr="00203156" w:rsidRDefault="00240FF3" w:rsidP="002D48F5">
            <w:pPr>
              <w:pStyle w:val="BodyText"/>
              <w:spacing w:before="60" w:after="60"/>
              <w:rPr>
                <w:bCs w:val="0"/>
                <w:sz w:val="20"/>
              </w:rPr>
            </w:pPr>
            <w:r w:rsidRPr="00203156">
              <w:rPr>
                <w:sz w:val="20"/>
              </w:rPr>
              <w:t>25 – 300</w:t>
            </w:r>
          </w:p>
        </w:tc>
        <w:tc>
          <w:tcPr>
            <w:tcW w:w="6369" w:type="dxa"/>
          </w:tcPr>
          <w:p w14:paraId="2EC2D122" w14:textId="77777777" w:rsidR="00240FF3" w:rsidRPr="00203156" w:rsidRDefault="00240FF3" w:rsidP="002D48F5">
            <w:pPr>
              <w:pStyle w:val="BodyText"/>
              <w:spacing w:before="60" w:after="60"/>
              <w:rPr>
                <w:bCs w:val="0"/>
                <w:sz w:val="20"/>
              </w:rPr>
            </w:pPr>
            <w:r w:rsidRPr="00203156">
              <w:rPr>
                <w:sz w:val="20"/>
              </w:rPr>
              <w:t xml:space="preserve">Non-urban roads and large vegetated areas, including surface water channels with longitudinal gradient ≥ 3%. </w:t>
            </w:r>
          </w:p>
        </w:tc>
      </w:tr>
      <w:tr w:rsidR="00240FF3" w:rsidRPr="00203156" w14:paraId="45B04CA4" w14:textId="77777777">
        <w:trPr>
          <w:cantSplit/>
        </w:trPr>
        <w:tc>
          <w:tcPr>
            <w:tcW w:w="739" w:type="dxa"/>
          </w:tcPr>
          <w:p w14:paraId="131EBF9E" w14:textId="77777777" w:rsidR="00240FF3" w:rsidRPr="00203156" w:rsidRDefault="00240FF3" w:rsidP="002D48F5">
            <w:pPr>
              <w:pStyle w:val="BodyText"/>
              <w:spacing w:before="60" w:after="60"/>
              <w:rPr>
                <w:bCs w:val="0"/>
                <w:sz w:val="20"/>
              </w:rPr>
            </w:pPr>
            <w:r w:rsidRPr="00203156">
              <w:rPr>
                <w:sz w:val="20"/>
              </w:rPr>
              <w:t>3</w:t>
            </w:r>
          </w:p>
        </w:tc>
        <w:tc>
          <w:tcPr>
            <w:tcW w:w="2108" w:type="dxa"/>
          </w:tcPr>
          <w:p w14:paraId="1DA9BF88" w14:textId="77777777" w:rsidR="00240FF3" w:rsidRPr="00203156" w:rsidRDefault="00240FF3" w:rsidP="002D48F5">
            <w:pPr>
              <w:pStyle w:val="BodyText"/>
              <w:spacing w:before="60" w:after="60"/>
              <w:rPr>
                <w:bCs w:val="0"/>
                <w:sz w:val="20"/>
              </w:rPr>
            </w:pPr>
            <w:r w:rsidRPr="00203156">
              <w:rPr>
                <w:sz w:val="20"/>
              </w:rPr>
              <w:t>Vegetation Free or Near Vegetation Free</w:t>
            </w:r>
            <w:r w:rsidRPr="00203156">
              <w:rPr>
                <w:sz w:val="20"/>
                <w:vertAlign w:val="superscript"/>
              </w:rPr>
              <w:t xml:space="preserve">1 </w:t>
            </w:r>
            <w:r w:rsidRPr="00203156">
              <w:rPr>
                <w:sz w:val="20"/>
              </w:rPr>
              <w:t>[Note vegetation up to 200 mm high may be acceptable in these zones]</w:t>
            </w:r>
          </w:p>
        </w:tc>
        <w:tc>
          <w:tcPr>
            <w:tcW w:w="6369" w:type="dxa"/>
          </w:tcPr>
          <w:p w14:paraId="1425988E" w14:textId="77777777" w:rsidR="00240FF3" w:rsidRPr="00203156" w:rsidRDefault="00240FF3" w:rsidP="002D48F5">
            <w:pPr>
              <w:pStyle w:val="BodyText"/>
              <w:spacing w:before="60" w:after="60"/>
              <w:rPr>
                <w:bCs w:val="0"/>
                <w:sz w:val="20"/>
              </w:rPr>
            </w:pPr>
            <w:r w:rsidRPr="00203156">
              <w:rPr>
                <w:sz w:val="20"/>
              </w:rPr>
              <w:t xml:space="preserve">Vegetation control around: </w:t>
            </w:r>
          </w:p>
          <w:p w14:paraId="015A3264" w14:textId="77777777" w:rsidR="00240FF3" w:rsidRPr="00203156" w:rsidRDefault="00240FF3" w:rsidP="003B5DF9">
            <w:pPr>
              <w:pStyle w:val="BodyText"/>
              <w:numPr>
                <w:ilvl w:val="0"/>
                <w:numId w:val="52"/>
              </w:numPr>
              <w:suppressAutoHyphens w:val="0"/>
              <w:spacing w:before="60" w:after="60"/>
              <w:ind w:right="0"/>
              <w:rPr>
                <w:bCs w:val="0"/>
                <w:sz w:val="20"/>
              </w:rPr>
            </w:pPr>
            <w:r w:rsidRPr="00203156">
              <w:rPr>
                <w:sz w:val="20"/>
              </w:rPr>
              <w:t xml:space="preserve">Edge marker posts </w:t>
            </w:r>
          </w:p>
          <w:p w14:paraId="7C4BDFA5" w14:textId="77777777" w:rsidR="00240FF3" w:rsidRPr="00203156" w:rsidRDefault="00240FF3" w:rsidP="003B5DF9">
            <w:pPr>
              <w:pStyle w:val="BodyText"/>
              <w:numPr>
                <w:ilvl w:val="0"/>
                <w:numId w:val="52"/>
              </w:numPr>
              <w:suppressAutoHyphens w:val="0"/>
              <w:spacing w:before="60" w:after="60"/>
              <w:ind w:right="0"/>
              <w:rPr>
                <w:bCs w:val="0"/>
                <w:sz w:val="20"/>
              </w:rPr>
            </w:pPr>
            <w:r w:rsidRPr="00203156">
              <w:rPr>
                <w:sz w:val="20"/>
              </w:rPr>
              <w:t>Signposts</w:t>
            </w:r>
          </w:p>
          <w:p w14:paraId="05CFBB6D" w14:textId="77777777" w:rsidR="00240FF3" w:rsidRPr="00203156" w:rsidRDefault="00240FF3" w:rsidP="003B5DF9">
            <w:pPr>
              <w:pStyle w:val="BodyText"/>
              <w:numPr>
                <w:ilvl w:val="0"/>
                <w:numId w:val="52"/>
              </w:numPr>
              <w:suppressAutoHyphens w:val="0"/>
              <w:spacing w:before="60" w:after="60"/>
              <w:ind w:right="0"/>
              <w:rPr>
                <w:bCs w:val="0"/>
                <w:sz w:val="20"/>
              </w:rPr>
            </w:pPr>
            <w:r w:rsidRPr="00203156">
              <w:rPr>
                <w:sz w:val="20"/>
              </w:rPr>
              <w:t>Bridge end and culvert markers</w:t>
            </w:r>
          </w:p>
          <w:p w14:paraId="0D55F4A1" w14:textId="77777777" w:rsidR="00240FF3" w:rsidRPr="00203156" w:rsidRDefault="00240FF3" w:rsidP="003B5DF9">
            <w:pPr>
              <w:pStyle w:val="BodyText"/>
              <w:numPr>
                <w:ilvl w:val="0"/>
                <w:numId w:val="52"/>
              </w:numPr>
              <w:suppressAutoHyphens w:val="0"/>
              <w:spacing w:before="60" w:after="60"/>
              <w:ind w:right="0"/>
              <w:rPr>
                <w:bCs w:val="0"/>
                <w:sz w:val="20"/>
              </w:rPr>
            </w:pPr>
            <w:r w:rsidRPr="00203156">
              <w:rPr>
                <w:sz w:val="20"/>
              </w:rPr>
              <w:t>Guardrails</w:t>
            </w:r>
          </w:p>
          <w:p w14:paraId="35968886" w14:textId="77777777" w:rsidR="00240FF3" w:rsidRPr="00203156" w:rsidRDefault="00240FF3" w:rsidP="003B5DF9">
            <w:pPr>
              <w:pStyle w:val="BodyText"/>
              <w:numPr>
                <w:ilvl w:val="0"/>
                <w:numId w:val="52"/>
              </w:numPr>
              <w:suppressAutoHyphens w:val="0"/>
              <w:spacing w:before="60" w:after="60"/>
              <w:ind w:right="0"/>
              <w:rPr>
                <w:bCs w:val="0"/>
                <w:sz w:val="20"/>
              </w:rPr>
            </w:pPr>
            <w:r w:rsidRPr="00203156">
              <w:rPr>
                <w:sz w:val="20"/>
              </w:rPr>
              <w:t>Sight rails</w:t>
            </w:r>
          </w:p>
          <w:p w14:paraId="6B0053D2" w14:textId="77777777" w:rsidR="00240FF3" w:rsidRPr="00203156" w:rsidRDefault="00240FF3" w:rsidP="003B5DF9">
            <w:pPr>
              <w:pStyle w:val="BodyText"/>
              <w:numPr>
                <w:ilvl w:val="0"/>
                <w:numId w:val="52"/>
              </w:numPr>
              <w:suppressAutoHyphens w:val="0"/>
              <w:spacing w:before="60" w:after="60"/>
              <w:ind w:right="0"/>
              <w:rPr>
                <w:bCs w:val="0"/>
                <w:sz w:val="20"/>
              </w:rPr>
            </w:pPr>
            <w:r w:rsidRPr="00203156">
              <w:rPr>
                <w:sz w:val="20"/>
              </w:rPr>
              <w:t>Lighting Columns</w:t>
            </w:r>
          </w:p>
          <w:p w14:paraId="069C82A6" w14:textId="77777777" w:rsidR="00240FF3" w:rsidRPr="00203156" w:rsidRDefault="00240FF3" w:rsidP="003B5DF9">
            <w:pPr>
              <w:pStyle w:val="BodyText"/>
              <w:numPr>
                <w:ilvl w:val="0"/>
                <w:numId w:val="52"/>
              </w:numPr>
              <w:suppressAutoHyphens w:val="0"/>
              <w:spacing w:before="60" w:after="60"/>
              <w:ind w:right="0"/>
              <w:rPr>
                <w:bCs w:val="0"/>
                <w:sz w:val="20"/>
              </w:rPr>
            </w:pPr>
            <w:r w:rsidRPr="00203156">
              <w:rPr>
                <w:sz w:val="20"/>
              </w:rPr>
              <w:t xml:space="preserve">Bridge abutments </w:t>
            </w:r>
          </w:p>
          <w:p w14:paraId="3D4CC863" w14:textId="77777777" w:rsidR="00240FF3" w:rsidRPr="00203156" w:rsidRDefault="00240FF3" w:rsidP="002D48F5">
            <w:pPr>
              <w:pStyle w:val="BodyText"/>
              <w:spacing w:before="60" w:after="60"/>
              <w:rPr>
                <w:bCs w:val="0"/>
                <w:sz w:val="20"/>
              </w:rPr>
            </w:pPr>
          </w:p>
        </w:tc>
      </w:tr>
      <w:tr w:rsidR="00240FF3" w:rsidRPr="00203156" w14:paraId="6ADC8A16" w14:textId="77777777">
        <w:tc>
          <w:tcPr>
            <w:tcW w:w="739" w:type="dxa"/>
          </w:tcPr>
          <w:p w14:paraId="1778FEC8" w14:textId="77777777" w:rsidR="00240FF3" w:rsidRPr="00203156" w:rsidRDefault="00240FF3" w:rsidP="002D48F5">
            <w:pPr>
              <w:pStyle w:val="BodyText"/>
              <w:spacing w:before="60" w:after="60"/>
              <w:rPr>
                <w:bCs w:val="0"/>
                <w:sz w:val="20"/>
              </w:rPr>
            </w:pPr>
            <w:r w:rsidRPr="00203156">
              <w:rPr>
                <w:sz w:val="20"/>
              </w:rPr>
              <w:t>4</w:t>
            </w:r>
          </w:p>
        </w:tc>
        <w:tc>
          <w:tcPr>
            <w:tcW w:w="2108" w:type="dxa"/>
          </w:tcPr>
          <w:p w14:paraId="17D2F1E9" w14:textId="77777777" w:rsidR="00240FF3" w:rsidRPr="00203156" w:rsidRDefault="00240FF3" w:rsidP="002D48F5">
            <w:pPr>
              <w:pStyle w:val="BodyText"/>
              <w:spacing w:before="60" w:after="60"/>
              <w:rPr>
                <w:bCs w:val="0"/>
                <w:sz w:val="20"/>
              </w:rPr>
            </w:pPr>
            <w:r w:rsidRPr="00203156">
              <w:rPr>
                <w:sz w:val="20"/>
              </w:rPr>
              <w:t>Vegetation Free or Near Vegetation Free</w:t>
            </w:r>
            <w:r w:rsidRPr="00203156">
              <w:rPr>
                <w:sz w:val="20"/>
                <w:vertAlign w:val="superscript"/>
              </w:rPr>
              <w:t>1</w:t>
            </w:r>
          </w:p>
        </w:tc>
        <w:tc>
          <w:tcPr>
            <w:tcW w:w="6369" w:type="dxa"/>
          </w:tcPr>
          <w:p w14:paraId="1297346A" w14:textId="77777777" w:rsidR="00240FF3" w:rsidRPr="00203156" w:rsidRDefault="00240FF3" w:rsidP="002D48F5">
            <w:pPr>
              <w:pStyle w:val="BodyText"/>
              <w:spacing w:before="60" w:after="60"/>
              <w:rPr>
                <w:bCs w:val="0"/>
                <w:sz w:val="20"/>
              </w:rPr>
            </w:pPr>
            <w:r w:rsidRPr="00203156">
              <w:rPr>
                <w:sz w:val="20"/>
              </w:rPr>
              <w:t xml:space="preserve">Applies to vegetation control around: </w:t>
            </w:r>
          </w:p>
          <w:p w14:paraId="4DC285E6" w14:textId="77777777" w:rsidR="00240FF3" w:rsidRPr="00203156" w:rsidRDefault="00240FF3" w:rsidP="003B5DF9">
            <w:pPr>
              <w:pStyle w:val="BodyText"/>
              <w:numPr>
                <w:ilvl w:val="0"/>
                <w:numId w:val="53"/>
              </w:numPr>
              <w:suppressAutoHyphens w:val="0"/>
              <w:spacing w:before="60" w:after="60"/>
              <w:ind w:right="0"/>
              <w:rPr>
                <w:bCs w:val="0"/>
                <w:sz w:val="20"/>
              </w:rPr>
            </w:pPr>
            <w:r w:rsidRPr="00203156">
              <w:rPr>
                <w:sz w:val="20"/>
              </w:rPr>
              <w:t>Culvert ends</w:t>
            </w:r>
          </w:p>
          <w:p w14:paraId="3A9795A8" w14:textId="77777777" w:rsidR="00240FF3" w:rsidRPr="00203156" w:rsidRDefault="00240FF3" w:rsidP="003B5DF9">
            <w:pPr>
              <w:pStyle w:val="BodyText"/>
              <w:numPr>
                <w:ilvl w:val="0"/>
                <w:numId w:val="53"/>
              </w:numPr>
              <w:suppressAutoHyphens w:val="0"/>
              <w:spacing w:before="60" w:after="60"/>
              <w:ind w:right="0"/>
              <w:rPr>
                <w:bCs w:val="0"/>
                <w:sz w:val="20"/>
              </w:rPr>
            </w:pPr>
            <w:r w:rsidRPr="00203156">
              <w:rPr>
                <w:sz w:val="20"/>
              </w:rPr>
              <w:t>Culvert headwalls</w:t>
            </w:r>
          </w:p>
          <w:p w14:paraId="64552459" w14:textId="77777777" w:rsidR="00240FF3" w:rsidRPr="00203156" w:rsidRDefault="00240FF3" w:rsidP="003B5DF9">
            <w:pPr>
              <w:pStyle w:val="BodyText"/>
              <w:numPr>
                <w:ilvl w:val="0"/>
                <w:numId w:val="53"/>
              </w:numPr>
              <w:suppressAutoHyphens w:val="0"/>
              <w:spacing w:before="60" w:after="60"/>
              <w:ind w:right="0"/>
              <w:rPr>
                <w:bCs w:val="0"/>
                <w:sz w:val="20"/>
              </w:rPr>
            </w:pPr>
            <w:r w:rsidRPr="00203156">
              <w:rPr>
                <w:sz w:val="20"/>
              </w:rPr>
              <w:t>Side drains</w:t>
            </w:r>
          </w:p>
          <w:p w14:paraId="31604DC3" w14:textId="77777777" w:rsidR="00240FF3" w:rsidRPr="00203156" w:rsidRDefault="00240FF3" w:rsidP="003B5DF9">
            <w:pPr>
              <w:pStyle w:val="BodyText"/>
              <w:numPr>
                <w:ilvl w:val="0"/>
                <w:numId w:val="53"/>
              </w:numPr>
              <w:suppressAutoHyphens w:val="0"/>
              <w:spacing w:before="60" w:after="60"/>
              <w:ind w:right="0"/>
              <w:rPr>
                <w:bCs w:val="0"/>
                <w:sz w:val="20"/>
              </w:rPr>
            </w:pPr>
            <w:r w:rsidRPr="00203156">
              <w:rPr>
                <w:sz w:val="20"/>
              </w:rPr>
              <w:t>Culvert waterways</w:t>
            </w:r>
          </w:p>
          <w:p w14:paraId="56940D1A" w14:textId="77777777" w:rsidR="00240FF3" w:rsidRPr="00203156" w:rsidRDefault="00240FF3" w:rsidP="003B5DF9">
            <w:pPr>
              <w:pStyle w:val="BodyText"/>
              <w:numPr>
                <w:ilvl w:val="0"/>
                <w:numId w:val="53"/>
              </w:numPr>
              <w:suppressAutoHyphens w:val="0"/>
              <w:spacing w:before="60" w:after="60"/>
              <w:ind w:right="0"/>
              <w:rPr>
                <w:bCs w:val="0"/>
                <w:sz w:val="20"/>
              </w:rPr>
            </w:pPr>
            <w:r w:rsidRPr="00203156">
              <w:rPr>
                <w:sz w:val="20"/>
              </w:rPr>
              <w:t>Surface water channels with gradient &lt; 3% (except where nominated for mowing in the specific contract requirements)</w:t>
            </w:r>
          </w:p>
          <w:p w14:paraId="08C7816E" w14:textId="77777777" w:rsidR="00240FF3" w:rsidRPr="00203156" w:rsidRDefault="00240FF3" w:rsidP="003B5DF9">
            <w:pPr>
              <w:pStyle w:val="BodyText"/>
              <w:numPr>
                <w:ilvl w:val="0"/>
                <w:numId w:val="53"/>
              </w:numPr>
              <w:suppressAutoHyphens w:val="0"/>
              <w:spacing w:before="60" w:after="60"/>
              <w:ind w:right="0"/>
              <w:rPr>
                <w:bCs w:val="0"/>
                <w:sz w:val="20"/>
              </w:rPr>
            </w:pPr>
            <w:r w:rsidRPr="00203156">
              <w:rPr>
                <w:sz w:val="20"/>
              </w:rPr>
              <w:t>Weigh pits</w:t>
            </w:r>
          </w:p>
          <w:p w14:paraId="68BD0A69" w14:textId="77777777" w:rsidR="00240FF3" w:rsidRPr="00203156" w:rsidRDefault="00240FF3" w:rsidP="003B5DF9">
            <w:pPr>
              <w:pStyle w:val="BodyText"/>
              <w:numPr>
                <w:ilvl w:val="0"/>
                <w:numId w:val="54"/>
              </w:numPr>
              <w:suppressAutoHyphens w:val="0"/>
              <w:spacing w:before="60" w:after="60"/>
              <w:ind w:right="0"/>
              <w:rPr>
                <w:bCs w:val="0"/>
                <w:sz w:val="20"/>
              </w:rPr>
            </w:pPr>
            <w:r w:rsidRPr="00203156">
              <w:rPr>
                <w:sz w:val="20"/>
              </w:rPr>
              <w:t>Kerb and channel</w:t>
            </w:r>
          </w:p>
          <w:p w14:paraId="374559DA" w14:textId="77777777" w:rsidR="00240FF3" w:rsidRPr="00203156" w:rsidRDefault="00240FF3" w:rsidP="003B5DF9">
            <w:pPr>
              <w:pStyle w:val="BodyText"/>
              <w:numPr>
                <w:ilvl w:val="0"/>
                <w:numId w:val="54"/>
              </w:numPr>
              <w:suppressAutoHyphens w:val="0"/>
              <w:spacing w:before="60" w:after="60"/>
              <w:ind w:right="0"/>
              <w:rPr>
                <w:bCs w:val="0"/>
                <w:sz w:val="20"/>
              </w:rPr>
            </w:pPr>
            <w:r w:rsidRPr="00203156">
              <w:rPr>
                <w:sz w:val="20"/>
              </w:rPr>
              <w:t>Lined channels</w:t>
            </w:r>
          </w:p>
          <w:p w14:paraId="7A94D5C3" w14:textId="77777777" w:rsidR="00240FF3" w:rsidRPr="00203156" w:rsidRDefault="00240FF3" w:rsidP="003B5DF9">
            <w:pPr>
              <w:pStyle w:val="BodyText"/>
              <w:numPr>
                <w:ilvl w:val="0"/>
                <w:numId w:val="54"/>
              </w:numPr>
              <w:suppressAutoHyphens w:val="0"/>
              <w:spacing w:before="60" w:after="60"/>
              <w:ind w:right="0"/>
              <w:rPr>
                <w:bCs w:val="0"/>
                <w:sz w:val="20"/>
              </w:rPr>
            </w:pPr>
            <w:r w:rsidRPr="00203156">
              <w:rPr>
                <w:sz w:val="20"/>
              </w:rPr>
              <w:t>All sealed surfaces</w:t>
            </w:r>
          </w:p>
          <w:p w14:paraId="3AD98450" w14:textId="77777777" w:rsidR="00240FF3" w:rsidRPr="00203156" w:rsidRDefault="00240FF3" w:rsidP="003B5DF9">
            <w:pPr>
              <w:pStyle w:val="BodyText"/>
              <w:numPr>
                <w:ilvl w:val="0"/>
                <w:numId w:val="54"/>
              </w:numPr>
              <w:suppressAutoHyphens w:val="0"/>
              <w:spacing w:before="60" w:after="60"/>
              <w:ind w:right="0"/>
              <w:rPr>
                <w:bCs w:val="0"/>
                <w:sz w:val="20"/>
              </w:rPr>
            </w:pPr>
            <w:r w:rsidRPr="00203156">
              <w:rPr>
                <w:sz w:val="20"/>
              </w:rPr>
              <w:t>Metalled shoulders</w:t>
            </w:r>
          </w:p>
          <w:p w14:paraId="45B5CF3F" w14:textId="77777777" w:rsidR="00240FF3" w:rsidRPr="00203156" w:rsidRDefault="00240FF3" w:rsidP="003B5DF9">
            <w:pPr>
              <w:pStyle w:val="BodyText"/>
              <w:numPr>
                <w:ilvl w:val="0"/>
                <w:numId w:val="53"/>
              </w:numPr>
              <w:suppressAutoHyphens w:val="0"/>
              <w:spacing w:before="60" w:after="60"/>
              <w:ind w:right="0"/>
              <w:rPr>
                <w:bCs w:val="0"/>
                <w:sz w:val="20"/>
              </w:rPr>
            </w:pPr>
            <w:r w:rsidRPr="00203156">
              <w:rPr>
                <w:sz w:val="20"/>
              </w:rPr>
              <w:t>Bridge decks.</w:t>
            </w:r>
          </w:p>
        </w:tc>
      </w:tr>
      <w:tr w:rsidR="00240FF3" w:rsidRPr="00203156" w14:paraId="137261F8" w14:textId="77777777">
        <w:trPr>
          <w:cantSplit/>
        </w:trPr>
        <w:tc>
          <w:tcPr>
            <w:tcW w:w="739" w:type="dxa"/>
          </w:tcPr>
          <w:p w14:paraId="29AA64E8" w14:textId="77777777" w:rsidR="00240FF3" w:rsidRPr="00203156" w:rsidRDefault="00240FF3" w:rsidP="002D48F5">
            <w:pPr>
              <w:pStyle w:val="BodyText"/>
              <w:spacing w:before="60" w:after="60"/>
              <w:rPr>
                <w:bCs w:val="0"/>
                <w:sz w:val="20"/>
              </w:rPr>
            </w:pPr>
            <w:r w:rsidRPr="00203156">
              <w:rPr>
                <w:sz w:val="20"/>
              </w:rPr>
              <w:t>5</w:t>
            </w:r>
          </w:p>
        </w:tc>
        <w:tc>
          <w:tcPr>
            <w:tcW w:w="2108" w:type="dxa"/>
          </w:tcPr>
          <w:p w14:paraId="08EDD5F3" w14:textId="77777777" w:rsidR="00240FF3" w:rsidRPr="00203156" w:rsidRDefault="00240FF3" w:rsidP="002D48F5">
            <w:pPr>
              <w:pStyle w:val="BodyText"/>
              <w:spacing w:before="60" w:after="60"/>
              <w:rPr>
                <w:bCs w:val="0"/>
                <w:sz w:val="20"/>
              </w:rPr>
            </w:pPr>
            <w:r w:rsidRPr="00203156">
              <w:rPr>
                <w:sz w:val="20"/>
              </w:rPr>
              <w:t>Growth removed when it encroaches into the Vegetation Free Zone from the side or top.</w:t>
            </w:r>
          </w:p>
        </w:tc>
        <w:tc>
          <w:tcPr>
            <w:tcW w:w="6369" w:type="dxa"/>
          </w:tcPr>
          <w:p w14:paraId="27359190" w14:textId="77777777" w:rsidR="00240FF3" w:rsidRPr="00203156" w:rsidRDefault="00240FF3" w:rsidP="002D48F5">
            <w:pPr>
              <w:pStyle w:val="BodyText"/>
              <w:spacing w:before="60" w:after="60"/>
              <w:rPr>
                <w:bCs w:val="0"/>
                <w:sz w:val="20"/>
              </w:rPr>
            </w:pPr>
            <w:r w:rsidRPr="00203156">
              <w:rPr>
                <w:sz w:val="20"/>
              </w:rPr>
              <w:t xml:space="preserve">Applies to vegetation control of vegetation in the envelope, including trees, scrub or branches hanging into the Vegetation Free Zone (within 0.5m of the line of the edge marker posts or to within 6.0m above the pavement) </w:t>
            </w:r>
          </w:p>
          <w:p w14:paraId="4D1E0353" w14:textId="77777777" w:rsidR="00240FF3" w:rsidRPr="00203156" w:rsidRDefault="00240FF3" w:rsidP="002D48F5">
            <w:pPr>
              <w:pStyle w:val="BodyText"/>
              <w:spacing w:before="60" w:after="60"/>
              <w:rPr>
                <w:bCs w:val="0"/>
                <w:sz w:val="20"/>
              </w:rPr>
            </w:pPr>
            <w:r w:rsidRPr="00203156">
              <w:rPr>
                <w:sz w:val="20"/>
              </w:rPr>
              <w:t>(See Diagrams 6 and 7)</w:t>
            </w:r>
          </w:p>
        </w:tc>
      </w:tr>
    </w:tbl>
    <w:p w14:paraId="26252044" w14:textId="77777777" w:rsidR="00240FF3" w:rsidRPr="00203156" w:rsidRDefault="00240FF3" w:rsidP="00E805DA">
      <w:r w:rsidRPr="00203156">
        <w:br w:type="page"/>
      </w:r>
      <w:bookmarkStart w:id="1152" w:name="_Toc454885173"/>
      <w:r w:rsidR="00BF76B0" w:rsidRPr="00203156">
        <w:rPr>
          <w:noProof/>
        </w:rPr>
        <mc:AlternateContent>
          <mc:Choice Requires="wpc">
            <w:drawing>
              <wp:inline distT="0" distB="0" distL="0" distR="0" wp14:anchorId="0709C6F2" wp14:editId="1D21E578">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DF94956"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">
                  <v:shape id="Freeform 125" o:spid="_x0000_s1029"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4" o:spid="_x0000_s1038" style="position:absolute;left:4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Freeform 172" o:spid="_x0000_s1076" style="position:absolute;left:1870;top:60;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uE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CtD/9fwg+Qkz8AAAD//wMAUEsBAi0AFAAGAAgAAAAhANvh9svuAAAAhQEAABMAAAAAAAAA&#10;AAAAAAAAAAAAAFtDb250ZW50X1R5cGVzXS54bWxQSwECLQAUAAYACAAAACEAWvQsW78AAAAVAQAA&#10;CwAAAAAAAAAAAAAAAAAfAQAAX3JlbHMvLnJlbHNQSwECLQAUAAYACAAAACEAQnMLhMYAAADbAAAA&#10;DwAAAAAAAAAAAAAAAAAHAgAAZHJzL2Rvd25yZXYueG1sUEsFBgAAAAADAAMAtwAAAPoC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196" o:spid="_x0000_s1100" style="position:absolute;left:314;top:2584;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2H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BtAP9fwg+Qkz8AAAD//wMAUEsBAi0AFAAGAAgAAAAhANvh9svuAAAAhQEAABMAAAAAAAAA&#10;AAAAAAAAAAAAAFtDb250ZW50X1R5cGVzXS54bWxQSwECLQAUAAYACAAAACEAWvQsW78AAAAVAQAA&#10;CwAAAAAAAAAAAAAAAAAfAQAAX3JlbHMvLnJlbHNQSwECLQAUAAYACAAAACEAPUgNh8YAAADbAAAA&#10;DwAAAAAAAAAAAAAAAAAHAgAAZHJzL2Rvd25yZXYueG1sUEsFBgAAAAADAAMAtwAAAPoC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" strokeweight=".7pt"/>
                    <v:line id="Line 199" o:spid="_x0000_s1103" style="position:absolute;flip:y;visibility:visible;mso-wrap-style:square" from="314,2462" to="315,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" strokeweight=".7pt"/>
                    <v:line id="Line 200" o:spid="_x0000_s1104" style="position:absolute;visibility:visible;mso-wrap-style:square" from="314,2448" to="38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" strokeweight=".7pt"/>
                    <v:line id="Line 201" o:spid="_x0000_s1105" style="position:absolute;flip:y;visibility:visible;mso-wrap-style:square" from="314,2409" to="3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202" o:spid="_x0000_s1106" style="position:absolute;flip:y;visibility:visible;mso-wrap-style:square" from="348,2424" to="34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" strokeweight=".7pt"/>
                    <v:line id="Line 203" o:spid="_x0000_s1107" style="position:absolute;flip:y;visibility:visible;mso-wrap-style:square" from="385,2409" to="3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shape id="Freeform 204" o:spid="_x0000_s1108" style="position:absolute;left:314;top:2290;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" filled="f" strokeweight=".35pt"/>
                    <v:line id="Line 206" o:spid="_x0000_s1110" style="position:absolute;visibility:visible;mso-wrap-style:square" from="2298,3105" to="2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207" o:spid="_x0000_s1111" style="position:absolute;visibility:visible;mso-wrap-style:square" from="2298,3161" to="229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208" o:spid="_x0000_s1112" style="position:absolute;visibility:visible;mso-wrap-style:square" from="2298,3228" to="229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209" o:spid="_x0000_s1113" style="position:absolute;visibility:visible;mso-wrap-style:square" from="2298,3295" to="229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210" o:spid="_x0000_s1114" style="position:absolute;flip:x;visibility:visible;mso-wrap-style:square" from="2258,3328" to="229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" strokeweight=".5pt"/>
                    <v:line id="Line 211" o:spid="_x0000_s1115" style="position:absolute;flip:y;visibility:visible;mso-wrap-style:square" from="2258,3299" to="225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" strokeweight=".5pt"/>
                    <v:line id="Line 212" o:spid="_x0000_s1116" style="position:absolute;flip:y;visibility:visible;mso-wrap-style:square" from="2258,3232" to="225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" strokeweight=".5pt"/>
                    <v:line id="Line 213" o:spid="_x0000_s1117" style="position:absolute;flip:y;visibility:visible;mso-wrap-style:square" from="2258,3165" to="225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2wQAAANsAAAAPAAAAZHJzL2Rvd25yZXYueG1sRI9BawIx&#10;FITvBf9DeIK3mrVi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POUbfbBAAAA2wAAAA8AAAAA&#10;AAAAAAAAAAAABwIAAGRycy9kb3ducmV2LnhtbFBLBQYAAAAAAwADALcAAAD1AgAAAAA=&#10;" strokeweight=".5pt"/>
                    <v:line id="Line 214" o:spid="_x0000_s1118" style="position:absolute;flip:y;visibility:visible;mso-wrap-style:square" from="2258,3114" to="225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WCwQAAANsAAAAPAAAAZHJzL2Rvd25yZXYueG1sRI9BawIx&#10;FITvBf9DeIK3mrVo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Hx99YLBAAAA2wAAAA8AAAAA&#10;AAAAAAAAAAAABwIAAGRycy9kb3ducmV2LnhtbFBLBQYAAAAAAwADALcAAAD1AgAAAAA=&#10;" strokeweight=".5pt"/>
                    <v:shape id="Freeform 215" o:spid="_x0000_s1119" style="position:absolute;left:2286;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" filled="f" strokeweight=".35pt"/>
                    <v:line id="Line 219" o:spid="_x0000_s1123" style="position:absolute;visibility:visible;mso-wrap-style:square" from="5907,3105" to="590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220" o:spid="_x0000_s1124" style="position:absolute;visibility:visible;mso-wrap-style:square" from="5907,3161" to="59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221" o:spid="_x0000_s1125" style="position:absolute;visibility:visible;mso-wrap-style:square" from="5907,3228" to="590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222" o:spid="_x0000_s1126" style="position:absolute;visibility:visible;mso-wrap-style:square" from="5907,3295" to="5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223" o:spid="_x0000_s1127" style="position:absolute;visibility:visible;mso-wrap-style:square" from="5907,3328" to="594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224" o:spid="_x0000_s1128" style="position:absolute;flip:y;visibility:visible;mso-wrap-style:square" from="5948,3299" to="594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225" o:spid="_x0000_s1129" style="position:absolute;flip:y;visibility:visible;mso-wrap-style:square" from="5948,3232" to="594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" strokeweight=".5pt"/>
                    <v:line id="Line 226" o:spid="_x0000_s1130" style="position:absolute;flip:y;visibility:visible;mso-wrap-style:square" from="5948,3165" to="59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" strokeweight=".5pt"/>
                    <v:line id="Line 227" o:spid="_x0000_s1131" style="position:absolute;flip:y;visibility:visible;mso-wrap-style:square" from="5948,3114" to="594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" strokeweight=".5pt"/>
                    <v:shape id="Freeform 228" o:spid="_x0000_s1132" style="position:absolute;left:5911;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245" o:spid="_x0000_s1149" style="position:absolute;left:1802;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246" o:spid="_x0000_s1150" style="position:absolute;left:181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253" o:spid="_x0000_s1157" style="position:absolute;left:192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254" o:spid="_x0000_s1158" style="position:absolute;left:1940;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01" o:spid="_x0000_s1205" style="position:absolute;left:263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302" o:spid="_x0000_s1206" style="position:absolute;left:2670;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306" o:spid="_x0000_s1210" style="position:absolute;left:269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shape id="Freeform 307" o:spid="_x0000_s1211" style="position:absolute;left:2755;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MO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vjyjEyg578AAAD//wMAUEsBAi0AFAAGAAgAAAAhANvh9svuAAAAhQEAABMAAAAAAAAA&#10;AAAAAAAAAAAAAFtDb250ZW50X1R5cGVzXS54bWxQSwECLQAUAAYACAAAACEAWvQsW78AAAAVAQAA&#10;CwAAAAAAAAAAAAAAAAAfAQAAX3JlbHMvLnJlbHNQSwECLQAUAAYACAAAACEAlQ5DDsYAAADcAAAA&#10;DwAAAAAAAAAAAAAAAAAHAgAAZHJzL2Rvd25yZXYueG1sUEsFBgAAAAADAAMAtwAAAPoC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8I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rTyjEyg578AAAD//wMAUEsBAi0AFAAGAAgAAAAhANvh9svuAAAAhQEAABMAAAAAAAAA&#10;AAAAAAAAAAAAAFtDb250ZW50X1R5cGVzXS54bWxQSwECLQAUAAYACAAAACEAWvQsW78AAAAVAQAA&#10;CwAAAAAAAAAAAAAAAAAfAQAAX3JlbHMvLnJlbHNQSwECLQAUAAYACAAAACEAa3hPCMYAAADcAAAA&#10;DwAAAAAAAAAAAAAAAAAHAgAAZHJzL2Rvd25yZXYueG1sUEsFBgAAAAADAAMAtwAAAPoC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Freeform 330" o:spid="_x0000_s1234" style="position:absolute;left:3065;top:4905;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5" o:spid="_x0000_s1239" style="position:absolute;left:311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55" o:spid="_x0000_s1259" style="position:absolute;left:344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shape id="Freeform 356" o:spid="_x0000_s1260" style="position:absolute;left:3458;top:498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401" o:spid="_x0000_s1305" style="position:absolute;left:4178;top:4901;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shape id="Freeform 402" o:spid="_x0000_s1306" style="position:absolute;left:4201;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448" o:spid="_x0000_s1352" style="position:absolute;left:179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shape id="Freeform 449" o:spid="_x0000_s1353" style="position:absolute;left:1832;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Freeform 474" o:spid="_x0000_s1378" style="position:absolute;left:2209;top:5036;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NxAAAANwAAAAPAAAAZHJzL2Rvd25yZXYueG1sRI9BawIx&#10;FITvhf6H8ARvNatS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Dz+vY3EAAAA3AAAAA8A&#10;AAAAAAAAAAAAAAAABwIAAGRycy9kb3ducmV2LnhtbFBLBQYAAAAAAwADALcAAAD4Ag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94" o:spid="_x0000_s1398" style="position:absolute;left:258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shape id="Freeform 495" o:spid="_x0000_s1399" style="position:absolute;left:2621;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02" o:spid="_x0000_s1406" style="position:absolute;left:2687;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shape id="Freeform 503" o:spid="_x0000_s1407" style="position:absolute;left:2711;top:510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shape id="Freeform 530" o:spid="_x0000_s1434" style="position:absolute;left:1200;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6" o:spid="_x0000_s1440" style="position:absolute;left:1277;top:5294;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562" o:spid="_x0000_s1466" style="position:absolute;left:2009;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shape id="Freeform 563" o:spid="_x0000_s1467" style="position:absolute;left:2029;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sxAAAANwAAAAPAAAAZHJzL2Rvd25yZXYueG1sRI9Bi8Iw&#10;FITvgv8hPMGLaKqI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HAr26zEAAAA3AAAAA8A&#10;AAAAAAAAAAAAAAAABwIAAGRycy9kb3ducmV2LnhtbFBLBQYAAAAAAwADALcAAAD4Ag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DoxAAAANwAAAAPAAAAZHJzL2Rvd25yZXYueG1sRI9BawIx&#10;FITvhf6H8ARvNatY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PxUcOjEAAAA3AAAAA8A&#10;AAAAAAAAAAAAAAAABwIAAGRycy9kb3ducmV2LnhtbFBLBQYAAAAAAwADALcAAAD4Ag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618" o:spid="_x0000_s1522" style="position:absolute;left:2904;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shape id="Freeform 619" o:spid="_x0000_s1523" style="position:absolute;left:2939;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629" o:spid="_x0000_s1533" style="position:absolute;left:303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shape id="Freeform 630" o:spid="_x0000_s1534" style="position:absolute;left:306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658" o:spid="_x0000_s1562" style="position:absolute;left:3512;top:5294;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shape id="Freeform 659" o:spid="_x0000_s1563" style="position:absolute;left:3563;top:5315;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681" o:spid="_x0000_s1585" style="position:absolute;left:381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shape id="Freeform 682" o:spid="_x0000_s1586" style="position:absolute;left:3832;top:532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GqxAAAANwAAAAPAAAAZHJzL2Rvd25yZXYueG1sRI9Bi8Iw&#10;FITvgv8hPMGLaKqg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GmGcarEAAAA3AAAAA8A&#10;AAAAAAAAAAAAAAAABwIAAGRycy9kb3ducmV2LnhtbFBLBQYAAAAAAwADALcAAAD4Ag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Freeform 688" o:spid="_x0000_s1592" style="position:absolute;left:5660;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708" o:spid="_x0000_s1612" style="position:absolute;left:633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shape id="Freeform 709" o:spid="_x0000_s1613" style="position:absolute;left:6372;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713" o:spid="_x0000_s1617" style="position:absolute;left:6399;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Freeform 714" o:spid="_x0000_s1618" style="position:absolute;left:645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37" o:spid="_x0000_s1641" style="position:absolute;left:6788;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762" o:spid="_x0000_s1666" style="position:absolute;left:7143;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shape id="Freeform 763" o:spid="_x0000_s1667" style="position:absolute;left:7179;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3" o:spid="_x0000_s1677" style="position:absolute;left:727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shape id="Freeform 774" o:spid="_x0000_s1678" style="position:absolute;left:730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Freeform 839" o:spid="_x0000_s1743" style="position:absolute;left:6496;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shape id="Freeform 860" o:spid="_x0000_s1764" style="position:absolute;left:5660;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rect id="Rectangle 926" o:spid="_x0000_s1830" style="position:absolute;left:7073;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shape id="Freeform 927" o:spid="_x0000_s1831" style="position:absolute;left:7108;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group>
                  <v:group id="Group 937" o:spid="_x0000_s1841" style="position:absolute;left:426;top:1782;width:9151;height:3741" coordorigin="426,1782" coordsize="915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938" o:spid="_x0000_s1842" style="position:absolute;left:720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shape id="Freeform 939" o:spid="_x0000_s1843" style="position:absolute;left:723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rect id="Rectangle 966" o:spid="_x0000_s1870" style="position:absolute;left:761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shape id="Freeform 967" o:spid="_x0000_s1871" style="position:absolute;left:764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shape id="Freeform 987" o:spid="_x0000_s1891" style="position:absolute;left:7980;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shape id="Freeform 997" o:spid="_x0000_s1901" style="position:absolute;left:6191;top:5445;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Rectangle 1010" o:spid="_x0000_s1914" style="position:absolute;left:6350;top:542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shape id="Freeform 1011" o:spid="_x0000_s1915" style="position:absolute;left:6367;top:5445;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ILwAAAANwAAAAPAAAAZHJzL2Rvd25yZXYueG1sRI/NCsIw&#10;EITvgu8QVvCmqS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sE0SC8AAAADcAAAADwAAAAAA&#10;AAAAAAAAAAAHAgAAZHJzL2Rvd25yZXYueG1sUEsFBgAAAAADAAMAtwAAAPQCAAAAAA==&#10;" strokeweight=".55pt"/>
                    <v:line id="Line 1035" o:spid="_x0000_s1939" style="position:absolute;visibility:visible;mso-wrap-style:square" from="8132,4043" to="81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eQwAAAANwAAAAPAAAAZHJzL2Rvd25yZXYueG1sRI/NCsIw&#10;EITvgu8QVvCmqY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3wG3kMAAAADcAAAADwAAAAAA&#10;AAAAAAAAAAAHAgAAZHJzL2Rvd25yZXYueG1sUEsFBgAAAAADAAMAtwAAAPQCAAAAAA==&#10;" strokeweight=".55pt"/>
                    <v:shape id="Freeform 1036" o:spid="_x0000_s1940" style="position:absolute;left:8149;top:404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" strokeweight=".55pt"/>
                    <v:shape id="Freeform 1039" o:spid="_x0000_s1943" style="position:absolute;left:8132;top:3914;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" strokeweight=".55pt"/>
                    <v:shape id="Freeform 1041" o:spid="_x0000_s1945" style="position:absolute;left:8149;top:388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" strokeweight=".55pt"/>
                    <v:shape id="Freeform 1043" o:spid="_x0000_s1947" style="position:absolute;left:8149;top:3848;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" strokeweight=".55pt"/>
                    <v:line id="Line 1046" o:spid="_x0000_s1950" style="position:absolute;visibility:visible;mso-wrap-style:square" from="8149,3814" to="81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" strokeweight=".55pt"/>
                    <v:shape id="Freeform 1047" o:spid="_x0000_s1951" style="position:absolute;left:8149;top:379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" strokeweight=".7pt"/>
                    <v:line id="Line 1050" o:spid="_x0000_s1954" style="position:absolute;visibility:visible;mso-wrap-style:square" from="3782,1797" to="382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pwwAAANwAAAAPAAAAZHJzL2Rvd25yZXYueG1sRE/dasIw&#10;FL4f7B3CEbyRNVXB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22CLacMAAADcAAAADwAA&#10;AAAAAAAAAAAAAAAHAgAAZHJzL2Rvd25yZXYueG1sUEsFBgAAAAADAAMAtwAAAPcCAAAAAA==&#10;" strokeweight=".7pt"/>
                    <v:shape id="Freeform 1051" o:spid="_x0000_s1955" style="position:absolute;left:3828;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1054" o:spid="_x0000_s1958" style="position:absolute;left:3877;top:18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shape id="Freeform 1060" o:spid="_x0000_s1964" style="position:absolute;left:4244;top:182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1063" o:spid="_x0000_s1967" style="position:absolute;visibility:visible;mso-wrap-style:square" from="4328,1823" to="432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shape id="Freeform 1064" o:spid="_x0000_s1968" style="position:absolute;left:4328;top:182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X7xQAAANwAAAAPAAAAZHJzL2Rvd25yZXYueG1sRI/dasJA&#10;FITvBd9hOUJvim5ai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Bjw8X7xQAAANwAAAAP&#10;AAAAAAAAAAAAAAAAAAcCAABkcnMvZG93bnJldi54bWxQSwUGAAAAAAMAAwC3AAAA+QIAAAAA&#10;" strokeweight=".7pt"/>
                    <v:shape id="Freeform 1067" o:spid="_x0000_s1971" style="position:absolute;left:4434;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" strokeweight=".5pt"/>
                    <v:line id="Line 1069" o:spid="_x0000_s1973" style="position:absolute;flip:x;visibility:visible;mso-wrap-style:square" from="456,3243" to="120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" strokeweight=".5pt"/>
                    <v:line id="Line 1070" o:spid="_x0000_s1974" style="position:absolute;visibility:visible;mso-wrap-style:square" from="497,1971" to="49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v:shape id="Freeform 1071" o:spid="_x0000_s1975" style="position:absolute;left:487;top:1904;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" strokeweight=".55pt"/>
                    <v:shape id="Freeform 1077" o:spid="_x0000_s1981" style="position:absolute;left:443;top:2603;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" strokeweight=".55pt"/>
                    <v:shape id="Freeform 1080" o:spid="_x0000_s1984" style="position:absolute;left:443;top:24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kCwAAAANwAAAAPAAAAZHJzL2Rvd25yZXYueG1sRI/NCsIw&#10;EITvgu8QVvCmqQp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Z6L5AsAAAADcAAAADwAAAAAA&#10;AAAAAAAAAAAHAgAAZHJzL2Rvd25yZXYueG1sUEsFBgAAAAADAAMAtwAAAPQCAAAAAA==&#10;" strokeweight=".55pt"/>
                    <v:line id="Line 1084" o:spid="_x0000_s1988" style="position:absolute;visibility:visible;mso-wrap-style:square" from="443,2437" to="47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2wAAAANwAAAAPAAAAZHJzL2Rvd25yZXYueG1sRI/NCsIw&#10;EITvgu8QVvCmqSJ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6EthdsAAAADcAAAADwAAAAAA&#10;AAAAAAAAAAAHAgAAZHJzL2Rvd25yZXYueG1sUEsFBgAAAAADAAMAtwAAAPQCAAAAAA==&#10;" strokeweight=".55pt"/>
                    <v:shape id="Freeform 1085" o:spid="_x0000_s1989" style="position:absolute;left:443;top:2413;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" strokeweight=".35pt"/>
                    <v:shape id="Freeform 1087" o:spid="_x0000_s1991" style="position:absolute;left:1238;top:3184;width:84;height:72;visibility:visible;mso-wrap-style:square;v-text-anchor:top" coordsize="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" strokeweight=".35pt"/>
                    <v:shape id="Freeform 1091" o:spid="_x0000_s1995" style="position:absolute;left:7921;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" strokeweight=".35pt"/>
                    <v:shape id="Freeform 1093" o:spid="_x0000_s1997" style="position:absolute;left:8285;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" strokeweight=".35pt"/>
                    <v:shape id="Freeform 1095" o:spid="_x0000_s1999" style="position:absolute;left:8497;top:3106;width:213;height:148;visibility:visible;mso-wrap-style:square;v-text-anchor:top" coordsize="2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" strokeweight=".35pt"/>
                    <v:line id="Line 1097" o:spid="_x0000_s2001" style="position:absolute;visibility:visible;mso-wrap-style:square" from="656,1971" to="65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1098" o:spid="_x0000_s2002"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1099" o:spid="_x0000_s2003" style="position:absolute;visibility:visible;mso-wrap-style:square" from="716,4397" to="262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shape id="Freeform 1100" o:spid="_x0000_s2004" style="position:absolute;left:656;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shape id="Freeform 1106" o:spid="_x0000_s2010" style="position:absolute;left:1630;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" strokeweight=".7pt"/>
                    <v:line id="Line 1109" o:spid="_x0000_s2013" style="position:absolute;visibility:visible;mso-wrap-style:square" from="1741,4297" to="17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" strokeweight=".7pt"/>
                    <v:line id="Line 1110" o:spid="_x0000_s2014" style="position:absolute;visibility:visible;mso-wrap-style:square" from="1792,4297" to="17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" strokeweight=".7pt"/>
                    <v:line id="Line 1111" o:spid="_x0000_s2015" style="position:absolute;visibility:visible;mso-wrap-style:square" from="1792,4297" to="182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" strokeweight=".7pt"/>
                    <v:line id="Line 1112" o:spid="_x0000_s2016" style="position:absolute;visibility:visible;mso-wrap-style:square" from="1792,4334" to="181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" strokeweight=".7pt"/>
                    <v:line id="Line 1113" o:spid="_x0000_s2017" style="position:absolute;visibility:visible;mso-wrap-style:square" from="1792,4375" to="182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" strokeweight=".7pt"/>
                    <v:shape id="Freeform 1114" o:spid="_x0000_s2018" style="position:absolute;left:1906;top:429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" strokeweight=".5pt"/>
                    <v:line id="Line 1116" o:spid="_x0000_s2020"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line id="Line 1117" o:spid="_x0000_s2021" style="position:absolute;visibility:visible;mso-wrap-style:square" from="2744,4397" to="546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" strokeweight=".5pt"/>
                    <v:shape id="Freeform 1118" o:spid="_x0000_s2022" style="position:absolute;left:2683;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" strokeweight=".7pt"/>
                    <v:line id="Line 1121" o:spid="_x0000_s2025" style="position:absolute;visibility:visible;mso-wrap-style:square" from="3150,4271" to="3185,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" strokeweight=".7pt"/>
                    <v:line id="Line 1122" o:spid="_x0000_s2026" style="position:absolute;visibility:visible;mso-wrap-style:square" from="3150,4308" to="3171,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" strokeweight=".7pt"/>
                    <v:line id="Line 1123" o:spid="_x0000_s2027" style="position:absolute;visibility:visible;mso-wrap-style:square" from="3150,4349" to="31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XwwAAAN0AAAAPAAAAZHJzL2Rvd25yZXYueG1sRE/bagIx&#10;EH0v+A9hhL4UTazQ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IyMlV8MAAADdAAAADwAA&#10;AAAAAAAAAAAAAAAHAgAAZHJzL2Rvd25yZXYueG1sUEsFBgAAAAADAAMAtwAAAPcCAAAAAA==&#10;" strokeweight=".7pt"/>
                    <v:line id="Line 1124" o:spid="_x0000_s2028" style="position:absolute;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0jwwAAAN0AAAAPAAAAZHJzL2Rvd25yZXYueG1sRE/bagIx&#10;EH0v+A9hhL4UTSzS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rMq9I8MAAADdAAAADwAA&#10;AAAAAAAAAAAAAAAHAgAAZHJzL2Rvd25yZXYueG1sUEsFBgAAAAADAAMAtwAAAPcCAAAAAA==&#10;" strokeweight=".7pt"/>
                    <v:line id="Line 1125" o:spid="_x0000_s2029" style="position:absolute;flip:x;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" strokeweight=".7pt"/>
                    <v:shape id="Freeform 1126" o:spid="_x0000_s2030" style="position:absolute;left:3249;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shape id="Freeform 1128" o:spid="_x0000_s2032" style="position:absolute;left:3277;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" strokeweight=".7pt"/>
                    <v:shape id="Freeform 1130" o:spid="_x0000_s2034" style="position:absolute;left:3328;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" strokeweight=".7pt"/>
                    <v:shape id="Freeform 1133" o:spid="_x0000_s2037" style="position:absolute;left:3466;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" strokeweight=".7pt"/>
                    <v:shape id="Freeform 1136" o:spid="_x0000_s2040" style="position:absolute;left:360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9" o:spid="_x0000_s2043" style="position:absolute;visibility:visible;mso-wrap-style:square" from="3709,4297" to="3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" strokeweight=".7pt"/>
                    <v:shape id="Freeform 1140" o:spid="_x0000_s2044" style="position:absolute;left:37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" strokeweight=".7pt"/>
                    <v:line id="Line 1143" o:spid="_x0000_s2047" style="position:absolute;visibility:visible;mso-wrap-style:square" from="3793,4297" to="379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" strokeweight=".7pt"/>
                    <v:shape id="Freeform 1144" o:spid="_x0000_s2048" style="position:absolute;left:3793;top:4297;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" strokeweight=".7pt"/>
                    <v:shape id="Freeform 1147" o:spid="_x0000_s2051" style="position:absolute;left:39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" strokeweight=".7pt"/>
                    <v:shape id="Freeform 1149" o:spid="_x0000_s2053" style="position:absolute;left:40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xxAAAAN0AAAAPAAAAZHJzL2Rvd25yZXYueG1sRE/basJA&#10;EH0X/IdlhL5I3dSC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IIDSnHEAAAA3QAAAA8A&#10;AAAAAAAAAAAAAAAABwIAAGRycy9kb3ducmV2LnhtbFBLBQYAAAAAAwADALcAAAD4AgAAAAA=&#10;" strokeweight=".7pt"/>
                    <v:shape id="Freeform 1153" o:spid="_x0000_s2057" style="position:absolute;left:42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sowgAAAN0AAAAPAAAAZHJzL2Rvd25yZXYueG1sRE9LawIx&#10;EL4L/ocwhd40qxY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2KYsowgAAAN0AAAAPAAAA&#10;AAAAAAAAAAAAAAcCAABkcnMvZG93bnJldi54bWxQSwUGAAAAAAMAAwC3AAAA9gI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npwwAAAN0AAAAPAAAAZHJzL2Rvd25yZXYueG1sRE/bisIw&#10;EH1f8B/CCL4smq4L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knTp6cMAAADdAAAADwAA&#10;AAAAAAAAAAAAAAAHAgAAZHJzL2Rvd25yZXYueG1sUEsFBgAAAAADAAMAtwAAAPcCAAAAAA==&#10;" strokeweight=".7pt"/>
                    <v:line id="Line 1158" o:spid="_x0000_s2062" style="position:absolute;visibility:visible;mso-wrap-style:square" from="4453,4297" to="445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2bxwAAAN0AAAAPAAAAZHJzL2Rvd25yZXYueG1sRI/NasNA&#10;DITvhbzDokAupVkngd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OPrfZvHAAAA3QAA&#10;AA8AAAAAAAAAAAAAAAAABwIAAGRycy9kb3ducmV2LnhtbFBLBQYAAAAAAwADALcAAAD7AgAAAAA=&#10;" strokeweight=".7pt"/>
                    <v:shape id="Freeform 1159" o:spid="_x0000_s2063" style="position:absolute;left:4453;top:429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" strokeweight=".7pt"/>
                    <v:shape id="Freeform 1161" o:spid="_x0000_s2065" style="position:absolute;left:4487;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kMxAAAAN0AAAAPAAAAZHJzL2Rvd25yZXYueG1sRE/basJA&#10;EH0X/IdlhL5I3VSK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NoFOQzEAAAA3QAAAA8A&#10;AAAAAAAAAAAAAAAABwIAAGRycy9kb3ducmV2LnhtbFBLBQYAAAAAAwADALcAAAD4AgAAAAA=&#10;" strokeweight=".7pt"/>
                    <v:shape id="Freeform 1163" o:spid="_x0000_s2067" style="position:absolute;left:453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wwAAAN0AAAAPAAAAZHJzL2Rvd25yZXYueG1sRE/bisIw&#10;EH1f8B/CCL4smq7I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OqAE48MAAADdAAAADwAA&#10;AAAAAAAAAAAAAAAHAgAAZHJzL2Rvd25yZXYueG1sUEsFBgAAAAADAAMAtwAAAPcCAAAAAA==&#10;" strokeweight=".7pt"/>
                    <v:shape id="Freeform 1165" o:spid="_x0000_s2069" style="position:absolute;left:4590;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3OwgAAAN0AAAAPAAAAZHJzL2Rvd25yZXYueG1sRE9LawIx&#10;EL4L/ocwhd40q1g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BY13OwgAAAN0AAAAPAAAA&#10;AAAAAAAAAAAAAAcCAABkcnMvZG93bnJldi54bWxQSwUGAAAAAAMAAwC3AAAA9gI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shape id="Freeform 1167" o:spid="_x0000_s2071" style="position:absolute;left:4699;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9xAAAAN0AAAAPAAAAZHJzL2Rvd25yZXYueG1sRE/basJA&#10;EH0X+g/LFPoiumkR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NShq33EAAAA3QAAAA8A&#10;AAAAAAAAAAAAAAAABwIAAGRycy9kb3ducmV2LnhtbFBLBQYAAAAAAwADALcAAAD4AgAAAAA=&#10;" strokeweight=".7pt"/>
                    <v:shape id="Freeform 1170" o:spid="_x0000_s2074" style="position:absolute;left:4777;top:4297;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shape id="Freeform 1173" o:spid="_x0000_s2077" style="position:absolute;left:4823;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lwwAAAN0AAAAPAAAAZHJzL2Rvd25yZXYueG1sRE/bisIw&#10;EH1f8B/CCL4smq7g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0DU3pcMAAADdAAAADwAA&#10;AAAAAAAAAAAAAAAHAgAAZHJzL2Rvd25yZXYueG1sUEsFBgAAAAADAAMAtwAAAPcCAAAAAA==&#10;" strokeweight=".7pt"/>
                    <v:shape id="Freeform 1176" o:spid="_x0000_s2080" style="position:absolute;left:4931;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" strokeweight=".5pt"/>
                    <v:line id="Line 1181" o:spid="_x0000_s2085" style="position:absolute;visibility:visible;mso-wrap-style:square" from="7549,3176" to="75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" strokeweight=".5pt"/>
                    <v:line id="Line 1182" o:spid="_x0000_s2086" style="position:absolute;visibility:visible;mso-wrap-style:square" from="5583,4397" to="748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" strokeweight=".5pt"/>
                    <v:shape id="Freeform 1183" o:spid="_x0000_s2087" style="position:absolute;left:5522;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3wwAAAN0AAAAPAAAAZHJzL2Rvd25yZXYueG1sRE/NisIw&#10;EL4LvkMYwYus6S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4H4w98MAAADdAAAADwAA&#10;AAAAAAAAAAAAAAAHAgAAZHJzL2Rvd25yZXYueG1sUEsFBgAAAAADAAMAtwAAAPcC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iDwwAAAN0AAAAPAAAAZHJzL2Rvd25yZXYueG1sRE/NisIw&#10;EL4LvkMYwYus6Y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b5eog8MAAADdAAAADwAA&#10;AAAAAAAAAAAAAAAHAgAAZHJzL2Rvd25yZXYueG1sUEsFBgAAAAADAAMAtwAAAPcC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" strokeweight=".7pt"/>
                    <v:shape id="Freeform 1189" o:spid="_x0000_s2093" style="position:absolute;left:6496;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1192" o:spid="_x0000_s2096" style="position:absolute;visibility:visible;mso-wrap-style:square" from="6607,4297" to="664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" strokeweight=".7pt"/>
                    <v:line id="Line 1193" o:spid="_x0000_s2097" style="position:absolute;visibility:visible;mso-wrap-style:square" from="6659,4297" to="66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YqwwAAAN0AAAAPAAAAZHJzL2Rvd25yZXYueG1sRE/bisIw&#10;EH1f8B/CCL4smq4L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eyVWKsMAAADdAAAADwAA&#10;AAAAAAAAAAAAAAAHAgAAZHJzL2Rvd25yZXYueG1sUEsFBgAAAAADAAMAtwAAAPcCAAAAAA==&#10;" strokeweight=".7pt"/>
                    <v:line id="Line 1194" o:spid="_x0000_s2098" style="position:absolute;visibility:visible;mso-wrap-style:square" from="6659,4297" to="66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ewwAAAN0AAAAPAAAAZHJzL2Rvd25yZXYueG1sRE/bisIw&#10;EH1f8B/CCL4smq4s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9MzOXsMAAADdAAAADwAA&#10;AAAAAAAAAAAAAAAHAgAAZHJzL2Rvd25yZXYueG1sUEsFBgAAAAADAAMAtwAAAPcCAAAAAA==&#10;" strokeweight=".7pt"/>
                    <v:line id="Line 1195" o:spid="_x0000_s2099" style="position:absolute;visibility:visible;mso-wrap-style:square" from="6659,4334" to="668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FwwAAAN0AAAAPAAAAZHJzL2Rvd25yZXYueG1sRE/bisIw&#10;EH1f8B/CCL4smq6w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m4BrxcMAAADdAAAADwAA&#10;AAAAAAAAAAAAAAAHAgAAZHJzL2Rvd25yZXYueG1sUEsFBgAAAAADAAMAtwAAAPcCAAAAAA==&#10;" strokeweight=".7pt"/>
                    <v:line id="Line 1196" o:spid="_x0000_s2100" style="position:absolute;visibility:visible;mso-wrap-style:square" from="6659,4375" to="6693,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" strokeweight=".7pt"/>
                    <v:shape id="Freeform 1197" o:spid="_x0000_s2101" style="position:absolute;left:6772;top:42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" strokeweight=".5pt"/>
                    <v:line id="Line 1199" o:spid="_x0000_s2103" style="position:absolute;flip:x;visibility:visible;mso-wrap-style:square" from="7610,831" to="9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" strokeweight=".5pt"/>
                    <v:shape id="Freeform 1200" o:spid="_x0000_s2104" style="position:absolute;left:9516;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HwwAAAN0AAAAPAAAAZHJzL2Rvd25yZXYueG1sRE9Ni8Iw&#10;EL0L/ocwwt5sqrK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tJ4Gh8MAAADdAAAADwAA&#10;AAAAAAAAAAAAAAAHAgAAZHJzL2Rvd25yZXYueG1sUEsFBgAAAAADAAMAtwAAAPcC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7zwwAAAN0AAAAPAAAAZHJzL2Rvd25yZXYueG1sRE9Ni8Iw&#10;EL0L/ocwwt5sqri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O3ee88MAAADdAAAADwAA&#10;AAAAAAAAAAAAAAAHAgAAZHJzL2Rvd25yZXYueG1sUEsFBgAAAAADAAMAtwAAAPcC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" strokeweight=".7pt"/>
                    <v:shape id="Freeform 1206" o:spid="_x0000_s2110" style="position:absolute;left:8514;top:73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" strokeweight=".7pt"/>
                    <v:line id="Line 1209" o:spid="_x0000_s2113" style="position:absolute;visibility:visible;mso-wrap-style:square" from="8625,730" to="8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" strokeweight=".7pt"/>
                    <v:line id="Line 1210" o:spid="_x0000_s2114" style="position:absolute;visibility:visible;mso-wrap-style:square" from="8676,730" to="86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1211" o:spid="_x0000_s2115" style="position:absolute;visibility:visible;mso-wrap-style:square" from="8676,730" to="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1212" o:spid="_x0000_s2116" style="position:absolute;visibility:visible;mso-wrap-style:square" from="8676,767" to="86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1213" o:spid="_x0000_s2117" style="position:absolute;visibility:visible;mso-wrap-style:square" from="8676,808" to="8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shape id="Freeform 1214" o:spid="_x0000_s2118" style="position:absolute;left:8782;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xAAAAN0AAAAPAAAAZHJzL2Rvd25yZXYueG1sRE/basJA&#10;EH0X+g/LFPoiumlB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CuMjT/EAAAA3QAAAA8A&#10;AAAAAAAAAAAAAAAABwIAAGRycy9kb3ducmV2LnhtbFBLBQYAAAAAAwADALcAAAD4AgAAAAA=&#10;" strokeweight=".7pt"/>
                    <v:line id="Line 1216" o:spid="_x0000_s2120" style="position:absolute;visibility:visible;mso-wrap-style:square" from="1264,3310" to="12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line id="Line 1217" o:spid="_x0000_s2121" style="position:absolute;visibility:visible;mso-wrap-style:square" from="1670,3310" to="167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" strokeweight=".5pt"/>
                    <v:line id="Line 1218" o:spid="_x0000_s2122" style="position:absolute;visibility:visible;mso-wrap-style:square" from="1325,3647" to="160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mA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8GVb2QEvXgAAAD//wMAUEsBAi0AFAAGAAgAAAAhANvh9svuAAAAhQEAABMAAAAAAAAA&#10;AAAAAAAAAAAAAFtDb250ZW50X1R5cGVzXS54bWxQSwECLQAUAAYACAAAACEAWvQsW78AAAAVAQAA&#10;CwAAAAAAAAAAAAAAAAAfAQAAX3JlbHMvLnJlbHNQSwECLQAUAAYACAAAACEAfUH5gMYAAADdAAAA&#10;DwAAAAAAAAAAAAAAAAAHAgAAZHJzL2Rvd25yZXYueG1sUEsFBgAAAAADAAMAtwAAAPoCAAAAAA==&#10;" strokeweight=".5pt"/>
                    <v:shape id="Freeform 1219" o:spid="_x0000_s2123" style="position:absolute;left:1264;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" strokeweight=".55pt"/>
                    <v:shape id="Freeform 1225" o:spid="_x0000_s2129" style="position:absolute;left:1492;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" strokeweight=".5pt"/>
                    <v:line id="Line 1228" o:spid="_x0000_s2132" style="position:absolute;visibility:visible;mso-wrap-style:square" from="2278,3395" to="227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a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1z5RkbQqycAAAD//wMAUEsBAi0AFAAGAAgAAAAhANvh9svuAAAAhQEAABMAAAAAAAAA&#10;AAAAAAAAAAAAAFtDb250ZW50X1R5cGVzXS54bWxQSwECLQAUAAYACAAAACEAWvQsW78AAAAVAQAA&#10;CwAAAAAAAAAAAAAAAAAfAQAAX3JlbHMvLnJlbHNQSwECLQAUAAYACAAAACEA46pjmsYAAADdAAAA&#10;DwAAAAAAAAAAAAAAAAAHAgAAZHJzL2Rvd25yZXYueG1sUEsFBgAAAAADAAMAtwAAAPoCAAAAAA==&#10;" strokeweight=".5pt"/>
                    <v:line id="Line 1229" o:spid="_x0000_s2133" style="position:absolute;visibility:visible;mso-wrap-style:square" from="2136,3647" to="221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" strokeweight=".5pt"/>
                    <v:shape id="Freeform 1230" o:spid="_x0000_s2134" style="position:absolute;left:2075;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" strokeweight=".55pt"/>
                    <v:shape id="Freeform 1236" o:spid="_x0000_s2140" style="position:absolute;left:2204;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eDKNzKCXj4AAAD//wMAUEsBAi0AFAAGAAgAAAAhANvh9svuAAAAhQEAABMAAAAAAAAA&#10;AAAAAAAAAAAAAFtDb250ZW50X1R5cGVzXS54bWxQSwECLQAUAAYACAAAACEAWvQsW78AAAAVAQAA&#10;CwAAAAAAAAAAAAAAAAAfAQAAX3JlbHMvLnJlbHNQSwECLQAUAAYACAAAACEAZnP1R8YAAADdAAAA&#10;DwAAAAAAAAAAAAAAAAAHAgAAZHJzL2Rvd25yZXYueG1sUEsFBgAAAAADAAMAtwAAAPoCAAAAAA==&#10;" strokeweight=".5pt"/>
                    <v:line id="Line 1239" o:spid="_x0000_s2143" style="position:absolute;visibility:visible;mso-wrap-style:square" from="6941,3310" to="694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v:line id="Line 1240" o:spid="_x0000_s2144" style="position:absolute;visibility:visible;mso-wrap-style:square" from="6596,3647" to="688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v:shape id="Freeform 1241" o:spid="_x0000_s2145" style="position:absolute;left:6536;top:3635;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" strokeweight=".55pt"/>
                    <v:shape id="Freeform 1247" o:spid="_x0000_s2151" style="position:absolute;left:6764;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v:line id="Line 1250" o:spid="_x0000_s2154" style="position:absolute;visibility:visible;mso-wrap-style:square" from="5927,3395" to="592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Uh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GXb2QEvfgDAAD//wMAUEsBAi0AFAAGAAgAAAAhANvh9svuAAAAhQEAABMAAAAAAAAA&#10;AAAAAAAAAAAAAFtDb250ZW50X1R5cGVzXS54bWxQSwECLQAUAAYACAAAACEAWvQsW78AAAAVAQAA&#10;CwAAAAAAAAAAAAAAAAAfAQAAX3JlbHMvLnJlbHNQSwECLQAUAAYACAAAACEA07ClIcYAAADdAAAA&#10;DwAAAAAAAAAAAAAAAAAHAgAAZHJzL2Rvd25yZXYueG1sUEsFBgAAAAADAAMAtwAAAPoCAAAAAA==&#10;" strokeweight=".5pt"/>
                    <v:line id="Line 1251" o:spid="_x0000_s2155" style="position:absolute;flip:x;visibility:visible;mso-wrap-style:square" from="5988,3647" to="60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" strokeweight=".5pt"/>
                    <v:shape id="Freeform 1252" o:spid="_x0000_s2156" style="position:absolute;left:606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" strokeweight=".55pt"/>
                    <v:shape id="Freeform 1258" o:spid="_x0000_s2162" style="position:absolute;left:6056;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" strokeweight=".5pt"/>
                    <v:shape id="Freeform 1261" o:spid="_x0000_s2165" style="position:absolute;left:2673;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rpwQAAAN0AAAAPAAAAZHJzL2Rvd25yZXYueG1sRE9Li8Iw&#10;EL4L/ocwwt40bVlE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O8i+unBAAAA3QAAAA8AAAAA&#10;AAAAAAAAAAAABwIAAGRycy9kb3ducmV2LnhtbFBLBQYAAAAAAwADALcAAAD1Ag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shape id="Freeform 1267" o:spid="_x0000_s2171" style="position:absolute;left:2616;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" strokeweight=".5pt"/>
                    <v:shape id="Freeform 1270" o:spid="_x0000_s2174" style="position:absolute;left:5512;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0wQAAAN0AAAAPAAAAZHJzL2Rvd25yZXYueG1sRE9Li8Iw&#10;EL4L/ocwwt40bWFF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Gr7bDTBAAAA3QAAAA8AAAAA&#10;AAAAAAAAAAAABwIAAGRycy9kb3ducmV2LnhtbFBLBQYAAAAAAwADALcAAAD1Ag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" strokeweight=".7pt"/>
                    <v:shape id="Freeform 1276" o:spid="_x0000_s2180" style="position:absolute;left:5454;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" strokeweight=".5pt"/>
                    <v:line id="Line 1279" o:spid="_x0000_s2183" style="position:absolute;flip:x;visibility:visible;mso-wrap-style:square" from="716,1424" to="20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" strokeweight=".5pt"/>
                    <v:shape id="Freeform 1280" o:spid="_x0000_s2184" style="position:absolute;left:2014;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1283" o:spid="_x0000_s2187" style="position:absolute;visibility:visible;mso-wrap-style:square" from="1049,1298" to="108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shape id="Freeform 1284" o:spid="_x0000_s2188" style="position:absolute;left:1095;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shape id="Freeform 1287" o:spid="_x0000_s2191" style="position:absolute;left:1143;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" strokeweight=".7pt"/>
                    <v:shape id="Freeform 1293" o:spid="_x0000_s2197" style="position:absolute;left:1511;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" strokeweight=".7pt"/>
                    <v:line id="Line 1296" o:spid="_x0000_s2200" style="position:absolute;visibility:visible;mso-wrap-style:square" from="1595,1323" to="159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" strokeweight=".7pt"/>
                    <v:shape id="Freeform 1297" o:spid="_x0000_s2201" style="position:absolute;left:1595;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" strokeweight=".7pt"/>
                    <v:line id="Line 1300" o:spid="_x0000_s2204" style="position:absolute;visibility:visible;mso-wrap-style:square" from="2136,1424" to="26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shape id="Freeform 1301" o:spid="_x0000_s2205" style="position:absolute;left:2075;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mQxAAAAN0AAAAPAAAAZHJzL2Rvd25yZXYueG1sRE/basJA&#10;EH0X+g/LFHyRZqOC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DgRKZDEAAAA3QAAAA8A&#10;AAAAAAAAAAAAAAAABwIAAGRycy9kb3ducmV2LnhtbFBLBQYAAAAAAwADALcAAAD4AgAAAAA=&#10;" strokeweight=".7pt"/>
                    <v:line id="Line 1304" o:spid="_x0000_s2208" style="position:absolute;visibility:visible;mso-wrap-style:square" from="2236,1194" to="2274,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kxAAAAN0AAAAPAAAAZHJzL2Rvd25yZXYueG1sRE/basJA&#10;EH0X+g/LFHyRZqOI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Lf4seTEAAAA3QAAAA8A&#10;AAAAAAAAAAAAAAAABwIAAGRycy9kb3ducmV2LnhtbFBLBQYAAAAAAwADALcAAAD4AgAAAAA=&#10;" strokeweight=".7pt"/>
                    <v:shape id="Freeform 1305" o:spid="_x0000_s2209" style="position:absolute;left:2282;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" strokeweight=".7pt"/>
                    <v:shape id="Freeform 1308" o:spid="_x0000_s2212" style="position:absolute;left:2330;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" strokeweight=".7pt"/>
                    <v:shape id="Freeform 1314" o:spid="_x0000_s2218" style="position:absolute;left:2345;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" strokeweight=".7pt"/>
                    <v:line id="Line 1317" o:spid="_x0000_s2221" style="position:absolute;visibility:visible;mso-wrap-style:square" from="2429,1350" to="24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" strokeweight=".7pt"/>
                    <v:shape id="Freeform 1318" o:spid="_x0000_s2222" style="position:absolute;left:2429;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" strokeweight=".7pt"/>
                    <v:line id="Line 1321" o:spid="_x0000_s2225" style="position:absolute;flip:y;visibility:visible;mso-wrap-style:square" from="7853,1379"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1322" o:spid="_x0000_s2226" style="position:absolute;flip:y;visibility:visible;mso-wrap-style:square" from="8461,1379"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" strokeweight=".5pt"/>
                    <v:line id="Line 1323" o:spid="_x0000_s2227" style="position:absolute;visibility:visible;mso-wrap-style:square" from="7914,1424" to="840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shape id="Freeform 1324" o:spid="_x0000_s2228" style="position:absolute;left:7853;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" strokeweight=".7pt"/>
                    <v:line id="Line 1327" o:spid="_x0000_s2231" style="position:absolute;visibility:visible;mso-wrap-style:square" from="8013,1194" to="80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" strokeweight=".7pt"/>
                    <v:shape id="Freeform 1328" o:spid="_x0000_s2232" style="position:absolute;left:8059;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" strokeweight=".7pt"/>
                    <v:shape id="Freeform 1331" o:spid="_x0000_s2235" style="position:absolute;left:8107;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" strokeweight=".7pt"/>
                    <v:shape id="Freeform 1335" o:spid="_x0000_s2239" style="position:absolute;left:8021;top:13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" strokeweight=".7pt"/>
                    <v:shape id="Freeform 1338" o:spid="_x0000_s2242" style="position:absolute;left:8124;top:1350;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" strokeweight=".7pt"/>
                  <v:line id="Line 1341" o:spid="_x0000_s2245" style="position:absolute;visibility:visible;mso-wrap-style:square" from="8207,1350" to="820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" strokeweight=".7pt"/>
                  <v:shape id="Freeform 1342" o:spid="_x0000_s2246" style="position:absolute;left:8207;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iwwAAAN0AAAAPAAAAZHJzL2Rvd25yZXYueG1sRE/JasMw&#10;EL0H8g9iAr2UWK4p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SruPosMAAADdAAAADwAA&#10;AAAAAAAAAAAAAAAHAgAAZHJzL2Rvd25yZXYueG1sUEsFBgAAAAADAAMAtwAAAPcCAAAAAA==&#10;" strokeweight=".7pt"/>
                  <v:line id="Line 1345" o:spid="_x0000_s2249" style="position:absolute;flip:y;visibility:visible;mso-wrap-style:square" from="7853,1748"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" strokeweight=".5pt"/>
                  <v:line id="Line 1346" o:spid="_x0000_s2250" style="position:absolute;flip:y;visibility:visible;mso-wrap-style:square" from="8461,1748"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" strokeweight=".5pt"/>
                  <v:line id="Line 1347" o:spid="_x0000_s2251" style="position:absolute;visibility:visible;mso-wrap-style:square" from="7914,1792" to="840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shape id="Freeform 1348" o:spid="_x0000_s2252" style="position:absolute;left:7853;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" strokeweight=".55pt"/>
                  <v:shape id="Freeform 1351" o:spid="_x0000_s2255" style="position:absolute;left:8052;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" strokeweight=".55pt"/>
                  <v:shape id="Freeform 1353" o:spid="_x0000_s2257" style="position:absolute;left:8091;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" strokeweight=".55pt"/>
                  <v:shape id="Freeform 1355" o:spid="_x0000_s2259" style="position:absolute;left:8127;top:1640;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" strokeweight=".55pt"/>
                  <v:shape id="Freeform 1357" o:spid="_x0000_s2261" style="position:absolute;left:8164;top:164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" strokeweight=".55pt"/>
                  <v:line id="Line 1360" o:spid="_x0000_s2264" style="position:absolute;flip:x;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" strokeweight=".55pt"/>
                  <v:shape id="Freeform 1361" o:spid="_x0000_s2265" style="position:absolute;left:8259;top:1672;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" strokeweight=".55pt"/>
                  <v:shape id="Freeform 1366" o:spid="_x0000_s2270" style="position:absolute;left:8182;top:1733;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MxAAAAN0AAAAPAAAAZHJzL2Rvd25yZXYueG1sRI9Bb8Iw&#10;DIXvSPyHyEi70RS0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MpjEYzEAAAA3QAAAA8A&#10;AAAAAAAAAAAAAAAABwIAAGRycy9kb3ducmV2LnhtbFBLBQYAAAAAAwADALcAAAD4AgAAAAA=&#10;" strokeweight=".5pt"/>
                  <v:shape id="Freeform 1369" o:spid="_x0000_s2273" style="position:absolute;left:6069;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" strokeweight=".7pt"/>
                  <v:line id="Line 1372" o:spid="_x0000_s2276" style="position:absolute;visibility:visible;mso-wrap-style:square" from="5683,1194" to="572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" strokeweight=".7pt"/>
                  <v:shape id="Freeform 1373" o:spid="_x0000_s2277" style="position:absolute;left:5728;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" strokeweight=".7pt"/>
                  <v:shape id="Freeform 1376" o:spid="_x0000_s2280" style="position:absolute;left:5777;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" strokeweight=".7pt"/>
                  <v:shape id="Freeform 1382" o:spid="_x0000_s2286" style="position:absolute;left:5792;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ZiwwAAAN0AAAAPAAAAZHJzL2Rvd25yZXYueG1sRE/NasJA&#10;EL4LfYdlBC9FN5Vi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3NE2YsMAAADdAAAADwAA&#10;AAAAAAAAAAAAAAAHAgAAZHJzL2Rvd25yZXYueG1sUEsFBgAAAAADAAMAtwAAAPcCAAAAAA==&#10;" strokeweight=".7pt"/>
                  <v:line id="Line 1385" o:spid="_x0000_s2289" style="position:absolute;visibility:visible;mso-wrap-style:square" from="5876,1350" to="587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P5wwAAAN0AAAAPAAAAZHJzL2Rvd25yZXYueG1sRE/NasJA&#10;EL4LfYdlBC9FNxVq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s52T+cMAAADdAAAADwAA&#10;AAAAAAAAAAAAAAAHAgAAZHJzL2Rvd25yZXYueG1sUEsFBgAAAAADAAMAtwAAAPcCAAAAAA==&#10;" strokeweight=".7pt"/>
                  <v:shape id="Freeform 1386" o:spid="_x0000_s2290" style="position:absolute;left:5876;top:13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" strokeweight=".7pt"/>
                  <v:line id="Line 1389" o:spid="_x0000_s2293" style="position:absolute;flip:y;visibility:visible;mso-wrap-style:square" from="7549,1379"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" strokeweight=".5pt"/>
                  <v:line id="Line 1390" o:spid="_x0000_s2294" style="position:absolute;visibility:visible;mso-wrap-style:square" from="6191,1424" to="748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shape id="Freeform 1391" o:spid="_x0000_s2295" style="position:absolute;left:613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jLwwAAAN0AAAAPAAAAZHJzL2Rvd25yZXYueG1sRE/NasJA&#10;EL4LfYdlBC+im1qo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1uE4y8MAAADdAAAADwAA&#10;AAAAAAAAAAAAAAAHAgAAZHJzL2Rvd25yZXYueG1sUEsFBgAAAAADAAMAtwAAAPcCAAAAAA==&#10;" strokeweight=".7pt"/>
                  <v:line id="Line 1394" o:spid="_x0000_s2298" style="position:absolute;visibility:visible;mso-wrap-style:square" from="6523,1298" to="65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wwAAAN0AAAAPAAAAZHJzL2Rvd25yZXYueG1sRE/NasJA&#10;EL4LfYdlBC+im0qp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WQigv8MAAADdAAAADwAA&#10;AAAAAAAAAAAAAAAHAgAAZHJzL2Rvd25yZXYueG1sUEsFBgAAAAADAAMAtwAAAPcCAAAAAA==&#10;" strokeweight=".7pt"/>
                  <v:shape id="Freeform 1395" o:spid="_x0000_s2299" style="position:absolute;left:6569;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" strokeweight=".7pt"/>
                  <v:shape id="Freeform 1398" o:spid="_x0000_s2302" style="position:absolute;left:6618;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shape id="Freeform 1404" o:spid="_x0000_s2308" style="position:absolute;left:6985;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" strokeweight=".7pt"/>
                  <v:line id="Line 1407" o:spid="_x0000_s2311" style="position:absolute;visibility:visible;mso-wrap-style:square" from="7069,1323" to="7070,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shape id="Freeform 1408" o:spid="_x0000_s2312" style="position:absolute;left:7069;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BG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wyzcygl5cAQAA//8DAFBLAQItABQABgAIAAAAIQDb4fbL7gAAAIUBAAATAAAAAAAA&#10;AAAAAAAAAAAAAABbQ29udGVudF9UeXBlc10ueG1sUEsBAi0AFAAGAAgAAAAhAFr0LFu/AAAAFQEA&#10;AAsAAAAAAAAAAAAAAAAAHwEAAF9yZWxzLy5yZWxzUEsBAi0AFAAGAAgAAAAhAJY/QEbHAAAA3QAA&#10;AA8AAAAAAAAAAAAAAAAABwIAAGRycy9kb3ducmV2LnhtbFBLBQYAAAAAAwADALcAAAD7AgAAAAA=&#10;" strokeweight=".7pt"/>
                  <v:line id="Line 1411" o:spid="_x0000_s2315" style="position:absolute;flip:y;visibility:visible;mso-wrap-style:square" from="656,786"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" strokeweight=".5pt"/>
                  <v:line id="Line 1412" o:spid="_x0000_s2316" style="position:absolute;visibility:visible;mso-wrap-style:square" from="108,831" to="5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shape id="Freeform 1413" o:spid="_x0000_s2317" style="position:absolute;left:47;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GwQAAAN0AAAAPAAAAZHJzL2Rvd25yZXYueG1sRE9Ni8Iw&#10;EL0L+x/CLHjTVBf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DWUFAbBAAAA3QAAAA8AAAAA&#10;AAAAAAAAAAAABwIAAGRycy9kb3ducmV2LnhtbFBLBQYAAAAAAwADALcAAAD1Ag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ywQAAAN0AAAAPAAAAZHJzL2Rvd25yZXYueG1sRE9Ni8Iw&#10;EL0L+x/CLHjTVFn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Lp9jHLBAAAA3QAAAA8AAAAA&#10;AAAAAAAAAAAABwIAAGRycy9kb3ducmV2LnhtbFBLBQYAAAAAAwADALcAAAD1Ag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xA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gyjcygl5cAQAA//8DAFBLAQItABQABgAIAAAAIQDb4fbL7gAAAIUBAAATAAAAAAAA&#10;AAAAAAAAAAAAAABbQ29udGVudF9UeXBlc10ueG1sUEsBAi0AFAAGAAgAAAAhAFr0LFu/AAAAFQEA&#10;AAsAAAAAAAAAAAAAAAAAHwEAAF9yZWxzLy5yZWxzUEsBAi0AFAAGAAgAAAAhAGhJTEDHAAAA3QAA&#10;AA8AAAAAAAAAAAAAAAAABwIAAGRycy9kb3ducmV2LnhtbFBLBQYAAAAAAwADALcAAAD7AgAAAAA=&#10;" strokeweight=".7pt"/>
                  <v:shape id="Freeform 1419" o:spid="_x0000_s2323" style="position:absolute;left:197;top:730;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HwwAAAN0AAAAPAAAAZHJzL2Rvd25yZXYueG1sRE/NasJA&#10;EL4XfIdlhF6Kbmyh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Z5h/x8MAAADdAAAADwAA&#10;AAAAAAAAAAAAAAAHAgAAZHJzL2Rvd25yZXYueG1sUEsFBgAAAAADAAMAtwAAAPcCAAAAAA==&#10;" strokeweight=".7pt"/>
                  <v:line id="Line 1422" o:spid="_x0000_s2326" style="position:absolute;visibility:visible;mso-wrap-style:square" from="308,730" to="3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GwxAAAAN0AAAAPAAAAZHJzL2Rvd25yZXYueG1sRE/basJA&#10;EH0X/IdlhL5I3dSC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JdK4bDEAAAA3QAAAA8A&#10;AAAAAAAAAAAAAAAABwIAAGRycy9kb3ducmV2LnhtbFBLBQYAAAAAAwADALcAAAD4AgAAAAA=&#10;" strokeweight=".7pt"/>
                  <v:line id="Line 1423" o:spid="_x0000_s2327" style="position:absolute;visibility:visible;mso-wrap-style:square" from="360,730" to="3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QrwwAAAN0AAAAPAAAAZHJzL2Rvd25yZXYueG1sRE/bisIw&#10;EH1f8B/CCL4smq7C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AZEK8MAAADdAAAADwAA&#10;AAAAAAAAAAAAAAAHAgAAZHJzL2Rvd25yZXYueG1sUEsFBgAAAAADAAMAtwAAAPcCAAAAAA==&#10;" strokeweight=".7pt"/>
                  <v:line id="Line 1424" o:spid="_x0000_s2328" style="position:absolute;visibility:visible;mso-wrap-style:square" from="360,730" to="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xfwwAAAN0AAAAPAAAAZHJzL2Rvd25yZXYueG1sRE/basJA&#10;EH0X/IdlhL4U3WhF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d+/cX8MAAADdAAAADwAA&#10;AAAAAAAAAAAAAAAHAgAAZHJzL2Rvd25yZXYueG1sUEsFBgAAAAADAAMAtwAAAPcCAAAAAA==&#10;" strokeweight=".7pt"/>
                  <v:line id="Line 1425" o:spid="_x0000_s2329" style="position:absolute;visibility:visible;mso-wrap-style:square" from="360,767" to="3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nEwwAAAN0AAAAPAAAAZHJzL2Rvd25yZXYueG1sRE/basJA&#10;EH0X/IdlhL4U3WhR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GKN5xMMAAADdAAAADwAA&#10;AAAAAAAAAAAAAAAHAgAAZHJzL2Rvd25yZXYueG1sUEsFBgAAAAADAAMAtwAAAPcCAAAAAA==&#10;" strokeweight=".7pt"/>
                  <v:line id="Line 1426" o:spid="_x0000_s2330" style="position:absolute;visibility:visible;mso-wrap-style:square" from="360,808" to="39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ezwwAAAN0AAAAPAAAAZHJzL2Rvd25yZXYueG1sRE/bisIw&#10;EH1f8B/CCL4smq4L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6HHns8MAAADdAAAADwAA&#10;AAAAAAAAAAAAAAAHAgAAZHJzL2Rvd25yZXYueG1sUEsFBgAAAAADAAMAtwAAAPcCAAAAAA==&#10;" strokeweight=".7pt"/>
                  <v:shape id="Freeform 1427" o:spid="_x0000_s2331" style="position:absolute;left:465;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Z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Pai1lrHAAAA3QAA&#10;AA8AAAAAAAAAAAAAAAAABwIAAGRycy9kb3ducmV2LnhtbFBLBQYAAAAAAwADALcAAAD7AgAAAAA=&#10;" strokeweight=".7pt"/>
                  <v:line id="Line 1429" o:spid="_x0000_s2333" style="position:absolute;visibility:visible;mso-wrap-style:square" from="656,1971" to="65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v:line id="Line 1430" o:spid="_x0000_s2334" style="position:absolute;visibility:visible;mso-wrap-style:square" from="8765,1971" to="8766,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v:line id="Line 1431" o:spid="_x0000_s2335" style="position:absolute;visibility:visible;mso-wrap-style:square" from="716,4650" to="87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v:shape id="Freeform 1432" o:spid="_x0000_s2336" style="position:absolute;left:656;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CwwAAAN0AAAAPAAAAZHJzL2Rvd25yZXYueG1sRE/basJA&#10;EH0X/IdlCn0pdaMV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8jZKgsMAAADdAAAADwAA&#10;AAAAAAAAAAAAAAAHAgAAZHJzL2Rvd25yZXYueG1sUEsFBgAAAAADAAMAtwAAAPcCAAAAAA==&#10;" strokeweight=".7pt"/>
                  <v:line id="Line 1435" o:spid="_x0000_s2339" style="position:absolute;visibility:visible;mso-wrap-style:square" from="3645,4523" to="368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line id="Line 1436" o:spid="_x0000_s2340" style="position:absolute;visibility:visible;mso-wrap-style:square" from="3645,4561" to="36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uxAAAAN0AAAAPAAAAZHJzL2Rvd25yZXYueG1sRE/NasJA&#10;EL4LfYdlCl6k2WjB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G2ocW7EAAAA3QAAAA8A&#10;AAAAAAAAAAAAAAAABwIAAGRycy9kb3ducmV2LnhtbFBLBQYAAAAAAwADALcAAAD4AgAAAAA=&#10;" strokeweight=".7pt"/>
                  <v:line id="Line 1437" o:spid="_x0000_s2341" style="position:absolute;visibility:visible;mso-wrap-style:square" from="3645,4601" to="36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1xAAAAN0AAAAPAAAAZHJzL2Rvd25yZXYueG1sRE/NasJA&#10;EL4LfYdlCl6k2WhB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ALk1PXEAAAA3QAAAA8A&#10;AAAAAAAAAAAAAAAABwIAAGRycy9kb3ducmV2LnhtbFBLBQYAAAAAAwADALcAAAD4AgAAAAA=&#10;" strokeweight=".7pt"/>
                  <v:line id="Line 1438" o:spid="_x0000_s2342" style="position:absolute;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line id="Line 1439" o:spid="_x0000_s2343" style="position:absolute;flip:x;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YxAAAAN0AAAAPAAAAZHJzL2Rvd25yZXYueG1sRE9Na8JA&#10;EL0X/A/LCL3VjRZ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G8NfFjEAAAA3QAAAA8A&#10;AAAAAAAAAAAAAAAABwIAAGRycy9kb3ducmV2LnhtbFBLBQYAAAAAAwADALcAAAD4AgAAAAA=&#10;" strokeweight=".7pt"/>
                  <v:shape id="Freeform 1440" o:spid="_x0000_s2344" style="position:absolute;left:3745;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1442" o:spid="_x0000_s2346" style="position:absolute;left:3773;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hLxAAAAN0AAAAPAAAAZHJzL2Rvd25yZXYueG1sRE/NasJA&#10;EL4XfIdlCl5Ks1Gh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LOzGEvEAAAA3QAAAA8A&#10;AAAAAAAAAAAAAAAABwIAAGRycy9kb3ducmV2LnhtbFBLBQYAAAAAAwADALcAAAD4AgAAAAA=&#10;" strokeweight=".7pt"/>
                  <v:shape id="Freeform 1444" o:spid="_x0000_s2348" style="position:absolute;left:3824;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TwwAAAN0AAAAPAAAAZHJzL2Rvd25yZXYueG1sRE/NasJA&#10;EL4LfYdlBC9FN7Vg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o8S708MAAADdAAAADwAA&#10;AAAAAAAAAAAAAAAHAgAAZHJzL2Rvd25yZXYueG1sUEsFBgAAAAADAAMAtwAAAPcCAAAAAA==&#10;" strokeweight=".7pt"/>
                  <v:shape id="Freeform 1447" o:spid="_x0000_s2351" style="position:absolute;left:3962;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xAAAAN0AAAAPAAAAZHJzL2Rvd25yZXYueG1sRE/bagIx&#10;EH0v+A9hhL4UN1sL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NJbL6HEAAAA3QAAAA8A&#10;AAAAAAAAAAAAAAAABwIAAGRycy9kb3ducmV2LnhtbFBLBQYAAAAAAwADALcAAAD4AgAAAAA=&#10;" strokeweight=".7pt"/>
                  <v:shape id="Freeform 1450" o:spid="_x0000_s2354" style="position:absolute;left:4102;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shape id="Freeform 1453" o:spid="_x0000_s2357" style="position:absolute;left:42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line id="Line 1456" o:spid="_x0000_s2360" style="position:absolute;visibility:visible;mso-wrap-style:square" from="4289,4549" to="4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" strokeweight=".7pt"/>
                  <v:shape id="Freeform 1457" o:spid="_x0000_s2361" style="position:absolute;left:4289;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8xAAAAN0AAAAPAAAAZHJzL2Rvd25yZXYueG1sRE/basJA&#10;EH0X/IdlCn0pumkF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FeCuXzEAAAA3QAAAA8A&#10;AAAAAAAAAAAAAAAABwIAAGRycy9kb3ducmV2LnhtbFBLBQYAAAAAAwADALcAAAD4AgAAAAA=&#10;" strokeweight=".7pt"/>
                  <v:shape id="Freeform 1460" o:spid="_x0000_s2364" style="position:absolute;left:44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" strokeweight=".7pt"/>
                  <v:shape id="Freeform 1462" o:spid="_x0000_s2366" style="position:absolute;left:45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shape id="Freeform 1466" o:spid="_x0000_s2370" style="position:absolute;left:471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FwwAAAN0AAAAPAAAAZHJzL2Rvd25yZXYueG1sRE9LawIx&#10;EL4X/A9hhN5q1iq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KpSixcMAAADdAAAADwAA&#10;AAAAAAAAAAAAAAAHAgAAZHJzL2Rvd25yZXYueG1sUEsFBgAAAAADAAMAtwAAAPcC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dewwAAAN0AAAAPAAAAZHJzL2Rvd25yZXYueG1sRE9LawIx&#10;EL4X/A9hBG81qxY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RdgHXsMAAADdAAAADwAA&#10;AAAAAAAAAAAAAAAHAgAAZHJzL2Rvd25yZXYueG1sUEsFBgAAAAADAAMAtwAAAPcC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oBxAAAAN0AAAAPAAAAZHJzL2Rvd25yZXYueG1sRE/basJA&#10;EH0X+g/LFPoiummV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A+EygHEAAAA3QAAAA8A&#10;AAAAAAAAAAAAAAAABwIAAGRycy9kb3ducmV2LnhtbFBLBQYAAAAAAwADALcAAAD4AgAAAAA=&#10;" strokeweight=".7pt"/>
                  <v:shape id="Freeform 1470" o:spid="_x0000_s2374" style="position:absolute;left:4897;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" strokeweight=".7pt"/>
                  <v:shape id="Freeform 1473" o:spid="_x0000_s2377" style="position:absolute;left:500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" strokeweight=".7pt"/>
                  <v:shape id="Freeform 1475" o:spid="_x0000_s2379" style="position:absolute;left:5122;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1477" o:spid="_x0000_s2381" style="position:absolute;visibility:visible;mso-wrap-style:square" from="5173,4549" to="517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shape id="Freeform 1478" o:spid="_x0000_s2382" style="position:absolute;left:5173;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zcxAAAAN0AAAAPAAAAZHJzL2Rvd25yZXYueG1sRE/basJA&#10;EH0X+g/LFPoiumnF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IpdXNzEAAAA3QAAAA8A&#10;AAAAAAAAAAAAAAAABwIAAGRycy9kb3ducmV2LnhtbFBLBQYAAAAAAwADALcAAAD4AgAAAAA=&#10;" strokeweight=".7pt"/>
                  <v:shape id="Freeform 1480" o:spid="_x0000_s2384" style="position:absolute;left:5208;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pnxAAAAN0AAAAPAAAAZHJzL2Rvd25yZXYueG1sRE/NasJA&#10;EL4LfYdlCl6k2WjB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LpHmmfEAAAA3QAAAA8A&#10;AAAAAAAAAAAAAAAABwIAAGRycy9kb3ducmV2LnhtbFBLBQYAAAAAAwADALcAAAD4AgAAAAA=&#10;" strokeweight=".7pt"/>
                  <v:shape id="Freeform 1482" o:spid="_x0000_s2386" style="position:absolute;left:5257;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" strokeweight=".7pt"/>
                  <v:shape id="Freeform 1484" o:spid="_x0000_s2388" style="position:absolute;left:53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xkwwAAAN0AAAAPAAAAZHJzL2Rvd25yZXYueG1sRE/basJA&#10;EH0X+g/LFHyRumlF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xXycZMMAAADdAAAADwAA&#10;AAAAAAAAAAAAAAAHAgAAZHJzL2Rvd25yZXYueG1sUEsFBgAAAAADAAMAtwAAAPcCAAAAAA==&#10;" strokeweight=".7pt"/>
                  <v:shape id="Freeform 1486" o:spid="_x0000_s2390" style="position:absolute;left:5419;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P6xwAAAN0AAAAPAAAAZHJzL2Rvd25yZXYueG1sRI/dasJA&#10;EIXvC32HZQRvSt3Ug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Ct9M/rHAAAA3QAA&#10;AA8AAAAAAAAAAAAAAAAABwIAAGRycy9kb3ducmV2LnhtbFBLBQYAAAAAAwADALcAAAD7AgAAAAA=&#10;" strokeweight=".7pt"/>
                  <v:shape id="Freeform 1489" o:spid="_x0000_s2393" style="position:absolute;left:5497;top:4549;width:25;height: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6xAAAAN0AAAAPAAAAZHJzL2Rvd25yZXYueG1sRE/NasJA&#10;EL4LfYdlCl6k2WhB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D+eDLrEAAAA3QAAAA8A&#10;AAAAAAAAAAAAAAAABwIAAGRycy9kb3ducmV2LnhtbFBLBQYAAAAAAwADALcAAAD4AgAAAAA=&#10;" strokeweight=".7pt"/>
                  <v:shape id="Freeform 1492" o:spid="_x0000_s2396" style="position:absolute;left:5543;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8ixAAAAN0AAAAPAAAAZHJzL2Rvd25yZXYueG1sRE/NasJA&#10;EL4X+g7LFLyI2bQW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C/pryLEAAAA3QAAAA8A&#10;AAAAAAAAAAAAAAAABwIAAGRycy9kb3ducmV2LnhtbFBLBQYAAAAAAwADALcAAAD4AgAAAAA=&#10;" strokeweight=".7pt"/>
                  <v:shape id="Freeform 1495" o:spid="_x0000_s2399" style="position:absolute;left:5652;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" fillcolor="#aeaeae" stroked="f"/>
                  <v:shape id="Freeform 1500" o:spid="_x0000_s2404" style="position:absolute;left:3567;top:166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" strokeweight=".7pt"/>
                  <v:line id="Line 1502" o:spid="_x0000_s2406" style="position:absolute;visibility:visible;mso-wrap-style:square" from="3624,1663" to="365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" strokeweight=".7pt"/>
                  <v:line id="Line 1503" o:spid="_x0000_s2407" style="position:absolute;visibility:visible;mso-wrap-style:square" from="3624,1700" to="364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" strokeweight=".7pt"/>
                  <v:line id="Line 1504" o:spid="_x0000_s2408" style="position:absolute;visibility:visible;mso-wrap-style:square" from="3624,1741" to="36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" strokeweight=".7pt"/>
                  <v:shape id="Freeform 1505" o:spid="_x0000_s2409" style="position:absolute;left:3673;top:1663;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1507" o:spid="_x0000_s2411" style="position:absolute;visibility:visible;mso-wrap-style:square" from="3732,1663" to="376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1508" o:spid="_x0000_s2412" style="position:absolute;visibility:visible;mso-wrap-style:square" from="3732,1700" to="375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1509" o:spid="_x0000_s2413" style="position:absolute;visibility:visible;mso-wrap-style:square" from="3732,1741" to="3767,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" strokeweight=".7pt"/>
                  <v:line id="Line 1510" o:spid="_x0000_s2414" style="position:absolute;visibility:visible;mso-wrap-style:square" from="3794,1663" to="379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b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" strokeweight=".7pt"/>
                  <v:line id="Line 1511" o:spid="_x0000_s2415" style="position:absolute;visibility:visible;mso-wrap-style:square" from="3775,1663" to="381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pAxAAAAN0AAAAPAAAAZHJzL2Rvd25yZXYueG1sRE/bagIx&#10;EH0v+A9hhL4UN6uF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I+S6kDEAAAA3QAAAA8A&#10;AAAAAAAAAAAAAAAABwIAAGRycy9kb3ducmV2LnhtbFBLBQYAAAAAAwADALcAAAD4AgAAAAA=&#10;" strokeweight=".7pt"/>
                  <v:line id="Line 1512" o:spid="_x0000_s2416" style="position:absolute;flip:x;visibility:visible;mso-wrap-style:square" from="3819,1663" to="384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" strokeweight=".7pt"/>
                  <v:line id="Line 1513" o:spid="_x0000_s2417" style="position:absolute;visibility:visible;mso-wrap-style:square" from="3840,1663" to="386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sxAAAAN0AAAAPAAAAZHJzL2Rvd25yZXYueG1sRE/basJA&#10;EH0X/IdlCn0pumkF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BAM0azEAAAA3QAAAA8A&#10;AAAAAAAAAAAAAAAABwIAAGRycy9kb3ducmV2LnhtbFBLBQYAAAAAAwADALcAAAD4AgAAAAA=&#10;" strokeweight=".7pt"/>
                  <v:line id="Line 1514" o:spid="_x0000_s2418" style="position:absolute;visibility:visible;mso-wrap-style:square" from="3826,1715" to="385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nYxAAAAN0AAAAPAAAAZHJzL2Rvd25yZXYueG1sRE/basJA&#10;EH0X+g/LFPoiummV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J/lSdjEAAAA3QAAAA8A&#10;AAAAAAAAAAAAAAAABwIAAGRycy9kb3ducmV2LnhtbFBLBQYAAAAAAwADALcAAAD4AgAAAAA=&#10;" strokeweight=".7pt"/>
                  <v:line id="Line 1515" o:spid="_x0000_s2419" style="position:absolute;visibility:visible;mso-wrap-style:square" from="3886,1663" to="388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DxAAAAN0AAAAPAAAAZHJzL2Rvd25yZXYueG1sRE/basJA&#10;EH0X+g/LFPoiumnF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PCp7EPEAAAA3QAAAA8A&#10;AAAAAAAAAAAAAAAABwIAAGRycy9kb3ducmV2LnhtbFBLBQYAAAAAAwADALcAAAD4AgAAAAA=&#10;" strokeweight=".7pt"/>
                  <v:line id="Line 1516" o:spid="_x0000_s2420" style="position:absolute;visibility:visible;mso-wrap-style:square" from="3867,1663" to="39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0xAAAAN0AAAAPAAAAZHJzL2Rvd25yZXYueG1sRE/bagIx&#10;EH0v+A9hCn0pbrYVdL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AB7cjTEAAAA3QAAAA8A&#10;AAAAAAAAAAAAAAAABwIAAGRycy9kb3ducmV2LnhtbFBLBQYAAAAAAwADALcAAAD4AgAAAAA=&#10;" strokeweight=".7pt"/>
                  <v:line id="Line 1517" o:spid="_x0000_s2421" style="position:absolute;flip:x;visibility:visible;mso-wrap-style:square" from="3910,1663" to="393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" strokeweight=".7pt"/>
                  <v:line id="Line 1518" o:spid="_x0000_s2422" style="position:absolute;visibility:visible;mso-wrap-style:square" from="3932,1663" to="39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d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" strokeweight=".7pt"/>
                  <v:line id="Line 1519" o:spid="_x0000_s2423" style="position:absolute;visibility:visible;mso-wrap-style:square" from="3918,1715" to="394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1520" o:spid="_x0000_s2424" style="position:absolute;visibility:visible;mso-wrap-style:square" from="3967,1663" to="396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shape id="Freeform 1521" o:spid="_x0000_s2425" style="position:absolute;left:3986;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VxAAAAN0AAAAPAAAAZHJzL2Rvd25yZXYueG1sRE/basJA&#10;EH0X/IdlhL5I3VSK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FfgLNXEAAAA3QAAAA8A&#10;AAAAAAAAAAAAAAAABwIAAGRycy9kb3ducmV2LnhtbFBLBQYAAAAAAwADALcAAAD4AgAAAAA=&#10;" strokeweight=".7pt"/>
                  <v:shape id="Freeform 1523" o:spid="_x0000_s2427" style="position:absolute;left:4048;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E6wwAAAN0AAAAPAAAAZHJzL2Rvd25yZXYueG1sRE/bisIw&#10;EH1f8B/CCL4smq7I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t0UROsMAAADdAAAADwAA&#10;AAAAAAAAAAAAAAAHAgAAZHJzL2Rvd25yZXYueG1sUEsFBgAAAAADAAMAtwAAAPcCAAAAAA==&#10;" strokeweight=".7pt"/>
                  <v:line id="Line 1525" o:spid="_x0000_s2429" style="position:absolute;visibility:visible;mso-wrap-style:square" from="4165,1663" to="420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ShwwAAAN0AAAAPAAAAZHJzL2Rvd25yZXYueG1sRE/basJA&#10;EH0X/IdlhL4U3ShV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2Am0ocMAAADdAAAADwAA&#10;AAAAAAAAAAAAAAAHAgAAZHJzL2Rvd25yZXYueG1sUEsFBgAAAAADAAMAtwAAAPcCAAAAAA==&#10;" strokeweight=".7pt"/>
                  <v:line id="Line 1526" o:spid="_x0000_s2430" style="position:absolute;visibility:visible;mso-wrap-style:square" from="4165,1700" to="41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rWwwAAAN0AAAAPAAAAZHJzL2Rvd25yZXYueG1sRE/bisIw&#10;EH1f8B/CCL4smq4s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KNsq1sMAAADdAAAADwAA&#10;AAAAAAAAAAAAAAAHAgAAZHJzL2Rvd25yZXYueG1sUEsFBgAAAAADAAMAtwAAAPcCAAAAAA==&#10;" strokeweight=".7pt"/>
                  <v:line id="Line 1527" o:spid="_x0000_s2431" style="position:absolute;visibility:visible;mso-wrap-style:square" from="4213,1663" to="421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" strokeweight=".7pt"/>
                  <v:shape id="Freeform 1528" o:spid="_x0000_s2432" style="position:absolute;left:4213;top:1663;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line id="Line 1530" o:spid="_x0000_s2434" style="position:absolute;visibility:visible;mso-wrap-style:square" from="4270,1663" to="42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Hk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hl29kBL24AgAA//8DAFBLAQItABQABgAIAAAAIQDb4fbL7gAAAIUBAAATAAAAAAAA&#10;AAAAAAAAAAAAAABbQ29udGVudF9UeXBlc10ueG1sUEsBAi0AFAAGAAgAAAAhAFr0LFu/AAAAFQEA&#10;AAsAAAAAAAAAAAAAAAAAHwEAAF9yZWxzLy5yZWxzUEsBAi0AFAAGAAgAAAAhAE2ngeTHAAAA3QAA&#10;AA8AAAAAAAAAAAAAAAAABwIAAGRycy9kb3ducmV2LnhtbFBLBQYAAAAAAwADALcAAAD7AgAAAAA=&#10;" strokeweight=".7pt"/>
                  <v:group id="Group 1531" o:spid="_x0000_s2435" style="position:absolute;left:1399;top:1663;width:5407;height:2530" coordorigin="1399,1663" coordsize="540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line id="Line 1532" o:spid="_x0000_s2436" style="position:absolute;visibility:visible;mso-wrap-style:square" from="4270,1663" to="43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line id="Line 1533" o:spid="_x0000_s2437" style="position:absolute;visibility:visible;mso-wrap-style:square" from="4270,1700" to="429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" strokeweight=".7pt"/>
                    <v:line id="Line 1534" o:spid="_x0000_s2438" style="position:absolute;visibility:visible;mso-wrap-style:square" from="4270,1741" to="43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1535" o:spid="_x0000_s2439" style="position:absolute;visibility:visible;mso-wrap-style:square" from="4322,1663" to="432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1536" o:spid="_x0000_s2440" style="position:absolute;visibility:visible;mso-wrap-style:square" from="4322,1663" to="435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1537" o:spid="_x0000_s2441" style="position:absolute;visibility:visible;mso-wrap-style:square" from="4322,1700" to="434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1538" o:spid="_x0000_s2442" style="position:absolute;visibility:visible;mso-wrap-style:square" from="4322,1741" to="435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1539" o:spid="_x0000_s2443" style="position:absolute;flip:x;visibility:visible;mso-wrap-style:square" from="4427,1663" to="446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E9xAAAAN0AAAAPAAAAZHJzL2Rvd25yZXYueG1sRE9Na8JA&#10;EL0X/A/LCL3VjVJ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K+nsT3EAAAA3QAAAA8A&#10;AAAAAAAAAAAAAAAABwIAAGRycy9kb3ducmV2LnhtbFBLBQYAAAAAAwADALcAAAD4AgAAAAA=&#10;" strokeweight=".7pt"/>
                    <v:line id="Line 1540" o:spid="_x0000_s2444" style="position:absolute;visibility:visible;mso-wrap-style:square" from="4427,1663" to="44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1541" o:spid="_x0000_s2445" style="position:absolute;visibility:visible;mso-wrap-style:square" from="4427,1741" to="44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shape id="Freeform 1542" o:spid="_x0000_s2446" style="position:absolute;left:4481;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shape id="Freeform 1544" o:spid="_x0000_s2448" style="position:absolute;left:4543;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1546" o:spid="_x0000_s2450" style="position:absolute;visibility:visible;mso-wrap-style:square" from="4603,1663" to="46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1547" o:spid="_x0000_s2451" style="position:absolute;visibility:visible;mso-wrap-style:square" from="4603,1700" to="462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1548" o:spid="_x0000_s2452" style="position:absolute;visibility:visible;mso-wrap-style:square" from="4603,1741" to="463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1549" o:spid="_x0000_s2453" style="position:absolute;flip:x;visibility:visible;mso-wrap-style:square" from="2796,2885" to="281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1550" o:spid="_x0000_s2454" style="position:absolute;visibility:visible;mso-wrap-style:square" from="2817,2885" to="283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2E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6EX76REfT6FwAA//8DAFBLAQItABQABgAIAAAAIQDb4fbL7gAAAIUBAAATAAAAAAAA&#10;AAAAAAAAAAAAAABbQ29udGVudF9UeXBlc10ueG1sUEsBAi0AFAAGAAgAAAAhAFr0LFu/AAAAFQEA&#10;AAsAAAAAAAAAAAAAAAAAHwEAAF9yZWxzLy5yZWxzUEsBAi0AFAAGAAgAAAAhAAYS3YTHAAAA3QAA&#10;AA8AAAAAAAAAAAAAAAAABwIAAGRycy9kb3ducmV2LnhtbFBLBQYAAAAAAwADALcAAAD7AgAAAAA=&#10;" strokeweight=".7pt"/>
                    <v:line id="Line 1551" o:spid="_x0000_s2455" style="position:absolute;visibility:visible;mso-wrap-style:square" from="2804,2937" to="28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1552" o:spid="_x0000_s2456" style="position:absolute;visibility:visible;mso-wrap-style:square" from="2852,2885" to="28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" strokeweight=".7pt"/>
                    <v:line id="Line 1553" o:spid="_x0000_s2457" style="position:absolute;visibility:visible;mso-wrap-style:square" from="2874,2885" to="28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" strokeweight=".7pt"/>
                    <v:shape id="Freeform 1554" o:spid="_x0000_s2458" style="position:absolute;left:2950;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" strokeweight=".7pt"/>
                    <v:shape id="Freeform 1557" o:spid="_x0000_s2461" style="position:absolute;left:3044;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GC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4EV76REfT6FwAA//8DAFBLAQItABQABgAIAAAAIQDb4fbL7gAAAIUBAAATAAAAAAAA&#10;AAAAAAAAAAAAAABbQ29udGVudF9UeXBlc10ueG1sUEsBAi0AFAAGAAgAAAAhAFr0LFu/AAAAFQEA&#10;AAsAAAAAAAAAAAAAAAAAHwEAAF9yZWxzLy5yZWxzUEsBAi0AFAAGAAgAAAAhAPhk0YLHAAAA3QAA&#10;AA8AAAAAAAAAAAAAAAAABwIAAGRycy9kb3ducmV2LnhtbFBLBQYAAAAAAwADALcAAAD7AgAAAAA=&#10;" strokeweight=".7pt"/>
                    <v:shape id="Freeform 1559" o:spid="_x0000_s2463" style="position:absolute;left:3117;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5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F4UrvnHAAAA3QAA&#10;AA8AAAAAAAAAAAAAAAAABwIAAGRycy9kb3ducmV2LnhtbFBLBQYAAAAAAwADALcAAAD7AgAAAAA=&#10;" strokeweight=".7pt"/>
                    <v:shape id="Freeform 1561" o:spid="_x0000_s2465" style="position:absolute;left:316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j6wwAAAN0AAAAPAAAAZHJzL2Rvd25yZXYueG1sRE/basJA&#10;EH0X/IdlhL6IblqC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IS+o+sMAAADdAAAADwAA&#10;AAAAAAAAAAAAAAAHAgAAZHJzL2Rvd25yZXYueG1sUEsFBgAAAAADAAMAtwAAAPcCAAAAAA==&#10;" strokeweight=".7pt"/>
                    <v:line id="Line 1565" o:spid="_x0000_s2469" style="position:absolute;visibility:visible;mso-wrap-style:square" from="3374,2911" to="33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1hxAAAAN0AAAAPAAAAZHJzL2Rvd25yZXYueG1sRE/bagIx&#10;EH0v+A9hhL4UN9ti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E5jDWHEAAAA3QAAAA8A&#10;AAAAAAAAAAAAAAAABwIAAGRycy9kb3ducmV2LnhtbFBLBQYAAAAAAwADALcAAAD4AgAAAAA=&#10;" strokeweight=".7pt"/>
                    <v:shape id="Freeform 1566" o:spid="_x0000_s2470" style="position:absolute;left:3374;top:291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a48o2MoJf/AAAA//8DAFBLAQItABQABgAIAAAAIQDb4fbL7gAAAIUBAAATAAAAAAAA&#10;AAAAAAAAAAAAAABbQ29udGVudF9UeXBlc10ueG1sUEsBAi0AFAAGAAgAAAAhAFr0LFu/AAAAFQEA&#10;AAsAAAAAAAAAAAAAAAAAHwEAAF9yZWxzLy5yZWxzUEsBAi0AFAAGAAgAAAAhAKBiov/HAAAA3QAA&#10;AA8AAAAAAAAAAAAAAAAABwIAAGRycy9kb3ducmV2LnhtbFBLBQYAAAAAAwADALcAAAD7AgAAAAA=&#10;" strokeweight=".7pt"/>
                    <v:line id="Line 1569" o:spid="_x0000_s2473" style="position:absolute;visibility:visible;mso-wrap-style:square" from="3471,2911" to="34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dkxAAAAN0AAAAPAAAAZHJzL2Rvd25yZXYueG1sRE/basJA&#10;EH0X/IdlCn0pumkR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M8uB2TEAAAA3QAAAA8A&#10;AAAAAAAAAAAAAAAABwIAAGRycy9kb3ducmV2LnhtbFBLBQYAAAAAAwADALcAAAD4AgAAAAA=&#10;" strokeweight=".7pt"/>
                    <v:shape id="Freeform 1570" o:spid="_x0000_s2474" style="position:absolute;left:34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" strokeweight=".7pt"/>
                    <v:shape id="Freeform 1575" o:spid="_x0000_s2479" style="position:absolute;left:369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wwAAAN0AAAAPAAAAZHJzL2Rvd25yZXYueG1sRE9LawIx&#10;EL4X/A9hhN5q1qK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b+f5fcMAAADdAAAADwAA&#10;AAAAAAAAAAAAAAAHAgAAZHJzL2Rvd25yZXYueG1sUEsFBgAAAAADAAMAtwAAAPcC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zmwwAAAN0AAAAPAAAAZHJzL2Rvd25yZXYueG1sRE9LawIx&#10;EL4X/A9hBG81q1g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AKtc5sMAAADdAAAADwAA&#10;AAAAAAAAAAAAAAAHAgAAZHJzL2Rvd25yZXYueG1sUEsFBgAAAAADAAMAtwAAAPcC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" strokeweight=".7pt"/>
                    <v:shape id="Freeform 1579" o:spid="_x0000_s2483" style="position:absolute;left:38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cCxAAAAN0AAAAPAAAAZHJzL2Rvd25yZXYueG1sRE/NasJA&#10;EL4LfYdlCl6k2SjF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HrtVwLEAAAA3QAAAA8A&#10;AAAAAAAAAAAAAAAABwIAAGRycy9kb3ducmV2LnhtbFBLBQYAAAAAAwADALcAAAD4AgAAAAA=&#10;" strokeweight=".7pt"/>
                    <v:line id="Line 1582" o:spid="_x0000_s2486" style="position:absolute;visibility:visible;mso-wrap-style:square" from="3960,2885" to="396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" strokeweight=".7pt"/>
                    <v:shape id="Freeform 1583" o:spid="_x0000_s2487" style="position:absolute;left:396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EBwwAAAN0AAAAPAAAAZHJzL2Rvd25yZXYueG1sRE/basJA&#10;EH0X+g/LFHyRumlR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BdZRAcMAAADdAAAADwAA&#10;AAAAAAAAAAAAAAAHAgAAZHJzL2Rvd25yZXYueG1sUEsFBgAAAAADAAMAtwAAAPcCAAAAAA==&#10;" strokeweight=".7pt"/>
                    <v:shape id="Freeform 1586" o:spid="_x0000_s2490" style="position:absolute;left:411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fxwAAAN0AAAAPAAAAZHJzL2Rvd25yZXYueG1sRI/dasJA&#10;EIXvC32HZQRvSt1Ui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OvX/p/HAAAA3QAA&#10;AA8AAAAAAAAAAAAAAAAABwIAAGRycy9kb3ducmV2LnhtbFBLBQYAAAAAAwADALcAAAD7AgAAAAA=&#10;" strokeweight=".7pt"/>
                    <v:shape id="Freeform 1589" o:spid="_x0000_s2493" style="position:absolute;left:419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xAAAAN0AAAAPAAAAZHJzL2Rvd25yZXYueG1sRE/NasJA&#10;EL4LfYdlCl6k2ShF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P80wd/EAAAA3QAAAA8A&#10;AAAAAAAAAAAAAAAABwIAAGRycy9kb3ducmV2LnhtbFBLBQYAAAAAAwADALcAAAD4AgAAAAA=&#10;" strokeweight=".7pt"/>
                    <v:line id="Line 1592" o:spid="_x0000_s2496" style="position:absolute;visibility:visible;mso-wrap-style:square" from="4271,2911" to="42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" strokeweight=".7pt"/>
                    <v:shape id="Freeform 1593" o:spid="_x0000_s2497" style="position:absolute;left:4271;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fcxAAAAN0AAAAPAAAAZHJzL2Rvd25yZXYueG1sRE/NasJA&#10;EL4X+g7LFLyI2bRY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IAPx9zEAAAA3QAAAA8A&#10;AAAAAAAAAAAAAAAABwIAAGRycy9kb3ducmV2LnhtbFBLBQYAAAAAAwADALcAAAD4AgAAAAA=&#10;" strokeweight=".7pt"/>
                    <v:line id="Line 1596" o:spid="_x0000_s2500" style="position:absolute;visibility:visible;mso-wrap-style:square" from="4385,2911" to="438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" strokeweight=".7pt"/>
                    <v:shape id="Freeform 1597" o:spid="_x0000_s2501" style="position:absolute;left:435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" strokeweight=".7pt"/>
                    <v:line id="Line 1600" o:spid="_x0000_s2504" style="position:absolute;visibility:visible;mso-wrap-style:square" from="4428,2911" to="44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j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d++UZG0KtfAAAA//8DAFBLAQItABQABgAIAAAAIQDb4fbL7gAAAIUBAAATAAAAAAAA&#10;AAAAAAAAAAAAAABbQ29udGVudF9UeXBlc10ueG1sUEsBAi0AFAAGAAgAAAAhAFr0LFu/AAAAFQEA&#10;AAsAAAAAAAAAAAAAAAAAHwEAAF9yZWxzLy5yZWxzUEsBAi0AFAAGAAgAAAAhAKWtFGPHAAAA3QAA&#10;AA8AAAAAAAAAAAAAAAAABwIAAGRycy9kb3ducmV2LnhtbFBLBQYAAAAAAwADALcAAAD7AgAAAAA=&#10;" strokeweight=".7pt"/>
                    <v:shape id="Freeform 1601" o:spid="_x0000_s2505" style="position:absolute;left:4428;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" strokeweight=".7pt"/>
                    <v:shape id="Freeform 1604" o:spid="_x0000_s2508" style="position:absolute;left:452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MxAAAAN0AAAAPAAAAZHJzL2Rvd25yZXYueG1sRE/NasJA&#10;EL4LfYdlCl5Ks7GI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EUIKYzEAAAA3QAAAA8A&#10;AAAAAAAAAAAAAAAABwIAAGRycy9kb3ducmV2LnhtbFBLBQYAAAAAAwADALcAAAD4AgAAAAA=&#10;" strokeweight=".7pt"/>
                    <v:line id="Line 1607" o:spid="_x0000_s2511" style="position:absolute;visibility:visible;mso-wrap-style:square" from="4669,2911" to="467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wXxAAAAN0AAAAPAAAAZHJzL2Rvd25yZXYueG1sRE/NasJA&#10;EL4LfYdlCl6k2Vik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CpEjBfEAAAA3QAAAA8A&#10;AAAAAAAAAAAAAAAABwIAAGRycy9kb3ducmV2LnhtbFBLBQYAAAAAAwADALcAAAD4AgAAAAA=&#10;" strokeweight=".7pt"/>
                    <v:shape id="Freeform 1608" o:spid="_x0000_s2512" style="position:absolute;left:4669;top:291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zJxAAAAN0AAAAPAAAAZHJzL2Rvd25yZXYueG1sRE/basJA&#10;EH0X+g/LFPoiummV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NCmHMnEAAAA3QAAAA8A&#10;AAAAAAAAAAAAAAAABwIAAGRycy9kb3ducmV2LnhtbFBLBQYAAAAAAwADALcAAAD4AgAAAAA=&#10;" strokeweight=".7pt"/>
                    <v:shape id="Freeform 1614" o:spid="_x0000_s2518" style="position:absolute;left:499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k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L6fGKTHAAAA3QAA&#10;AA8AAAAAAAAAAAAAAAAABwIAAGRycy9kb3ducmV2LnhtbFBLBQYAAAAAAwADALcAAAD7AgAAAAA=&#10;" strokeweight=".7pt"/>
                    <v:line id="Line 1621" o:spid="_x0000_s2525" style="position:absolute;visibility:visible;mso-wrap-style:square" from="5253,2911" to="525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0/wwAAAN0AAAAPAAAAZHJzL2Rvd25yZXYueG1sRE/NasJA&#10;EL4XfIdlhF6Kbiy0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0dO9P8MAAADdAAAADwAA&#10;AAAAAAAAAAAAAAAHAgAAZHJzL2Rvd25yZXYueG1sUEsFBgAAAAADAAMAtwAAAPcCAAAAAA==&#10;" strokeweight=".7pt"/>
                    <v:shape id="Freeform 1622" o:spid="_x0000_s2526" style="position:absolute;left:522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" strokeweight=".7pt"/>
                    <v:shape id="Freeform 1625" o:spid="_x0000_s2529" style="position:absolute;left:53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LwwAAAN0AAAAPAAAAZHJzL2Rvd25yZXYueG1sRE/bisIw&#10;EH1f8B/CCL4smq6w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XjolS8MAAADdAAAADwAA&#10;AAAAAAAAAAAAAAAHAgAAZHJzL2Rvd25yZXYueG1sUEsFBgAAAAADAAMAtwAAAPcCAAAAAA==&#10;" strokeweight=".7pt"/>
                    <v:shape id="Freeform 1627" o:spid="_x0000_s2531" style="position:absolute;left:5326;top:2911;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i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EDpFKLHAAAA3QAA&#10;AA8AAAAAAAAAAAAAAAAABwIAAGRycy9kb3ducmV2LnhtbFBLBQYAAAAAAwADALcAAAD7AgAAAAA=&#10;" strokeweight=".7pt"/>
                    <v:shape id="Freeform 1629" o:spid="_x0000_s2533" style="position:absolute;left:5380;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3hxAAAAN0AAAAPAAAAZHJzL2Rvd25yZXYueG1sRE/NasJA&#10;EL4LfYdlCl6k2VjQ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CsxLeHEAAAA3QAAAA8A&#10;AAAAAAAAAAAAAAAABwIAAGRycy9kb3ducmV2LnhtbFBLBQYAAAAAAwADALcAAAD4AgAAAAA=&#10;" strokeweight=".7pt"/>
                    <v:shape id="Freeform 1636" o:spid="_x0000_s2540" style="position:absolute;left:4176;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xwAAAN0AAAAPAAAAZHJzL2Rvd25yZXYueG1sRI/dasJA&#10;EIXvC32HZQRvSt1Ys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MUwgn/HAAAA3QAA&#10;AA8AAAAAAAAAAAAAAAAABwIAAGRycy9kb3ducmV2LnhtbFBLBQYAAAAAAwADALcAAAD7AgAAAAA=&#10;" strokeweight=".7pt"/>
                    <v:line id="Line 1639" o:spid="_x0000_s2543" style="position:absolute;visibility:visible;mso-wrap-style:square" from="4260,3293" to="426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fkxAAAAN0AAAAPAAAAZHJzL2Rvd25yZXYueG1sRE/bagIx&#10;EH0v+A9hhL4UN6vQ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Kp8J+TEAAAA3QAAAA8A&#10;AAAAAAAAAAAAAAAABwIAAGRycy9kb3ducmV2LnhtbFBLBQYAAAAAAwADALcAAAD4AgAAAAA=&#10;" strokeweight=".7pt"/>
                    <v:shape id="Freeform 1640" o:spid="_x0000_s2544" style="position:absolute;left:4260;top:3293;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8owwAAAN0AAAAPAAAAZHJzL2Rvd25yZXYueG1sRE/JasMw&#10;EL0H8g9iAr2UWK6h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arR/KMMAAADdAAAADwAA&#10;AAAAAAAAAAAAAAAHAgAAZHJzL2Rvd25yZXYueG1sUEsFBgAAAAADAAMAtwAAAPcCAAAAAA==&#10;" strokeweight=".7pt"/>
                    <v:shape id="Freeform 1643" o:spid="_x0000_s2547" style="position:absolute;left:4362;top:32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LHwwAAAN0AAAAPAAAAZHJzL2Rvd25yZXYueG1sRE/basJA&#10;EH0X/IdlCn0pdaNU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ihFCx8MAAADdAAAADwAA&#10;AAAAAAAAAAAAAAAHAgAAZHJzL2Rvd25yZXYueG1sUEsFBgAAAAADAAMAtwAAAPcCAAAAAA==&#10;" strokeweight=".7pt"/>
                    <v:line id="Line 1645" o:spid="_x0000_s2549" style="position:absolute;visibility:visible;mso-wrap-style:square" from="4387,3293" to="4388,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dcxAAAAN0AAAAPAAAAZHJzL2Rvd25yZXYueG1sRE/NasJA&#10;EL4XfIdlCl5Ks1Gw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OVd51zEAAAA3QAAAA8A&#10;AAAAAAAAAAAAAAAABwIAAGRycy9kb3ducmV2LnhtbFBLBQYAAAAAAwADALcAAAD4AgAAAAA=&#10;" strokeweight=".7pt"/>
                    <v:shape id="Freeform 1646" o:spid="_x0000_s2550" style="position:absolute;left:4387;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fixQAAAN0AAAAPAAAAZHJzL2Rvd25yZXYueG1sRI/BasNA&#10;DETvgf7DokJuybot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C2fAfixQAAAN0AAAAP&#10;AAAAAAAAAAAAAAAAAAcCAABkcnMvZG93bnJldi54bWxQSwUGAAAAAAMAAwC3AAAA+QIAAAAA&#10;" strokeweight=".55pt"/>
                    <v:line id="Line 1651" o:spid="_x0000_s2555" style="position:absolute;visibility:visible;mso-wrap-style:square" from="1416,4108" to="14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" strokeweight=".55pt"/>
                    <v:shape id="Freeform 1652" o:spid="_x0000_s2556" style="position:absolute;left:1416;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" strokeweight=".55pt"/>
                    <v:line id="Line 1655" o:spid="_x0000_s2559" style="position:absolute;visibility:visible;mso-wrap-style:square" from="1416,4031" to="145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R6vgAAAN0AAAAPAAAAZHJzL2Rvd25yZXYueG1sRE9LCsIw&#10;EN0L3iGM4E5TF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KYLpHq+AAAA3QAAAA8AAAAAAAAA&#10;AAAAAAAABwIAAGRycy9kb3ducmV2LnhtbFBLBQYAAAAAAwADALcAAADyAgAAAAA=&#10;" strokeweight=".55pt"/>
                    <v:shape id="Freeform 1656" o:spid="_x0000_s2560" style="position:absolute;left:1416;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EdwQAAAN0AAAAPAAAAZHJzL2Rvd25yZXYueG1sRE/NasJA&#10;EL4X+g7LFLzVjYq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PSR0R3BAAAA3QAAAA8AAAAA&#10;AAAAAAAAAAAABwIAAGRycy9kb3ducmV2LnhtbFBLBQYAAAAAAwADALcAAAD1Ag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f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DuenSfxQAAAN0AAAAP&#10;AAAAAAAAAAAAAAAAAAcCAABkcnMvZG93bnJldi54bWxQSwUGAAAAAAMAAwC3AAAA+QIAAAAA&#10;" strokeweight=".55pt"/>
                    <v:shape id="Freeform 1661" o:spid="_x0000_s2565" style="position:absolute;left:1416;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" strokeweight=".55pt"/>
                    <v:shape id="Freeform 1664" o:spid="_x0000_s2568" style="position:absolute;left:1416;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vgAAAN0AAAAPAAAAZHJzL2Rvd25yZXYueG1sRE9LCsIw&#10;EN0L3iGM4E5TR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P4N1we+AAAA3QAAAA8AAAAAAAAA&#10;AAAAAAAABwIAAGRycy9kb3ducmV2LnhtbFBLBQYAAAAAAwADALcAAADyAgAAAAA=&#10;" strokeweight=".55pt"/>
                    <v:shape id="Freeform 1666" o:spid="_x0000_s2570" style="position:absolute;left:1416;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JgwQAAAN0AAAAPAAAAZHJzL2Rvd25yZXYueG1sRE/NasJA&#10;EL4X+g7LFLzVjaK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KyXom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iZ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" strokeweight=".55pt"/>
                    <v:shape id="Freeform 1669" o:spid="_x0000_s2573" style="position:absolute;left:1500;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" strokeweight=".55pt"/>
                    <v:shape id="Freeform 1671" o:spid="_x0000_s2575" style="position:absolute;left:1500;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" strokeweight=".55pt"/>
                    <v:shape id="Freeform 1673" o:spid="_x0000_s2577" style="position:absolute;left:1500;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" strokeweight=".55pt"/>
                    <v:shape id="Freeform 1675" o:spid="_x0000_s2579" style="position:absolute;left:1500;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" strokeweight=".55pt"/>
                    <v:shape id="Freeform 1678" o:spid="_x0000_s2582" style="position:absolute;left:6671;top:416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" strokeweight=".55pt"/>
                    <v:line id="Line 1681" o:spid="_x0000_s2585" style="position:absolute;visibility:visible;mso-wrap-style:square" from="6687,4108" to="672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" strokeweight=".55pt"/>
                    <v:shape id="Freeform 1682" o:spid="_x0000_s2586" style="position:absolute;left:6687;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" strokeweight=".55pt"/>
                    <v:line id="Line 1685" o:spid="_x0000_s2589" style="position:absolute;visibility:visible;mso-wrap-style:square" from="6687,4031" to="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" strokeweight=".55pt"/>
                    <v:shape id="Freeform 1686" o:spid="_x0000_s2590" style="position:absolute;left:6687;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i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AgFr4ixQAAAN0AAAAP&#10;AAAAAAAAAAAAAAAAAAcCAABkcnMvZG93bnJldi54bWxQSwUGAAAAAAMAAwC3AAAA+QIAAAAA&#10;" strokeweight=".55pt"/>
                    <v:shape id="Freeform 1691" o:spid="_x0000_s2595" style="position:absolute;left:6687;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" strokeweight=".55pt"/>
                    <v:shape id="Freeform 1694" o:spid="_x0000_s2598" style="position:absolute;left:6687;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" strokeweight=".55pt"/>
                    <v:shape id="Freeform 1696" o:spid="_x0000_s2600" style="position:absolute;left:6687;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Ik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" strokeweight=".55pt"/>
                    <v:shape id="Freeform 1699" o:spid="_x0000_s2603" style="position:absolute;left:6772;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" strokeweight=".55pt"/>
                    <v:shape id="Freeform 1701" o:spid="_x0000_s2605" style="position:absolute;left:6772;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" strokeweight=".55pt"/>
                    <v:shape id="Freeform 1703" o:spid="_x0000_s2607" style="position:absolute;left:6772;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" strokeweight=".55pt"/>
                    <v:shape id="Freeform 1705" o:spid="_x0000_s2609" style="position:absolute;left:6772;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" strokeweight=".55pt"/>
                    <v:shape id="Freeform 1708" o:spid="_x0000_s2612" style="position:absolute;left:4082;top:2989;width:41;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" strokeweight=".85pt"/>
                    <v:line id="Line 1710" o:spid="_x0000_s2614" style="position:absolute;flip:x y;visibility:visible;mso-wrap-style:square" from="5501,3035" to="554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" strokeweight=".85pt"/>
                    <v:shape id="Freeform 1711" o:spid="_x0000_s2615" style="position:absolute;left:5522;top:2970;width:33;height:66;visibility:visible;mso-wrap-style:square;v-text-anchor:top" coordsize="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UxAAAAN0AAAAPAAAAZHJzL2Rvd25yZXYueG1sRE/basJA&#10;EH0X+g/LFPoiumnF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KZHE1TEAAAA3QAAAA8A&#10;AAAAAAAAAAAAAAAABwIAAGRycy9kb3ducmV2LnhtbFBLBQYAAAAAAwADALcAAAD4AgAAAAA=&#10;" strokeweight=".7pt"/>
                    <v:line id="Line 1714" o:spid="_x0000_s2618" style="position:absolute;visibility:visible;mso-wrap-style:square" from="5736,2637" to="577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sgxAAAAN0AAAAPAAAAZHJzL2Rvd25yZXYueG1sRE/basJA&#10;EH0X+g/LFPoiumnR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CmuiyDEAAAA3QAAAA8A&#10;AAAAAAAAAAAAAAAABwIAAGRycy9kb3ducmV2LnhtbFBLBQYAAAAAAwADALcAAAD4AgAAAAA=&#10;" strokeweight=".7pt"/>
                    <v:line id="Line 1715" o:spid="_x0000_s2619" style="position:absolute;visibility:visible;mso-wrap-style:square" from="5736,2674" to="575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67xAAAAN0AAAAPAAAAZHJzL2Rvd25yZXYueG1sRE/basJA&#10;EH0X/IdlCn0pumlB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EbiLrvEAAAA3QAAAA8A&#10;AAAAAAAAAAAAAAAABwIAAGRycy9kb3ducmV2LnhtbFBLBQYAAAAAAwADALcAAAD4AgAAAAA=&#10;" strokeweight=".7pt"/>
                    <v:line id="Line 1716" o:spid="_x0000_s2620" style="position:absolute;visibility:visible;mso-wrap-style:square" from="5736,2716" to="577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MxAAAAN0AAAAPAAAAZHJzL2Rvd25yZXYueG1sRE/bagIx&#10;EH0v+A9hCn0pbrYFdb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LYwsMzEAAAA3QAAAA8A&#10;AAAAAAAAAAAAAAAABwIAAGRycy9kb3ducmV2LnhtbFBLBQYAAAAAAwADALcAAAD4AgAAAAA=&#10;" strokeweight=".7pt"/>
                    <v:line id="Line 1717" o:spid="_x0000_s2621" style="position:absolute;visibility:visible;mso-wrap-style:square" from="5818,2637" to="581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" strokeweight=".7pt"/>
                    <v:shape id="Freeform 1718" o:spid="_x0000_s2622" style="position:absolute;left:5785;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" strokeweight=".7pt"/>
                    <v:shape id="Freeform 1723" o:spid="_x0000_s2627" style="position:absolute;left:5958;top:263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bwwAAAN0AAAAPAAAAZHJzL2Rvd25yZXYueG1sRE/bisIw&#10;EH1f8B/CCL4smq4s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GoF/28MAAADdAAAADwAA&#10;AAAAAAAAAAAAAAAHAgAAZHJzL2Rvd25yZXYueG1sUEsFBgAAAAADAAMAtwAAAPcCAAAAAA==&#10;" strokeweight=".7pt"/>
                    <v:line id="Line 1725" o:spid="_x0000_s2629" style="position:absolute;visibility:visible;mso-wrap-style:square" from="5983,2664" to="59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pAwwAAAN0AAAAPAAAAZHJzL2Rvd25yZXYueG1sRE/bisIw&#10;EH1f8B/CCL4smq6w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dc3aQMMAAADdAAAADwAA&#10;AAAAAAAAAAAAAAAHAgAAZHJzL2Rvd25yZXYueG1sUEsFBgAAAAADAAMAtwAAAPcCAAAAAA==&#10;" strokeweight=".7pt"/>
                    <v:shape id="Freeform 1726" o:spid="_x0000_s2630" style="position:absolute;left:5983;top:2664;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oRfvpER9PYXAAD//wMAUEsBAi0AFAAGAAgAAAAhANvh9svuAAAAhQEAABMAAAAAAAAA&#10;AAAAAAAAAAAAAFtDb250ZW50X1R5cGVzXS54bWxQSwECLQAUAAYACAAAACEAWvQsW78AAAAVAQAA&#10;CwAAAAAAAAAAAAAAAAAfAQAAX3JlbHMvLnJlbHNQSwECLQAUAAYACAAAACEA4GPvBcYAAADdAAAA&#10;DwAAAAAAAAAAAAAAAAAHAgAAZHJzL2Rvd25yZXYueG1sUEsFBgAAAAADAAMAtwAAAPoCAAAAAA==&#10;" strokeweight=".7pt"/>
                    <v:line id="Line 1731" o:spid="_x0000_s2635" style="position:absolute;visibility:visible;mso-wrap-style:square" from="2146,2635" to="21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" strokeweight=".7pt"/>
                  </v:group>
                  <v:line id="Line 1732" o:spid="_x0000_s2636" style="position:absolute;visibility:visible;mso-wrap-style:square" from="2146,2673" to="216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" strokeweight=".7pt"/>
                  <v:line id="Line 1733" o:spid="_x0000_s2637" style="position:absolute;visibility:visible;mso-wrap-style:square" from="2146,2713" to="21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yxAAAAN0AAAAPAAAAZHJzL2Rvd25yZXYueG1sRE/NasJA&#10;EL4LfYdlCl6k2WjB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BCxcXLEAAAA3QAAAA8A&#10;AAAAAAAAAAAAAAAABwIAAGRycy9kb3ducmV2LnhtbFBLBQYAAAAAAwADALcAAAD4AgAAAAA=&#10;" strokeweight=".7pt"/>
                  <v:line id="Line 1734" o:spid="_x0000_s2638" style="position:absolute;visibility:visible;mso-wrap-style:square" from="2227,2635" to="2228,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kGxAAAAN0AAAAPAAAAZHJzL2Rvd25yZXYueG1sRE/NasJA&#10;EL4LfYdlCl6k2SjF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J9Y6QbEAAAA3QAAAA8A&#10;AAAAAAAAAAAAAAAABwIAAGRycy9kb3ducmV2LnhtbFBLBQYAAAAAAwADALcAAAD4AgAAAAA=&#10;" strokeweight=".7pt"/>
                  <v:shape id="Freeform 1735" o:spid="_x0000_s2639" style="position:absolute;left:2194;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" strokeweight=".7pt"/>
                  <v:shape id="Freeform 1740" o:spid="_x0000_s2644" style="position:absolute;left:2368;top:2635;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" strokeweight=".7pt"/>
                  <v:line id="Line 1742" o:spid="_x0000_s2646" style="position:absolute;visibility:visible;mso-wrap-style:square" from="2392,2661" to="239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" strokeweight=".7pt"/>
                  <v:shape id="Freeform 1743" o:spid="_x0000_s2647" style="position:absolute;left:2392;top:266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" strokeweight=".55pt"/>
                  <v:line id="Line 1746" o:spid="_x0000_s2650" style="position:absolute;flip:y;visibility:visible;mso-wrap-style:square" from="2202,4131" to="22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" strokeweight=".55pt"/>
                  <v:line id="Line 1747" o:spid="_x0000_s2651" style="position:absolute;flip:y;visibility:visible;mso-wrap-style:square" from="2226,4142" to="222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" strokeweight=".55pt"/>
                  <v:line id="Line 1748" o:spid="_x0000_s2652" style="position:absolute;flip:y;visibility:visible;mso-wrap-style:square" from="2252,4131" to="225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" strokeweight=".55pt"/>
                  <v:line id="Line 1749" o:spid="_x0000_s2653" style="position:absolute;visibility:visible;mso-wrap-style:square" from="2202,4095" to="225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" strokeweight=".55pt"/>
                  <v:shape id="Freeform 1750" o:spid="_x0000_s2654" style="position:absolute;left:221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dH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hV++kRH0/A8AAP//AwBQSwECLQAUAAYACAAAACEA2+H2y+4AAACFAQAAEwAAAAAA&#10;AAAAAAAAAAAAAAAAW0NvbnRlbnRfVHlwZXNdLnhtbFBLAQItABQABgAIAAAAIQBa9CxbvwAAABUB&#10;AAALAAAAAAAAAAAAAAAAAB8BAABfcmVscy8ucmVsc1BLAQItABQABgAIAAAAIQB6mDdHyAAAAN0A&#10;AAAPAAAAAAAAAAAAAAAAAAcCAABkcnMvZG93bnJldi54bWxQSwUGAAAAAAMAAwC3AAAA/AI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" strokeweight=".55pt"/>
                  <v:shape id="Freeform 1755" o:spid="_x0000_s2659" style="position:absolute;left:221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" strokeweight=".55pt"/>
                  <v:shape id="Freeform 1758" o:spid="_x0000_s2662" style="position:absolute;left:221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tB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BVe+kRH0/A8AAP//AwBQSwECLQAUAAYACAAAACEA2+H2y+4AAACFAQAAEwAAAAAA&#10;AAAAAAAAAAAAAAAAW0NvbnRlbnRfVHlwZXNdLnhtbFBLAQItABQABgAIAAAAIQBa9CxbvwAAABUB&#10;AAALAAAAAAAAAAAAAAAAAB8BAABfcmVscy8ucmVsc1BLAQItABQABgAIAAAAIQCE7jtByAAAAN0A&#10;AAAPAAAAAAAAAAAAAAAAAAcCAABkcnMvZG93bnJldi54bWxQSwUGAAAAAAMAAwC3AAAA/AI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" strokeweight=".55pt"/>
                  <v:line id="Line 1760" o:spid="_x0000_s2664" style="position:absolute;visibility:visible;mso-wrap-style:square" from="2218,3829" to="224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" strokeweight=".55pt"/>
                  <v:line id="Line 1761" o:spid="_x0000_s2665" style="position:absolute;flip:y;visibility:visible;mso-wrap-style:square" from="2233,3827" to="225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" strokeweight=".55pt"/>
                  <v:shape id="Freeform 1762" o:spid="_x0000_s2666" style="position:absolute;left:221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" strokeweight=".55pt"/>
                  <v:shape id="Freeform 1764" o:spid="_x0000_s2668" style="position:absolute;left:2218;top:375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" strokeweight=".55pt"/>
                  <v:shape id="Freeform 1766" o:spid="_x0000_s2670" style="position:absolute;left:2303;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" strokeweight=".55pt"/>
                  <v:line id="Line 1771" o:spid="_x0000_s2675" style="position:absolute;visibility:visible;mso-wrap-style:square" from="5851,4159" to="590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" strokeweight=".55pt"/>
                  <v:line id="Line 1772" o:spid="_x0000_s2676" style="position:absolute;flip:y;visibility:visible;mso-wrap-style:square" from="5851,4131" to="585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" strokeweight=".55pt"/>
                  <v:line id="Line 1773" o:spid="_x0000_s2677" style="position:absolute;flip:y;visibility:visible;mso-wrap-style:square" from="5875,4142" to="58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" strokeweight=".55pt"/>
                  <v:line id="Line 1774" o:spid="_x0000_s2678" style="position:absolute;flip:y;visibility:visible;mso-wrap-style:square" from="5902,4131" to="59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" strokeweight=".55pt"/>
                  <v:line id="Line 1775" o:spid="_x0000_s2679" style="position:absolute;visibility:visible;mso-wrap-style:square" from="5851,4095" to="590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" strokeweight=".55pt"/>
                  <v:shape id="Freeform 1776" o:spid="_x0000_s2680" style="position:absolute;left:586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" strokeweight=".55pt"/>
                  <v:shape id="Freeform 1781" o:spid="_x0000_s2685" style="position:absolute;left:586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f0vgAAAN0AAAAPAAAAZHJzL2Rvd25yZXYueG1sRE9LCsIw&#10;EN0L3iGM4E5TFYp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I441/S+AAAA3QAAAA8AAAAAAAAA&#10;AAAAAAAABwIAAGRycy9kb3ducmV2LnhtbFBLBQYAAAAAAwADALcAAADyAgAAAAA=&#10;" strokeweight=".55pt"/>
                  <v:shape id="Freeform 1784" o:spid="_x0000_s2688" style="position:absolute;left:586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obvgAAAN0AAAAPAAAAZHJzL2Rvd25yZXYueG1sRE9LCsIw&#10;EN0L3iGM4E5TBYt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G6d6hu+AAAA3QAAAA8AAAAAAAAA&#10;AAAAAAAABwIAAGRycy9kb3ducmV2LnhtbFBLBQYAAAAAAwADALcAAADyAgAAAAA=&#10;" strokeweight=".55pt"/>
                  <v:line id="Line 1786" o:spid="_x0000_s2690" style="position:absolute;visibility:visible;mso-wrap-style:square" from="5868,3829" to="589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" strokeweight=".55pt"/>
                  <v:line id="Line 1787" o:spid="_x0000_s2691" style="position:absolute;flip:y;visibility:visible;mso-wrap-style:square" from="5882,3827" to="590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" strokeweight=".55pt"/>
                  <v:shape id="Freeform 1788" o:spid="_x0000_s2692" style="position:absolute;left:586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" strokeweight=".55pt"/>
                  <v:shape id="Freeform 1790" o:spid="_x0000_s2694" style="position:absolute;left:5868;top:3759;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" strokeweight=".55pt"/>
                  <v:shape id="Freeform 1792" o:spid="_x0000_s2696" style="position:absolute;left:5952;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" strokeweight=".55pt"/>
                </v:group>
                <w10:anchorlock/>
              </v:group>
            </w:pict>
          </mc:Fallback>
        </mc:AlternateContent>
      </w:r>
      <w:r w:rsidRPr="00203156">
        <w:br w:type="page"/>
        <w:t>2.7.2</w:t>
      </w:r>
      <w:r w:rsidRPr="00203156">
        <w:tab/>
        <w:t>Variations and Gradual Compliance with Service Levels</w:t>
      </w:r>
      <w:bookmarkEnd w:id="1152"/>
    </w:p>
    <w:p w14:paraId="79539AE1" w14:textId="77777777"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shall be in accordance with the timetable for Road User Service and Comfort Measures specified above. </w:t>
      </w:r>
      <w:r w:rsidRPr="00203156">
        <w:rPr>
          <w:i/>
        </w:rPr>
        <w:t xml:space="preserve">[Insert </w:t>
      </w:r>
      <w:r w:rsidRPr="00203156">
        <w:rPr>
          <w:b/>
          <w:i/>
        </w:rPr>
        <w:t xml:space="preserve">Clause </w:t>
      </w:r>
      <w:r w:rsidRPr="00203156">
        <w:rPr>
          <w:i/>
        </w:rPr>
        <w:t>number]</w:t>
      </w:r>
    </w:p>
    <w:p w14:paraId="1769A333" w14:textId="77777777" w:rsidR="00240FF3" w:rsidRPr="00203156" w:rsidRDefault="00240FF3" w:rsidP="002D48F5">
      <w:pPr>
        <w:pStyle w:val="para"/>
        <w:spacing w:before="240"/>
      </w:pPr>
      <w:r w:rsidRPr="00203156">
        <w:t>Other limitations to the compliance requirement are:</w:t>
      </w:r>
    </w:p>
    <w:p w14:paraId="4AA69FF0" w14:textId="77777777" w:rsidR="00240FF3" w:rsidRPr="00203156" w:rsidRDefault="00240FF3" w:rsidP="002D48F5">
      <w:pPr>
        <w:pStyle w:val="para"/>
        <w:spacing w:before="240"/>
      </w:pPr>
      <w:r w:rsidRPr="00203156">
        <w:rPr>
          <w:i/>
        </w:rPr>
        <w:t>[Note: Limitations may vary between one road and other and may include limitations on the use of herbicides etc]</w:t>
      </w:r>
    </w:p>
    <w:p w14:paraId="75528DCE" w14:textId="77777777" w:rsidR="00240FF3" w:rsidRPr="00203156" w:rsidRDefault="00240FF3" w:rsidP="002D48F5">
      <w:pPr>
        <w:pStyle w:val="Head63"/>
        <w:spacing w:before="240"/>
      </w:pPr>
      <w:bookmarkStart w:id="1153" w:name="_Toc454885174"/>
      <w:r w:rsidRPr="00203156">
        <w:t>2.7.3</w:t>
      </w:r>
      <w:r w:rsidRPr="00203156">
        <w:tab/>
        <w:t>Means used for Assessing Compliance with Service Levels</w:t>
      </w:r>
      <w:bookmarkEnd w:id="1153"/>
      <w:r w:rsidRPr="00203156">
        <w:t xml:space="preserve"> </w:t>
      </w:r>
    </w:p>
    <w:p w14:paraId="7B170CF2" w14:textId="77777777" w:rsidR="00240FF3" w:rsidRPr="00203156" w:rsidRDefault="00240FF3" w:rsidP="002D48F5">
      <w:pPr>
        <w:pStyle w:val="para"/>
        <w:spacing w:before="240"/>
      </w:pPr>
      <w:r w:rsidRPr="00203156">
        <w:t xml:space="preserve">The height of vegetation, and its clearance above the road surface, is part of the criteria for the “Road User Comfort”. They will be measured at road sections selected by the Project Manager based on their visual appearance. The height is measured by using a ruler; it is defined as the vertical distance between the ground and the highest point of the vegetation. Clearance is also measured with a ruler; it is defined as the distance between the lowest point of the tree (or other plant) above the road surface. </w:t>
      </w:r>
    </w:p>
    <w:p w14:paraId="3E589C85" w14:textId="77777777" w:rsidR="00240FF3" w:rsidRPr="00203156" w:rsidRDefault="00240FF3" w:rsidP="002D48F5">
      <w:pPr>
        <w:pStyle w:val="para"/>
        <w:spacing w:before="240"/>
      </w:pPr>
      <w:r w:rsidRPr="00203156">
        <w:t xml:space="preserve">The average height of vegetation in a one km section will be equal to the average of five values measured in at sections selected by the Project Manager. </w:t>
      </w:r>
    </w:p>
    <w:p w14:paraId="687976DA" w14:textId="77777777" w:rsidR="00240FF3" w:rsidRPr="00203156" w:rsidRDefault="00240FF3" w:rsidP="002D48F5">
      <w:pPr>
        <w:pStyle w:val="para"/>
        <w:spacing w:before="240"/>
      </w:pPr>
      <w:r w:rsidRPr="00203156">
        <w:t xml:space="preserve">For any one km section of road, compliance with this criterion requires that the average vegetation height measured within the section of one km is below the maximum value stated in the contract. </w:t>
      </w:r>
    </w:p>
    <w:p w14:paraId="16D16F8D" w14:textId="77777777" w:rsidR="00240FF3" w:rsidRPr="00203156" w:rsidRDefault="00240FF3" w:rsidP="002D48F5">
      <w:pPr>
        <w:pStyle w:val="Head62"/>
      </w:pPr>
      <w:bookmarkStart w:id="1154" w:name="_Toc454885175"/>
      <w:r w:rsidRPr="00203156">
        <w:t>2.8</w:t>
      </w:r>
      <w:r w:rsidRPr="00203156">
        <w:tab/>
        <w:t>Structures</w:t>
      </w:r>
      <w:bookmarkEnd w:id="1154"/>
    </w:p>
    <w:p w14:paraId="7BB12C57" w14:textId="77777777" w:rsidR="00240FF3" w:rsidRPr="00203156" w:rsidRDefault="00240FF3" w:rsidP="002D48F5">
      <w:pPr>
        <w:pStyle w:val="para"/>
        <w:spacing w:before="240"/>
      </w:pPr>
      <w:r w:rsidRPr="00203156">
        <w:t xml:space="preserve">The Contractor is responsible for the routine maintenance of all bridges and similar structures along the roads and road sections included in the contract. In particular, he will be responsible for the correct functioning of the structures (paint of metallic structures, road surface on structures, condition and presence of guardrails) and the safety and comfort of road users while using the structures at normal speeds. Nevertheless, the reconstruction and improvement of bridges and similar structures is excluded from the Contractor’s obligations, unless specified elsewhere in the Technical Specifications. </w:t>
      </w:r>
    </w:p>
    <w:p w14:paraId="56FF07AE" w14:textId="77777777" w:rsidR="00240FF3" w:rsidRPr="00203156" w:rsidRDefault="00240FF3" w:rsidP="002D48F5">
      <w:pPr>
        <w:pStyle w:val="Head63"/>
        <w:spacing w:before="240"/>
      </w:pPr>
      <w:bookmarkStart w:id="1155" w:name="_Toc454885176"/>
      <w:r w:rsidRPr="00203156">
        <w:t xml:space="preserve">2.8.1 </w:t>
      </w:r>
      <w:r w:rsidRPr="00203156">
        <w:tab/>
      </w:r>
      <w:bookmarkStart w:id="1156" w:name="_Hlt114037597"/>
      <w:bookmarkEnd w:id="1156"/>
      <w:r w:rsidRPr="00203156">
        <w:t>Service Levels</w:t>
      </w:r>
      <w:bookmarkEnd w:id="1155"/>
    </w:p>
    <w:p w14:paraId="10D684A4" w14:textId="77777777" w:rsidR="00240FF3" w:rsidRPr="00203156" w:rsidRDefault="00240FF3" w:rsidP="002D48F5">
      <w:pPr>
        <w:pStyle w:val="para"/>
        <w:spacing w:before="240"/>
      </w:pPr>
      <w:r w:rsidRPr="00203156">
        <w:t xml:space="preserve">The Service Level requirements for bridges and retaining walls and similar structures are as shown in the following table: </w:t>
      </w:r>
    </w:p>
    <w:p w14:paraId="10AB46AC" w14:textId="77777777" w:rsidR="00240FF3" w:rsidRPr="00203156" w:rsidRDefault="00240FF3" w:rsidP="002D48F5">
      <w:pPr>
        <w:tabs>
          <w:tab w:val="left" w:pos="-1440"/>
          <w:tab w:val="left" w:pos="0"/>
        </w:tabs>
        <w:spacing w:before="240" w:after="240"/>
        <w:rPr>
          <w:i/>
          <w:sz w:val="22"/>
          <w:szCs w:val="22"/>
        </w:rPr>
      </w:pPr>
      <w:r w:rsidRPr="00203156">
        <w:rPr>
          <w:i/>
          <w:sz w:val="22"/>
          <w:szCs w:val="22"/>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p w14:paraId="15C2E5B7" w14:textId="77777777" w:rsidR="00E813D9" w:rsidRPr="00203156" w:rsidRDefault="00E813D9" w:rsidP="002D48F5">
      <w:pPr>
        <w:tabs>
          <w:tab w:val="left" w:pos="-1440"/>
          <w:tab w:val="left" w:pos="0"/>
        </w:tabs>
        <w:spacing w:before="240" w:after="240"/>
        <w:rPr>
          <w:i/>
        </w:rPr>
      </w:pPr>
    </w:p>
    <w:p w14:paraId="70F35DEB" w14:textId="77777777" w:rsidR="00E813D9" w:rsidRPr="00203156" w:rsidRDefault="00E813D9" w:rsidP="002D48F5">
      <w:pPr>
        <w:tabs>
          <w:tab w:val="left" w:pos="-1440"/>
          <w:tab w:val="left" w:pos="0"/>
        </w:tabs>
        <w:spacing w:before="240" w:after="240"/>
        <w:rPr>
          <w:i/>
        </w:rPr>
      </w:pPr>
    </w:p>
    <w:p w14:paraId="4366E24D" w14:textId="77777777" w:rsidR="00E12414" w:rsidRPr="00203156" w:rsidRDefault="00E12414"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203156" w14:paraId="644CB242" w14:textId="77777777">
        <w:trPr>
          <w:tblHeader/>
          <w:jc w:val="center"/>
        </w:trPr>
        <w:tc>
          <w:tcPr>
            <w:tcW w:w="1167" w:type="dxa"/>
            <w:shd w:val="pct12" w:color="auto" w:fill="auto"/>
            <w:vAlign w:val="center"/>
          </w:tcPr>
          <w:p w14:paraId="5D048D65" w14:textId="77777777" w:rsidR="00240FF3" w:rsidRPr="00203156" w:rsidRDefault="00240FF3" w:rsidP="002D48F5">
            <w:pPr>
              <w:spacing w:before="60" w:after="60"/>
              <w:jc w:val="center"/>
              <w:rPr>
                <w:b/>
                <w:sz w:val="20"/>
              </w:rPr>
            </w:pPr>
            <w:r w:rsidRPr="00203156">
              <w:rPr>
                <w:b/>
                <w:sz w:val="20"/>
              </w:rPr>
              <w:t>Item</w:t>
            </w:r>
          </w:p>
        </w:tc>
        <w:tc>
          <w:tcPr>
            <w:tcW w:w="3510" w:type="dxa"/>
            <w:shd w:val="pct12" w:color="auto" w:fill="auto"/>
            <w:vAlign w:val="center"/>
          </w:tcPr>
          <w:p w14:paraId="12B14B56" w14:textId="77777777" w:rsidR="00240FF3" w:rsidRPr="00203156" w:rsidRDefault="00240FF3" w:rsidP="002D48F5">
            <w:pPr>
              <w:spacing w:before="60" w:after="60"/>
              <w:jc w:val="center"/>
              <w:rPr>
                <w:b/>
                <w:sz w:val="20"/>
              </w:rPr>
            </w:pPr>
            <w:r w:rsidRPr="00203156">
              <w:rPr>
                <w:b/>
                <w:sz w:val="20"/>
              </w:rPr>
              <w:t>Service Level</w:t>
            </w:r>
          </w:p>
        </w:tc>
        <w:tc>
          <w:tcPr>
            <w:tcW w:w="1438" w:type="dxa"/>
            <w:shd w:val="pct12" w:color="auto" w:fill="auto"/>
            <w:vAlign w:val="center"/>
          </w:tcPr>
          <w:p w14:paraId="36A3EE72" w14:textId="77777777" w:rsidR="00240FF3" w:rsidRPr="00203156" w:rsidRDefault="00240FF3" w:rsidP="002D48F5">
            <w:pPr>
              <w:spacing w:before="60" w:after="60"/>
              <w:jc w:val="center"/>
              <w:rPr>
                <w:b/>
                <w:sz w:val="20"/>
              </w:rPr>
            </w:pPr>
            <w:r w:rsidRPr="00203156">
              <w:rPr>
                <w:b/>
                <w:sz w:val="20"/>
              </w:rPr>
              <w:t>Measurement/</w:t>
            </w:r>
            <w:r w:rsidRPr="00203156">
              <w:rPr>
                <w:b/>
                <w:sz w:val="20"/>
              </w:rPr>
              <w:br/>
              <w:t>Detection</w:t>
            </w:r>
          </w:p>
        </w:tc>
        <w:tc>
          <w:tcPr>
            <w:tcW w:w="2742" w:type="dxa"/>
            <w:shd w:val="pct12" w:color="auto" w:fill="auto"/>
            <w:vAlign w:val="center"/>
          </w:tcPr>
          <w:p w14:paraId="49FF5AD6" w14:textId="77777777"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14:paraId="68CFD003" w14:textId="77777777">
        <w:trPr>
          <w:jc w:val="center"/>
        </w:trPr>
        <w:tc>
          <w:tcPr>
            <w:tcW w:w="1167" w:type="dxa"/>
          </w:tcPr>
          <w:p w14:paraId="6D5F8B1B" w14:textId="77777777" w:rsidR="00240FF3" w:rsidRPr="00203156" w:rsidRDefault="00240FF3" w:rsidP="002D48F5">
            <w:pPr>
              <w:tabs>
                <w:tab w:val="left" w:pos="260"/>
              </w:tabs>
              <w:spacing w:before="60" w:after="60"/>
              <w:jc w:val="left"/>
              <w:rPr>
                <w:b/>
                <w:sz w:val="20"/>
              </w:rPr>
            </w:pPr>
            <w:r w:rsidRPr="00203156">
              <w:rPr>
                <w:b/>
                <w:sz w:val="20"/>
              </w:rPr>
              <w:t>Steel or other metal structures</w:t>
            </w:r>
          </w:p>
        </w:tc>
        <w:tc>
          <w:tcPr>
            <w:tcW w:w="3510" w:type="dxa"/>
          </w:tcPr>
          <w:p w14:paraId="056871B0" w14:textId="77777777" w:rsidR="00240FF3" w:rsidRPr="00203156" w:rsidRDefault="00240FF3" w:rsidP="002D48F5">
            <w:pPr>
              <w:pStyle w:val="IndexHeading"/>
              <w:spacing w:before="60" w:after="60"/>
            </w:pPr>
            <w:r w:rsidRPr="00203156">
              <w:t>Guardrails must be present and not deformed. All metal parts of overall structure shall be painted or otherwise protected and free of corrosion. Drainage system in good condition and fully functional.</w:t>
            </w:r>
          </w:p>
        </w:tc>
        <w:tc>
          <w:tcPr>
            <w:tcW w:w="1438" w:type="dxa"/>
          </w:tcPr>
          <w:p w14:paraId="12DE2F8D"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70D2FA0E" w14:textId="77777777" w:rsidR="00240FF3" w:rsidRPr="00203156" w:rsidRDefault="00240FF3" w:rsidP="002D48F5">
            <w:pPr>
              <w:spacing w:before="60" w:after="60"/>
              <w:jc w:val="left"/>
              <w:rPr>
                <w:sz w:val="20"/>
              </w:rPr>
            </w:pPr>
            <w:r w:rsidRPr="00203156">
              <w:rPr>
                <w:sz w:val="20"/>
              </w:rPr>
              <w:t>Contractor must immediately notify Project Manager in case of any condition which threatens structural integrity of the structure</w:t>
            </w:r>
            <w:r w:rsidRPr="00203156">
              <w:t xml:space="preserve"> </w:t>
            </w:r>
          </w:p>
        </w:tc>
      </w:tr>
      <w:tr w:rsidR="00240FF3" w:rsidRPr="00203156" w14:paraId="6228D5EF" w14:textId="77777777">
        <w:trPr>
          <w:jc w:val="center"/>
        </w:trPr>
        <w:tc>
          <w:tcPr>
            <w:tcW w:w="1167" w:type="dxa"/>
          </w:tcPr>
          <w:p w14:paraId="076BF6B5" w14:textId="77777777" w:rsidR="00240FF3" w:rsidRPr="00203156" w:rsidRDefault="00240FF3" w:rsidP="002D48F5">
            <w:pPr>
              <w:spacing w:before="60" w:after="60"/>
              <w:jc w:val="left"/>
              <w:rPr>
                <w:b/>
                <w:sz w:val="20"/>
              </w:rPr>
            </w:pPr>
            <w:r w:rsidRPr="00203156">
              <w:rPr>
                <w:b/>
                <w:sz w:val="20"/>
              </w:rPr>
              <w:t>Concrete structures</w:t>
            </w:r>
          </w:p>
        </w:tc>
        <w:tc>
          <w:tcPr>
            <w:tcW w:w="3510" w:type="dxa"/>
          </w:tcPr>
          <w:p w14:paraId="53E43BA5" w14:textId="77777777" w:rsidR="00240FF3" w:rsidRPr="00203156" w:rsidRDefault="00240FF3" w:rsidP="002D48F5">
            <w:pPr>
              <w:pStyle w:val="IndexHeading"/>
              <w:spacing w:before="60" w:after="60"/>
            </w:pPr>
            <w:r w:rsidRPr="00203156">
              <w:t>Guardrails must be present and painted. Beams and all other structural parts must be in good conditions and fully functional. Drainage system in good condition and fully functional.</w:t>
            </w:r>
          </w:p>
        </w:tc>
        <w:tc>
          <w:tcPr>
            <w:tcW w:w="1438" w:type="dxa"/>
          </w:tcPr>
          <w:p w14:paraId="75D10420"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6E9841FF" w14:textId="77777777" w:rsidR="00240FF3" w:rsidRPr="00203156" w:rsidRDefault="00240FF3" w:rsidP="002D48F5">
            <w:pPr>
              <w:spacing w:before="60" w:after="60"/>
              <w:jc w:val="left"/>
              <w:rPr>
                <w:sz w:val="20"/>
              </w:rPr>
            </w:pPr>
            <w:r w:rsidRPr="00203156">
              <w:rPr>
                <w:sz w:val="20"/>
              </w:rPr>
              <w:t>Contractor must immediately notify Project Manager in case of any condition which threatens structural integrity of the structure</w:t>
            </w:r>
            <w:r w:rsidRPr="00203156">
              <w:t xml:space="preserve"> </w:t>
            </w:r>
          </w:p>
        </w:tc>
      </w:tr>
      <w:tr w:rsidR="00240FF3" w:rsidRPr="00203156" w14:paraId="3DAC1FCC" w14:textId="77777777">
        <w:trPr>
          <w:jc w:val="center"/>
        </w:trPr>
        <w:tc>
          <w:tcPr>
            <w:tcW w:w="1167" w:type="dxa"/>
          </w:tcPr>
          <w:p w14:paraId="53A42D3B" w14:textId="77777777" w:rsidR="00240FF3" w:rsidRPr="00203156" w:rsidRDefault="00240FF3" w:rsidP="002D48F5">
            <w:pPr>
              <w:spacing w:before="60" w:after="60"/>
              <w:jc w:val="left"/>
              <w:rPr>
                <w:b/>
                <w:sz w:val="20"/>
              </w:rPr>
            </w:pPr>
            <w:r w:rsidRPr="00203156">
              <w:rPr>
                <w:b/>
                <w:sz w:val="20"/>
              </w:rPr>
              <w:t>Expansion joints</w:t>
            </w:r>
          </w:p>
        </w:tc>
        <w:tc>
          <w:tcPr>
            <w:tcW w:w="3510" w:type="dxa"/>
          </w:tcPr>
          <w:p w14:paraId="5C68107E" w14:textId="77777777" w:rsidR="00240FF3" w:rsidRPr="00203156" w:rsidRDefault="00240FF3" w:rsidP="002D48F5">
            <w:pPr>
              <w:spacing w:before="60" w:after="60"/>
              <w:jc w:val="left"/>
              <w:rPr>
                <w:sz w:val="20"/>
              </w:rPr>
            </w:pPr>
            <w:r w:rsidRPr="00203156">
              <w:rPr>
                <w:sz w:val="20"/>
              </w:rPr>
              <w:t>Clean and in good condition</w:t>
            </w:r>
          </w:p>
        </w:tc>
        <w:tc>
          <w:tcPr>
            <w:tcW w:w="1438" w:type="dxa"/>
          </w:tcPr>
          <w:p w14:paraId="1F4D865F"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7C28A0C2" w14:textId="77777777" w:rsidR="00240FF3" w:rsidRPr="00203156" w:rsidRDefault="00240FF3" w:rsidP="002D48F5">
            <w:pPr>
              <w:pStyle w:val="IndexHeading"/>
              <w:spacing w:before="60" w:after="60"/>
            </w:pPr>
            <w:r w:rsidRPr="00203156">
              <w:t>Damages and defects must be repaired within seven (7) days.</w:t>
            </w:r>
          </w:p>
        </w:tc>
      </w:tr>
      <w:tr w:rsidR="00240FF3" w:rsidRPr="00203156" w14:paraId="4D39A309" w14:textId="77777777">
        <w:trPr>
          <w:jc w:val="center"/>
        </w:trPr>
        <w:tc>
          <w:tcPr>
            <w:tcW w:w="1167" w:type="dxa"/>
          </w:tcPr>
          <w:p w14:paraId="0F4CAF8D" w14:textId="77777777" w:rsidR="00240FF3" w:rsidRPr="00203156" w:rsidRDefault="00240FF3" w:rsidP="002D48F5">
            <w:pPr>
              <w:spacing w:before="60" w:after="60"/>
              <w:jc w:val="left"/>
              <w:rPr>
                <w:b/>
                <w:sz w:val="20"/>
              </w:rPr>
            </w:pPr>
            <w:r w:rsidRPr="00203156">
              <w:rPr>
                <w:b/>
                <w:sz w:val="20"/>
              </w:rPr>
              <w:t xml:space="preserve">Retention walls </w:t>
            </w:r>
          </w:p>
        </w:tc>
        <w:tc>
          <w:tcPr>
            <w:tcW w:w="3510" w:type="dxa"/>
          </w:tcPr>
          <w:p w14:paraId="0BF770EB" w14:textId="77777777" w:rsidR="00240FF3" w:rsidRPr="00203156" w:rsidRDefault="00240FF3" w:rsidP="002D48F5">
            <w:pPr>
              <w:spacing w:before="60" w:after="60"/>
              <w:jc w:val="left"/>
              <w:rPr>
                <w:sz w:val="20"/>
              </w:rPr>
            </w:pPr>
            <w:r w:rsidRPr="00203156">
              <w:rPr>
                <w:sz w:val="20"/>
              </w:rPr>
              <w:t xml:space="preserve">Contractor must control presence and adequate condition of retention walls and their drainage. </w:t>
            </w:r>
          </w:p>
        </w:tc>
        <w:tc>
          <w:tcPr>
            <w:tcW w:w="1438" w:type="dxa"/>
          </w:tcPr>
          <w:p w14:paraId="2EB39FCB"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3C05FFF8" w14:textId="77777777" w:rsidR="00240FF3" w:rsidRPr="00203156" w:rsidRDefault="00240FF3" w:rsidP="002D48F5">
            <w:pPr>
              <w:pStyle w:val="IndexHeading"/>
              <w:spacing w:before="60" w:after="60"/>
            </w:pPr>
          </w:p>
        </w:tc>
      </w:tr>
      <w:tr w:rsidR="00240FF3" w:rsidRPr="00203156" w14:paraId="22FF6D23" w14:textId="77777777">
        <w:trPr>
          <w:jc w:val="center"/>
        </w:trPr>
        <w:tc>
          <w:tcPr>
            <w:tcW w:w="1167" w:type="dxa"/>
          </w:tcPr>
          <w:p w14:paraId="37307739" w14:textId="77777777" w:rsidR="00240FF3" w:rsidRPr="00203156" w:rsidRDefault="00240FF3" w:rsidP="002D48F5">
            <w:pPr>
              <w:pStyle w:val="Headfid1"/>
              <w:spacing w:before="60" w:after="60"/>
              <w:jc w:val="left"/>
              <w:rPr>
                <w:bCs w:val="0"/>
                <w:sz w:val="20"/>
                <w:lang w:val="en-US"/>
              </w:rPr>
            </w:pPr>
            <w:r w:rsidRPr="00203156">
              <w:rPr>
                <w:sz w:val="20"/>
                <w:lang w:val="en-US"/>
              </w:rPr>
              <w:t>Riverbeds</w:t>
            </w:r>
          </w:p>
        </w:tc>
        <w:tc>
          <w:tcPr>
            <w:tcW w:w="3510" w:type="dxa"/>
          </w:tcPr>
          <w:p w14:paraId="595A8F36" w14:textId="77777777" w:rsidR="00240FF3" w:rsidRPr="00203156" w:rsidRDefault="00240FF3" w:rsidP="002D48F5">
            <w:pPr>
              <w:spacing w:before="60" w:after="60"/>
              <w:jc w:val="left"/>
              <w:rPr>
                <w:sz w:val="20"/>
              </w:rPr>
            </w:pPr>
            <w:r w:rsidRPr="00203156">
              <w:rPr>
                <w:sz w:val="20"/>
              </w:rPr>
              <w:t>Contractor must ensure free flow of water under bridge and up to 100 meters upstream. Contractor must maintain design clearance under bridge. The Contractor shall take all reasonable measures to control erosion around bridge abutments and piers.</w:t>
            </w:r>
          </w:p>
        </w:tc>
        <w:tc>
          <w:tcPr>
            <w:tcW w:w="1438" w:type="dxa"/>
          </w:tcPr>
          <w:p w14:paraId="0234EBBA"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434401A2" w14:textId="77777777" w:rsidR="00240FF3" w:rsidRPr="00203156" w:rsidRDefault="00240FF3" w:rsidP="002D48F5">
            <w:pPr>
              <w:pStyle w:val="IndexHeading"/>
              <w:spacing w:before="60" w:after="60"/>
            </w:pPr>
            <w:r w:rsidRPr="00203156">
              <w:t>Causes for non-compliance must be eliminated within fourteen (14) days after water has sufficiently receded to allow minimum working conditions.</w:t>
            </w:r>
          </w:p>
        </w:tc>
      </w:tr>
    </w:tbl>
    <w:p w14:paraId="3C0A948F" w14:textId="77777777" w:rsidR="00240FF3" w:rsidRPr="00203156" w:rsidRDefault="00240FF3" w:rsidP="002D48F5">
      <w:pPr>
        <w:pStyle w:val="Head63"/>
        <w:spacing w:before="240"/>
      </w:pPr>
      <w:bookmarkStart w:id="1157" w:name="_Toc454885177"/>
      <w:r w:rsidRPr="00203156">
        <w:t>2.8.2</w:t>
      </w:r>
      <w:r w:rsidRPr="00203156">
        <w:tab/>
      </w:r>
      <w:bookmarkStart w:id="1158" w:name="_Hlt114037624"/>
      <w:bookmarkEnd w:id="1158"/>
      <w:r w:rsidRPr="00203156">
        <w:t>Variations and gradual compliance with Service Levels</w:t>
      </w:r>
      <w:bookmarkEnd w:id="1157"/>
    </w:p>
    <w:p w14:paraId="7CF1F84E" w14:textId="77777777"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number of days</w:t>
      </w:r>
      <w:r w:rsidRPr="00203156">
        <w:rPr>
          <w:i/>
        </w:rPr>
        <w:t xml:space="preserve"> after signature or full legal notification of cont</w:t>
      </w:r>
      <w:r w:rsidR="007D789B" w:rsidRPr="00203156">
        <w:rPr>
          <w:i/>
        </w:rPr>
        <w:t>r</w:t>
      </w:r>
      <w:r w:rsidRPr="00203156">
        <w:rPr>
          <w:i/>
        </w:rPr>
        <w:t>act recommended are between 60 and 90 days]</w:t>
      </w:r>
    </w:p>
    <w:p w14:paraId="69CFB7AD" w14:textId="77777777" w:rsidR="00240FF3" w:rsidRPr="00203156" w:rsidRDefault="00240FF3" w:rsidP="002D48F5">
      <w:pPr>
        <w:pStyle w:val="para"/>
        <w:spacing w:before="240"/>
      </w:pPr>
      <w:r w:rsidRPr="00203156">
        <w:t>Other limitations to the compliance requirement are:</w:t>
      </w:r>
    </w:p>
    <w:p w14:paraId="60C6650D" w14:textId="77777777" w:rsidR="00240FF3" w:rsidRPr="00203156" w:rsidRDefault="00240FF3" w:rsidP="002D48F5">
      <w:pPr>
        <w:pStyle w:val="para"/>
        <w:spacing w:before="240"/>
      </w:pPr>
      <w:r w:rsidRPr="00203156">
        <w:rPr>
          <w:i/>
        </w:rPr>
        <w:t>[Note: Limitations may vary between one road and other. In some cases, it may be convenient to prepare a table similar in structure to the table used for unpaved roads]</w:t>
      </w:r>
    </w:p>
    <w:p w14:paraId="361F9192" w14:textId="77777777" w:rsidR="00240FF3" w:rsidRPr="00203156" w:rsidRDefault="00240FF3" w:rsidP="002D48F5">
      <w:pPr>
        <w:pStyle w:val="Head63"/>
        <w:spacing w:before="240"/>
        <w:rPr>
          <w:bCs w:val="0"/>
        </w:rPr>
      </w:pPr>
      <w:bookmarkStart w:id="1159" w:name="_Toc454885178"/>
      <w:r w:rsidRPr="00203156">
        <w:t>2.8.3</w:t>
      </w:r>
      <w:r w:rsidRPr="00203156">
        <w:tab/>
        <w:t>Procedures for Inspection</w:t>
      </w:r>
      <w:bookmarkEnd w:id="1159"/>
    </w:p>
    <w:p w14:paraId="74204C74" w14:textId="77777777" w:rsidR="00240FF3" w:rsidRPr="00203156" w:rsidRDefault="00240FF3" w:rsidP="002D48F5">
      <w:pPr>
        <w:pStyle w:val="para"/>
        <w:spacing w:before="240"/>
        <w:rPr>
          <w:i/>
        </w:rPr>
      </w:pPr>
      <w:r w:rsidRPr="00203156">
        <w:t>The visual inspections will be undertaken as part of the Formal and Informal Inspections</w:t>
      </w:r>
      <w:r w:rsidRPr="00203156">
        <w:rPr>
          <w:b/>
          <w:i/>
        </w:rPr>
        <w:t xml:space="preserve"> </w:t>
      </w:r>
      <w:r w:rsidRPr="00203156">
        <w:t>The criteria for Structures will be checked at points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r w:rsidRPr="00203156" w:rsidDel="0022008F">
        <w:t xml:space="preserve"> </w:t>
      </w:r>
      <w:bookmarkStart w:id="1160" w:name="_Toc104115539"/>
      <w:bookmarkStart w:id="1161" w:name="_Toc104115647"/>
      <w:bookmarkStart w:id="1162" w:name="_Toc104115711"/>
      <w:bookmarkStart w:id="1163" w:name="_Toc104115943"/>
      <w:bookmarkStart w:id="1164" w:name="_Toc1377180"/>
      <w:bookmarkEnd w:id="1160"/>
      <w:bookmarkEnd w:id="1161"/>
      <w:bookmarkEnd w:id="1162"/>
      <w:bookmarkEnd w:id="1163"/>
      <w:r w:rsidRPr="00203156">
        <w:rPr>
          <w:i/>
        </w:rPr>
        <w:t>[Note: If so desired by the Road Administration the specification may stipulate an annual inspection of all structures by a qualified structural engineer or Bridge Inspector. Alternatively this inspection may be part of the terms of reference of the Supervising Engineer]</w:t>
      </w:r>
    </w:p>
    <w:p w14:paraId="1621E3BF" w14:textId="77777777" w:rsidR="00240FF3" w:rsidRPr="00203156" w:rsidRDefault="00240FF3" w:rsidP="002D48F5">
      <w:pPr>
        <w:pStyle w:val="Head62"/>
        <w:keepNext/>
        <w:keepLines/>
        <w:rPr>
          <w:bCs w:val="0"/>
        </w:rPr>
      </w:pPr>
      <w:bookmarkStart w:id="1165" w:name="_Toc454885179"/>
      <w:r w:rsidRPr="00203156">
        <w:t xml:space="preserve">2.9 </w:t>
      </w:r>
      <w:r w:rsidRPr="00203156">
        <w:tab/>
        <w:t>Slopes – Cuts and Embankments</w:t>
      </w:r>
      <w:bookmarkEnd w:id="1165"/>
      <w:r w:rsidRPr="00203156">
        <w:t xml:space="preserve"> </w:t>
      </w:r>
    </w:p>
    <w:p w14:paraId="2D2AD58E" w14:textId="77777777" w:rsidR="00240FF3" w:rsidRPr="00203156" w:rsidRDefault="00240FF3" w:rsidP="002D48F5">
      <w:pPr>
        <w:pStyle w:val="para"/>
        <w:spacing w:before="240"/>
      </w:pPr>
      <w:r w:rsidRPr="00203156">
        <w:t>The Contractor is responsible for the maintenance of all embankment and cut slopes along the roads sections included in the contract. In particular he is responsible for ensuring they are stable, without deformations and erosions. Nevertheless, the reconstruction and major improvements to retaining structures and slope stabilization is excluded from the Contractor’s obligations, unless specified elsewhere in the Technical Specifications.</w:t>
      </w:r>
    </w:p>
    <w:p w14:paraId="5F4F60C8" w14:textId="77777777" w:rsidR="00240FF3" w:rsidRPr="00203156" w:rsidRDefault="00240FF3" w:rsidP="002D48F5">
      <w:pPr>
        <w:pStyle w:val="Head63"/>
        <w:spacing w:before="240"/>
      </w:pPr>
      <w:bookmarkStart w:id="1166" w:name="_Toc454885180"/>
      <w:r w:rsidRPr="00203156">
        <w:t>2.9.1</w:t>
      </w:r>
      <w:r w:rsidRPr="00203156">
        <w:tab/>
        <w:t>Service Levels</w:t>
      </w:r>
      <w:bookmarkEnd w:id="1166"/>
    </w:p>
    <w:p w14:paraId="0340BB57" w14:textId="77777777" w:rsidR="00240FF3" w:rsidRPr="00203156" w:rsidRDefault="00240FF3" w:rsidP="002D48F5">
      <w:pPr>
        <w:pStyle w:val="para"/>
        <w:spacing w:before="240"/>
        <w:rPr>
          <w:i/>
        </w:rPr>
      </w:pPr>
      <w:r w:rsidRPr="00203156">
        <w:t xml:space="preserve">The Service Level requirements are shown in the following table. </w:t>
      </w:r>
      <w:r w:rsidRPr="00203156">
        <w:rPr>
          <w:i/>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520"/>
      </w:tblGrid>
      <w:tr w:rsidR="00240FF3" w:rsidRPr="00203156" w14:paraId="123C4BFA" w14:textId="77777777">
        <w:tc>
          <w:tcPr>
            <w:tcW w:w="2160" w:type="dxa"/>
            <w:shd w:val="clear" w:color="auto" w:fill="E0E0E0"/>
            <w:vAlign w:val="center"/>
          </w:tcPr>
          <w:p w14:paraId="655FB48C" w14:textId="77777777" w:rsidR="00240FF3" w:rsidRPr="00203156" w:rsidRDefault="00240FF3" w:rsidP="002D48F5">
            <w:pPr>
              <w:spacing w:before="60" w:after="60"/>
              <w:ind w:left="72" w:hanging="72"/>
              <w:jc w:val="center"/>
              <w:rPr>
                <w:b/>
                <w:sz w:val="20"/>
              </w:rPr>
            </w:pPr>
            <w:r w:rsidRPr="00203156">
              <w:rPr>
                <w:b/>
                <w:sz w:val="20"/>
              </w:rPr>
              <w:t>Item</w:t>
            </w:r>
          </w:p>
        </w:tc>
        <w:tc>
          <w:tcPr>
            <w:tcW w:w="2306" w:type="dxa"/>
            <w:shd w:val="clear" w:color="auto" w:fill="E0E0E0"/>
            <w:vAlign w:val="center"/>
          </w:tcPr>
          <w:p w14:paraId="239E44B1" w14:textId="77777777" w:rsidR="00240FF3" w:rsidRPr="00203156" w:rsidRDefault="00240FF3" w:rsidP="002D48F5">
            <w:pPr>
              <w:keepNext/>
              <w:keepLines/>
              <w:spacing w:before="60" w:after="60"/>
              <w:jc w:val="center"/>
              <w:rPr>
                <w:b/>
                <w:sz w:val="20"/>
              </w:rPr>
            </w:pPr>
            <w:r w:rsidRPr="00203156">
              <w:rPr>
                <w:b/>
                <w:sz w:val="20"/>
              </w:rPr>
              <w:t>Service Level</w:t>
            </w:r>
          </w:p>
        </w:tc>
        <w:tc>
          <w:tcPr>
            <w:tcW w:w="2340" w:type="dxa"/>
            <w:shd w:val="clear" w:color="auto" w:fill="E0E0E0"/>
            <w:vAlign w:val="center"/>
          </w:tcPr>
          <w:p w14:paraId="09BDFF03" w14:textId="77777777" w:rsidR="00240FF3" w:rsidRPr="00203156" w:rsidRDefault="00240FF3" w:rsidP="002D48F5">
            <w:pPr>
              <w:keepNext/>
              <w:keepLines/>
              <w:spacing w:before="60" w:after="60"/>
              <w:jc w:val="center"/>
              <w:rPr>
                <w:b/>
                <w:sz w:val="20"/>
              </w:rPr>
            </w:pPr>
            <w:r w:rsidRPr="00203156">
              <w:rPr>
                <w:b/>
                <w:sz w:val="20"/>
              </w:rPr>
              <w:t>Measurement/Detection</w:t>
            </w:r>
          </w:p>
        </w:tc>
        <w:tc>
          <w:tcPr>
            <w:tcW w:w="2520" w:type="dxa"/>
            <w:shd w:val="clear" w:color="auto" w:fill="E0E0E0"/>
            <w:vAlign w:val="center"/>
          </w:tcPr>
          <w:p w14:paraId="58ECDF38" w14:textId="77777777" w:rsidR="00240FF3" w:rsidRPr="00203156" w:rsidRDefault="00240FF3" w:rsidP="002D48F5">
            <w:pPr>
              <w:pStyle w:val="IndexHeading"/>
              <w:keepNext/>
              <w:keepLines/>
              <w:spacing w:before="60" w:after="60"/>
              <w:jc w:val="center"/>
              <w:rPr>
                <w:b/>
              </w:rPr>
            </w:pPr>
            <w:r w:rsidRPr="00203156">
              <w:rPr>
                <w:b/>
              </w:rPr>
              <w:t>Time allowed for repairs or Tolerance Permitted</w:t>
            </w:r>
          </w:p>
        </w:tc>
      </w:tr>
      <w:tr w:rsidR="00240FF3" w:rsidRPr="00203156" w14:paraId="757A740A" w14:textId="77777777">
        <w:tc>
          <w:tcPr>
            <w:tcW w:w="2160" w:type="dxa"/>
          </w:tcPr>
          <w:p w14:paraId="2E3B6720" w14:textId="77777777" w:rsidR="00240FF3" w:rsidRPr="00203156" w:rsidRDefault="00240FF3" w:rsidP="002D48F5">
            <w:pPr>
              <w:spacing w:before="60" w:after="60"/>
              <w:ind w:left="72" w:hanging="72"/>
              <w:jc w:val="left"/>
              <w:rPr>
                <w:b/>
                <w:sz w:val="20"/>
              </w:rPr>
            </w:pPr>
            <w:r w:rsidRPr="00203156">
              <w:rPr>
                <w:b/>
                <w:sz w:val="20"/>
              </w:rPr>
              <w:t>Embankment slopes</w:t>
            </w:r>
          </w:p>
        </w:tc>
        <w:tc>
          <w:tcPr>
            <w:tcW w:w="2306" w:type="dxa"/>
          </w:tcPr>
          <w:p w14:paraId="37EFFE08" w14:textId="77777777" w:rsidR="00240FF3" w:rsidRPr="00203156" w:rsidRDefault="00240FF3" w:rsidP="002D48F5">
            <w:pPr>
              <w:keepNext/>
              <w:keepLines/>
              <w:spacing w:before="60" w:after="60"/>
              <w:jc w:val="left"/>
              <w:rPr>
                <w:sz w:val="20"/>
              </w:rPr>
            </w:pPr>
            <w:r w:rsidRPr="00203156">
              <w:rPr>
                <w:sz w:val="20"/>
              </w:rPr>
              <w:t>Without deformations and erosions.</w:t>
            </w:r>
          </w:p>
        </w:tc>
        <w:tc>
          <w:tcPr>
            <w:tcW w:w="2340" w:type="dxa"/>
          </w:tcPr>
          <w:p w14:paraId="0CF156B8" w14:textId="77777777" w:rsidR="00240FF3" w:rsidRPr="00203156" w:rsidRDefault="00240FF3" w:rsidP="002D48F5">
            <w:pPr>
              <w:keepNext/>
              <w:keepLines/>
              <w:spacing w:before="60" w:after="60"/>
              <w:jc w:val="left"/>
              <w:rPr>
                <w:sz w:val="20"/>
              </w:rPr>
            </w:pPr>
            <w:r w:rsidRPr="00203156">
              <w:rPr>
                <w:sz w:val="20"/>
              </w:rPr>
              <w:t>Visual inspection</w:t>
            </w:r>
          </w:p>
        </w:tc>
        <w:tc>
          <w:tcPr>
            <w:tcW w:w="2520" w:type="dxa"/>
          </w:tcPr>
          <w:p w14:paraId="21989435" w14:textId="77777777" w:rsidR="00240FF3" w:rsidRPr="00203156" w:rsidRDefault="00240FF3" w:rsidP="002D48F5">
            <w:pPr>
              <w:pStyle w:val="IndexHeading"/>
              <w:keepNext/>
              <w:keepLines/>
              <w:spacing w:before="60" w:after="60"/>
            </w:pPr>
            <w:r w:rsidRPr="00203156">
              <w:t>Repairs must be completed within seven (7) days after the detection of the defect.</w:t>
            </w:r>
          </w:p>
        </w:tc>
      </w:tr>
      <w:tr w:rsidR="00240FF3" w:rsidRPr="00203156" w14:paraId="1BFFD330" w14:textId="77777777">
        <w:trPr>
          <w:cantSplit/>
          <w:trHeight w:val="1080"/>
        </w:trPr>
        <w:tc>
          <w:tcPr>
            <w:tcW w:w="2160" w:type="dxa"/>
          </w:tcPr>
          <w:p w14:paraId="75C2AC13" w14:textId="77777777" w:rsidR="00240FF3" w:rsidRPr="00203156" w:rsidRDefault="00240FF3" w:rsidP="002D48F5">
            <w:pPr>
              <w:pStyle w:val="Header"/>
              <w:spacing w:before="60" w:after="60"/>
              <w:jc w:val="left"/>
              <w:rPr>
                <w:b/>
              </w:rPr>
            </w:pPr>
            <w:r w:rsidRPr="00203156">
              <w:rPr>
                <w:b/>
              </w:rPr>
              <w:t>Removal of slides</w:t>
            </w:r>
          </w:p>
          <w:p w14:paraId="48504C43" w14:textId="77777777" w:rsidR="00240FF3" w:rsidRPr="00203156" w:rsidRDefault="00240FF3" w:rsidP="002D48F5">
            <w:pPr>
              <w:pStyle w:val="Header"/>
              <w:spacing w:before="60" w:after="60"/>
              <w:jc w:val="left"/>
              <w:rPr>
                <w:b/>
              </w:rPr>
            </w:pPr>
          </w:p>
        </w:tc>
        <w:tc>
          <w:tcPr>
            <w:tcW w:w="2306" w:type="dxa"/>
          </w:tcPr>
          <w:p w14:paraId="4B8A8DD1" w14:textId="77777777" w:rsidR="00240FF3" w:rsidRPr="00203156" w:rsidRDefault="00240FF3" w:rsidP="002D48F5">
            <w:pPr>
              <w:pStyle w:val="Normal10"/>
              <w:keepNext/>
              <w:keepLines/>
              <w:widowControl/>
              <w:spacing w:before="60" w:after="60"/>
              <w:jc w:val="left"/>
              <w:rPr>
                <w:lang w:val="en-US"/>
              </w:rPr>
            </w:pPr>
            <w:r w:rsidRPr="00203156">
              <w:rPr>
                <w:lang w:val="en-US"/>
              </w:rPr>
              <w:t xml:space="preserve">Slides of slope material onto the road are considered an Emergency if </w:t>
            </w:r>
          </w:p>
          <w:p w14:paraId="1D6F5ED9" w14:textId="77777777" w:rsidR="00240FF3" w:rsidRPr="00203156" w:rsidRDefault="00240FF3" w:rsidP="003B5DF9">
            <w:pPr>
              <w:keepNext/>
              <w:keepLines/>
              <w:numPr>
                <w:ilvl w:val="0"/>
                <w:numId w:val="42"/>
              </w:numPr>
              <w:tabs>
                <w:tab w:val="clear" w:pos="720"/>
                <w:tab w:val="num" w:pos="180"/>
              </w:tabs>
              <w:spacing w:before="60" w:after="60"/>
              <w:ind w:left="180" w:hanging="180"/>
              <w:jc w:val="left"/>
              <w:rPr>
                <w:sz w:val="20"/>
              </w:rPr>
            </w:pPr>
            <w:r w:rsidRPr="00203156">
              <w:rPr>
                <w:sz w:val="20"/>
              </w:rPr>
              <w:t>the quantity of the material is above 500 m</w:t>
            </w:r>
            <w:r w:rsidRPr="00203156">
              <w:rPr>
                <w:sz w:val="20"/>
                <w:vertAlign w:val="superscript"/>
              </w:rPr>
              <w:t>3</w:t>
            </w:r>
            <w:r w:rsidRPr="00203156">
              <w:rPr>
                <w:sz w:val="20"/>
              </w:rPr>
              <w:t>, or</w:t>
            </w:r>
          </w:p>
          <w:p w14:paraId="54966F17" w14:textId="77777777" w:rsidR="00240FF3" w:rsidRPr="00203156" w:rsidRDefault="00240FF3" w:rsidP="003B5DF9">
            <w:pPr>
              <w:keepNext/>
              <w:keepLines/>
              <w:numPr>
                <w:ilvl w:val="0"/>
                <w:numId w:val="42"/>
              </w:numPr>
              <w:tabs>
                <w:tab w:val="clear" w:pos="720"/>
                <w:tab w:val="num" w:pos="180"/>
              </w:tabs>
              <w:spacing w:before="60" w:after="60"/>
              <w:ind w:left="180" w:hanging="180"/>
              <w:jc w:val="left"/>
              <w:rPr>
                <w:sz w:val="20"/>
              </w:rPr>
            </w:pPr>
            <w:r w:rsidRPr="00203156">
              <w:rPr>
                <w:sz w:val="20"/>
              </w:rPr>
              <w:t>If the slide blocks all lanes and the road traffic is completely interrupted, and quantity is above 50 m</w:t>
            </w:r>
            <w:r w:rsidRPr="00203156">
              <w:rPr>
                <w:sz w:val="20"/>
                <w:vertAlign w:val="superscript"/>
              </w:rPr>
              <w:t>3</w:t>
            </w:r>
            <w:r w:rsidRPr="00203156">
              <w:rPr>
                <w:sz w:val="20"/>
              </w:rPr>
              <w:t>.</w:t>
            </w:r>
          </w:p>
        </w:tc>
        <w:tc>
          <w:tcPr>
            <w:tcW w:w="2340" w:type="dxa"/>
          </w:tcPr>
          <w:p w14:paraId="2A30B167" w14:textId="77777777" w:rsidR="00240FF3" w:rsidRPr="00203156" w:rsidRDefault="00240FF3" w:rsidP="002D48F5">
            <w:pPr>
              <w:keepNext/>
              <w:keepLines/>
              <w:spacing w:before="60" w:after="60"/>
              <w:jc w:val="left"/>
              <w:rPr>
                <w:sz w:val="20"/>
              </w:rPr>
            </w:pPr>
            <w:r w:rsidRPr="00203156">
              <w:rPr>
                <w:sz w:val="20"/>
              </w:rPr>
              <w:t>If the contractor intends to invoke the contract provisions for emergencies, he estimates the quantities and immediately informs Project Managers, who them verifies.</w:t>
            </w:r>
          </w:p>
          <w:p w14:paraId="29129369" w14:textId="77777777" w:rsidR="00240FF3" w:rsidRPr="00203156" w:rsidRDefault="00240FF3" w:rsidP="002D48F5">
            <w:pPr>
              <w:pStyle w:val="IndexHeading"/>
              <w:keepNext/>
              <w:keepLines/>
              <w:spacing w:before="60" w:after="60"/>
            </w:pPr>
          </w:p>
        </w:tc>
        <w:tc>
          <w:tcPr>
            <w:tcW w:w="2520" w:type="dxa"/>
          </w:tcPr>
          <w:p w14:paraId="48ADF890" w14:textId="77777777" w:rsidR="00240FF3" w:rsidRPr="00203156" w:rsidRDefault="00240FF3" w:rsidP="002D48F5">
            <w:pPr>
              <w:keepNext/>
              <w:keepLines/>
              <w:spacing w:before="60" w:after="60"/>
              <w:jc w:val="left"/>
              <w:rPr>
                <w:sz w:val="20"/>
              </w:rPr>
            </w:pPr>
            <w:r w:rsidRPr="00203156">
              <w:rPr>
                <w:sz w:val="20"/>
              </w:rPr>
              <w:t>Traffic flow to be reestablished within a maximum of 6 hours.</w:t>
            </w:r>
          </w:p>
          <w:p w14:paraId="552588D9" w14:textId="77777777" w:rsidR="00240FF3" w:rsidRPr="00203156" w:rsidRDefault="00240FF3" w:rsidP="002D48F5">
            <w:pPr>
              <w:pStyle w:val="IndexHeading"/>
              <w:keepNext/>
              <w:keepLines/>
              <w:spacing w:before="60" w:after="60"/>
            </w:pPr>
            <w:r w:rsidRPr="00203156">
              <w:t xml:space="preserve">Period for removal of other slide material is set by Project Manager as specified under provisions for emergencies. </w:t>
            </w:r>
          </w:p>
        </w:tc>
      </w:tr>
      <w:tr w:rsidR="00240FF3" w:rsidRPr="00203156" w14:paraId="55775BFD" w14:textId="77777777">
        <w:tc>
          <w:tcPr>
            <w:tcW w:w="2160" w:type="dxa"/>
          </w:tcPr>
          <w:p w14:paraId="4055908F" w14:textId="77777777" w:rsidR="00240FF3" w:rsidRPr="00203156" w:rsidRDefault="00240FF3" w:rsidP="002D48F5">
            <w:pPr>
              <w:spacing w:before="60" w:after="60"/>
              <w:ind w:left="72" w:hanging="72"/>
              <w:jc w:val="left"/>
              <w:rPr>
                <w:b/>
                <w:sz w:val="20"/>
              </w:rPr>
            </w:pPr>
            <w:r w:rsidRPr="00203156">
              <w:rPr>
                <w:b/>
                <w:sz w:val="20"/>
              </w:rPr>
              <w:t>Slopes in cuts</w:t>
            </w:r>
          </w:p>
        </w:tc>
        <w:tc>
          <w:tcPr>
            <w:tcW w:w="2306" w:type="dxa"/>
          </w:tcPr>
          <w:p w14:paraId="2D9799AA" w14:textId="77777777" w:rsidR="00240FF3" w:rsidRPr="00203156" w:rsidRDefault="00240FF3" w:rsidP="002D48F5">
            <w:pPr>
              <w:keepNext/>
              <w:keepLines/>
              <w:spacing w:before="60" w:after="60"/>
              <w:jc w:val="left"/>
              <w:rPr>
                <w:sz w:val="20"/>
              </w:rPr>
            </w:pPr>
            <w:r w:rsidRPr="00203156">
              <w:rPr>
                <w:sz w:val="20"/>
              </w:rPr>
              <w:t>Slopes in cuts must be stable and/or adequate retaining walls and slope stabilization measures must be in place.</w:t>
            </w:r>
          </w:p>
        </w:tc>
        <w:tc>
          <w:tcPr>
            <w:tcW w:w="2340" w:type="dxa"/>
          </w:tcPr>
          <w:p w14:paraId="2BEECED3" w14:textId="77777777" w:rsidR="00240FF3" w:rsidRPr="00203156" w:rsidRDefault="00240FF3" w:rsidP="002D48F5">
            <w:pPr>
              <w:pStyle w:val="Header"/>
              <w:keepNext/>
              <w:keepLines/>
              <w:spacing w:before="60" w:after="60"/>
              <w:jc w:val="left"/>
            </w:pPr>
            <w:r w:rsidRPr="00203156">
              <w:t>Visual inspection for slope material on shoulders or pavement</w:t>
            </w:r>
          </w:p>
        </w:tc>
        <w:tc>
          <w:tcPr>
            <w:tcW w:w="2520" w:type="dxa"/>
          </w:tcPr>
          <w:p w14:paraId="038133BF" w14:textId="77777777" w:rsidR="00240FF3" w:rsidRPr="00203156" w:rsidRDefault="00240FF3" w:rsidP="002D48F5">
            <w:pPr>
              <w:keepNext/>
              <w:keepLines/>
              <w:spacing w:before="60" w:after="60"/>
              <w:jc w:val="left"/>
              <w:rPr>
                <w:sz w:val="20"/>
              </w:rPr>
            </w:pPr>
            <w:r w:rsidRPr="00203156">
              <w:rPr>
                <w:sz w:val="20"/>
              </w:rPr>
              <w:t>Fallen slope material must be removed</w:t>
            </w:r>
          </w:p>
          <w:p w14:paraId="0EAAD79E" w14:textId="77777777" w:rsidR="00240FF3" w:rsidRPr="00203156" w:rsidRDefault="00240FF3" w:rsidP="002D48F5">
            <w:pPr>
              <w:keepNext/>
              <w:keepLines/>
              <w:spacing w:before="60" w:after="60"/>
              <w:jc w:val="left"/>
              <w:rPr>
                <w:sz w:val="20"/>
              </w:rPr>
            </w:pPr>
            <w:r w:rsidRPr="00203156">
              <w:rPr>
                <w:sz w:val="20"/>
              </w:rPr>
              <w:t>Quantities below 50 m</w:t>
            </w:r>
            <w:r w:rsidRPr="00203156">
              <w:rPr>
                <w:sz w:val="20"/>
                <w:vertAlign w:val="superscript"/>
              </w:rPr>
              <w:t>3</w:t>
            </w:r>
            <w:r w:rsidRPr="00203156">
              <w:rPr>
                <w:sz w:val="20"/>
              </w:rPr>
              <w:t>:</w:t>
            </w:r>
          </w:p>
          <w:p w14:paraId="4B1E88D6" w14:textId="77777777" w:rsidR="00240FF3" w:rsidRPr="00203156" w:rsidRDefault="00240FF3" w:rsidP="003B5DF9">
            <w:pPr>
              <w:keepNext/>
              <w:keepLines/>
              <w:numPr>
                <w:ilvl w:val="0"/>
                <w:numId w:val="38"/>
              </w:numPr>
              <w:tabs>
                <w:tab w:val="clear" w:pos="720"/>
                <w:tab w:val="num" w:pos="209"/>
              </w:tabs>
              <w:spacing w:before="60" w:after="60"/>
              <w:ind w:left="216" w:hanging="216"/>
              <w:jc w:val="left"/>
              <w:rPr>
                <w:sz w:val="20"/>
              </w:rPr>
            </w:pPr>
            <w:r w:rsidRPr="00203156">
              <w:rPr>
                <w:sz w:val="20"/>
              </w:rPr>
              <w:t>from pavement within 4 hours after detection</w:t>
            </w:r>
          </w:p>
          <w:p w14:paraId="6D745BAC" w14:textId="77777777" w:rsidR="00240FF3" w:rsidRPr="00203156" w:rsidRDefault="00240FF3" w:rsidP="003B5DF9">
            <w:pPr>
              <w:keepNext/>
              <w:keepLines/>
              <w:numPr>
                <w:ilvl w:val="0"/>
                <w:numId w:val="38"/>
              </w:numPr>
              <w:tabs>
                <w:tab w:val="clear" w:pos="720"/>
                <w:tab w:val="num" w:pos="209"/>
              </w:tabs>
              <w:spacing w:before="60" w:after="60"/>
              <w:ind w:left="216" w:hanging="216"/>
              <w:jc w:val="left"/>
              <w:rPr>
                <w:sz w:val="20"/>
              </w:rPr>
            </w:pPr>
            <w:r w:rsidRPr="00203156">
              <w:rPr>
                <w:sz w:val="20"/>
              </w:rPr>
              <w:t>From shoulders within 48 hours after detection.</w:t>
            </w:r>
          </w:p>
          <w:p w14:paraId="23EDBED6" w14:textId="77777777" w:rsidR="00240FF3" w:rsidRPr="00203156" w:rsidRDefault="00240FF3" w:rsidP="002D48F5">
            <w:pPr>
              <w:pStyle w:val="Header"/>
              <w:keepNext/>
              <w:keepLines/>
              <w:spacing w:before="60" w:after="60"/>
              <w:jc w:val="left"/>
            </w:pPr>
            <w:r w:rsidRPr="00203156">
              <w:t>Between 50 m</w:t>
            </w:r>
            <w:r w:rsidRPr="00203156">
              <w:rPr>
                <w:vertAlign w:val="superscript"/>
              </w:rPr>
              <w:t>3</w:t>
            </w:r>
            <w:r w:rsidRPr="00203156">
              <w:t xml:space="preserve"> and 500 m</w:t>
            </w:r>
            <w:r w:rsidRPr="00203156">
              <w:rPr>
                <w:vertAlign w:val="superscript"/>
              </w:rPr>
              <w:t>3</w:t>
            </w:r>
          </w:p>
          <w:p w14:paraId="72BEDA33" w14:textId="77777777" w:rsidR="00240FF3" w:rsidRPr="00203156" w:rsidRDefault="00240FF3" w:rsidP="003B5DF9">
            <w:pPr>
              <w:pStyle w:val="Header"/>
              <w:keepNext/>
              <w:keepLines/>
              <w:numPr>
                <w:ilvl w:val="0"/>
                <w:numId w:val="41"/>
              </w:numPr>
              <w:tabs>
                <w:tab w:val="clear" w:pos="720"/>
                <w:tab w:val="left" w:pos="270"/>
              </w:tabs>
              <w:spacing w:before="60" w:after="60"/>
              <w:ind w:left="270" w:hanging="270"/>
              <w:jc w:val="left"/>
            </w:pPr>
            <w:r w:rsidRPr="00203156">
              <w:t>from pavement within 24 hours after detection</w:t>
            </w:r>
          </w:p>
          <w:p w14:paraId="1EC5DB27" w14:textId="77777777" w:rsidR="00240FF3" w:rsidRPr="00203156" w:rsidRDefault="00240FF3" w:rsidP="003B5DF9">
            <w:pPr>
              <w:pStyle w:val="Header"/>
              <w:keepNext/>
              <w:keepLines/>
              <w:numPr>
                <w:ilvl w:val="0"/>
                <w:numId w:val="40"/>
              </w:numPr>
              <w:tabs>
                <w:tab w:val="clear" w:pos="720"/>
                <w:tab w:val="left" w:pos="270"/>
              </w:tabs>
              <w:spacing w:before="60" w:after="60"/>
              <w:ind w:left="270" w:hanging="270"/>
              <w:jc w:val="left"/>
            </w:pPr>
            <w:r w:rsidRPr="00203156">
              <w:t>from shoulders within 96 hours after detection</w:t>
            </w:r>
          </w:p>
          <w:p w14:paraId="27752E20" w14:textId="77777777" w:rsidR="00240FF3" w:rsidRPr="00203156" w:rsidRDefault="00240FF3" w:rsidP="002D48F5">
            <w:pPr>
              <w:pStyle w:val="Header"/>
              <w:keepNext/>
              <w:keepLines/>
              <w:spacing w:before="60" w:after="60"/>
              <w:jc w:val="left"/>
            </w:pPr>
            <w:r w:rsidRPr="00203156">
              <w:t xml:space="preserve">Note: For landslides classified as “emergency” different rules apply. </w:t>
            </w:r>
          </w:p>
        </w:tc>
      </w:tr>
    </w:tbl>
    <w:p w14:paraId="5F10D4FF" w14:textId="77777777" w:rsidR="00240FF3" w:rsidRPr="00203156" w:rsidRDefault="00240FF3" w:rsidP="002D48F5">
      <w:pPr>
        <w:pStyle w:val="Head63"/>
        <w:keepNext/>
        <w:keepLines/>
        <w:spacing w:before="240"/>
        <w:rPr>
          <w:bCs w:val="0"/>
        </w:rPr>
      </w:pPr>
      <w:bookmarkStart w:id="1167" w:name="_Toc454885181"/>
      <w:r w:rsidRPr="00203156">
        <w:t>2.9.2</w:t>
      </w:r>
      <w:r w:rsidRPr="00203156">
        <w:tab/>
        <w:t>Variations and gradual compliance with Service Levels</w:t>
      </w:r>
      <w:bookmarkEnd w:id="1167"/>
    </w:p>
    <w:p w14:paraId="23C81D8B" w14:textId="77777777"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shall be in accordance with the timetable for Road Durability Criteria specified above in [Insert </w:t>
      </w:r>
      <w:r w:rsidRPr="00203156">
        <w:rPr>
          <w:b/>
        </w:rPr>
        <w:t>clause number)</w:t>
      </w:r>
      <w:r w:rsidRPr="00203156">
        <w:t>.</w:t>
      </w:r>
    </w:p>
    <w:p w14:paraId="4F222E58" w14:textId="77777777" w:rsidR="00240FF3" w:rsidRPr="00203156" w:rsidRDefault="00240FF3" w:rsidP="002D48F5">
      <w:pPr>
        <w:pStyle w:val="Head63"/>
        <w:spacing w:before="240"/>
        <w:rPr>
          <w:bCs w:val="0"/>
        </w:rPr>
      </w:pPr>
      <w:bookmarkStart w:id="1168" w:name="_Toc454885182"/>
      <w:r w:rsidRPr="00203156">
        <w:t>2.9.3</w:t>
      </w:r>
      <w:r w:rsidRPr="00203156">
        <w:tab/>
        <w:t>Procedures for Inspection</w:t>
      </w:r>
      <w:bookmarkEnd w:id="1168"/>
      <w:r w:rsidRPr="00203156">
        <w:t xml:space="preserve"> </w:t>
      </w:r>
    </w:p>
    <w:p w14:paraId="6D58BF6E" w14:textId="77777777" w:rsidR="00240FF3" w:rsidRPr="00203156" w:rsidRDefault="00240FF3" w:rsidP="002D48F5">
      <w:pPr>
        <w:pStyle w:val="para"/>
        <w:spacing w:before="240"/>
        <w:rPr>
          <w:b/>
        </w:rPr>
      </w:pPr>
      <w:r w:rsidRPr="00203156">
        <w:t>The visual inspection will be undertaken as part of the Formal and Informal inspections</w:t>
      </w:r>
      <w:r w:rsidRPr="00203156">
        <w:rPr>
          <w:b/>
          <w:i/>
        </w:rPr>
        <w:t xml:space="preserve"> </w:t>
      </w:r>
      <w:r w:rsidRPr="00203156">
        <w:t>The criteria for Slopes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p>
    <w:p w14:paraId="00B4DA86" w14:textId="77777777" w:rsidR="00240FF3" w:rsidRPr="00203156" w:rsidRDefault="00240FF3" w:rsidP="002D48F5">
      <w:pPr>
        <w:pStyle w:val="Head62"/>
        <w:rPr>
          <w:bCs w:val="0"/>
        </w:rPr>
      </w:pPr>
      <w:bookmarkStart w:id="1169" w:name="_Toc454885183"/>
      <w:r w:rsidRPr="00203156">
        <w:t>2.10</w:t>
      </w:r>
      <w:r w:rsidRPr="00203156">
        <w:tab/>
        <w:t>Payment Reductions and Liquidated Damages</w:t>
      </w:r>
      <w:bookmarkEnd w:id="1164"/>
      <w:bookmarkEnd w:id="1169"/>
      <w:r w:rsidRPr="00203156">
        <w:t xml:space="preserve"> </w:t>
      </w:r>
    </w:p>
    <w:p w14:paraId="352FE806" w14:textId="77777777" w:rsidR="00240FF3" w:rsidRPr="00203156" w:rsidRDefault="00240FF3" w:rsidP="002D48F5">
      <w:pPr>
        <w:pStyle w:val="para"/>
        <w:spacing w:before="240"/>
      </w:pPr>
      <w:r w:rsidRPr="00203156">
        <w:t>In accordance with the relevant clauses of the GC, Payment Reductions are applied in case of non-compliance with Service Level requirements, while Liquidated Damages are applied in the case of non-compliance with required Rehabilitation and Improvement Works.</w:t>
      </w:r>
    </w:p>
    <w:p w14:paraId="09E50181" w14:textId="77777777" w:rsidR="00240FF3" w:rsidRPr="00203156" w:rsidRDefault="00240FF3" w:rsidP="002D48F5">
      <w:pPr>
        <w:pStyle w:val="Head63"/>
        <w:spacing w:before="240"/>
      </w:pPr>
      <w:bookmarkStart w:id="1170" w:name="_Hlt1377796"/>
      <w:bookmarkStart w:id="1171" w:name="_Toc1377181"/>
      <w:bookmarkStart w:id="1172" w:name="_Toc454885184"/>
      <w:bookmarkEnd w:id="1170"/>
      <w:r w:rsidRPr="00203156">
        <w:t>2.10.1</w:t>
      </w:r>
      <w:r w:rsidRPr="00203156">
        <w:tab/>
        <w:t xml:space="preserve">  Determination of Payment Reductions</w:t>
      </w:r>
      <w:bookmarkEnd w:id="1171"/>
      <w:bookmarkEnd w:id="1172"/>
    </w:p>
    <w:p w14:paraId="3177703E" w14:textId="77777777" w:rsidR="00240FF3" w:rsidRPr="00203156" w:rsidRDefault="00240FF3" w:rsidP="002D48F5">
      <w:pPr>
        <w:pStyle w:val="para"/>
        <w:spacing w:before="240"/>
      </w:pPr>
      <w:r w:rsidRPr="00203156">
        <w:t>The results of each formal inspection of the Service Levels and other performance criteria will be recorded by the Project Manager in the form of a Memorandum. The Memorandum will state the type and location of any non-compliance detected, in particular those non-compliances already shown in the standard tables provided by the Contractor as part of their monthly statement. For each individual case of non-compliance, the Project Manager will determine a date by which the Contractor must have completed the necessary measures in order to remedy the cause of the non-compliance. A follow-up site visit is therefore necessary at the date fixed by the Project Manager, or soon thereafter, in order to verify that the Contractor has indeed remedied the cause of non-compliance.</w:t>
      </w:r>
    </w:p>
    <w:p w14:paraId="4E19C976" w14:textId="77777777" w:rsidR="00240FF3" w:rsidRPr="00203156" w:rsidRDefault="00240FF3" w:rsidP="002D48F5">
      <w:pPr>
        <w:pStyle w:val="para"/>
        <w:spacing w:before="240"/>
      </w:pPr>
      <w:r w:rsidRPr="00203156">
        <w:t xml:space="preserve">If at the date indicated in the Memorandum, the Contractor has not remedied the cause for non-compliance, independent of the reason given for their failure to do so, the Contractor is subject to Payment Reductions in accordance with the relevant clauses of the GC. </w:t>
      </w:r>
    </w:p>
    <w:p w14:paraId="4E528846" w14:textId="77777777" w:rsidR="00240FF3" w:rsidRPr="00203156" w:rsidRDefault="00240FF3" w:rsidP="002D48F5">
      <w:pPr>
        <w:pStyle w:val="para"/>
        <w:spacing w:before="240"/>
      </w:pPr>
      <w:r w:rsidRPr="00203156">
        <w:t>Payment Reductions are variable over time. If the Contractor fails to remedy a cause of non-compliance for which a payment reduction has already been applied, the amount of the payment reduction increases month by month for that particular cause of non-compliance, without a ceiling being applied, until compliance is established.</w:t>
      </w:r>
    </w:p>
    <w:p w14:paraId="4F42C3D7" w14:textId="77777777" w:rsidR="00240FF3" w:rsidRPr="00203156" w:rsidRDefault="00240FF3" w:rsidP="002D48F5">
      <w:pPr>
        <w:pStyle w:val="para"/>
        <w:spacing w:before="240"/>
      </w:pPr>
      <w:r w:rsidRPr="00203156">
        <w:t>The calculation of the initial (first month) amounts of payment reductions, and the formula for their adjustment over time, is to be based on the following rules:</w:t>
      </w:r>
    </w:p>
    <w:p w14:paraId="4F5FE3D9" w14:textId="77777777" w:rsidR="00240FF3" w:rsidRPr="00203156" w:rsidRDefault="00240FF3" w:rsidP="002D48F5">
      <w:pPr>
        <w:pStyle w:val="para"/>
        <w:spacing w:before="240"/>
      </w:pPr>
      <w:r w:rsidRPr="00203156">
        <w:t xml:space="preserve">For unpaved roads: The following table applies: </w:t>
      </w:r>
    </w:p>
    <w:p w14:paraId="2CB4E662" w14:textId="77777777" w:rsidR="00240FF3" w:rsidRPr="00203156" w:rsidRDefault="00240FF3" w:rsidP="002D48F5">
      <w:pPr>
        <w:spacing w:before="240" w:after="240"/>
        <w:rPr>
          <w:i/>
          <w:sz w:val="22"/>
          <w:szCs w:val="22"/>
        </w:rPr>
      </w:pPr>
      <w:r w:rsidRPr="00203156">
        <w:rPr>
          <w:i/>
          <w:sz w:val="22"/>
          <w:szCs w:val="22"/>
        </w:rPr>
        <w:t xml:space="preserve">[insert </w:t>
      </w:r>
      <w:r w:rsidRPr="00203156">
        <w:rPr>
          <w:b/>
          <w:i/>
          <w:sz w:val="22"/>
          <w:szCs w:val="22"/>
        </w:rPr>
        <w:t>Table</w:t>
      </w:r>
      <w:r w:rsidRPr="00203156">
        <w:rPr>
          <w:i/>
          <w:sz w:val="22"/>
          <w:szCs w:val="22"/>
        </w:rPr>
        <w:t xml:space="preserve"> for calculation of Payment Reductions.]</w:t>
      </w:r>
    </w:p>
    <w:p w14:paraId="32F6FC51" w14:textId="77777777" w:rsidR="00240FF3" w:rsidRPr="00203156" w:rsidRDefault="00240FF3" w:rsidP="002D48F5">
      <w:pPr>
        <w:spacing w:before="240" w:after="240"/>
        <w:rPr>
          <w:i/>
          <w:sz w:val="22"/>
          <w:szCs w:val="22"/>
        </w:rPr>
      </w:pPr>
      <w:r w:rsidRPr="00203156">
        <w:rPr>
          <w:i/>
          <w:sz w:val="22"/>
          <w:szCs w:val="22"/>
        </w:rPr>
        <w:t xml:space="preserve">[Note: The following Table is provided as a sample for unpaved roads taken from an existing contract. It may provide some guidance to the staff preparing specific </w:t>
      </w:r>
      <w:r w:rsidR="008975A5" w:rsidRPr="00203156">
        <w:rPr>
          <w:i/>
          <w:sz w:val="22"/>
          <w:szCs w:val="22"/>
        </w:rPr>
        <w:t>Bidding Document</w:t>
      </w:r>
      <w:r w:rsidRPr="00203156">
        <w:rPr>
          <w:i/>
          <w:sz w:val="22"/>
          <w:szCs w:val="22"/>
        </w:rPr>
        <w:t>. It goes without saying that it needs to be adjusted for the specific situation of the area in which the roads under contract are located</w:t>
      </w:r>
      <w:r w:rsidRPr="00203156">
        <w:rPr>
          <w:b/>
          <w:i/>
          <w:sz w:val="22"/>
          <w:szCs w:val="22"/>
        </w:rPr>
        <w:t>. The preparation of this table is probably the most difficult and delicate part of the overall preparation of the bidding document.</w:t>
      </w:r>
      <w:r w:rsidRPr="00203156">
        <w:rPr>
          <w:i/>
          <w:sz w:val="22"/>
          <w:szCs w:val="22"/>
        </w:rPr>
        <w:t xml:space="preserve"> If the unit rates of the penalties are too high, the potential bidders will perceive a high risk and offer high prices, or not present an offer at all. It the unit rates are too low, the Contractor will have an insufficient incentive to comply with the requirements of the contract. It is strongly advised to carry out a number of simulations taking into consideration likely situations of partial non-compliance which may occur.] </w:t>
      </w:r>
    </w:p>
    <w:p w14:paraId="483A8A8A" w14:textId="77777777" w:rsidR="00240FF3" w:rsidRPr="00203156" w:rsidRDefault="00240FF3" w:rsidP="002D48F5">
      <w:pPr>
        <w:spacing w:before="240" w:after="240"/>
        <w:ind w:left="709"/>
        <w:rPr>
          <w:b/>
          <w:bCs w:val="0"/>
          <w:sz w:val="20"/>
        </w:rPr>
      </w:pPr>
    </w:p>
    <w:p w14:paraId="08E1A52E" w14:textId="77777777" w:rsidR="00240FF3" w:rsidRPr="00203156" w:rsidRDefault="00240FF3" w:rsidP="003B5DF9">
      <w:pPr>
        <w:numPr>
          <w:ilvl w:val="0"/>
          <w:numId w:val="31"/>
        </w:numPr>
        <w:spacing w:before="240" w:after="240"/>
        <w:rPr>
          <w:b/>
          <w:bCs w:val="0"/>
          <w:sz w:val="20"/>
        </w:rPr>
        <w:sectPr w:rsidR="00240FF3" w:rsidRPr="00203156"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4642"/>
        <w:gridCol w:w="4127"/>
        <w:gridCol w:w="1640"/>
        <w:gridCol w:w="1541"/>
      </w:tblGrid>
      <w:tr w:rsidR="00240FF3" w:rsidRPr="00203156" w14:paraId="12BB2ED6" w14:textId="77777777" w:rsidTr="00FD783B">
        <w:trPr>
          <w:tblHeader/>
        </w:trPr>
        <w:tc>
          <w:tcPr>
            <w:tcW w:w="2029" w:type="dxa"/>
            <w:shd w:val="clear" w:color="auto" w:fill="E0E0E0"/>
            <w:vAlign w:val="center"/>
          </w:tcPr>
          <w:p w14:paraId="538A8F68" w14:textId="77777777" w:rsidR="00240FF3" w:rsidRPr="00203156" w:rsidRDefault="00240FF3" w:rsidP="002D48F5">
            <w:pPr>
              <w:pStyle w:val="Normal10"/>
              <w:spacing w:before="60" w:after="60"/>
              <w:jc w:val="center"/>
              <w:rPr>
                <w:b/>
                <w:smallCaps/>
                <w:lang w:val="en-US"/>
              </w:rPr>
            </w:pPr>
            <w:r w:rsidRPr="00203156">
              <w:rPr>
                <w:b/>
                <w:smallCaps/>
                <w:lang w:val="en-US"/>
              </w:rPr>
              <w:t>CRITERIA</w:t>
            </w:r>
          </w:p>
        </w:tc>
        <w:tc>
          <w:tcPr>
            <w:tcW w:w="4642" w:type="dxa"/>
            <w:shd w:val="clear" w:color="auto" w:fill="E0E0E0"/>
            <w:vAlign w:val="center"/>
          </w:tcPr>
          <w:p w14:paraId="05AC5D61" w14:textId="77777777" w:rsidR="00240FF3" w:rsidRPr="00203156" w:rsidRDefault="00240FF3" w:rsidP="002D48F5">
            <w:pPr>
              <w:pStyle w:val="Normal10"/>
              <w:spacing w:before="60" w:after="60"/>
              <w:jc w:val="center"/>
              <w:rPr>
                <w:b/>
                <w:smallCaps/>
                <w:lang w:val="en-US"/>
              </w:rPr>
            </w:pPr>
            <w:r w:rsidRPr="00203156">
              <w:rPr>
                <w:b/>
                <w:smallCaps/>
                <w:lang w:val="en-US"/>
              </w:rPr>
              <w:t>CONDITIONS FOR APPLICATION OF PAYMENT REDUCTIONS</w:t>
            </w:r>
          </w:p>
        </w:tc>
        <w:tc>
          <w:tcPr>
            <w:tcW w:w="4127" w:type="dxa"/>
            <w:shd w:val="clear" w:color="auto" w:fill="E0E0E0"/>
            <w:vAlign w:val="center"/>
          </w:tcPr>
          <w:p w14:paraId="4087087D" w14:textId="77777777" w:rsidR="00240FF3" w:rsidRPr="00203156" w:rsidRDefault="00240FF3" w:rsidP="002D48F5">
            <w:pPr>
              <w:pStyle w:val="Normal10"/>
              <w:spacing w:before="60" w:after="60"/>
              <w:jc w:val="center"/>
              <w:rPr>
                <w:b/>
                <w:smallCaps/>
                <w:lang w:val="en-US"/>
              </w:rPr>
            </w:pPr>
            <w:r w:rsidRPr="00203156">
              <w:rPr>
                <w:b/>
                <w:smallCaps/>
                <w:lang w:val="en-US"/>
              </w:rPr>
              <w:t>UNIT RATES FOR NON COMPLIANCE</w:t>
            </w:r>
          </w:p>
        </w:tc>
        <w:tc>
          <w:tcPr>
            <w:tcW w:w="1640" w:type="dxa"/>
            <w:shd w:val="clear" w:color="auto" w:fill="E0E0E0"/>
            <w:vAlign w:val="center"/>
          </w:tcPr>
          <w:p w14:paraId="175D6A5F" w14:textId="77777777"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Reference to Technical Specifications</w:t>
            </w:r>
          </w:p>
          <w:p w14:paraId="75C67282" w14:textId="77777777"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(Paragraph No.)</w:t>
            </w:r>
          </w:p>
        </w:tc>
        <w:tc>
          <w:tcPr>
            <w:tcW w:w="1541" w:type="dxa"/>
            <w:shd w:val="clear" w:color="auto" w:fill="E0E0E0"/>
            <w:vAlign w:val="center"/>
          </w:tcPr>
          <w:p w14:paraId="5923E7AD" w14:textId="77777777"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Reference to inspection methodology</w:t>
            </w:r>
          </w:p>
          <w:p w14:paraId="517BBAD4" w14:textId="77777777"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(Paragraph No)</w:t>
            </w:r>
          </w:p>
        </w:tc>
      </w:tr>
      <w:tr w:rsidR="00240FF3" w:rsidRPr="00203156" w14:paraId="02637977" w14:textId="77777777" w:rsidTr="00FD783B">
        <w:tc>
          <w:tcPr>
            <w:tcW w:w="2029" w:type="dxa"/>
          </w:tcPr>
          <w:p w14:paraId="320076B9" w14:textId="77777777" w:rsidR="00240FF3" w:rsidRPr="00203156" w:rsidRDefault="00240FF3" w:rsidP="002D48F5">
            <w:pPr>
              <w:pStyle w:val="Normal10"/>
              <w:spacing w:before="60" w:after="60"/>
              <w:rPr>
                <w:b/>
                <w:lang w:val="en-US"/>
              </w:rPr>
            </w:pPr>
            <w:r w:rsidRPr="00203156">
              <w:rPr>
                <w:b/>
                <w:lang w:val="en-US"/>
              </w:rPr>
              <w:t>Road Usability</w:t>
            </w:r>
          </w:p>
        </w:tc>
        <w:tc>
          <w:tcPr>
            <w:tcW w:w="4642" w:type="dxa"/>
          </w:tcPr>
          <w:p w14:paraId="56D76CC6" w14:textId="77777777" w:rsidR="00240FF3" w:rsidRPr="00203156" w:rsidRDefault="00240FF3" w:rsidP="002D48F5">
            <w:pPr>
              <w:pStyle w:val="Normal10"/>
              <w:spacing w:before="60" w:after="60"/>
              <w:rPr>
                <w:lang w:val="en-US"/>
              </w:rPr>
            </w:pPr>
            <w:r w:rsidRPr="00203156">
              <w:rPr>
                <w:lang w:val="en-US"/>
              </w:rPr>
              <w:t>Interruption of motorized traffic (light and/or heavy vehicles) anywhere along a new road or road section.</w:t>
            </w:r>
          </w:p>
        </w:tc>
        <w:tc>
          <w:tcPr>
            <w:tcW w:w="4127" w:type="dxa"/>
          </w:tcPr>
          <w:p w14:paraId="2174D268" w14:textId="77777777" w:rsidR="00240FF3" w:rsidRPr="00203156" w:rsidRDefault="00240FF3" w:rsidP="002D48F5">
            <w:pPr>
              <w:pStyle w:val="Normal10"/>
              <w:spacing w:before="60" w:after="60"/>
              <w:rPr>
                <w:lang w:val="en-US"/>
              </w:rPr>
            </w:pPr>
            <w:r w:rsidRPr="00203156">
              <w:rPr>
                <w:lang w:val="en-US"/>
              </w:rPr>
              <w:t>20% of monthly lump sum for the entire road and all other affected roads included in the contract for each day of non-compliance</w:t>
            </w:r>
          </w:p>
        </w:tc>
        <w:tc>
          <w:tcPr>
            <w:tcW w:w="1640" w:type="dxa"/>
          </w:tcPr>
          <w:p w14:paraId="19B89788" w14:textId="77777777" w:rsidR="00240FF3" w:rsidRPr="00203156" w:rsidRDefault="00240FF3" w:rsidP="002D48F5">
            <w:pPr>
              <w:pStyle w:val="Normal10"/>
              <w:spacing w:before="60" w:after="60"/>
              <w:rPr>
                <w:lang w:val="en-US"/>
              </w:rPr>
            </w:pPr>
          </w:p>
        </w:tc>
        <w:tc>
          <w:tcPr>
            <w:tcW w:w="1541" w:type="dxa"/>
          </w:tcPr>
          <w:p w14:paraId="5999F547" w14:textId="77777777" w:rsidR="00240FF3" w:rsidRPr="00203156" w:rsidRDefault="00240FF3" w:rsidP="002D48F5">
            <w:pPr>
              <w:pStyle w:val="Normal10"/>
              <w:spacing w:before="60" w:after="60"/>
              <w:rPr>
                <w:lang w:val="en-US"/>
              </w:rPr>
            </w:pPr>
          </w:p>
        </w:tc>
      </w:tr>
      <w:tr w:rsidR="00240FF3" w:rsidRPr="00203156" w14:paraId="688469A8" w14:textId="77777777" w:rsidTr="00FD783B">
        <w:tc>
          <w:tcPr>
            <w:tcW w:w="2029" w:type="dxa"/>
          </w:tcPr>
          <w:p w14:paraId="3D378773" w14:textId="77777777" w:rsidR="00240FF3" w:rsidRPr="00203156" w:rsidRDefault="00240FF3" w:rsidP="002D48F5">
            <w:pPr>
              <w:pStyle w:val="Normal10"/>
              <w:spacing w:before="60" w:after="60"/>
              <w:rPr>
                <w:b/>
                <w:lang w:val="en-US"/>
              </w:rPr>
            </w:pPr>
            <w:r w:rsidRPr="00203156">
              <w:rPr>
                <w:b/>
                <w:lang w:val="en-US"/>
              </w:rPr>
              <w:t>Average Traffic Speed</w:t>
            </w:r>
          </w:p>
        </w:tc>
        <w:tc>
          <w:tcPr>
            <w:tcW w:w="4642" w:type="dxa"/>
          </w:tcPr>
          <w:p w14:paraId="1654099E" w14:textId="77777777" w:rsidR="00240FF3" w:rsidRPr="00203156" w:rsidRDefault="00240FF3" w:rsidP="002D48F5">
            <w:pPr>
              <w:pStyle w:val="Normal10"/>
              <w:spacing w:before="60" w:after="60"/>
              <w:rPr>
                <w:lang w:val="en-US"/>
              </w:rPr>
            </w:pPr>
            <w:r w:rsidRPr="00203156">
              <w:rPr>
                <w:lang w:val="en-US"/>
              </w:rPr>
              <w:t>Average traffic speed on road or road section is below the required threshold value</w:t>
            </w:r>
          </w:p>
        </w:tc>
        <w:tc>
          <w:tcPr>
            <w:tcW w:w="4127" w:type="dxa"/>
          </w:tcPr>
          <w:p w14:paraId="3101BDC7" w14:textId="77777777" w:rsidR="00240FF3" w:rsidRPr="00203156" w:rsidRDefault="00240FF3" w:rsidP="002D48F5">
            <w:pPr>
              <w:pStyle w:val="Normal10"/>
              <w:spacing w:before="60" w:after="60"/>
              <w:rPr>
                <w:lang w:val="en-US"/>
              </w:rPr>
            </w:pPr>
            <w:r w:rsidRPr="00203156">
              <w:rPr>
                <w:lang w:val="en-US"/>
              </w:rPr>
              <w:t>10% of monthly lump sum, applied to the entire road for each step of 5 km/h below the threshold</w:t>
            </w:r>
          </w:p>
        </w:tc>
        <w:tc>
          <w:tcPr>
            <w:tcW w:w="1640" w:type="dxa"/>
          </w:tcPr>
          <w:p w14:paraId="2ADA4ACB" w14:textId="77777777" w:rsidR="00240FF3" w:rsidRPr="00203156" w:rsidRDefault="00240FF3" w:rsidP="002D48F5">
            <w:pPr>
              <w:pStyle w:val="Normal10"/>
              <w:spacing w:before="60" w:after="60"/>
              <w:rPr>
                <w:lang w:val="en-US"/>
              </w:rPr>
            </w:pPr>
          </w:p>
        </w:tc>
        <w:tc>
          <w:tcPr>
            <w:tcW w:w="1541" w:type="dxa"/>
          </w:tcPr>
          <w:p w14:paraId="13741CE0" w14:textId="77777777" w:rsidR="00240FF3" w:rsidRPr="00203156" w:rsidRDefault="00240FF3" w:rsidP="002D48F5">
            <w:pPr>
              <w:pStyle w:val="Normal10"/>
              <w:spacing w:before="60" w:after="60"/>
              <w:rPr>
                <w:lang w:val="en-US"/>
              </w:rPr>
            </w:pPr>
          </w:p>
        </w:tc>
      </w:tr>
      <w:tr w:rsidR="00240FF3" w:rsidRPr="00203156" w14:paraId="2DED1EB5" w14:textId="77777777" w:rsidTr="00FD783B">
        <w:tc>
          <w:tcPr>
            <w:tcW w:w="2029" w:type="dxa"/>
          </w:tcPr>
          <w:p w14:paraId="3AD63948" w14:textId="77777777" w:rsidR="00240FF3" w:rsidRPr="00203156" w:rsidRDefault="00240FF3" w:rsidP="002D48F5">
            <w:pPr>
              <w:pStyle w:val="Normal10"/>
              <w:spacing w:before="60" w:after="60"/>
              <w:rPr>
                <w:b/>
                <w:lang w:val="en-US"/>
              </w:rPr>
            </w:pPr>
            <w:r w:rsidRPr="00203156">
              <w:rPr>
                <w:b/>
                <w:lang w:val="en-US"/>
              </w:rPr>
              <w:t>Road User Comfort</w:t>
            </w:r>
          </w:p>
        </w:tc>
        <w:tc>
          <w:tcPr>
            <w:tcW w:w="4642" w:type="dxa"/>
          </w:tcPr>
          <w:p w14:paraId="47606489" w14:textId="77777777" w:rsidR="00240FF3" w:rsidRPr="00203156" w:rsidRDefault="00240FF3" w:rsidP="002D48F5">
            <w:pPr>
              <w:pStyle w:val="Normal10"/>
              <w:spacing w:before="60" w:after="60"/>
              <w:rPr>
                <w:i/>
                <w:lang w:val="en-US"/>
              </w:rPr>
            </w:pPr>
            <w:r w:rsidRPr="00203156">
              <w:rPr>
                <w:i/>
                <w:lang w:val="en-US"/>
              </w:rPr>
              <w:t>Corrugation amplitude (maximum</w:t>
            </w:r>
            <w:r w:rsidRPr="00203156">
              <w:rPr>
                <w:lang w:val="en-US"/>
              </w:rPr>
              <w:t>): The maximum amplitude measured anywhere in a on km section is above the threshold value.</w:t>
            </w:r>
          </w:p>
        </w:tc>
        <w:tc>
          <w:tcPr>
            <w:tcW w:w="4127" w:type="dxa"/>
          </w:tcPr>
          <w:p w14:paraId="57FDAC64" w14:textId="77777777" w:rsidR="00240FF3" w:rsidRPr="00203156" w:rsidRDefault="00240FF3" w:rsidP="002D48F5">
            <w:pPr>
              <w:pStyle w:val="Normal10"/>
              <w:spacing w:before="60" w:after="60"/>
              <w:rPr>
                <w:i/>
                <w:lang w:val="en-US"/>
              </w:rPr>
            </w:pPr>
            <w:r w:rsidRPr="00203156">
              <w:rPr>
                <w:lang w:val="en-US"/>
              </w:rPr>
              <w:t>50% of the monthly lump sum for the length of road which does not comply</w:t>
            </w:r>
          </w:p>
        </w:tc>
        <w:tc>
          <w:tcPr>
            <w:tcW w:w="1640" w:type="dxa"/>
          </w:tcPr>
          <w:p w14:paraId="39CB6340" w14:textId="77777777" w:rsidR="00240FF3" w:rsidRPr="00203156" w:rsidRDefault="00240FF3" w:rsidP="002D48F5">
            <w:pPr>
              <w:pStyle w:val="Normal10"/>
              <w:spacing w:before="60" w:after="60"/>
              <w:rPr>
                <w:i/>
                <w:u w:val="single"/>
                <w:lang w:val="en-US"/>
              </w:rPr>
            </w:pPr>
          </w:p>
        </w:tc>
        <w:tc>
          <w:tcPr>
            <w:tcW w:w="1541" w:type="dxa"/>
          </w:tcPr>
          <w:p w14:paraId="4AAB6FCE" w14:textId="77777777" w:rsidR="00240FF3" w:rsidRPr="00203156" w:rsidRDefault="00240FF3" w:rsidP="002D48F5">
            <w:pPr>
              <w:pStyle w:val="Normal10"/>
              <w:spacing w:before="60" w:after="60"/>
              <w:rPr>
                <w:i/>
                <w:u w:val="single"/>
                <w:lang w:val="en-US"/>
              </w:rPr>
            </w:pPr>
          </w:p>
        </w:tc>
      </w:tr>
      <w:tr w:rsidR="00240FF3" w:rsidRPr="00203156" w14:paraId="503F7351" w14:textId="77777777" w:rsidTr="00FD783B">
        <w:tc>
          <w:tcPr>
            <w:tcW w:w="2029" w:type="dxa"/>
          </w:tcPr>
          <w:p w14:paraId="7CBFDCAB" w14:textId="77777777" w:rsidR="00240FF3" w:rsidRPr="00203156" w:rsidRDefault="00240FF3" w:rsidP="002D48F5">
            <w:pPr>
              <w:pStyle w:val="Normal10"/>
              <w:spacing w:before="60" w:after="60"/>
              <w:rPr>
                <w:b/>
                <w:lang w:val="en-US"/>
              </w:rPr>
            </w:pPr>
          </w:p>
        </w:tc>
        <w:tc>
          <w:tcPr>
            <w:tcW w:w="4642" w:type="dxa"/>
          </w:tcPr>
          <w:p w14:paraId="678180EF" w14:textId="77777777" w:rsidR="00240FF3" w:rsidRPr="00203156" w:rsidRDefault="00240FF3" w:rsidP="002D48F5">
            <w:pPr>
              <w:pStyle w:val="Normal10"/>
              <w:spacing w:before="60" w:after="60"/>
              <w:rPr>
                <w:i/>
                <w:lang w:val="en-US"/>
              </w:rPr>
            </w:pPr>
            <w:r w:rsidRPr="00203156">
              <w:rPr>
                <w:i/>
                <w:lang w:val="en-US"/>
              </w:rPr>
              <w:t>Rut depth (maximum)</w:t>
            </w:r>
            <w:r w:rsidRPr="00203156">
              <w:rPr>
                <w:lang w:val="en-US"/>
              </w:rPr>
              <w:t>: the maximum rut depth measured anywhere in a one km section is above the threshold value</w:t>
            </w:r>
          </w:p>
        </w:tc>
        <w:tc>
          <w:tcPr>
            <w:tcW w:w="4127" w:type="dxa"/>
          </w:tcPr>
          <w:p w14:paraId="6E3C318E" w14:textId="77777777" w:rsidR="00240FF3" w:rsidRPr="00203156" w:rsidRDefault="00240FF3" w:rsidP="002D48F5">
            <w:pPr>
              <w:pStyle w:val="Normal10"/>
              <w:spacing w:before="60" w:after="60"/>
              <w:rPr>
                <w:i/>
                <w:lang w:val="en-US"/>
              </w:rPr>
            </w:pPr>
            <w:r w:rsidRPr="00203156">
              <w:rPr>
                <w:lang w:val="en-US"/>
              </w:rPr>
              <w:t>50% of the monthly lump sum for the length of road which does not comply</w:t>
            </w:r>
          </w:p>
        </w:tc>
        <w:tc>
          <w:tcPr>
            <w:tcW w:w="1640" w:type="dxa"/>
          </w:tcPr>
          <w:p w14:paraId="16460189" w14:textId="77777777" w:rsidR="00240FF3" w:rsidRPr="00203156" w:rsidRDefault="00240FF3" w:rsidP="002D48F5">
            <w:pPr>
              <w:pStyle w:val="Normal10"/>
              <w:spacing w:before="60" w:after="60"/>
              <w:rPr>
                <w:lang w:val="en-US"/>
              </w:rPr>
            </w:pPr>
          </w:p>
        </w:tc>
        <w:tc>
          <w:tcPr>
            <w:tcW w:w="1541" w:type="dxa"/>
          </w:tcPr>
          <w:p w14:paraId="16B59C72" w14:textId="77777777" w:rsidR="00240FF3" w:rsidRPr="00203156" w:rsidRDefault="00240FF3" w:rsidP="002D48F5">
            <w:pPr>
              <w:pStyle w:val="Normal10"/>
              <w:spacing w:before="60" w:after="60"/>
              <w:rPr>
                <w:lang w:val="en-US"/>
              </w:rPr>
            </w:pPr>
          </w:p>
        </w:tc>
      </w:tr>
      <w:tr w:rsidR="00240FF3" w:rsidRPr="00203156" w14:paraId="62BEEF44" w14:textId="77777777" w:rsidTr="00FD783B">
        <w:tc>
          <w:tcPr>
            <w:tcW w:w="2029" w:type="dxa"/>
          </w:tcPr>
          <w:p w14:paraId="2D37C338" w14:textId="77777777" w:rsidR="00240FF3" w:rsidRPr="00203156" w:rsidRDefault="00240FF3" w:rsidP="002D48F5">
            <w:pPr>
              <w:pStyle w:val="Normal10"/>
              <w:spacing w:before="60" w:after="60"/>
              <w:rPr>
                <w:b/>
                <w:lang w:val="en-US"/>
              </w:rPr>
            </w:pPr>
          </w:p>
        </w:tc>
        <w:tc>
          <w:tcPr>
            <w:tcW w:w="4642" w:type="dxa"/>
          </w:tcPr>
          <w:p w14:paraId="4F48F82F" w14:textId="77777777" w:rsidR="00240FF3" w:rsidRPr="00203156" w:rsidRDefault="00240FF3" w:rsidP="002D48F5">
            <w:pPr>
              <w:pStyle w:val="Normal10"/>
              <w:spacing w:before="60" w:after="60"/>
              <w:rPr>
                <w:i/>
                <w:lang w:val="en-US"/>
              </w:rPr>
            </w:pPr>
            <w:r w:rsidRPr="00203156">
              <w:rPr>
                <w:i/>
                <w:lang w:val="en-US"/>
              </w:rPr>
              <w:t>Surface degradations:</w:t>
            </w:r>
            <w:r w:rsidRPr="00203156">
              <w:rPr>
                <w:lang w:val="en-US"/>
              </w:rPr>
              <w:t xml:space="preserve"> Either the maximum size or number exceed the threshold values anywhere in a one km section</w:t>
            </w:r>
          </w:p>
        </w:tc>
        <w:tc>
          <w:tcPr>
            <w:tcW w:w="4127" w:type="dxa"/>
          </w:tcPr>
          <w:p w14:paraId="3D660FCC" w14:textId="77777777" w:rsidR="00240FF3" w:rsidRPr="00203156" w:rsidRDefault="00240FF3" w:rsidP="002D48F5">
            <w:pPr>
              <w:pStyle w:val="Normal10"/>
              <w:spacing w:before="60" w:after="60"/>
              <w:rPr>
                <w:i/>
                <w:lang w:val="en-US"/>
              </w:rPr>
            </w:pPr>
            <w:r w:rsidRPr="00203156">
              <w:rPr>
                <w:lang w:val="en-US"/>
              </w:rPr>
              <w:t>50% of the monthly lump sum for one km applied to each one-km section which does not comply</w:t>
            </w:r>
          </w:p>
        </w:tc>
        <w:tc>
          <w:tcPr>
            <w:tcW w:w="1640" w:type="dxa"/>
          </w:tcPr>
          <w:p w14:paraId="0F78CE18" w14:textId="77777777" w:rsidR="00240FF3" w:rsidRPr="00203156" w:rsidRDefault="00240FF3" w:rsidP="002D48F5">
            <w:pPr>
              <w:pStyle w:val="Normal10"/>
              <w:spacing w:before="60" w:after="60"/>
              <w:rPr>
                <w:lang w:val="en-US"/>
              </w:rPr>
            </w:pPr>
          </w:p>
        </w:tc>
        <w:tc>
          <w:tcPr>
            <w:tcW w:w="1541" w:type="dxa"/>
          </w:tcPr>
          <w:p w14:paraId="28871F0D" w14:textId="77777777" w:rsidR="00240FF3" w:rsidRPr="00203156" w:rsidRDefault="00240FF3" w:rsidP="002D48F5">
            <w:pPr>
              <w:pStyle w:val="Normal10"/>
              <w:spacing w:before="60" w:after="60"/>
              <w:rPr>
                <w:lang w:val="en-US"/>
              </w:rPr>
            </w:pPr>
          </w:p>
        </w:tc>
      </w:tr>
      <w:tr w:rsidR="00240FF3" w:rsidRPr="00203156" w14:paraId="2B010ABD" w14:textId="77777777" w:rsidTr="00FD783B">
        <w:tc>
          <w:tcPr>
            <w:tcW w:w="2029" w:type="dxa"/>
          </w:tcPr>
          <w:p w14:paraId="51EDF0B9" w14:textId="77777777" w:rsidR="00240FF3" w:rsidRPr="00203156" w:rsidRDefault="00240FF3" w:rsidP="002D48F5">
            <w:pPr>
              <w:pStyle w:val="Normal10"/>
              <w:spacing w:before="60" w:after="60"/>
              <w:rPr>
                <w:b/>
                <w:lang w:val="en-US"/>
              </w:rPr>
            </w:pPr>
            <w:r w:rsidRPr="00203156">
              <w:rPr>
                <w:b/>
                <w:lang w:val="en-US"/>
              </w:rPr>
              <w:t>Signage &amp; Road Safety</w:t>
            </w:r>
          </w:p>
        </w:tc>
        <w:tc>
          <w:tcPr>
            <w:tcW w:w="4642" w:type="dxa"/>
          </w:tcPr>
          <w:p w14:paraId="3038CE10" w14:textId="77777777" w:rsidR="00240FF3" w:rsidRPr="00203156" w:rsidRDefault="00240FF3" w:rsidP="002D48F5">
            <w:pPr>
              <w:pStyle w:val="Normal10"/>
              <w:spacing w:before="60" w:after="60"/>
              <w:rPr>
                <w:i/>
                <w:lang w:val="en-US"/>
              </w:rPr>
            </w:pPr>
            <w:r w:rsidRPr="00203156">
              <w:rPr>
                <w:i/>
                <w:lang w:val="en-US"/>
              </w:rPr>
              <w:t xml:space="preserve">Vertical Traffic Signaling: </w:t>
            </w:r>
            <w:r w:rsidRPr="00203156">
              <w:rPr>
                <w:lang w:val="en-US"/>
              </w:rPr>
              <w:t>One or more traffic signs is absent, destroyed, non-legible, incorrectly placed or non-functional</w:t>
            </w:r>
          </w:p>
        </w:tc>
        <w:tc>
          <w:tcPr>
            <w:tcW w:w="4127" w:type="dxa"/>
          </w:tcPr>
          <w:p w14:paraId="0E460206" w14:textId="77777777"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14:paraId="2EC85B39" w14:textId="77777777" w:rsidR="00240FF3" w:rsidRPr="00203156" w:rsidRDefault="00240FF3" w:rsidP="002D48F5">
            <w:pPr>
              <w:pStyle w:val="Normal10"/>
              <w:spacing w:before="60" w:after="60"/>
              <w:rPr>
                <w:lang w:val="en-US"/>
              </w:rPr>
            </w:pPr>
          </w:p>
        </w:tc>
        <w:tc>
          <w:tcPr>
            <w:tcW w:w="1541" w:type="dxa"/>
          </w:tcPr>
          <w:p w14:paraId="576078A4" w14:textId="77777777" w:rsidR="00240FF3" w:rsidRPr="00203156" w:rsidRDefault="00240FF3" w:rsidP="002D48F5">
            <w:pPr>
              <w:pStyle w:val="Normal10"/>
              <w:spacing w:before="60" w:after="60"/>
              <w:rPr>
                <w:lang w:val="en-US"/>
              </w:rPr>
            </w:pPr>
          </w:p>
        </w:tc>
      </w:tr>
      <w:tr w:rsidR="00240FF3" w:rsidRPr="00203156" w14:paraId="6AABCAA9" w14:textId="77777777" w:rsidTr="00FD783B">
        <w:tc>
          <w:tcPr>
            <w:tcW w:w="2029" w:type="dxa"/>
          </w:tcPr>
          <w:p w14:paraId="6205C25C" w14:textId="77777777" w:rsidR="00240FF3" w:rsidRPr="00203156" w:rsidRDefault="00240FF3" w:rsidP="002D48F5">
            <w:pPr>
              <w:pStyle w:val="Normal10"/>
              <w:spacing w:before="60" w:after="60"/>
              <w:rPr>
                <w:b/>
                <w:lang w:val="en-US"/>
              </w:rPr>
            </w:pPr>
            <w:r w:rsidRPr="00203156">
              <w:rPr>
                <w:b/>
                <w:lang w:val="en-US"/>
              </w:rPr>
              <w:t>Vegetation</w:t>
            </w:r>
          </w:p>
        </w:tc>
        <w:tc>
          <w:tcPr>
            <w:tcW w:w="4642" w:type="dxa"/>
          </w:tcPr>
          <w:p w14:paraId="11FE2B20" w14:textId="77777777" w:rsidR="00240FF3" w:rsidRPr="00203156" w:rsidRDefault="00240FF3" w:rsidP="002D48F5">
            <w:pPr>
              <w:pStyle w:val="Normal10"/>
              <w:spacing w:before="60" w:after="60"/>
              <w:rPr>
                <w:i/>
                <w:lang w:val="en-US"/>
              </w:rPr>
            </w:pPr>
            <w:r w:rsidRPr="00203156">
              <w:rPr>
                <w:i/>
                <w:lang w:val="en-US"/>
              </w:rPr>
              <w:t>Vegetation height (maximum)</w:t>
            </w:r>
            <w:r w:rsidRPr="00203156">
              <w:rPr>
                <w:lang w:val="en-US"/>
              </w:rPr>
              <w:t>: The maximum height measured anywhere in a on-km section is above the threshold value</w:t>
            </w:r>
          </w:p>
        </w:tc>
        <w:tc>
          <w:tcPr>
            <w:tcW w:w="4127" w:type="dxa"/>
          </w:tcPr>
          <w:p w14:paraId="5EC92D16" w14:textId="77777777"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14:paraId="66D38340" w14:textId="77777777" w:rsidR="00240FF3" w:rsidRPr="00203156" w:rsidRDefault="00240FF3" w:rsidP="002D48F5">
            <w:pPr>
              <w:pStyle w:val="Normal10"/>
              <w:spacing w:before="60" w:after="60"/>
              <w:rPr>
                <w:lang w:val="en-US"/>
              </w:rPr>
            </w:pPr>
          </w:p>
        </w:tc>
        <w:tc>
          <w:tcPr>
            <w:tcW w:w="1541" w:type="dxa"/>
          </w:tcPr>
          <w:p w14:paraId="5B5F1B6B" w14:textId="77777777" w:rsidR="00240FF3" w:rsidRPr="00203156" w:rsidRDefault="00240FF3" w:rsidP="002D48F5">
            <w:pPr>
              <w:pStyle w:val="Normal10"/>
              <w:spacing w:before="60" w:after="60"/>
              <w:rPr>
                <w:lang w:val="en-US"/>
              </w:rPr>
            </w:pPr>
          </w:p>
        </w:tc>
      </w:tr>
      <w:tr w:rsidR="00240FF3" w:rsidRPr="00203156" w14:paraId="7ACDA057" w14:textId="77777777" w:rsidTr="00FD783B">
        <w:tc>
          <w:tcPr>
            <w:tcW w:w="2029" w:type="dxa"/>
          </w:tcPr>
          <w:p w14:paraId="5B8A99B9" w14:textId="77777777" w:rsidR="00240FF3" w:rsidRPr="00203156" w:rsidRDefault="00240FF3" w:rsidP="002D48F5">
            <w:pPr>
              <w:pStyle w:val="Normal10"/>
              <w:spacing w:before="60" w:after="60"/>
              <w:rPr>
                <w:lang w:val="en-US"/>
              </w:rPr>
            </w:pPr>
          </w:p>
        </w:tc>
        <w:tc>
          <w:tcPr>
            <w:tcW w:w="4642" w:type="dxa"/>
          </w:tcPr>
          <w:p w14:paraId="6F38305C" w14:textId="77777777" w:rsidR="00240FF3" w:rsidRPr="00203156" w:rsidRDefault="00240FF3" w:rsidP="002D48F5">
            <w:pPr>
              <w:pStyle w:val="Normal10"/>
              <w:spacing w:before="60" w:after="60"/>
              <w:rPr>
                <w:i/>
                <w:lang w:val="en-US"/>
              </w:rPr>
            </w:pPr>
            <w:r w:rsidRPr="00203156">
              <w:rPr>
                <w:i/>
                <w:lang w:val="en-US"/>
              </w:rPr>
              <w:t>Vegetation (clearance above road):</w:t>
            </w:r>
            <w:r w:rsidRPr="00203156">
              <w:rPr>
                <w:lang w:val="en-US"/>
              </w:rPr>
              <w:t xml:space="preserve"> The vertical clearance between the road surface and the lowest point of tree or other plan is less than the threshold value</w:t>
            </w:r>
          </w:p>
        </w:tc>
        <w:tc>
          <w:tcPr>
            <w:tcW w:w="4127" w:type="dxa"/>
          </w:tcPr>
          <w:p w14:paraId="59A437AD" w14:textId="77777777"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14:paraId="0BF8C43D" w14:textId="77777777" w:rsidR="00240FF3" w:rsidRPr="00203156" w:rsidRDefault="00240FF3" w:rsidP="002D48F5">
            <w:pPr>
              <w:pStyle w:val="Normal10"/>
              <w:spacing w:before="60" w:after="60"/>
              <w:rPr>
                <w:lang w:val="en-US"/>
              </w:rPr>
            </w:pPr>
          </w:p>
        </w:tc>
        <w:tc>
          <w:tcPr>
            <w:tcW w:w="1541" w:type="dxa"/>
          </w:tcPr>
          <w:p w14:paraId="618D0A36" w14:textId="77777777" w:rsidR="00240FF3" w:rsidRPr="00203156" w:rsidRDefault="00240FF3" w:rsidP="002D48F5">
            <w:pPr>
              <w:pStyle w:val="Normal10"/>
              <w:spacing w:before="60" w:after="60"/>
              <w:rPr>
                <w:lang w:val="en-US"/>
              </w:rPr>
            </w:pPr>
          </w:p>
        </w:tc>
      </w:tr>
      <w:tr w:rsidR="00240FF3" w:rsidRPr="00203156" w14:paraId="253E1BC2" w14:textId="77777777" w:rsidTr="00FD783B">
        <w:tc>
          <w:tcPr>
            <w:tcW w:w="2029" w:type="dxa"/>
          </w:tcPr>
          <w:p w14:paraId="3D8D2AEF" w14:textId="77777777" w:rsidR="00240FF3" w:rsidRPr="00203156" w:rsidRDefault="00240FF3" w:rsidP="002D48F5">
            <w:pPr>
              <w:pStyle w:val="Normal10"/>
              <w:spacing w:before="60" w:after="60"/>
              <w:rPr>
                <w:lang w:val="en-US"/>
              </w:rPr>
            </w:pPr>
            <w:r w:rsidRPr="00203156">
              <w:rPr>
                <w:b/>
                <w:lang w:val="en-US"/>
              </w:rPr>
              <w:t>Road Durability</w:t>
            </w:r>
          </w:p>
        </w:tc>
        <w:tc>
          <w:tcPr>
            <w:tcW w:w="4642" w:type="dxa"/>
          </w:tcPr>
          <w:p w14:paraId="6BB4DA14" w14:textId="77777777" w:rsidR="00240FF3" w:rsidRPr="00203156" w:rsidRDefault="00240FF3" w:rsidP="002D48F5">
            <w:pPr>
              <w:pStyle w:val="Normal10"/>
              <w:spacing w:before="60" w:after="60"/>
              <w:rPr>
                <w:i/>
                <w:lang w:val="en-US"/>
              </w:rPr>
            </w:pPr>
            <w:r w:rsidRPr="00203156">
              <w:rPr>
                <w:i/>
                <w:lang w:val="en-US"/>
              </w:rPr>
              <w:t>Useable road surface width:</w:t>
            </w:r>
            <w:r w:rsidRPr="00203156">
              <w:rPr>
                <w:lang w:val="en-US"/>
              </w:rPr>
              <w:t xml:space="preserve"> For a one-km section, to be measured in subsections of 50m each. The useable road width is determined for each subsection. If the useable road width in any of the sub-sections is below the threshold value minus the tolerance allowed, the one-km section does not comply</w:t>
            </w:r>
          </w:p>
        </w:tc>
        <w:tc>
          <w:tcPr>
            <w:tcW w:w="4127" w:type="dxa"/>
          </w:tcPr>
          <w:p w14:paraId="141F2781" w14:textId="77777777" w:rsidR="00240FF3" w:rsidRPr="00203156" w:rsidRDefault="00240FF3" w:rsidP="002D48F5">
            <w:pPr>
              <w:pStyle w:val="Normal10"/>
              <w:spacing w:before="60" w:after="60"/>
              <w:rPr>
                <w:i/>
                <w:lang w:val="en-US"/>
              </w:rPr>
            </w:pPr>
            <w:r w:rsidRPr="00203156">
              <w:rPr>
                <w:lang w:val="en-US"/>
              </w:rPr>
              <w:t>10% of the monthly lump sum for one km applied to each one-km section which does not comply.</w:t>
            </w:r>
          </w:p>
        </w:tc>
        <w:tc>
          <w:tcPr>
            <w:tcW w:w="1640" w:type="dxa"/>
          </w:tcPr>
          <w:p w14:paraId="0A3B4B9F" w14:textId="77777777" w:rsidR="00240FF3" w:rsidRPr="00203156" w:rsidRDefault="00240FF3" w:rsidP="002D48F5">
            <w:pPr>
              <w:pStyle w:val="Normal10"/>
              <w:spacing w:before="60" w:after="60"/>
              <w:rPr>
                <w:lang w:val="en-US"/>
              </w:rPr>
            </w:pPr>
          </w:p>
        </w:tc>
        <w:tc>
          <w:tcPr>
            <w:tcW w:w="1541" w:type="dxa"/>
          </w:tcPr>
          <w:p w14:paraId="1FD0B861" w14:textId="77777777" w:rsidR="00240FF3" w:rsidRPr="00203156" w:rsidRDefault="00240FF3" w:rsidP="002D48F5">
            <w:pPr>
              <w:pStyle w:val="Normal10"/>
              <w:spacing w:before="60" w:after="60"/>
              <w:rPr>
                <w:lang w:val="en-US"/>
              </w:rPr>
            </w:pPr>
          </w:p>
        </w:tc>
      </w:tr>
      <w:tr w:rsidR="00240FF3" w:rsidRPr="00203156" w14:paraId="64F90049" w14:textId="77777777" w:rsidTr="00FD783B">
        <w:tc>
          <w:tcPr>
            <w:tcW w:w="2029" w:type="dxa"/>
          </w:tcPr>
          <w:p w14:paraId="5ABBB5FF" w14:textId="77777777" w:rsidR="00240FF3" w:rsidRPr="00203156" w:rsidRDefault="00240FF3" w:rsidP="002D48F5">
            <w:pPr>
              <w:pStyle w:val="Normal10"/>
              <w:spacing w:before="60" w:after="60"/>
              <w:rPr>
                <w:lang w:val="en-US"/>
              </w:rPr>
            </w:pPr>
          </w:p>
        </w:tc>
        <w:tc>
          <w:tcPr>
            <w:tcW w:w="4642" w:type="dxa"/>
          </w:tcPr>
          <w:p w14:paraId="6E41CD47" w14:textId="77777777" w:rsidR="00240FF3" w:rsidRPr="00203156" w:rsidRDefault="00240FF3" w:rsidP="002D48F5">
            <w:pPr>
              <w:pStyle w:val="Normal10"/>
              <w:spacing w:before="60" w:after="60"/>
              <w:rPr>
                <w:i/>
                <w:lang w:val="en-US"/>
              </w:rPr>
            </w:pPr>
            <w:r w:rsidRPr="00203156">
              <w:rPr>
                <w:i/>
                <w:lang w:val="en-US"/>
              </w:rPr>
              <w:t>Required longitudinal profile:</w:t>
            </w:r>
            <w:r w:rsidRPr="00203156">
              <w:rPr>
                <w:lang w:val="en-US"/>
              </w:rPr>
              <w:t xml:space="preserve"> For a one-km section, if two or more of the twenty profiles show a height less than the height required in the longitudinal profile, minus the allowed tolerance, the one-km section does not comply</w:t>
            </w:r>
          </w:p>
        </w:tc>
        <w:tc>
          <w:tcPr>
            <w:tcW w:w="4127" w:type="dxa"/>
          </w:tcPr>
          <w:p w14:paraId="6D6D0E3B" w14:textId="77777777" w:rsidR="00240FF3" w:rsidRPr="00203156" w:rsidRDefault="00240FF3" w:rsidP="002D48F5">
            <w:pPr>
              <w:pStyle w:val="Normal10"/>
              <w:spacing w:before="60" w:after="60"/>
              <w:rPr>
                <w:i/>
                <w:lang w:val="en-US"/>
              </w:rPr>
            </w:pPr>
            <w:r w:rsidRPr="00203156">
              <w:rPr>
                <w:lang w:val="en-US"/>
              </w:rPr>
              <w:t>10% of monthly lump sum for one km, applied each one-km road section, for each step of 3 cm below the threshold</w:t>
            </w:r>
          </w:p>
        </w:tc>
        <w:tc>
          <w:tcPr>
            <w:tcW w:w="1640" w:type="dxa"/>
          </w:tcPr>
          <w:p w14:paraId="0BC7EDF0" w14:textId="77777777" w:rsidR="00240FF3" w:rsidRPr="00203156" w:rsidRDefault="00240FF3" w:rsidP="002D48F5">
            <w:pPr>
              <w:pStyle w:val="Normal10"/>
              <w:spacing w:before="60" w:after="60"/>
              <w:rPr>
                <w:lang w:val="en-US"/>
              </w:rPr>
            </w:pPr>
          </w:p>
        </w:tc>
        <w:tc>
          <w:tcPr>
            <w:tcW w:w="1541" w:type="dxa"/>
          </w:tcPr>
          <w:p w14:paraId="0FFFD773" w14:textId="77777777" w:rsidR="00240FF3" w:rsidRPr="00203156" w:rsidRDefault="00240FF3" w:rsidP="002D48F5">
            <w:pPr>
              <w:pStyle w:val="Normal10"/>
              <w:spacing w:before="60" w:after="60"/>
              <w:rPr>
                <w:lang w:val="en-US"/>
              </w:rPr>
            </w:pPr>
          </w:p>
        </w:tc>
      </w:tr>
      <w:tr w:rsidR="00240FF3" w:rsidRPr="00203156" w14:paraId="0E77040E" w14:textId="77777777" w:rsidTr="00FD783B">
        <w:tc>
          <w:tcPr>
            <w:tcW w:w="2029" w:type="dxa"/>
          </w:tcPr>
          <w:p w14:paraId="3F8CE27C" w14:textId="77777777" w:rsidR="00240FF3" w:rsidRPr="00203156" w:rsidRDefault="00240FF3" w:rsidP="002D48F5">
            <w:pPr>
              <w:pStyle w:val="Normal10"/>
              <w:spacing w:before="60" w:after="60"/>
              <w:rPr>
                <w:lang w:val="en-US"/>
              </w:rPr>
            </w:pPr>
            <w:r w:rsidRPr="00203156">
              <w:rPr>
                <w:b/>
                <w:lang w:val="en-US"/>
              </w:rPr>
              <w:t xml:space="preserve">Drainage </w:t>
            </w:r>
          </w:p>
        </w:tc>
        <w:tc>
          <w:tcPr>
            <w:tcW w:w="4642" w:type="dxa"/>
          </w:tcPr>
          <w:p w14:paraId="1AD99374" w14:textId="77777777" w:rsidR="00240FF3" w:rsidRPr="00203156" w:rsidRDefault="00240FF3" w:rsidP="002D48F5">
            <w:pPr>
              <w:pStyle w:val="Normal10"/>
              <w:spacing w:before="60" w:after="60"/>
              <w:rPr>
                <w:i/>
                <w:lang w:val="en-US"/>
              </w:rPr>
            </w:pPr>
            <w:r w:rsidRPr="00203156">
              <w:rPr>
                <w:i/>
                <w:lang w:val="en-US"/>
              </w:rPr>
              <w:t>Cleanliness and condition of drainage structures (lateral ditches)</w:t>
            </w:r>
            <w:r w:rsidRPr="00203156">
              <w:rPr>
                <w:lang w:val="en-US"/>
              </w:rPr>
              <w:t>: For a one-km section, to be determined for subsections of 50 m each. If unacceptable obstructions exist in more than one subsection, the one-km section does not comply</w:t>
            </w:r>
          </w:p>
        </w:tc>
        <w:tc>
          <w:tcPr>
            <w:tcW w:w="4127" w:type="dxa"/>
          </w:tcPr>
          <w:p w14:paraId="27FA8BE7" w14:textId="77777777" w:rsidR="00240FF3" w:rsidRPr="00203156" w:rsidRDefault="00240FF3" w:rsidP="002D48F5">
            <w:pPr>
              <w:pStyle w:val="Normal10"/>
              <w:spacing w:before="60" w:after="60"/>
              <w:rPr>
                <w:i/>
                <w:lang w:val="en-US"/>
              </w:rPr>
            </w:pPr>
            <w:r w:rsidRPr="00203156">
              <w:rPr>
                <w:lang w:val="en-US"/>
              </w:rPr>
              <w:t>50% of the monthly lump sum for one km, applied to each one-km section which does not comply</w:t>
            </w:r>
          </w:p>
        </w:tc>
        <w:tc>
          <w:tcPr>
            <w:tcW w:w="1640" w:type="dxa"/>
          </w:tcPr>
          <w:p w14:paraId="51D5F0B0" w14:textId="77777777" w:rsidR="00240FF3" w:rsidRPr="00203156" w:rsidRDefault="00240FF3" w:rsidP="002D48F5">
            <w:pPr>
              <w:pStyle w:val="Normal10"/>
              <w:spacing w:before="60" w:after="60"/>
              <w:rPr>
                <w:lang w:val="en-US"/>
              </w:rPr>
            </w:pPr>
          </w:p>
        </w:tc>
        <w:tc>
          <w:tcPr>
            <w:tcW w:w="1541" w:type="dxa"/>
          </w:tcPr>
          <w:p w14:paraId="177F6CA0" w14:textId="77777777" w:rsidR="00240FF3" w:rsidRPr="00203156" w:rsidRDefault="00240FF3" w:rsidP="002D48F5">
            <w:pPr>
              <w:pStyle w:val="Normal10"/>
              <w:spacing w:before="60" w:after="60"/>
              <w:rPr>
                <w:lang w:val="en-US"/>
              </w:rPr>
            </w:pPr>
          </w:p>
        </w:tc>
      </w:tr>
    </w:tbl>
    <w:p w14:paraId="06E33CF8" w14:textId="77777777" w:rsidR="00240FF3" w:rsidRPr="00203156" w:rsidRDefault="00240FF3" w:rsidP="002D48F5">
      <w:pPr>
        <w:pStyle w:val="Normal10"/>
        <w:spacing w:before="240"/>
        <w:rPr>
          <w:bCs w:val="0"/>
          <w:lang w:val="en-US"/>
        </w:rPr>
      </w:pPr>
      <w:r w:rsidRPr="00203156">
        <w:rPr>
          <w:lang w:val="en-US"/>
        </w:rPr>
        <w:t xml:space="preserve">Note: </w:t>
      </w:r>
      <w:r w:rsidRPr="00203156">
        <w:rPr>
          <w:lang w:val="en-US"/>
        </w:rPr>
        <w:tab/>
        <w:t>(i) The Unit Rates of payment reductions (“PR</w:t>
      </w:r>
      <w:r w:rsidRPr="00203156">
        <w:rPr>
          <w:vertAlign w:val="subscript"/>
          <w:lang w:val="en-US"/>
        </w:rPr>
        <w:t>u</w:t>
      </w:r>
      <w:r w:rsidRPr="00203156">
        <w:rPr>
          <w:lang w:val="en-US"/>
        </w:rPr>
        <w:t xml:space="preserve">) shown in the above table are applicable during the first 30 days of non-compliance. </w:t>
      </w:r>
    </w:p>
    <w:p w14:paraId="56A6AC31" w14:textId="77777777" w:rsidR="00240FF3" w:rsidRPr="00203156" w:rsidRDefault="00240FF3" w:rsidP="002D48F5">
      <w:pPr>
        <w:pStyle w:val="Normal10"/>
        <w:spacing w:before="240"/>
        <w:ind w:left="720"/>
        <w:rPr>
          <w:bCs w:val="0"/>
          <w:lang w:val="en-US"/>
        </w:rPr>
      </w:pPr>
      <w:r w:rsidRPr="00203156">
        <w:rPr>
          <w:lang w:val="en-US"/>
        </w:rPr>
        <w:t>(ii) If a non-compliance has not been remedied within thirty days, liquidated damages for periods beyond 30 days are calculated based on the following formula:</w:t>
      </w:r>
    </w:p>
    <w:p w14:paraId="5328B32F" w14:textId="77777777" w:rsidR="00240FF3" w:rsidRPr="00203156" w:rsidRDefault="00240FF3" w:rsidP="002D48F5">
      <w:pPr>
        <w:pStyle w:val="Normal10"/>
        <w:tabs>
          <w:tab w:val="left" w:pos="1530"/>
        </w:tabs>
        <w:spacing w:before="240"/>
        <w:ind w:left="720"/>
        <w:rPr>
          <w:b/>
          <w:bCs w:val="0"/>
          <w:sz w:val="22"/>
          <w:vertAlign w:val="subscript"/>
          <w:lang w:val="en-US"/>
        </w:rPr>
      </w:pPr>
      <w:r w:rsidRPr="00203156">
        <w:rPr>
          <w:lang w:val="en-US"/>
        </w:rPr>
        <w:tab/>
      </w:r>
      <w:r w:rsidRPr="00203156">
        <w:rPr>
          <w:b/>
          <w:lang w:val="en-US"/>
        </w:rPr>
        <w:t>PR</w:t>
      </w:r>
      <w:r w:rsidRPr="00203156">
        <w:rPr>
          <w:b/>
          <w:sz w:val="22"/>
          <w:lang w:val="en-US"/>
        </w:rPr>
        <w:t xml:space="preserve"> = 2</w:t>
      </w:r>
      <w:r w:rsidRPr="00203156">
        <w:rPr>
          <w:b/>
          <w:sz w:val="22"/>
          <w:vertAlign w:val="superscript"/>
          <w:lang w:val="en-US"/>
        </w:rPr>
        <w:t>n</w:t>
      </w:r>
      <w:r w:rsidRPr="00203156">
        <w:rPr>
          <w:b/>
          <w:sz w:val="22"/>
          <w:lang w:val="en-US"/>
        </w:rPr>
        <w:t xml:space="preserve"> PR</w:t>
      </w:r>
      <w:r w:rsidRPr="00203156">
        <w:rPr>
          <w:b/>
          <w:sz w:val="22"/>
          <w:vertAlign w:val="subscript"/>
          <w:lang w:val="en-US"/>
        </w:rPr>
        <w:t>u</w:t>
      </w:r>
    </w:p>
    <w:p w14:paraId="5B6EF4AE" w14:textId="77777777" w:rsidR="00240FF3" w:rsidRPr="00203156" w:rsidRDefault="00240FF3" w:rsidP="002D48F5">
      <w:pPr>
        <w:pStyle w:val="Normal10"/>
        <w:spacing w:before="240"/>
        <w:ind w:left="14" w:firstLine="720"/>
        <w:rPr>
          <w:lang w:val="en-US"/>
        </w:rPr>
      </w:pPr>
      <w:r w:rsidRPr="00203156">
        <w:rPr>
          <w:lang w:val="en-US"/>
        </w:rPr>
        <w:t xml:space="preserve">considering: </w:t>
      </w:r>
    </w:p>
    <w:p w14:paraId="4AAD928C" w14:textId="77777777" w:rsidR="00240FF3" w:rsidRPr="00203156" w:rsidRDefault="00240FF3" w:rsidP="002D48F5">
      <w:pPr>
        <w:pStyle w:val="Normal10"/>
        <w:spacing w:before="240"/>
        <w:ind w:firstLine="734"/>
        <w:rPr>
          <w:lang w:val="en-US"/>
        </w:rPr>
      </w:pPr>
      <w:r w:rsidRPr="00203156">
        <w:rPr>
          <w:lang w:val="en-US"/>
        </w:rPr>
        <w:t xml:space="preserve">J = number of days of non-compliance, and </w:t>
      </w:r>
      <w:r w:rsidRPr="00203156">
        <w:rPr>
          <w:lang w:val="en-US"/>
        </w:rPr>
        <w:tab/>
      </w:r>
      <w:r w:rsidRPr="00203156">
        <w:rPr>
          <w:lang w:val="en-US"/>
        </w:rPr>
        <w:tab/>
        <w:t xml:space="preserve">n = </w:t>
      </w:r>
      <w:r w:rsidR="003A56FA" w:rsidRPr="00203156">
        <w:rPr>
          <w:noProof/>
          <w:position w:val="-26"/>
          <w:lang w:val="en-US"/>
        </w:rPr>
        <w:drawing>
          <wp:inline distT="0" distB="0" distL="0" distR="0" wp14:anchorId="386CDEDF" wp14:editId="43AEE648">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0855" cy="414655"/>
                    </a:xfrm>
                    <a:prstGeom prst="rect">
                      <a:avLst/>
                    </a:prstGeom>
                    <a:noFill/>
                    <a:ln>
                      <a:noFill/>
                    </a:ln>
                  </pic:spPr>
                </pic:pic>
              </a:graphicData>
            </a:graphic>
          </wp:inline>
        </w:drawing>
      </w:r>
      <w:r w:rsidRPr="00203156">
        <w:rPr>
          <w:lang w:val="en-US"/>
        </w:rPr>
        <w:t xml:space="preserve"> rounded up to full number (without decimals)</w:t>
      </w:r>
      <w:r w:rsidRPr="00203156">
        <w:rPr>
          <w:lang w:val="en-US"/>
        </w:rPr>
        <w:tab/>
      </w:r>
    </w:p>
    <w:p w14:paraId="7FDBEECE" w14:textId="77777777" w:rsidR="00240FF3" w:rsidRPr="00203156" w:rsidRDefault="00240FF3" w:rsidP="002D48F5">
      <w:pPr>
        <w:pStyle w:val="Normal10"/>
        <w:spacing w:before="240"/>
        <w:ind w:firstLine="734"/>
        <w:rPr>
          <w:b/>
          <w:sz w:val="22"/>
          <w:vertAlign w:val="subscript"/>
          <w:lang w:val="en-US"/>
        </w:rPr>
        <w:sectPr w:rsidR="00240FF3" w:rsidRPr="00203156" w:rsidSect="00240FF3">
          <w:headerReference w:type="default" r:id="rId88"/>
          <w:headerReference w:type="first" r:id="rId89"/>
          <w:footnotePr>
            <w:numRestart w:val="eachSect"/>
          </w:footnotePr>
          <w:pgSz w:w="15840" w:h="12240" w:orient="landscape" w:code="1"/>
          <w:pgMar w:top="1440" w:right="2160" w:bottom="1814" w:left="1440" w:header="907" w:footer="907" w:gutter="432"/>
          <w:cols w:space="720"/>
          <w:noEndnote/>
        </w:sectPr>
      </w:pPr>
    </w:p>
    <w:p w14:paraId="33654EE5" w14:textId="77777777" w:rsidR="00240FF3" w:rsidRPr="00203156" w:rsidRDefault="00240FF3" w:rsidP="002D48F5">
      <w:pPr>
        <w:pStyle w:val="para"/>
        <w:spacing w:before="240"/>
      </w:pPr>
      <w:r w:rsidRPr="00203156">
        <w:t>For paved roads, there are three types of Payment Reductions:</w:t>
      </w:r>
    </w:p>
    <w:p w14:paraId="50907CFC" w14:textId="77777777" w:rsidR="00240FF3" w:rsidRPr="00203156" w:rsidRDefault="00240FF3" w:rsidP="003B5DF9">
      <w:pPr>
        <w:pStyle w:val="para"/>
        <w:numPr>
          <w:ilvl w:val="0"/>
          <w:numId w:val="55"/>
        </w:numPr>
        <w:tabs>
          <w:tab w:val="clear" w:pos="709"/>
          <w:tab w:val="num" w:pos="426"/>
        </w:tabs>
        <w:spacing w:before="240"/>
        <w:ind w:left="0" w:firstLine="0"/>
      </w:pPr>
      <w:r w:rsidRPr="00203156">
        <w:rPr>
          <w:b/>
        </w:rPr>
        <w:t>Payment Reductions for non-compliance with Road User Service Comfort Measures:</w:t>
      </w:r>
      <w:r w:rsidRPr="00203156">
        <w:t xml:space="preserve"> For any road or road section as specified in Section II of this document (Bid Data Sheet), the Employer may reduce the monthly lump-sum payment by the percentage of non complying kilometers as determined by the Project Manger each month. [Clause 2.1.14.1]. The payment will therefore be the basic lump-sum multiplied by the ratio of length of complying road to the total length of the network.</w:t>
      </w:r>
    </w:p>
    <w:p w14:paraId="5217A890" w14:textId="77777777" w:rsidR="00240FF3" w:rsidRPr="00203156" w:rsidRDefault="00240FF3" w:rsidP="002D48F5">
      <w:pPr>
        <w:pStyle w:val="para"/>
        <w:spacing w:before="240"/>
      </w:pPr>
      <w:r w:rsidRPr="00203156" w:rsidDel="00897AE3">
        <w:t xml:space="preserve"> </w:t>
      </w:r>
      <w:r w:rsidRPr="00203156">
        <w:t>(ii)</w:t>
      </w:r>
      <w:r w:rsidRPr="00203156">
        <w:tab/>
      </w:r>
      <w:r w:rsidRPr="00203156">
        <w:rPr>
          <w:b/>
        </w:rPr>
        <w:t xml:space="preserve">Payment Reductions for non-compliance with road roughness criteria: </w:t>
      </w:r>
      <w:r w:rsidRPr="00203156">
        <w:t xml:space="preserve">Calculated based on the provisions shown in section 2.5.4.2 (b) of the Technical Specifications. The amount of the reduction is to be deducted by the Employer from the monthly lump-sum payments due to the Contractor. </w:t>
      </w:r>
    </w:p>
    <w:p w14:paraId="70AA6E0E" w14:textId="77777777" w:rsidR="00240FF3" w:rsidRPr="00203156" w:rsidRDefault="00240FF3" w:rsidP="002D48F5">
      <w:pPr>
        <w:pStyle w:val="para"/>
        <w:spacing w:before="240"/>
      </w:pPr>
      <w:r w:rsidRPr="00203156">
        <w:t>(ii)</w:t>
      </w:r>
      <w:r w:rsidRPr="00203156">
        <w:tab/>
      </w:r>
      <w:r w:rsidRPr="00203156">
        <w:rPr>
          <w:b/>
        </w:rPr>
        <w:t>Payment Reductions for non-compliance with pavement deflection criteria:</w:t>
      </w:r>
      <w:r w:rsidRPr="00203156">
        <w:t xml:space="preserve"> In case of non-compliance, the payment reductions are equivalent to the amount needed by the Employer to have the works carried out which are necessary to establish the conditions of compliance which the Contractor should have complied with according to the contract. However, the maximum amount of payment reduction applicable by the Employer for non-compliance with Service Level criteria on pavement deflection is equivalent to the performance guarantee provided by the Contractor for the entire contract.</w:t>
      </w:r>
    </w:p>
    <w:p w14:paraId="554D15CE" w14:textId="77777777" w:rsidR="00240FF3" w:rsidRPr="00203156" w:rsidRDefault="00240FF3" w:rsidP="002D48F5">
      <w:pPr>
        <w:pStyle w:val="Head63"/>
        <w:tabs>
          <w:tab w:val="left" w:pos="284"/>
        </w:tabs>
        <w:spacing w:before="240"/>
      </w:pPr>
      <w:bookmarkStart w:id="1173" w:name="_Toc1377182"/>
      <w:bookmarkStart w:id="1174" w:name="_Toc454885185"/>
      <w:r w:rsidRPr="00203156">
        <w:t xml:space="preserve">2.10.2 </w:t>
      </w:r>
      <w:r w:rsidRPr="00203156">
        <w:tab/>
        <w:t>Determination of Liquidated Damages</w:t>
      </w:r>
      <w:bookmarkEnd w:id="1173"/>
      <w:bookmarkEnd w:id="1174"/>
    </w:p>
    <w:p w14:paraId="094A7075" w14:textId="77777777" w:rsidR="00240FF3" w:rsidRPr="00203156" w:rsidRDefault="00240FF3" w:rsidP="002D48F5">
      <w:pPr>
        <w:spacing w:before="240" w:after="240"/>
        <w:rPr>
          <w:i/>
          <w:iCs/>
          <w:sz w:val="22"/>
          <w:szCs w:val="22"/>
        </w:rPr>
      </w:pPr>
      <w:r w:rsidRPr="00203156">
        <w:rPr>
          <w:i/>
          <w:iCs/>
          <w:sz w:val="22"/>
          <w:szCs w:val="22"/>
        </w:rPr>
        <w:t>[insert</w:t>
      </w:r>
      <w:r w:rsidRPr="00203156">
        <w:rPr>
          <w:b/>
          <w:i/>
          <w:iCs/>
          <w:sz w:val="22"/>
          <w:szCs w:val="22"/>
        </w:rPr>
        <w:t xml:space="preserve"> section</w:t>
      </w:r>
      <w:r w:rsidRPr="00203156">
        <w:rPr>
          <w:i/>
          <w:iCs/>
          <w:sz w:val="22"/>
          <w:szCs w:val="22"/>
        </w:rPr>
        <w:t xml:space="preserve"> on how to determine Liquidated Damages in case of non-compliance with performance criteria for Rehabilitation and Improvement Works.  This should be done on a case by case basis, given that that the extent of rehabilitation and improvement works can be vastly different from one contract to another.] </w:t>
      </w:r>
    </w:p>
    <w:p w14:paraId="07C8EC35" w14:textId="77777777" w:rsidR="00240FF3" w:rsidRPr="00203156" w:rsidRDefault="00240FF3" w:rsidP="002D48F5">
      <w:pPr>
        <w:spacing w:before="240" w:after="240"/>
      </w:pPr>
      <w:bookmarkStart w:id="1175" w:name="_Hlt1365828"/>
      <w:bookmarkEnd w:id="1175"/>
    </w:p>
    <w:p w14:paraId="421A6D78" w14:textId="77777777" w:rsidR="00240FF3" w:rsidRPr="00203156" w:rsidRDefault="00240FF3" w:rsidP="002D48F5">
      <w:pPr>
        <w:spacing w:before="240" w:after="240"/>
        <w:sectPr w:rsidR="00240FF3" w:rsidRPr="00203156" w:rsidSect="00CC1CCB">
          <w:headerReference w:type="even" r:id="rId90"/>
          <w:headerReference w:type="default" r:id="rId91"/>
          <w:headerReference w:type="first" r:id="rId92"/>
          <w:footnotePr>
            <w:numRestart w:val="eachSect"/>
          </w:footnotePr>
          <w:pgSz w:w="12240" w:h="15840" w:code="1"/>
          <w:pgMar w:top="1440" w:right="1440" w:bottom="1440" w:left="1800" w:header="720" w:footer="720" w:gutter="0"/>
          <w:cols w:space="720"/>
          <w:noEndnote/>
          <w:titlePg/>
        </w:sectPr>
      </w:pPr>
    </w:p>
    <w:p w14:paraId="0AE661A0" w14:textId="77777777" w:rsidR="00240FF3" w:rsidRPr="00203156" w:rsidRDefault="00240FF3" w:rsidP="005A6B63">
      <w:pPr>
        <w:pStyle w:val="AnnH1"/>
      </w:pPr>
      <w:bookmarkStart w:id="1176" w:name="_Toc454870982"/>
      <w:bookmarkStart w:id="1177" w:name="_Toc454871185"/>
      <w:bookmarkStart w:id="1178" w:name="_Toc454885730"/>
      <w:bookmarkStart w:id="1179" w:name="_Toc454885823"/>
      <w:bookmarkStart w:id="1180" w:name="_Toc1383672"/>
      <w:bookmarkStart w:id="1181" w:name="_Toc1384556"/>
      <w:r w:rsidRPr="00203156">
        <w:t>Proposed sample text for Section VI, Part C</w:t>
      </w:r>
      <w:bookmarkEnd w:id="1176"/>
      <w:bookmarkEnd w:id="1177"/>
      <w:bookmarkEnd w:id="1178"/>
      <w:bookmarkEnd w:id="1179"/>
    </w:p>
    <w:p w14:paraId="433BE01C" w14:textId="77777777" w:rsidR="00240FF3" w:rsidRPr="00203156" w:rsidRDefault="00240FF3" w:rsidP="00E805DA">
      <w:pPr>
        <w:jc w:val="center"/>
        <w:rPr>
          <w:b/>
          <w:sz w:val="32"/>
          <w:szCs w:val="32"/>
        </w:rPr>
      </w:pPr>
      <w:bookmarkStart w:id="1182" w:name="_Toc454870983"/>
      <w:bookmarkStart w:id="1183" w:name="_Toc454871186"/>
      <w:r w:rsidRPr="00203156">
        <w:rPr>
          <w:b/>
          <w:sz w:val="32"/>
          <w:szCs w:val="32"/>
        </w:rPr>
        <w:t>Specifications for Emergency Works</w:t>
      </w:r>
      <w:bookmarkEnd w:id="1180"/>
      <w:bookmarkEnd w:id="1181"/>
      <w:bookmarkEnd w:id="1182"/>
      <w:bookmarkEnd w:id="1183"/>
    </w:p>
    <w:p w14:paraId="6B1179B8" w14:textId="77777777" w:rsidR="00240FF3" w:rsidRPr="00203156" w:rsidRDefault="00240FF3" w:rsidP="002D48F5">
      <w:pPr>
        <w:spacing w:before="240" w:after="240"/>
      </w:pPr>
      <w:bookmarkStart w:id="1184" w:name="_Hlt1214742"/>
      <w:r w:rsidRPr="00203156">
        <w:rPr>
          <w:b/>
        </w:rPr>
        <w:t xml:space="preserve">List of Contents </w:t>
      </w:r>
    </w:p>
    <w:bookmarkEnd w:id="1184"/>
    <w:p w14:paraId="18778919" w14:textId="77777777" w:rsidR="00240FF3" w:rsidRPr="00203156" w:rsidRDefault="00240FF3" w:rsidP="002D48F5">
      <w:pPr>
        <w:pStyle w:val="Headfid1"/>
        <w:spacing w:before="240" w:after="240"/>
        <w:jc w:val="left"/>
        <w:rPr>
          <w:lang w:val="en-US"/>
        </w:rPr>
      </w:pPr>
      <w:r w:rsidRPr="00203156">
        <w:rPr>
          <w:lang w:val="en-US"/>
        </w:rPr>
        <w:t>Part C1</w:t>
      </w:r>
      <w:r w:rsidRPr="00203156">
        <w:rPr>
          <w:lang w:val="en-US"/>
        </w:rPr>
        <w:tab/>
        <w:t>Specifications for Emergency Works</w:t>
      </w:r>
    </w:p>
    <w:p w14:paraId="3CD3444C"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1.</w:t>
      </w:r>
      <w:r w:rsidRPr="00203156">
        <w:rPr>
          <w:b w:val="0"/>
          <w:sz w:val="22"/>
          <w:szCs w:val="22"/>
          <w:lang w:val="en-US"/>
        </w:rPr>
        <w:tab/>
      </w:r>
      <w:r w:rsidRPr="00203156">
        <w:rPr>
          <w:b w:val="0"/>
          <w:sz w:val="22"/>
          <w:szCs w:val="22"/>
          <w:lang w:val="en-US"/>
        </w:rPr>
        <w:tab/>
        <w:t>Definition of “Unforeseen Natural Phenomena”</w:t>
      </w:r>
    </w:p>
    <w:p w14:paraId="0FEFE4A4"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2.</w:t>
      </w:r>
      <w:r w:rsidRPr="00203156">
        <w:rPr>
          <w:b w:val="0"/>
          <w:sz w:val="22"/>
          <w:szCs w:val="22"/>
          <w:lang w:val="en-US"/>
        </w:rPr>
        <w:tab/>
      </w:r>
      <w:r w:rsidRPr="00203156">
        <w:rPr>
          <w:b w:val="0"/>
          <w:sz w:val="22"/>
          <w:szCs w:val="22"/>
          <w:lang w:val="en-US"/>
        </w:rPr>
        <w:tab/>
        <w:t>Procedure for requesting Emergency Works</w:t>
      </w:r>
    </w:p>
    <w:p w14:paraId="01231091"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3.</w:t>
      </w:r>
      <w:r w:rsidRPr="00203156">
        <w:rPr>
          <w:b w:val="0"/>
          <w:sz w:val="22"/>
          <w:szCs w:val="22"/>
          <w:lang w:val="en-US"/>
        </w:rPr>
        <w:tab/>
      </w:r>
      <w:r w:rsidRPr="00203156">
        <w:rPr>
          <w:b w:val="0"/>
          <w:sz w:val="22"/>
          <w:szCs w:val="22"/>
          <w:lang w:val="en-US"/>
        </w:rPr>
        <w:tab/>
        <w:t>Remuneration of Emergency Works</w:t>
      </w:r>
    </w:p>
    <w:p w14:paraId="393F4BDD"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4.</w:t>
      </w:r>
      <w:r w:rsidRPr="00203156">
        <w:rPr>
          <w:b w:val="0"/>
          <w:sz w:val="22"/>
          <w:szCs w:val="22"/>
          <w:lang w:val="en-US"/>
        </w:rPr>
        <w:tab/>
      </w:r>
      <w:r w:rsidRPr="00203156">
        <w:rPr>
          <w:b w:val="0"/>
          <w:sz w:val="22"/>
          <w:szCs w:val="22"/>
          <w:lang w:val="en-US"/>
        </w:rPr>
        <w:tab/>
        <w:t>Provision for Emergency Works</w:t>
      </w:r>
    </w:p>
    <w:p w14:paraId="4C4E382D"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5.</w:t>
      </w:r>
      <w:r w:rsidRPr="00203156">
        <w:rPr>
          <w:b w:val="0"/>
          <w:sz w:val="22"/>
          <w:szCs w:val="22"/>
          <w:lang w:val="en-US"/>
        </w:rPr>
        <w:tab/>
      </w:r>
      <w:r w:rsidRPr="00203156">
        <w:rPr>
          <w:b w:val="0"/>
          <w:sz w:val="22"/>
          <w:szCs w:val="22"/>
          <w:lang w:val="en-US"/>
        </w:rPr>
        <w:tab/>
        <w:t>Obligations of Contractor during Emergencies and Emergency Works</w:t>
      </w:r>
    </w:p>
    <w:p w14:paraId="6FCDE1F3"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6.</w:t>
      </w:r>
      <w:r w:rsidRPr="00203156">
        <w:rPr>
          <w:b w:val="0"/>
          <w:sz w:val="22"/>
          <w:szCs w:val="22"/>
          <w:lang w:val="en-US"/>
        </w:rPr>
        <w:tab/>
      </w:r>
      <w:r w:rsidRPr="00203156">
        <w:rPr>
          <w:b w:val="0"/>
          <w:sz w:val="22"/>
          <w:szCs w:val="22"/>
          <w:lang w:val="en-US"/>
        </w:rPr>
        <w:tab/>
        <w:t>Minor repairs made necessary by “Unforeseen Natural Phenomena”</w:t>
      </w:r>
    </w:p>
    <w:p w14:paraId="48620BAE" w14:textId="77777777" w:rsidR="00240FF3" w:rsidRPr="00203156" w:rsidRDefault="00240FF3" w:rsidP="002D48F5">
      <w:pPr>
        <w:pStyle w:val="Headfid1"/>
        <w:spacing w:before="240" w:after="240"/>
        <w:rPr>
          <w:lang w:val="en-US"/>
        </w:rPr>
      </w:pPr>
      <w:r w:rsidRPr="00203156">
        <w:rPr>
          <w:lang w:val="en-US"/>
        </w:rPr>
        <w:t>1.</w:t>
      </w:r>
      <w:r w:rsidRPr="00203156">
        <w:rPr>
          <w:lang w:val="en-US"/>
        </w:rPr>
        <w:tab/>
        <w:t>Definition of “Unforeseen Natural Phenomena”</w:t>
      </w:r>
    </w:p>
    <w:p w14:paraId="7466FB55" w14:textId="77777777" w:rsidR="00240FF3" w:rsidRPr="00203156" w:rsidRDefault="00240FF3" w:rsidP="002D48F5">
      <w:pPr>
        <w:pStyle w:val="para"/>
        <w:spacing w:before="240"/>
        <w:rPr>
          <w:i/>
        </w:rPr>
      </w:pPr>
      <w:r w:rsidRPr="00203156">
        <w:t>Emergency Works are designed to repair those damages to the roads under contract which are caused directly by unforeseen natural phenomena with imponderable consequences occurring either in the area of the roads or elsewhere, but with a direct impact on the roads. “Unforeseen Natural Phenomena” are defined as follows</w:t>
      </w:r>
      <w:r w:rsidRPr="00203156">
        <w:rPr>
          <w:i/>
        </w:rPr>
        <w:t xml:space="preserve">: [indicate the type of phenomena and thresholds values] </w:t>
      </w:r>
    </w:p>
    <w:p w14:paraId="2DC4E603" w14:textId="77777777" w:rsidR="00240FF3" w:rsidRPr="00203156" w:rsidRDefault="00240FF3" w:rsidP="002D48F5">
      <w:pPr>
        <w:spacing w:before="240" w:after="240"/>
        <w:ind w:right="18"/>
        <w:rPr>
          <w:i/>
          <w:sz w:val="22"/>
          <w:szCs w:val="22"/>
        </w:rPr>
      </w:pPr>
      <w:r w:rsidRPr="00203156">
        <w:rPr>
          <w:i/>
          <w:sz w:val="22"/>
          <w:szCs w:val="22"/>
        </w:rPr>
        <w:t>[Note: “Unforeseen Natural Phenomena” are normally defined as (i) rainfalls and winds of an extraordinary intensity and/or duration, (ii) major landslides which have their origin outside the right-of-way of the road, (iii) floods during which water levels rise above a certain maximum, (iv) earthquakes above a certain intensity, etc. The definition of those phenomena and events is necessarily country-specific, and even specific for different areas within one country. They must be specified in such a way as to exclude “normal” damages, such as trees falling on the road, minor erosions of the road and embankments, and damages caused by traffic accidents; those must be remedied by the Contractor as a part of his normal obligations under the contract.]</w:t>
      </w:r>
    </w:p>
    <w:p w14:paraId="75B8DDEC" w14:textId="77777777" w:rsidR="00240FF3" w:rsidRPr="00203156" w:rsidRDefault="00240FF3" w:rsidP="002D48F5">
      <w:pPr>
        <w:spacing w:before="240" w:after="240"/>
        <w:ind w:right="18"/>
        <w:rPr>
          <w:sz w:val="22"/>
          <w:szCs w:val="22"/>
        </w:rPr>
      </w:pPr>
      <w:r w:rsidRPr="00203156">
        <w:rPr>
          <w:sz w:val="22"/>
          <w:szCs w:val="22"/>
        </w:rPr>
        <w:t>Without being limitative, the following is a list of damages requiring Emergency Works</w:t>
      </w:r>
      <w:r w:rsidRPr="00203156">
        <w:rPr>
          <w:i/>
          <w:sz w:val="22"/>
          <w:szCs w:val="22"/>
        </w:rPr>
        <w:t>:[Indicate list.]</w:t>
      </w:r>
    </w:p>
    <w:p w14:paraId="5026A8F6" w14:textId="77777777" w:rsidR="00240FF3" w:rsidRPr="00203156" w:rsidRDefault="00240FF3" w:rsidP="002D48F5">
      <w:pPr>
        <w:rPr>
          <w:i/>
        </w:rPr>
      </w:pPr>
      <w:r w:rsidRPr="00203156">
        <w:rPr>
          <w:i/>
        </w:rPr>
        <w:t>[Note: Examples of how eligible damages can be defined are: (i) complete destruction of a culvert as a result of exceptional rainfall quantities, which lead to an interruption of road traffic, (ii) interruption of a road following washouts equivalent of more than 100 (one hundred) cubic meter of material on a road section of 500 meters length, (iii) submersion of the road along more than 100 meters, provided that the submersion is not the result of deficiencies in the drainage system or of insufficient maintenance of drainage structures, etc.]</w:t>
      </w:r>
    </w:p>
    <w:p w14:paraId="762CB384" w14:textId="77777777" w:rsidR="00240FF3" w:rsidRPr="00203156" w:rsidRDefault="00240FF3" w:rsidP="002D48F5">
      <w:pPr>
        <w:pStyle w:val="Headfid1"/>
        <w:keepNext/>
        <w:keepLines/>
        <w:spacing w:before="240" w:after="240"/>
        <w:rPr>
          <w:lang w:val="en-US"/>
        </w:rPr>
      </w:pPr>
      <w:r w:rsidRPr="00203156">
        <w:rPr>
          <w:lang w:val="en-US"/>
        </w:rPr>
        <w:t>2.</w:t>
      </w:r>
      <w:r w:rsidRPr="00203156">
        <w:rPr>
          <w:lang w:val="en-US"/>
        </w:rPr>
        <w:tab/>
        <w:t>Procedure for Requesting Emergency Works</w:t>
      </w:r>
    </w:p>
    <w:p w14:paraId="2BEFBA1A" w14:textId="77777777" w:rsidR="00240FF3" w:rsidRPr="00203156" w:rsidRDefault="00240FF3" w:rsidP="002D48F5">
      <w:pPr>
        <w:pStyle w:val="para"/>
        <w:spacing w:before="240"/>
      </w:pPr>
      <w:r w:rsidRPr="00203156">
        <w:t xml:space="preserve">If damages clearly caused by “Unforeseen Natural Phenomena” result in a reduction of Service Levels below the normal threshold values specified in this contract, the Contractor may make a formal request to the Project Manager to carry out Emergency Works designed specifically to remedy those damages. If the Contractor decides to make a request for Emergency Works, he must (i) immediately inform the Project Manager of his intention to do so, by telephone, radio or other means, (ii) document the circumstances of the Force Majeure event and the damages caused, through photographs, video and other suitable means, (iii) prepare a written request, stating the type of works he intends to carry out, their exact location and the estimated quantities and costs, including photographic documentation. In any case, a request for Emergency Works must be made immediately after the Contractor gains knowledge of the existence of damages caused by “Unforeseen Natural Phenomena”. </w:t>
      </w:r>
    </w:p>
    <w:p w14:paraId="26C347B2" w14:textId="77777777" w:rsidR="00240FF3" w:rsidRPr="00203156" w:rsidRDefault="00240FF3" w:rsidP="002D48F5">
      <w:pPr>
        <w:pStyle w:val="para"/>
        <w:spacing w:before="240"/>
      </w:pPr>
      <w:r w:rsidRPr="00203156">
        <w:t>The Project Manager, upon receipt of the request and not later than 24 hours thereafter, will evaluate the request made by the Contractor based on a site visit, and issue an order to carry out the Emergency Works. The order will specify the type of works, their estimated quantities, the remuneration to be paid to the Contractor, and the time allowed for their execution. The order may indicate a requirement for an engineering/geotechnical assessment of the options for the permanent repairs to the site.</w:t>
      </w:r>
    </w:p>
    <w:p w14:paraId="2CA23FBF" w14:textId="77777777" w:rsidR="00240FF3" w:rsidRPr="00203156" w:rsidRDefault="00240FF3" w:rsidP="002D48F5">
      <w:pPr>
        <w:pStyle w:val="Headfid1"/>
        <w:spacing w:before="240" w:after="240"/>
        <w:rPr>
          <w:lang w:val="en-US"/>
        </w:rPr>
      </w:pPr>
      <w:r w:rsidRPr="00203156">
        <w:rPr>
          <w:lang w:val="en-US"/>
        </w:rPr>
        <w:t>3.</w:t>
      </w:r>
      <w:r w:rsidRPr="00203156">
        <w:rPr>
          <w:lang w:val="en-US"/>
        </w:rPr>
        <w:tab/>
        <w:t>Remuneration of Emergency Works</w:t>
      </w:r>
    </w:p>
    <w:p w14:paraId="6774522F" w14:textId="77777777" w:rsidR="00240FF3" w:rsidRPr="00203156" w:rsidRDefault="00240FF3" w:rsidP="002D48F5">
      <w:pPr>
        <w:pStyle w:val="para"/>
        <w:spacing w:before="240"/>
      </w:pPr>
      <w:r w:rsidRPr="00203156">
        <w:t xml:space="preserve">Emergency works are remunerated by the Employer on a lump sum for each work order established on the basis of estimated quantities, the unit prices being stated in the Bill of Quantities, and in accordance with the relevant clauses of the GC. The work items and the unit prices to be applied are specified in Section IV (Bidding Forms - Bills of Quantities) of this bidding document. </w:t>
      </w:r>
    </w:p>
    <w:p w14:paraId="7481C012" w14:textId="77777777" w:rsidR="00240FF3" w:rsidRPr="00203156" w:rsidRDefault="00240FF3" w:rsidP="002D48F5">
      <w:pPr>
        <w:pStyle w:val="para"/>
        <w:spacing w:before="240"/>
        <w:rPr>
          <w:i/>
          <w:iCs/>
        </w:rPr>
      </w:pPr>
      <w:r w:rsidRPr="00203156">
        <w:rPr>
          <w:i/>
          <w:iCs/>
        </w:rPr>
        <w:t>[Note: The unit price table for Emergency Works must be provided in the relevant Bill of Quantities of the bidding document, and shall list</w:t>
      </w:r>
      <w:r w:rsidRPr="00203156">
        <w:rPr>
          <w:i/>
        </w:rPr>
        <w:t xml:space="preserve"> (i) the types of works which are likely to occur under emergency and (ii) hypothetical quantities for those works.  The bidders then give their prices as part of their bid.</w:t>
      </w:r>
      <w:r w:rsidRPr="00203156">
        <w:rPr>
          <w:i/>
          <w:iCs/>
        </w:rPr>
        <w:t xml:space="preserve"> As an alternative the Employer can define the rates that will be used to recompense the Contractor. If this option is selected the unit prices are not subject to bidding and should be established during the preparation of the bidding document, by calculating the average prices of several recent contracts in areas presenting similar conditions as the roads under contract.]</w:t>
      </w:r>
    </w:p>
    <w:p w14:paraId="30B25B11" w14:textId="77777777" w:rsidR="00240FF3" w:rsidRPr="00203156" w:rsidRDefault="00240FF3" w:rsidP="002D48F5">
      <w:pPr>
        <w:pStyle w:val="Headfid1"/>
        <w:spacing w:before="240" w:after="240"/>
        <w:rPr>
          <w:lang w:val="en-US"/>
        </w:rPr>
      </w:pPr>
      <w:r w:rsidRPr="00203156">
        <w:rPr>
          <w:lang w:val="en-US"/>
        </w:rPr>
        <w:t>4.</w:t>
      </w:r>
      <w:r w:rsidRPr="00203156">
        <w:rPr>
          <w:lang w:val="en-US"/>
        </w:rPr>
        <w:tab/>
        <w:t>Provision for Emergency Works</w:t>
      </w:r>
    </w:p>
    <w:p w14:paraId="455C5DA3" w14:textId="77777777" w:rsidR="00240FF3" w:rsidRPr="00203156" w:rsidRDefault="00240FF3" w:rsidP="002D48F5">
      <w:pPr>
        <w:pStyle w:val="para"/>
        <w:spacing w:before="240"/>
      </w:pPr>
      <w:r w:rsidRPr="00203156">
        <w:t>The total contract amount will include a Lump Sum for provisional quantities of Emergency Works during the contract period, in accordance with the bidding data. The actual payments for emergency work will be based on the tendered rates.</w:t>
      </w:r>
    </w:p>
    <w:p w14:paraId="0381147B" w14:textId="77777777" w:rsidR="00240FF3" w:rsidRPr="00203156" w:rsidRDefault="00240FF3" w:rsidP="002D48F5">
      <w:pPr>
        <w:spacing w:before="240" w:after="240"/>
        <w:rPr>
          <w:i/>
          <w:sz w:val="22"/>
          <w:szCs w:val="22"/>
        </w:rPr>
      </w:pPr>
      <w:r w:rsidRPr="00203156">
        <w:rPr>
          <w:i/>
          <w:sz w:val="22"/>
          <w:szCs w:val="22"/>
        </w:rPr>
        <w:t xml:space="preserve">[Note: The Provisional Sum is a percentage of the sum of all other price components of the contract.  The percentage may vary widely from one contract to another, depending on the particular conditions of the area in which the roads under contract are located. It is probably higher for mountain roads than for roads in flat areas, but there are many other factors which may play a role. As a rule of thumb, the provision may be estimated somewhere between 5 and 25 percent of the total contract amount.] </w:t>
      </w:r>
    </w:p>
    <w:p w14:paraId="09FB5322" w14:textId="77777777" w:rsidR="00240FF3" w:rsidRPr="00203156" w:rsidRDefault="00240FF3" w:rsidP="002D48F5">
      <w:pPr>
        <w:pStyle w:val="Headfid1"/>
        <w:keepNext/>
        <w:keepLines/>
        <w:spacing w:before="240" w:after="240"/>
        <w:rPr>
          <w:lang w:val="en-US"/>
        </w:rPr>
      </w:pPr>
      <w:r w:rsidRPr="00203156">
        <w:rPr>
          <w:lang w:val="en-US"/>
        </w:rPr>
        <w:t>5.</w:t>
      </w:r>
      <w:r w:rsidRPr="00203156">
        <w:rPr>
          <w:lang w:val="en-US"/>
        </w:rPr>
        <w:tab/>
        <w:t>Obligations of Contractor during Emergencies and Emergency Works</w:t>
      </w:r>
    </w:p>
    <w:p w14:paraId="09B0E56B" w14:textId="77777777" w:rsidR="00240FF3" w:rsidRPr="00203156" w:rsidRDefault="00240FF3" w:rsidP="002D48F5">
      <w:pPr>
        <w:pStyle w:val="para"/>
        <w:spacing w:before="240"/>
      </w:pPr>
      <w:r w:rsidRPr="00203156">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in order to ensure the normal use of all the roads under contract, including the sections affected by emergencies. </w:t>
      </w:r>
    </w:p>
    <w:p w14:paraId="625DF7D6" w14:textId="77777777" w:rsidR="00240FF3" w:rsidRPr="00203156" w:rsidRDefault="00240FF3" w:rsidP="002D48F5">
      <w:pPr>
        <w:pStyle w:val="para"/>
        <w:spacing w:before="240"/>
      </w:pPr>
      <w:r w:rsidRPr="00203156">
        <w:t xml:space="preserve">If road traffic has been interrupted because of an emergency, the Contractor will take the measures necessary (i) to reopen the road to traffic in the shortest time possible, and (ii) maintain the road open during emergency works, without being entitled to a specific compensation for those measures. This is valid specifically for trees or other objects which may have fallen on the road, damage to access ramps to bridges, erosion of embankments, collapse of slopes, traffic accidents, flooding, etc. </w:t>
      </w:r>
    </w:p>
    <w:p w14:paraId="49F9AEE6" w14:textId="77777777" w:rsidR="00240FF3" w:rsidRPr="00203156" w:rsidRDefault="00240FF3" w:rsidP="002D48F5">
      <w:pPr>
        <w:pStyle w:val="Headfid1"/>
        <w:spacing w:before="240" w:after="240"/>
        <w:rPr>
          <w:lang w:val="en-US"/>
        </w:rPr>
      </w:pPr>
      <w:r w:rsidRPr="00203156">
        <w:rPr>
          <w:lang w:val="en-US"/>
        </w:rPr>
        <w:t>6.</w:t>
      </w:r>
      <w:r w:rsidRPr="00203156">
        <w:rPr>
          <w:lang w:val="en-US"/>
        </w:rPr>
        <w:tab/>
        <w:t>Minor repairs made necessary by “Unforeseen Natural Phenomena”</w:t>
      </w:r>
    </w:p>
    <w:p w14:paraId="0AB78573" w14:textId="77777777" w:rsidR="00240FF3" w:rsidRPr="00203156" w:rsidRDefault="00240FF3" w:rsidP="002D48F5">
      <w:pPr>
        <w:pStyle w:val="para"/>
        <w:spacing w:before="240"/>
      </w:pPr>
      <w:r w:rsidRPr="00203156">
        <w:t xml:space="preserve">If the works necessary to remedy damages caused by an “Unforeseen Natural Phenomena” are below certain threshold values, the Contractor will carry out those works as part of his normal obligations and without having the right to invoke the provision of the contract concerning emergencies and the remuneration of emergency works. In these cases the consent of the Project Manager is not needed and the Contractor will simply carry out the works on his own initiative. He will nevertheless inform the Project Manager of the damages occurred and the remedial measures taken. </w:t>
      </w:r>
    </w:p>
    <w:p w14:paraId="3D8742BA" w14:textId="77777777" w:rsidR="00240FF3" w:rsidRPr="00203156" w:rsidRDefault="00240FF3" w:rsidP="002D48F5">
      <w:pPr>
        <w:pStyle w:val="para"/>
        <w:spacing w:before="240"/>
      </w:pPr>
      <w:r w:rsidRPr="00203156">
        <w:t>The threshold values for minor repairs are as shown in the table below</w:t>
      </w:r>
      <w:r w:rsidRPr="00203156">
        <w:rPr>
          <w:i/>
        </w:rPr>
        <w:t xml:space="preserve">: [insert </w:t>
      </w:r>
      <w:r w:rsidRPr="00203156">
        <w:rPr>
          <w:b/>
          <w:i/>
        </w:rPr>
        <w:t>table</w:t>
      </w:r>
      <w:r w:rsidRPr="00203156">
        <w:rPr>
          <w:i/>
        </w:rPr>
        <w:t>]</w:t>
      </w:r>
    </w:p>
    <w:p w14:paraId="0917AB05" w14:textId="77777777" w:rsidR="00240FF3" w:rsidRPr="00203156" w:rsidRDefault="00240FF3" w:rsidP="002D48F5">
      <w:pPr>
        <w:spacing w:before="240" w:after="240"/>
        <w:rPr>
          <w:i/>
          <w:sz w:val="22"/>
          <w:szCs w:val="22"/>
        </w:rPr>
      </w:pPr>
      <w:r w:rsidRPr="00203156">
        <w:rPr>
          <w:i/>
          <w:sz w:val="22"/>
          <w:szCs w:val="22"/>
        </w:rPr>
        <w:t xml:space="preserve">[Note: Below is a sample table which may need to be adapted to the specific circumstances of the roads under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240FF3" w:rsidRPr="00203156" w14:paraId="2921ACF7" w14:textId="77777777">
        <w:trPr>
          <w:jc w:val="center"/>
        </w:trPr>
        <w:tc>
          <w:tcPr>
            <w:tcW w:w="3260" w:type="dxa"/>
            <w:tcBorders>
              <w:top w:val="single" w:sz="4" w:space="0" w:color="auto"/>
              <w:left w:val="single" w:sz="4" w:space="0" w:color="auto"/>
              <w:bottom w:val="single" w:sz="4" w:space="0" w:color="auto"/>
              <w:right w:val="single" w:sz="4" w:space="0" w:color="auto"/>
            </w:tcBorders>
            <w:shd w:val="pct20" w:color="auto" w:fill="FFFFFF"/>
          </w:tcPr>
          <w:p w14:paraId="6C08A34C" w14:textId="77777777" w:rsidR="00240FF3" w:rsidRPr="00203156" w:rsidRDefault="00240FF3" w:rsidP="002D48F5">
            <w:pPr>
              <w:pStyle w:val="BodyTextIndent2"/>
              <w:tabs>
                <w:tab w:val="clear" w:pos="720"/>
                <w:tab w:val="left" w:pos="709"/>
              </w:tabs>
              <w:spacing w:before="60" w:after="60"/>
              <w:ind w:left="0" w:firstLine="0"/>
              <w:rPr>
                <w:b/>
                <w:sz w:val="22"/>
                <w:szCs w:val="22"/>
              </w:rPr>
            </w:pPr>
            <w:r w:rsidRPr="00203156">
              <w:rPr>
                <w:b/>
                <w:sz w:val="22"/>
                <w:szCs w:val="22"/>
              </w:rPr>
              <w:t>Activity</w:t>
            </w:r>
          </w:p>
        </w:tc>
        <w:tc>
          <w:tcPr>
            <w:tcW w:w="1594" w:type="dxa"/>
            <w:tcBorders>
              <w:top w:val="single" w:sz="4" w:space="0" w:color="auto"/>
              <w:left w:val="single" w:sz="4" w:space="0" w:color="auto"/>
              <w:bottom w:val="single" w:sz="4" w:space="0" w:color="auto"/>
              <w:right w:val="single" w:sz="4" w:space="0" w:color="auto"/>
            </w:tcBorders>
            <w:shd w:val="pct20" w:color="auto" w:fill="FFFFFF"/>
          </w:tcPr>
          <w:p w14:paraId="226D9B90" w14:textId="77777777" w:rsidR="00240FF3" w:rsidRPr="00203156" w:rsidRDefault="00240FF3" w:rsidP="002D48F5">
            <w:pPr>
              <w:pStyle w:val="BodyTextIndent2"/>
              <w:tabs>
                <w:tab w:val="clear" w:pos="720"/>
                <w:tab w:val="left" w:pos="709"/>
              </w:tabs>
              <w:spacing w:before="60" w:after="60"/>
              <w:ind w:left="0" w:firstLine="0"/>
              <w:jc w:val="center"/>
              <w:rPr>
                <w:b/>
                <w:sz w:val="22"/>
                <w:szCs w:val="22"/>
              </w:rPr>
            </w:pPr>
            <w:r w:rsidRPr="00203156">
              <w:rPr>
                <w:b/>
                <w:sz w:val="22"/>
                <w:szCs w:val="22"/>
              </w:rPr>
              <w:t>Unit</w:t>
            </w:r>
          </w:p>
        </w:tc>
        <w:tc>
          <w:tcPr>
            <w:tcW w:w="2931" w:type="dxa"/>
            <w:tcBorders>
              <w:top w:val="single" w:sz="4" w:space="0" w:color="auto"/>
              <w:left w:val="single" w:sz="4" w:space="0" w:color="auto"/>
              <w:bottom w:val="single" w:sz="4" w:space="0" w:color="auto"/>
              <w:right w:val="single" w:sz="4" w:space="0" w:color="auto"/>
            </w:tcBorders>
            <w:shd w:val="pct20" w:color="auto" w:fill="FFFFFF"/>
          </w:tcPr>
          <w:p w14:paraId="61F5AE04" w14:textId="77777777" w:rsidR="00240FF3" w:rsidRPr="00203156" w:rsidRDefault="00240FF3" w:rsidP="002D48F5">
            <w:pPr>
              <w:pStyle w:val="BodyTextIndent2"/>
              <w:tabs>
                <w:tab w:val="clear" w:pos="720"/>
                <w:tab w:val="left" w:pos="709"/>
              </w:tabs>
              <w:spacing w:before="60" w:after="60"/>
              <w:ind w:left="0" w:firstLine="0"/>
              <w:jc w:val="center"/>
              <w:rPr>
                <w:b/>
                <w:sz w:val="22"/>
                <w:szCs w:val="22"/>
              </w:rPr>
            </w:pPr>
            <w:r w:rsidRPr="00203156">
              <w:rPr>
                <w:b/>
                <w:sz w:val="22"/>
                <w:szCs w:val="22"/>
              </w:rPr>
              <w:t>Quantity per emergency event</w:t>
            </w:r>
          </w:p>
        </w:tc>
      </w:tr>
      <w:tr w:rsidR="00240FF3" w:rsidRPr="00203156" w14:paraId="5B95EB02" w14:textId="77777777">
        <w:trPr>
          <w:jc w:val="center"/>
        </w:trPr>
        <w:tc>
          <w:tcPr>
            <w:tcW w:w="3260" w:type="dxa"/>
            <w:tcBorders>
              <w:top w:val="nil"/>
            </w:tcBorders>
          </w:tcPr>
          <w:p w14:paraId="0BF54D96"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 xml:space="preserve">Slides of material onto road </w:t>
            </w:r>
          </w:p>
        </w:tc>
        <w:tc>
          <w:tcPr>
            <w:tcW w:w="1594" w:type="dxa"/>
            <w:tcBorders>
              <w:top w:val="nil"/>
            </w:tcBorders>
          </w:tcPr>
          <w:p w14:paraId="5CAE1C67"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Borders>
              <w:top w:val="nil"/>
            </w:tcBorders>
          </w:tcPr>
          <w:p w14:paraId="1E847C01"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200</w:t>
            </w:r>
          </w:p>
        </w:tc>
      </w:tr>
      <w:tr w:rsidR="00240FF3" w:rsidRPr="00203156" w14:paraId="4CE880AF" w14:textId="77777777">
        <w:trPr>
          <w:jc w:val="center"/>
        </w:trPr>
        <w:tc>
          <w:tcPr>
            <w:tcW w:w="3260" w:type="dxa"/>
          </w:tcPr>
          <w:p w14:paraId="216591DB"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Culverts</w:t>
            </w:r>
          </w:p>
        </w:tc>
        <w:tc>
          <w:tcPr>
            <w:tcW w:w="1594" w:type="dxa"/>
          </w:tcPr>
          <w:p w14:paraId="50994823"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Number</w:t>
            </w:r>
          </w:p>
        </w:tc>
        <w:tc>
          <w:tcPr>
            <w:tcW w:w="2931" w:type="dxa"/>
          </w:tcPr>
          <w:p w14:paraId="23714ECB"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1</w:t>
            </w:r>
          </w:p>
        </w:tc>
      </w:tr>
      <w:tr w:rsidR="00240FF3" w:rsidRPr="00203156" w14:paraId="0306A8B1" w14:textId="77777777">
        <w:trPr>
          <w:jc w:val="center"/>
        </w:trPr>
        <w:tc>
          <w:tcPr>
            <w:tcW w:w="3260" w:type="dxa"/>
          </w:tcPr>
          <w:p w14:paraId="0E9DA998"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Asphalt concrete</w:t>
            </w:r>
          </w:p>
        </w:tc>
        <w:tc>
          <w:tcPr>
            <w:tcW w:w="1594" w:type="dxa"/>
          </w:tcPr>
          <w:p w14:paraId="517FF4E6"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14:paraId="34E2FCBD"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20</w:t>
            </w:r>
          </w:p>
        </w:tc>
      </w:tr>
      <w:tr w:rsidR="00240FF3" w:rsidRPr="00203156" w14:paraId="29ED64A3" w14:textId="77777777">
        <w:trPr>
          <w:jc w:val="center"/>
        </w:trPr>
        <w:tc>
          <w:tcPr>
            <w:tcW w:w="3260" w:type="dxa"/>
          </w:tcPr>
          <w:p w14:paraId="31825376"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Base course</w:t>
            </w:r>
          </w:p>
        </w:tc>
        <w:tc>
          <w:tcPr>
            <w:tcW w:w="1594" w:type="dxa"/>
          </w:tcPr>
          <w:p w14:paraId="6FC8A272"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14:paraId="7F0CD251"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50</w:t>
            </w:r>
          </w:p>
        </w:tc>
      </w:tr>
      <w:tr w:rsidR="00240FF3" w:rsidRPr="00203156" w14:paraId="66CDF20F" w14:textId="77777777">
        <w:trPr>
          <w:jc w:val="center"/>
        </w:trPr>
        <w:tc>
          <w:tcPr>
            <w:tcW w:w="3260" w:type="dxa"/>
          </w:tcPr>
          <w:p w14:paraId="133A9AC2"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Concrete</w:t>
            </w:r>
          </w:p>
        </w:tc>
        <w:tc>
          <w:tcPr>
            <w:tcW w:w="1594" w:type="dxa"/>
          </w:tcPr>
          <w:p w14:paraId="4A4FBA46"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14:paraId="6FA9F94D"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5</w:t>
            </w:r>
          </w:p>
        </w:tc>
      </w:tr>
      <w:tr w:rsidR="00240FF3" w:rsidRPr="005F7776" w14:paraId="1C5983DD" w14:textId="77777777" w:rsidTr="00781856">
        <w:trPr>
          <w:jc w:val="center"/>
        </w:trPr>
        <w:tc>
          <w:tcPr>
            <w:tcW w:w="3260" w:type="dxa"/>
          </w:tcPr>
          <w:p w14:paraId="05CC29A8" w14:textId="77777777" w:rsidR="00240FF3" w:rsidRPr="00203156" w:rsidRDefault="00240FF3" w:rsidP="002D48F5">
            <w:pPr>
              <w:pStyle w:val="BodyTextIndent2"/>
              <w:tabs>
                <w:tab w:val="clear" w:pos="720"/>
                <w:tab w:val="left" w:pos="709"/>
              </w:tabs>
              <w:spacing w:before="60" w:after="60"/>
              <w:rPr>
                <w:sz w:val="22"/>
                <w:szCs w:val="22"/>
              </w:rPr>
            </w:pPr>
            <w:r w:rsidRPr="00203156">
              <w:rPr>
                <w:sz w:val="22"/>
                <w:szCs w:val="22"/>
              </w:rPr>
              <w:t>Embankment</w:t>
            </w:r>
          </w:p>
        </w:tc>
        <w:tc>
          <w:tcPr>
            <w:tcW w:w="1594" w:type="dxa"/>
          </w:tcPr>
          <w:p w14:paraId="0466BD58" w14:textId="77777777" w:rsidR="00240FF3" w:rsidRPr="00203156" w:rsidRDefault="00240FF3" w:rsidP="002D48F5">
            <w:pPr>
              <w:pStyle w:val="BodyTextIndent2"/>
              <w:tabs>
                <w:tab w:val="clear" w:pos="720"/>
                <w:tab w:val="left" w:pos="709"/>
              </w:tabs>
              <w:spacing w:before="60" w:after="60"/>
              <w:jc w:val="center"/>
              <w:rPr>
                <w:sz w:val="22"/>
                <w:szCs w:val="22"/>
              </w:rPr>
            </w:pPr>
            <w:r w:rsidRPr="00203156">
              <w:rPr>
                <w:sz w:val="22"/>
                <w:szCs w:val="22"/>
              </w:rPr>
              <w:t>M</w:t>
            </w:r>
            <w:r w:rsidRPr="00203156">
              <w:rPr>
                <w:sz w:val="22"/>
                <w:szCs w:val="22"/>
                <w:vertAlign w:val="superscript"/>
              </w:rPr>
              <w:t>3</w:t>
            </w:r>
          </w:p>
        </w:tc>
        <w:tc>
          <w:tcPr>
            <w:tcW w:w="2931" w:type="dxa"/>
            <w:shd w:val="clear" w:color="auto" w:fill="auto"/>
          </w:tcPr>
          <w:p w14:paraId="747A8BFE" w14:textId="77777777" w:rsidR="00240FF3" w:rsidRPr="005F7776" w:rsidRDefault="00240FF3" w:rsidP="002D48F5">
            <w:pPr>
              <w:pStyle w:val="BodyTextIndent2"/>
              <w:tabs>
                <w:tab w:val="clear" w:pos="720"/>
                <w:tab w:val="left" w:pos="709"/>
              </w:tabs>
              <w:spacing w:before="60" w:after="60"/>
              <w:jc w:val="center"/>
              <w:rPr>
                <w:sz w:val="22"/>
                <w:szCs w:val="22"/>
              </w:rPr>
            </w:pPr>
            <w:r w:rsidRPr="00203156">
              <w:rPr>
                <w:sz w:val="22"/>
                <w:szCs w:val="22"/>
              </w:rPr>
              <w:t>200</w:t>
            </w:r>
          </w:p>
        </w:tc>
      </w:tr>
    </w:tbl>
    <w:p w14:paraId="3124810A" w14:textId="77777777" w:rsidR="00240FF3" w:rsidRPr="005F7776" w:rsidRDefault="00240FF3" w:rsidP="002D48F5">
      <w:pPr>
        <w:spacing w:before="240" w:after="240"/>
      </w:pPr>
    </w:p>
    <w:p w14:paraId="6077289C" w14:textId="77777777" w:rsidR="00972AE9" w:rsidRPr="005F7776" w:rsidRDefault="00972AE9" w:rsidP="002D48F5">
      <w:pPr>
        <w:spacing w:before="240" w:after="240"/>
        <w:jc w:val="center"/>
      </w:pPr>
    </w:p>
    <w:sectPr w:rsidR="00972AE9" w:rsidRPr="005F7776" w:rsidSect="00E813D9">
      <w:headerReference w:type="even" r:id="rId93"/>
      <w:headerReference w:type="default" r:id="rId94"/>
      <w:headerReference w:type="first" r:id="rId95"/>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151F5" w14:textId="77777777" w:rsidR="00202964" w:rsidRDefault="00202964">
      <w:pPr>
        <w:spacing w:line="20" w:lineRule="exact"/>
        <w:rPr>
          <w:rFonts w:ascii="Courier New" w:hAnsi="Courier New"/>
        </w:rPr>
      </w:pPr>
    </w:p>
  </w:endnote>
  <w:endnote w:type="continuationSeparator" w:id="0">
    <w:p w14:paraId="3698F6D4" w14:textId="77777777" w:rsidR="00202964" w:rsidRDefault="00202964">
      <w:r>
        <w:rPr>
          <w:rFonts w:ascii="Courier New" w:hAnsi="Courier New"/>
        </w:rPr>
        <w:t xml:space="preserve"> </w:t>
      </w:r>
    </w:p>
  </w:endnote>
  <w:endnote w:type="continuationNotice" w:id="1">
    <w:p w14:paraId="70DE8019" w14:textId="77777777" w:rsidR="00202964" w:rsidRDefault="00202964">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500079DB" w:usb2="00000010" w:usb3="00000000" w:csb0="00000001" w:csb1="00000000"/>
  </w:font>
  <w:font w:name="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35818" w14:textId="77777777" w:rsidR="00051A10" w:rsidRDefault="00051A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7F7C5" w14:textId="77777777" w:rsidR="00947659" w:rsidRDefault="0094765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63EFA" w14:textId="77777777" w:rsidR="00947659" w:rsidRDefault="00947659">
    <w:pPr>
      <w:pStyle w:val="Footer"/>
      <w:framePr w:wrap="around" w:vAnchor="text" w:hAnchor="margin" w:xAlign="right" w:y="1"/>
      <w:rPr>
        <w:rStyle w:val="PageNumber"/>
      </w:rPr>
    </w:pPr>
  </w:p>
  <w:p w14:paraId="71FADFF3" w14:textId="77777777" w:rsidR="00947659" w:rsidRPr="00FC6D7C" w:rsidRDefault="00947659" w:rsidP="00240FF3">
    <w:pPr>
      <w:pStyle w:val="Footer"/>
      <w:rPr>
        <w:i/>
        <w:lang w:val="en-N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B145" w14:textId="77777777" w:rsidR="00051A10" w:rsidRDefault="00051A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D0A4B" w14:textId="77777777" w:rsidR="00051A10" w:rsidRDefault="00051A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48C06" w14:textId="77777777" w:rsidR="00947659" w:rsidRDefault="009476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C9694" w14:textId="77777777" w:rsidR="00947659" w:rsidRDefault="0094765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6215D" w14:textId="77777777" w:rsidR="00947659" w:rsidRDefault="00947659">
    <w:pPr>
      <w:pStyle w:val="Footer"/>
      <w:framePr w:wrap="auto" w:vAnchor="text" w:hAnchor="margin" w:xAlign="center" w:y="1"/>
      <w:rPr>
        <w:rStyle w:val="PageNumber"/>
      </w:rPr>
    </w:pPr>
  </w:p>
  <w:p w14:paraId="1E8AC9C6" w14:textId="77777777" w:rsidR="00947659" w:rsidRDefault="00947659">
    <w:pPr>
      <w:pStyle w:val="Footer"/>
      <w:tabs>
        <w:tab w:val="center" w:pos="4500"/>
        <w:tab w:val="right" w:pos="927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BFFE8" w14:textId="77777777" w:rsidR="00947659" w:rsidRPr="005E1FB3" w:rsidRDefault="00947659" w:rsidP="005E1F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49D34" w14:textId="77777777" w:rsidR="00947659" w:rsidRDefault="00947659">
    <w:pPr>
      <w:pStyle w:val="Footer"/>
      <w:framePr w:wrap="auto" w:vAnchor="text" w:hAnchor="margin" w:xAlign="center" w:y="1"/>
      <w:rPr>
        <w:rStyle w:val="PageNumber"/>
      </w:rPr>
    </w:pPr>
  </w:p>
  <w:p w14:paraId="142F93CF" w14:textId="77777777" w:rsidR="00947659" w:rsidRDefault="00947659" w:rsidP="00B1278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0E588" w14:textId="77777777" w:rsidR="00947659" w:rsidRPr="00B12780" w:rsidRDefault="00947659" w:rsidP="00B12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27082" w14:textId="77777777" w:rsidR="00202964" w:rsidRDefault="00202964">
      <w:r>
        <w:rPr>
          <w:rFonts w:ascii="Courier New" w:hAnsi="Courier New"/>
        </w:rPr>
        <w:separator/>
      </w:r>
    </w:p>
  </w:footnote>
  <w:footnote w:type="continuationSeparator" w:id="0">
    <w:p w14:paraId="23797C72" w14:textId="77777777" w:rsidR="00202964" w:rsidRDefault="00202964">
      <w:r>
        <w:continuationSeparator/>
      </w:r>
    </w:p>
  </w:footnote>
  <w:footnote w:type="continuationNotice" w:id="1">
    <w:p w14:paraId="7228A345" w14:textId="77777777" w:rsidR="00202964" w:rsidRDefault="00202964"/>
  </w:footnote>
  <w:footnote w:id="2">
    <w:p w14:paraId="1B0A2953" w14:textId="77777777" w:rsidR="00947659" w:rsidRPr="00E25AC8" w:rsidRDefault="00947659" w:rsidP="00DA52E6">
      <w:pPr>
        <w:pStyle w:val="FootnoteText"/>
      </w:pPr>
      <w:r w:rsidRPr="00E25AC8">
        <w:rPr>
          <w:rStyle w:val="FootnoteReference"/>
        </w:rPr>
        <w:footnoteRef/>
      </w:r>
      <w:r w:rsidRPr="00E25AC8">
        <w:t xml:space="preserve"> </w:t>
      </w:r>
      <w:r w:rsidRPr="00E25AC8">
        <w:tab/>
      </w:r>
      <w:r w:rsidRPr="0074595E">
        <w:rPr>
          <w:rFonts w:ascii="Times New Roman" w:hAnsi="Times New Roman"/>
        </w:rPr>
        <w:t xml:space="preserve">IBRD and IDA are generally called the World Bank. Since the procurement requirements for IBRD and IDA are identical, “World Bank” in this </w:t>
      </w:r>
      <w:r w:rsidRPr="00EE4463">
        <w:rPr>
          <w:rFonts w:ascii="Times New Roman" w:hAnsi="Times New Roman"/>
        </w:rPr>
        <w:t>SPD</w:t>
      </w:r>
      <w:r w:rsidRPr="0074595E">
        <w:rPr>
          <w:rFonts w:ascii="Times New Roman" w:hAnsi="Times New Roman"/>
        </w:rPr>
        <w:t xml:space="preserve"> refers to both IBRD and IDA, and “loan”</w:t>
      </w:r>
      <w:r w:rsidRPr="0074595E">
        <w:rPr>
          <w:rFonts w:ascii="Times New Roman" w:hAnsi="Times New Roman"/>
          <w:i/>
        </w:rPr>
        <w:t xml:space="preserve"> </w:t>
      </w:r>
      <w:r w:rsidRPr="0074595E">
        <w:rPr>
          <w:rFonts w:ascii="Times New Roman" w:hAnsi="Times New Roman"/>
        </w:rPr>
        <w:t>refers to either an IBRD loan or an IDA credit.</w:t>
      </w:r>
    </w:p>
  </w:footnote>
  <w:footnote w:id="3">
    <w:p w14:paraId="6FE01537" w14:textId="77777777" w:rsidR="00947659" w:rsidRPr="005E5523" w:rsidRDefault="00947659" w:rsidP="005E5523">
      <w:pPr>
        <w:pStyle w:val="FootnoteText"/>
        <w:spacing w:after="60"/>
        <w:rPr>
          <w:rFonts w:ascii="Times New Roman" w:hAnsi="Times New Roman"/>
          <w:szCs w:val="18"/>
        </w:rPr>
      </w:pPr>
      <w:r w:rsidRPr="003F58BB">
        <w:rPr>
          <w:rStyle w:val="FootnoteReference"/>
        </w:rPr>
        <w:footnoteRef/>
      </w:r>
      <w:r w:rsidRPr="003F58BB">
        <w:t xml:space="preserve"> </w:t>
      </w:r>
      <w:r w:rsidRPr="003F58BB">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Bidders wishing to offer discounts in case they are awarded more than one contract will be allowed to do so, provided those discounts are included in the Letter of Bid.”</w:t>
      </w:r>
    </w:p>
  </w:footnote>
  <w:footnote w:id="4">
    <w:p w14:paraId="029AC470" w14:textId="77777777" w:rsidR="00947659" w:rsidRPr="005E5523" w:rsidRDefault="00947659"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Insert if applicable: “This contract will be jointly financed by [insert name of cofinancing agency]. Procurement process will be governed by the World Bank’s Procurement Regulations.”</w:t>
      </w:r>
    </w:p>
  </w:footnote>
  <w:footnote w:id="5">
    <w:p w14:paraId="066EAE12" w14:textId="77777777" w:rsidR="00947659" w:rsidRPr="005E5523" w:rsidRDefault="00947659" w:rsidP="005E5523">
      <w:pPr>
        <w:pStyle w:val="EndnoteText"/>
        <w:spacing w:after="60"/>
        <w:ind w:left="360" w:hanging="360"/>
        <w:rPr>
          <w:rFonts w:ascii="CG Times" w:hAnsi="CG Times"/>
          <w:spacing w:val="-2"/>
        </w:rPr>
      </w:pPr>
      <w:r w:rsidRPr="005E5523">
        <w:rPr>
          <w:rStyle w:val="FootnoteReference"/>
          <w:sz w:val="18"/>
          <w:szCs w:val="18"/>
        </w:rPr>
        <w:footnoteRef/>
      </w:r>
      <w:r w:rsidRPr="005E5523">
        <w:rPr>
          <w:sz w:val="18"/>
          <w:szCs w:val="18"/>
        </w:rPr>
        <w:t xml:space="preserve">       </w:t>
      </w:r>
      <w:r w:rsidRPr="005E5523">
        <w:rPr>
          <w:spacing w:val="-2"/>
          <w:sz w:val="18"/>
          <w:szCs w:val="18"/>
        </w:rPr>
        <w:t>A brief description of the type(s) of work</w:t>
      </w:r>
      <w:r>
        <w:rPr>
          <w:spacing w:val="-2"/>
          <w:sz w:val="18"/>
          <w:szCs w:val="18"/>
        </w:rPr>
        <w:t xml:space="preserve"> </w:t>
      </w:r>
      <w:r w:rsidRPr="005E5523">
        <w:rPr>
          <w:spacing w:val="-2"/>
          <w:sz w:val="18"/>
          <w:szCs w:val="18"/>
        </w:rPr>
        <w:t>sand services should be provided, including, location, quantities, construction period, application of margin of preference and other information necessary to enable potential Bidders to decide whether or not to respond to</w:t>
      </w:r>
      <w:r>
        <w:rPr>
          <w:spacing w:val="-2"/>
          <w:sz w:val="18"/>
          <w:szCs w:val="18"/>
        </w:rPr>
        <w:t xml:space="preserve"> the Request for Bids. Bidding d</w:t>
      </w:r>
      <w:r w:rsidRPr="005E5523">
        <w:rPr>
          <w:spacing w:val="-2"/>
          <w:sz w:val="18"/>
          <w:szCs w:val="18"/>
        </w:rPr>
        <w:t>ocument may require Bidders to have specific experience or capabilities; such qualification requirements should also be included in this paragraph.</w:t>
      </w:r>
    </w:p>
  </w:footnote>
  <w:footnote w:id="6">
    <w:p w14:paraId="5F18908D" w14:textId="77777777" w:rsidR="00947659" w:rsidRPr="005E5523" w:rsidRDefault="00947659" w:rsidP="005E5523">
      <w:pPr>
        <w:pStyle w:val="FootnoteText"/>
        <w:tabs>
          <w:tab w:val="left" w:pos="0"/>
        </w:tabs>
        <w:spacing w:after="60"/>
        <w:ind w:left="357" w:hanging="357"/>
        <w:rPr>
          <w:rFonts w:ascii="Times New Roman" w:hAnsi="Times New Roman"/>
          <w:spacing w:val="-2"/>
          <w:szCs w:val="18"/>
        </w:rPr>
      </w:pPr>
      <w:r w:rsidRPr="003F58BB">
        <w:rPr>
          <w:rStyle w:val="FootnoteReference"/>
          <w:rFonts w:ascii="CG Times" w:hAnsi="CG Times"/>
          <w:spacing w:val="-3"/>
        </w:rPr>
        <w:footnoteRef/>
      </w:r>
      <w:r w:rsidRPr="003F58BB">
        <w:rPr>
          <w:rFonts w:ascii="CG Times" w:hAnsi="CG Times"/>
          <w:spacing w:val="-2"/>
        </w:rPr>
        <w:t xml:space="preserve"> </w:t>
      </w:r>
      <w:r w:rsidRPr="003F58BB">
        <w:rPr>
          <w:rFonts w:ascii="CG Times" w:hAnsi="CG Times"/>
          <w:spacing w:val="-2"/>
        </w:rPr>
        <w:tab/>
      </w:r>
      <w:r w:rsidRPr="005E5523">
        <w:rPr>
          <w:rFonts w:ascii="Times New Roman" w:hAnsi="Times New Roman"/>
          <w:spacing w:val="-2"/>
          <w:szCs w:val="18"/>
        </w:rPr>
        <w:t xml:space="preserve">The office for inquiry and issuance of the </w:t>
      </w:r>
      <w:r>
        <w:rPr>
          <w:rFonts w:ascii="Times New Roman" w:hAnsi="Times New Roman"/>
          <w:spacing w:val="-2"/>
          <w:szCs w:val="18"/>
        </w:rPr>
        <w:t>bidding document</w:t>
      </w:r>
      <w:r w:rsidRPr="005E5523">
        <w:rPr>
          <w:rFonts w:ascii="Times New Roman" w:hAnsi="Times New Roman"/>
          <w:spacing w:val="-2"/>
          <w:szCs w:val="18"/>
        </w:rPr>
        <w:t xml:space="preserve"> and that for Bid submission may or may not be the same.</w:t>
      </w:r>
    </w:p>
  </w:footnote>
  <w:footnote w:id="7">
    <w:p w14:paraId="4C6E61E8" w14:textId="77777777" w:rsidR="00947659" w:rsidRPr="005E5523" w:rsidRDefault="00947659"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8">
    <w:p w14:paraId="41AED307" w14:textId="77777777" w:rsidR="00947659" w:rsidRPr="005E5523" w:rsidRDefault="00947659"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9">
    <w:p w14:paraId="6AE293E6" w14:textId="77777777" w:rsidR="00947659" w:rsidRPr="005E5523" w:rsidRDefault="00947659"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The delivery procedure is usually airmail for overseas delivery and surface mail or courier for local delivery. If urgency or security dictates, courier services may be required for overseas delivery. With the agreement of the World Bank, documents may be distributed by e-mail, downloading from authorized web site(s) or electronic procurement system.</w:t>
      </w:r>
    </w:p>
  </w:footnote>
  <w:footnote w:id="10">
    <w:p w14:paraId="1150CF06" w14:textId="77777777" w:rsidR="00947659" w:rsidRPr="005E5523" w:rsidRDefault="00947659"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the </w:t>
      </w:r>
      <w:r>
        <w:rPr>
          <w:rFonts w:ascii="Times New Roman" w:hAnsi="Times New Roman"/>
          <w:spacing w:val="-2"/>
          <w:szCs w:val="18"/>
        </w:rPr>
        <w:t>bidding document</w:t>
      </w:r>
      <w:r w:rsidRPr="005E5523">
        <w:rPr>
          <w:rFonts w:ascii="Times New Roman" w:hAnsi="Times New Roman"/>
          <w:spacing w:val="-2"/>
          <w:szCs w:val="18"/>
        </w:rPr>
        <w:t>.</w:t>
      </w:r>
    </w:p>
  </w:footnote>
  <w:footnote w:id="11">
    <w:p w14:paraId="6422E561" w14:textId="77777777" w:rsidR="00947659" w:rsidRPr="005E5523" w:rsidRDefault="00947659" w:rsidP="005E5523">
      <w:pPr>
        <w:pStyle w:val="FootnoteText"/>
        <w:spacing w:after="60"/>
        <w:rPr>
          <w:rFonts w:ascii="Times New Roman" w:hAnsi="Times New Roman"/>
          <w:szCs w:val="18"/>
        </w:rPr>
      </w:pPr>
      <w:r w:rsidRPr="00D9543A">
        <w:rPr>
          <w:rStyle w:val="FootnoteReference"/>
        </w:rPr>
        <w:footnoteRef/>
      </w:r>
      <w:r w:rsidRPr="00D9543A">
        <w:t xml:space="preserve"> </w:t>
      </w:r>
      <w:r w:rsidRPr="00D9543A">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Bidders wishing to offer discounts in case they are awarded more than one contract will be allowed to do so, provided those discounts are included in the Letter of Bid.”</w:t>
      </w:r>
    </w:p>
  </w:footnote>
  <w:footnote w:id="12">
    <w:p w14:paraId="29C6B007" w14:textId="77777777" w:rsidR="00947659" w:rsidRPr="005E5523" w:rsidRDefault="00947659"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Insert if applicable: “This contract will be jointly financed by [insert name of cofinancing agency]. Procurement process will be governed by the World Bank’s Procurement Regulations.”</w:t>
      </w:r>
    </w:p>
  </w:footnote>
  <w:footnote w:id="13">
    <w:p w14:paraId="465BC4B3" w14:textId="77777777" w:rsidR="00947659" w:rsidRPr="00D9543A" w:rsidRDefault="00947659" w:rsidP="005E5523">
      <w:pPr>
        <w:pStyle w:val="EndnoteText"/>
        <w:spacing w:after="60"/>
        <w:ind w:left="360" w:hanging="360"/>
        <w:rPr>
          <w:spacing w:val="-2"/>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 xml:space="preserve">A brief description of the type(s) of works and services should be provided, including location, quantities, construction period, application of margin of preference and other information necessary to enable potential Bidders to decide whether or not to respond to the Request for Bids. </w:t>
      </w:r>
      <w:r>
        <w:rPr>
          <w:spacing w:val="-2"/>
          <w:sz w:val="18"/>
          <w:szCs w:val="18"/>
        </w:rPr>
        <w:t>bidding document</w:t>
      </w:r>
      <w:r w:rsidRPr="005E5523">
        <w:rPr>
          <w:spacing w:val="-2"/>
          <w:sz w:val="18"/>
          <w:szCs w:val="18"/>
        </w:rPr>
        <w:t xml:space="preserve"> may require Bidders to have specific experience or capabilities; such qualification requirements should also be included in this paragraph.</w:t>
      </w:r>
    </w:p>
  </w:footnote>
  <w:footnote w:id="14">
    <w:p w14:paraId="4995DDCB" w14:textId="77777777" w:rsidR="00947659" w:rsidRPr="005E5523" w:rsidRDefault="00947659" w:rsidP="005E5523">
      <w:pPr>
        <w:pStyle w:val="FootnoteText"/>
        <w:tabs>
          <w:tab w:val="left" w:pos="0"/>
        </w:tabs>
        <w:spacing w:after="60"/>
        <w:rPr>
          <w:rFonts w:ascii="CG Times" w:hAnsi="CG Times"/>
          <w:spacing w:val="-2"/>
        </w:rPr>
      </w:pPr>
      <w:r w:rsidRPr="00D9543A">
        <w:rPr>
          <w:rStyle w:val="FootnoteReference"/>
          <w:rFonts w:ascii="Times New Roman" w:hAnsi="Times New Roman"/>
          <w:spacing w:val="-3"/>
          <w:szCs w:val="18"/>
        </w:rPr>
        <w:footnoteRef/>
      </w:r>
      <w:r w:rsidRPr="00D9543A">
        <w:rPr>
          <w:rFonts w:ascii="Times New Roman" w:hAnsi="Times New Roman"/>
          <w:spacing w:val="-2"/>
          <w:szCs w:val="18"/>
        </w:rPr>
        <w:t xml:space="preserve"> </w:t>
      </w:r>
      <w:r w:rsidRPr="00D9543A">
        <w:rPr>
          <w:rFonts w:ascii="Times New Roman" w:hAnsi="Times New Roman"/>
          <w:spacing w:val="-2"/>
          <w:szCs w:val="18"/>
        </w:rPr>
        <w:tab/>
      </w:r>
      <w:r w:rsidRPr="005E5523">
        <w:rPr>
          <w:rFonts w:ascii="Times New Roman" w:hAnsi="Times New Roman"/>
          <w:spacing w:val="-2"/>
          <w:szCs w:val="18"/>
        </w:rPr>
        <w:t>The office for inquiry and issuance of Bidding document and that for Bid submission may or may not be the same.</w:t>
      </w:r>
    </w:p>
  </w:footnote>
  <w:footnote w:id="15">
    <w:p w14:paraId="156A9BA0" w14:textId="77777777" w:rsidR="00947659" w:rsidRPr="005E5523" w:rsidRDefault="00947659" w:rsidP="005E5523">
      <w:pPr>
        <w:pStyle w:val="FootnoteText"/>
        <w:spacing w:after="60"/>
        <w:rPr>
          <w:rFonts w:ascii="Times New Roman" w:hAnsi="Times New Roman"/>
          <w:szCs w:val="18"/>
        </w:rPr>
      </w:pPr>
      <w:r w:rsidRPr="005E5523">
        <w:rPr>
          <w:rStyle w:val="FootnoteReference"/>
        </w:rPr>
        <w:footnoteRef/>
      </w:r>
      <w:r w:rsidRPr="005E5523">
        <w:t xml:space="preserve"> </w:t>
      </w:r>
      <w:r w:rsidRPr="005E5523">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16">
    <w:p w14:paraId="35E10BAA" w14:textId="77777777" w:rsidR="00947659" w:rsidRPr="005E5523" w:rsidRDefault="00947659"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17">
    <w:p w14:paraId="158937A0" w14:textId="77777777" w:rsidR="00947659" w:rsidRPr="005E5523" w:rsidRDefault="00947659"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The delivery procedure is usually airmail for overseas delivery and surface mail or courier for local delivery. </w:t>
      </w:r>
      <w:r w:rsidRPr="005E5523">
        <w:rPr>
          <w:spacing w:val="-2"/>
        </w:rPr>
        <w:t xml:space="preserve"> </w:t>
      </w:r>
      <w:r w:rsidRPr="005E5523">
        <w:rPr>
          <w:rFonts w:ascii="Times New Roman" w:hAnsi="Times New Roman"/>
          <w:spacing w:val="-2"/>
          <w:szCs w:val="18"/>
        </w:rPr>
        <w:t>If urgency or security dictates, courier services may be required for overseas delivery. With the agreement of the World Bank, documents may be distributed by e-mail, downloading from authorized web site(s) or electronic procurement system.</w:t>
      </w:r>
    </w:p>
  </w:footnote>
  <w:footnote w:id="18">
    <w:p w14:paraId="4C27B7D0" w14:textId="77777777" w:rsidR="00947659" w:rsidRPr="005E5523" w:rsidRDefault="00947659"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w:t>
      </w:r>
      <w:r>
        <w:rPr>
          <w:rFonts w:ascii="Times New Roman" w:hAnsi="Times New Roman"/>
          <w:spacing w:val="-2"/>
          <w:szCs w:val="18"/>
        </w:rPr>
        <w:t>bidding document</w:t>
      </w:r>
      <w:r w:rsidRPr="005E5523">
        <w:rPr>
          <w:rFonts w:ascii="Times New Roman" w:hAnsi="Times New Roman"/>
          <w:spacing w:val="-2"/>
          <w:szCs w:val="18"/>
        </w:rPr>
        <w:t>.</w:t>
      </w:r>
    </w:p>
  </w:footnote>
  <w:footnote w:id="19">
    <w:p w14:paraId="2AC3735E" w14:textId="77777777" w:rsidR="00947659" w:rsidRDefault="00947659" w:rsidP="00074216">
      <w:pPr>
        <w:pStyle w:val="FootnoteText"/>
        <w:tabs>
          <w:tab w:val="clear" w:pos="360"/>
        </w:tabs>
        <w:ind w:left="180" w:hanging="180"/>
      </w:pPr>
      <w:r>
        <w:rPr>
          <w:rStyle w:val="FootnoteReference"/>
        </w:rPr>
        <w:footnoteRef/>
      </w:r>
      <w:r>
        <w:t xml:space="preserve"> </w:t>
      </w:r>
      <w:r w:rsidRPr="00074216">
        <w:rPr>
          <w:rFonts w:ascii="Times New Roman" w:hAnsi="Times New Roman"/>
        </w:rPr>
        <w:t>An individual firm is considered a domestic Bidder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Bidders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20">
    <w:p w14:paraId="272D9798" w14:textId="77777777" w:rsidR="00947659" w:rsidRDefault="00947659" w:rsidP="009B5B73">
      <w:pPr>
        <w:pStyle w:val="FootnoteText"/>
        <w:tabs>
          <w:tab w:val="clear" w:pos="360"/>
          <w:tab w:val="left" w:pos="180"/>
        </w:tabs>
        <w:ind w:left="90" w:hanging="90"/>
      </w:pPr>
      <w:r>
        <w:rPr>
          <w:rStyle w:val="FootnoteReference"/>
        </w:rPr>
        <w:footnoteRef/>
      </w:r>
      <w:r>
        <w:t xml:space="preserve"> Non performance, as decided by the Employer, shall include </w:t>
      </w:r>
      <w:r w:rsidRPr="00D95926">
        <w:t xml:space="preserve">all contracts where </w:t>
      </w:r>
      <w:r>
        <w:t xml:space="preserve">(a) </w:t>
      </w:r>
      <w:r w:rsidRPr="00D95926">
        <w:t>non</w:t>
      </w:r>
      <w:r>
        <w:t xml:space="preserve"> </w:t>
      </w:r>
      <w:r w:rsidRPr="00D95926">
        <w:t xml:space="preserve">performance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 performance shall not include contracts where Employers decision was </w:t>
      </w:r>
      <w:r w:rsidRPr="00191148">
        <w:t>overruled by t</w:t>
      </w:r>
      <w:r>
        <w:t xml:space="preserve">he dispute resolution mechanism. Non 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21">
    <w:p w14:paraId="1B1D6FC6" w14:textId="77777777" w:rsidR="00947659" w:rsidRDefault="00947659" w:rsidP="009B5B73">
      <w:pPr>
        <w:pStyle w:val="FootnoteText"/>
      </w:pPr>
      <w:r>
        <w:rPr>
          <w:rStyle w:val="FootnoteReference"/>
        </w:rPr>
        <w:footnoteRef/>
      </w:r>
      <w:r>
        <w:t xml:space="preserve"> This requirement also applies to contracts executed by the Bidder as JV member.</w:t>
      </w:r>
    </w:p>
  </w:footnote>
  <w:footnote w:id="22">
    <w:p w14:paraId="5355B254" w14:textId="77777777" w:rsidR="00947659" w:rsidRDefault="00947659" w:rsidP="009B5B73">
      <w:pPr>
        <w:pStyle w:val="FootnoteText"/>
        <w:tabs>
          <w:tab w:val="clear" w:pos="360"/>
        </w:tabs>
        <w:ind w:left="180" w:hanging="180"/>
      </w:pPr>
      <w:r>
        <w:rPr>
          <w:rStyle w:val="FootnoteReference"/>
        </w:rPr>
        <w:footnoteRef/>
      </w:r>
      <w:r>
        <w:t xml:space="preserve"> </w:t>
      </w:r>
      <w:r w:rsidRPr="00897D8A">
        <w:rPr>
          <w:rFonts w:ascii="Times New Roman" w:hAnsi="Times New Roman"/>
        </w:rPr>
        <w:t>The Bidder shall provide accurate information on the related Bid Form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23">
    <w:p w14:paraId="19A73196" w14:textId="77777777" w:rsidR="00947659" w:rsidRPr="00AA56E2" w:rsidRDefault="00947659" w:rsidP="008E10A6">
      <w:pPr>
        <w:rPr>
          <w:sz w:val="18"/>
          <w:szCs w:val="18"/>
        </w:rPr>
      </w:pPr>
      <w:r w:rsidRPr="00203156">
        <w:rPr>
          <w:rStyle w:val="FootnoteReference"/>
        </w:rPr>
        <w:footnoteRef/>
      </w:r>
      <w:r w:rsidRPr="00203156">
        <w:t xml:space="preserve"> </w:t>
      </w:r>
      <w:r w:rsidRPr="00203156">
        <w:rPr>
          <w:sz w:val="18"/>
          <w:szCs w:val="18"/>
        </w:rPr>
        <w:t>The Employer may use this information to seek further information or clarifications in carrying out its due diligence</w:t>
      </w:r>
    </w:p>
  </w:footnote>
  <w:footnote w:id="24">
    <w:p w14:paraId="3E25FEA4" w14:textId="77777777" w:rsidR="00947659" w:rsidRPr="00897D8A" w:rsidDel="006A3E0C" w:rsidRDefault="00947659" w:rsidP="009B5B73">
      <w:pPr>
        <w:pStyle w:val="FootnoteText"/>
        <w:tabs>
          <w:tab w:val="clear" w:pos="360"/>
          <w:tab w:val="left" w:pos="180"/>
        </w:tabs>
        <w:ind w:left="180" w:hanging="180"/>
        <w:rPr>
          <w:rFonts w:ascii="Times New Roman" w:hAnsi="Times New Roman"/>
        </w:rPr>
      </w:pPr>
      <w:r>
        <w:rPr>
          <w:rStyle w:val="FootnoteReference"/>
        </w:rPr>
        <w:footnoteRef/>
      </w:r>
      <w:r>
        <w:t xml:space="preserve"> </w:t>
      </w:r>
      <w:r w:rsidRPr="00897D8A">
        <w:rPr>
          <w:rFonts w:ascii="Times New Roman" w:hAnsi="Times New Roman"/>
        </w:rPr>
        <w:t>Substantial completion shall be based on 80% or more works completed under the contract.</w:t>
      </w:r>
    </w:p>
  </w:footnote>
  <w:footnote w:id="25">
    <w:p w14:paraId="52A6A76E" w14:textId="77777777" w:rsidR="00947659" w:rsidRPr="00897D8A" w:rsidRDefault="00947659" w:rsidP="009B5B73">
      <w:pPr>
        <w:pStyle w:val="FootnoteText"/>
        <w:tabs>
          <w:tab w:val="clear" w:pos="360"/>
          <w:tab w:val="left" w:pos="180"/>
        </w:tabs>
        <w:ind w:left="180" w:hanging="180"/>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For contracts under which the Bidder participated as a joint venture member or sub-contractor, only the Bidder’s share, by value, shall be considered to meet this requirement</w:t>
      </w:r>
    </w:p>
  </w:footnote>
  <w:footnote w:id="26">
    <w:p w14:paraId="5E71F63C" w14:textId="77777777" w:rsidR="00947659" w:rsidRPr="00897D8A" w:rsidRDefault="00947659">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27">
    <w:p w14:paraId="55003C61" w14:textId="77777777" w:rsidR="00947659" w:rsidRPr="00897D8A" w:rsidRDefault="00947659" w:rsidP="009B5B73">
      <w:pPr>
        <w:pStyle w:val="FootnoteText"/>
        <w:rPr>
          <w:rFonts w:ascii="Times New Roman" w:hAnsi="Times New Roman"/>
          <w:b/>
        </w:rPr>
      </w:pPr>
      <w:r>
        <w:rPr>
          <w:rStyle w:val="FootnoteReference"/>
        </w:rPr>
        <w:footnoteRef/>
      </w:r>
      <w:r>
        <w:t xml:space="preserve"> </w:t>
      </w:r>
      <w:r w:rsidRPr="00897D8A">
        <w:rPr>
          <w:rFonts w:ascii="Times New Roman" w:hAnsi="Times New Roman"/>
        </w:rPr>
        <w:t xml:space="preserve">Volume, number or rate of production of any key activity can be demonstrated in one or more contracts combined if executed during same time period. </w:t>
      </w:r>
      <w:r w:rsidRPr="00897D8A">
        <w:rPr>
          <w:rFonts w:ascii="Times New Roman" w:hAnsi="Times New Roman"/>
          <w:b/>
        </w:rPr>
        <w:t xml:space="preserve"> </w:t>
      </w:r>
    </w:p>
  </w:footnote>
  <w:footnote w:id="28">
    <w:p w14:paraId="05193440" w14:textId="77777777" w:rsidR="00947659" w:rsidRPr="00897D8A" w:rsidRDefault="00947659" w:rsidP="009B5B73">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The minimum experience requirement for multiple contracts will be the sum of the minimum requirements for r</w:t>
      </w:r>
      <w:r>
        <w:rPr>
          <w:rFonts w:ascii="Times New Roman" w:hAnsi="Times New Roman"/>
        </w:rPr>
        <w:t>espective individual contracts, unless specified otherwise.</w:t>
      </w:r>
    </w:p>
  </w:footnote>
  <w:footnote w:id="29">
    <w:p w14:paraId="32F63B04" w14:textId="77777777" w:rsidR="00947659" w:rsidRDefault="00947659" w:rsidP="00344997">
      <w:pPr>
        <w:pStyle w:val="FootnoteText"/>
        <w:tabs>
          <w:tab w:val="clear" w:pos="360"/>
        </w:tabs>
        <w:ind w:left="180" w:hanging="180"/>
      </w:pPr>
      <w:r w:rsidRPr="003155FC">
        <w:rPr>
          <w:rStyle w:val="FootnoteReference"/>
          <w:rFonts w:ascii="Times New Roman" w:hAnsi="Times New Roman"/>
        </w:rPr>
        <w:footnoteRef/>
      </w:r>
      <w:r w:rsidRPr="003155FC">
        <w:rPr>
          <w:rFonts w:ascii="Times New Roman" w:hAnsi="Times New Roman"/>
        </w:rPr>
        <w:t xml:space="preserve"> If the most recent set of financial statements is for a period earlier than 12 months from the date of Bid, the reason for this should be justified.</w:t>
      </w:r>
    </w:p>
  </w:footnote>
  <w:footnote w:id="30">
    <w:p w14:paraId="2B42D209" w14:textId="77777777" w:rsidR="00947659" w:rsidRDefault="00947659" w:rsidP="00344997">
      <w:pPr>
        <w:pStyle w:val="FootnoteText"/>
      </w:pPr>
      <w:r>
        <w:rPr>
          <w:rStyle w:val="FootnoteReference"/>
        </w:rPr>
        <w:footnoteRef/>
      </w:r>
      <w:r>
        <w:t xml:space="preserve"> If applicable</w:t>
      </w:r>
    </w:p>
  </w:footnote>
  <w:footnote w:id="31">
    <w:p w14:paraId="3D8064FB" w14:textId="77777777" w:rsidR="00947659" w:rsidRPr="00F23660" w:rsidRDefault="00947659" w:rsidP="00BD5F6A">
      <w:pPr>
        <w:pStyle w:val="FootnoteText"/>
        <w:rPr>
          <w:szCs w:val="18"/>
        </w:rPr>
      </w:pPr>
      <w:r>
        <w:rPr>
          <w:rStyle w:val="FootnoteReference"/>
        </w:rPr>
        <w:footnoteRef/>
      </w:r>
      <w:r>
        <w:t xml:space="preserve"> </w:t>
      </w:r>
      <w:r>
        <w:tab/>
      </w:r>
      <w:r w:rsidRPr="00F23660">
        <w:rPr>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2">
    <w:p w14:paraId="01AED67E" w14:textId="77777777" w:rsidR="00947659" w:rsidRDefault="00947659" w:rsidP="00BD5F6A">
      <w:pPr>
        <w:pStyle w:val="FootnoteText"/>
      </w:pPr>
      <w:r>
        <w:rPr>
          <w:rStyle w:val="FootnoteReference"/>
        </w:rPr>
        <w:footnoteRef/>
      </w:r>
      <w:r>
        <w:t xml:space="preserve"> </w:t>
      </w:r>
      <w:r>
        <w:tab/>
      </w:r>
      <w:r w:rsidRPr="00F23660">
        <w:rPr>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3">
    <w:p w14:paraId="2B674311" w14:textId="77777777" w:rsidR="00947659" w:rsidRDefault="00947659"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4">
    <w:p w14:paraId="0A3B1FD7" w14:textId="77777777" w:rsidR="00947659" w:rsidRDefault="00947659" w:rsidP="0034542F">
      <w:pPr>
        <w:pStyle w:val="FootnoteText"/>
      </w:pPr>
      <w:r>
        <w:rPr>
          <w:rStyle w:val="FootnoteReference"/>
        </w:rPr>
        <w:footnoteRef/>
      </w:r>
      <w:r>
        <w:t xml:space="preserve"> </w:t>
      </w:r>
      <w:r>
        <w:tab/>
        <w:t>The sum of the two coefficients A</w:t>
      </w:r>
      <w:r>
        <w:rPr>
          <w:vertAlign w:val="subscript"/>
        </w:rPr>
        <w:t>c</w:t>
      </w:r>
      <w:r>
        <w:t xml:space="preserve"> and B</w:t>
      </w:r>
      <w:r>
        <w:rPr>
          <w:vertAlign w:val="subscript"/>
        </w:rPr>
        <w:t>c</w:t>
      </w:r>
      <w:r>
        <w:t xml:space="preserve"> should be 1 (one) in the formula for each currency. Normally, both coefficients will be the same in the formulae for all currencies, since coefficient A, for the nonadjustable portion of the payments, is a very approximate figure (usually 0.15) to take account of fixed cost elements or other nonadjustable components. The sum of the adjustments for each currency is added to the Contract Price.</w:t>
      </w:r>
    </w:p>
  </w:footnote>
  <w:footnote w:id="35">
    <w:p w14:paraId="03C1E8BF" w14:textId="77777777" w:rsidR="00947659" w:rsidRPr="00F23660" w:rsidRDefault="00947659" w:rsidP="00BD5F6A">
      <w:pPr>
        <w:pStyle w:val="FootnoteText"/>
        <w:rPr>
          <w:szCs w:val="18"/>
        </w:rPr>
      </w:pPr>
      <w:r>
        <w:rPr>
          <w:rStyle w:val="FootnoteReference"/>
        </w:rPr>
        <w:footnoteRef/>
      </w:r>
      <w:r>
        <w:t xml:space="preserve"> </w:t>
      </w:r>
      <w:r>
        <w:tab/>
      </w:r>
      <w:r w:rsidRPr="00F23660">
        <w:rPr>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6">
    <w:p w14:paraId="410AA85A" w14:textId="77777777" w:rsidR="00947659" w:rsidRDefault="00947659" w:rsidP="00BD5F6A">
      <w:pPr>
        <w:pStyle w:val="FootnoteText"/>
      </w:pPr>
      <w:r>
        <w:rPr>
          <w:rStyle w:val="FootnoteReference"/>
        </w:rPr>
        <w:footnoteRef/>
      </w:r>
      <w:r>
        <w:t xml:space="preserve"> </w:t>
      </w:r>
      <w:r>
        <w:tab/>
      </w:r>
      <w:r w:rsidRPr="00F23660">
        <w:rPr>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7">
    <w:p w14:paraId="50E94AAD" w14:textId="77777777" w:rsidR="00947659" w:rsidRDefault="00947659"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8">
    <w:p w14:paraId="20E2C1B7" w14:textId="77777777" w:rsidR="00947659" w:rsidRPr="00074216" w:rsidRDefault="00947659" w:rsidP="00B80978">
      <w:pPr>
        <w:pStyle w:val="FootnoteText"/>
        <w:rPr>
          <w:rFonts w:ascii="Times New Roman" w:hAnsi="Times New Roman"/>
          <w:i/>
        </w:rPr>
      </w:pPr>
      <w:r w:rsidRPr="00074216">
        <w:rPr>
          <w:rStyle w:val="FootnoteReference"/>
          <w:rFonts w:ascii="Times New Roman" w:hAnsi="Times New Roman"/>
          <w:i/>
        </w:rPr>
        <w:t>1</w:t>
      </w:r>
      <w:r w:rsidRPr="00074216">
        <w:rPr>
          <w:rFonts w:ascii="Times New Roman" w:hAnsi="Times New Roman"/>
          <w:i/>
        </w:rPr>
        <w:tab/>
        <w:t xml:space="preserve"> 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39">
    <w:p w14:paraId="362E4E6A" w14:textId="77777777" w:rsidR="00947659" w:rsidRPr="00BC09A2" w:rsidRDefault="00947659" w:rsidP="00B80978">
      <w:pPr>
        <w:pStyle w:val="FootnoteText"/>
        <w:rPr>
          <w:i/>
          <w:iCs/>
        </w:rPr>
      </w:pPr>
      <w:r w:rsidRPr="00074216">
        <w:rPr>
          <w:rStyle w:val="FootnoteReference"/>
          <w:rFonts w:ascii="Times New Roman" w:hAnsi="Times New Roman"/>
          <w:i/>
        </w:rPr>
        <w:t>2</w:t>
      </w:r>
      <w:r w:rsidRPr="00074216">
        <w:rPr>
          <w:rFonts w:ascii="Times New Roman" w:hAnsi="Times New Roman"/>
          <w:i/>
        </w:rPr>
        <w:tab/>
      </w:r>
      <w:r w:rsidRPr="00074216">
        <w:rPr>
          <w:rFonts w:ascii="Times New Roman" w:hAnsi="Times New Roman"/>
          <w:i/>
          <w:iCs/>
        </w:rPr>
        <w:t>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40">
    <w:p w14:paraId="2983168B" w14:textId="77777777" w:rsidR="00947659" w:rsidRPr="00AD5F0D" w:rsidRDefault="00947659" w:rsidP="00BE1CEB">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41">
    <w:p w14:paraId="2504AAC3" w14:textId="77777777" w:rsidR="00947659" w:rsidRPr="00BC09A2" w:rsidRDefault="00947659" w:rsidP="00BE1CEB">
      <w:pPr>
        <w:pStyle w:val="FootnoteText"/>
        <w:rPr>
          <w:i/>
          <w:iCs/>
        </w:rPr>
      </w:pPr>
      <w:r w:rsidRPr="00AD5F0D">
        <w:rPr>
          <w:rStyle w:val="FootnoteReference"/>
          <w:i/>
        </w:rPr>
        <w:t>2</w:t>
      </w:r>
      <w:r w:rsidRPr="00AD5F0D">
        <w:rPr>
          <w:i/>
        </w:rPr>
        <w:tab/>
      </w:r>
      <w:r w:rsidRPr="00AD5F0D">
        <w:rPr>
          <w:i/>
          <w:iCs/>
        </w:rPr>
        <w:t>Insert the date twenty-eight days after the expected completion dat</w:t>
      </w:r>
      <w:r>
        <w:rPr>
          <w:i/>
          <w:iCs/>
        </w:rPr>
        <w:t xml:space="preserve">e. </w:t>
      </w:r>
      <w:r w:rsidRPr="00AD5F0D">
        <w:rPr>
          <w:i/>
          <w:iCs/>
        </w:rPr>
        <w:t>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42">
    <w:p w14:paraId="3F17D3A1" w14:textId="77777777" w:rsidR="00947659" w:rsidRPr="00BC09A2" w:rsidRDefault="00947659"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 xml:space="preserve">The Guarantor shall insert an amount representing the amount of the advance payment and denominated either in the currency(ies) of the advance payment as specified in the Contract, or in a freely convertible currency acceptable to the </w:t>
      </w:r>
      <w:r w:rsidRPr="00074216">
        <w:rPr>
          <w:rFonts w:ascii="Times New Roman" w:hAnsi="Times New Roman"/>
          <w:i/>
          <w:iCs/>
        </w:rPr>
        <w:t>Employer</w:t>
      </w:r>
      <w:r w:rsidRPr="00074216">
        <w:rPr>
          <w:rFonts w:ascii="Times New Roman" w:hAnsi="Times New Roman"/>
          <w:i/>
        </w:rPr>
        <w:t>.</w:t>
      </w:r>
    </w:p>
  </w:footnote>
  <w:footnote w:id="43">
    <w:p w14:paraId="101EAAB2" w14:textId="77777777" w:rsidR="00947659" w:rsidRPr="00074216" w:rsidRDefault="00947659" w:rsidP="00B80978">
      <w:pPr>
        <w:pStyle w:val="FootnoteText"/>
        <w:rPr>
          <w:rFonts w:ascii="Times New Roman" w:hAnsi="Times New Roman"/>
        </w:rPr>
      </w:pPr>
      <w:r w:rsidRPr="00074216">
        <w:rPr>
          <w:rStyle w:val="FootnoteReference"/>
          <w:rFonts w:ascii="Times New Roman" w:hAnsi="Times New Roman"/>
        </w:rPr>
        <w:t>2</w:t>
      </w:r>
      <w:r w:rsidRPr="00074216">
        <w:rPr>
          <w:rFonts w:ascii="Times New Roman" w:hAnsi="Times New Roman"/>
        </w:rPr>
        <w:t xml:space="preserve"> </w:t>
      </w:r>
      <w:r w:rsidRPr="00074216">
        <w:rPr>
          <w:rFonts w:ascii="Times New Roman" w:hAnsi="Times New Roman"/>
        </w:rPr>
        <w:tab/>
      </w:r>
      <w:r w:rsidRPr="00074216">
        <w:rPr>
          <w:rFonts w:ascii="Times New Roman" w:hAnsi="Times New Roman"/>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DF3EB5">
        <w:rPr>
          <w:rFonts w:ascii="Times New Roman" w:hAnsi="Times New Roman"/>
          <w:i/>
          <w:iCs/>
        </w:rPr>
        <w:t>: “</w:t>
      </w:r>
      <w:r w:rsidRPr="00074216">
        <w:rPr>
          <w:rFonts w:ascii="Times New Roman" w:hAnsi="Times New Roman"/>
          <w:i/>
          <w:iCs/>
        </w:rPr>
        <w:t>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44">
    <w:p w14:paraId="03873507" w14:textId="77777777" w:rsidR="00947659" w:rsidRPr="0080505F" w:rsidRDefault="00947659"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45">
    <w:p w14:paraId="7509F028" w14:textId="77777777" w:rsidR="00947659" w:rsidRPr="00BC09A2" w:rsidRDefault="00947659" w:rsidP="00B80978">
      <w:pPr>
        <w:pStyle w:val="FootnoteText"/>
        <w:rPr>
          <w:i/>
          <w:iCs/>
        </w:rPr>
      </w:pPr>
      <w:r w:rsidRPr="00BC09A2">
        <w:rPr>
          <w:rStyle w:val="FootnoteReference"/>
          <w:i/>
        </w:rPr>
        <w:t>2</w:t>
      </w:r>
      <w:r>
        <w:rPr>
          <w:i/>
        </w:rPr>
        <w:tab/>
      </w:r>
      <w:r w:rsidRPr="00074216">
        <w:rPr>
          <w:rFonts w:ascii="Times New Roman" w:hAnsi="Times New Roman"/>
          <w:i/>
          <w:iCs/>
        </w:rPr>
        <w:t>Insert the same expiry date as set forth in the Performance Security, representing the date twenty-eight days after the co</w:t>
      </w:r>
      <w:r>
        <w:rPr>
          <w:rFonts w:ascii="Times New Roman" w:hAnsi="Times New Roman"/>
          <w:i/>
          <w:iCs/>
        </w:rPr>
        <w:t>mpletion date.</w:t>
      </w:r>
      <w:r w:rsidRPr="00074216">
        <w:rPr>
          <w:rFonts w:ascii="Times New Roman" w:hAnsi="Times New Roman"/>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077875"/>
      <w:docPartObj>
        <w:docPartGallery w:val="Page Numbers (Top of Page)"/>
        <w:docPartUnique/>
      </w:docPartObj>
    </w:sdtPr>
    <w:sdtEndPr>
      <w:rPr>
        <w:noProof/>
      </w:rPr>
    </w:sdtEndPr>
    <w:sdtContent>
      <w:p w14:paraId="1D4E4E81" w14:textId="77777777" w:rsidR="00947659" w:rsidRPr="00492BFA" w:rsidRDefault="00947659" w:rsidP="00492BFA">
        <w:pPr>
          <w:pStyle w:val="Header"/>
          <w:pBdr>
            <w:bottom w:val="single" w:sz="8" w:space="1" w:color="auto"/>
          </w:pBdr>
          <w:jc w:val="right"/>
        </w:pPr>
        <w:r>
          <w:fldChar w:fldCharType="begin"/>
        </w:r>
        <w:r>
          <w:instrText xml:space="preserve"> PAGE   \* MERGEFORMAT </w:instrText>
        </w:r>
        <w:r>
          <w:fldChar w:fldCharType="separate"/>
        </w:r>
        <w:r>
          <w:rPr>
            <w:noProof/>
          </w:rPr>
          <w:t>xx</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117899"/>
      <w:docPartObj>
        <w:docPartGallery w:val="Page Numbers (Top of Page)"/>
        <w:docPartUnique/>
      </w:docPartObj>
    </w:sdtPr>
    <w:sdtEndPr>
      <w:rPr>
        <w:noProof/>
      </w:rPr>
    </w:sdtEndPr>
    <w:sdtContent>
      <w:p w14:paraId="143970D0" w14:textId="77777777" w:rsidR="00947659" w:rsidRDefault="00947659" w:rsidP="0079154A">
        <w:pPr>
          <w:pStyle w:val="Header"/>
          <w:pBdr>
            <w:bottom w:val="single" w:sz="8" w:space="1" w:color="auto"/>
          </w:pBdr>
          <w:tabs>
            <w:tab w:val="right" w:pos="9000"/>
          </w:tabs>
          <w:jc w:val="left"/>
        </w:pPr>
        <w:r>
          <w:t>Part 1 – Bidding Procedures</w:t>
        </w:r>
        <w:r>
          <w:tab/>
        </w:r>
        <w:r>
          <w:fldChar w:fldCharType="begin"/>
        </w:r>
        <w:r>
          <w:instrText xml:space="preserve"> PAGE   \* MERGEFORMAT </w:instrText>
        </w:r>
        <w:r>
          <w:fldChar w:fldCharType="separate"/>
        </w:r>
        <w:r>
          <w:rPr>
            <w:noProof/>
          </w:rPr>
          <w:t>3</w:t>
        </w:r>
        <w:r>
          <w:rPr>
            <w:noProof/>
          </w:rPr>
          <w:fldChar w:fldCharType="end"/>
        </w:r>
      </w:p>
    </w:sdtContent>
  </w:sdt>
  <w:p w14:paraId="7AA98DC3" w14:textId="77777777" w:rsidR="00947659" w:rsidRDefault="0094765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743604"/>
      <w:docPartObj>
        <w:docPartGallery w:val="Page Numbers (Top of Page)"/>
        <w:docPartUnique/>
      </w:docPartObj>
    </w:sdtPr>
    <w:sdtEndPr>
      <w:rPr>
        <w:noProof/>
      </w:rPr>
    </w:sdtEndPr>
    <w:sdtContent>
      <w:p w14:paraId="6B5935A8" w14:textId="77777777" w:rsidR="00947659" w:rsidRDefault="00947659" w:rsidP="005B4AFB">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34</w:t>
        </w:r>
        <w:r>
          <w:rPr>
            <w:noProof/>
          </w:rPr>
          <w:fldChar w:fldCharType="end"/>
        </w:r>
      </w:p>
    </w:sdtContent>
  </w:sdt>
  <w:p w14:paraId="586C6338" w14:textId="77777777" w:rsidR="00947659" w:rsidRPr="005B4AFB" w:rsidRDefault="00947659" w:rsidP="005B4AF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276337"/>
      <w:docPartObj>
        <w:docPartGallery w:val="Page Numbers (Top of Page)"/>
        <w:docPartUnique/>
      </w:docPartObj>
    </w:sdtPr>
    <w:sdtEndPr>
      <w:rPr>
        <w:noProof/>
      </w:rPr>
    </w:sdtEndPr>
    <w:sdtContent>
      <w:p w14:paraId="68AE980E" w14:textId="77777777" w:rsidR="00947659" w:rsidRDefault="00947659" w:rsidP="005B4AFB">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33</w:t>
        </w:r>
        <w:r>
          <w:rPr>
            <w:noProof/>
          </w:rPr>
          <w:fldChar w:fldCharType="end"/>
        </w:r>
      </w:p>
    </w:sdtContent>
  </w:sdt>
  <w:p w14:paraId="0D0C34F8" w14:textId="77777777" w:rsidR="00947659" w:rsidRPr="0079154A" w:rsidRDefault="00947659" w:rsidP="007915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354624"/>
      <w:docPartObj>
        <w:docPartGallery w:val="Page Numbers (Top of Page)"/>
        <w:docPartUnique/>
      </w:docPartObj>
    </w:sdtPr>
    <w:sdtEndPr>
      <w:rPr>
        <w:noProof/>
      </w:rPr>
    </w:sdtEndPr>
    <w:sdtContent>
      <w:p w14:paraId="70C1A74D" w14:textId="77777777" w:rsidR="00947659" w:rsidRDefault="00947659" w:rsidP="0079154A">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5</w:t>
        </w:r>
        <w:r>
          <w:rPr>
            <w:noProof/>
          </w:rPr>
          <w:fldChar w:fldCharType="end"/>
        </w:r>
      </w:p>
    </w:sdtContent>
  </w:sdt>
  <w:p w14:paraId="503C3566" w14:textId="77777777" w:rsidR="00947659" w:rsidRDefault="0094765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976053"/>
      <w:docPartObj>
        <w:docPartGallery w:val="Page Numbers (Top of Page)"/>
        <w:docPartUnique/>
      </w:docPartObj>
    </w:sdtPr>
    <w:sdtEndPr>
      <w:rPr>
        <w:noProof/>
      </w:rPr>
    </w:sdtEndPr>
    <w:sdtContent>
      <w:p w14:paraId="20C8839F" w14:textId="77777777" w:rsidR="00947659" w:rsidRDefault="00947659"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40</w:t>
        </w:r>
        <w:r>
          <w:rPr>
            <w:noProof/>
          </w:rPr>
          <w:fldChar w:fldCharType="end"/>
        </w:r>
      </w:p>
    </w:sdtContent>
  </w:sdt>
  <w:p w14:paraId="476E31DE" w14:textId="77777777" w:rsidR="00947659" w:rsidRPr="005B4AFB" w:rsidRDefault="00947659" w:rsidP="005B4AF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283847"/>
      <w:docPartObj>
        <w:docPartGallery w:val="Page Numbers (Top of Page)"/>
        <w:docPartUnique/>
      </w:docPartObj>
    </w:sdtPr>
    <w:sdtEndPr>
      <w:rPr>
        <w:noProof/>
      </w:rPr>
    </w:sdtEndPr>
    <w:sdtContent>
      <w:p w14:paraId="5430B31F" w14:textId="77777777" w:rsidR="00947659" w:rsidRDefault="00947659"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39</w:t>
        </w:r>
        <w:r>
          <w:rPr>
            <w:noProof/>
          </w:rPr>
          <w:fldChar w:fldCharType="end"/>
        </w:r>
      </w:p>
    </w:sdtContent>
  </w:sdt>
  <w:p w14:paraId="6B548FEA" w14:textId="77777777" w:rsidR="00947659" w:rsidRPr="0079154A" w:rsidRDefault="00947659" w:rsidP="007915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377092"/>
      <w:docPartObj>
        <w:docPartGallery w:val="Page Numbers (Top of Page)"/>
        <w:docPartUnique/>
      </w:docPartObj>
    </w:sdtPr>
    <w:sdtEndPr>
      <w:rPr>
        <w:noProof/>
      </w:rPr>
    </w:sdtEndPr>
    <w:sdtContent>
      <w:p w14:paraId="7FA13909" w14:textId="77777777" w:rsidR="00947659" w:rsidRDefault="00947659" w:rsidP="0079154A">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35</w:t>
        </w:r>
        <w:r>
          <w:rPr>
            <w:noProof/>
          </w:rPr>
          <w:fldChar w:fldCharType="end"/>
        </w:r>
      </w:p>
    </w:sdtContent>
  </w:sdt>
  <w:p w14:paraId="6716148A" w14:textId="77777777" w:rsidR="00947659" w:rsidRDefault="0094765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790416"/>
      <w:docPartObj>
        <w:docPartGallery w:val="Page Numbers (Top of Page)"/>
        <w:docPartUnique/>
      </w:docPartObj>
    </w:sdtPr>
    <w:sdtEndPr>
      <w:rPr>
        <w:noProof/>
      </w:rPr>
    </w:sdtEndPr>
    <w:sdtContent>
      <w:p w14:paraId="1C63C006" w14:textId="77777777" w:rsidR="00947659" w:rsidRDefault="00947659"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46</w:t>
        </w:r>
        <w:r>
          <w:rPr>
            <w:noProof/>
          </w:rPr>
          <w:fldChar w:fldCharType="end"/>
        </w:r>
      </w:p>
    </w:sdtContent>
  </w:sdt>
  <w:p w14:paraId="39CA6C63" w14:textId="77777777" w:rsidR="00947659" w:rsidRPr="0079154A" w:rsidRDefault="00947659" w:rsidP="007915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945655"/>
      <w:docPartObj>
        <w:docPartGallery w:val="Page Numbers (Top of Page)"/>
        <w:docPartUnique/>
      </w:docPartObj>
    </w:sdtPr>
    <w:sdtEndPr>
      <w:rPr>
        <w:noProof/>
      </w:rPr>
    </w:sdtEndPr>
    <w:sdtContent>
      <w:p w14:paraId="77016271" w14:textId="77777777" w:rsidR="00947659" w:rsidRDefault="00947659"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47</w:t>
        </w:r>
        <w:r>
          <w:rPr>
            <w:noProof/>
          </w:rPr>
          <w:fldChar w:fldCharType="end"/>
        </w:r>
      </w:p>
    </w:sdtContent>
  </w:sdt>
  <w:p w14:paraId="0B2A8E94" w14:textId="77777777" w:rsidR="00947659" w:rsidRPr="0079154A" w:rsidRDefault="00947659" w:rsidP="007915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764063"/>
      <w:docPartObj>
        <w:docPartGallery w:val="Page Numbers (Top of Page)"/>
        <w:docPartUnique/>
      </w:docPartObj>
    </w:sdtPr>
    <w:sdtEndPr>
      <w:rPr>
        <w:noProof/>
      </w:rPr>
    </w:sdtEndPr>
    <w:sdtContent>
      <w:p w14:paraId="439B6BE3" w14:textId="77777777" w:rsidR="00947659" w:rsidRDefault="00947659"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45</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451153"/>
      <w:docPartObj>
        <w:docPartGallery w:val="Page Numbers (Top of Page)"/>
        <w:docPartUnique/>
      </w:docPartObj>
    </w:sdtPr>
    <w:sdtEndPr>
      <w:rPr>
        <w:noProof/>
      </w:rPr>
    </w:sdtEndPr>
    <w:sdtContent>
      <w:p w14:paraId="3A76FE5C" w14:textId="77777777" w:rsidR="00947659" w:rsidRDefault="00947659"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241212"/>
      <w:docPartObj>
        <w:docPartGallery w:val="Page Numbers (Top of Page)"/>
        <w:docPartUnique/>
      </w:docPartObj>
    </w:sdtPr>
    <w:sdtEndPr>
      <w:rPr>
        <w:noProof/>
      </w:rPr>
    </w:sdtEndPr>
    <w:sdtContent>
      <w:p w14:paraId="19219F1D" w14:textId="77777777" w:rsidR="00947659" w:rsidRDefault="00947659"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50</w:t>
        </w:r>
        <w:r>
          <w:rPr>
            <w:noProof/>
          </w:rPr>
          <w:fldChar w:fldCharType="end"/>
        </w:r>
      </w:p>
    </w:sdtContent>
  </w:sdt>
  <w:p w14:paraId="39E1D30F" w14:textId="77777777" w:rsidR="00947659" w:rsidRPr="0079154A" w:rsidRDefault="00947659" w:rsidP="007915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655863"/>
      <w:docPartObj>
        <w:docPartGallery w:val="Page Numbers (Top of Page)"/>
        <w:docPartUnique/>
      </w:docPartObj>
    </w:sdtPr>
    <w:sdtEndPr>
      <w:rPr>
        <w:noProof/>
      </w:rPr>
    </w:sdtEndPr>
    <w:sdtContent>
      <w:p w14:paraId="430CA353" w14:textId="77777777" w:rsidR="00947659" w:rsidRDefault="00947659"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51</w:t>
        </w:r>
        <w:r>
          <w:rPr>
            <w:noProof/>
          </w:rPr>
          <w:fldChar w:fldCharType="end"/>
        </w:r>
      </w:p>
    </w:sdtContent>
  </w:sdt>
  <w:p w14:paraId="56E2899B" w14:textId="77777777" w:rsidR="00947659" w:rsidRPr="0079154A" w:rsidRDefault="00947659" w:rsidP="007915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805705"/>
      <w:docPartObj>
        <w:docPartGallery w:val="Page Numbers (Top of Page)"/>
        <w:docPartUnique/>
      </w:docPartObj>
    </w:sdtPr>
    <w:sdtEndPr>
      <w:rPr>
        <w:noProof/>
      </w:rPr>
    </w:sdtEndPr>
    <w:sdtContent>
      <w:p w14:paraId="040AEBBC" w14:textId="77777777" w:rsidR="00947659" w:rsidRDefault="00947659"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49</w:t>
        </w:r>
        <w:r>
          <w:rPr>
            <w:noProof/>
          </w:rPr>
          <w:fldChar w:fldCharType="end"/>
        </w:r>
      </w:p>
    </w:sdtContent>
  </w:sdt>
  <w:p w14:paraId="320237E1" w14:textId="77777777" w:rsidR="00947659" w:rsidRPr="0079154A" w:rsidRDefault="00947659" w:rsidP="0079154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226343"/>
      <w:docPartObj>
        <w:docPartGallery w:val="Page Numbers (Top of Page)"/>
        <w:docPartUnique/>
      </w:docPartObj>
    </w:sdtPr>
    <w:sdtEndPr>
      <w:rPr>
        <w:noProof/>
      </w:rPr>
    </w:sdtEndPr>
    <w:sdtContent>
      <w:p w14:paraId="545BF665" w14:textId="77777777" w:rsidR="00947659" w:rsidRDefault="00947659"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64</w:t>
        </w:r>
        <w:r>
          <w:rPr>
            <w:noProof/>
          </w:rPr>
          <w:fldChar w:fldCharType="end"/>
        </w:r>
      </w:p>
    </w:sdtContent>
  </w:sdt>
  <w:p w14:paraId="670852D0" w14:textId="77777777" w:rsidR="00947659" w:rsidRPr="0079154A" w:rsidRDefault="00947659" w:rsidP="007915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444331"/>
      <w:docPartObj>
        <w:docPartGallery w:val="Page Numbers (Top of Page)"/>
        <w:docPartUnique/>
      </w:docPartObj>
    </w:sdtPr>
    <w:sdtEndPr>
      <w:rPr>
        <w:noProof/>
      </w:rPr>
    </w:sdtEndPr>
    <w:sdtContent>
      <w:p w14:paraId="3B5D6EEB" w14:textId="77777777" w:rsidR="00947659" w:rsidRDefault="00947659"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61</w:t>
        </w:r>
        <w:r>
          <w:rPr>
            <w:noProof/>
          </w:rPr>
          <w:fldChar w:fldCharType="end"/>
        </w:r>
      </w:p>
    </w:sdtContent>
  </w:sdt>
  <w:p w14:paraId="0A74FB60" w14:textId="77777777" w:rsidR="00947659" w:rsidRPr="0079154A" w:rsidRDefault="00947659" w:rsidP="007915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091607"/>
      <w:docPartObj>
        <w:docPartGallery w:val="Page Numbers (Top of Page)"/>
        <w:docPartUnique/>
      </w:docPartObj>
    </w:sdtPr>
    <w:sdtEndPr>
      <w:rPr>
        <w:noProof/>
      </w:rPr>
    </w:sdtEndPr>
    <w:sdtContent>
      <w:p w14:paraId="51DEB98C" w14:textId="77777777" w:rsidR="00947659" w:rsidRDefault="00947659"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63</w:t>
        </w:r>
        <w:r>
          <w:rPr>
            <w:noProof/>
          </w:rPr>
          <w:fldChar w:fldCharType="end"/>
        </w:r>
      </w:p>
    </w:sdtContent>
  </w:sdt>
  <w:p w14:paraId="68810F9E" w14:textId="77777777" w:rsidR="00947659" w:rsidRPr="0079154A" w:rsidRDefault="00947659" w:rsidP="0079154A">
    <w:pPr>
      <w:pStyle w:val="Header"/>
      <w:tabs>
        <w:tab w:val="right" w:pos="1296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026500"/>
      <w:docPartObj>
        <w:docPartGallery w:val="Page Numbers (Top of Page)"/>
        <w:docPartUnique/>
      </w:docPartObj>
    </w:sdtPr>
    <w:sdtEndPr>
      <w:rPr>
        <w:noProof/>
      </w:rPr>
    </w:sdtEndPr>
    <w:sdtContent>
      <w:p w14:paraId="1846D008" w14:textId="77777777" w:rsidR="00947659" w:rsidRDefault="00947659"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118</w:t>
        </w:r>
        <w:r>
          <w:rPr>
            <w:noProof/>
          </w:rPr>
          <w:fldChar w:fldCharType="end"/>
        </w:r>
      </w:p>
    </w:sdtContent>
  </w:sdt>
  <w:p w14:paraId="6FA772C8" w14:textId="77777777" w:rsidR="00947659" w:rsidRPr="00B8216B" w:rsidRDefault="00947659" w:rsidP="00B8216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33235"/>
      <w:docPartObj>
        <w:docPartGallery w:val="Page Numbers (Top of Page)"/>
        <w:docPartUnique/>
      </w:docPartObj>
    </w:sdtPr>
    <w:sdtEndPr>
      <w:rPr>
        <w:noProof/>
      </w:rPr>
    </w:sdtEndPr>
    <w:sdtContent>
      <w:p w14:paraId="32A0FF38" w14:textId="77777777" w:rsidR="00947659" w:rsidRDefault="00947659"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119</w:t>
        </w:r>
        <w:r>
          <w:rPr>
            <w:noProof/>
          </w:rPr>
          <w:fldChar w:fldCharType="end"/>
        </w:r>
      </w:p>
    </w:sdtContent>
  </w:sdt>
  <w:p w14:paraId="656BD185" w14:textId="77777777" w:rsidR="00947659" w:rsidRPr="00B8216B" w:rsidRDefault="00947659" w:rsidP="00B8216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053958"/>
      <w:docPartObj>
        <w:docPartGallery w:val="Page Numbers (Top of Page)"/>
        <w:docPartUnique/>
      </w:docPartObj>
    </w:sdtPr>
    <w:sdtEndPr>
      <w:rPr>
        <w:noProof/>
      </w:rPr>
    </w:sdtEndPr>
    <w:sdtContent>
      <w:p w14:paraId="025C9AA2" w14:textId="77777777" w:rsidR="00947659" w:rsidRDefault="00947659"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117</w:t>
        </w:r>
        <w:r>
          <w:rPr>
            <w:noProof/>
          </w:rPr>
          <w:fldChar w:fldCharType="end"/>
        </w:r>
      </w:p>
    </w:sdtContent>
  </w:sdt>
  <w:p w14:paraId="35A4DF24" w14:textId="77777777" w:rsidR="00947659" w:rsidRPr="00B8216B" w:rsidRDefault="00947659" w:rsidP="00B8216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163130"/>
      <w:docPartObj>
        <w:docPartGallery w:val="Page Numbers (Top of Page)"/>
        <w:docPartUnique/>
      </w:docPartObj>
    </w:sdtPr>
    <w:sdtEndPr>
      <w:rPr>
        <w:noProof/>
      </w:rPr>
    </w:sdtEndPr>
    <w:sdtContent>
      <w:p w14:paraId="5D0F6912" w14:textId="77777777" w:rsidR="00947659" w:rsidRDefault="00947659"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Pr>
            <w:noProof/>
          </w:rPr>
          <w:t>110</w:t>
        </w:r>
        <w:r>
          <w:rPr>
            <w:noProof/>
          </w:rPr>
          <w:fldChar w:fldCharType="end"/>
        </w:r>
      </w:p>
    </w:sdtContent>
  </w:sdt>
  <w:p w14:paraId="333ECDDA" w14:textId="77777777" w:rsidR="00947659" w:rsidRPr="00B8216B" w:rsidRDefault="00947659" w:rsidP="00B821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83828" w14:textId="77777777" w:rsidR="00051A10" w:rsidRDefault="00051A1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69D7C" w14:textId="77777777" w:rsidR="00947659" w:rsidRDefault="00947659" w:rsidP="00E04D65">
    <w:pPr>
      <w:pStyle w:val="Header"/>
      <w:pBdr>
        <w:bottom w:val="single" w:sz="4" w:space="1" w:color="auto"/>
      </w:pBdr>
      <w:tabs>
        <w:tab w:val="right" w:pos="9000"/>
      </w:tabs>
      <w:ind w:right="-18"/>
    </w:pPr>
    <w: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710437"/>
      <w:docPartObj>
        <w:docPartGallery w:val="Page Numbers (Top of Page)"/>
        <w:docPartUnique/>
      </w:docPartObj>
    </w:sdtPr>
    <w:sdtEndPr>
      <w:rPr>
        <w:noProof/>
      </w:rPr>
    </w:sdtEndPr>
    <w:sdtContent>
      <w:p w14:paraId="7B40D61B" w14:textId="77777777" w:rsidR="00947659" w:rsidRDefault="00947659" w:rsidP="00B8216B">
        <w:pPr>
          <w:pStyle w:val="Header"/>
          <w:pBdr>
            <w:bottom w:val="single" w:sz="8" w:space="1" w:color="auto"/>
          </w:pBdr>
          <w:tabs>
            <w:tab w:val="right" w:pos="9360"/>
          </w:tabs>
          <w:jc w:val="left"/>
        </w:pPr>
        <w:r>
          <w:t xml:space="preserve">Section V – Eligible Countries   </w:t>
        </w:r>
        <w:r>
          <w:tab/>
        </w:r>
        <w:r>
          <w:fldChar w:fldCharType="begin"/>
        </w:r>
        <w:r>
          <w:instrText xml:space="preserve"> PAGE   \* MERGEFORMAT </w:instrText>
        </w:r>
        <w:r>
          <w:fldChar w:fldCharType="separate"/>
        </w:r>
        <w:r>
          <w:rPr>
            <w:noProof/>
          </w:rPr>
          <w:t>121</w:t>
        </w:r>
        <w:r>
          <w:rPr>
            <w:noProof/>
          </w:rPr>
          <w:fldChar w:fldCharType="end"/>
        </w:r>
      </w:p>
    </w:sdtContent>
  </w:sdt>
  <w:p w14:paraId="0162B855" w14:textId="77777777" w:rsidR="00947659" w:rsidRPr="00B8216B" w:rsidRDefault="00947659" w:rsidP="00B8216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914538"/>
      <w:docPartObj>
        <w:docPartGallery w:val="Page Numbers (Top of Page)"/>
        <w:docPartUnique/>
      </w:docPartObj>
    </w:sdtPr>
    <w:sdtEndPr>
      <w:rPr>
        <w:noProof/>
      </w:rPr>
    </w:sdtEndPr>
    <w:sdtContent>
      <w:p w14:paraId="79DFA1E7" w14:textId="77777777" w:rsidR="00947659" w:rsidRDefault="00947659"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Pr>
            <w:noProof/>
          </w:rPr>
          <w:t>122</w:t>
        </w:r>
        <w:r>
          <w:rPr>
            <w:noProof/>
          </w:rPr>
          <w:fldChar w:fldCharType="end"/>
        </w:r>
      </w:p>
    </w:sdtContent>
  </w:sdt>
  <w:p w14:paraId="13530B2A" w14:textId="77777777" w:rsidR="00947659" w:rsidRPr="00B8216B" w:rsidRDefault="00947659" w:rsidP="00B8216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071912"/>
      <w:docPartObj>
        <w:docPartGallery w:val="Page Numbers (Top of Page)"/>
        <w:docPartUnique/>
      </w:docPartObj>
    </w:sdtPr>
    <w:sdtEndPr>
      <w:rPr>
        <w:noProof/>
      </w:rPr>
    </w:sdtEndPr>
    <w:sdtContent>
      <w:p w14:paraId="73AB603E" w14:textId="77777777" w:rsidR="00947659" w:rsidRDefault="00947659"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Pr>
            <w:noProof/>
          </w:rPr>
          <w:t>123</w:t>
        </w:r>
        <w:r>
          <w:rPr>
            <w:noProof/>
          </w:rPr>
          <w:fldChar w:fldCharType="end"/>
        </w:r>
      </w:p>
    </w:sdtContent>
  </w:sdt>
  <w:p w14:paraId="109813F3" w14:textId="77777777" w:rsidR="00947659" w:rsidRPr="00B8216B" w:rsidRDefault="00947659" w:rsidP="00B8216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974051"/>
      <w:docPartObj>
        <w:docPartGallery w:val="Page Numbers (Top of Page)"/>
        <w:docPartUnique/>
      </w:docPartObj>
    </w:sdtPr>
    <w:sdtEndPr>
      <w:rPr>
        <w:noProof/>
      </w:rPr>
    </w:sdtEndPr>
    <w:sdtContent>
      <w:p w14:paraId="77CA685C" w14:textId="77777777" w:rsidR="00947659" w:rsidRDefault="00947659" w:rsidP="00B8216B">
        <w:pPr>
          <w:pStyle w:val="Header"/>
          <w:pBdr>
            <w:bottom w:val="single" w:sz="8" w:space="1" w:color="auto"/>
          </w:pBdr>
          <w:tabs>
            <w:tab w:val="right" w:pos="9360"/>
          </w:tabs>
          <w:jc w:val="left"/>
        </w:pPr>
        <w:r>
          <w:t xml:space="preserve">Part 2 – Works and Services’ Requirements   </w:t>
        </w:r>
        <w:r>
          <w:tab/>
        </w:r>
        <w:r>
          <w:fldChar w:fldCharType="begin"/>
        </w:r>
        <w:r>
          <w:instrText xml:space="preserve"> PAGE   \* MERGEFORMAT </w:instrText>
        </w:r>
        <w:r>
          <w:fldChar w:fldCharType="separate"/>
        </w:r>
        <w:r>
          <w:rPr>
            <w:noProof/>
          </w:rPr>
          <w:t>125</w:t>
        </w:r>
        <w:r>
          <w:rPr>
            <w:noProof/>
          </w:rPr>
          <w:fldChar w:fldCharType="end"/>
        </w:r>
      </w:p>
    </w:sdtContent>
  </w:sdt>
  <w:p w14:paraId="2B127C32" w14:textId="77777777" w:rsidR="00947659" w:rsidRPr="00B8216B" w:rsidRDefault="00947659" w:rsidP="00B8216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496A3" w14:textId="77777777" w:rsidR="00947659" w:rsidRPr="00B8216B" w:rsidRDefault="00202964" w:rsidP="00B8216B">
    <w:pPr>
      <w:pStyle w:val="Header"/>
      <w:pBdr>
        <w:bottom w:val="single" w:sz="8" w:space="0" w:color="auto"/>
      </w:pBdr>
      <w:tabs>
        <w:tab w:val="right" w:pos="9000"/>
      </w:tabs>
      <w:rPr>
        <w:rStyle w:val="PageNumber"/>
      </w:rPr>
    </w:pPr>
    <w:sdt>
      <w:sdtPr>
        <w:id w:val="-32351802"/>
        <w:docPartObj>
          <w:docPartGallery w:val="Page Numbers (Top of Page)"/>
          <w:docPartUnique/>
        </w:docPartObj>
      </w:sdtPr>
      <w:sdtEndPr>
        <w:rPr>
          <w:noProof/>
        </w:rPr>
      </w:sdtEndPr>
      <w:sdtContent>
        <w:r w:rsidR="00947659">
          <w:t xml:space="preserve">Section VII – Specifications   </w:t>
        </w:r>
        <w:r w:rsidR="00947659">
          <w:tab/>
        </w:r>
        <w:r w:rsidR="00947659">
          <w:fldChar w:fldCharType="begin"/>
        </w:r>
        <w:r w:rsidR="00947659">
          <w:instrText xml:space="preserve"> PAGE   \* MERGEFORMAT </w:instrText>
        </w:r>
        <w:r w:rsidR="00947659">
          <w:fldChar w:fldCharType="separate"/>
        </w:r>
        <w:r w:rsidR="00947659">
          <w:rPr>
            <w:noProof/>
          </w:rPr>
          <w:t>132</w:t>
        </w:r>
        <w:r w:rsidR="00947659">
          <w:rPr>
            <w:noProof/>
          </w:rPr>
          <w:fldChar w:fldCharType="end"/>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04711" w14:textId="77777777" w:rsidR="00947659" w:rsidRDefault="00947659" w:rsidP="00F33266">
    <w:pPr>
      <w:pStyle w:val="Header"/>
      <w:pBdr>
        <w:bottom w:val="single" w:sz="6" w:space="1" w:color="auto"/>
      </w:pBdr>
      <w:tabs>
        <w:tab w:val="right" w:pos="9000"/>
      </w:tabs>
      <w:ind w:right="-18"/>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2CD3" w14:textId="77777777" w:rsidR="00947659" w:rsidRDefault="00202964" w:rsidP="00B8216B">
    <w:pPr>
      <w:pStyle w:val="Header"/>
      <w:pBdr>
        <w:bottom w:val="single" w:sz="8" w:space="1" w:color="auto"/>
      </w:pBdr>
      <w:tabs>
        <w:tab w:val="right" w:pos="9360"/>
      </w:tabs>
      <w:jc w:val="left"/>
    </w:pPr>
    <w:sdt>
      <w:sdtPr>
        <w:id w:val="1661737054"/>
        <w:docPartObj>
          <w:docPartGallery w:val="Page Numbers (Top of Page)"/>
          <w:docPartUnique/>
        </w:docPartObj>
      </w:sdtPr>
      <w:sdtEndPr>
        <w:rPr>
          <w:noProof/>
        </w:rPr>
      </w:sdtEndPr>
      <w:sdtContent>
        <w:r w:rsidR="00947659">
          <w:t xml:space="preserve">Section VII – Specifications   </w:t>
        </w:r>
        <w:r w:rsidR="00947659">
          <w:tab/>
        </w:r>
        <w:r w:rsidR="00947659">
          <w:fldChar w:fldCharType="begin"/>
        </w:r>
        <w:r w:rsidR="00947659">
          <w:instrText xml:space="preserve"> PAGE   \* MERGEFORMAT </w:instrText>
        </w:r>
        <w:r w:rsidR="00947659">
          <w:fldChar w:fldCharType="separate"/>
        </w:r>
        <w:r w:rsidR="00947659">
          <w:rPr>
            <w:noProof/>
          </w:rPr>
          <w:t>127</w:t>
        </w:r>
        <w:r w:rsidR="00947659">
          <w:rPr>
            <w:noProof/>
          </w:rPr>
          <w:fldChar w:fldCharType="end"/>
        </w: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F45B" w14:textId="77777777" w:rsidR="00947659" w:rsidRPr="00B8216B" w:rsidRDefault="00202964" w:rsidP="00B8216B">
    <w:pPr>
      <w:pStyle w:val="Header"/>
      <w:pBdr>
        <w:bottom w:val="single" w:sz="8" w:space="0" w:color="auto"/>
      </w:pBdr>
      <w:tabs>
        <w:tab w:val="right" w:pos="9000"/>
      </w:tabs>
      <w:rPr>
        <w:rStyle w:val="PageNumber"/>
      </w:rPr>
    </w:pPr>
    <w:sdt>
      <w:sdtPr>
        <w:id w:val="277232468"/>
        <w:docPartObj>
          <w:docPartGallery w:val="Page Numbers (Top of Page)"/>
          <w:docPartUnique/>
        </w:docPartObj>
      </w:sdtPr>
      <w:sdtEndPr>
        <w:rPr>
          <w:noProof/>
        </w:rPr>
      </w:sdtEndPr>
      <w:sdtContent>
        <w:r w:rsidR="00947659">
          <w:t xml:space="preserve">Part 3 – Conditions of Contract and Contract Forms   </w:t>
        </w:r>
        <w:r w:rsidR="00947659">
          <w:tab/>
        </w:r>
        <w:r w:rsidR="00947659">
          <w:fldChar w:fldCharType="begin"/>
        </w:r>
        <w:r w:rsidR="00947659">
          <w:instrText xml:space="preserve"> PAGE   \* MERGEFORMAT </w:instrText>
        </w:r>
        <w:r w:rsidR="00947659">
          <w:fldChar w:fldCharType="separate"/>
        </w:r>
        <w:r w:rsidR="00947659">
          <w:rPr>
            <w:noProof/>
          </w:rPr>
          <w:t>135</w:t>
        </w:r>
        <w:r w:rsidR="00947659">
          <w:rPr>
            <w:noProof/>
          </w:rPr>
          <w:fldChar w:fldCharType="end"/>
        </w:r>
      </w:sdtContent>
    </w:sdt>
  </w:p>
  <w:p w14:paraId="6F30374C" w14:textId="77777777" w:rsidR="00947659" w:rsidRPr="00B8216B" w:rsidRDefault="00947659" w:rsidP="00B8216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FDCD9" w14:textId="77777777" w:rsidR="00947659" w:rsidRPr="00B8216B" w:rsidRDefault="00202964" w:rsidP="00B8216B">
    <w:pPr>
      <w:pStyle w:val="Header"/>
      <w:pBdr>
        <w:bottom w:val="single" w:sz="8" w:space="0" w:color="auto"/>
      </w:pBdr>
      <w:tabs>
        <w:tab w:val="right" w:pos="9000"/>
      </w:tabs>
      <w:rPr>
        <w:rStyle w:val="PageNumber"/>
      </w:rPr>
    </w:pPr>
    <w:sdt>
      <w:sdtPr>
        <w:id w:val="1762252902"/>
        <w:docPartObj>
          <w:docPartGallery w:val="Page Numbers (Top of Page)"/>
          <w:docPartUnique/>
        </w:docPartObj>
      </w:sdtPr>
      <w:sdtEndPr>
        <w:rPr>
          <w:noProof/>
        </w:rPr>
      </w:sdtEndPr>
      <w:sdtContent>
        <w:r w:rsidR="00947659">
          <w:t xml:space="preserve">Section VIII – General Conditions of Contract   </w:t>
        </w:r>
        <w:r w:rsidR="00947659">
          <w:tab/>
        </w:r>
        <w:r w:rsidR="00947659">
          <w:fldChar w:fldCharType="begin"/>
        </w:r>
        <w:r w:rsidR="00947659">
          <w:instrText xml:space="preserve"> PAGE   \* MERGEFORMAT </w:instrText>
        </w:r>
        <w:r w:rsidR="00947659">
          <w:fldChar w:fldCharType="separate"/>
        </w:r>
        <w:r w:rsidR="00947659">
          <w:rPr>
            <w:noProof/>
          </w:rPr>
          <w:t>142</w:t>
        </w:r>
        <w:r w:rsidR="00947659">
          <w:rPr>
            <w:noProof/>
          </w:rPr>
          <w:fldChar w:fldCharType="end"/>
        </w:r>
      </w:sdtContent>
    </w:sdt>
  </w:p>
  <w:p w14:paraId="5B881C97" w14:textId="77777777" w:rsidR="00947659" w:rsidRDefault="009476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902002"/>
      <w:docPartObj>
        <w:docPartGallery w:val="Page Numbers (Top of Page)"/>
        <w:docPartUnique/>
      </w:docPartObj>
    </w:sdtPr>
    <w:sdtEndPr>
      <w:rPr>
        <w:noProof/>
      </w:rPr>
    </w:sdtEndPr>
    <w:sdtContent>
      <w:p w14:paraId="796F1397" w14:textId="77777777" w:rsidR="00947659" w:rsidRDefault="00947659" w:rsidP="00492BFA">
        <w:pPr>
          <w:pStyle w:val="Header"/>
          <w:pBdr>
            <w:bottom w:val="single" w:sz="8" w:space="1" w:color="auto"/>
          </w:pBdr>
          <w:jc w:val="right"/>
        </w:pPr>
        <w:r>
          <w:fldChar w:fldCharType="begin"/>
        </w:r>
        <w:r>
          <w:instrText xml:space="preserve"> PAGE   \* MERGEFORMAT </w:instrText>
        </w:r>
        <w:r>
          <w:fldChar w:fldCharType="separate"/>
        </w:r>
        <w:r>
          <w:rPr>
            <w:noProof/>
          </w:rPr>
          <w:t>xxi</w:t>
        </w:r>
        <w:r>
          <w:rPr>
            <w:noProof/>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3D2A0" w14:textId="77777777" w:rsidR="00947659" w:rsidRPr="00B8216B" w:rsidRDefault="00202964" w:rsidP="00B8216B">
    <w:pPr>
      <w:pStyle w:val="Header"/>
      <w:pBdr>
        <w:bottom w:val="single" w:sz="8" w:space="0" w:color="auto"/>
      </w:pBdr>
      <w:tabs>
        <w:tab w:val="right" w:pos="9000"/>
      </w:tabs>
      <w:rPr>
        <w:rStyle w:val="PageNumber"/>
      </w:rPr>
    </w:pPr>
    <w:sdt>
      <w:sdtPr>
        <w:id w:val="789407297"/>
        <w:docPartObj>
          <w:docPartGallery w:val="Page Numbers (Top of Page)"/>
          <w:docPartUnique/>
        </w:docPartObj>
      </w:sdtPr>
      <w:sdtEndPr>
        <w:rPr>
          <w:noProof/>
        </w:rPr>
      </w:sdtEndPr>
      <w:sdtContent>
        <w:r w:rsidR="00947659">
          <w:t xml:space="preserve">Section VIII – General Conditions of Contract   </w:t>
        </w:r>
        <w:r w:rsidR="00947659">
          <w:tab/>
        </w:r>
        <w:r w:rsidR="00947659">
          <w:fldChar w:fldCharType="begin"/>
        </w:r>
        <w:r w:rsidR="00947659">
          <w:instrText xml:space="preserve"> PAGE   \* MERGEFORMAT </w:instrText>
        </w:r>
        <w:r w:rsidR="00947659">
          <w:fldChar w:fldCharType="separate"/>
        </w:r>
        <w:r w:rsidR="00947659">
          <w:rPr>
            <w:noProof/>
          </w:rPr>
          <w:t>143</w:t>
        </w:r>
        <w:r w:rsidR="00947659">
          <w:rPr>
            <w:noProof/>
          </w:rPr>
          <w:fldChar w:fldCharType="end"/>
        </w:r>
      </w:sdtContent>
    </w:sdt>
  </w:p>
  <w:p w14:paraId="4B543079" w14:textId="77777777" w:rsidR="00947659" w:rsidRDefault="0094765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E598B" w14:textId="77777777" w:rsidR="00947659" w:rsidRDefault="0094765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D52A4" w14:textId="77777777" w:rsidR="00947659" w:rsidRPr="00B8216B" w:rsidRDefault="00202964" w:rsidP="00B8216B">
    <w:pPr>
      <w:pStyle w:val="Header"/>
      <w:pBdr>
        <w:bottom w:val="single" w:sz="8" w:space="0" w:color="auto"/>
      </w:pBdr>
      <w:tabs>
        <w:tab w:val="right" w:pos="9000"/>
      </w:tabs>
      <w:rPr>
        <w:rStyle w:val="PageNumber"/>
      </w:rPr>
    </w:pPr>
    <w:sdt>
      <w:sdtPr>
        <w:id w:val="-2035871036"/>
        <w:docPartObj>
          <w:docPartGallery w:val="Page Numbers (Top of Page)"/>
          <w:docPartUnique/>
        </w:docPartObj>
      </w:sdtPr>
      <w:sdtEndPr>
        <w:rPr>
          <w:noProof/>
        </w:rPr>
      </w:sdtEndPr>
      <w:sdtContent>
        <w:r w:rsidR="00947659">
          <w:t xml:space="preserve">Section IX – Particular Conditions of Contract   </w:t>
        </w:r>
        <w:r w:rsidR="00947659">
          <w:tab/>
        </w:r>
        <w:r w:rsidR="00947659">
          <w:fldChar w:fldCharType="begin"/>
        </w:r>
        <w:r w:rsidR="00947659">
          <w:instrText xml:space="preserve"> PAGE   \* MERGEFORMAT </w:instrText>
        </w:r>
        <w:r w:rsidR="00947659">
          <w:fldChar w:fldCharType="separate"/>
        </w:r>
        <w:r w:rsidR="00947659">
          <w:rPr>
            <w:noProof/>
          </w:rPr>
          <w:t>222</w:t>
        </w:r>
        <w:r w:rsidR="00947659">
          <w:rPr>
            <w:noProof/>
          </w:rPr>
          <w:fldChar w:fldCharType="end"/>
        </w:r>
      </w:sdtContent>
    </w:sdt>
  </w:p>
  <w:p w14:paraId="39982715" w14:textId="77777777" w:rsidR="00947659" w:rsidRDefault="00947659">
    <w:pPr>
      <w:pStyle w:val="Header"/>
      <w:rPr>
        <w:lang w:val="fr-F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E2B8" w14:textId="77777777" w:rsidR="00947659" w:rsidRPr="00B8216B" w:rsidRDefault="00202964" w:rsidP="00B8216B">
    <w:pPr>
      <w:pStyle w:val="Header"/>
      <w:pBdr>
        <w:bottom w:val="single" w:sz="8" w:space="0" w:color="auto"/>
      </w:pBdr>
      <w:tabs>
        <w:tab w:val="right" w:pos="9000"/>
      </w:tabs>
      <w:rPr>
        <w:rStyle w:val="PageNumber"/>
      </w:rPr>
    </w:pPr>
    <w:sdt>
      <w:sdtPr>
        <w:id w:val="1094137555"/>
        <w:docPartObj>
          <w:docPartGallery w:val="Page Numbers (Top of Page)"/>
          <w:docPartUnique/>
        </w:docPartObj>
      </w:sdtPr>
      <w:sdtEndPr>
        <w:rPr>
          <w:noProof/>
        </w:rPr>
      </w:sdtEndPr>
      <w:sdtContent>
        <w:r w:rsidR="00947659">
          <w:t xml:space="preserve">Section IX – Particular Conditions of Contract   </w:t>
        </w:r>
        <w:r w:rsidR="00947659">
          <w:tab/>
        </w:r>
        <w:r w:rsidR="00947659">
          <w:fldChar w:fldCharType="begin"/>
        </w:r>
        <w:r w:rsidR="00947659">
          <w:instrText xml:space="preserve"> PAGE   \* MERGEFORMAT </w:instrText>
        </w:r>
        <w:r w:rsidR="00947659">
          <w:fldChar w:fldCharType="separate"/>
        </w:r>
        <w:r w:rsidR="00947659">
          <w:rPr>
            <w:noProof/>
          </w:rPr>
          <w:t>223</w:t>
        </w:r>
        <w:r w:rsidR="00947659">
          <w:rPr>
            <w:noProof/>
          </w:rPr>
          <w:fldChar w:fldCharType="end"/>
        </w:r>
      </w:sdtContent>
    </w:sdt>
  </w:p>
  <w:p w14:paraId="43A69C7D" w14:textId="77777777" w:rsidR="00947659" w:rsidRPr="00B8216B" w:rsidRDefault="00947659" w:rsidP="00B8216B">
    <w:pPr>
      <w:pStyle w:val="Header"/>
      <w:rPr>
        <w:rStyle w:val="PageNumber"/>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5A14" w14:textId="77777777" w:rsidR="00947659" w:rsidRPr="00B8216B" w:rsidRDefault="00202964" w:rsidP="00B8216B">
    <w:pPr>
      <w:pStyle w:val="Header"/>
      <w:pBdr>
        <w:bottom w:val="single" w:sz="8" w:space="0" w:color="auto"/>
      </w:pBdr>
      <w:tabs>
        <w:tab w:val="right" w:pos="9000"/>
      </w:tabs>
      <w:rPr>
        <w:rStyle w:val="PageNumber"/>
      </w:rPr>
    </w:pPr>
    <w:sdt>
      <w:sdtPr>
        <w:id w:val="-1621688580"/>
        <w:docPartObj>
          <w:docPartGallery w:val="Page Numbers (Top of Page)"/>
          <w:docPartUnique/>
        </w:docPartObj>
      </w:sdtPr>
      <w:sdtEndPr>
        <w:rPr>
          <w:noProof/>
        </w:rPr>
      </w:sdtEndPr>
      <w:sdtContent>
        <w:r w:rsidR="00947659">
          <w:t xml:space="preserve">Section IX – Particular Conditions of Contract   </w:t>
        </w:r>
        <w:r w:rsidR="00947659">
          <w:tab/>
        </w:r>
        <w:r w:rsidR="00947659">
          <w:fldChar w:fldCharType="begin"/>
        </w:r>
        <w:r w:rsidR="00947659">
          <w:instrText xml:space="preserve"> PAGE   \* MERGEFORMAT </w:instrText>
        </w:r>
        <w:r w:rsidR="00947659">
          <w:fldChar w:fldCharType="separate"/>
        </w:r>
        <w:r w:rsidR="00947659">
          <w:rPr>
            <w:noProof/>
          </w:rPr>
          <w:t>217</w:t>
        </w:r>
        <w:r w:rsidR="00947659">
          <w:rPr>
            <w:noProof/>
          </w:rPr>
          <w:fldChar w:fldCharType="end"/>
        </w:r>
      </w:sdtContent>
    </w:sdt>
  </w:p>
  <w:p w14:paraId="492098BE" w14:textId="77777777" w:rsidR="00947659" w:rsidRPr="00B8216B" w:rsidRDefault="00947659" w:rsidP="00B8216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BDC0A" w14:textId="77777777" w:rsidR="00947659" w:rsidRPr="00B8216B" w:rsidRDefault="00202964"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00947659">
          <w:t xml:space="preserve">Section X –Contract Forms   </w:t>
        </w:r>
        <w:r w:rsidR="00947659">
          <w:tab/>
        </w:r>
        <w:r w:rsidR="00947659">
          <w:fldChar w:fldCharType="begin"/>
        </w:r>
        <w:r w:rsidR="00947659">
          <w:instrText xml:space="preserve"> PAGE   \* MERGEFORMAT </w:instrText>
        </w:r>
        <w:r w:rsidR="00947659">
          <w:fldChar w:fldCharType="separate"/>
        </w:r>
        <w:r w:rsidR="00947659">
          <w:rPr>
            <w:noProof/>
          </w:rPr>
          <w:t>232</w:t>
        </w:r>
        <w:r w:rsidR="00947659">
          <w:rPr>
            <w:noProof/>
          </w:rPr>
          <w:fldChar w:fldCharType="end"/>
        </w:r>
      </w:sdtContent>
    </w:sdt>
  </w:p>
  <w:p w14:paraId="624579EC" w14:textId="77777777" w:rsidR="00947659" w:rsidRPr="00972AE9" w:rsidRDefault="0094765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71A3" w14:textId="77777777" w:rsidR="00947659" w:rsidRPr="00B8216B" w:rsidRDefault="00202964"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00947659">
          <w:t xml:space="preserve">Section X –Contract Forms   </w:t>
        </w:r>
        <w:r w:rsidR="00947659">
          <w:tab/>
        </w:r>
        <w:r w:rsidR="00947659">
          <w:fldChar w:fldCharType="begin"/>
        </w:r>
        <w:r w:rsidR="00947659">
          <w:instrText xml:space="preserve"> PAGE   \* MERGEFORMAT </w:instrText>
        </w:r>
        <w:r w:rsidR="00947659">
          <w:fldChar w:fldCharType="separate"/>
        </w:r>
        <w:r w:rsidR="00947659">
          <w:rPr>
            <w:noProof/>
          </w:rPr>
          <w:t>233</w:t>
        </w:r>
        <w:r w:rsidR="00947659">
          <w:rPr>
            <w:noProof/>
          </w:rPr>
          <w:fldChar w:fldCharType="end"/>
        </w:r>
      </w:sdtContent>
    </w:sdt>
  </w:p>
  <w:p w14:paraId="11A56956" w14:textId="77777777" w:rsidR="00947659" w:rsidRPr="00BD4157" w:rsidRDefault="00947659" w:rsidP="00BD4157">
    <w:pPr>
      <w:pStyle w:val="Header"/>
      <w:rPr>
        <w:rStyle w:val="PageNumber"/>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15AD1" w14:textId="77777777" w:rsidR="00947659" w:rsidRPr="00B8216B" w:rsidRDefault="00202964"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00947659">
          <w:t xml:space="preserve">Section X –Contract Forms   </w:t>
        </w:r>
        <w:r w:rsidR="00947659">
          <w:tab/>
        </w:r>
        <w:r w:rsidR="00947659">
          <w:fldChar w:fldCharType="begin"/>
        </w:r>
        <w:r w:rsidR="00947659">
          <w:instrText xml:space="preserve"> PAGE   \* MERGEFORMAT </w:instrText>
        </w:r>
        <w:r w:rsidR="00947659">
          <w:fldChar w:fldCharType="separate"/>
        </w:r>
        <w:r w:rsidR="00947659">
          <w:rPr>
            <w:noProof/>
          </w:rPr>
          <w:t>227</w:t>
        </w:r>
        <w:r w:rsidR="00947659">
          <w:rPr>
            <w:noProof/>
          </w:rPr>
          <w:fldChar w:fldCharType="end"/>
        </w:r>
      </w:sdtContent>
    </w:sdt>
  </w:p>
  <w:p w14:paraId="7045C975" w14:textId="77777777" w:rsidR="00947659" w:rsidRDefault="0094765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B4779" w14:textId="77777777" w:rsidR="00947659" w:rsidRPr="00B8216B" w:rsidRDefault="00202964" w:rsidP="00B8216B">
    <w:pPr>
      <w:pStyle w:val="Header"/>
      <w:pBdr>
        <w:bottom w:val="single" w:sz="8" w:space="0" w:color="auto"/>
      </w:pBdr>
      <w:tabs>
        <w:tab w:val="right" w:pos="9000"/>
      </w:tabs>
      <w:rPr>
        <w:rStyle w:val="PageNumber"/>
      </w:rPr>
    </w:pPr>
    <w:sdt>
      <w:sdtPr>
        <w:id w:val="-13920789"/>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262</w:t>
        </w:r>
        <w:r w:rsidR="00947659">
          <w:rPr>
            <w:noProof/>
          </w:rPr>
          <w:fldChar w:fldCharType="end"/>
        </w:r>
      </w:sdtContent>
    </w:sdt>
  </w:p>
  <w:p w14:paraId="1791A95A" w14:textId="77777777" w:rsidR="00947659" w:rsidRPr="00B8216B" w:rsidRDefault="00947659" w:rsidP="00B8216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B003" w14:textId="77777777" w:rsidR="00947659" w:rsidRPr="00B8216B" w:rsidRDefault="00202964" w:rsidP="00B8216B">
    <w:pPr>
      <w:pStyle w:val="Header"/>
      <w:pBdr>
        <w:bottom w:val="single" w:sz="8" w:space="0" w:color="auto"/>
      </w:pBdr>
      <w:tabs>
        <w:tab w:val="right" w:pos="9000"/>
      </w:tabs>
      <w:rPr>
        <w:rStyle w:val="PageNumber"/>
      </w:rPr>
    </w:pPr>
    <w:sdt>
      <w:sdtPr>
        <w:id w:val="-1120148211"/>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261</w:t>
        </w:r>
        <w:r w:rsidR="00947659">
          <w:rPr>
            <w:noProof/>
          </w:rPr>
          <w:fldChar w:fldCharType="end"/>
        </w:r>
      </w:sdtContent>
    </w:sdt>
  </w:p>
  <w:p w14:paraId="09525DE7" w14:textId="77777777" w:rsidR="00947659" w:rsidRPr="00B8216B" w:rsidRDefault="00947659" w:rsidP="00B821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A6DAF" w14:textId="4D5BB602" w:rsidR="00947659" w:rsidRDefault="00947659" w:rsidP="00C35493">
    <w:pPr>
      <w:pStyle w:val="Heade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CF982" w14:textId="77777777" w:rsidR="00947659" w:rsidRPr="00B8216B" w:rsidRDefault="00202964" w:rsidP="00B8216B">
    <w:pPr>
      <w:pStyle w:val="Header"/>
      <w:pBdr>
        <w:bottom w:val="single" w:sz="8" w:space="0" w:color="auto"/>
      </w:pBdr>
      <w:tabs>
        <w:tab w:val="right" w:pos="9000"/>
      </w:tabs>
      <w:rPr>
        <w:rStyle w:val="PageNumber"/>
      </w:rPr>
    </w:pPr>
    <w:sdt>
      <w:sdtPr>
        <w:id w:val="144555086"/>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247</w:t>
        </w:r>
        <w:r w:rsidR="00947659">
          <w:rPr>
            <w:noProof/>
          </w:rPr>
          <w:fldChar w:fldCharType="end"/>
        </w:r>
      </w:sdtContent>
    </w:sdt>
  </w:p>
  <w:p w14:paraId="3DFC9F5B" w14:textId="77777777" w:rsidR="00947659" w:rsidRPr="00B8216B" w:rsidRDefault="00947659" w:rsidP="00B8216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664317"/>
      <w:docPartObj>
        <w:docPartGallery w:val="Page Numbers (Top of Page)"/>
        <w:docPartUnique/>
      </w:docPartObj>
    </w:sdtPr>
    <w:sdtEndPr>
      <w:rPr>
        <w:noProof/>
      </w:rPr>
    </w:sdtEndPr>
    <w:sdtContent>
      <w:p w14:paraId="3165128C" w14:textId="77777777" w:rsidR="00947659" w:rsidRPr="00B8216B" w:rsidRDefault="00202964"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264</w:t>
            </w:r>
            <w:r w:rsidR="00947659">
              <w:rPr>
                <w:noProof/>
              </w:rPr>
              <w:fldChar w:fldCharType="end"/>
            </w:r>
          </w:sdtContent>
        </w:sdt>
      </w:p>
      <w:p w14:paraId="0D855AA8" w14:textId="77777777" w:rsidR="00947659" w:rsidRDefault="00202964">
        <w:pPr>
          <w:pStyle w:val="Header"/>
        </w:pPr>
      </w:p>
    </w:sdtContent>
  </w:sdt>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8B852" w14:textId="77777777" w:rsidR="00947659" w:rsidRDefault="009476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233</w:t>
    </w:r>
    <w:r>
      <w:rPr>
        <w:rStyle w:val="PageNumber"/>
      </w:rPr>
      <w:fldChar w:fldCharType="end"/>
    </w:r>
  </w:p>
  <w:p w14:paraId="0B340227" w14:textId="77777777" w:rsidR="00947659" w:rsidRDefault="00947659" w:rsidP="00240FF3">
    <w:pPr>
      <w:pStyle w:val="Header"/>
      <w:pBdr>
        <w:bottom w:val="single" w:sz="4" w:space="1" w:color="auto"/>
      </w:pBdr>
      <w:tabs>
        <w:tab w:val="right" w:pos="8505"/>
      </w:tabs>
    </w:pPr>
    <w:r>
      <w:t>Sample Specifications for OPBRC</w:t>
    </w:r>
    <w: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BB53E" w14:textId="77777777" w:rsidR="00947659" w:rsidRDefault="00202964"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263</w:t>
        </w:r>
        <w:r w:rsidR="00947659">
          <w:rPr>
            <w:noProof/>
          </w:rPr>
          <w:fldChar w:fldCharType="end"/>
        </w:r>
      </w:sdtContent>
    </w:sdt>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B868" w14:textId="77777777" w:rsidR="00947659" w:rsidRPr="00B8216B" w:rsidRDefault="00202964"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266</w:t>
        </w:r>
        <w:r w:rsidR="00947659">
          <w:rPr>
            <w:noProof/>
          </w:rPr>
          <w:fldChar w:fldCharType="end"/>
        </w:r>
      </w:sdtContent>
    </w:sdt>
  </w:p>
  <w:p w14:paraId="6BAE44EC" w14:textId="77777777" w:rsidR="00947659" w:rsidRPr="00B8216B" w:rsidRDefault="00947659" w:rsidP="00B8216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335329"/>
      <w:docPartObj>
        <w:docPartGallery w:val="Page Numbers (Top of Page)"/>
        <w:docPartUnique/>
      </w:docPartObj>
    </w:sdtPr>
    <w:sdtEndPr>
      <w:rPr>
        <w:noProof/>
      </w:rPr>
    </w:sdtEndPr>
    <w:sdtContent>
      <w:p w14:paraId="154547CD" w14:textId="77777777" w:rsidR="00947659" w:rsidRPr="00B8216B" w:rsidRDefault="00202964"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265</w:t>
            </w:r>
            <w:r w:rsidR="00947659">
              <w:rPr>
                <w:noProof/>
              </w:rPr>
              <w:fldChar w:fldCharType="end"/>
            </w:r>
          </w:sdtContent>
        </w:sdt>
      </w:p>
      <w:p w14:paraId="1DE05226" w14:textId="77777777" w:rsidR="00947659" w:rsidRDefault="00202964">
        <w:pPr>
          <w:pStyle w:val="Header"/>
        </w:pPr>
      </w:p>
    </w:sdtContent>
  </w:sdt>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706F4" w14:textId="77777777" w:rsidR="00947659" w:rsidRDefault="00947659">
    <w:pPr>
      <w:pStyle w:val="Header"/>
      <w:rPr>
        <w:rStyle w:val="PageNumber"/>
      </w:rPr>
    </w:pPr>
    <w:r>
      <w:t>Section VI.  Specifications - Proposed Sample for Part A.</w:t>
    </w:r>
    <w:r>
      <w:rPr>
        <w:rStyle w:val="PageNumber"/>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69985" w14:textId="77777777" w:rsidR="00947659" w:rsidRPr="00B8216B" w:rsidRDefault="00202964"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300</w:t>
        </w:r>
        <w:r w:rsidR="00947659">
          <w:rPr>
            <w:noProof/>
          </w:rPr>
          <w:fldChar w:fldCharType="end"/>
        </w:r>
      </w:sdtContent>
    </w:sdt>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7C2E" w14:textId="77777777" w:rsidR="00947659" w:rsidRDefault="00202964" w:rsidP="00B8216B">
    <w:pPr>
      <w:pStyle w:val="Header"/>
      <w:pBdr>
        <w:bottom w:val="single" w:sz="8" w:space="0" w:color="auto"/>
      </w:pBdr>
      <w:tabs>
        <w:tab w:val="right" w:pos="9000"/>
      </w:tabs>
    </w:pPr>
    <w:sdt>
      <w:sdtPr>
        <w:id w:val="-1698223571"/>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299</w:t>
        </w:r>
        <w:r w:rsidR="00947659">
          <w:rPr>
            <w:noProof/>
          </w:rPr>
          <w:fldChar w:fldCharType="end"/>
        </w:r>
      </w:sdtContent>
    </w:sdt>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850035"/>
      <w:docPartObj>
        <w:docPartGallery w:val="Page Numbers (Top of Page)"/>
        <w:docPartUnique/>
      </w:docPartObj>
    </w:sdtPr>
    <w:sdtEndPr>
      <w:rPr>
        <w:noProof/>
      </w:rPr>
    </w:sdtEndPr>
    <w:sdtContent>
      <w:p w14:paraId="6CCF18B7" w14:textId="77777777" w:rsidR="00947659" w:rsidRDefault="00947659">
        <w:pPr>
          <w:pStyle w:val="Header"/>
          <w:jc w:val="right"/>
        </w:pPr>
        <w:r>
          <w:fldChar w:fldCharType="begin"/>
        </w:r>
        <w:r>
          <w:instrText xml:space="preserve"> PAGE   \* MERGEFORMAT </w:instrText>
        </w:r>
        <w:r>
          <w:fldChar w:fldCharType="separate"/>
        </w:r>
        <w:r>
          <w:rPr>
            <w:noProof/>
          </w:rPr>
          <w:t>301</w:t>
        </w:r>
        <w:r>
          <w:rPr>
            <w:noProof/>
          </w:rPr>
          <w:fldChar w:fldCharType="end"/>
        </w:r>
      </w:p>
    </w:sdtContent>
  </w:sdt>
  <w:p w14:paraId="5FF41ADE" w14:textId="77777777" w:rsidR="00947659" w:rsidRDefault="00947659" w:rsidP="00E12414">
    <w:pPr>
      <w:pStyle w:val="Header"/>
    </w:pPr>
    <w:r>
      <w:t>OPBRC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696087"/>
      <w:docPartObj>
        <w:docPartGallery w:val="Page Numbers (Top of Page)"/>
        <w:docPartUnique/>
      </w:docPartObj>
    </w:sdtPr>
    <w:sdtEndPr>
      <w:rPr>
        <w:noProof/>
      </w:rPr>
    </w:sdtEndPr>
    <w:sdtContent>
      <w:p w14:paraId="4007BA64" w14:textId="77777777" w:rsidR="00947659" w:rsidRDefault="00947659" w:rsidP="00492BFA">
        <w:pPr>
          <w:pStyle w:val="Header"/>
          <w:pBdr>
            <w:bottom w:val="single" w:sz="8" w:space="1" w:color="auto"/>
          </w:pBdr>
          <w:jc w:val="right"/>
        </w:pPr>
        <w:r>
          <w:fldChar w:fldCharType="begin"/>
        </w:r>
        <w:r>
          <w:instrText xml:space="preserve"> PAGE   \* MERGEFORMAT </w:instrText>
        </w:r>
        <w:r>
          <w:fldChar w:fldCharType="separate"/>
        </w:r>
        <w:r>
          <w:rPr>
            <w:noProof/>
          </w:rPr>
          <w:t>ii</w:t>
        </w:r>
        <w:r>
          <w:rPr>
            <w:noProof/>
          </w:rPr>
          <w:fldChar w:fldCharType="end"/>
        </w:r>
      </w:p>
    </w:sdtContent>
  </w:sdt>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5D99" w14:textId="77777777" w:rsidR="00947659" w:rsidRDefault="0094765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A753C" w14:textId="77777777" w:rsidR="00947659" w:rsidRDefault="00947659">
    <w:pPr>
      <w:pStyle w:val="Header"/>
    </w:pPr>
    <w:r>
      <w:t>OPBRC</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57919" w14:textId="77777777" w:rsidR="00947659" w:rsidRDefault="009476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14:paraId="05C3B3D7" w14:textId="77777777" w:rsidR="00947659" w:rsidRDefault="00947659" w:rsidP="00240FF3">
    <w:pPr>
      <w:pStyle w:val="Header"/>
      <w:pBdr>
        <w:bottom w:val="single" w:sz="4" w:space="1" w:color="auto"/>
      </w:pBdr>
      <w:tabs>
        <w:tab w:val="right" w:pos="8505"/>
      </w:tabs>
      <w:ind w:right="18"/>
    </w:pPr>
    <w:r>
      <w:t>Sample Specifications for OPBRC</w:t>
    </w:r>
    <w:r>
      <w:tab/>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63B8" w14:textId="77777777" w:rsidR="00947659" w:rsidRPr="00B8216B" w:rsidRDefault="00202964"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302</w:t>
        </w:r>
        <w:r w:rsidR="00947659">
          <w:rPr>
            <w:noProof/>
          </w:rPr>
          <w:fldChar w:fldCharType="end"/>
        </w:r>
      </w:sdtContent>
    </w:sdt>
  </w:p>
  <w:p w14:paraId="368051B3" w14:textId="77777777" w:rsidR="00947659" w:rsidRPr="00D40417" w:rsidRDefault="00947659" w:rsidP="00D40417">
    <w:pPr>
      <w:pStyle w:val="Header"/>
      <w:rPr>
        <w:rStyle w:val="PageNumber"/>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8BE84" w14:textId="77777777" w:rsidR="00947659" w:rsidRPr="00B8216B" w:rsidRDefault="00202964"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304</w:t>
        </w:r>
        <w:r w:rsidR="00947659">
          <w:rPr>
            <w:noProof/>
          </w:rPr>
          <w:fldChar w:fldCharType="end"/>
        </w:r>
      </w:sdtContent>
    </w:sdt>
  </w:p>
  <w:p w14:paraId="7A41B56D" w14:textId="77777777" w:rsidR="00947659" w:rsidRPr="00D40417" w:rsidRDefault="00947659" w:rsidP="00D40417">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6725C" w14:textId="77777777" w:rsidR="00947659" w:rsidRPr="00B8216B" w:rsidRDefault="00202964" w:rsidP="00D40417">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305</w:t>
        </w:r>
        <w:r w:rsidR="00947659">
          <w:rPr>
            <w:noProof/>
          </w:rPr>
          <w:fldChar w:fldCharType="end"/>
        </w:r>
      </w:sdtContent>
    </w:sdt>
  </w:p>
  <w:p w14:paraId="2D1E1F78" w14:textId="77777777" w:rsidR="00947659" w:rsidRDefault="00947659" w:rsidP="00D40417">
    <w:pPr>
      <w:pStyle w:val="Header"/>
      <w:pBdr>
        <w:bottom w:val="single" w:sz="4" w:space="1" w:color="auto"/>
      </w:pBdr>
      <w:tabs>
        <w:tab w:val="right" w:pos="9000"/>
      </w:tabs>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AF0E9" w14:textId="77777777" w:rsidR="00947659" w:rsidRPr="00B8216B" w:rsidRDefault="00202964"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947659">
          <w:t xml:space="preserve">ANNEX – Sample Specifications   </w:t>
        </w:r>
        <w:r w:rsidR="00947659">
          <w:tab/>
        </w:r>
        <w:r w:rsidR="00947659">
          <w:fldChar w:fldCharType="begin"/>
        </w:r>
        <w:r w:rsidR="00947659">
          <w:instrText xml:space="preserve"> PAGE   \* MERGEFORMAT </w:instrText>
        </w:r>
        <w:r w:rsidR="00947659">
          <w:fldChar w:fldCharType="separate"/>
        </w:r>
        <w:r w:rsidR="00947659">
          <w:rPr>
            <w:noProof/>
          </w:rPr>
          <w:t>303</w:t>
        </w:r>
        <w:r w:rsidR="00947659">
          <w:rPr>
            <w:noProof/>
          </w:rPr>
          <w:fldChar w:fldCharType="end"/>
        </w:r>
      </w:sdtContent>
    </w:sdt>
  </w:p>
  <w:p w14:paraId="65C8F72E" w14:textId="77777777" w:rsidR="00947659" w:rsidRPr="00D40417" w:rsidRDefault="00947659" w:rsidP="00D404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270890"/>
      <w:docPartObj>
        <w:docPartGallery w:val="Page Numbers (Top of Page)"/>
        <w:docPartUnique/>
      </w:docPartObj>
    </w:sdtPr>
    <w:sdtEndPr>
      <w:rPr>
        <w:noProof/>
      </w:rPr>
    </w:sdtEndPr>
    <w:sdtContent>
      <w:p w14:paraId="4EFDCBA7" w14:textId="77777777" w:rsidR="00947659" w:rsidRDefault="00947659" w:rsidP="00492BFA">
        <w:pPr>
          <w:pStyle w:val="Header"/>
          <w:pBdr>
            <w:bottom w:val="single" w:sz="8" w:space="1" w:color="auto"/>
          </w:pBd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2FD19" w14:textId="2FA60B66" w:rsidR="00947659" w:rsidRDefault="00947659" w:rsidP="002D2F17">
    <w:pPr>
      <w:pStyle w:val="Header"/>
      <w:jc w:val="right"/>
    </w:pPr>
  </w:p>
  <w:p w14:paraId="719660C4" w14:textId="77777777" w:rsidR="00947659" w:rsidRPr="00492BFA" w:rsidRDefault="00947659" w:rsidP="00492B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318886"/>
      <w:docPartObj>
        <w:docPartGallery w:val="Page Numbers (Top of Page)"/>
        <w:docPartUnique/>
      </w:docPartObj>
    </w:sdtPr>
    <w:sdtEndPr>
      <w:rPr>
        <w:noProof/>
      </w:rPr>
    </w:sdtEndPr>
    <w:sdtContent>
      <w:p w14:paraId="53B2A975" w14:textId="77777777" w:rsidR="00947659" w:rsidRDefault="00947659" w:rsidP="002D2F17">
        <w:pPr>
          <w:pStyle w:val="Header"/>
          <w:pBdr>
            <w:bottom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p w14:paraId="081BBEBB" w14:textId="77777777" w:rsidR="00947659" w:rsidRPr="00492BFA" w:rsidRDefault="00947659" w:rsidP="00492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076BB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976B0"/>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6B1138"/>
    <w:multiLevelType w:val="multilevel"/>
    <w:tmpl w:val="037AAFD2"/>
    <w:lvl w:ilvl="0">
      <w:start w:val="1"/>
      <w:numFmt w:val="decimal"/>
      <w:pStyle w:val="GCCHeading2"/>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785499"/>
    <w:multiLevelType w:val="hybridMultilevel"/>
    <w:tmpl w:val="373C7630"/>
    <w:lvl w:ilvl="0" w:tplc="5F5CAF5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03DF2EB1"/>
    <w:multiLevelType w:val="hybridMultilevel"/>
    <w:tmpl w:val="3A12485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5E8473A"/>
    <w:multiLevelType w:val="hybridMultilevel"/>
    <w:tmpl w:val="6FE076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8"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9B3A9F"/>
    <w:multiLevelType w:val="hybridMultilevel"/>
    <w:tmpl w:val="27265A8A"/>
    <w:lvl w:ilvl="0" w:tplc="04090017">
      <w:start w:val="1"/>
      <w:numFmt w:val="lowerLetter"/>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0"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3D1465"/>
    <w:multiLevelType w:val="hybridMultilevel"/>
    <w:tmpl w:val="52200D98"/>
    <w:lvl w:ilvl="0" w:tplc="DFCE64B2">
      <w:start w:val="1"/>
      <w:numFmt w:val="lowerLetter"/>
      <w:lvlText w:val="(%1)"/>
      <w:lvlJc w:val="left"/>
      <w:pPr>
        <w:ind w:left="1604" w:hanging="360"/>
      </w:pPr>
      <w:rPr>
        <w:rFonts w:hint="default"/>
        <w:b w:val="0"/>
        <w:i w:val="0"/>
      </w:r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9C4256"/>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12E16F7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30C5AEA"/>
    <w:multiLevelType w:val="multilevel"/>
    <w:tmpl w:val="BAFA9882"/>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41E67B9"/>
    <w:multiLevelType w:val="singleLevel"/>
    <w:tmpl w:val="3E2C759A"/>
    <w:lvl w:ilvl="0">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abstractNum>
  <w:abstractNum w:abstractNumId="3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265A54"/>
    <w:multiLevelType w:val="hybridMultilevel"/>
    <w:tmpl w:val="22B49D7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5" w15:restartNumberingAfterBreak="0">
    <w:nsid w:val="186216AF"/>
    <w:multiLevelType w:val="hybridMultilevel"/>
    <w:tmpl w:val="F6FCC0C2"/>
    <w:lvl w:ilvl="0" w:tplc="CE60BDB4">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1881487F"/>
    <w:multiLevelType w:val="multilevel"/>
    <w:tmpl w:val="FD380040"/>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7" w15:restartNumberingAfterBreak="0">
    <w:nsid w:val="19284DE2"/>
    <w:multiLevelType w:val="hybridMultilevel"/>
    <w:tmpl w:val="F5CC3784"/>
    <w:lvl w:ilvl="0" w:tplc="2D78DF8C">
      <w:start w:val="1"/>
      <w:numFmt w:val="upperLetter"/>
      <w:pStyle w:val="StyleStyleS1-Header1TimesNewRoman14pt1"/>
      <w:lvlText w:val="%1."/>
      <w:lvlJc w:val="center"/>
      <w:pPr>
        <w:tabs>
          <w:tab w:val="num" w:pos="1070"/>
        </w:tabs>
        <w:ind w:left="782" w:hanging="72"/>
      </w:pPr>
      <w:rPr>
        <w:rFonts w:hint="default"/>
        <w:b/>
        <w:i w:val="0"/>
        <w:color w:val="auto"/>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1E362D9B"/>
    <w:multiLevelType w:val="hybridMultilevel"/>
    <w:tmpl w:val="EF86B21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1F176084"/>
    <w:multiLevelType w:val="hybridMultilevel"/>
    <w:tmpl w:val="5922030A"/>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9894CBF4">
      <w:start w:val="3"/>
      <w:numFmt w:val="upperLetter"/>
      <w:lvlText w:val="%5."/>
      <w:lvlJc w:val="left"/>
      <w:pPr>
        <w:ind w:left="3456" w:hanging="360"/>
      </w:pPr>
      <w:rPr>
        <w:rFonts w:hint="default"/>
      </w:rPr>
    </w:lvl>
    <w:lvl w:ilvl="5" w:tplc="E1A4ED74">
      <w:start w:val="2"/>
      <w:numFmt w:val="decimal"/>
      <w:lvlText w:val="%6"/>
      <w:lvlJc w:val="left"/>
      <w:pPr>
        <w:ind w:left="4356" w:hanging="360"/>
      </w:pPr>
      <w:rPr>
        <w:rFonts w:hint="default"/>
        <w:b/>
      </w:r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1"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43" w15:restartNumberingAfterBreak="0">
    <w:nsid w:val="22BB20AA"/>
    <w:multiLevelType w:val="multilevel"/>
    <w:tmpl w:val="AB567660"/>
    <w:lvl w:ilvl="0">
      <w:start w:val="11"/>
      <w:numFmt w:val="decimal"/>
      <w:lvlText w:val="%1"/>
      <w:lvlJc w:val="left"/>
      <w:pPr>
        <w:ind w:left="600" w:hanging="600"/>
      </w:pPr>
      <w:rPr>
        <w:rFonts w:hint="default"/>
      </w:rPr>
    </w:lvl>
    <w:lvl w:ilvl="1">
      <w:start w:val="8"/>
      <w:numFmt w:val="decimal"/>
      <w:lvlText w:val="%1.%2"/>
      <w:lvlJc w:val="left"/>
      <w:pPr>
        <w:ind w:left="902" w:hanging="60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44"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262363"/>
    <w:multiLevelType w:val="hybridMultilevel"/>
    <w:tmpl w:val="97C2840A"/>
    <w:lvl w:ilvl="0" w:tplc="68B8D134">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B784B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1"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E2455A5"/>
    <w:multiLevelType w:val="hybridMultilevel"/>
    <w:tmpl w:val="D9122D28"/>
    <w:lvl w:ilvl="0" w:tplc="BF1E8BB4">
      <w:start w:val="1"/>
      <w:numFmt w:val="lowerRoman"/>
      <w:lvlText w:val="(%1)"/>
      <w:lvlJc w:val="righ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53"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1F65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3C077DF"/>
    <w:multiLevelType w:val="hybridMultilevel"/>
    <w:tmpl w:val="DE3A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63" w15:restartNumberingAfterBreak="0">
    <w:nsid w:val="386B2217"/>
    <w:multiLevelType w:val="hybridMultilevel"/>
    <w:tmpl w:val="76366CC0"/>
    <w:lvl w:ilvl="0" w:tplc="CF4E6164">
      <w:start w:val="1"/>
      <w:numFmt w:val="lowerLetter"/>
      <w:lvlText w:val="(%1)"/>
      <w:lvlJc w:val="left"/>
      <w:pPr>
        <w:ind w:left="1440" w:hanging="360"/>
      </w:pPr>
      <w:rPr>
        <w:rFonts w:hint="default"/>
      </w:rPr>
    </w:lvl>
    <w:lvl w:ilvl="1" w:tplc="803CDE0C">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92450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9BD524A"/>
    <w:multiLevelType w:val="hybridMultilevel"/>
    <w:tmpl w:val="6E5AFB38"/>
    <w:lvl w:ilvl="0" w:tplc="48F8ABBA">
      <w:start w:val="1"/>
      <w:numFmt w:val="decimal"/>
      <w:lvlText w:val="39.%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68"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B1257EF"/>
    <w:multiLevelType w:val="hybridMultilevel"/>
    <w:tmpl w:val="4940A790"/>
    <w:lvl w:ilvl="0" w:tplc="6DF0F184">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B160692"/>
    <w:multiLevelType w:val="hybridMultilevel"/>
    <w:tmpl w:val="D668DBE6"/>
    <w:lvl w:ilvl="0" w:tplc="57942F6C">
      <w:start w:val="1"/>
      <w:numFmt w:val="decimal"/>
      <w:lvlText w:val="4.%1"/>
      <w:lvlJc w:val="left"/>
      <w:pPr>
        <w:ind w:left="720" w:hanging="360"/>
      </w:pPr>
      <w:rPr>
        <w:rFonts w:hint="default"/>
      </w:rPr>
    </w:lvl>
    <w:lvl w:ilvl="1" w:tplc="A68A7408">
      <w:start w:val="1"/>
      <w:numFmt w:val="lowerLetter"/>
      <w:lvlText w:val="(%2)"/>
      <w:lvlJc w:val="left"/>
      <w:pPr>
        <w:ind w:left="1440" w:hanging="360"/>
      </w:pPr>
      <w:rPr>
        <w:rFonts w:hint="default"/>
      </w:rPr>
    </w:lvl>
    <w:lvl w:ilvl="2" w:tplc="0F8A6910">
      <w:start w:val="1"/>
      <w:numFmt w:val="lowerLetter"/>
      <w:lvlText w:val="(%3)"/>
      <w:lvlJc w:val="left"/>
      <w:pPr>
        <w:ind w:left="2160" w:hanging="180"/>
      </w:pPr>
      <w:rPr>
        <w:rFonts w:ascii="Times New Roman" w:hAnsi="Times New Roman" w:cs="Times New Roman"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D10A5F"/>
    <w:multiLevelType w:val="multilevel"/>
    <w:tmpl w:val="BB6EEC8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2"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234332"/>
    <w:multiLevelType w:val="hybridMultilevel"/>
    <w:tmpl w:val="3416C1DC"/>
    <w:lvl w:ilvl="0" w:tplc="FFFFFFFF">
      <w:start w:val="1"/>
      <w:numFmt w:val="lowerLetter"/>
      <w:lvlText w:val="(%1)"/>
      <w:lvlJc w:val="left"/>
      <w:pPr>
        <w:tabs>
          <w:tab w:val="num" w:pos="1530"/>
        </w:tabs>
        <w:ind w:left="1530" w:hanging="360"/>
      </w:pPr>
      <w:rPr>
        <w:rFonts w:hint="default"/>
      </w:rPr>
    </w:lvl>
    <w:lvl w:ilvl="1" w:tplc="FFFFFFFF">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74" w15:restartNumberingAfterBreak="0">
    <w:nsid w:val="41127E91"/>
    <w:multiLevelType w:val="hybridMultilevel"/>
    <w:tmpl w:val="CE46FB1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6"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77" w15:restartNumberingAfterBreak="0">
    <w:nsid w:val="42C6751C"/>
    <w:multiLevelType w:val="hybridMultilevel"/>
    <w:tmpl w:val="FB4634C8"/>
    <w:lvl w:ilvl="0" w:tplc="4CD4AFA6">
      <w:start w:val="1"/>
      <w:numFmt w:val="lowerLetter"/>
      <w:lvlText w:val="(%1)"/>
      <w:lvlJc w:val="left"/>
      <w:pPr>
        <w:tabs>
          <w:tab w:val="num" w:pos="576"/>
        </w:tabs>
        <w:ind w:left="1008"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2E926B8"/>
    <w:multiLevelType w:val="hybridMultilevel"/>
    <w:tmpl w:val="CA9C4668"/>
    <w:lvl w:ilvl="0" w:tplc="437C405A">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9"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6AA34AB"/>
    <w:multiLevelType w:val="multilevel"/>
    <w:tmpl w:val="60565FD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540"/>
        </w:tabs>
        <w:ind w:left="540" w:hanging="540"/>
      </w:pPr>
      <w:rPr>
        <w:rFonts w:hint="default"/>
        <w:i w:val="0"/>
      </w:rPr>
    </w:lvl>
    <w:lvl w:ilvl="2">
      <w:start w:val="1"/>
      <w:numFmt w:val="lowerLetter"/>
      <w:lvlText w:val="(%3)"/>
      <w:lvlJc w:val="left"/>
      <w:pPr>
        <w:tabs>
          <w:tab w:val="num" w:pos="720"/>
        </w:tabs>
        <w:ind w:left="720" w:hanging="720"/>
      </w:pPr>
      <w:rPr>
        <w:rFonts w:ascii="Times New Roman" w:eastAsia="Arial Narrow" w:hAnsi="Times New Roman" w:cs="Times New Roman"/>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86" w15:restartNumberingAfterBreak="0">
    <w:nsid w:val="49224E87"/>
    <w:multiLevelType w:val="hybridMultilevel"/>
    <w:tmpl w:val="BD260822"/>
    <w:lvl w:ilvl="0" w:tplc="9080FCE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A851264"/>
    <w:multiLevelType w:val="hybridMultilevel"/>
    <w:tmpl w:val="B8E83AE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4B774E57"/>
    <w:multiLevelType w:val="hybridMultilevel"/>
    <w:tmpl w:val="0DD03EC6"/>
    <w:lvl w:ilvl="0" w:tplc="FFFFFFFF">
      <w:start w:val="2"/>
      <w:numFmt w:val="lowerLetter"/>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91" w15:restartNumberingAfterBreak="0">
    <w:nsid w:val="4BE25575"/>
    <w:multiLevelType w:val="hybridMultilevel"/>
    <w:tmpl w:val="177E830C"/>
    <w:lvl w:ilvl="0" w:tplc="E886FC1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5" w15:restartNumberingAfterBreak="0">
    <w:nsid w:val="515C7350"/>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532E465F"/>
    <w:multiLevelType w:val="hybridMultilevel"/>
    <w:tmpl w:val="C9AC67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99"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D10AE9"/>
    <w:multiLevelType w:val="hybridMultilevel"/>
    <w:tmpl w:val="CCC67C36"/>
    <w:lvl w:ilvl="0" w:tplc="9918BB06">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7231190"/>
    <w:multiLevelType w:val="multilevel"/>
    <w:tmpl w:val="62B8A358"/>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8284F35"/>
    <w:multiLevelType w:val="hybridMultilevel"/>
    <w:tmpl w:val="B472F0B0"/>
    <w:lvl w:ilvl="0" w:tplc="11C4DA20">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05" w15:restartNumberingAfterBreak="0">
    <w:nsid w:val="593D35BE"/>
    <w:multiLevelType w:val="hybridMultilevel"/>
    <w:tmpl w:val="275C72E6"/>
    <w:lvl w:ilvl="0" w:tplc="11C4DA20">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6" w15:restartNumberingAfterBreak="0">
    <w:nsid w:val="598922E1"/>
    <w:multiLevelType w:val="hybridMultilevel"/>
    <w:tmpl w:val="6D804102"/>
    <w:lvl w:ilvl="0" w:tplc="62049D7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EDCC35E0">
      <w:start w:val="1"/>
      <w:numFmt w:val="lowerRoman"/>
      <w:lvlText w:val="(%2)"/>
      <w:lvlJc w:val="left"/>
      <w:pPr>
        <w:tabs>
          <w:tab w:val="num" w:pos="519"/>
        </w:tabs>
        <w:ind w:left="519" w:hanging="519"/>
      </w:pPr>
      <w:rPr>
        <w:rFonts w:ascii="Times New Roman" w:hAnsi="Times New Roman"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07" w15:restartNumberingAfterBreak="0">
    <w:nsid w:val="59A5604D"/>
    <w:multiLevelType w:val="hybridMultilevel"/>
    <w:tmpl w:val="8932BF82"/>
    <w:lvl w:ilvl="0" w:tplc="64569E5E">
      <w:start w:val="1"/>
      <w:numFmt w:val="decimal"/>
      <w:pStyle w:val="HeaderTechnicalandFinancialPartofEvaluation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A5C3557"/>
    <w:multiLevelType w:val="multilevel"/>
    <w:tmpl w:val="14CE7734"/>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B767E63"/>
    <w:multiLevelType w:val="hybridMultilevel"/>
    <w:tmpl w:val="EB3879E8"/>
    <w:lvl w:ilvl="0" w:tplc="11C4DA20">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0"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12" w15:restartNumberingAfterBreak="0">
    <w:nsid w:val="5F144897"/>
    <w:multiLevelType w:val="hybridMultilevel"/>
    <w:tmpl w:val="F710AE82"/>
    <w:lvl w:ilvl="0" w:tplc="0F9404C8">
      <w:start w:val="1"/>
      <w:numFmt w:val="decimal"/>
      <w:lvlText w:val="4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23C7002"/>
    <w:multiLevelType w:val="hybridMultilevel"/>
    <w:tmpl w:val="A9BC23E4"/>
    <w:lvl w:ilvl="0" w:tplc="5C5C8D62">
      <w:start w:val="1"/>
      <w:numFmt w:val="decimal"/>
      <w:lvlText w:val="40.%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70B4CCB"/>
    <w:multiLevelType w:val="hybridMultilevel"/>
    <w:tmpl w:val="89AC2648"/>
    <w:lvl w:ilvl="0" w:tplc="2578EBA8">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8EB518D"/>
    <w:multiLevelType w:val="hybridMultilevel"/>
    <w:tmpl w:val="CE74D614"/>
    <w:lvl w:ilvl="0" w:tplc="2578EBA8">
      <w:start w:val="1"/>
      <w:numFmt w:val="lowerLetter"/>
      <w:lvlText w:val="(%1)"/>
      <w:lvlJc w:val="left"/>
      <w:pPr>
        <w:ind w:left="1604" w:hanging="360"/>
      </w:pPr>
      <w:rPr>
        <w:rFonts w:hint="default"/>
        <w:i w:val="0"/>
      </w:r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118" w15:restartNumberingAfterBreak="0">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19"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20"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21" w15:restartNumberingAfterBreak="0">
    <w:nsid w:val="6E71268A"/>
    <w:multiLevelType w:val="hybridMultilevel"/>
    <w:tmpl w:val="6FC8D5F6"/>
    <w:lvl w:ilvl="0" w:tplc="CF4E6164">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22" w15:restartNumberingAfterBreak="0">
    <w:nsid w:val="6EC2679F"/>
    <w:multiLevelType w:val="hybridMultilevel"/>
    <w:tmpl w:val="09B0EE5E"/>
    <w:lvl w:ilvl="0" w:tplc="979A74CA">
      <w:start w:val="1"/>
      <w:numFmt w:val="decimal"/>
      <w:lvlText w:val="37.%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230861"/>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15:restartNumberingAfterBreak="0">
    <w:nsid w:val="722A00FC"/>
    <w:multiLevelType w:val="hybridMultilevel"/>
    <w:tmpl w:val="E8A80BA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5396DAD"/>
    <w:multiLevelType w:val="hybridMultilevel"/>
    <w:tmpl w:val="998620E8"/>
    <w:lvl w:ilvl="0" w:tplc="C158C0C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6"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3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BC5005C"/>
    <w:multiLevelType w:val="hybridMultilevel"/>
    <w:tmpl w:val="FCD891CE"/>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7C435876"/>
    <w:multiLevelType w:val="hybridMultilevel"/>
    <w:tmpl w:val="B96297A4"/>
    <w:lvl w:ilvl="0" w:tplc="AF0E2554">
      <w:start w:val="1"/>
      <w:numFmt w:val="decimal"/>
      <w:lvlText w:val="38.%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C801D99"/>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D1197A"/>
    <w:multiLevelType w:val="hybridMultilevel"/>
    <w:tmpl w:val="0ECE7632"/>
    <w:lvl w:ilvl="0" w:tplc="FFFFFFFF">
      <w:start w:val="1"/>
      <w:numFmt w:val="lowerLetter"/>
      <w:lvlText w:val="(%1)"/>
      <w:lvlJc w:val="left"/>
      <w:pPr>
        <w:tabs>
          <w:tab w:val="num" w:pos="1429"/>
        </w:tabs>
        <w:ind w:left="1429" w:hanging="709"/>
      </w:p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3"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85"/>
  </w:num>
  <w:num w:numId="2">
    <w:abstractNumId w:val="17"/>
  </w:num>
  <w:num w:numId="3">
    <w:abstractNumId w:val="94"/>
  </w:num>
  <w:num w:numId="4">
    <w:abstractNumId w:val="75"/>
  </w:num>
  <w:num w:numId="5">
    <w:abstractNumId w:val="137"/>
  </w:num>
  <w:num w:numId="6">
    <w:abstractNumId w:val="33"/>
  </w:num>
  <w:num w:numId="7">
    <w:abstractNumId w:val="101"/>
  </w:num>
  <w:num w:numId="8">
    <w:abstractNumId w:val="71"/>
  </w:num>
  <w:num w:numId="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77"/>
  </w:num>
  <w:num w:numId="12">
    <w:abstractNumId w:val="111"/>
  </w:num>
  <w:num w:numId="13">
    <w:abstractNumId w:val="7"/>
  </w:num>
  <w:num w:numId="14">
    <w:abstractNumId w:val="142"/>
  </w:num>
  <w:num w:numId="15">
    <w:abstractNumId w:val="98"/>
  </w:num>
  <w:num w:numId="16">
    <w:abstractNumId w:val="133"/>
  </w:num>
  <w:num w:numId="17">
    <w:abstractNumId w:val="11"/>
  </w:num>
  <w:num w:numId="18">
    <w:abstractNumId w:val="136"/>
  </w:num>
  <w:num w:numId="19">
    <w:abstractNumId w:val="124"/>
  </w:num>
  <w:num w:numId="20">
    <w:abstractNumId w:val="83"/>
  </w:num>
  <w:num w:numId="21">
    <w:abstractNumId w:val="116"/>
  </w:num>
  <w:num w:numId="22">
    <w:abstractNumId w:val="89"/>
  </w:num>
  <w:num w:numId="23">
    <w:abstractNumId w:val="90"/>
  </w:num>
  <w:num w:numId="24">
    <w:abstractNumId w:val="78"/>
  </w:num>
  <w:num w:numId="25">
    <w:abstractNumId w:val="73"/>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num>
  <w:num w:numId="28">
    <w:abstractNumId w:val="6"/>
  </w:num>
  <w:num w:numId="29">
    <w:abstractNumId w:val="5"/>
  </w:num>
  <w:num w:numId="30">
    <w:abstractNumId w:val="29"/>
  </w:num>
  <w:num w:numId="31">
    <w:abstractNumId w:val="25"/>
  </w:num>
  <w:num w:numId="32">
    <w:abstractNumId w:val="129"/>
  </w:num>
  <w:num w:numId="33">
    <w:abstractNumId w:val="125"/>
  </w:num>
  <w:num w:numId="34">
    <w:abstractNumId w:val="45"/>
  </w:num>
  <w:num w:numId="35">
    <w:abstractNumId w:val="55"/>
  </w:num>
  <w:num w:numId="36">
    <w:abstractNumId w:val="119"/>
  </w:num>
  <w:num w:numId="37">
    <w:abstractNumId w:val="76"/>
  </w:num>
  <w:num w:numId="38">
    <w:abstractNumId w:val="20"/>
  </w:num>
  <w:num w:numId="39">
    <w:abstractNumId w:val="68"/>
  </w:num>
  <w:num w:numId="40">
    <w:abstractNumId w:val="88"/>
  </w:num>
  <w:num w:numId="41">
    <w:abstractNumId w:val="31"/>
  </w:num>
  <w:num w:numId="42">
    <w:abstractNumId w:val="59"/>
  </w:num>
  <w:num w:numId="43">
    <w:abstractNumId w:val="92"/>
  </w:num>
  <w:num w:numId="44">
    <w:abstractNumId w:val="12"/>
  </w:num>
  <w:num w:numId="45">
    <w:abstractNumId w:val="81"/>
  </w:num>
  <w:num w:numId="46">
    <w:abstractNumId w:val="109"/>
  </w:num>
  <w:num w:numId="47">
    <w:abstractNumId w:val="44"/>
  </w:num>
  <w:num w:numId="48">
    <w:abstractNumId w:val="105"/>
  </w:num>
  <w:num w:numId="49">
    <w:abstractNumId w:val="120"/>
  </w:num>
  <w:num w:numId="50">
    <w:abstractNumId w:val="106"/>
  </w:num>
  <w:num w:numId="51">
    <w:abstractNumId w:val="103"/>
  </w:num>
  <w:num w:numId="52">
    <w:abstractNumId w:val="41"/>
  </w:num>
  <w:num w:numId="53">
    <w:abstractNumId w:val="110"/>
  </w:num>
  <w:num w:numId="54">
    <w:abstractNumId w:val="51"/>
  </w:num>
  <w:num w:numId="55">
    <w:abstractNumId w:val="26"/>
  </w:num>
  <w:num w:numId="56">
    <w:abstractNumId w:val="91"/>
  </w:num>
  <w:num w:numId="57">
    <w:abstractNumId w:val="18"/>
  </w:num>
  <w:num w:numId="58">
    <w:abstractNumId w:val="87"/>
  </w:num>
  <w:num w:numId="59">
    <w:abstractNumId w:val="86"/>
  </w:num>
  <w:num w:numId="60">
    <w:abstractNumId w:val="100"/>
  </w:num>
  <w:num w:numId="61">
    <w:abstractNumId w:val="70"/>
  </w:num>
  <w:num w:numId="62">
    <w:abstractNumId w:val="35"/>
  </w:num>
  <w:num w:numId="63">
    <w:abstractNumId w:val="28"/>
  </w:num>
  <w:num w:numId="64">
    <w:abstractNumId w:val="48"/>
  </w:num>
  <w:num w:numId="65">
    <w:abstractNumId w:val="58"/>
  </w:num>
  <w:num w:numId="66">
    <w:abstractNumId w:val="52"/>
  </w:num>
  <w:num w:numId="67">
    <w:abstractNumId w:val="23"/>
  </w:num>
  <w:num w:numId="68">
    <w:abstractNumId w:val="118"/>
  </w:num>
  <w:num w:numId="69">
    <w:abstractNumId w:val="9"/>
  </w:num>
  <w:num w:numId="70">
    <w:abstractNumId w:val="122"/>
  </w:num>
  <w:num w:numId="71">
    <w:abstractNumId w:val="140"/>
  </w:num>
  <w:num w:numId="72">
    <w:abstractNumId w:val="139"/>
  </w:num>
  <w:num w:numId="73">
    <w:abstractNumId w:val="65"/>
  </w:num>
  <w:num w:numId="74">
    <w:abstractNumId w:val="114"/>
  </w:num>
  <w:num w:numId="75">
    <w:abstractNumId w:val="112"/>
  </w:num>
  <w:num w:numId="76">
    <w:abstractNumId w:val="96"/>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28"/>
  </w:num>
  <w:num w:numId="80">
    <w:abstractNumId w:val="46"/>
  </w:num>
  <w:num w:numId="81">
    <w:abstractNumId w:val="22"/>
  </w:num>
  <w:num w:numId="82">
    <w:abstractNumId w:val="53"/>
  </w:num>
  <w:num w:numId="83">
    <w:abstractNumId w:val="141"/>
  </w:num>
  <w:num w:numId="84">
    <w:abstractNumId w:val="38"/>
  </w:num>
  <w:num w:numId="85">
    <w:abstractNumId w:val="135"/>
  </w:num>
  <w:num w:numId="86">
    <w:abstractNumId w:val="123"/>
  </w:num>
  <w:num w:numId="87">
    <w:abstractNumId w:val="36"/>
  </w:num>
  <w:num w:numId="88">
    <w:abstractNumId w:val="8"/>
  </w:num>
  <w:num w:numId="89">
    <w:abstractNumId w:val="27"/>
  </w:num>
  <w:num w:numId="90">
    <w:abstractNumId w:val="127"/>
  </w:num>
  <w:num w:numId="91">
    <w:abstractNumId w:val="39"/>
  </w:num>
  <w:num w:numId="92">
    <w:abstractNumId w:val="63"/>
  </w:num>
  <w:num w:numId="93">
    <w:abstractNumId w:val="66"/>
  </w:num>
  <w:num w:numId="9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7"/>
  </w:num>
  <w:num w:numId="96">
    <w:abstractNumId w:val="99"/>
  </w:num>
  <w:num w:numId="97">
    <w:abstractNumId w:val="30"/>
  </w:num>
  <w:num w:numId="98">
    <w:abstractNumId w:val="132"/>
  </w:num>
  <w:num w:numId="99">
    <w:abstractNumId w:val="132"/>
    <w:lvlOverride w:ilvl="0">
      <w:startOverride w:val="1"/>
    </w:lvlOverride>
  </w:num>
  <w:num w:numId="100">
    <w:abstractNumId w:val="60"/>
  </w:num>
  <w:num w:numId="101">
    <w:abstractNumId w:val="72"/>
  </w:num>
  <w:num w:numId="102">
    <w:abstractNumId w:val="72"/>
    <w:lvlOverride w:ilvl="0">
      <w:startOverride w:val="1"/>
    </w:lvlOverride>
  </w:num>
  <w:num w:numId="103">
    <w:abstractNumId w:val="121"/>
  </w:num>
  <w:num w:numId="104">
    <w:abstractNumId w:val="80"/>
  </w:num>
  <w:num w:numId="105">
    <w:abstractNumId w:val="42"/>
  </w:num>
  <w:num w:numId="106">
    <w:abstractNumId w:val="61"/>
  </w:num>
  <w:num w:numId="107">
    <w:abstractNumId w:val="143"/>
  </w:num>
  <w:num w:numId="108">
    <w:abstractNumId w:val="54"/>
  </w:num>
  <w:num w:numId="109">
    <w:abstractNumId w:val="102"/>
  </w:num>
  <w:num w:numId="110">
    <w:abstractNumId w:val="132"/>
    <w:lvlOverride w:ilvl="0">
      <w:startOverride w:val="1"/>
    </w:lvlOverride>
  </w:num>
  <w:num w:numId="111">
    <w:abstractNumId w:val="132"/>
    <w:lvlOverride w:ilvl="0">
      <w:startOverride w:val="1"/>
    </w:lvlOverride>
  </w:num>
  <w:num w:numId="112">
    <w:abstractNumId w:val="132"/>
    <w:lvlOverride w:ilvl="0">
      <w:startOverride w:val="1"/>
    </w:lvlOverride>
  </w:num>
  <w:num w:numId="113">
    <w:abstractNumId w:val="132"/>
    <w:lvlOverride w:ilvl="0">
      <w:startOverride w:val="1"/>
    </w:lvlOverride>
  </w:num>
  <w:num w:numId="114">
    <w:abstractNumId w:val="132"/>
    <w:lvlOverride w:ilvl="0">
      <w:startOverride w:val="1"/>
    </w:lvlOverride>
  </w:num>
  <w:num w:numId="115">
    <w:abstractNumId w:val="132"/>
    <w:lvlOverride w:ilvl="0">
      <w:startOverride w:val="1"/>
    </w:lvlOverride>
  </w:num>
  <w:num w:numId="116">
    <w:abstractNumId w:val="132"/>
    <w:lvlOverride w:ilvl="0">
      <w:startOverride w:val="1"/>
    </w:lvlOverride>
  </w:num>
  <w:num w:numId="117">
    <w:abstractNumId w:val="13"/>
  </w:num>
  <w:num w:numId="118">
    <w:abstractNumId w:val="131"/>
  </w:num>
  <w:num w:numId="119">
    <w:abstractNumId w:val="113"/>
  </w:num>
  <w:num w:numId="120">
    <w:abstractNumId w:val="47"/>
  </w:num>
  <w:num w:numId="121">
    <w:abstractNumId w:val="40"/>
  </w:num>
  <w:num w:numId="122">
    <w:abstractNumId w:val="1"/>
  </w:num>
  <w:num w:numId="123">
    <w:abstractNumId w:val="104"/>
  </w:num>
  <w:num w:numId="124">
    <w:abstractNumId w:val="84"/>
    <w:lvlOverride w:ilvl="0">
      <w:startOverride w:val="1"/>
    </w:lvlOverride>
    <w:lvlOverride w:ilvl="1">
      <w:startOverride w:val="2"/>
    </w:lvlOverride>
  </w:num>
  <w:num w:numId="125">
    <w:abstractNumId w:val="4"/>
  </w:num>
  <w:num w:numId="126">
    <w:abstractNumId w:val="3"/>
  </w:num>
  <w:num w:numId="127">
    <w:abstractNumId w:val="2"/>
  </w:num>
  <w:num w:numId="128">
    <w:abstractNumId w:val="0"/>
  </w:num>
  <w:num w:numId="129">
    <w:abstractNumId w:val="14"/>
  </w:num>
  <w:num w:numId="130">
    <w:abstractNumId w:val="37"/>
  </w:num>
  <w:num w:numId="131">
    <w:abstractNumId w:val="50"/>
  </w:num>
  <w:num w:numId="132">
    <w:abstractNumId w:val="107"/>
  </w:num>
  <w:num w:numId="133">
    <w:abstractNumId w:val="93"/>
  </w:num>
  <w:num w:numId="134">
    <w:abstractNumId w:val="138"/>
  </w:num>
  <w:num w:numId="135">
    <w:abstractNumId w:val="134"/>
  </w:num>
  <w:num w:numId="136">
    <w:abstractNumId w:val="16"/>
  </w:num>
  <w:num w:numId="137">
    <w:abstractNumId w:val="130"/>
  </w:num>
  <w:num w:numId="138">
    <w:abstractNumId w:val="82"/>
  </w:num>
  <w:num w:numId="139">
    <w:abstractNumId w:val="62"/>
  </w:num>
  <w:num w:numId="140">
    <w:abstractNumId w:val="79"/>
  </w:num>
  <w:num w:numId="141">
    <w:abstractNumId w:val="24"/>
  </w:num>
  <w:num w:numId="142">
    <w:abstractNumId w:val="95"/>
  </w:num>
  <w:num w:numId="143">
    <w:abstractNumId w:val="126"/>
  </w:num>
  <w:num w:numId="144">
    <w:abstractNumId w:val="117"/>
  </w:num>
  <w:num w:numId="145">
    <w:abstractNumId w:val="21"/>
  </w:num>
  <w:num w:numId="1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7"/>
  </w:num>
  <w:num w:numId="148">
    <w:abstractNumId w:val="115"/>
  </w:num>
  <w:num w:numId="149">
    <w:abstractNumId w:val="74"/>
  </w:num>
  <w:num w:numId="150">
    <w:abstractNumId w:val="15"/>
  </w:num>
  <w:num w:numId="151">
    <w:abstractNumId w:val="97"/>
  </w:num>
  <w:num w:numId="152">
    <w:abstractNumId w:val="49"/>
  </w:num>
  <w:num w:numId="153">
    <w:abstractNumId w:val="64"/>
  </w:num>
  <w:num w:numId="154">
    <w:abstractNumId w:val="56"/>
  </w:num>
  <w:num w:numId="155">
    <w:abstractNumId w:val="10"/>
  </w:num>
  <w:num w:numId="156">
    <w:abstractNumId w:val="108"/>
  </w:num>
  <w:num w:numId="157">
    <w:abstractNumId w:val="43"/>
  </w:num>
  <w:num w:numId="158">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mirrorMargins/>
  <w:hideSpellingErrors/>
  <w:proofState w:spelling="clean"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D2E"/>
    <w:rsid w:val="000062E2"/>
    <w:rsid w:val="00011A85"/>
    <w:rsid w:val="00011DB4"/>
    <w:rsid w:val="00012FF4"/>
    <w:rsid w:val="000159A6"/>
    <w:rsid w:val="000208C5"/>
    <w:rsid w:val="00024F13"/>
    <w:rsid w:val="00024F5A"/>
    <w:rsid w:val="0002531B"/>
    <w:rsid w:val="00026DCD"/>
    <w:rsid w:val="00033B54"/>
    <w:rsid w:val="00034B57"/>
    <w:rsid w:val="00042F3A"/>
    <w:rsid w:val="00046A3F"/>
    <w:rsid w:val="0005115C"/>
    <w:rsid w:val="00051A10"/>
    <w:rsid w:val="00051E81"/>
    <w:rsid w:val="00052797"/>
    <w:rsid w:val="00060E73"/>
    <w:rsid w:val="0006144C"/>
    <w:rsid w:val="00067DB1"/>
    <w:rsid w:val="00067E0B"/>
    <w:rsid w:val="00070C2F"/>
    <w:rsid w:val="00073D1E"/>
    <w:rsid w:val="00074160"/>
    <w:rsid w:val="00074216"/>
    <w:rsid w:val="000757AA"/>
    <w:rsid w:val="000757CA"/>
    <w:rsid w:val="00075C48"/>
    <w:rsid w:val="000816B6"/>
    <w:rsid w:val="00090F8D"/>
    <w:rsid w:val="00093DCD"/>
    <w:rsid w:val="00094039"/>
    <w:rsid w:val="00095C08"/>
    <w:rsid w:val="00097A2A"/>
    <w:rsid w:val="00097D0D"/>
    <w:rsid w:val="000A39F6"/>
    <w:rsid w:val="000A49E6"/>
    <w:rsid w:val="000A6E07"/>
    <w:rsid w:val="000A7602"/>
    <w:rsid w:val="000B48A1"/>
    <w:rsid w:val="000B4BFD"/>
    <w:rsid w:val="000B67A8"/>
    <w:rsid w:val="000C1F28"/>
    <w:rsid w:val="000C202C"/>
    <w:rsid w:val="000C5A1F"/>
    <w:rsid w:val="000C723A"/>
    <w:rsid w:val="000D002C"/>
    <w:rsid w:val="000D0D1E"/>
    <w:rsid w:val="000D175E"/>
    <w:rsid w:val="000D203F"/>
    <w:rsid w:val="000D26E7"/>
    <w:rsid w:val="000D7A8C"/>
    <w:rsid w:val="000E0E7B"/>
    <w:rsid w:val="000E19B6"/>
    <w:rsid w:val="000E3729"/>
    <w:rsid w:val="000F02E1"/>
    <w:rsid w:val="000F12CC"/>
    <w:rsid w:val="000F2976"/>
    <w:rsid w:val="000F3DBE"/>
    <w:rsid w:val="000F402B"/>
    <w:rsid w:val="000F42B8"/>
    <w:rsid w:val="000F4E42"/>
    <w:rsid w:val="000F6726"/>
    <w:rsid w:val="000F6B0B"/>
    <w:rsid w:val="000F6E32"/>
    <w:rsid w:val="00101F25"/>
    <w:rsid w:val="001041D1"/>
    <w:rsid w:val="001061B1"/>
    <w:rsid w:val="0010727C"/>
    <w:rsid w:val="00110412"/>
    <w:rsid w:val="00112AF3"/>
    <w:rsid w:val="00113BD1"/>
    <w:rsid w:val="0011597E"/>
    <w:rsid w:val="0012046D"/>
    <w:rsid w:val="00121204"/>
    <w:rsid w:val="00127DAF"/>
    <w:rsid w:val="001401BE"/>
    <w:rsid w:val="001402A2"/>
    <w:rsid w:val="001424F1"/>
    <w:rsid w:val="00144FA6"/>
    <w:rsid w:val="00147407"/>
    <w:rsid w:val="0015054B"/>
    <w:rsid w:val="001518A8"/>
    <w:rsid w:val="001535D8"/>
    <w:rsid w:val="00160432"/>
    <w:rsid w:val="0016089E"/>
    <w:rsid w:val="0016281C"/>
    <w:rsid w:val="00163196"/>
    <w:rsid w:val="001652D4"/>
    <w:rsid w:val="00166F3D"/>
    <w:rsid w:val="001676B9"/>
    <w:rsid w:val="001709A5"/>
    <w:rsid w:val="00171C0C"/>
    <w:rsid w:val="00171E6B"/>
    <w:rsid w:val="00173161"/>
    <w:rsid w:val="0017608C"/>
    <w:rsid w:val="0017787C"/>
    <w:rsid w:val="00182B79"/>
    <w:rsid w:val="001837A4"/>
    <w:rsid w:val="00183A32"/>
    <w:rsid w:val="00183B12"/>
    <w:rsid w:val="001856C9"/>
    <w:rsid w:val="00185FAE"/>
    <w:rsid w:val="00190BE7"/>
    <w:rsid w:val="00193D6C"/>
    <w:rsid w:val="00196DDE"/>
    <w:rsid w:val="001970EE"/>
    <w:rsid w:val="001A6A9C"/>
    <w:rsid w:val="001A6E6D"/>
    <w:rsid w:val="001A7B01"/>
    <w:rsid w:val="001B0137"/>
    <w:rsid w:val="001B1E1C"/>
    <w:rsid w:val="001B27C8"/>
    <w:rsid w:val="001B2DFA"/>
    <w:rsid w:val="001B482C"/>
    <w:rsid w:val="001B4CC9"/>
    <w:rsid w:val="001B5A8D"/>
    <w:rsid w:val="001B6996"/>
    <w:rsid w:val="001C17A3"/>
    <w:rsid w:val="001D2EF8"/>
    <w:rsid w:val="001E0D08"/>
    <w:rsid w:val="001E0E82"/>
    <w:rsid w:val="001E767C"/>
    <w:rsid w:val="001F3649"/>
    <w:rsid w:val="001F4A28"/>
    <w:rsid w:val="001F4B75"/>
    <w:rsid w:val="00201C7E"/>
    <w:rsid w:val="00202964"/>
    <w:rsid w:val="00203156"/>
    <w:rsid w:val="00203283"/>
    <w:rsid w:val="00203983"/>
    <w:rsid w:val="0021143A"/>
    <w:rsid w:val="00212DB0"/>
    <w:rsid w:val="002169C4"/>
    <w:rsid w:val="002174FC"/>
    <w:rsid w:val="002177E2"/>
    <w:rsid w:val="0022061E"/>
    <w:rsid w:val="0022360D"/>
    <w:rsid w:val="00225AF3"/>
    <w:rsid w:val="00225EF3"/>
    <w:rsid w:val="00226432"/>
    <w:rsid w:val="00232B37"/>
    <w:rsid w:val="0023719A"/>
    <w:rsid w:val="00237DB1"/>
    <w:rsid w:val="002404D7"/>
    <w:rsid w:val="002404EF"/>
    <w:rsid w:val="00240FB2"/>
    <w:rsid w:val="00240FF3"/>
    <w:rsid w:val="00241A5B"/>
    <w:rsid w:val="002510BB"/>
    <w:rsid w:val="0025183D"/>
    <w:rsid w:val="00254422"/>
    <w:rsid w:val="00265D2D"/>
    <w:rsid w:val="00267E0B"/>
    <w:rsid w:val="00267FDD"/>
    <w:rsid w:val="00276A1E"/>
    <w:rsid w:val="002770B1"/>
    <w:rsid w:val="00282274"/>
    <w:rsid w:val="00282E8E"/>
    <w:rsid w:val="00285350"/>
    <w:rsid w:val="00285C49"/>
    <w:rsid w:val="00287466"/>
    <w:rsid w:val="00293CBE"/>
    <w:rsid w:val="0029448F"/>
    <w:rsid w:val="0029736D"/>
    <w:rsid w:val="002A46F9"/>
    <w:rsid w:val="002A5711"/>
    <w:rsid w:val="002A751D"/>
    <w:rsid w:val="002B0C16"/>
    <w:rsid w:val="002B115D"/>
    <w:rsid w:val="002B1A56"/>
    <w:rsid w:val="002B58BD"/>
    <w:rsid w:val="002C0F21"/>
    <w:rsid w:val="002C1C88"/>
    <w:rsid w:val="002C21FB"/>
    <w:rsid w:val="002C49E3"/>
    <w:rsid w:val="002C64B7"/>
    <w:rsid w:val="002D2F17"/>
    <w:rsid w:val="002D31C7"/>
    <w:rsid w:val="002D4012"/>
    <w:rsid w:val="002D48F5"/>
    <w:rsid w:val="002D57CB"/>
    <w:rsid w:val="002E4F3F"/>
    <w:rsid w:val="002E5CA8"/>
    <w:rsid w:val="002E74CC"/>
    <w:rsid w:val="0030340B"/>
    <w:rsid w:val="00306D14"/>
    <w:rsid w:val="003155FC"/>
    <w:rsid w:val="00317657"/>
    <w:rsid w:val="00320892"/>
    <w:rsid w:val="0032106D"/>
    <w:rsid w:val="00321190"/>
    <w:rsid w:val="00321F51"/>
    <w:rsid w:val="00322A42"/>
    <w:rsid w:val="0032719F"/>
    <w:rsid w:val="00330BB8"/>
    <w:rsid w:val="003341D1"/>
    <w:rsid w:val="0033499E"/>
    <w:rsid w:val="0033670C"/>
    <w:rsid w:val="003369EE"/>
    <w:rsid w:val="003372C5"/>
    <w:rsid w:val="00342564"/>
    <w:rsid w:val="00344997"/>
    <w:rsid w:val="00345069"/>
    <w:rsid w:val="0034542F"/>
    <w:rsid w:val="00347CE2"/>
    <w:rsid w:val="00352DD9"/>
    <w:rsid w:val="0035582B"/>
    <w:rsid w:val="0035775F"/>
    <w:rsid w:val="0036072A"/>
    <w:rsid w:val="00373DDA"/>
    <w:rsid w:val="003801FE"/>
    <w:rsid w:val="00381148"/>
    <w:rsid w:val="00382C2D"/>
    <w:rsid w:val="00382D18"/>
    <w:rsid w:val="00385F98"/>
    <w:rsid w:val="00386E8F"/>
    <w:rsid w:val="00391719"/>
    <w:rsid w:val="003925EC"/>
    <w:rsid w:val="003929C3"/>
    <w:rsid w:val="003973BC"/>
    <w:rsid w:val="003A0EAD"/>
    <w:rsid w:val="003A2A90"/>
    <w:rsid w:val="003A42A2"/>
    <w:rsid w:val="003A48FE"/>
    <w:rsid w:val="003A56FA"/>
    <w:rsid w:val="003A5C45"/>
    <w:rsid w:val="003A70E2"/>
    <w:rsid w:val="003B23D6"/>
    <w:rsid w:val="003B25EE"/>
    <w:rsid w:val="003B2C3D"/>
    <w:rsid w:val="003B4EC3"/>
    <w:rsid w:val="003B5DF9"/>
    <w:rsid w:val="003C15DB"/>
    <w:rsid w:val="003C1DA2"/>
    <w:rsid w:val="003C35F2"/>
    <w:rsid w:val="003C5E12"/>
    <w:rsid w:val="003C636B"/>
    <w:rsid w:val="003C7A5C"/>
    <w:rsid w:val="003D0FD2"/>
    <w:rsid w:val="003D5175"/>
    <w:rsid w:val="003D68DB"/>
    <w:rsid w:val="003E258F"/>
    <w:rsid w:val="003E2FA9"/>
    <w:rsid w:val="003E65F6"/>
    <w:rsid w:val="003F56A8"/>
    <w:rsid w:val="003F58BB"/>
    <w:rsid w:val="004008F1"/>
    <w:rsid w:val="00401DED"/>
    <w:rsid w:val="004052F9"/>
    <w:rsid w:val="004106C9"/>
    <w:rsid w:val="00413D3C"/>
    <w:rsid w:val="0041622E"/>
    <w:rsid w:val="00416B2E"/>
    <w:rsid w:val="00417624"/>
    <w:rsid w:val="0042011A"/>
    <w:rsid w:val="00422DE0"/>
    <w:rsid w:val="00431816"/>
    <w:rsid w:val="00432137"/>
    <w:rsid w:val="00434842"/>
    <w:rsid w:val="004411FE"/>
    <w:rsid w:val="0044134D"/>
    <w:rsid w:val="00450ADF"/>
    <w:rsid w:val="00456CBC"/>
    <w:rsid w:val="004570F3"/>
    <w:rsid w:val="004638A8"/>
    <w:rsid w:val="00466B19"/>
    <w:rsid w:val="00471221"/>
    <w:rsid w:val="004727E3"/>
    <w:rsid w:val="00472950"/>
    <w:rsid w:val="00485357"/>
    <w:rsid w:val="00485BB7"/>
    <w:rsid w:val="0048690A"/>
    <w:rsid w:val="004879BA"/>
    <w:rsid w:val="00492BFA"/>
    <w:rsid w:val="004938D3"/>
    <w:rsid w:val="00497CF9"/>
    <w:rsid w:val="004A4A48"/>
    <w:rsid w:val="004A5332"/>
    <w:rsid w:val="004B3C1F"/>
    <w:rsid w:val="004B3E7E"/>
    <w:rsid w:val="004B4C26"/>
    <w:rsid w:val="004B54A1"/>
    <w:rsid w:val="004B5B11"/>
    <w:rsid w:val="004B6296"/>
    <w:rsid w:val="004B6DEB"/>
    <w:rsid w:val="004B7357"/>
    <w:rsid w:val="004C260A"/>
    <w:rsid w:val="004C3823"/>
    <w:rsid w:val="004C53B1"/>
    <w:rsid w:val="004D0A31"/>
    <w:rsid w:val="004D1D2F"/>
    <w:rsid w:val="004D362D"/>
    <w:rsid w:val="004E4094"/>
    <w:rsid w:val="004E478C"/>
    <w:rsid w:val="004E58A4"/>
    <w:rsid w:val="004E7884"/>
    <w:rsid w:val="004F1211"/>
    <w:rsid w:val="004F4F30"/>
    <w:rsid w:val="004F5A2F"/>
    <w:rsid w:val="00500489"/>
    <w:rsid w:val="00500D14"/>
    <w:rsid w:val="00500F84"/>
    <w:rsid w:val="00504C44"/>
    <w:rsid w:val="00505012"/>
    <w:rsid w:val="00505AB4"/>
    <w:rsid w:val="00506263"/>
    <w:rsid w:val="00506AF5"/>
    <w:rsid w:val="005101C6"/>
    <w:rsid w:val="00511EDD"/>
    <w:rsid w:val="00517579"/>
    <w:rsid w:val="005176D9"/>
    <w:rsid w:val="00522331"/>
    <w:rsid w:val="005243D5"/>
    <w:rsid w:val="005251F3"/>
    <w:rsid w:val="00526A7B"/>
    <w:rsid w:val="00526AC3"/>
    <w:rsid w:val="005274D6"/>
    <w:rsid w:val="00531325"/>
    <w:rsid w:val="00532094"/>
    <w:rsid w:val="00534AA6"/>
    <w:rsid w:val="005409C1"/>
    <w:rsid w:val="00546AE9"/>
    <w:rsid w:val="00551551"/>
    <w:rsid w:val="00551B3E"/>
    <w:rsid w:val="00551BBF"/>
    <w:rsid w:val="00552FA9"/>
    <w:rsid w:val="00555B23"/>
    <w:rsid w:val="00561BEB"/>
    <w:rsid w:val="005627D0"/>
    <w:rsid w:val="00567BDF"/>
    <w:rsid w:val="0057008D"/>
    <w:rsid w:val="00572001"/>
    <w:rsid w:val="00573C0E"/>
    <w:rsid w:val="00574570"/>
    <w:rsid w:val="00575B75"/>
    <w:rsid w:val="0057609A"/>
    <w:rsid w:val="00577331"/>
    <w:rsid w:val="005829E8"/>
    <w:rsid w:val="005845CE"/>
    <w:rsid w:val="00584640"/>
    <w:rsid w:val="005846AA"/>
    <w:rsid w:val="005945E5"/>
    <w:rsid w:val="005A491B"/>
    <w:rsid w:val="005A585C"/>
    <w:rsid w:val="005A6B63"/>
    <w:rsid w:val="005B4AFB"/>
    <w:rsid w:val="005B6A1C"/>
    <w:rsid w:val="005C09FA"/>
    <w:rsid w:val="005C6742"/>
    <w:rsid w:val="005C727B"/>
    <w:rsid w:val="005D341F"/>
    <w:rsid w:val="005D60AF"/>
    <w:rsid w:val="005E1FB3"/>
    <w:rsid w:val="005E3AD7"/>
    <w:rsid w:val="005E4C98"/>
    <w:rsid w:val="005E5523"/>
    <w:rsid w:val="005E5844"/>
    <w:rsid w:val="005E62FE"/>
    <w:rsid w:val="005E6C3A"/>
    <w:rsid w:val="005E7E17"/>
    <w:rsid w:val="005F0B33"/>
    <w:rsid w:val="005F0CB5"/>
    <w:rsid w:val="005F4C2B"/>
    <w:rsid w:val="005F63D1"/>
    <w:rsid w:val="005F7776"/>
    <w:rsid w:val="00603EB7"/>
    <w:rsid w:val="00604C92"/>
    <w:rsid w:val="00605A60"/>
    <w:rsid w:val="00605B83"/>
    <w:rsid w:val="0060609F"/>
    <w:rsid w:val="00611770"/>
    <w:rsid w:val="00612087"/>
    <w:rsid w:val="0061499A"/>
    <w:rsid w:val="00615176"/>
    <w:rsid w:val="00620427"/>
    <w:rsid w:val="006211D9"/>
    <w:rsid w:val="00622540"/>
    <w:rsid w:val="0062451C"/>
    <w:rsid w:val="00627BF0"/>
    <w:rsid w:val="006309F7"/>
    <w:rsid w:val="006320FB"/>
    <w:rsid w:val="00633A59"/>
    <w:rsid w:val="00634E5C"/>
    <w:rsid w:val="00637A2A"/>
    <w:rsid w:val="006422BC"/>
    <w:rsid w:val="006442D6"/>
    <w:rsid w:val="00644B2D"/>
    <w:rsid w:val="00645AAD"/>
    <w:rsid w:val="00651D1C"/>
    <w:rsid w:val="00656D40"/>
    <w:rsid w:val="006604E1"/>
    <w:rsid w:val="00660F11"/>
    <w:rsid w:val="00661427"/>
    <w:rsid w:val="00661B05"/>
    <w:rsid w:val="0066224B"/>
    <w:rsid w:val="00677D92"/>
    <w:rsid w:val="0068289F"/>
    <w:rsid w:val="00682CE6"/>
    <w:rsid w:val="006830A7"/>
    <w:rsid w:val="00686A79"/>
    <w:rsid w:val="00696424"/>
    <w:rsid w:val="006A0AD8"/>
    <w:rsid w:val="006A0E41"/>
    <w:rsid w:val="006A142D"/>
    <w:rsid w:val="006A453E"/>
    <w:rsid w:val="006A5BAB"/>
    <w:rsid w:val="006A5ED5"/>
    <w:rsid w:val="006B0076"/>
    <w:rsid w:val="006B374E"/>
    <w:rsid w:val="006B3F3E"/>
    <w:rsid w:val="006C19FA"/>
    <w:rsid w:val="006C1BE8"/>
    <w:rsid w:val="006C358D"/>
    <w:rsid w:val="006C4AA3"/>
    <w:rsid w:val="006C52CA"/>
    <w:rsid w:val="006C5C1C"/>
    <w:rsid w:val="006D0490"/>
    <w:rsid w:val="006D3587"/>
    <w:rsid w:val="006D6433"/>
    <w:rsid w:val="006E680A"/>
    <w:rsid w:val="006E7314"/>
    <w:rsid w:val="006F1C7F"/>
    <w:rsid w:val="006F2F5C"/>
    <w:rsid w:val="006F3C22"/>
    <w:rsid w:val="006F5CCE"/>
    <w:rsid w:val="006F5CE9"/>
    <w:rsid w:val="006F5E8D"/>
    <w:rsid w:val="00700268"/>
    <w:rsid w:val="00700703"/>
    <w:rsid w:val="00700800"/>
    <w:rsid w:val="00703709"/>
    <w:rsid w:val="007078AD"/>
    <w:rsid w:val="00710F1F"/>
    <w:rsid w:val="00711239"/>
    <w:rsid w:val="0071221F"/>
    <w:rsid w:val="00715FB1"/>
    <w:rsid w:val="0072040A"/>
    <w:rsid w:val="00720776"/>
    <w:rsid w:val="00720846"/>
    <w:rsid w:val="00720E90"/>
    <w:rsid w:val="00724C8B"/>
    <w:rsid w:val="00724CF6"/>
    <w:rsid w:val="00725591"/>
    <w:rsid w:val="00725DC7"/>
    <w:rsid w:val="00736614"/>
    <w:rsid w:val="00740370"/>
    <w:rsid w:val="0074088A"/>
    <w:rsid w:val="0074595E"/>
    <w:rsid w:val="00751190"/>
    <w:rsid w:val="00753054"/>
    <w:rsid w:val="0075416B"/>
    <w:rsid w:val="00754DD3"/>
    <w:rsid w:val="00755DD4"/>
    <w:rsid w:val="007602F1"/>
    <w:rsid w:val="00761D7B"/>
    <w:rsid w:val="00765847"/>
    <w:rsid w:val="00765A93"/>
    <w:rsid w:val="00773FAC"/>
    <w:rsid w:val="00774B26"/>
    <w:rsid w:val="007750CB"/>
    <w:rsid w:val="00775C69"/>
    <w:rsid w:val="007765C7"/>
    <w:rsid w:val="00777F92"/>
    <w:rsid w:val="00781856"/>
    <w:rsid w:val="0078483C"/>
    <w:rsid w:val="00785A09"/>
    <w:rsid w:val="007860F6"/>
    <w:rsid w:val="007864CC"/>
    <w:rsid w:val="007905DC"/>
    <w:rsid w:val="0079154A"/>
    <w:rsid w:val="00795A2D"/>
    <w:rsid w:val="00796965"/>
    <w:rsid w:val="007A2441"/>
    <w:rsid w:val="007A3CA7"/>
    <w:rsid w:val="007B05A3"/>
    <w:rsid w:val="007B42BF"/>
    <w:rsid w:val="007B462C"/>
    <w:rsid w:val="007B7F77"/>
    <w:rsid w:val="007C0AAE"/>
    <w:rsid w:val="007C4CDB"/>
    <w:rsid w:val="007C54CF"/>
    <w:rsid w:val="007C7531"/>
    <w:rsid w:val="007C7DB5"/>
    <w:rsid w:val="007D0D3E"/>
    <w:rsid w:val="007D5753"/>
    <w:rsid w:val="007D6CF8"/>
    <w:rsid w:val="007D789B"/>
    <w:rsid w:val="007D7972"/>
    <w:rsid w:val="007D7C00"/>
    <w:rsid w:val="007E1A80"/>
    <w:rsid w:val="007E425D"/>
    <w:rsid w:val="007E6249"/>
    <w:rsid w:val="007F0320"/>
    <w:rsid w:val="00802EED"/>
    <w:rsid w:val="008031E0"/>
    <w:rsid w:val="00803A62"/>
    <w:rsid w:val="0080505F"/>
    <w:rsid w:val="008077C2"/>
    <w:rsid w:val="0081200B"/>
    <w:rsid w:val="00812AB5"/>
    <w:rsid w:val="00817D02"/>
    <w:rsid w:val="0082009C"/>
    <w:rsid w:val="00822C1E"/>
    <w:rsid w:val="00826C1F"/>
    <w:rsid w:val="00830C39"/>
    <w:rsid w:val="00831200"/>
    <w:rsid w:val="00835EE3"/>
    <w:rsid w:val="008440C3"/>
    <w:rsid w:val="00846264"/>
    <w:rsid w:val="00851BB4"/>
    <w:rsid w:val="00852C32"/>
    <w:rsid w:val="008556F0"/>
    <w:rsid w:val="00856B4B"/>
    <w:rsid w:val="0086194F"/>
    <w:rsid w:val="00861A30"/>
    <w:rsid w:val="008638E4"/>
    <w:rsid w:val="00863EA0"/>
    <w:rsid w:val="00870C86"/>
    <w:rsid w:val="00872313"/>
    <w:rsid w:val="00872452"/>
    <w:rsid w:val="00875936"/>
    <w:rsid w:val="00884597"/>
    <w:rsid w:val="00885580"/>
    <w:rsid w:val="00886DA0"/>
    <w:rsid w:val="00891EAC"/>
    <w:rsid w:val="00892656"/>
    <w:rsid w:val="00893E42"/>
    <w:rsid w:val="008975A5"/>
    <w:rsid w:val="00897A0D"/>
    <w:rsid w:val="00897D8A"/>
    <w:rsid w:val="008A0E6B"/>
    <w:rsid w:val="008A1D28"/>
    <w:rsid w:val="008A4FB5"/>
    <w:rsid w:val="008A666E"/>
    <w:rsid w:val="008A7EA3"/>
    <w:rsid w:val="008B2650"/>
    <w:rsid w:val="008B6CCA"/>
    <w:rsid w:val="008C1CCB"/>
    <w:rsid w:val="008C3066"/>
    <w:rsid w:val="008C3794"/>
    <w:rsid w:val="008D62BC"/>
    <w:rsid w:val="008D67CB"/>
    <w:rsid w:val="008E00FA"/>
    <w:rsid w:val="008E0886"/>
    <w:rsid w:val="008E10A6"/>
    <w:rsid w:val="008E1AE2"/>
    <w:rsid w:val="008E694C"/>
    <w:rsid w:val="008F2BD4"/>
    <w:rsid w:val="008F6037"/>
    <w:rsid w:val="008F746F"/>
    <w:rsid w:val="00900EDB"/>
    <w:rsid w:val="00905CD6"/>
    <w:rsid w:val="00905E43"/>
    <w:rsid w:val="00914B06"/>
    <w:rsid w:val="00917E59"/>
    <w:rsid w:val="00920BDB"/>
    <w:rsid w:val="00923877"/>
    <w:rsid w:val="0092504B"/>
    <w:rsid w:val="00925913"/>
    <w:rsid w:val="009260AF"/>
    <w:rsid w:val="009354F7"/>
    <w:rsid w:val="009403A5"/>
    <w:rsid w:val="00940CE2"/>
    <w:rsid w:val="0094145F"/>
    <w:rsid w:val="00941742"/>
    <w:rsid w:val="00941C84"/>
    <w:rsid w:val="00942F58"/>
    <w:rsid w:val="00944ED8"/>
    <w:rsid w:val="009459DB"/>
    <w:rsid w:val="00947659"/>
    <w:rsid w:val="00953666"/>
    <w:rsid w:val="00953890"/>
    <w:rsid w:val="0095470F"/>
    <w:rsid w:val="00956DD7"/>
    <w:rsid w:val="00962480"/>
    <w:rsid w:val="00963118"/>
    <w:rsid w:val="009647BF"/>
    <w:rsid w:val="00965396"/>
    <w:rsid w:val="009658EE"/>
    <w:rsid w:val="00966332"/>
    <w:rsid w:val="00972AE9"/>
    <w:rsid w:val="00973381"/>
    <w:rsid w:val="00974033"/>
    <w:rsid w:val="00981DBB"/>
    <w:rsid w:val="0098383F"/>
    <w:rsid w:val="0098520D"/>
    <w:rsid w:val="009871A6"/>
    <w:rsid w:val="00990AAB"/>
    <w:rsid w:val="009A1C26"/>
    <w:rsid w:val="009A2EC7"/>
    <w:rsid w:val="009A4CC5"/>
    <w:rsid w:val="009A6895"/>
    <w:rsid w:val="009B2B27"/>
    <w:rsid w:val="009B4DB6"/>
    <w:rsid w:val="009B5B73"/>
    <w:rsid w:val="009B6F00"/>
    <w:rsid w:val="009C0920"/>
    <w:rsid w:val="009C15AB"/>
    <w:rsid w:val="009C209E"/>
    <w:rsid w:val="009C5382"/>
    <w:rsid w:val="009D079D"/>
    <w:rsid w:val="009D1ED4"/>
    <w:rsid w:val="009D282C"/>
    <w:rsid w:val="009D4398"/>
    <w:rsid w:val="009D477B"/>
    <w:rsid w:val="009D56D2"/>
    <w:rsid w:val="009E0165"/>
    <w:rsid w:val="009E1404"/>
    <w:rsid w:val="009E310B"/>
    <w:rsid w:val="009E4B47"/>
    <w:rsid w:val="009E6F13"/>
    <w:rsid w:val="009F29D7"/>
    <w:rsid w:val="009F30E4"/>
    <w:rsid w:val="009F684A"/>
    <w:rsid w:val="00A0004A"/>
    <w:rsid w:val="00A01652"/>
    <w:rsid w:val="00A023DF"/>
    <w:rsid w:val="00A02591"/>
    <w:rsid w:val="00A049FA"/>
    <w:rsid w:val="00A04A5F"/>
    <w:rsid w:val="00A04FE0"/>
    <w:rsid w:val="00A057E8"/>
    <w:rsid w:val="00A0623E"/>
    <w:rsid w:val="00A113BF"/>
    <w:rsid w:val="00A13FA0"/>
    <w:rsid w:val="00A1423E"/>
    <w:rsid w:val="00A1449F"/>
    <w:rsid w:val="00A14C3C"/>
    <w:rsid w:val="00A14E06"/>
    <w:rsid w:val="00A15EBC"/>
    <w:rsid w:val="00A16A3D"/>
    <w:rsid w:val="00A21B08"/>
    <w:rsid w:val="00A23827"/>
    <w:rsid w:val="00A23BC0"/>
    <w:rsid w:val="00A3008B"/>
    <w:rsid w:val="00A3748D"/>
    <w:rsid w:val="00A40191"/>
    <w:rsid w:val="00A41FB8"/>
    <w:rsid w:val="00A4521A"/>
    <w:rsid w:val="00A47A93"/>
    <w:rsid w:val="00A47B40"/>
    <w:rsid w:val="00A516B2"/>
    <w:rsid w:val="00A60AB1"/>
    <w:rsid w:val="00A63359"/>
    <w:rsid w:val="00A64726"/>
    <w:rsid w:val="00A70758"/>
    <w:rsid w:val="00A71386"/>
    <w:rsid w:val="00A725DC"/>
    <w:rsid w:val="00A74132"/>
    <w:rsid w:val="00A74D54"/>
    <w:rsid w:val="00A7511A"/>
    <w:rsid w:val="00A761D5"/>
    <w:rsid w:val="00A77F22"/>
    <w:rsid w:val="00A8105D"/>
    <w:rsid w:val="00A81DAD"/>
    <w:rsid w:val="00A853A7"/>
    <w:rsid w:val="00A85DEE"/>
    <w:rsid w:val="00A86AAD"/>
    <w:rsid w:val="00AA0BA7"/>
    <w:rsid w:val="00AA1B34"/>
    <w:rsid w:val="00AA1DB3"/>
    <w:rsid w:val="00AA4517"/>
    <w:rsid w:val="00AA7017"/>
    <w:rsid w:val="00AB6A3D"/>
    <w:rsid w:val="00AC6B4D"/>
    <w:rsid w:val="00AC7287"/>
    <w:rsid w:val="00AC794D"/>
    <w:rsid w:val="00AD0676"/>
    <w:rsid w:val="00AD2A8B"/>
    <w:rsid w:val="00AD435F"/>
    <w:rsid w:val="00AD5DDC"/>
    <w:rsid w:val="00AE0A89"/>
    <w:rsid w:val="00AE0C3A"/>
    <w:rsid w:val="00AE20BF"/>
    <w:rsid w:val="00AE3183"/>
    <w:rsid w:val="00AE421F"/>
    <w:rsid w:val="00AE6FD5"/>
    <w:rsid w:val="00AE7E53"/>
    <w:rsid w:val="00AF1334"/>
    <w:rsid w:val="00AF40AD"/>
    <w:rsid w:val="00AF51B1"/>
    <w:rsid w:val="00B00AE0"/>
    <w:rsid w:val="00B02A71"/>
    <w:rsid w:val="00B0348C"/>
    <w:rsid w:val="00B043B2"/>
    <w:rsid w:val="00B0486F"/>
    <w:rsid w:val="00B048B9"/>
    <w:rsid w:val="00B05438"/>
    <w:rsid w:val="00B06B4E"/>
    <w:rsid w:val="00B0778F"/>
    <w:rsid w:val="00B07DC1"/>
    <w:rsid w:val="00B11B15"/>
    <w:rsid w:val="00B12780"/>
    <w:rsid w:val="00B12C91"/>
    <w:rsid w:val="00B13613"/>
    <w:rsid w:val="00B142E8"/>
    <w:rsid w:val="00B15EB2"/>
    <w:rsid w:val="00B16432"/>
    <w:rsid w:val="00B16AE8"/>
    <w:rsid w:val="00B17311"/>
    <w:rsid w:val="00B1785F"/>
    <w:rsid w:val="00B21846"/>
    <w:rsid w:val="00B22A38"/>
    <w:rsid w:val="00B241B9"/>
    <w:rsid w:val="00B30D40"/>
    <w:rsid w:val="00B3482D"/>
    <w:rsid w:val="00B36EFA"/>
    <w:rsid w:val="00B40439"/>
    <w:rsid w:val="00B423DE"/>
    <w:rsid w:val="00B520B9"/>
    <w:rsid w:val="00B5604B"/>
    <w:rsid w:val="00B576FA"/>
    <w:rsid w:val="00B63E73"/>
    <w:rsid w:val="00B70DBE"/>
    <w:rsid w:val="00B7457F"/>
    <w:rsid w:val="00B7758A"/>
    <w:rsid w:val="00B80666"/>
    <w:rsid w:val="00B80978"/>
    <w:rsid w:val="00B80D34"/>
    <w:rsid w:val="00B8216B"/>
    <w:rsid w:val="00B83839"/>
    <w:rsid w:val="00B83AB1"/>
    <w:rsid w:val="00B923F6"/>
    <w:rsid w:val="00B943BF"/>
    <w:rsid w:val="00B96262"/>
    <w:rsid w:val="00B96832"/>
    <w:rsid w:val="00BA1FB0"/>
    <w:rsid w:val="00BA7480"/>
    <w:rsid w:val="00BB0403"/>
    <w:rsid w:val="00BB0742"/>
    <w:rsid w:val="00BB133A"/>
    <w:rsid w:val="00BB14D6"/>
    <w:rsid w:val="00BC09A2"/>
    <w:rsid w:val="00BC769F"/>
    <w:rsid w:val="00BD4157"/>
    <w:rsid w:val="00BD5F6A"/>
    <w:rsid w:val="00BE1B78"/>
    <w:rsid w:val="00BE1CEB"/>
    <w:rsid w:val="00BE1EAA"/>
    <w:rsid w:val="00BE3FB4"/>
    <w:rsid w:val="00BE58CC"/>
    <w:rsid w:val="00BE751E"/>
    <w:rsid w:val="00BF7417"/>
    <w:rsid w:val="00BF76B0"/>
    <w:rsid w:val="00C010D6"/>
    <w:rsid w:val="00C02015"/>
    <w:rsid w:val="00C02D80"/>
    <w:rsid w:val="00C03C30"/>
    <w:rsid w:val="00C06041"/>
    <w:rsid w:val="00C0669D"/>
    <w:rsid w:val="00C13808"/>
    <w:rsid w:val="00C15F4F"/>
    <w:rsid w:val="00C16CB6"/>
    <w:rsid w:val="00C23342"/>
    <w:rsid w:val="00C30351"/>
    <w:rsid w:val="00C31884"/>
    <w:rsid w:val="00C31C76"/>
    <w:rsid w:val="00C33383"/>
    <w:rsid w:val="00C35493"/>
    <w:rsid w:val="00C367ED"/>
    <w:rsid w:val="00C37DD9"/>
    <w:rsid w:val="00C46A59"/>
    <w:rsid w:val="00C4797C"/>
    <w:rsid w:val="00C50B68"/>
    <w:rsid w:val="00C51D4F"/>
    <w:rsid w:val="00C5217A"/>
    <w:rsid w:val="00C567A5"/>
    <w:rsid w:val="00C56AC8"/>
    <w:rsid w:val="00C61EE1"/>
    <w:rsid w:val="00C64584"/>
    <w:rsid w:val="00C64EE8"/>
    <w:rsid w:val="00C650F5"/>
    <w:rsid w:val="00C65FC3"/>
    <w:rsid w:val="00C745D3"/>
    <w:rsid w:val="00C757E7"/>
    <w:rsid w:val="00C825A0"/>
    <w:rsid w:val="00C82ADF"/>
    <w:rsid w:val="00C83FFE"/>
    <w:rsid w:val="00C86F88"/>
    <w:rsid w:val="00C8702B"/>
    <w:rsid w:val="00C93575"/>
    <w:rsid w:val="00CA170A"/>
    <w:rsid w:val="00CA5D66"/>
    <w:rsid w:val="00CA7E43"/>
    <w:rsid w:val="00CB20FA"/>
    <w:rsid w:val="00CB2D37"/>
    <w:rsid w:val="00CB4C55"/>
    <w:rsid w:val="00CB5B56"/>
    <w:rsid w:val="00CB7505"/>
    <w:rsid w:val="00CC1CCB"/>
    <w:rsid w:val="00CC5D59"/>
    <w:rsid w:val="00CC7D69"/>
    <w:rsid w:val="00CD2CE7"/>
    <w:rsid w:val="00CD7B02"/>
    <w:rsid w:val="00CE5196"/>
    <w:rsid w:val="00CE65E0"/>
    <w:rsid w:val="00CF799B"/>
    <w:rsid w:val="00D000BA"/>
    <w:rsid w:val="00D02B64"/>
    <w:rsid w:val="00D10A00"/>
    <w:rsid w:val="00D12132"/>
    <w:rsid w:val="00D13DB3"/>
    <w:rsid w:val="00D142D9"/>
    <w:rsid w:val="00D15A58"/>
    <w:rsid w:val="00D20229"/>
    <w:rsid w:val="00D20367"/>
    <w:rsid w:val="00D21398"/>
    <w:rsid w:val="00D21A1F"/>
    <w:rsid w:val="00D22642"/>
    <w:rsid w:val="00D2312E"/>
    <w:rsid w:val="00D2388B"/>
    <w:rsid w:val="00D24C86"/>
    <w:rsid w:val="00D269F7"/>
    <w:rsid w:val="00D335A1"/>
    <w:rsid w:val="00D3492A"/>
    <w:rsid w:val="00D3766B"/>
    <w:rsid w:val="00D40417"/>
    <w:rsid w:val="00D41058"/>
    <w:rsid w:val="00D424DF"/>
    <w:rsid w:val="00D44A81"/>
    <w:rsid w:val="00D44D9A"/>
    <w:rsid w:val="00D4599E"/>
    <w:rsid w:val="00D55207"/>
    <w:rsid w:val="00D558D5"/>
    <w:rsid w:val="00D57386"/>
    <w:rsid w:val="00D6023D"/>
    <w:rsid w:val="00D60613"/>
    <w:rsid w:val="00D60AD5"/>
    <w:rsid w:val="00D62346"/>
    <w:rsid w:val="00D6600F"/>
    <w:rsid w:val="00D74741"/>
    <w:rsid w:val="00D81BD1"/>
    <w:rsid w:val="00D8219C"/>
    <w:rsid w:val="00D8358B"/>
    <w:rsid w:val="00D8770A"/>
    <w:rsid w:val="00D9310A"/>
    <w:rsid w:val="00D94404"/>
    <w:rsid w:val="00D9543A"/>
    <w:rsid w:val="00D97583"/>
    <w:rsid w:val="00DA130A"/>
    <w:rsid w:val="00DA1EED"/>
    <w:rsid w:val="00DA1F80"/>
    <w:rsid w:val="00DA4B9B"/>
    <w:rsid w:val="00DA52E6"/>
    <w:rsid w:val="00DB106A"/>
    <w:rsid w:val="00DB33A3"/>
    <w:rsid w:val="00DB40AD"/>
    <w:rsid w:val="00DB47CC"/>
    <w:rsid w:val="00DB7476"/>
    <w:rsid w:val="00DC1287"/>
    <w:rsid w:val="00DC28C2"/>
    <w:rsid w:val="00DC3E48"/>
    <w:rsid w:val="00DC67FC"/>
    <w:rsid w:val="00DE261B"/>
    <w:rsid w:val="00DE470D"/>
    <w:rsid w:val="00DE6B90"/>
    <w:rsid w:val="00DE783B"/>
    <w:rsid w:val="00DE7D62"/>
    <w:rsid w:val="00DE7EDC"/>
    <w:rsid w:val="00DF0F6E"/>
    <w:rsid w:val="00DF17DE"/>
    <w:rsid w:val="00DF3EB5"/>
    <w:rsid w:val="00DF56DC"/>
    <w:rsid w:val="00DF6956"/>
    <w:rsid w:val="00DF7147"/>
    <w:rsid w:val="00E03A6C"/>
    <w:rsid w:val="00E04D65"/>
    <w:rsid w:val="00E07B14"/>
    <w:rsid w:val="00E10E3F"/>
    <w:rsid w:val="00E12414"/>
    <w:rsid w:val="00E12677"/>
    <w:rsid w:val="00E17EDC"/>
    <w:rsid w:val="00E17F7C"/>
    <w:rsid w:val="00E17F94"/>
    <w:rsid w:val="00E232ED"/>
    <w:rsid w:val="00E24C79"/>
    <w:rsid w:val="00E25BC1"/>
    <w:rsid w:val="00E30814"/>
    <w:rsid w:val="00E33465"/>
    <w:rsid w:val="00E41D61"/>
    <w:rsid w:val="00E42A7E"/>
    <w:rsid w:val="00E42A9F"/>
    <w:rsid w:val="00E45786"/>
    <w:rsid w:val="00E559F2"/>
    <w:rsid w:val="00E61916"/>
    <w:rsid w:val="00E62803"/>
    <w:rsid w:val="00E6558B"/>
    <w:rsid w:val="00E65C81"/>
    <w:rsid w:val="00E703D5"/>
    <w:rsid w:val="00E71BBB"/>
    <w:rsid w:val="00E71FD2"/>
    <w:rsid w:val="00E77B21"/>
    <w:rsid w:val="00E805DA"/>
    <w:rsid w:val="00E80EE4"/>
    <w:rsid w:val="00E813D9"/>
    <w:rsid w:val="00E8175D"/>
    <w:rsid w:val="00E81C12"/>
    <w:rsid w:val="00E829B0"/>
    <w:rsid w:val="00E835FA"/>
    <w:rsid w:val="00E8742B"/>
    <w:rsid w:val="00E915D6"/>
    <w:rsid w:val="00E9243F"/>
    <w:rsid w:val="00E938E3"/>
    <w:rsid w:val="00E93945"/>
    <w:rsid w:val="00E96FE8"/>
    <w:rsid w:val="00E97C48"/>
    <w:rsid w:val="00EB4C6D"/>
    <w:rsid w:val="00EB5F8D"/>
    <w:rsid w:val="00EB6DA5"/>
    <w:rsid w:val="00EC1A52"/>
    <w:rsid w:val="00EC27AB"/>
    <w:rsid w:val="00EC438E"/>
    <w:rsid w:val="00EC5379"/>
    <w:rsid w:val="00EC5D2E"/>
    <w:rsid w:val="00EC655B"/>
    <w:rsid w:val="00EC673D"/>
    <w:rsid w:val="00EC6801"/>
    <w:rsid w:val="00EC7698"/>
    <w:rsid w:val="00EC7D62"/>
    <w:rsid w:val="00ED098B"/>
    <w:rsid w:val="00ED3332"/>
    <w:rsid w:val="00ED5745"/>
    <w:rsid w:val="00ED5E9F"/>
    <w:rsid w:val="00EE0B03"/>
    <w:rsid w:val="00EE154D"/>
    <w:rsid w:val="00EE15AA"/>
    <w:rsid w:val="00EE27F5"/>
    <w:rsid w:val="00EE4463"/>
    <w:rsid w:val="00EE48E3"/>
    <w:rsid w:val="00EF5781"/>
    <w:rsid w:val="00EF7062"/>
    <w:rsid w:val="00EF7E10"/>
    <w:rsid w:val="00F034D9"/>
    <w:rsid w:val="00F04241"/>
    <w:rsid w:val="00F04551"/>
    <w:rsid w:val="00F04B70"/>
    <w:rsid w:val="00F100CA"/>
    <w:rsid w:val="00F10E7B"/>
    <w:rsid w:val="00F12858"/>
    <w:rsid w:val="00F13706"/>
    <w:rsid w:val="00F14F87"/>
    <w:rsid w:val="00F160EF"/>
    <w:rsid w:val="00F17B33"/>
    <w:rsid w:val="00F17F37"/>
    <w:rsid w:val="00F202AB"/>
    <w:rsid w:val="00F23A92"/>
    <w:rsid w:val="00F24FFE"/>
    <w:rsid w:val="00F25729"/>
    <w:rsid w:val="00F25E38"/>
    <w:rsid w:val="00F30DD3"/>
    <w:rsid w:val="00F32411"/>
    <w:rsid w:val="00F32856"/>
    <w:rsid w:val="00F33266"/>
    <w:rsid w:val="00F34E42"/>
    <w:rsid w:val="00F40D92"/>
    <w:rsid w:val="00F44E2F"/>
    <w:rsid w:val="00F50F91"/>
    <w:rsid w:val="00F53477"/>
    <w:rsid w:val="00F545AA"/>
    <w:rsid w:val="00F566A0"/>
    <w:rsid w:val="00F568D1"/>
    <w:rsid w:val="00F57CB1"/>
    <w:rsid w:val="00F621C6"/>
    <w:rsid w:val="00F63729"/>
    <w:rsid w:val="00F64777"/>
    <w:rsid w:val="00F65776"/>
    <w:rsid w:val="00F727A9"/>
    <w:rsid w:val="00F732BF"/>
    <w:rsid w:val="00F74FD2"/>
    <w:rsid w:val="00F75E20"/>
    <w:rsid w:val="00F803E9"/>
    <w:rsid w:val="00F805D2"/>
    <w:rsid w:val="00F816C7"/>
    <w:rsid w:val="00F916C1"/>
    <w:rsid w:val="00F91867"/>
    <w:rsid w:val="00F91D42"/>
    <w:rsid w:val="00F9346F"/>
    <w:rsid w:val="00F93ABB"/>
    <w:rsid w:val="00FA0919"/>
    <w:rsid w:val="00FA33C3"/>
    <w:rsid w:val="00FA64DA"/>
    <w:rsid w:val="00FB0721"/>
    <w:rsid w:val="00FB25A7"/>
    <w:rsid w:val="00FB2654"/>
    <w:rsid w:val="00FB4085"/>
    <w:rsid w:val="00FB561C"/>
    <w:rsid w:val="00FB7204"/>
    <w:rsid w:val="00FC7E48"/>
    <w:rsid w:val="00FD014B"/>
    <w:rsid w:val="00FD0B0D"/>
    <w:rsid w:val="00FD66BD"/>
    <w:rsid w:val="00FD783B"/>
    <w:rsid w:val="00FE11A1"/>
    <w:rsid w:val="00FE210F"/>
    <w:rsid w:val="00FE3105"/>
    <w:rsid w:val="00FE3EF6"/>
    <w:rsid w:val="00FE5147"/>
    <w:rsid w:val="00FE7A2E"/>
    <w:rsid w:val="00FE7B7C"/>
    <w:rsid w:val="00FF407D"/>
    <w:rsid w:val="00FF48EA"/>
    <w:rsid w:val="00FF6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EC8932"/>
  <w15:docId w15:val="{6CFF6EAD-C28B-4B79-894A-07BE8349B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bCs/>
        <w:sz w:val="24"/>
        <w:szCs w:val="24"/>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jc w:val="both"/>
    </w:pPr>
  </w:style>
  <w:style w:type="paragraph" w:styleId="Heading1">
    <w:name w:val="heading 1"/>
    <w:aliases w:val="Document Header1,ClauseGroup_Title"/>
    <w:basedOn w:val="Normal"/>
    <w:next w:val="Normal"/>
    <w:link w:val="Heading1Char"/>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
    <w:basedOn w:val="Normal"/>
    <w:next w:val="Normal"/>
    <w:link w:val="Heading2Char"/>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ub-Clause Paragraph,Section Header3 Char Char"/>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val="0"/>
    </w:rPr>
  </w:style>
  <w:style w:type="paragraph" w:styleId="Heading5">
    <w:name w:val="heading 5"/>
    <w:basedOn w:val="Normal"/>
    <w:next w:val="Normal"/>
    <w:link w:val="Heading5Char"/>
    <w:qFormat/>
    <w:pPr>
      <w:keepNext/>
      <w:jc w:val="center"/>
      <w:outlineLvl w:val="4"/>
    </w:pPr>
    <w:rPr>
      <w:rFonts w:ascii="Arial" w:hAnsi="Arial"/>
      <w:u w:val="single"/>
    </w:rPr>
  </w:style>
  <w:style w:type="paragraph" w:styleId="Heading6">
    <w:name w:val="heading 6"/>
    <w:basedOn w:val="Normal"/>
    <w:next w:val="Normal"/>
    <w:link w:val="Heading6Char"/>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8"/>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rPr>
  </w:style>
  <w:style w:type="paragraph" w:customStyle="1" w:styleId="Technical5">
    <w:name w:val="Technical 5"/>
    <w:pPr>
      <w:tabs>
        <w:tab w:val="left" w:pos="-720"/>
      </w:tabs>
      <w:suppressAutoHyphens/>
      <w:ind w:firstLine="720"/>
    </w:pPr>
    <w:rPr>
      <w:rFonts w:ascii="Times" w:hAnsi="Times"/>
      <w:b/>
    </w:rPr>
  </w:style>
  <w:style w:type="paragraph" w:customStyle="1" w:styleId="Technical6">
    <w:name w:val="Technical 6"/>
    <w:pPr>
      <w:tabs>
        <w:tab w:val="left" w:pos="-720"/>
      </w:tabs>
      <w:suppressAutoHyphens/>
      <w:ind w:firstLine="720"/>
    </w:pPr>
    <w:rPr>
      <w:rFonts w:ascii="Times" w:hAnsi="Times"/>
      <w:b/>
    </w:rPr>
  </w:style>
  <w:style w:type="paragraph" w:customStyle="1" w:styleId="Technical7">
    <w:name w:val="Technical 7"/>
    <w:pPr>
      <w:tabs>
        <w:tab w:val="left" w:pos="-720"/>
      </w:tabs>
      <w:suppressAutoHyphens/>
      <w:ind w:firstLine="720"/>
    </w:pPr>
    <w:rPr>
      <w:rFonts w:ascii="Times" w:hAnsi="Times"/>
      <w:b/>
    </w:rPr>
  </w:style>
  <w:style w:type="paragraph" w:customStyle="1" w:styleId="Technical8">
    <w:name w:val="Technical 8"/>
    <w:pPr>
      <w:tabs>
        <w:tab w:val="left" w:pos="-720"/>
      </w:tabs>
      <w:suppressAutoHyphens/>
      <w:ind w:firstLine="720"/>
    </w:pPr>
    <w:rPr>
      <w:rFonts w:ascii="Times" w:hAnsi="Times"/>
      <w:b/>
    </w:rPr>
  </w:style>
  <w:style w:type="paragraph" w:customStyle="1" w:styleId="Pleading">
    <w:name w:val="Pleading"/>
    <w:pPr>
      <w:tabs>
        <w:tab w:val="left" w:pos="-720"/>
      </w:tabs>
      <w:suppressAutoHyphens/>
      <w:spacing w:line="240" w:lineRule="exact"/>
    </w:pPr>
    <w:rPr>
      <w:rFonts w:ascii="Times" w:hAnsi="Times"/>
    </w:rPr>
  </w:style>
  <w:style w:type="paragraph" w:customStyle="1" w:styleId="RightPar1">
    <w:name w:val="Right Par 1"/>
    <w:pPr>
      <w:tabs>
        <w:tab w:val="left" w:pos="-720"/>
        <w:tab w:val="left" w:pos="0"/>
        <w:tab w:val="decimal" w:pos="720"/>
      </w:tabs>
      <w:suppressAutoHyphens/>
      <w:ind w:firstLine="720"/>
    </w:pPr>
    <w:rPr>
      <w:rFonts w:ascii="Times" w:hAnsi="Times"/>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rPr>
  </w:style>
  <w:style w:type="paragraph" w:styleId="TOC1">
    <w:name w:val="toc 1"/>
    <w:basedOn w:val="Normal"/>
    <w:next w:val="Normal"/>
    <w:uiPriority w:val="39"/>
    <w:qFormat/>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uiPriority w:val="39"/>
    <w:pPr>
      <w:tabs>
        <w:tab w:val="left" w:leader="dot" w:pos="8640"/>
        <w:tab w:val="right" w:pos="9000"/>
      </w:tabs>
      <w:suppressAutoHyphens/>
      <w:ind w:left="2880" w:right="720" w:hanging="720"/>
    </w:pPr>
  </w:style>
  <w:style w:type="paragraph" w:styleId="TOC5">
    <w:name w:val="toc 5"/>
    <w:basedOn w:val="Normal"/>
    <w:next w:val="Normal"/>
    <w:uiPriority w:val="39"/>
    <w:pPr>
      <w:tabs>
        <w:tab w:val="left" w:leader="dot" w:pos="8640"/>
        <w:tab w:val="right" w:pos="9000"/>
      </w:tabs>
      <w:suppressAutoHyphens/>
      <w:ind w:left="3600" w:right="720" w:hanging="720"/>
    </w:pPr>
  </w:style>
  <w:style w:type="paragraph" w:styleId="TOC6">
    <w:name w:val="toc 6"/>
    <w:basedOn w:val="Normal"/>
    <w:next w:val="Normal"/>
    <w:uiPriority w:val="39"/>
    <w:pPr>
      <w:tabs>
        <w:tab w:val="left" w:pos="8640"/>
        <w:tab w:val="right" w:pos="9000"/>
      </w:tabs>
      <w:suppressAutoHyphens/>
      <w:ind w:left="720" w:hanging="720"/>
    </w:pPr>
  </w:style>
  <w:style w:type="paragraph" w:styleId="TOC7">
    <w:name w:val="toc 7"/>
    <w:basedOn w:val="Normal"/>
    <w:next w:val="Normal"/>
    <w:uiPriority w:val="39"/>
    <w:pPr>
      <w:suppressAutoHyphens/>
      <w:ind w:left="720" w:hanging="720"/>
    </w:pPr>
  </w:style>
  <w:style w:type="paragraph" w:styleId="TOC8">
    <w:name w:val="toc 8"/>
    <w:basedOn w:val="Normal"/>
    <w:next w:val="Normal"/>
    <w:uiPriority w:val="39"/>
    <w:pPr>
      <w:tabs>
        <w:tab w:val="left" w:pos="8640"/>
        <w:tab w:val="right" w:pos="9000"/>
      </w:tabs>
      <w:suppressAutoHyphens/>
      <w:ind w:left="720" w:hanging="720"/>
    </w:pPr>
  </w:style>
  <w:style w:type="paragraph" w:styleId="TOC9">
    <w:name w:val="toc 9"/>
    <w:basedOn w:val="Normal"/>
    <w:next w:val="Normal"/>
    <w:uiPriority w:val="39"/>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link w:val="HeaderChar"/>
    <w:uiPriority w:val="99"/>
    <w:rPr>
      <w:sz w:val="20"/>
    </w:rPr>
  </w:style>
  <w:style w:type="paragraph" w:styleId="Footer">
    <w:name w:val="footer"/>
    <w:basedOn w:val="Normal"/>
    <w:link w:val="FooterChar"/>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uiPriority w:val="99"/>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pPr>
      <w:tabs>
        <w:tab w:val="right" w:pos="4140"/>
      </w:tabs>
      <w:ind w:left="720" w:hanging="240"/>
      <w:jc w:val="left"/>
    </w:pPr>
    <w:rPr>
      <w:sz w:val="20"/>
    </w:rPr>
  </w:style>
  <w:style w:type="paragraph" w:styleId="Index4">
    <w:name w:val="index 4"/>
    <w:basedOn w:val="Normal"/>
    <w:next w:val="Normal"/>
    <w:pPr>
      <w:tabs>
        <w:tab w:val="right" w:pos="4140"/>
      </w:tabs>
      <w:ind w:left="960" w:hanging="240"/>
      <w:jc w:val="left"/>
    </w:pPr>
    <w:rPr>
      <w:sz w:val="20"/>
    </w:rPr>
  </w:style>
  <w:style w:type="paragraph" w:styleId="Index5">
    <w:name w:val="index 5"/>
    <w:basedOn w:val="Normal"/>
    <w:next w:val="Normal"/>
    <w:pPr>
      <w:tabs>
        <w:tab w:val="right" w:pos="4140"/>
      </w:tabs>
      <w:ind w:left="1200" w:hanging="240"/>
      <w:jc w:val="left"/>
    </w:pPr>
    <w:rPr>
      <w:sz w:val="20"/>
    </w:rPr>
  </w:style>
  <w:style w:type="paragraph" w:styleId="Index6">
    <w:name w:val="index 6"/>
    <w:basedOn w:val="Normal"/>
    <w:next w:val="Normal"/>
    <w:pPr>
      <w:tabs>
        <w:tab w:val="right" w:pos="4140"/>
      </w:tabs>
      <w:ind w:left="1440" w:hanging="240"/>
      <w:jc w:val="left"/>
    </w:pPr>
    <w:rPr>
      <w:sz w:val="20"/>
    </w:rPr>
  </w:style>
  <w:style w:type="paragraph" w:styleId="Index7">
    <w:name w:val="index 7"/>
    <w:basedOn w:val="Normal"/>
    <w:next w:val="Normal"/>
    <w:pPr>
      <w:tabs>
        <w:tab w:val="right" w:pos="4140"/>
      </w:tabs>
      <w:ind w:left="1680" w:hanging="240"/>
      <w:jc w:val="left"/>
    </w:pPr>
    <w:rPr>
      <w:sz w:val="20"/>
    </w:rPr>
  </w:style>
  <w:style w:type="paragraph" w:styleId="Index8">
    <w:name w:val="index 8"/>
    <w:basedOn w:val="Normal"/>
    <w:next w:val="Normal"/>
    <w:pPr>
      <w:tabs>
        <w:tab w:val="right" w:pos="4140"/>
      </w:tabs>
      <w:ind w:left="1920" w:hanging="240"/>
      <w:jc w:val="left"/>
    </w:pPr>
    <w:rPr>
      <w:sz w:val="20"/>
    </w:rPr>
  </w:style>
  <w:style w:type="paragraph" w:styleId="Index9">
    <w:name w:val="index 9"/>
    <w:basedOn w:val="Normal"/>
    <w:next w:val="Normal"/>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link w:val="Head41Char"/>
    <w:rsid w:val="00BB0403"/>
    <w:pPr>
      <w:pBdr>
        <w:bottom w:val="none" w:sz="0" w:space="0" w:color="auto"/>
      </w:pBdr>
    </w:pPr>
  </w:style>
  <w:style w:type="paragraph" w:customStyle="1" w:styleId="Head42">
    <w:name w:val="Head 4.2"/>
    <w:basedOn w:val="Normal"/>
    <w:link w:val="Head42Char"/>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link w:val="BodyTextChar"/>
    <w:pPr>
      <w:suppressAutoHyphens/>
      <w:ind w:right="-72"/>
    </w:pPr>
    <w:rPr>
      <w:spacing w:val="-4"/>
    </w:rPr>
  </w:style>
  <w:style w:type="paragraph" w:styleId="BodyTextIndent">
    <w:name w:val="Body Text Indent"/>
    <w:basedOn w:val="Normal"/>
    <w:link w:val="BodyTextIndentChar"/>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link w:val="EndnoteTextChar"/>
    <w:pPr>
      <w:tabs>
        <w:tab w:val="left" w:pos="-720"/>
      </w:tabs>
      <w:suppressAutoHyphens/>
      <w:jc w:val="left"/>
    </w:pPr>
    <w:rPr>
      <w:sz w:val="20"/>
    </w:rPr>
  </w:style>
  <w:style w:type="character" w:styleId="EndnoteReference">
    <w:name w:val="endnote reference"/>
    <w:rPr>
      <w:rFonts w:ascii="CG Times" w:hAnsi="CG Times"/>
      <w:noProof w:val="0"/>
      <w:sz w:val="22"/>
      <w:vertAlign w:val="superscript"/>
      <w:lang w:val="en-US"/>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rPr>
  </w:style>
  <w:style w:type="paragraph" w:styleId="BodyText3">
    <w:name w:val="Body Text 3"/>
    <w:basedOn w:val="Normal"/>
    <w:pPr>
      <w:suppressAutoHyphens/>
      <w:spacing w:after="140"/>
      <w:jc w:val="left"/>
    </w:pPr>
    <w:rPr>
      <w:i/>
      <w:iCs/>
      <w:color w:val="000000"/>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aliases w:val="1. 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32719F"/>
    <w:pPr>
      <w:tabs>
        <w:tab w:val="left" w:pos="576"/>
      </w:tabs>
      <w:spacing w:after="200"/>
      <w:ind w:left="612"/>
    </w:pPr>
    <w:rPr>
      <w:lang w:val="es-ES_tradnl"/>
    </w:rPr>
  </w:style>
  <w:style w:type="paragraph" w:customStyle="1" w:styleId="P3Header1-Clauses">
    <w:name w:val="P3 Header1-Clauses"/>
    <w:basedOn w:val="Header1-Clauses"/>
    <w:rsid w:val="00C83FFE"/>
    <w:pPr>
      <w:numPr>
        <w:ilvl w:val="2"/>
        <w:numId w:val="8"/>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rsid w:val="00C65FC3"/>
    <w:pPr>
      <w:spacing w:before="240" w:after="120"/>
      <w:ind w:left="1440"/>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val="0"/>
      <w:i/>
      <w:smallCaps w:val="0"/>
      <w:kern w:val="28"/>
      <w:sz w:val="20"/>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rPr>
      <w:sz w:val="16"/>
    </w:rPr>
  </w:style>
  <w:style w:type="paragraph" w:customStyle="1" w:styleId="Part1">
    <w:name w:val="Part 1"/>
    <w:aliases w:val="2,3 Header 4,3"/>
    <w:basedOn w:val="Normal"/>
    <w:autoRedefine/>
    <w:pPr>
      <w:spacing w:before="240" w:after="240"/>
      <w:jc w:val="center"/>
    </w:pPr>
    <w:rPr>
      <w:b/>
      <w:sz w:val="48"/>
    </w:rPr>
  </w:style>
  <w:style w:type="paragraph" w:styleId="CommentText">
    <w:name w:val="annotation text"/>
    <w:basedOn w:val="Normal"/>
    <w:link w:val="CommentTextChar"/>
    <w:pPr>
      <w:jc w:val="left"/>
    </w:pPr>
    <w:rPr>
      <w:sz w:val="20"/>
    </w:rPr>
  </w:style>
  <w:style w:type="paragraph" w:styleId="BodyTextIndent3">
    <w:name w:val="Body Text Indent 3"/>
    <w:basedOn w:val="Normal"/>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val="0"/>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val="0"/>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val="0"/>
      <w:lang w:val="en-US"/>
    </w:rPr>
  </w:style>
  <w:style w:type="paragraph" w:customStyle="1" w:styleId="Sec7-Clauses">
    <w:name w:val="Sec7-Clauses"/>
    <w:basedOn w:val="Header1-Clauses"/>
    <w:rsid w:val="00F621C6"/>
    <w:pPr>
      <w:spacing w:after="0"/>
    </w:pPr>
    <w:rPr>
      <w:bCs w:val="0"/>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7"/>
      </w:numPr>
      <w:tabs>
        <w:tab w:val="left" w:pos="342"/>
      </w:tabs>
      <w:spacing w:after="0"/>
    </w:pPr>
    <w:rPr>
      <w:bCs w:val="0"/>
    </w:rPr>
  </w:style>
  <w:style w:type="paragraph" w:customStyle="1" w:styleId="StyleHeader2-SubClausesBold">
    <w:name w:val="Style Header 2 - SubClauses + Bold"/>
    <w:basedOn w:val="Header2-SubClauses"/>
    <w:link w:val="StyleHeader2-SubClausesBoldChar"/>
    <w:autoRedefine/>
    <w:rsid w:val="00F621C6"/>
    <w:rPr>
      <w:b/>
      <w:bCs w:val="0"/>
    </w:rPr>
  </w:style>
  <w:style w:type="character" w:customStyle="1" w:styleId="Header2-SubClausesCharChar">
    <w:name w:val="Header 2 - SubClauses Char Char"/>
    <w:link w:val="Header2-SubClauses"/>
    <w:rsid w:val="0032719F"/>
    <w:rPr>
      <w:sz w:val="24"/>
      <w:lang w:val="es-ES_tradnl" w:eastAsia="en-US" w:bidi="ar-SA"/>
    </w:rPr>
  </w:style>
  <w:style w:type="character" w:customStyle="1" w:styleId="StyleHeader2-SubClausesBoldChar">
    <w:name w:val="Style Header 2 - SubClauses + Bold Char"/>
    <w:link w:val="StyleHeader2-SubClausesBold"/>
    <w:rsid w:val="00F621C6"/>
    <w:rPr>
      <w:b/>
      <w:bCs w:val="0"/>
      <w:sz w:val="24"/>
      <w:lang w:val="es-ES_tradnl" w:eastAsia="en-US" w:bidi="ar-SA"/>
    </w:rPr>
  </w:style>
  <w:style w:type="paragraph" w:customStyle="1" w:styleId="StyleHeader1-ClausesAfter0pt">
    <w:name w:val="Style Header 1 - Clauses + After:  0 pt"/>
    <w:basedOn w:val="Header1-Clauses"/>
    <w:rsid w:val="00753054"/>
    <w:pPr>
      <w:jc w:val="both"/>
    </w:pPr>
    <w:rPr>
      <w:b w:val="0"/>
      <w:bCs w:val="0"/>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Sub-Clause Paragraph Char,Section Header3 Char Char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val="0"/>
      <w:szCs w:val="28"/>
    </w:rPr>
  </w:style>
  <w:style w:type="paragraph" w:customStyle="1" w:styleId="StyleTOC1Before8pt">
    <w:name w:val="Style TOC 1 + Before:  8 pt"/>
    <w:basedOn w:val="TOC1"/>
    <w:rsid w:val="006B3F3E"/>
    <w:pPr>
      <w:tabs>
        <w:tab w:val="right" w:pos="720"/>
      </w:tabs>
      <w:spacing w:before="160"/>
    </w:pPr>
    <w:rPr>
      <w:bCs w:val="0"/>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3"/>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val="0"/>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28"/>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29"/>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val="0"/>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val="0"/>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style>
  <w:style w:type="character" w:customStyle="1" w:styleId="ColorfulList-Accent1Char">
    <w:name w:val="Colorful List - Accent 1 Char"/>
    <w:aliases w:val="Citation List Char,본문(내용) Char,List Paragraph (numbered (a)) Char,Colorful List - Accent 11 Char,List Paragraph Char,ADB Paragraph Char,lp1 Char,Bullet Paragraph Char,List Paragraph nowy Char,Bullets Char,References Char"/>
    <w:link w:val="ColorfulList-Accent11"/>
    <w:uiPriority w:val="34"/>
    <w:qFormat/>
    <w:locked/>
    <w:rsid w:val="00E10E3F"/>
    <w:rPr>
      <w:sz w:val="24"/>
      <w:szCs w:val="24"/>
    </w:rPr>
  </w:style>
  <w:style w:type="paragraph" w:customStyle="1" w:styleId="Sub-ClauseText">
    <w:name w:val="Sub-Clause Text"/>
    <w:basedOn w:val="Normal"/>
    <w:rsid w:val="00C15F4F"/>
    <w:pPr>
      <w:spacing w:before="120" w:after="120"/>
    </w:pPr>
    <w:rPr>
      <w:spacing w:val="-4"/>
    </w:rPr>
  </w:style>
  <w:style w:type="paragraph" w:customStyle="1" w:styleId="S1-Header2">
    <w:name w:val="S1-Header2"/>
    <w:basedOn w:val="Normal"/>
    <w:autoRedefine/>
    <w:rsid w:val="00CA170A"/>
    <w:pPr>
      <w:numPr>
        <w:numId w:val="76"/>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76"/>
      </w:numPr>
      <w:spacing w:after="200"/>
      <w:ind w:right="-14"/>
    </w:pPr>
  </w:style>
  <w:style w:type="character" w:customStyle="1" w:styleId="S1-subparaChar">
    <w:name w:val="S1-sub para Char"/>
    <w:link w:val="S1-subpara"/>
    <w:rsid w:val="00CA170A"/>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aliases w:val="ADB Paragraph,lp1,Bullet Paragraph,List Paragraph nowy,Bullets,References,List Paragraph1,heading 6,WB List Paragraph,Liste 1,ANNEX,Ha"/>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344997"/>
    <w:pPr>
      <w:widowControl w:val="0"/>
      <w:autoSpaceDE w:val="0"/>
      <w:autoSpaceDN w:val="0"/>
      <w:adjustRightInd w:val="0"/>
      <w:jc w:val="left"/>
    </w:pPr>
  </w:style>
  <w:style w:type="paragraph" w:customStyle="1" w:styleId="Style17">
    <w:name w:val="Style 17"/>
    <w:basedOn w:val="Normal"/>
    <w:rsid w:val="00344997"/>
    <w:pPr>
      <w:widowControl w:val="0"/>
      <w:autoSpaceDE w:val="0"/>
      <w:autoSpaceDN w:val="0"/>
      <w:spacing w:line="264" w:lineRule="exact"/>
      <w:ind w:left="576" w:hanging="360"/>
      <w:jc w:val="left"/>
    </w:pPr>
  </w:style>
  <w:style w:type="paragraph" w:customStyle="1" w:styleId="Style20">
    <w:name w:val="Style 20"/>
    <w:basedOn w:val="Normal"/>
    <w:rsid w:val="00344997"/>
    <w:pPr>
      <w:widowControl w:val="0"/>
      <w:autoSpaceDE w:val="0"/>
      <w:autoSpaceDN w:val="0"/>
      <w:spacing w:before="144" w:after="360" w:line="264" w:lineRule="exact"/>
      <w:jc w:val="left"/>
    </w:pPr>
  </w:style>
  <w:style w:type="paragraph" w:customStyle="1" w:styleId="Header1">
    <w:name w:val="Header1"/>
    <w:basedOn w:val="Normal"/>
    <w:rsid w:val="00344997"/>
    <w:pPr>
      <w:widowControl w:val="0"/>
      <w:autoSpaceDE w:val="0"/>
      <w:autoSpaceDN w:val="0"/>
      <w:spacing w:before="240" w:after="480"/>
      <w:jc w:val="center"/>
    </w:pPr>
    <w:rPr>
      <w:b/>
      <w:bCs w:val="0"/>
      <w:spacing w:val="4"/>
      <w:sz w:val="44"/>
      <w:szCs w:val="46"/>
    </w:rPr>
  </w:style>
  <w:style w:type="paragraph" w:customStyle="1" w:styleId="StyleHeader1-ClausesAfter10pt">
    <w:name w:val="Style Header 1 - Clauses + After:  10 pt"/>
    <w:basedOn w:val="Header1-Clauses"/>
    <w:autoRedefine/>
    <w:rsid w:val="0016089E"/>
    <w:rPr>
      <w:bCs w:val="0"/>
      <w:sz w:val="20"/>
      <w:lang w:val="en-US"/>
    </w:rPr>
  </w:style>
  <w:style w:type="paragraph" w:customStyle="1" w:styleId="ITBHeader">
    <w:name w:val="ITB Header"/>
    <w:basedOn w:val="StyleHeader1-ClausesLeft0Hanging03After0pt"/>
    <w:link w:val="ITBHeaderChar"/>
    <w:qFormat/>
    <w:rsid w:val="007A2441"/>
    <w:pPr>
      <w:spacing w:after="240"/>
      <w:outlineLvl w:val="1"/>
    </w:pPr>
    <w:rPr>
      <w:lang w:val="en-US"/>
    </w:rPr>
  </w:style>
  <w:style w:type="character" w:customStyle="1" w:styleId="Header1-ClausesChar">
    <w:name w:val="Header 1 - Clauses Char"/>
    <w:basedOn w:val="DefaultParagraphFont"/>
    <w:link w:val="Header1-Clauses"/>
    <w:rsid w:val="007A2441"/>
    <w:rPr>
      <w:b/>
      <w:sz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val="0"/>
      <w:sz w:val="24"/>
      <w:lang w:val="es-ES_tradnl"/>
    </w:rPr>
  </w:style>
  <w:style w:type="character" w:customStyle="1" w:styleId="ITBHeaderChar">
    <w:name w:val="ITB Header Char"/>
    <w:basedOn w:val="StyleHeader1-ClausesLeft0Hanging03After0ptChar"/>
    <w:link w:val="ITBHeader"/>
    <w:rsid w:val="007A2441"/>
    <w:rPr>
      <w:b/>
      <w:bCs w:val="0"/>
      <w:sz w:val="24"/>
      <w:lang w:val="es-ES_tradnl"/>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S3-Heading2">
    <w:name w:val="S3-Heading 2"/>
    <w:basedOn w:val="Normal"/>
    <w:link w:val="S3-Heading2Char"/>
    <w:rsid w:val="00F57CB1"/>
    <w:pPr>
      <w:spacing w:after="200"/>
      <w:ind w:left="1080" w:right="288" w:hanging="720"/>
    </w:pPr>
    <w:rPr>
      <w:b/>
      <w:bCs w:val="0"/>
    </w:rPr>
  </w:style>
  <w:style w:type="paragraph" w:customStyle="1" w:styleId="SPDForm2">
    <w:name w:val="SPD  Form 2"/>
    <w:basedOn w:val="Normal"/>
    <w:qFormat/>
    <w:rsid w:val="00F57CB1"/>
    <w:pPr>
      <w:spacing w:before="120" w:after="240"/>
      <w:jc w:val="center"/>
    </w:pPr>
    <w:rPr>
      <w:b/>
      <w:sz w:val="36"/>
    </w:rPr>
  </w:style>
  <w:style w:type="paragraph" w:customStyle="1" w:styleId="Style5">
    <w:name w:val="Style 5"/>
    <w:basedOn w:val="Normal"/>
    <w:rsid w:val="00A023DF"/>
    <w:pPr>
      <w:widowControl w:val="0"/>
      <w:autoSpaceDE w:val="0"/>
      <w:autoSpaceDN w:val="0"/>
      <w:spacing w:line="480" w:lineRule="exact"/>
      <w:jc w:val="center"/>
    </w:pPr>
  </w:style>
  <w:style w:type="paragraph" w:customStyle="1" w:styleId="Bulletnumbered">
    <w:name w:val="Bullet numbered"/>
    <w:basedOn w:val="ListParagraph"/>
    <w:autoRedefine/>
    <w:qFormat/>
    <w:rsid w:val="00A023DF"/>
    <w:pPr>
      <w:numPr>
        <w:numId w:val="97"/>
      </w:numPr>
      <w:tabs>
        <w:tab w:val="num" w:pos="360"/>
      </w:tabs>
      <w:spacing w:after="120" w:line="259" w:lineRule="auto"/>
      <w:ind w:left="36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CE65E0"/>
    <w:pPr>
      <w:numPr>
        <w:numId w:val="98"/>
      </w:numPr>
      <w:spacing w:after="120" w:line="259" w:lineRule="auto"/>
      <w:contextualSpacing w:val="0"/>
      <w:jc w:val="left"/>
    </w:pPr>
    <w:rPr>
      <w:rFonts w:ascii="Calibri" w:eastAsia="Calibri" w:hAnsi="Calibri"/>
      <w:szCs w:val="22"/>
    </w:rPr>
  </w:style>
  <w:style w:type="paragraph" w:customStyle="1" w:styleId="Bulletabc">
    <w:name w:val="Bullet abc"/>
    <w:basedOn w:val="ListParagraph"/>
    <w:autoRedefine/>
    <w:qFormat/>
    <w:rsid w:val="00A023DF"/>
    <w:pPr>
      <w:numPr>
        <w:numId w:val="101"/>
      </w:numPr>
      <w:tabs>
        <w:tab w:val="num" w:pos="360"/>
      </w:tabs>
      <w:spacing w:after="120" w:line="259" w:lineRule="auto"/>
      <w:ind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A023DF"/>
    <w:pPr>
      <w:numPr>
        <w:numId w:val="100"/>
      </w:numPr>
      <w:tabs>
        <w:tab w:val="num" w:pos="360"/>
        <w:tab w:val="left" w:pos="720"/>
      </w:tabs>
      <w:spacing w:line="259" w:lineRule="auto"/>
      <w:ind w:left="1440" w:firstLine="0"/>
      <w:jc w:val="left"/>
    </w:pPr>
    <w:rPr>
      <w:rFonts w:ascii="Calibri" w:eastAsia="Calibri" w:hAnsi="Calibri"/>
      <w:szCs w:val="22"/>
    </w:rPr>
  </w:style>
  <w:style w:type="character" w:customStyle="1" w:styleId="ClauseSubParaChar">
    <w:name w:val="ClauseSub_Para Char"/>
    <w:basedOn w:val="DefaultParagraphFont"/>
    <w:link w:val="ClauseSubPara"/>
    <w:rsid w:val="00720846"/>
    <w:rPr>
      <w:sz w:val="22"/>
      <w:szCs w:val="22"/>
      <w:lang w:val="en-GB"/>
    </w:rPr>
  </w:style>
  <w:style w:type="paragraph" w:customStyle="1" w:styleId="Section4-Heading2">
    <w:name w:val="Section 4 - Heading 2"/>
    <w:basedOn w:val="Normal"/>
    <w:rsid w:val="00DC28C2"/>
    <w:pPr>
      <w:spacing w:after="200"/>
      <w:jc w:val="center"/>
    </w:pPr>
    <w:rPr>
      <w:b/>
      <w:sz w:val="32"/>
    </w:rPr>
  </w:style>
  <w:style w:type="table" w:customStyle="1" w:styleId="TableGrid1">
    <w:name w:val="Table Grid1"/>
    <w:basedOn w:val="TableNormal"/>
    <w:next w:val="TableGrid"/>
    <w:uiPriority w:val="39"/>
    <w:rsid w:val="007D575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ing">
    <w:name w:val="Section X Heading"/>
    <w:basedOn w:val="Normal"/>
    <w:rsid w:val="00E42A9F"/>
    <w:pPr>
      <w:spacing w:before="240" w:after="240"/>
      <w:jc w:val="center"/>
    </w:pPr>
    <w:rPr>
      <w:rFonts w:ascii="Times New Roman Bold" w:hAnsi="Times New Roman Bold"/>
      <w:b/>
      <w:sz w:val="36"/>
    </w:rPr>
  </w:style>
  <w:style w:type="paragraph" w:customStyle="1" w:styleId="SubheaderFinancialCriteria">
    <w:name w:val="Subheader Financial Criteria"/>
    <w:basedOn w:val="Normal"/>
    <w:link w:val="SubheaderFinancialCriteriaChar"/>
    <w:autoRedefine/>
    <w:qFormat/>
    <w:rsid w:val="00E829B0"/>
    <w:pPr>
      <w:spacing w:before="120" w:after="120"/>
      <w:ind w:left="810"/>
    </w:pPr>
    <w:rPr>
      <w:bCs w:val="0"/>
    </w:rPr>
  </w:style>
  <w:style w:type="character" w:customStyle="1" w:styleId="SubheaderFinancialCriteriaChar">
    <w:name w:val="Subheader Financial Criteria Char"/>
    <w:basedOn w:val="DefaultParagraphFont"/>
    <w:link w:val="SubheaderFinancialCriteria"/>
    <w:rsid w:val="00E829B0"/>
    <w:rPr>
      <w:bCs w:val="0"/>
    </w:rPr>
  </w:style>
  <w:style w:type="character" w:customStyle="1" w:styleId="normaltextrun">
    <w:name w:val="normaltextrun"/>
    <w:basedOn w:val="DefaultParagraphFont"/>
    <w:rsid w:val="00471221"/>
  </w:style>
  <w:style w:type="paragraph" w:customStyle="1" w:styleId="p2">
    <w:name w:val="p2"/>
    <w:basedOn w:val="Normal"/>
    <w:rsid w:val="00471221"/>
    <w:pPr>
      <w:jc w:val="left"/>
    </w:pPr>
    <w:rPr>
      <w:rFonts w:ascii="Calibri" w:eastAsiaTheme="minorHAnsi" w:hAnsi="Calibri"/>
      <w:sz w:val="15"/>
      <w:szCs w:val="15"/>
    </w:rPr>
  </w:style>
  <w:style w:type="paragraph" w:customStyle="1" w:styleId="S6-Header1">
    <w:name w:val="S6-Header 1"/>
    <w:basedOn w:val="Normal"/>
    <w:next w:val="Normal"/>
    <w:rsid w:val="008D62BC"/>
    <w:pPr>
      <w:spacing w:before="120" w:after="240"/>
      <w:jc w:val="center"/>
    </w:pPr>
    <w:rPr>
      <w:rFonts w:cs="Arial"/>
      <w:b/>
      <w:sz w:val="32"/>
    </w:rPr>
  </w:style>
  <w:style w:type="paragraph" w:customStyle="1" w:styleId="ITBh2">
    <w:name w:val="ITB h2"/>
    <w:basedOn w:val="Normal"/>
    <w:link w:val="ITBh2Char"/>
    <w:qFormat/>
    <w:rsid w:val="00225EF3"/>
    <w:pPr>
      <w:tabs>
        <w:tab w:val="num" w:pos="432"/>
      </w:tabs>
      <w:spacing w:after="200"/>
      <w:ind w:left="432" w:hanging="432"/>
      <w:jc w:val="left"/>
    </w:pPr>
    <w:rPr>
      <w:b/>
      <w:bCs w:val="0"/>
    </w:rPr>
  </w:style>
  <w:style w:type="character" w:customStyle="1" w:styleId="StyleHeader2-SubClausesItalicChar">
    <w:name w:val="Style Header 2 - SubClauses + Italic Char"/>
    <w:rsid w:val="00225EF3"/>
    <w:rPr>
      <w:rFonts w:cs="Arial"/>
      <w:i/>
      <w:iCs/>
      <w:sz w:val="24"/>
      <w:szCs w:val="24"/>
      <w:lang w:val="en-US" w:eastAsia="en-US" w:bidi="ar-SA"/>
    </w:rPr>
  </w:style>
  <w:style w:type="paragraph" w:customStyle="1" w:styleId="RightPar50">
    <w:name w:val="Right Par[5]"/>
    <w:rsid w:val="00225EF3"/>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rPr>
  </w:style>
  <w:style w:type="paragraph" w:styleId="ListNumber4">
    <w:name w:val="List Number 4"/>
    <w:basedOn w:val="Normal"/>
    <w:unhideWhenUsed/>
    <w:rsid w:val="00225EF3"/>
    <w:pPr>
      <w:numPr>
        <w:numId w:val="122"/>
      </w:numPr>
      <w:contextualSpacing/>
    </w:pPr>
  </w:style>
  <w:style w:type="paragraph" w:customStyle="1" w:styleId="xmsonormal">
    <w:name w:val="x_msonormal"/>
    <w:basedOn w:val="Normal"/>
    <w:rsid w:val="00225EF3"/>
    <w:pPr>
      <w:spacing w:before="100" w:beforeAutospacing="1" w:after="100" w:afterAutospacing="1"/>
      <w:jc w:val="left"/>
    </w:pPr>
  </w:style>
  <w:style w:type="paragraph" w:customStyle="1" w:styleId="Section3Heading1">
    <w:name w:val="Section 3 Heading 1"/>
    <w:basedOn w:val="Normal"/>
    <w:next w:val="Normal"/>
    <w:qFormat/>
    <w:rsid w:val="00225EF3"/>
    <w:pPr>
      <w:spacing w:after="200"/>
      <w:ind w:left="432" w:hanging="432"/>
      <w:jc w:val="left"/>
    </w:pPr>
    <w:rPr>
      <w:rFonts w:ascii="Times New Roman Bold" w:hAnsi="Times New Roman Bold"/>
      <w:b/>
      <w:sz w:val="32"/>
    </w:rPr>
  </w:style>
  <w:style w:type="paragraph" w:customStyle="1" w:styleId="Sub-Heading">
    <w:name w:val="Sub-Heading"/>
    <w:basedOn w:val="S3-Heading2"/>
    <w:link w:val="Sub-HeadingChar"/>
    <w:qFormat/>
    <w:rsid w:val="00225EF3"/>
  </w:style>
  <w:style w:type="character" w:customStyle="1" w:styleId="Sub-HeadingChar">
    <w:name w:val="Sub-Heading Char"/>
    <w:basedOn w:val="DefaultParagraphFont"/>
    <w:link w:val="Sub-Heading"/>
    <w:rsid w:val="00225EF3"/>
    <w:rPr>
      <w:b/>
      <w:bCs w:val="0"/>
      <w:sz w:val="24"/>
      <w:szCs w:val="24"/>
    </w:rPr>
  </w:style>
  <w:style w:type="paragraph" w:customStyle="1" w:styleId="AAAtablebullet2">
    <w:name w:val="AAA table bullet 2"/>
    <w:basedOn w:val="StyleHeader1-ClausesLeft0Hanging03After0pt"/>
    <w:qFormat/>
    <w:rsid w:val="00225EF3"/>
    <w:pPr>
      <w:numPr>
        <w:numId w:val="0"/>
      </w:numPr>
      <w:tabs>
        <w:tab w:val="clear" w:pos="342"/>
        <w:tab w:val="num" w:pos="504"/>
      </w:tabs>
      <w:spacing w:before="120" w:after="120"/>
      <w:ind w:left="504" w:hanging="504"/>
      <w:jc w:val="both"/>
    </w:pPr>
    <w:rPr>
      <w:b w:val="0"/>
      <w:color w:val="000000" w:themeColor="text1"/>
      <w:lang w:val="en-US"/>
    </w:rPr>
  </w:style>
  <w:style w:type="paragraph" w:customStyle="1" w:styleId="HeadingTocITB2">
    <w:name w:val="Heading Toc ITB 2"/>
    <w:basedOn w:val="StyleHeader1-ClausesLeft0Hanging03After0pt"/>
    <w:qFormat/>
    <w:rsid w:val="00225EF3"/>
    <w:pPr>
      <w:numPr>
        <w:numId w:val="0"/>
      </w:numPr>
      <w:tabs>
        <w:tab w:val="clear" w:pos="342"/>
        <w:tab w:val="num" w:pos="576"/>
      </w:tabs>
      <w:ind w:left="432" w:hanging="432"/>
    </w:pPr>
    <w:rPr>
      <w:color w:val="000000" w:themeColor="text1"/>
      <w:lang w:val="en-US"/>
    </w:rPr>
  </w:style>
  <w:style w:type="paragraph" w:customStyle="1" w:styleId="Head12">
    <w:name w:val="Head 1.2"/>
    <w:basedOn w:val="Normal"/>
    <w:rsid w:val="00225EF3"/>
    <w:pPr>
      <w:numPr>
        <w:ilvl w:val="1"/>
        <w:numId w:val="124"/>
      </w:numPr>
    </w:pPr>
    <w:rPr>
      <w:rFonts w:ascii="Arial" w:hAnsi="Arial"/>
      <w:sz w:val="20"/>
    </w:rPr>
  </w:style>
  <w:style w:type="paragraph" w:customStyle="1" w:styleId="Header3-Paragraph">
    <w:name w:val="Header 3 - Paragraph"/>
    <w:basedOn w:val="Normal"/>
    <w:rsid w:val="00225EF3"/>
    <w:pPr>
      <w:tabs>
        <w:tab w:val="num" w:pos="864"/>
      </w:tabs>
      <w:spacing w:after="200"/>
      <w:ind w:left="864" w:hanging="432"/>
    </w:pPr>
    <w:rPr>
      <w:rFonts w:ascii="Arial" w:hAnsi="Arial"/>
      <w:sz w:val="20"/>
    </w:rPr>
  </w:style>
  <w:style w:type="paragraph" w:styleId="ListBullet5">
    <w:name w:val="List Bullet 5"/>
    <w:basedOn w:val="Normal"/>
    <w:autoRedefine/>
    <w:rsid w:val="00225EF3"/>
    <w:pPr>
      <w:numPr>
        <w:numId w:val="125"/>
      </w:numPr>
      <w:jc w:val="left"/>
    </w:pPr>
    <w:rPr>
      <w:sz w:val="20"/>
    </w:rPr>
  </w:style>
  <w:style w:type="paragraph" w:styleId="ListNumber2">
    <w:name w:val="List Number 2"/>
    <w:basedOn w:val="Normal"/>
    <w:rsid w:val="00225EF3"/>
    <w:pPr>
      <w:numPr>
        <w:numId w:val="126"/>
      </w:numPr>
      <w:jc w:val="left"/>
    </w:pPr>
    <w:rPr>
      <w:sz w:val="20"/>
    </w:rPr>
  </w:style>
  <w:style w:type="paragraph" w:styleId="ListNumber3">
    <w:name w:val="List Number 3"/>
    <w:basedOn w:val="Normal"/>
    <w:rsid w:val="00225EF3"/>
    <w:pPr>
      <w:numPr>
        <w:numId w:val="127"/>
      </w:numPr>
      <w:jc w:val="left"/>
    </w:pPr>
    <w:rPr>
      <w:sz w:val="20"/>
    </w:rPr>
  </w:style>
  <w:style w:type="paragraph" w:styleId="ListNumber5">
    <w:name w:val="List Number 5"/>
    <w:basedOn w:val="Normal"/>
    <w:rsid w:val="00225EF3"/>
    <w:pPr>
      <w:numPr>
        <w:numId w:val="128"/>
      </w:numPr>
      <w:jc w:val="left"/>
    </w:pPr>
    <w:rPr>
      <w:sz w:val="20"/>
    </w:rPr>
  </w:style>
  <w:style w:type="paragraph" w:customStyle="1" w:styleId="SectionTitle">
    <w:name w:val="Section Title"/>
    <w:next w:val="Normal"/>
    <w:rsid w:val="00225EF3"/>
    <w:pPr>
      <w:spacing w:after="200"/>
      <w:jc w:val="center"/>
    </w:pPr>
    <w:rPr>
      <w:b/>
      <w:sz w:val="44"/>
      <w:lang w:val="en-GB"/>
    </w:rPr>
  </w:style>
  <w:style w:type="paragraph" w:customStyle="1" w:styleId="Level3Body">
    <w:name w:val="Level 3 (Body)"/>
    <w:rsid w:val="00225EF3"/>
    <w:pPr>
      <w:tabs>
        <w:tab w:val="left" w:pos="1502"/>
      </w:tabs>
      <w:spacing w:line="270" w:lineRule="atLeast"/>
      <w:ind w:left="1502" w:hanging="425"/>
      <w:jc w:val="both"/>
    </w:pPr>
    <w:rPr>
      <w:rFonts w:ascii="Optima" w:hAnsi="Optima"/>
      <w:sz w:val="22"/>
    </w:rPr>
  </w:style>
  <w:style w:type="paragraph" w:styleId="List2">
    <w:name w:val="List 2"/>
    <w:basedOn w:val="Normal"/>
    <w:rsid w:val="00225EF3"/>
    <w:pPr>
      <w:ind w:left="720" w:hanging="360"/>
      <w:jc w:val="left"/>
    </w:pPr>
  </w:style>
  <w:style w:type="paragraph" w:styleId="List3">
    <w:name w:val="List 3"/>
    <w:basedOn w:val="Normal"/>
    <w:rsid w:val="00225EF3"/>
    <w:pPr>
      <w:ind w:left="1080" w:hanging="360"/>
      <w:jc w:val="left"/>
    </w:pPr>
  </w:style>
  <w:style w:type="paragraph" w:styleId="MessageHeader">
    <w:name w:val="Message Header"/>
    <w:basedOn w:val="Normal"/>
    <w:link w:val="MessageHeaderChar"/>
    <w:rsid w:val="00225EF3"/>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cs="Arial"/>
    </w:rPr>
  </w:style>
  <w:style w:type="character" w:customStyle="1" w:styleId="MessageHeaderChar">
    <w:name w:val="Message Header Char"/>
    <w:basedOn w:val="DefaultParagraphFont"/>
    <w:link w:val="MessageHeader"/>
    <w:rsid w:val="00225EF3"/>
    <w:rPr>
      <w:rFonts w:ascii="Arial" w:hAnsi="Arial" w:cs="Arial"/>
      <w:sz w:val="24"/>
      <w:szCs w:val="24"/>
      <w:shd w:val="pct20" w:color="auto" w:fill="auto"/>
    </w:rPr>
  </w:style>
  <w:style w:type="paragraph" w:styleId="ListContinue2">
    <w:name w:val="List Continue 2"/>
    <w:basedOn w:val="Normal"/>
    <w:rsid w:val="00225EF3"/>
    <w:pPr>
      <w:spacing w:after="120"/>
      <w:ind w:left="720"/>
      <w:jc w:val="left"/>
    </w:pPr>
  </w:style>
  <w:style w:type="paragraph" w:styleId="ListContinue3">
    <w:name w:val="List Continue 3"/>
    <w:basedOn w:val="Normal"/>
    <w:rsid w:val="00225EF3"/>
    <w:pPr>
      <w:spacing w:after="120"/>
      <w:ind w:left="1080"/>
      <w:jc w:val="left"/>
    </w:pPr>
  </w:style>
  <w:style w:type="paragraph" w:customStyle="1" w:styleId="Enclosure">
    <w:name w:val="Enclosure"/>
    <w:basedOn w:val="Normal"/>
    <w:rsid w:val="00225EF3"/>
    <w:pPr>
      <w:jc w:val="left"/>
    </w:pPr>
  </w:style>
  <w:style w:type="paragraph" w:styleId="NormalIndent">
    <w:name w:val="Normal Indent"/>
    <w:basedOn w:val="Normal"/>
    <w:rsid w:val="00225EF3"/>
    <w:pPr>
      <w:ind w:left="720"/>
      <w:jc w:val="left"/>
    </w:pPr>
  </w:style>
  <w:style w:type="paragraph" w:customStyle="1" w:styleId="ShortReturnAddress">
    <w:name w:val="Short Return Address"/>
    <w:basedOn w:val="Normal"/>
    <w:rsid w:val="00225EF3"/>
    <w:pPr>
      <w:jc w:val="left"/>
    </w:pPr>
  </w:style>
  <w:style w:type="character" w:customStyle="1" w:styleId="AHead">
    <w:name w:val="A Head"/>
    <w:rsid w:val="00225EF3"/>
    <w:rPr>
      <w:rFonts w:ascii="Times New Roman" w:hAnsi="Times New Roman"/>
      <w:noProof w:val="0"/>
      <w:sz w:val="20"/>
      <w:lang w:val="en-US"/>
    </w:rPr>
  </w:style>
  <w:style w:type="paragraph" w:customStyle="1" w:styleId="BHead">
    <w:name w:val="B Head"/>
    <w:rsid w:val="00225EF3"/>
    <w:pPr>
      <w:tabs>
        <w:tab w:val="left" w:pos="-720"/>
      </w:tabs>
      <w:suppressAutoHyphens/>
      <w:overflowPunct w:val="0"/>
      <w:autoSpaceDE w:val="0"/>
      <w:autoSpaceDN w:val="0"/>
      <w:adjustRightInd w:val="0"/>
      <w:textAlignment w:val="baseline"/>
    </w:pPr>
  </w:style>
  <w:style w:type="paragraph" w:customStyle="1" w:styleId="CHead">
    <w:name w:val="C Head"/>
    <w:rsid w:val="00225EF3"/>
    <w:pPr>
      <w:tabs>
        <w:tab w:val="left" w:pos="-720"/>
      </w:tabs>
      <w:suppressAutoHyphens/>
      <w:overflowPunct w:val="0"/>
      <w:autoSpaceDE w:val="0"/>
      <w:autoSpaceDN w:val="0"/>
      <w:adjustRightInd w:val="0"/>
      <w:textAlignment w:val="baseline"/>
    </w:pPr>
  </w:style>
  <w:style w:type="paragraph" w:customStyle="1" w:styleId="SecNoHe">
    <w:name w:val="Sec No. &amp; He"/>
    <w:rsid w:val="00225EF3"/>
    <w:pPr>
      <w:tabs>
        <w:tab w:val="left" w:pos="-720"/>
      </w:tabs>
      <w:suppressAutoHyphens/>
      <w:overflowPunct w:val="0"/>
      <w:autoSpaceDE w:val="0"/>
      <w:autoSpaceDN w:val="0"/>
      <w:adjustRightInd w:val="0"/>
      <w:textAlignment w:val="baseline"/>
    </w:pPr>
  </w:style>
  <w:style w:type="character" w:customStyle="1" w:styleId="DefaultPara">
    <w:name w:val="Default Para"/>
    <w:rsid w:val="00225EF3"/>
    <w:rPr>
      <w:rFonts w:ascii="CG Times" w:hAnsi="CG Times"/>
      <w:b/>
      <w:i/>
      <w:noProof w:val="0"/>
      <w:sz w:val="24"/>
      <w:lang w:val="en-US"/>
    </w:rPr>
  </w:style>
  <w:style w:type="paragraph" w:customStyle="1" w:styleId="RightPar10">
    <w:name w:val="Right Par[1]"/>
    <w:rsid w:val="00225EF3"/>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rPr>
  </w:style>
  <w:style w:type="paragraph" w:customStyle="1" w:styleId="RightPar20">
    <w:name w:val="Right Par[2]"/>
    <w:rsid w:val="00225EF3"/>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rPr>
  </w:style>
  <w:style w:type="paragraph" w:customStyle="1" w:styleId="RightPar30">
    <w:name w:val="Right Par[3]"/>
    <w:rsid w:val="00225EF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rPr>
  </w:style>
  <w:style w:type="paragraph" w:customStyle="1" w:styleId="RightPar40">
    <w:name w:val="Right Par[4]"/>
    <w:rsid w:val="00225EF3"/>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rPr>
  </w:style>
  <w:style w:type="paragraph" w:customStyle="1" w:styleId="RightPar60">
    <w:name w:val="Right Par[6]"/>
    <w:rsid w:val="00225EF3"/>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rPr>
  </w:style>
  <w:style w:type="paragraph" w:customStyle="1" w:styleId="RightPar70">
    <w:name w:val="Right Par[7]"/>
    <w:rsid w:val="00225EF3"/>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rPr>
  </w:style>
  <w:style w:type="paragraph" w:customStyle="1" w:styleId="RightPar80">
    <w:name w:val="Right Par[8]"/>
    <w:rsid w:val="00225EF3"/>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rPr>
  </w:style>
  <w:style w:type="character" w:customStyle="1" w:styleId="BulletList">
    <w:name w:val="Bullet List"/>
    <w:basedOn w:val="DefaultParagraphFont"/>
    <w:rsid w:val="00225EF3"/>
  </w:style>
  <w:style w:type="paragraph" w:customStyle="1" w:styleId="text3">
    <w:name w:val="text 3"/>
    <w:basedOn w:val="Normal"/>
    <w:rsid w:val="00225EF3"/>
    <w:pPr>
      <w:spacing w:before="240" w:after="240"/>
      <w:ind w:left="1418"/>
      <w:jc w:val="left"/>
    </w:pPr>
  </w:style>
  <w:style w:type="paragraph" w:customStyle="1" w:styleId="e4">
    <w:name w:val="e4"/>
    <w:aliases w:val="exh line end"/>
    <w:basedOn w:val="Normal"/>
    <w:next w:val="Normal"/>
    <w:rsid w:val="00225EF3"/>
    <w:pPr>
      <w:keepLines/>
      <w:pBdr>
        <w:bottom w:val="single" w:sz="6" w:space="0" w:color="auto"/>
        <w:between w:val="single" w:sz="6" w:space="0" w:color="auto"/>
      </w:pBdr>
      <w:overflowPunct w:val="0"/>
      <w:autoSpaceDE w:val="0"/>
      <w:autoSpaceDN w:val="0"/>
      <w:adjustRightInd w:val="0"/>
      <w:spacing w:after="260" w:line="260" w:lineRule="atLeast"/>
      <w:jc w:val="left"/>
      <w:textAlignment w:val="baseline"/>
    </w:pPr>
  </w:style>
  <w:style w:type="paragraph" w:styleId="NoteHeading">
    <w:name w:val="Note Heading"/>
    <w:basedOn w:val="Normal"/>
    <w:next w:val="Normal"/>
    <w:link w:val="NoteHeadingChar"/>
    <w:rsid w:val="00225EF3"/>
    <w:pPr>
      <w:suppressAutoHyphens/>
      <w:overflowPunct w:val="0"/>
      <w:autoSpaceDE w:val="0"/>
      <w:autoSpaceDN w:val="0"/>
      <w:adjustRightInd w:val="0"/>
      <w:textAlignment w:val="baseline"/>
    </w:pPr>
  </w:style>
  <w:style w:type="character" w:customStyle="1" w:styleId="NoteHeadingChar">
    <w:name w:val="Note Heading Char"/>
    <w:basedOn w:val="DefaultParagraphFont"/>
    <w:link w:val="NoteHeading"/>
    <w:rsid w:val="00225EF3"/>
    <w:rPr>
      <w:sz w:val="24"/>
    </w:rPr>
  </w:style>
  <w:style w:type="paragraph" w:customStyle="1" w:styleId="plane">
    <w:name w:val="plane"/>
    <w:basedOn w:val="Normal"/>
    <w:rsid w:val="00225EF3"/>
    <w:pPr>
      <w:suppressAutoHyphens/>
    </w:pPr>
    <w:rPr>
      <w:rFonts w:ascii="Tms Rmn" w:hAnsi="Tms Rmn"/>
    </w:rPr>
  </w:style>
  <w:style w:type="paragraph" w:customStyle="1" w:styleId="S1-Header1">
    <w:name w:val="S1-Header1"/>
    <w:basedOn w:val="Normal"/>
    <w:link w:val="S1-Header1Char"/>
    <w:rsid w:val="00225EF3"/>
    <w:pPr>
      <w:numPr>
        <w:numId w:val="129"/>
      </w:numPr>
      <w:spacing w:before="240" w:after="240"/>
      <w:jc w:val="center"/>
    </w:pPr>
    <w:rPr>
      <w:b/>
      <w:sz w:val="28"/>
    </w:rPr>
  </w:style>
  <w:style w:type="paragraph" w:customStyle="1" w:styleId="StyleHeader2-SubClausesItalic">
    <w:name w:val="Style Header 2 - SubClauses + Italic"/>
    <w:basedOn w:val="Header2-SubClauses"/>
    <w:rsid w:val="00225EF3"/>
    <w:pPr>
      <w:tabs>
        <w:tab w:val="clear" w:pos="576"/>
      </w:tabs>
      <w:ind w:left="0"/>
    </w:pPr>
    <w:rPr>
      <w:rFonts w:cs="Arial"/>
      <w:i/>
      <w:iCs/>
      <w:lang w:val="en-US"/>
    </w:rPr>
  </w:style>
  <w:style w:type="paragraph" w:customStyle="1" w:styleId="StyleHeader2-SubClausesAfter6pt">
    <w:name w:val="Style Header 2 - SubClauses + After:  6 pt"/>
    <w:basedOn w:val="Header2-SubClauses"/>
    <w:rsid w:val="00225EF3"/>
    <w:pPr>
      <w:tabs>
        <w:tab w:val="clear" w:pos="576"/>
      </w:tabs>
      <w:ind w:left="0"/>
    </w:pPr>
    <w:rPr>
      <w:lang w:val="en-US"/>
    </w:rPr>
  </w:style>
  <w:style w:type="paragraph" w:customStyle="1" w:styleId="StyleSubtitleLeft013Right02">
    <w:name w:val="Style Subtitle + Left:  0.13&quot; Right:  0.2&quot;"/>
    <w:basedOn w:val="Subtitle"/>
    <w:rsid w:val="00225EF3"/>
    <w:pPr>
      <w:spacing w:before="120" w:after="240"/>
      <w:ind w:left="180" w:right="288"/>
    </w:pPr>
    <w:rPr>
      <w:bCs w:val="0"/>
      <w:sz w:val="36"/>
    </w:rPr>
  </w:style>
  <w:style w:type="paragraph" w:customStyle="1" w:styleId="StyleArial20ptBoldCenteredBefore6ptAfter12pt">
    <w:name w:val="Style Arial 20 pt Bold Centered Before:  6 pt After:  12 pt"/>
    <w:basedOn w:val="Normal"/>
    <w:rsid w:val="00225EF3"/>
    <w:pPr>
      <w:spacing w:before="120" w:after="240"/>
      <w:jc w:val="center"/>
    </w:pPr>
    <w:rPr>
      <w:b/>
      <w:bCs w:val="0"/>
      <w:sz w:val="36"/>
    </w:rPr>
  </w:style>
  <w:style w:type="paragraph" w:customStyle="1" w:styleId="S3-Header1">
    <w:name w:val="S3-Header 1"/>
    <w:basedOn w:val="Normal"/>
    <w:rsid w:val="00225EF3"/>
    <w:pPr>
      <w:spacing w:before="120" w:after="200"/>
      <w:ind w:left="1080" w:hanging="720"/>
    </w:pPr>
    <w:rPr>
      <w:b/>
      <w:bCs w:val="0"/>
      <w:sz w:val="28"/>
    </w:rPr>
  </w:style>
  <w:style w:type="paragraph" w:customStyle="1" w:styleId="S4Header">
    <w:name w:val="S4 Header"/>
    <w:basedOn w:val="Normal"/>
    <w:next w:val="Normal"/>
    <w:rsid w:val="00225EF3"/>
    <w:pPr>
      <w:spacing w:before="120" w:after="240"/>
      <w:jc w:val="center"/>
    </w:pPr>
    <w:rPr>
      <w:b/>
      <w:sz w:val="32"/>
    </w:rPr>
  </w:style>
  <w:style w:type="paragraph" w:customStyle="1" w:styleId="S4-Header10">
    <w:name w:val="S4-Header 1"/>
    <w:basedOn w:val="Normal"/>
    <w:next w:val="Normal"/>
    <w:rsid w:val="00225EF3"/>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225EF3"/>
    <w:pPr>
      <w:spacing w:before="120" w:after="240"/>
      <w:ind w:left="360" w:right="288"/>
    </w:pPr>
    <w:rPr>
      <w:bCs w:val="0"/>
      <w:sz w:val="32"/>
    </w:rPr>
  </w:style>
  <w:style w:type="paragraph" w:customStyle="1" w:styleId="S4-Header2">
    <w:name w:val="S4-Header 2"/>
    <w:basedOn w:val="Normal"/>
    <w:rsid w:val="00225EF3"/>
    <w:pPr>
      <w:spacing w:before="120" w:after="240"/>
      <w:jc w:val="center"/>
    </w:pPr>
    <w:rPr>
      <w:b/>
      <w:sz w:val="32"/>
    </w:rPr>
  </w:style>
  <w:style w:type="paragraph" w:customStyle="1" w:styleId="Part">
    <w:name w:val="Part"/>
    <w:basedOn w:val="Normal"/>
    <w:rsid w:val="00225EF3"/>
    <w:pPr>
      <w:keepNext/>
      <w:spacing w:before="2280"/>
      <w:jc w:val="center"/>
    </w:pPr>
    <w:rPr>
      <w:b/>
      <w:sz w:val="52"/>
    </w:rPr>
  </w:style>
  <w:style w:type="paragraph" w:customStyle="1" w:styleId="StyleHead41Before6ptAfter6pt">
    <w:name w:val="Style Head 4.1 + Before:  6 pt After:  6 pt"/>
    <w:basedOn w:val="Head41"/>
    <w:rsid w:val="00225EF3"/>
    <w:pPr>
      <w:keepNext w:val="0"/>
      <w:overflowPunct w:val="0"/>
      <w:autoSpaceDE w:val="0"/>
      <w:autoSpaceDN w:val="0"/>
      <w:adjustRightInd w:val="0"/>
      <w:spacing w:before="120" w:after="200"/>
      <w:textAlignment w:val="baseline"/>
    </w:pPr>
    <w:rPr>
      <w:rFonts w:ascii="Times New Roman" w:hAnsi="Times New Roman"/>
      <w:bCs w:val="0"/>
      <w:smallCaps w:val="0"/>
      <w:sz w:val="28"/>
    </w:rPr>
  </w:style>
  <w:style w:type="paragraph" w:customStyle="1" w:styleId="StyleS1-Header1TimesNewRoman14pt">
    <w:name w:val="Style S1-Header1 + Times New Roman 14 pt"/>
    <w:basedOn w:val="S1-Header1"/>
    <w:link w:val="StyleS1-Header1TimesNewRoman14ptChar1"/>
    <w:rsid w:val="00225EF3"/>
    <w:pPr>
      <w:numPr>
        <w:numId w:val="0"/>
      </w:numPr>
    </w:pPr>
    <w:rPr>
      <w:bCs w:val="0"/>
    </w:rPr>
  </w:style>
  <w:style w:type="character" w:customStyle="1" w:styleId="BodyText2Char">
    <w:name w:val="Body Text 2 Char"/>
    <w:rsid w:val="00225EF3"/>
    <w:rPr>
      <w:rFonts w:ascii="Arial" w:hAnsi="Arial"/>
      <w:b/>
      <w:sz w:val="24"/>
      <w:lang w:val="en-US" w:eastAsia="en-US" w:bidi="ar-SA"/>
    </w:rPr>
  </w:style>
  <w:style w:type="character" w:customStyle="1" w:styleId="S1-Header1CharChar">
    <w:name w:val="S1-Header1 Char Char"/>
    <w:rsid w:val="00225EF3"/>
    <w:rPr>
      <w:rFonts w:ascii="Arial" w:hAnsi="Arial"/>
      <w:b/>
      <w:sz w:val="28"/>
      <w:szCs w:val="24"/>
      <w:lang w:val="en-US" w:eastAsia="en-US" w:bidi="ar-SA"/>
    </w:rPr>
  </w:style>
  <w:style w:type="character" w:customStyle="1" w:styleId="StyleS1-Header1TimesNewRoman14ptChar">
    <w:name w:val="Style S1-Header1 + Times New Roman 14 pt Char"/>
    <w:rsid w:val="00225EF3"/>
    <w:rPr>
      <w:rFonts w:ascii="Arial" w:hAnsi="Arial"/>
      <w:b/>
      <w:bCs w:val="0"/>
      <w:sz w:val="28"/>
      <w:szCs w:val="24"/>
      <w:lang w:val="en-US" w:eastAsia="en-US" w:bidi="ar-SA"/>
    </w:rPr>
  </w:style>
  <w:style w:type="paragraph" w:customStyle="1" w:styleId="StyleStyleS1-Header1TimesNewRoman14pt">
    <w:name w:val="Style Style S1-Header1 + Times New Roman 14 pt +"/>
    <w:basedOn w:val="StyleS1-Header1TimesNewRoman14pt"/>
    <w:rsid w:val="00225EF3"/>
    <w:pPr>
      <w:numPr>
        <w:numId w:val="123"/>
      </w:numPr>
      <w:tabs>
        <w:tab w:val="clear" w:pos="648"/>
        <w:tab w:val="num" w:pos="360"/>
        <w:tab w:val="num" w:pos="420"/>
      </w:tabs>
      <w:ind w:left="420" w:hanging="420"/>
    </w:pPr>
  </w:style>
  <w:style w:type="character" w:customStyle="1" w:styleId="StyleStyleS1-Header1TimesNewRoman14ptChar">
    <w:name w:val="Style Style S1-Header1 + Times New Roman 14 pt + Char"/>
    <w:basedOn w:val="StyleS1-Header1TimesNewRoman14ptChar"/>
    <w:rsid w:val="00225EF3"/>
    <w:rPr>
      <w:rFonts w:ascii="Arial" w:hAnsi="Arial"/>
      <w:b/>
      <w:bCs w:val="0"/>
      <w:sz w:val="28"/>
      <w:szCs w:val="24"/>
      <w:lang w:val="en-US" w:eastAsia="en-US" w:bidi="ar-SA"/>
    </w:rPr>
  </w:style>
  <w:style w:type="paragraph" w:customStyle="1" w:styleId="StyleStyleS1-Header1TimesNewRoman14pt1">
    <w:name w:val="Style Style S1-Header1 + Times New Roman 14 pt +1"/>
    <w:basedOn w:val="StyleS1-Header1TimesNewRoman14pt"/>
    <w:link w:val="StyleStyleS1-Header1TimesNewRoman14pt1Char1"/>
    <w:rsid w:val="00225EF3"/>
    <w:pPr>
      <w:numPr>
        <w:numId w:val="130"/>
      </w:numPr>
    </w:pPr>
  </w:style>
  <w:style w:type="character" w:customStyle="1" w:styleId="StyleStyleS1-Header1TimesNewRoman14pt1Char">
    <w:name w:val="Style Style S1-Header1 + Times New Roman 14 pt +1 Char"/>
    <w:basedOn w:val="StyleS1-Header1TimesNewRoman14ptChar"/>
    <w:rsid w:val="00225EF3"/>
    <w:rPr>
      <w:rFonts w:ascii="Arial" w:hAnsi="Arial"/>
      <w:b/>
      <w:bCs w:val="0"/>
      <w:sz w:val="28"/>
      <w:szCs w:val="24"/>
      <w:lang w:val="en-US" w:eastAsia="en-US" w:bidi="ar-SA"/>
    </w:rPr>
  </w:style>
  <w:style w:type="character" w:customStyle="1" w:styleId="CommentTextChar">
    <w:name w:val="Comment Text Char"/>
    <w:link w:val="CommentText"/>
    <w:uiPriority w:val="99"/>
    <w:rsid w:val="00225EF3"/>
  </w:style>
  <w:style w:type="paragraph" w:customStyle="1" w:styleId="Listavistosa-nfasis11">
    <w:name w:val="Lista vistosa - Énfasis 11"/>
    <w:basedOn w:val="Normal"/>
    <w:uiPriority w:val="34"/>
    <w:qFormat/>
    <w:rsid w:val="00225EF3"/>
    <w:pPr>
      <w:ind w:left="720"/>
      <w:contextualSpacing/>
    </w:pPr>
  </w:style>
  <w:style w:type="paragraph" w:customStyle="1" w:styleId="Default">
    <w:name w:val="Default"/>
    <w:rsid w:val="00225EF3"/>
    <w:pPr>
      <w:autoSpaceDE w:val="0"/>
      <w:autoSpaceDN w:val="0"/>
      <w:adjustRightInd w:val="0"/>
    </w:pPr>
    <w:rPr>
      <w:color w:val="000000"/>
    </w:rPr>
  </w:style>
  <w:style w:type="paragraph" w:customStyle="1" w:styleId="ChapterNumber">
    <w:name w:val="ChapterNumber"/>
    <w:rsid w:val="00225EF3"/>
    <w:pPr>
      <w:tabs>
        <w:tab w:val="left" w:pos="-720"/>
      </w:tabs>
      <w:suppressAutoHyphens/>
    </w:pPr>
    <w:rPr>
      <w:rFonts w:ascii="CG Times" w:hAnsi="CG Times"/>
      <w:sz w:val="22"/>
    </w:rPr>
  </w:style>
  <w:style w:type="paragraph" w:customStyle="1" w:styleId="TextBox">
    <w:name w:val="Text Box"/>
    <w:rsid w:val="00225EF3"/>
    <w:pPr>
      <w:keepNext/>
      <w:keepLines/>
      <w:tabs>
        <w:tab w:val="left" w:pos="-720"/>
      </w:tabs>
      <w:suppressAutoHyphens/>
      <w:jc w:val="both"/>
    </w:pPr>
    <w:rPr>
      <w:spacing w:val="-2"/>
      <w:sz w:val="22"/>
    </w:rPr>
  </w:style>
  <w:style w:type="paragraph" w:customStyle="1" w:styleId="Heading1a">
    <w:name w:val="Heading 1a"/>
    <w:rsid w:val="00225EF3"/>
    <w:pPr>
      <w:keepNext/>
      <w:keepLines/>
      <w:tabs>
        <w:tab w:val="left" w:pos="-720"/>
      </w:tabs>
      <w:suppressAutoHyphens/>
      <w:jc w:val="center"/>
    </w:pPr>
    <w:rPr>
      <w:b/>
      <w:smallCaps/>
      <w:sz w:val="32"/>
    </w:rPr>
  </w:style>
  <w:style w:type="character" w:customStyle="1" w:styleId="EndnoteTextChar">
    <w:name w:val="Endnote Text Char"/>
    <w:basedOn w:val="DefaultParagraphFont"/>
    <w:link w:val="EndnoteText"/>
    <w:rsid w:val="00225EF3"/>
  </w:style>
  <w:style w:type="numbering" w:customStyle="1" w:styleId="Sinlista1">
    <w:name w:val="Sin lista1"/>
    <w:next w:val="NoList"/>
    <w:uiPriority w:val="99"/>
    <w:semiHidden/>
    <w:unhideWhenUsed/>
    <w:rsid w:val="00225EF3"/>
  </w:style>
  <w:style w:type="character" w:customStyle="1" w:styleId="BodyTextChar">
    <w:name w:val="Body Text Char"/>
    <w:link w:val="BodyText"/>
    <w:rsid w:val="00225EF3"/>
    <w:rPr>
      <w:spacing w:val="-4"/>
      <w:sz w:val="24"/>
    </w:rPr>
  </w:style>
  <w:style w:type="character" w:customStyle="1" w:styleId="BodyTextIndentChar">
    <w:name w:val="Body Text Indent Char"/>
    <w:link w:val="BodyTextIndent"/>
    <w:rsid w:val="00225EF3"/>
    <w:rPr>
      <w:sz w:val="24"/>
    </w:rPr>
  </w:style>
  <w:style w:type="paragraph" w:customStyle="1" w:styleId="UG-Sec3-Heading2">
    <w:name w:val="UG - Sec 3 - Heading 2"/>
    <w:basedOn w:val="UG-Heading2"/>
    <w:rsid w:val="00225EF3"/>
  </w:style>
  <w:style w:type="paragraph" w:customStyle="1" w:styleId="UG-Heading2">
    <w:name w:val="UG - Heading 2"/>
    <w:basedOn w:val="Heading2"/>
    <w:next w:val="Normal"/>
    <w:rsid w:val="00225EF3"/>
    <w:pPr>
      <w:pBdr>
        <w:bottom w:val="none" w:sz="0" w:space="0" w:color="auto"/>
      </w:pBdr>
    </w:pPr>
    <w:rPr>
      <w:sz w:val="32"/>
      <w:szCs w:val="28"/>
    </w:rPr>
  </w:style>
  <w:style w:type="paragraph" w:customStyle="1" w:styleId="DefaultParagraphFont1">
    <w:name w:val="Default Paragraph Font1"/>
    <w:next w:val="Normal"/>
    <w:rsid w:val="00225EF3"/>
    <w:pPr>
      <w:numPr>
        <w:numId w:val="131"/>
      </w:numPr>
      <w:ind w:left="0" w:firstLine="0"/>
    </w:pPr>
    <w:rPr>
      <w:rFonts w:ascii="‚l‚r –¾’©" w:hAnsi="‚l‚r –¾’©" w:cs="‚l‚r –¾’©"/>
      <w:noProof/>
      <w:sz w:val="21"/>
      <w:lang w:val="en-GB" w:eastAsia="en-GB"/>
    </w:rPr>
  </w:style>
  <w:style w:type="paragraph" w:customStyle="1" w:styleId="Title1">
    <w:name w:val="Title1"/>
    <w:basedOn w:val="Normal"/>
    <w:rsid w:val="00225EF3"/>
    <w:pPr>
      <w:suppressAutoHyphens/>
      <w:jc w:val="left"/>
    </w:pPr>
    <w:rPr>
      <w:rFonts w:ascii="Times New Roman Bold" w:hAnsi="Times New Roman Bold"/>
      <w:b/>
      <w:sz w:val="36"/>
    </w:rPr>
  </w:style>
  <w:style w:type="paragraph" w:customStyle="1" w:styleId="StyleSection7heading5LeftLeft0Hanging049">
    <w:name w:val="Style Section 7 heading 5 + Left Left:  0&quot; Hanging:  0.49&quot;"/>
    <w:basedOn w:val="Section7heading5"/>
    <w:rsid w:val="00225EF3"/>
    <w:pPr>
      <w:ind w:left="706" w:hanging="706"/>
      <w:jc w:val="left"/>
    </w:pPr>
    <w:rPr>
      <w:bCs w:val="0"/>
    </w:rPr>
  </w:style>
  <w:style w:type="paragraph" w:customStyle="1" w:styleId="BlockQuotation">
    <w:name w:val="Block Quotation"/>
    <w:basedOn w:val="Normal"/>
    <w:rsid w:val="00225EF3"/>
    <w:pPr>
      <w:ind w:left="855" w:right="-72" w:hanging="315"/>
    </w:pPr>
    <w:rPr>
      <w:lang w:val="en-GB" w:eastAsia="fr-FR"/>
    </w:rPr>
  </w:style>
  <w:style w:type="paragraph" w:customStyle="1" w:styleId="a11">
    <w:name w:val="a1 1"/>
    <w:rsid w:val="00225EF3"/>
    <w:pPr>
      <w:widowControl w:val="0"/>
      <w:tabs>
        <w:tab w:val="left" w:pos="-720"/>
      </w:tabs>
      <w:suppressAutoHyphens/>
    </w:pPr>
    <w:rPr>
      <w:rFonts w:ascii="CG Times" w:hAnsi="CG Times"/>
    </w:rPr>
  </w:style>
  <w:style w:type="paragraph" w:customStyle="1" w:styleId="REGULAR3">
    <w:name w:val="REGULAR 3"/>
    <w:rsid w:val="00225EF3"/>
    <w:pPr>
      <w:widowControl w:val="0"/>
      <w:tabs>
        <w:tab w:val="left" w:pos="0"/>
        <w:tab w:val="right" w:pos="1560"/>
        <w:tab w:val="left" w:pos="1800"/>
        <w:tab w:val="left" w:pos="2160"/>
      </w:tabs>
      <w:suppressAutoHyphens/>
    </w:pPr>
    <w:rPr>
      <w:rFonts w:ascii="CG Times" w:hAnsi="CG Times"/>
    </w:rPr>
  </w:style>
  <w:style w:type="character" w:customStyle="1" w:styleId="Heading3CharChar">
    <w:name w:val="Heading 3 Char Char"/>
    <w:aliases w:val="Section Header3 Char Char Char Char"/>
    <w:rsid w:val="00225EF3"/>
    <w:rPr>
      <w:sz w:val="24"/>
      <w:lang w:val="en-US" w:eastAsia="fr-FR" w:bidi="ar-SA"/>
    </w:rPr>
  </w:style>
  <w:style w:type="paragraph" w:customStyle="1" w:styleId="UGHeader1">
    <w:name w:val="UG Header 1"/>
    <w:basedOn w:val="Heading1"/>
    <w:next w:val="Normal"/>
    <w:rsid w:val="00225EF3"/>
    <w:pPr>
      <w:spacing w:before="240"/>
    </w:pPr>
    <w:rPr>
      <w:smallCaps w:val="0"/>
    </w:rPr>
  </w:style>
  <w:style w:type="paragraph" w:customStyle="1" w:styleId="UG-Sec3-Heading3">
    <w:name w:val="UG - Sec 3 - Heading 3"/>
    <w:basedOn w:val="Normal"/>
    <w:rsid w:val="00225EF3"/>
    <w:pPr>
      <w:autoSpaceDE w:val="0"/>
      <w:autoSpaceDN w:val="0"/>
      <w:adjustRightInd w:val="0"/>
      <w:spacing w:after="200"/>
      <w:jc w:val="left"/>
    </w:pPr>
    <w:rPr>
      <w:rFonts w:cs="Arial-BoldMT"/>
      <w:b/>
      <w:bCs w:val="0"/>
      <w:color w:val="000000"/>
    </w:rPr>
  </w:style>
  <w:style w:type="paragraph" w:customStyle="1" w:styleId="UG-Sec3b-Heading2">
    <w:name w:val="UG - Sec 3b - Heading 2"/>
    <w:basedOn w:val="UG-Sec3-Heading2"/>
    <w:rsid w:val="00225EF3"/>
  </w:style>
  <w:style w:type="paragraph" w:customStyle="1" w:styleId="UG-Sec3b-Heading3">
    <w:name w:val="UG - Sec 3b - Heading 3"/>
    <w:basedOn w:val="UG-Sec3-Heading3"/>
    <w:rsid w:val="00225EF3"/>
  </w:style>
  <w:style w:type="paragraph" w:customStyle="1" w:styleId="UG-Sec3b-Heading4">
    <w:name w:val="UG - Sec 3b - Heading 4"/>
    <w:basedOn w:val="Normal"/>
    <w:rsid w:val="00225EF3"/>
    <w:pPr>
      <w:autoSpaceDE w:val="0"/>
      <w:autoSpaceDN w:val="0"/>
      <w:adjustRightInd w:val="0"/>
      <w:spacing w:before="120" w:after="200"/>
      <w:ind w:left="720" w:hanging="720"/>
    </w:pPr>
    <w:rPr>
      <w:rFonts w:cs="Arial-BoldMT"/>
      <w:bCs w:val="0"/>
      <w:color w:val="000000"/>
    </w:rPr>
  </w:style>
  <w:style w:type="paragraph" w:customStyle="1" w:styleId="UG-Sec4-heading3">
    <w:name w:val="UG-Sec 4 - heading 3"/>
    <w:basedOn w:val="Normal"/>
    <w:rsid w:val="00225EF3"/>
    <w:pPr>
      <w:spacing w:before="120" w:after="200"/>
      <w:jc w:val="center"/>
    </w:pPr>
    <w:rPr>
      <w:b/>
      <w:sz w:val="28"/>
      <w:szCs w:val="28"/>
    </w:rPr>
  </w:style>
  <w:style w:type="paragraph" w:customStyle="1" w:styleId="Section1Header2">
    <w:name w:val="Section 1 Header 2"/>
    <w:basedOn w:val="StyleHeader1-ClausesLeft0Hanging03After0pt"/>
    <w:rsid w:val="00225EF3"/>
    <w:pPr>
      <w:numPr>
        <w:numId w:val="0"/>
      </w:numPr>
      <w:tabs>
        <w:tab w:val="num" w:pos="900"/>
      </w:tabs>
      <w:ind w:left="900" w:hanging="360"/>
    </w:pPr>
    <w:rPr>
      <w:lang w:val="en-US"/>
    </w:rPr>
  </w:style>
  <w:style w:type="paragraph" w:customStyle="1" w:styleId="Section1Header1">
    <w:name w:val="Section 1 Header 1"/>
    <w:basedOn w:val="BodyText2"/>
    <w:rsid w:val="00225EF3"/>
    <w:pPr>
      <w:spacing w:before="120" w:after="200"/>
      <w:jc w:val="center"/>
    </w:pPr>
    <w:rPr>
      <w:b/>
      <w:bCs w:val="0"/>
      <w:i w:val="0"/>
      <w:iCs/>
      <w:sz w:val="28"/>
    </w:rPr>
  </w:style>
  <w:style w:type="paragraph" w:customStyle="1" w:styleId="Head1">
    <w:name w:val="Head1"/>
    <w:basedOn w:val="Normal"/>
    <w:rsid w:val="00225EF3"/>
    <w:pPr>
      <w:suppressAutoHyphens/>
      <w:spacing w:after="100"/>
      <w:jc w:val="center"/>
    </w:pPr>
    <w:rPr>
      <w:rFonts w:ascii="Times New Roman Bold" w:hAnsi="Times New Roman Bold"/>
      <w:b/>
    </w:rPr>
  </w:style>
  <w:style w:type="paragraph" w:styleId="Revision">
    <w:name w:val="Revision"/>
    <w:hidden/>
    <w:uiPriority w:val="99"/>
    <w:rsid w:val="00225EF3"/>
  </w:style>
  <w:style w:type="paragraph" w:customStyle="1" w:styleId="Style12">
    <w:name w:val="Style 12"/>
    <w:basedOn w:val="Normal"/>
    <w:rsid w:val="00225EF3"/>
    <w:pPr>
      <w:widowControl w:val="0"/>
      <w:autoSpaceDE w:val="0"/>
      <w:autoSpaceDN w:val="0"/>
      <w:spacing w:line="264" w:lineRule="exact"/>
      <w:ind w:hanging="576"/>
    </w:pPr>
  </w:style>
  <w:style w:type="paragraph" w:customStyle="1" w:styleId="SectionVIHeader0">
    <w:name w:val="Section VI. Header"/>
    <w:basedOn w:val="SectionVHeader"/>
    <w:rsid w:val="00225EF3"/>
    <w:pPr>
      <w:spacing w:before="120" w:after="240"/>
    </w:pPr>
    <w:rPr>
      <w:lang w:val="en-US"/>
    </w:rPr>
  </w:style>
  <w:style w:type="table" w:customStyle="1" w:styleId="Tablaconcuadrcula1">
    <w:name w:val="Tabla con cuadrícula1"/>
    <w:basedOn w:val="TableNormal"/>
    <w:next w:val="TableGrid"/>
    <w:rsid w:val="00225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link w:val="Sec1-ClausesChar"/>
    <w:rsid w:val="00225EF3"/>
    <w:pPr>
      <w:tabs>
        <w:tab w:val="num" w:pos="360"/>
      </w:tabs>
      <w:spacing w:before="120" w:after="120"/>
      <w:ind w:left="360" w:hanging="360"/>
      <w:jc w:val="left"/>
    </w:pPr>
    <w:rPr>
      <w:b/>
    </w:rPr>
  </w:style>
  <w:style w:type="table" w:customStyle="1" w:styleId="Tablaconcuadrcula2">
    <w:name w:val="Tabla con cuadrícula2"/>
    <w:basedOn w:val="TableNormal"/>
    <w:next w:val="TableGrid"/>
    <w:rsid w:val="00225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Heading1"/>
    <w:next w:val="Normal"/>
    <w:uiPriority w:val="39"/>
    <w:semiHidden/>
    <w:unhideWhenUsed/>
    <w:qFormat/>
    <w:rsid w:val="00225EF3"/>
    <w:pPr>
      <w:keepNext/>
      <w:keepLines/>
      <w:suppressAutoHyphens w:val="0"/>
      <w:spacing w:after="0" w:line="276" w:lineRule="auto"/>
      <w:jc w:val="left"/>
      <w:outlineLvl w:val="9"/>
    </w:pPr>
    <w:rPr>
      <w:rFonts w:ascii="Cambria" w:eastAsia="MS Gothic" w:hAnsi="Cambria"/>
      <w:bCs w:val="0"/>
      <w:smallCaps w:val="0"/>
      <w:color w:val="365F91"/>
      <w:sz w:val="28"/>
      <w:szCs w:val="28"/>
    </w:rPr>
  </w:style>
  <w:style w:type="paragraph" w:customStyle="1" w:styleId="sec7-clauses0">
    <w:name w:val="sec7-clauses"/>
    <w:basedOn w:val="Normal"/>
    <w:rsid w:val="00225EF3"/>
    <w:pPr>
      <w:tabs>
        <w:tab w:val="num" w:pos="360"/>
      </w:tabs>
      <w:spacing w:before="120" w:after="120"/>
      <w:ind w:left="360" w:hanging="360"/>
      <w:jc w:val="left"/>
    </w:pPr>
    <w:rPr>
      <w:b/>
    </w:rPr>
  </w:style>
  <w:style w:type="paragraph" w:customStyle="1" w:styleId="StyleHeading3SectionHeader3ClauseSubNoNameHeading3CharSe">
    <w:name w:val="Style Heading 3Section Header3ClauseSub_No&amp;NameHeading 3 CharSe..."/>
    <w:basedOn w:val="Heading3"/>
    <w:rsid w:val="00225EF3"/>
    <w:pPr>
      <w:tabs>
        <w:tab w:val="num" w:pos="864"/>
      </w:tabs>
      <w:suppressAutoHyphens w:val="0"/>
      <w:spacing w:after="200"/>
      <w:ind w:left="864" w:hanging="432"/>
    </w:pPr>
  </w:style>
  <w:style w:type="paragraph" w:styleId="TOCHeading">
    <w:name w:val="TOC Heading"/>
    <w:basedOn w:val="Heading1"/>
    <w:next w:val="Normal"/>
    <w:uiPriority w:val="39"/>
    <w:unhideWhenUsed/>
    <w:qFormat/>
    <w:rsid w:val="00225EF3"/>
    <w:pPr>
      <w:keepNext/>
      <w:keepLines/>
      <w:suppressAutoHyphens w:val="0"/>
      <w:spacing w:before="240" w:after="0" w:line="259" w:lineRule="auto"/>
      <w:jc w:val="left"/>
      <w:outlineLvl w:val="9"/>
    </w:pPr>
    <w:rPr>
      <w:rFonts w:asciiTheme="majorHAnsi" w:eastAsiaTheme="majorEastAsia" w:hAnsiTheme="majorHAnsi" w:cstheme="majorBidi"/>
      <w:b w:val="0"/>
      <w:smallCaps w:val="0"/>
      <w:color w:val="2E74B5" w:themeColor="accent1" w:themeShade="BF"/>
      <w:sz w:val="32"/>
      <w:szCs w:val="32"/>
      <w:lang w:val="es-CR" w:eastAsia="es-CR"/>
    </w:rPr>
  </w:style>
  <w:style w:type="paragraph" w:customStyle="1" w:styleId="SectionIIIHeading1">
    <w:name w:val="Section III Heading 1"/>
    <w:qFormat/>
    <w:rsid w:val="00225EF3"/>
    <w:pPr>
      <w:spacing w:before="120" w:after="240"/>
    </w:pPr>
    <w:rPr>
      <w:b/>
    </w:rPr>
  </w:style>
  <w:style w:type="character" w:customStyle="1" w:styleId="Heading1Char">
    <w:name w:val="Heading 1 Char"/>
    <w:aliases w:val="Document Header1 Char,ClauseGroup_Title Char"/>
    <w:basedOn w:val="DefaultParagraphFont"/>
    <w:link w:val="Heading1"/>
    <w:rsid w:val="00225EF3"/>
    <w:rPr>
      <w:rFonts w:ascii="Times New Roman Bold" w:hAnsi="Times New Roman Bold"/>
      <w:b/>
      <w:smallCaps/>
      <w:sz w:val="36"/>
    </w:rPr>
  </w:style>
  <w:style w:type="character" w:customStyle="1" w:styleId="Heading2Char">
    <w:name w:val="Heading 2 Char"/>
    <w:aliases w:val="Title Header2 Char,Clause_No&amp;Name Char,Section-Title Char"/>
    <w:basedOn w:val="DefaultParagraphFont"/>
    <w:link w:val="Heading2"/>
    <w:rsid w:val="00225EF3"/>
    <w:rPr>
      <w:rFonts w:ascii="Times New Roman Bold" w:hAnsi="Times New Roman Bold"/>
      <w:b/>
      <w:sz w:val="28"/>
    </w:rPr>
  </w:style>
  <w:style w:type="character" w:customStyle="1" w:styleId="Heading5Char">
    <w:name w:val="Heading 5 Char"/>
    <w:basedOn w:val="DefaultParagraphFont"/>
    <w:link w:val="Heading5"/>
    <w:rsid w:val="00225EF3"/>
    <w:rPr>
      <w:rFonts w:ascii="Arial" w:hAnsi="Arial"/>
      <w:sz w:val="24"/>
      <w:u w:val="single"/>
    </w:rPr>
  </w:style>
  <w:style w:type="character" w:customStyle="1" w:styleId="Heading6Char">
    <w:name w:val="Heading 6 Char"/>
    <w:basedOn w:val="DefaultParagraphFont"/>
    <w:link w:val="Heading6"/>
    <w:rsid w:val="00225EF3"/>
    <w:rPr>
      <w:b/>
      <w:sz w:val="28"/>
    </w:rPr>
  </w:style>
  <w:style w:type="character" w:customStyle="1" w:styleId="S3-Heading2Char">
    <w:name w:val="S3-Heading 2 Char"/>
    <w:basedOn w:val="DefaultParagraphFont"/>
    <w:link w:val="S3-Heading2"/>
    <w:rsid w:val="00225EF3"/>
    <w:rPr>
      <w:b/>
      <w:bCs w:val="0"/>
      <w:sz w:val="24"/>
      <w:szCs w:val="24"/>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225EF3"/>
    <w:pPr>
      <w:pageBreakBefore/>
      <w:numPr>
        <w:numId w:val="132"/>
      </w:numPr>
      <w:spacing w:before="120" w:after="120"/>
      <w:ind w:left="0" w:firstLine="0"/>
      <w:jc w:val="left"/>
    </w:pPr>
    <w:rPr>
      <w:rFonts w:ascii="Times New Roman Bold" w:hAnsi="Times New Roman Bold"/>
      <w:b/>
      <w:color w:val="FFFFFF" w:themeColor="background1"/>
    </w:rPr>
  </w:style>
  <w:style w:type="paragraph" w:customStyle="1" w:styleId="SubheaderTechnicalPartofEvaluation">
    <w:name w:val="Subheader Technical Part of Evaluation"/>
    <w:basedOn w:val="Normal"/>
    <w:link w:val="SubheaderTechnicalPartofEvaluationChar"/>
    <w:autoRedefine/>
    <w:qFormat/>
    <w:rsid w:val="00225EF3"/>
    <w:pPr>
      <w:jc w:val="left"/>
    </w:pPr>
    <w:rPr>
      <w:rFonts w:ascii="Times New Roman Bold" w:hAnsi="Times New Roman Bold"/>
      <w:b/>
      <w:sz w:val="28"/>
    </w:rPr>
  </w:style>
  <w:style w:type="character" w:customStyle="1" w:styleId="HeaderTechnicalandFinancialPartofEvaluationCriteriaChar">
    <w:name w:val="Header Technical and Financial Part of Evaluation Criteria Char"/>
    <w:basedOn w:val="DefaultParagraphFont"/>
    <w:link w:val="HeaderTechnicalandFinancialPartofEvaluationCriteria"/>
    <w:rsid w:val="00225EF3"/>
    <w:rPr>
      <w:rFonts w:ascii="Times New Roman Bold" w:hAnsi="Times New Roman Bold"/>
      <w:b/>
      <w:color w:val="FFFFFF" w:themeColor="background1"/>
    </w:rPr>
  </w:style>
  <w:style w:type="paragraph" w:customStyle="1" w:styleId="SecondsubheaderforTechnicalEvaluation">
    <w:name w:val="Second subheader for Technical Evaluation"/>
    <w:basedOn w:val="Normal"/>
    <w:link w:val="SecondsubheaderforTechnicalEvaluationChar"/>
    <w:qFormat/>
    <w:rsid w:val="00225EF3"/>
    <w:pPr>
      <w:jc w:val="left"/>
    </w:pPr>
    <w:rPr>
      <w:rFonts w:ascii="Times New Roman Bold" w:hAnsi="Times New Roman Bold"/>
      <w:b/>
    </w:rPr>
  </w:style>
  <w:style w:type="character" w:customStyle="1" w:styleId="SubheaderTechnicalPartofEvaluationChar">
    <w:name w:val="Subheader Technical Part of Evaluation Char"/>
    <w:basedOn w:val="DefaultParagraphFont"/>
    <w:link w:val="SubheaderTechnicalPartofEvaluation"/>
    <w:rsid w:val="00225EF3"/>
    <w:rPr>
      <w:rFonts w:ascii="Times New Roman Bold" w:hAnsi="Times New Roman Bold"/>
      <w:b/>
      <w:sz w:val="28"/>
      <w:szCs w:val="24"/>
    </w:rPr>
  </w:style>
  <w:style w:type="character" w:customStyle="1" w:styleId="SecondsubheaderforTechnicalEvaluationChar">
    <w:name w:val="Second subheader for Technical Evaluation Char"/>
    <w:basedOn w:val="DefaultParagraphFont"/>
    <w:link w:val="SecondsubheaderforTechnicalEvaluation"/>
    <w:rsid w:val="00225EF3"/>
    <w:rPr>
      <w:rFonts w:ascii="Times New Roman Bold" w:hAnsi="Times New Roman Bold"/>
      <w:b/>
      <w:sz w:val="24"/>
      <w:szCs w:val="24"/>
    </w:rPr>
  </w:style>
  <w:style w:type="paragraph" w:customStyle="1" w:styleId="AheaderofFormsMain">
    <w:name w:val="Aheader of Forms Main"/>
    <w:basedOn w:val="Normal"/>
    <w:link w:val="AheaderofFormsMainChar"/>
    <w:qFormat/>
    <w:rsid w:val="00225EF3"/>
    <w:pPr>
      <w:jc w:val="center"/>
    </w:pPr>
    <w:rPr>
      <w:b/>
      <w:sz w:val="36"/>
      <w:szCs w:val="36"/>
    </w:rPr>
  </w:style>
  <w:style w:type="paragraph" w:customStyle="1" w:styleId="AheaderofFormsSecondLevel">
    <w:name w:val="Aheader of Forms Second Level"/>
    <w:basedOn w:val="Normal"/>
    <w:link w:val="AheaderofFormsSecondLevelChar"/>
    <w:qFormat/>
    <w:rsid w:val="00225EF3"/>
    <w:pPr>
      <w:jc w:val="center"/>
    </w:pPr>
    <w:rPr>
      <w:b/>
      <w:sz w:val="28"/>
    </w:rPr>
  </w:style>
  <w:style w:type="character" w:customStyle="1" w:styleId="AheaderofFormsMainChar">
    <w:name w:val="Aheader of Forms Main Char"/>
    <w:basedOn w:val="DefaultParagraphFont"/>
    <w:link w:val="AheaderofFormsMain"/>
    <w:rsid w:val="00225EF3"/>
    <w:rPr>
      <w:b/>
      <w:sz w:val="36"/>
      <w:szCs w:val="36"/>
    </w:rPr>
  </w:style>
  <w:style w:type="paragraph" w:customStyle="1" w:styleId="AheaderTerciaryleve">
    <w:name w:val="Aheader Terciary leve"/>
    <w:basedOn w:val="Normal"/>
    <w:link w:val="AheaderTerciaryleveChar"/>
    <w:qFormat/>
    <w:rsid w:val="00225EF3"/>
    <w:pPr>
      <w:jc w:val="center"/>
    </w:pPr>
    <w:rPr>
      <w:b/>
      <w:sz w:val="28"/>
    </w:rPr>
  </w:style>
  <w:style w:type="character" w:customStyle="1" w:styleId="AheaderofFormsSecondLevelChar">
    <w:name w:val="Aheader of Forms Second Level Char"/>
    <w:basedOn w:val="DefaultParagraphFont"/>
    <w:link w:val="AheaderofFormsSecondLevel"/>
    <w:rsid w:val="00225EF3"/>
    <w:rPr>
      <w:b/>
      <w:sz w:val="28"/>
      <w:szCs w:val="24"/>
    </w:rPr>
  </w:style>
  <w:style w:type="character" w:customStyle="1" w:styleId="AheaderTerciaryleveChar">
    <w:name w:val="Aheader Terciary leve Char"/>
    <w:basedOn w:val="DefaultParagraphFont"/>
    <w:link w:val="AheaderTerciaryleve"/>
    <w:rsid w:val="00225EF3"/>
    <w:rPr>
      <w:b/>
      <w:sz w:val="28"/>
      <w:szCs w:val="24"/>
    </w:rPr>
  </w:style>
  <w:style w:type="paragraph" w:customStyle="1" w:styleId="HeaderEvaCriteria">
    <w:name w:val="Header Eva Criteria"/>
    <w:basedOn w:val="Normal"/>
    <w:link w:val="HeaderEvaCriteriaChar"/>
    <w:qFormat/>
    <w:rsid w:val="00225EF3"/>
    <w:pPr>
      <w:jc w:val="left"/>
    </w:pPr>
    <w:rPr>
      <w:rFonts w:ascii="Times New Roman Bold" w:hAnsi="Times New Roman Bold"/>
      <w:b/>
      <w:sz w:val="32"/>
    </w:rPr>
  </w:style>
  <w:style w:type="character" w:customStyle="1" w:styleId="HeaderEvaCriteriaChar">
    <w:name w:val="Header Eva Criteria Char"/>
    <w:basedOn w:val="DefaultParagraphFont"/>
    <w:link w:val="HeaderEvaCriteria"/>
    <w:rsid w:val="00225EF3"/>
    <w:rPr>
      <w:rFonts w:ascii="Times New Roman Bold" w:hAnsi="Times New Roman Bold"/>
      <w:b/>
      <w:sz w:val="32"/>
      <w:szCs w:val="24"/>
    </w:rPr>
  </w:style>
  <w:style w:type="paragraph" w:customStyle="1" w:styleId="Section1Heading">
    <w:name w:val="Section 1 Heading"/>
    <w:basedOn w:val="Subtitle"/>
    <w:qFormat/>
    <w:rsid w:val="00225EF3"/>
    <w:pPr>
      <w:spacing w:before="120" w:after="240"/>
    </w:pPr>
    <w:rPr>
      <w:sz w:val="36"/>
    </w:rPr>
  </w:style>
  <w:style w:type="paragraph" w:customStyle="1" w:styleId="Section1-Clauses">
    <w:name w:val="Section 1-Clauses"/>
    <w:basedOn w:val="Sec1-Clauses"/>
    <w:link w:val="Section1-ClausesChar"/>
    <w:rsid w:val="00225EF3"/>
    <w:pPr>
      <w:spacing w:before="0" w:after="200"/>
    </w:pPr>
    <w:rPr>
      <w:bCs w:val="0"/>
    </w:rPr>
  </w:style>
  <w:style w:type="paragraph" w:customStyle="1" w:styleId="Section8-Clauses">
    <w:name w:val="Section 8 - Clauses"/>
    <w:basedOn w:val="Normal"/>
    <w:rsid w:val="00225EF3"/>
    <w:pPr>
      <w:tabs>
        <w:tab w:val="left" w:pos="360"/>
      </w:tabs>
      <w:suppressAutoHyphens/>
      <w:overflowPunct w:val="0"/>
      <w:autoSpaceDE w:val="0"/>
      <w:autoSpaceDN w:val="0"/>
      <w:adjustRightInd w:val="0"/>
      <w:spacing w:after="200"/>
      <w:jc w:val="left"/>
      <w:textAlignment w:val="baseline"/>
    </w:pPr>
    <w:rPr>
      <w:b/>
    </w:rPr>
  </w:style>
  <w:style w:type="paragraph" w:customStyle="1" w:styleId="Section8-Section">
    <w:name w:val="Section 8 - Section"/>
    <w:basedOn w:val="Normal"/>
    <w:rsid w:val="00225EF3"/>
    <w:pPr>
      <w:suppressAutoHyphens/>
      <w:overflowPunct w:val="0"/>
      <w:autoSpaceDE w:val="0"/>
      <w:autoSpaceDN w:val="0"/>
      <w:adjustRightInd w:val="0"/>
      <w:spacing w:before="120" w:after="200"/>
      <w:jc w:val="center"/>
      <w:textAlignment w:val="baseline"/>
    </w:pPr>
    <w:rPr>
      <w:b/>
      <w:sz w:val="28"/>
    </w:rPr>
  </w:style>
  <w:style w:type="paragraph" w:customStyle="1" w:styleId="Section10-Heading1">
    <w:name w:val="Section 10 - Heading 1"/>
    <w:basedOn w:val="Normal"/>
    <w:next w:val="Normal"/>
    <w:rsid w:val="00225EF3"/>
    <w:pPr>
      <w:spacing w:before="120" w:after="240"/>
      <w:jc w:val="center"/>
    </w:pPr>
    <w:rPr>
      <w:b/>
      <w:sz w:val="36"/>
    </w:rPr>
  </w:style>
  <w:style w:type="paragraph" w:customStyle="1" w:styleId="Sec1-ClausesAfter10pt1">
    <w:name w:val="Sec1-Clauses + After:  10 pt1"/>
    <w:basedOn w:val="Sec1-Clauses"/>
    <w:rsid w:val="00225EF3"/>
    <w:pPr>
      <w:numPr>
        <w:numId w:val="133"/>
      </w:numPr>
      <w:tabs>
        <w:tab w:val="num" w:pos="360"/>
        <w:tab w:val="num" w:pos="720"/>
      </w:tabs>
      <w:spacing w:before="0" w:after="200"/>
      <w:ind w:left="360"/>
    </w:pPr>
    <w:rPr>
      <w:bCs w:val="0"/>
    </w:rPr>
  </w:style>
  <w:style w:type="paragraph" w:customStyle="1" w:styleId="ITBh1">
    <w:name w:val="ITB h1"/>
    <w:basedOn w:val="StyleStyleS1-Header1TimesNewRoman14pt1"/>
    <w:link w:val="ITBh1Char"/>
    <w:qFormat/>
    <w:rsid w:val="00225EF3"/>
  </w:style>
  <w:style w:type="character" w:customStyle="1" w:styleId="S1-Header1Char">
    <w:name w:val="S1-Header1 Char"/>
    <w:basedOn w:val="DefaultParagraphFont"/>
    <w:link w:val="S1-Header1"/>
    <w:rsid w:val="00225EF3"/>
    <w:rPr>
      <w:b/>
      <w:sz w:val="28"/>
    </w:rPr>
  </w:style>
  <w:style w:type="character" w:customStyle="1" w:styleId="StyleS1-Header1TimesNewRoman14ptChar1">
    <w:name w:val="Style S1-Header1 + Times New Roman 14 pt Char1"/>
    <w:basedOn w:val="S1-Header1Char"/>
    <w:link w:val="StyleS1-Header1TimesNewRoman14pt"/>
    <w:rsid w:val="00225EF3"/>
    <w:rPr>
      <w:b/>
      <w:bCs w:val="0"/>
      <w:sz w:val="28"/>
      <w:szCs w:val="24"/>
    </w:rPr>
  </w:style>
  <w:style w:type="character" w:customStyle="1" w:styleId="StyleStyleS1-Header1TimesNewRoman14pt1Char1">
    <w:name w:val="Style Style S1-Header1 + Times New Roman 14 pt +1 Char1"/>
    <w:basedOn w:val="StyleS1-Header1TimesNewRoman14ptChar1"/>
    <w:link w:val="StyleStyleS1-Header1TimesNewRoman14pt1"/>
    <w:rsid w:val="00225EF3"/>
    <w:rPr>
      <w:b/>
      <w:bCs w:val="0"/>
      <w:sz w:val="28"/>
      <w:szCs w:val="24"/>
    </w:rPr>
  </w:style>
  <w:style w:type="character" w:customStyle="1" w:styleId="ITBh1Char">
    <w:name w:val="ITB h1 Char"/>
    <w:basedOn w:val="StyleStyleS1-Header1TimesNewRoman14pt1Char1"/>
    <w:link w:val="ITBh1"/>
    <w:rsid w:val="00225EF3"/>
    <w:rPr>
      <w:b/>
      <w:bCs w:val="0"/>
      <w:sz w:val="28"/>
      <w:szCs w:val="24"/>
    </w:rPr>
  </w:style>
  <w:style w:type="character" w:customStyle="1" w:styleId="Sec1-ClausesChar">
    <w:name w:val="Sec1-Clauses Char"/>
    <w:basedOn w:val="DefaultParagraphFont"/>
    <w:link w:val="Sec1-Clauses"/>
    <w:rsid w:val="00225EF3"/>
    <w:rPr>
      <w:b/>
      <w:sz w:val="24"/>
    </w:rPr>
  </w:style>
  <w:style w:type="character" w:customStyle="1" w:styleId="Section1-ClausesChar">
    <w:name w:val="Section 1-Clauses Char"/>
    <w:basedOn w:val="Sec1-ClausesChar"/>
    <w:link w:val="Section1-Clauses"/>
    <w:rsid w:val="00225EF3"/>
    <w:rPr>
      <w:b/>
      <w:bCs w:val="0"/>
      <w:sz w:val="24"/>
    </w:rPr>
  </w:style>
  <w:style w:type="character" w:customStyle="1" w:styleId="ITBh2Char">
    <w:name w:val="ITB h2 Char"/>
    <w:basedOn w:val="Section1-ClausesChar"/>
    <w:link w:val="ITBh2"/>
    <w:rsid w:val="00225EF3"/>
    <w:rPr>
      <w:b/>
      <w:bCs w:val="0"/>
      <w:sz w:val="24"/>
    </w:rPr>
  </w:style>
  <w:style w:type="paragraph" w:customStyle="1" w:styleId="GCCHeading2">
    <w:name w:val="GCC Heading 2"/>
    <w:basedOn w:val="Head42"/>
    <w:link w:val="GCCHeading2Char"/>
    <w:qFormat/>
    <w:rsid w:val="00160432"/>
    <w:pPr>
      <w:numPr>
        <w:numId w:val="155"/>
      </w:numPr>
      <w:overflowPunct w:val="0"/>
      <w:autoSpaceDE w:val="0"/>
      <w:autoSpaceDN w:val="0"/>
      <w:adjustRightInd w:val="0"/>
      <w:spacing w:before="120" w:after="120"/>
      <w:textAlignment w:val="baseline"/>
    </w:pPr>
    <w:rPr>
      <w:bCs w:val="0"/>
    </w:rPr>
  </w:style>
  <w:style w:type="paragraph" w:customStyle="1" w:styleId="ESSpara">
    <w:name w:val="ESS para"/>
    <w:basedOn w:val="Normal"/>
    <w:link w:val="ESSparaChar"/>
    <w:qFormat/>
    <w:rsid w:val="00225EF3"/>
    <w:pPr>
      <w:numPr>
        <w:numId w:val="134"/>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225EF3"/>
    <w:rPr>
      <w:rFonts w:asciiTheme="minorHAnsi" w:eastAsiaTheme="minorEastAsia" w:hAnsiTheme="minorHAnsi" w:cstheme="minorBidi"/>
      <w:sz w:val="22"/>
      <w:szCs w:val="22"/>
      <w:lang w:eastAsia="ja-JP"/>
    </w:rPr>
  </w:style>
  <w:style w:type="paragraph" w:customStyle="1" w:styleId="MediumGrid1-Accent21">
    <w:name w:val="Medium Grid 1 - Accent 21"/>
    <w:basedOn w:val="Normal"/>
    <w:link w:val="MediumGrid1-Accent2Char"/>
    <w:uiPriority w:val="34"/>
    <w:qFormat/>
    <w:rsid w:val="00225EF3"/>
    <w:pPr>
      <w:ind w:left="720"/>
      <w:contextualSpacing/>
    </w:pPr>
  </w:style>
  <w:style w:type="character" w:customStyle="1" w:styleId="MediumGrid1-Accent2Char">
    <w:name w:val="Medium Grid 1 - Accent 2 Char"/>
    <w:link w:val="MediumGrid1-Accent21"/>
    <w:uiPriority w:val="34"/>
    <w:rsid w:val="00225EF3"/>
    <w:rPr>
      <w:sz w:val="24"/>
    </w:rPr>
  </w:style>
  <w:style w:type="paragraph" w:customStyle="1" w:styleId="ColorfulShading-Accent11">
    <w:name w:val="Colorful Shading - Accent 11"/>
    <w:hidden/>
    <w:uiPriority w:val="71"/>
    <w:rsid w:val="00225EF3"/>
  </w:style>
  <w:style w:type="paragraph" w:customStyle="1" w:styleId="ColorfulShading-Accent12">
    <w:name w:val="Colorful Shading - Accent 12"/>
    <w:hidden/>
    <w:uiPriority w:val="62"/>
    <w:rsid w:val="00225EF3"/>
  </w:style>
  <w:style w:type="paragraph" w:customStyle="1" w:styleId="SubEvaCriteria">
    <w:name w:val="Sub Eva Criteria"/>
    <w:basedOn w:val="Normal"/>
    <w:autoRedefine/>
    <w:qFormat/>
    <w:rsid w:val="00225EF3"/>
    <w:pPr>
      <w:numPr>
        <w:ilvl w:val="1"/>
        <w:numId w:val="135"/>
      </w:numPr>
      <w:tabs>
        <w:tab w:val="left" w:pos="1440"/>
        <w:tab w:val="left" w:pos="1710"/>
      </w:tabs>
      <w:spacing w:before="60" w:after="60"/>
      <w:jc w:val="left"/>
    </w:pPr>
    <w:rPr>
      <w:b/>
      <w:bCs w:val="0"/>
      <w:color w:val="000000" w:themeColor="text1"/>
    </w:rPr>
  </w:style>
  <w:style w:type="paragraph" w:customStyle="1" w:styleId="SubheaderEvaCri">
    <w:name w:val="Subheader Eva Cri"/>
    <w:basedOn w:val="ListParagraph"/>
    <w:link w:val="SubheaderEvaCriChar"/>
    <w:qFormat/>
    <w:rsid w:val="00225EF3"/>
    <w:pPr>
      <w:numPr>
        <w:numId w:val="136"/>
      </w:numPr>
      <w:jc w:val="left"/>
    </w:pPr>
    <w:rPr>
      <w:rFonts w:ascii="Times New Roman Bold" w:hAnsi="Times New Roman Bold"/>
      <w:b/>
      <w:sz w:val="28"/>
    </w:rPr>
  </w:style>
  <w:style w:type="paragraph" w:customStyle="1" w:styleId="SecondSubheaderQualifications">
    <w:name w:val="Second Subheader Qualifications"/>
    <w:basedOn w:val="Normal"/>
    <w:link w:val="SecondSubheaderQualificationsChar"/>
    <w:qFormat/>
    <w:rsid w:val="00225EF3"/>
    <w:pPr>
      <w:jc w:val="left"/>
    </w:pPr>
    <w:rPr>
      <w:rFonts w:ascii="Times New Roman Bold" w:hAnsi="Times New Roman Bold"/>
      <w:b/>
    </w:rPr>
  </w:style>
  <w:style w:type="character" w:customStyle="1" w:styleId="SubheaderEvaCriChar">
    <w:name w:val="Subheader Eva Cri Char"/>
    <w:basedOn w:val="ColorfulList-Accent1Char"/>
    <w:link w:val="SubheaderEvaCri"/>
    <w:rsid w:val="00225EF3"/>
    <w:rPr>
      <w:rFonts w:ascii="Times New Roman Bold" w:hAnsi="Times New Roman Bold"/>
      <w:b/>
      <w:sz w:val="28"/>
      <w:szCs w:val="24"/>
    </w:rPr>
  </w:style>
  <w:style w:type="character" w:customStyle="1" w:styleId="SecondSubheaderQualificationsChar">
    <w:name w:val="Second Subheader Qualifications Char"/>
    <w:basedOn w:val="DefaultParagraphFont"/>
    <w:link w:val="SecondSubheaderQualifications"/>
    <w:rsid w:val="00225EF3"/>
    <w:rPr>
      <w:rFonts w:ascii="Times New Roman Bold" w:hAnsi="Times New Roman Bold"/>
      <w:b/>
      <w:sz w:val="24"/>
      <w:szCs w:val="24"/>
    </w:rPr>
  </w:style>
  <w:style w:type="paragraph" w:customStyle="1" w:styleId="Section1Heading1">
    <w:name w:val="Section 1 Heading 1"/>
    <w:basedOn w:val="StyleStyleS1-Header1TimesNewRoman14pt1"/>
    <w:qFormat/>
    <w:rsid w:val="00225EF3"/>
    <w:pPr>
      <w:numPr>
        <w:numId w:val="0"/>
      </w:numPr>
      <w:tabs>
        <w:tab w:val="num" w:pos="432"/>
      </w:tabs>
      <w:ind w:left="432" w:hanging="432"/>
    </w:pPr>
  </w:style>
  <w:style w:type="paragraph" w:customStyle="1" w:styleId="Section4Heading1">
    <w:name w:val="Section 4. Heading 1"/>
    <w:basedOn w:val="SectionVHeader"/>
    <w:rsid w:val="00225EF3"/>
    <w:pPr>
      <w:spacing w:after="200"/>
    </w:pPr>
    <w:rPr>
      <w:bCs w:val="0"/>
    </w:rPr>
  </w:style>
  <w:style w:type="paragraph" w:customStyle="1" w:styleId="GCCHeading1">
    <w:name w:val="GCC Heading 1"/>
    <w:basedOn w:val="Head41"/>
    <w:link w:val="GCCHeading1Char"/>
    <w:qFormat/>
    <w:rsid w:val="00D44D9A"/>
    <w:pPr>
      <w:spacing w:before="60" w:after="60"/>
    </w:pPr>
  </w:style>
  <w:style w:type="character" w:customStyle="1" w:styleId="Head41Char">
    <w:name w:val="Head 4.1 Char"/>
    <w:basedOn w:val="Head21Char"/>
    <w:link w:val="Head41"/>
    <w:rsid w:val="00D44D9A"/>
    <w:rPr>
      <w:rFonts w:ascii="Times New Roman Bold" w:hAnsi="Times New Roman Bold"/>
      <w:b/>
      <w:smallCaps/>
      <w:sz w:val="32"/>
    </w:rPr>
  </w:style>
  <w:style w:type="character" w:customStyle="1" w:styleId="GCCHeading1Char">
    <w:name w:val="GCC Heading 1 Char"/>
    <w:basedOn w:val="Head41Char"/>
    <w:link w:val="GCCHeading1"/>
    <w:rsid w:val="00D44D9A"/>
    <w:rPr>
      <w:rFonts w:ascii="Times New Roman Bold" w:hAnsi="Times New Roman Bold"/>
      <w:b/>
      <w:smallCaps/>
      <w:sz w:val="32"/>
    </w:rPr>
  </w:style>
  <w:style w:type="character" w:styleId="UnresolvedMention">
    <w:name w:val="Unresolved Mention"/>
    <w:basedOn w:val="DefaultParagraphFont"/>
    <w:uiPriority w:val="99"/>
    <w:semiHidden/>
    <w:unhideWhenUsed/>
    <w:rsid w:val="003E65F6"/>
    <w:rPr>
      <w:color w:val="605E5C"/>
      <w:shd w:val="clear" w:color="auto" w:fill="E1DFDD"/>
    </w:rPr>
  </w:style>
  <w:style w:type="paragraph" w:customStyle="1" w:styleId="GCCHeading12">
    <w:name w:val="GCC Heading 12"/>
    <w:basedOn w:val="GCCHeading2"/>
    <w:link w:val="GCCHeading12Char"/>
    <w:qFormat/>
    <w:rsid w:val="00144FA6"/>
  </w:style>
  <w:style w:type="character" w:customStyle="1" w:styleId="Head42Char">
    <w:name w:val="Head 4.2 Char"/>
    <w:basedOn w:val="DefaultParagraphFont"/>
    <w:link w:val="Head42"/>
    <w:rsid w:val="00144FA6"/>
    <w:rPr>
      <w:b/>
      <w:sz w:val="24"/>
    </w:rPr>
  </w:style>
  <w:style w:type="character" w:customStyle="1" w:styleId="GCCHeading2Char">
    <w:name w:val="GCC Heading 2 Char"/>
    <w:basedOn w:val="Head42Char"/>
    <w:link w:val="GCCHeading2"/>
    <w:rsid w:val="00144FA6"/>
    <w:rPr>
      <w:b/>
      <w:bCs w:val="0"/>
      <w:sz w:val="24"/>
    </w:rPr>
  </w:style>
  <w:style w:type="character" w:customStyle="1" w:styleId="GCCHeading12Char">
    <w:name w:val="GCC Heading 12 Char"/>
    <w:basedOn w:val="GCCHeading2Char"/>
    <w:link w:val="GCCHeading12"/>
    <w:rsid w:val="00144FA6"/>
    <w:rPr>
      <w:b/>
      <w:bCs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yperlink" Target="http://www.worldbank.org/html/opr/procure/guidelin.html" TargetMode="External"/><Relationship Id="rId42" Type="http://schemas.openxmlformats.org/officeDocument/2006/relationships/header" Target="header25.xml"/><Relationship Id="rId47" Type="http://schemas.openxmlformats.org/officeDocument/2006/relationships/header" Target="header30.xml"/><Relationship Id="rId63" Type="http://schemas.openxmlformats.org/officeDocument/2006/relationships/header" Target="header42.xml"/><Relationship Id="rId68" Type="http://schemas.openxmlformats.org/officeDocument/2006/relationships/hyperlink" Target="https://policies.worldbank.org/sites/ppf3/PPFDocuments/Forms/DispPage.aspx?docid=4005" TargetMode="External"/><Relationship Id="rId84" Type="http://schemas.openxmlformats.org/officeDocument/2006/relationships/image" Target="media/image2.png"/><Relationship Id="rId89" Type="http://schemas.openxmlformats.org/officeDocument/2006/relationships/header" Target="header60.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header" Target="header34.xml"/><Relationship Id="rId58" Type="http://schemas.openxmlformats.org/officeDocument/2006/relationships/header" Target="header37.xml"/><Relationship Id="rId74" Type="http://schemas.openxmlformats.org/officeDocument/2006/relationships/header" Target="header49.xml"/><Relationship Id="rId79" Type="http://schemas.openxmlformats.org/officeDocument/2006/relationships/header" Target="header53.xml"/><Relationship Id="rId5" Type="http://schemas.openxmlformats.org/officeDocument/2006/relationships/numbering" Target="numbering.xml"/><Relationship Id="rId90" Type="http://schemas.openxmlformats.org/officeDocument/2006/relationships/header" Target="header61.xml"/><Relationship Id="rId95" Type="http://schemas.openxmlformats.org/officeDocument/2006/relationships/header" Target="header66.xml"/><Relationship Id="rId22" Type="http://schemas.openxmlformats.org/officeDocument/2006/relationships/hyperlink" Target="http://www.worldbank.org/html/opr/procure/guidelin.html" TargetMode="External"/><Relationship Id="rId27" Type="http://schemas.openxmlformats.org/officeDocument/2006/relationships/header" Target="header11.xml"/><Relationship Id="rId43" Type="http://schemas.openxmlformats.org/officeDocument/2006/relationships/header" Target="header26.xml"/><Relationship Id="rId48" Type="http://schemas.openxmlformats.org/officeDocument/2006/relationships/header" Target="header31.xml"/><Relationship Id="rId64" Type="http://schemas.openxmlformats.org/officeDocument/2006/relationships/header" Target="header43.xml"/><Relationship Id="rId69" Type="http://schemas.openxmlformats.org/officeDocument/2006/relationships/hyperlink" Target="http://www.worldbank.org/en/projects-operations/products-and-services/brief/procurement-new-framework" TargetMode="External"/><Relationship Id="rId80" Type="http://schemas.openxmlformats.org/officeDocument/2006/relationships/header" Target="header54.xml"/><Relationship Id="rId85" Type="http://schemas.openxmlformats.org/officeDocument/2006/relationships/header" Target="header5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38.xml"/><Relationship Id="rId67" Type="http://schemas.openxmlformats.org/officeDocument/2006/relationships/header" Target="header44.xm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eader" Target="header35.xml"/><Relationship Id="rId62" Type="http://schemas.openxmlformats.org/officeDocument/2006/relationships/header" Target="header41.xml"/><Relationship Id="rId70" Type="http://schemas.openxmlformats.org/officeDocument/2006/relationships/header" Target="header45.xml"/><Relationship Id="rId75" Type="http://schemas.openxmlformats.org/officeDocument/2006/relationships/header" Target="header50.xml"/><Relationship Id="rId83" Type="http://schemas.openxmlformats.org/officeDocument/2006/relationships/header" Target="header56.xml"/><Relationship Id="rId88" Type="http://schemas.openxmlformats.org/officeDocument/2006/relationships/header" Target="header59.xml"/><Relationship Id="rId91" Type="http://schemas.openxmlformats.org/officeDocument/2006/relationships/header" Target="header6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footer" Target="footer5.xml"/><Relationship Id="rId60" Type="http://schemas.openxmlformats.org/officeDocument/2006/relationships/header" Target="header39.xml"/><Relationship Id="rId65" Type="http://schemas.openxmlformats.org/officeDocument/2006/relationships/footer" Target="footer8.xml"/><Relationship Id="rId73" Type="http://schemas.openxmlformats.org/officeDocument/2006/relationships/header" Target="header48.xml"/><Relationship Id="rId78" Type="http://schemas.openxmlformats.org/officeDocument/2006/relationships/footer" Target="footer10.xml"/><Relationship Id="rId81" Type="http://schemas.openxmlformats.org/officeDocument/2006/relationships/header" Target="header55.xml"/><Relationship Id="rId86" Type="http://schemas.openxmlformats.org/officeDocument/2006/relationships/header" Target="header58.xml"/><Relationship Id="rId94" Type="http://schemas.openxmlformats.org/officeDocument/2006/relationships/header" Target="header6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header" Target="header33.xml"/><Relationship Id="rId55" Type="http://schemas.openxmlformats.org/officeDocument/2006/relationships/header" Target="header36.xml"/><Relationship Id="rId76" Type="http://schemas.openxmlformats.org/officeDocument/2006/relationships/header" Target="header51.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46.xml"/><Relationship Id="rId92" Type="http://schemas.openxmlformats.org/officeDocument/2006/relationships/header" Target="header63.xml"/><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header" Target="header8.xml"/><Relationship Id="rId40" Type="http://schemas.openxmlformats.org/officeDocument/2006/relationships/header" Target="header23.xml"/><Relationship Id="rId45" Type="http://schemas.openxmlformats.org/officeDocument/2006/relationships/header" Target="header28.xml"/><Relationship Id="rId66" Type="http://schemas.openxmlformats.org/officeDocument/2006/relationships/footer" Target="footer9.xml"/><Relationship Id="rId87" Type="http://schemas.openxmlformats.org/officeDocument/2006/relationships/image" Target="media/image3.wmf"/><Relationship Id="rId61" Type="http://schemas.openxmlformats.org/officeDocument/2006/relationships/header" Target="header40.xml"/><Relationship Id="rId82" Type="http://schemas.openxmlformats.org/officeDocument/2006/relationships/footer" Target="footer11.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http://www.worldbank.org/en/projects-operations/products-and-services/brief/procurement-new-framework" TargetMode="External"/><Relationship Id="rId35" Type="http://schemas.openxmlformats.org/officeDocument/2006/relationships/header" Target="header18.xml"/><Relationship Id="rId56" Type="http://schemas.openxmlformats.org/officeDocument/2006/relationships/footer" Target="footer6.xml"/><Relationship Id="rId77" Type="http://schemas.openxmlformats.org/officeDocument/2006/relationships/header" Target="header52.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47.xml"/><Relationship Id="rId93" Type="http://schemas.openxmlformats.org/officeDocument/2006/relationships/header" Target="header6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657DF-33F4-43F1-BFA7-05E46E7A9EFF}">
  <ds:schemaRefs>
    <ds:schemaRef ds:uri="http://schemas.microsoft.com/sharepoint/v3/contenttype/forms"/>
  </ds:schemaRefs>
</ds:datastoreItem>
</file>

<file path=customXml/itemProps2.xml><?xml version="1.0" encoding="utf-8"?>
<ds:datastoreItem xmlns:ds="http://schemas.openxmlformats.org/officeDocument/2006/customXml" ds:itemID="{57D01F78-A8FF-44A0-B37A-6CE9AEC054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825722-545D-40E7-93F7-AD7D12C36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02AEEA-7154-4BF4-9280-6F06610D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88403</Words>
  <Characters>503903</Characters>
  <Application>Microsoft Office Word</Application>
  <DocSecurity>0</DocSecurity>
  <Lines>4199</Lines>
  <Paragraphs>1182</Paragraphs>
  <ScaleCrop>false</ScaleCrop>
  <HeadingPairs>
    <vt:vector size="2" baseType="variant">
      <vt:variant>
        <vt:lpstr>Title</vt:lpstr>
      </vt:variant>
      <vt:variant>
        <vt:i4>1</vt:i4>
      </vt:variant>
    </vt:vector>
  </HeadingPairs>
  <TitlesOfParts>
    <vt:vector size="1" baseType="lpstr">
      <vt:lpstr>SPD OPRC</vt:lpstr>
    </vt:vector>
  </TitlesOfParts>
  <Company>The World Bank</Company>
  <LinksUpToDate>false</LinksUpToDate>
  <CharactersWithSpaces>591124</CharactersWithSpaces>
  <SharedDoc>false</SharedDoc>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SPD OPRC</dc:title>
  <dc:creator>ejimenez1@worldbank.org</dc:creator>
  <cp:lastModifiedBy>Tesfaalem G. Iyesus</cp:lastModifiedBy>
  <cp:revision>2</cp:revision>
  <cp:lastPrinted>2017-01-31T15:30:00Z</cp:lastPrinted>
  <dcterms:created xsi:type="dcterms:W3CDTF">2020-07-06T14:05:00Z</dcterms:created>
  <dcterms:modified xsi:type="dcterms:W3CDTF">2020-07-06T14:05:00Z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