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FFC91" w14:textId="377A3BB1" w:rsidR="00CC3FFB" w:rsidRDefault="00892609" w:rsidP="00073981">
      <w:pPr>
        <w:pStyle w:val="Heading1"/>
      </w:pPr>
      <w:r>
        <w:t>Demolandia</w:t>
      </w:r>
      <w:r w:rsidR="000C4035">
        <w:t xml:space="preserve"> – sample data</w:t>
      </w:r>
    </w:p>
    <w:p w14:paraId="6368FA86" w14:textId="77777777" w:rsidR="000C4035" w:rsidRDefault="000C4035"/>
    <w:p w14:paraId="4D5FDB31" w14:textId="35F50B64" w:rsidR="000C4035" w:rsidRDefault="00C63DAE">
      <w:r>
        <w:t xml:space="preserve">Demolandia </w:t>
      </w:r>
      <w:r w:rsidR="000C4035">
        <w:t>had a population of 10 million people in 2000, increasing to 12 million</w:t>
      </w:r>
      <w:r w:rsidR="00F51BD0">
        <w:t xml:space="preserve"> people in the last 2017 census, thanks to a crude</w:t>
      </w:r>
      <w:r w:rsidR="00244AE1">
        <w:t xml:space="preserve"> annual</w:t>
      </w:r>
      <w:r w:rsidR="00F51BD0">
        <w:t xml:space="preserve"> birth rate of </w:t>
      </w:r>
      <w:r w:rsidR="004E2F63">
        <w:t>30 per 1000 people</w:t>
      </w:r>
      <w:r w:rsidR="00F51BD0">
        <w:t xml:space="preserve"> and a crude </w:t>
      </w:r>
      <w:r w:rsidR="00244AE1">
        <w:t xml:space="preserve">annual </w:t>
      </w:r>
      <w:r w:rsidR="00F51BD0">
        <w:t xml:space="preserve">death rate of </w:t>
      </w:r>
      <w:r w:rsidR="002D276D">
        <w:t>15</w:t>
      </w:r>
      <w:r w:rsidR="004E2F63">
        <w:t xml:space="preserve"> per 1000 people</w:t>
      </w:r>
      <w:r w:rsidR="006600AF">
        <w:t xml:space="preserve"> (excluding those due to TB-related causes)</w:t>
      </w:r>
      <w:r w:rsidR="00F51BD0">
        <w:t>.</w:t>
      </w:r>
    </w:p>
    <w:p w14:paraId="7168D1F2" w14:textId="72D14843" w:rsidR="000C4035" w:rsidRDefault="000C4035">
      <w:r>
        <w:t>It is estimated that HIV prevalence has remained steady at approximately 5% of the population over that time.</w:t>
      </w:r>
      <w:r w:rsidR="001F12ED">
        <w:t xml:space="preserve">  People in the general population get in</w:t>
      </w:r>
      <w:r w:rsidR="002D276D">
        <w:t>fected wi</w:t>
      </w:r>
      <w:bookmarkStart w:id="0" w:name="_GoBack"/>
      <w:bookmarkEnd w:id="0"/>
      <w:r w:rsidR="002D276D">
        <w:t>th a probability of 0.4</w:t>
      </w:r>
      <w:r w:rsidR="001F12ED">
        <w:t>% each year</w:t>
      </w:r>
      <w:r w:rsidR="007B187A">
        <w:t>.  TB disproportionately effects PLHIV in Demolandia.</w:t>
      </w:r>
    </w:p>
    <w:p w14:paraId="5D4B2760" w14:textId="11331F0A" w:rsidR="000C4035" w:rsidRDefault="000C4035">
      <w:r>
        <w:t xml:space="preserve">Migration is not a significant factor in the TB epidemic of </w:t>
      </w:r>
      <w:r w:rsidR="00C63DAE">
        <w:t>Demolandia</w:t>
      </w:r>
      <w:r>
        <w:t>.</w:t>
      </w:r>
    </w:p>
    <w:p w14:paraId="27326E76" w14:textId="71D84629" w:rsidR="000C4035" w:rsidRDefault="000E095F">
      <w:r>
        <w:t>Notifications</w:t>
      </w:r>
      <w:r w:rsidR="002B1861">
        <w:t xml:space="preserve"> in the </w:t>
      </w:r>
      <w:r w:rsidR="00C92E21">
        <w:t>general</w:t>
      </w:r>
      <w:r w:rsidR="002B1861">
        <w:t xml:space="preserve"> population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123"/>
        <w:gridCol w:w="1039"/>
        <w:gridCol w:w="1039"/>
        <w:gridCol w:w="1039"/>
        <w:gridCol w:w="1039"/>
        <w:gridCol w:w="1039"/>
        <w:gridCol w:w="1039"/>
      </w:tblGrid>
      <w:tr w:rsidR="005D1822" w14:paraId="21198585" w14:textId="77777777" w:rsidTr="00DF76D2">
        <w:tc>
          <w:tcPr>
            <w:tcW w:w="1038" w:type="dxa"/>
          </w:tcPr>
          <w:p w14:paraId="011A96AD" w14:textId="77777777" w:rsidR="005D1822" w:rsidRDefault="005D1822"/>
        </w:tc>
        <w:tc>
          <w:tcPr>
            <w:tcW w:w="1039" w:type="dxa"/>
          </w:tcPr>
          <w:p w14:paraId="627289BF" w14:textId="6A6E04D9" w:rsidR="005D1822" w:rsidRDefault="005D1822">
            <w:r>
              <w:t>2000-2011</w:t>
            </w:r>
          </w:p>
        </w:tc>
        <w:tc>
          <w:tcPr>
            <w:tcW w:w="1039" w:type="dxa"/>
          </w:tcPr>
          <w:p w14:paraId="74130CF0" w14:textId="253AF916" w:rsidR="005D1822" w:rsidRDefault="005D1822">
            <w:r>
              <w:t>2012</w:t>
            </w:r>
          </w:p>
        </w:tc>
        <w:tc>
          <w:tcPr>
            <w:tcW w:w="1039" w:type="dxa"/>
          </w:tcPr>
          <w:p w14:paraId="19E445D5" w14:textId="674168CB" w:rsidR="005D1822" w:rsidRDefault="005D1822">
            <w:r>
              <w:t>2013</w:t>
            </w:r>
          </w:p>
        </w:tc>
        <w:tc>
          <w:tcPr>
            <w:tcW w:w="1039" w:type="dxa"/>
          </w:tcPr>
          <w:p w14:paraId="6557B7F2" w14:textId="6955C23D" w:rsidR="005D1822" w:rsidRDefault="005D1822">
            <w:r>
              <w:t>2014</w:t>
            </w:r>
          </w:p>
        </w:tc>
        <w:tc>
          <w:tcPr>
            <w:tcW w:w="1039" w:type="dxa"/>
          </w:tcPr>
          <w:p w14:paraId="7138A843" w14:textId="7EFDD08F" w:rsidR="005D1822" w:rsidRDefault="005D1822">
            <w:r>
              <w:t>2015</w:t>
            </w:r>
          </w:p>
        </w:tc>
        <w:tc>
          <w:tcPr>
            <w:tcW w:w="1039" w:type="dxa"/>
          </w:tcPr>
          <w:p w14:paraId="259BFB04" w14:textId="341BB63F" w:rsidR="005D1822" w:rsidRDefault="005D1822">
            <w:r>
              <w:t>2016</w:t>
            </w:r>
          </w:p>
        </w:tc>
        <w:tc>
          <w:tcPr>
            <w:tcW w:w="1039" w:type="dxa"/>
          </w:tcPr>
          <w:p w14:paraId="6BF998D9" w14:textId="74B22757" w:rsidR="005D1822" w:rsidRDefault="005D1822">
            <w:r>
              <w:t>2017</w:t>
            </w:r>
          </w:p>
        </w:tc>
      </w:tr>
      <w:tr w:rsidR="005D1822" w14:paraId="644E09EF" w14:textId="77777777" w:rsidTr="00DF76D2">
        <w:tc>
          <w:tcPr>
            <w:tcW w:w="1038" w:type="dxa"/>
          </w:tcPr>
          <w:p w14:paraId="6B23FA6F" w14:textId="5A38B229" w:rsidR="005D1822" w:rsidRDefault="005D1822">
            <w:r>
              <w:t>SP-DS</w:t>
            </w:r>
          </w:p>
        </w:tc>
        <w:tc>
          <w:tcPr>
            <w:tcW w:w="1039" w:type="dxa"/>
          </w:tcPr>
          <w:p w14:paraId="3554100B" w14:textId="19BCEC26" w:rsidR="005D1822" w:rsidRDefault="005D1822">
            <w:r>
              <w:t>Approx 400</w:t>
            </w:r>
          </w:p>
        </w:tc>
        <w:tc>
          <w:tcPr>
            <w:tcW w:w="1039" w:type="dxa"/>
          </w:tcPr>
          <w:p w14:paraId="5E4B5A3A" w14:textId="5F1B4C89" w:rsidR="005D1822" w:rsidRDefault="005D1822">
            <w:r>
              <w:t>450</w:t>
            </w:r>
          </w:p>
        </w:tc>
        <w:tc>
          <w:tcPr>
            <w:tcW w:w="1039" w:type="dxa"/>
          </w:tcPr>
          <w:p w14:paraId="0BD13E1D" w14:textId="01AA478E" w:rsidR="005D1822" w:rsidRDefault="005D1822">
            <w:r>
              <w:t>400</w:t>
            </w:r>
          </w:p>
        </w:tc>
        <w:tc>
          <w:tcPr>
            <w:tcW w:w="1039" w:type="dxa"/>
          </w:tcPr>
          <w:p w14:paraId="7548863F" w14:textId="61CC3A19" w:rsidR="005D1822" w:rsidRDefault="005D1822">
            <w:r>
              <w:t>397</w:t>
            </w:r>
          </w:p>
        </w:tc>
        <w:tc>
          <w:tcPr>
            <w:tcW w:w="1039" w:type="dxa"/>
          </w:tcPr>
          <w:p w14:paraId="7A530310" w14:textId="38C2D256" w:rsidR="005D1822" w:rsidRDefault="005D1822">
            <w:r>
              <w:t>500</w:t>
            </w:r>
          </w:p>
        </w:tc>
        <w:tc>
          <w:tcPr>
            <w:tcW w:w="1039" w:type="dxa"/>
          </w:tcPr>
          <w:p w14:paraId="5DA97778" w14:textId="367D7DF8" w:rsidR="005D1822" w:rsidRDefault="005D1822">
            <w:r>
              <w:t>455</w:t>
            </w:r>
          </w:p>
        </w:tc>
        <w:tc>
          <w:tcPr>
            <w:tcW w:w="1039" w:type="dxa"/>
          </w:tcPr>
          <w:p w14:paraId="49591DC5" w14:textId="35389586" w:rsidR="005D1822" w:rsidRDefault="005D1822">
            <w:r>
              <w:t>480</w:t>
            </w:r>
          </w:p>
        </w:tc>
      </w:tr>
      <w:tr w:rsidR="005D1822" w14:paraId="2134625C" w14:textId="77777777" w:rsidTr="00DF76D2">
        <w:tc>
          <w:tcPr>
            <w:tcW w:w="1038" w:type="dxa"/>
          </w:tcPr>
          <w:p w14:paraId="20E001DF" w14:textId="45E39571" w:rsidR="005D1822" w:rsidRDefault="005D1822">
            <w:r>
              <w:t>SP-MDR</w:t>
            </w:r>
          </w:p>
        </w:tc>
        <w:tc>
          <w:tcPr>
            <w:tcW w:w="1039" w:type="dxa"/>
          </w:tcPr>
          <w:p w14:paraId="72109975" w14:textId="20D2BEBB" w:rsidR="005D1822" w:rsidRDefault="005D1822">
            <w:r>
              <w:t>0, increasing over time</w:t>
            </w:r>
          </w:p>
        </w:tc>
        <w:tc>
          <w:tcPr>
            <w:tcW w:w="1039" w:type="dxa"/>
          </w:tcPr>
          <w:p w14:paraId="4CB49F01" w14:textId="74F83B87" w:rsidR="005D1822" w:rsidRDefault="005D1822">
            <w:r>
              <w:t>40</w:t>
            </w:r>
          </w:p>
        </w:tc>
        <w:tc>
          <w:tcPr>
            <w:tcW w:w="1039" w:type="dxa"/>
          </w:tcPr>
          <w:p w14:paraId="4844BEC8" w14:textId="23F96E80" w:rsidR="005D1822" w:rsidRDefault="005D1822">
            <w:r>
              <w:t>45</w:t>
            </w:r>
          </w:p>
        </w:tc>
        <w:tc>
          <w:tcPr>
            <w:tcW w:w="1039" w:type="dxa"/>
          </w:tcPr>
          <w:p w14:paraId="1057DB32" w14:textId="2CACB048" w:rsidR="005D1822" w:rsidRDefault="005D1822">
            <w:r>
              <w:t>50</w:t>
            </w:r>
          </w:p>
        </w:tc>
        <w:tc>
          <w:tcPr>
            <w:tcW w:w="1039" w:type="dxa"/>
          </w:tcPr>
          <w:p w14:paraId="1580CD28" w14:textId="5356D3C7" w:rsidR="005D1822" w:rsidRDefault="005D1822">
            <w:r>
              <w:t>55</w:t>
            </w:r>
          </w:p>
        </w:tc>
        <w:tc>
          <w:tcPr>
            <w:tcW w:w="1039" w:type="dxa"/>
          </w:tcPr>
          <w:p w14:paraId="094B2FA8" w14:textId="46AAFE67" w:rsidR="005D1822" w:rsidRDefault="005D1822">
            <w:r>
              <w:t>38</w:t>
            </w:r>
          </w:p>
        </w:tc>
        <w:tc>
          <w:tcPr>
            <w:tcW w:w="1039" w:type="dxa"/>
          </w:tcPr>
          <w:p w14:paraId="246FF562" w14:textId="60378876" w:rsidR="005D1822" w:rsidRDefault="005D1822">
            <w:r>
              <w:t>46</w:t>
            </w:r>
          </w:p>
        </w:tc>
      </w:tr>
      <w:tr w:rsidR="005D1822" w14:paraId="6EABE877" w14:textId="77777777" w:rsidTr="00DF76D2">
        <w:tc>
          <w:tcPr>
            <w:tcW w:w="1038" w:type="dxa"/>
          </w:tcPr>
          <w:p w14:paraId="71AE31CB" w14:textId="0641065B" w:rsidR="005D1822" w:rsidRDefault="005D1822">
            <w:r>
              <w:t>SP-XDR</w:t>
            </w:r>
          </w:p>
        </w:tc>
        <w:tc>
          <w:tcPr>
            <w:tcW w:w="1039" w:type="dxa"/>
          </w:tcPr>
          <w:p w14:paraId="7501F3C6" w14:textId="727794BE" w:rsidR="005D1822" w:rsidRDefault="005D1822">
            <w:r>
              <w:t>0</w:t>
            </w:r>
          </w:p>
        </w:tc>
        <w:tc>
          <w:tcPr>
            <w:tcW w:w="1039" w:type="dxa"/>
          </w:tcPr>
          <w:p w14:paraId="42B938CC" w14:textId="01DC219B" w:rsidR="005D1822" w:rsidRDefault="005D1822">
            <w:r>
              <w:t>0</w:t>
            </w:r>
          </w:p>
        </w:tc>
        <w:tc>
          <w:tcPr>
            <w:tcW w:w="1039" w:type="dxa"/>
          </w:tcPr>
          <w:p w14:paraId="56C4D448" w14:textId="065A26DE" w:rsidR="005D1822" w:rsidRDefault="005D1822">
            <w:r>
              <w:t>2</w:t>
            </w:r>
          </w:p>
        </w:tc>
        <w:tc>
          <w:tcPr>
            <w:tcW w:w="1039" w:type="dxa"/>
          </w:tcPr>
          <w:p w14:paraId="5810B6C1" w14:textId="4B91C0F4" w:rsidR="005D1822" w:rsidRDefault="005D1822">
            <w:r>
              <w:t>1</w:t>
            </w:r>
          </w:p>
        </w:tc>
        <w:tc>
          <w:tcPr>
            <w:tcW w:w="1039" w:type="dxa"/>
          </w:tcPr>
          <w:p w14:paraId="143FF9D6" w14:textId="31A43439" w:rsidR="005D1822" w:rsidRDefault="005D1822">
            <w:r>
              <w:t>3</w:t>
            </w:r>
          </w:p>
        </w:tc>
        <w:tc>
          <w:tcPr>
            <w:tcW w:w="1039" w:type="dxa"/>
          </w:tcPr>
          <w:p w14:paraId="7560338C" w14:textId="0374318C" w:rsidR="005D1822" w:rsidRDefault="005D1822">
            <w:r>
              <w:t>4</w:t>
            </w:r>
          </w:p>
        </w:tc>
        <w:tc>
          <w:tcPr>
            <w:tcW w:w="1039" w:type="dxa"/>
          </w:tcPr>
          <w:p w14:paraId="06A67388" w14:textId="1B9D7C3D" w:rsidR="005D1822" w:rsidRDefault="005D1822">
            <w:r>
              <w:t>4</w:t>
            </w:r>
          </w:p>
        </w:tc>
      </w:tr>
      <w:tr w:rsidR="005D1822" w14:paraId="15ABB919" w14:textId="77777777" w:rsidTr="00DF76D2">
        <w:tc>
          <w:tcPr>
            <w:tcW w:w="1038" w:type="dxa"/>
          </w:tcPr>
          <w:p w14:paraId="54020861" w14:textId="18D75883" w:rsidR="005D1822" w:rsidRDefault="005D1822">
            <w:r>
              <w:t>SN-DS</w:t>
            </w:r>
          </w:p>
        </w:tc>
        <w:tc>
          <w:tcPr>
            <w:tcW w:w="1039" w:type="dxa"/>
          </w:tcPr>
          <w:p w14:paraId="68A503A5" w14:textId="70923DF9" w:rsidR="005D1822" w:rsidRDefault="005D1822">
            <w:r>
              <w:t>Approx 400</w:t>
            </w:r>
          </w:p>
        </w:tc>
        <w:tc>
          <w:tcPr>
            <w:tcW w:w="1039" w:type="dxa"/>
          </w:tcPr>
          <w:p w14:paraId="6D08417C" w14:textId="66F1E32C" w:rsidR="005D1822" w:rsidRDefault="005D1822">
            <w:r>
              <w:t>300</w:t>
            </w:r>
          </w:p>
        </w:tc>
        <w:tc>
          <w:tcPr>
            <w:tcW w:w="1039" w:type="dxa"/>
          </w:tcPr>
          <w:p w14:paraId="70C5207D" w14:textId="18F3089D" w:rsidR="005D1822" w:rsidRDefault="005D1822">
            <w:r>
              <w:t>340</w:t>
            </w:r>
          </w:p>
        </w:tc>
        <w:tc>
          <w:tcPr>
            <w:tcW w:w="1039" w:type="dxa"/>
          </w:tcPr>
          <w:p w14:paraId="557C51B9" w14:textId="10AE82A7" w:rsidR="005D1822" w:rsidRDefault="005D1822">
            <w:r>
              <w:t>350</w:t>
            </w:r>
          </w:p>
        </w:tc>
        <w:tc>
          <w:tcPr>
            <w:tcW w:w="1039" w:type="dxa"/>
          </w:tcPr>
          <w:p w14:paraId="1D57F8DB" w14:textId="59D2399B" w:rsidR="005D1822" w:rsidRDefault="005D1822">
            <w:r>
              <w:t>288</w:t>
            </w:r>
          </w:p>
        </w:tc>
        <w:tc>
          <w:tcPr>
            <w:tcW w:w="1039" w:type="dxa"/>
          </w:tcPr>
          <w:p w14:paraId="52F2AA72" w14:textId="5D805A0D" w:rsidR="005D1822" w:rsidRDefault="005D1822">
            <w:r>
              <w:t>290</w:t>
            </w:r>
          </w:p>
        </w:tc>
        <w:tc>
          <w:tcPr>
            <w:tcW w:w="1039" w:type="dxa"/>
          </w:tcPr>
          <w:p w14:paraId="4281BCCB" w14:textId="3413A810" w:rsidR="005D1822" w:rsidRDefault="005D1822">
            <w:r>
              <w:t>250</w:t>
            </w:r>
          </w:p>
        </w:tc>
      </w:tr>
      <w:tr w:rsidR="005D1822" w14:paraId="387B7411" w14:textId="77777777" w:rsidTr="00DF76D2">
        <w:tc>
          <w:tcPr>
            <w:tcW w:w="1038" w:type="dxa"/>
          </w:tcPr>
          <w:p w14:paraId="77E8BA96" w14:textId="43CF1532" w:rsidR="005D1822" w:rsidRDefault="005D1822">
            <w:r>
              <w:t>SN-MDR</w:t>
            </w:r>
          </w:p>
        </w:tc>
        <w:tc>
          <w:tcPr>
            <w:tcW w:w="1039" w:type="dxa"/>
          </w:tcPr>
          <w:p w14:paraId="4A183666" w14:textId="269B9CF5" w:rsidR="005D1822" w:rsidRDefault="005D1822">
            <w:r>
              <w:t>0, increasing over time</w:t>
            </w:r>
          </w:p>
        </w:tc>
        <w:tc>
          <w:tcPr>
            <w:tcW w:w="1039" w:type="dxa"/>
          </w:tcPr>
          <w:p w14:paraId="364B09C6" w14:textId="1D89CA07" w:rsidR="005D1822" w:rsidRDefault="005D1822">
            <w:r>
              <w:t>32</w:t>
            </w:r>
          </w:p>
        </w:tc>
        <w:tc>
          <w:tcPr>
            <w:tcW w:w="1039" w:type="dxa"/>
          </w:tcPr>
          <w:p w14:paraId="77C2BF60" w14:textId="0202C221" w:rsidR="005D1822" w:rsidRDefault="005D1822">
            <w:r>
              <w:t>38</w:t>
            </w:r>
          </w:p>
        </w:tc>
        <w:tc>
          <w:tcPr>
            <w:tcW w:w="1039" w:type="dxa"/>
          </w:tcPr>
          <w:p w14:paraId="0534CCE6" w14:textId="69199909" w:rsidR="005D1822" w:rsidRDefault="005D1822">
            <w:r>
              <w:t>20</w:t>
            </w:r>
          </w:p>
        </w:tc>
        <w:tc>
          <w:tcPr>
            <w:tcW w:w="1039" w:type="dxa"/>
          </w:tcPr>
          <w:p w14:paraId="55A55351" w14:textId="1DBFA180" w:rsidR="005D1822" w:rsidRDefault="005D1822">
            <w:r>
              <w:t>28</w:t>
            </w:r>
          </w:p>
        </w:tc>
        <w:tc>
          <w:tcPr>
            <w:tcW w:w="1039" w:type="dxa"/>
          </w:tcPr>
          <w:p w14:paraId="427A3A5E" w14:textId="27C4145F" w:rsidR="005D1822" w:rsidRDefault="005D1822">
            <w:r>
              <w:t>33</w:t>
            </w:r>
          </w:p>
        </w:tc>
        <w:tc>
          <w:tcPr>
            <w:tcW w:w="1039" w:type="dxa"/>
          </w:tcPr>
          <w:p w14:paraId="661E1039" w14:textId="5CD6AF71" w:rsidR="005D1822" w:rsidRDefault="005D1822">
            <w:r>
              <w:t>38</w:t>
            </w:r>
          </w:p>
        </w:tc>
      </w:tr>
      <w:tr w:rsidR="005D1822" w14:paraId="1261BBE9" w14:textId="77777777" w:rsidTr="00DF76D2">
        <w:tc>
          <w:tcPr>
            <w:tcW w:w="1038" w:type="dxa"/>
          </w:tcPr>
          <w:p w14:paraId="73209181" w14:textId="0FE4866D" w:rsidR="005D1822" w:rsidRDefault="005D1822">
            <w:r>
              <w:t>SN-XDR</w:t>
            </w:r>
          </w:p>
        </w:tc>
        <w:tc>
          <w:tcPr>
            <w:tcW w:w="1039" w:type="dxa"/>
          </w:tcPr>
          <w:p w14:paraId="7970760F" w14:textId="4EE37444" w:rsidR="005D1822" w:rsidRDefault="005D1822">
            <w:r>
              <w:t>0</w:t>
            </w:r>
          </w:p>
        </w:tc>
        <w:tc>
          <w:tcPr>
            <w:tcW w:w="1039" w:type="dxa"/>
          </w:tcPr>
          <w:p w14:paraId="437B0031" w14:textId="1DEBC850" w:rsidR="005D1822" w:rsidRDefault="005D1822">
            <w:r>
              <w:t>0</w:t>
            </w:r>
          </w:p>
        </w:tc>
        <w:tc>
          <w:tcPr>
            <w:tcW w:w="1039" w:type="dxa"/>
          </w:tcPr>
          <w:p w14:paraId="60C33B3B" w14:textId="07F3686C" w:rsidR="005D1822" w:rsidRDefault="005D1822">
            <w:r>
              <w:t>0</w:t>
            </w:r>
          </w:p>
        </w:tc>
        <w:tc>
          <w:tcPr>
            <w:tcW w:w="1039" w:type="dxa"/>
          </w:tcPr>
          <w:p w14:paraId="3CC421B2" w14:textId="1FF9B3DB" w:rsidR="005D1822" w:rsidRDefault="005D1822">
            <w:r>
              <w:t>0</w:t>
            </w:r>
          </w:p>
        </w:tc>
        <w:tc>
          <w:tcPr>
            <w:tcW w:w="1039" w:type="dxa"/>
          </w:tcPr>
          <w:p w14:paraId="4B4D8CA5" w14:textId="49758A03" w:rsidR="005D1822" w:rsidRDefault="005D1822">
            <w:r>
              <w:t>1</w:t>
            </w:r>
          </w:p>
        </w:tc>
        <w:tc>
          <w:tcPr>
            <w:tcW w:w="1039" w:type="dxa"/>
          </w:tcPr>
          <w:p w14:paraId="79196DC1" w14:textId="3D3C6A6F" w:rsidR="005D1822" w:rsidRDefault="005D1822">
            <w:r>
              <w:t>1</w:t>
            </w:r>
          </w:p>
        </w:tc>
        <w:tc>
          <w:tcPr>
            <w:tcW w:w="1039" w:type="dxa"/>
          </w:tcPr>
          <w:p w14:paraId="5F9480D1" w14:textId="51CBF9E4" w:rsidR="005D1822" w:rsidRDefault="005D1822">
            <w:r>
              <w:t>2</w:t>
            </w:r>
          </w:p>
        </w:tc>
      </w:tr>
    </w:tbl>
    <w:p w14:paraId="55F7458D" w14:textId="4B7B5DB6" w:rsidR="002B1861" w:rsidRDefault="002B1861"/>
    <w:p w14:paraId="56C6EB94" w14:textId="37F67E7A" w:rsidR="002B1861" w:rsidRDefault="002B1861">
      <w:r>
        <w:t>Notifications in PLHIV have not been disaggregated: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</w:tblGrid>
      <w:tr w:rsidR="005D1822" w14:paraId="02ADD64F" w14:textId="77777777" w:rsidTr="006025B9">
        <w:tc>
          <w:tcPr>
            <w:tcW w:w="1038" w:type="dxa"/>
          </w:tcPr>
          <w:p w14:paraId="2A4DCC26" w14:textId="77777777" w:rsidR="005D1822" w:rsidRDefault="005D1822" w:rsidP="0009000B"/>
        </w:tc>
        <w:tc>
          <w:tcPr>
            <w:tcW w:w="1039" w:type="dxa"/>
          </w:tcPr>
          <w:p w14:paraId="4166262F" w14:textId="76124D41" w:rsidR="005D1822" w:rsidRDefault="005D1822" w:rsidP="0009000B">
            <w:r>
              <w:t>2000-2011</w:t>
            </w:r>
          </w:p>
        </w:tc>
        <w:tc>
          <w:tcPr>
            <w:tcW w:w="1039" w:type="dxa"/>
          </w:tcPr>
          <w:p w14:paraId="059DA733" w14:textId="6E6C076F" w:rsidR="005D1822" w:rsidRDefault="005D1822" w:rsidP="0009000B">
            <w:r>
              <w:t>2012</w:t>
            </w:r>
          </w:p>
        </w:tc>
        <w:tc>
          <w:tcPr>
            <w:tcW w:w="1039" w:type="dxa"/>
          </w:tcPr>
          <w:p w14:paraId="0C23F765" w14:textId="77777777" w:rsidR="005D1822" w:rsidRDefault="005D1822" w:rsidP="0009000B">
            <w:r>
              <w:t>2013</w:t>
            </w:r>
          </w:p>
        </w:tc>
        <w:tc>
          <w:tcPr>
            <w:tcW w:w="1039" w:type="dxa"/>
          </w:tcPr>
          <w:p w14:paraId="5AD68314" w14:textId="77777777" w:rsidR="005D1822" w:rsidRDefault="005D1822" w:rsidP="0009000B">
            <w:r>
              <w:t>2014</w:t>
            </w:r>
          </w:p>
        </w:tc>
        <w:tc>
          <w:tcPr>
            <w:tcW w:w="1039" w:type="dxa"/>
          </w:tcPr>
          <w:p w14:paraId="726F889A" w14:textId="77777777" w:rsidR="005D1822" w:rsidRDefault="005D1822" w:rsidP="0009000B">
            <w:r>
              <w:t>2015</w:t>
            </w:r>
          </w:p>
        </w:tc>
        <w:tc>
          <w:tcPr>
            <w:tcW w:w="1039" w:type="dxa"/>
          </w:tcPr>
          <w:p w14:paraId="3BD88331" w14:textId="77777777" w:rsidR="005D1822" w:rsidRDefault="005D1822" w:rsidP="0009000B">
            <w:r>
              <w:t>2016</w:t>
            </w:r>
          </w:p>
        </w:tc>
        <w:tc>
          <w:tcPr>
            <w:tcW w:w="1039" w:type="dxa"/>
          </w:tcPr>
          <w:p w14:paraId="7C2DC364" w14:textId="77777777" w:rsidR="005D1822" w:rsidRDefault="005D1822" w:rsidP="0009000B">
            <w:r>
              <w:t>2017</w:t>
            </w:r>
          </w:p>
        </w:tc>
      </w:tr>
      <w:tr w:rsidR="005D1822" w14:paraId="222F16C2" w14:textId="77777777" w:rsidTr="006025B9">
        <w:tc>
          <w:tcPr>
            <w:tcW w:w="1038" w:type="dxa"/>
          </w:tcPr>
          <w:p w14:paraId="6203354B" w14:textId="7902649E" w:rsidR="005D1822" w:rsidRDefault="005D1822" w:rsidP="0009000B">
            <w:r>
              <w:t>PLHIV</w:t>
            </w:r>
          </w:p>
        </w:tc>
        <w:tc>
          <w:tcPr>
            <w:tcW w:w="1039" w:type="dxa"/>
          </w:tcPr>
          <w:p w14:paraId="02724D76" w14:textId="1C4E0ACD" w:rsidR="005D1822" w:rsidRDefault="005D1822" w:rsidP="00F548D5">
            <w:r>
              <w:t xml:space="preserve">No data, assume </w:t>
            </w:r>
            <w:r w:rsidR="00F548D5">
              <w:t>approx.</w:t>
            </w:r>
            <w:r>
              <w:t xml:space="preserve"> 30</w:t>
            </w:r>
          </w:p>
        </w:tc>
        <w:tc>
          <w:tcPr>
            <w:tcW w:w="1039" w:type="dxa"/>
          </w:tcPr>
          <w:p w14:paraId="3020589D" w14:textId="06D3B278" w:rsidR="005D1822" w:rsidRDefault="005D1822" w:rsidP="0009000B">
            <w:r>
              <w:t>30</w:t>
            </w:r>
          </w:p>
        </w:tc>
        <w:tc>
          <w:tcPr>
            <w:tcW w:w="1039" w:type="dxa"/>
          </w:tcPr>
          <w:p w14:paraId="63F44BC3" w14:textId="63809F45" w:rsidR="005D1822" w:rsidRDefault="005D1822" w:rsidP="0009000B">
            <w:r>
              <w:t>40</w:t>
            </w:r>
          </w:p>
        </w:tc>
        <w:tc>
          <w:tcPr>
            <w:tcW w:w="1039" w:type="dxa"/>
          </w:tcPr>
          <w:p w14:paraId="2E0B51AE" w14:textId="32032A8B" w:rsidR="005D1822" w:rsidRDefault="005D1822" w:rsidP="002B1861">
            <w:r>
              <w:t>35</w:t>
            </w:r>
          </w:p>
        </w:tc>
        <w:tc>
          <w:tcPr>
            <w:tcW w:w="1039" w:type="dxa"/>
          </w:tcPr>
          <w:p w14:paraId="034951E3" w14:textId="6AFAC16E" w:rsidR="005D1822" w:rsidRDefault="005D1822" w:rsidP="0009000B">
            <w:r>
              <w:t>48</w:t>
            </w:r>
          </w:p>
        </w:tc>
        <w:tc>
          <w:tcPr>
            <w:tcW w:w="1039" w:type="dxa"/>
          </w:tcPr>
          <w:p w14:paraId="2ED7247E" w14:textId="7256602C" w:rsidR="005D1822" w:rsidRDefault="005D1822" w:rsidP="0009000B">
            <w:r>
              <w:t>46</w:t>
            </w:r>
          </w:p>
        </w:tc>
        <w:tc>
          <w:tcPr>
            <w:tcW w:w="1039" w:type="dxa"/>
          </w:tcPr>
          <w:p w14:paraId="0E9FC401" w14:textId="04CCB741" w:rsidR="005D1822" w:rsidRDefault="005D1822" w:rsidP="0009000B">
            <w:r>
              <w:t>47</w:t>
            </w:r>
          </w:p>
        </w:tc>
      </w:tr>
    </w:tbl>
    <w:p w14:paraId="196A1737" w14:textId="77777777" w:rsidR="002B1861" w:rsidRDefault="002B1861"/>
    <w:p w14:paraId="54C45D83" w14:textId="7A13FA40" w:rsidR="000C4035" w:rsidRDefault="00497815">
      <w:r>
        <w:t>Number initiating treatment: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8"/>
        <w:gridCol w:w="1287"/>
        <w:gridCol w:w="1287"/>
        <w:gridCol w:w="1530"/>
        <w:gridCol w:w="1772"/>
      </w:tblGrid>
      <w:tr w:rsidR="000242AA" w14:paraId="38DF09AA" w14:textId="77777777" w:rsidTr="00E354CB">
        <w:tc>
          <w:tcPr>
            <w:tcW w:w="1408" w:type="dxa"/>
          </w:tcPr>
          <w:p w14:paraId="33BAFA20" w14:textId="77777777" w:rsidR="000242AA" w:rsidRDefault="000242AA" w:rsidP="0009000B"/>
        </w:tc>
        <w:tc>
          <w:tcPr>
            <w:tcW w:w="1287" w:type="dxa"/>
          </w:tcPr>
          <w:p w14:paraId="18673645" w14:textId="446A6979" w:rsidR="000242AA" w:rsidRDefault="000242AA" w:rsidP="0009000B">
            <w:r>
              <w:t>2000-2015</w:t>
            </w:r>
          </w:p>
        </w:tc>
        <w:tc>
          <w:tcPr>
            <w:tcW w:w="1287" w:type="dxa"/>
          </w:tcPr>
          <w:p w14:paraId="0CD8F4AB" w14:textId="33352207" w:rsidR="000242AA" w:rsidRDefault="000242AA" w:rsidP="0009000B">
            <w:r>
              <w:t>2015</w:t>
            </w:r>
          </w:p>
        </w:tc>
        <w:tc>
          <w:tcPr>
            <w:tcW w:w="1530" w:type="dxa"/>
          </w:tcPr>
          <w:p w14:paraId="7A2F0D2C" w14:textId="77777777" w:rsidR="000242AA" w:rsidRDefault="000242AA" w:rsidP="0009000B">
            <w:r>
              <w:t>2016</w:t>
            </w:r>
          </w:p>
        </w:tc>
        <w:tc>
          <w:tcPr>
            <w:tcW w:w="1772" w:type="dxa"/>
          </w:tcPr>
          <w:p w14:paraId="7A195501" w14:textId="77777777" w:rsidR="000242AA" w:rsidRDefault="000242AA" w:rsidP="0009000B">
            <w:r>
              <w:t>2017</w:t>
            </w:r>
          </w:p>
        </w:tc>
      </w:tr>
      <w:tr w:rsidR="000242AA" w14:paraId="0652ADE2" w14:textId="77777777" w:rsidTr="00E354CB">
        <w:tc>
          <w:tcPr>
            <w:tcW w:w="1408" w:type="dxa"/>
          </w:tcPr>
          <w:p w14:paraId="5F8293CD" w14:textId="0F4B12AD" w:rsidR="000242AA" w:rsidRDefault="000242AA" w:rsidP="0009000B">
            <w:r>
              <w:t>DS (HIV-)</w:t>
            </w:r>
          </w:p>
        </w:tc>
        <w:tc>
          <w:tcPr>
            <w:tcW w:w="1287" w:type="dxa"/>
          </w:tcPr>
          <w:p w14:paraId="056A9C95" w14:textId="2D1BFFA5" w:rsidR="000242AA" w:rsidRDefault="000242AA" w:rsidP="0009000B">
            <w:r>
              <w:t>Steady increase from 500</w:t>
            </w:r>
          </w:p>
        </w:tc>
        <w:tc>
          <w:tcPr>
            <w:tcW w:w="1287" w:type="dxa"/>
          </w:tcPr>
          <w:p w14:paraId="34C29AFE" w14:textId="4A99B2BB" w:rsidR="000242AA" w:rsidRDefault="000242AA" w:rsidP="0009000B">
            <w:r>
              <w:t>700</w:t>
            </w:r>
          </w:p>
        </w:tc>
        <w:tc>
          <w:tcPr>
            <w:tcW w:w="1530" w:type="dxa"/>
          </w:tcPr>
          <w:p w14:paraId="28C0DCA4" w14:textId="735C65F6" w:rsidR="000242AA" w:rsidRDefault="000242AA" w:rsidP="0009000B">
            <w:r>
              <w:t>727</w:t>
            </w:r>
          </w:p>
        </w:tc>
        <w:tc>
          <w:tcPr>
            <w:tcW w:w="1772" w:type="dxa"/>
          </w:tcPr>
          <w:p w14:paraId="09DD354E" w14:textId="555E3182" w:rsidR="000242AA" w:rsidRDefault="000242AA" w:rsidP="0009000B">
            <w:r>
              <w:t>720</w:t>
            </w:r>
          </w:p>
        </w:tc>
      </w:tr>
      <w:tr w:rsidR="000242AA" w14:paraId="29F04017" w14:textId="77777777" w:rsidTr="00E354CB">
        <w:tc>
          <w:tcPr>
            <w:tcW w:w="1408" w:type="dxa"/>
          </w:tcPr>
          <w:p w14:paraId="2CE56196" w14:textId="4B9F3990" w:rsidR="000242AA" w:rsidRDefault="000242AA" w:rsidP="00497815">
            <w:r>
              <w:lastRenderedPageBreak/>
              <w:t>MDR (HIV-)</w:t>
            </w:r>
          </w:p>
        </w:tc>
        <w:tc>
          <w:tcPr>
            <w:tcW w:w="1287" w:type="dxa"/>
          </w:tcPr>
          <w:p w14:paraId="05F5B9E5" w14:textId="262B258C" w:rsidR="000242AA" w:rsidRDefault="000242AA" w:rsidP="00497815">
            <w:r>
              <w:t>Steady increase from zero</w:t>
            </w:r>
          </w:p>
        </w:tc>
        <w:tc>
          <w:tcPr>
            <w:tcW w:w="1287" w:type="dxa"/>
          </w:tcPr>
          <w:p w14:paraId="769FC91D" w14:textId="6605C224" w:rsidR="000242AA" w:rsidRDefault="000242AA" w:rsidP="00497815">
            <w:r>
              <w:t>60</w:t>
            </w:r>
          </w:p>
        </w:tc>
        <w:tc>
          <w:tcPr>
            <w:tcW w:w="1530" w:type="dxa"/>
          </w:tcPr>
          <w:p w14:paraId="6AF35D23" w14:textId="07E54BE5" w:rsidR="000242AA" w:rsidRDefault="000242AA" w:rsidP="00497815">
            <w:r>
              <w:t>70</w:t>
            </w:r>
          </w:p>
        </w:tc>
        <w:tc>
          <w:tcPr>
            <w:tcW w:w="1772" w:type="dxa"/>
          </w:tcPr>
          <w:p w14:paraId="1548EE72" w14:textId="029D3A01" w:rsidR="000242AA" w:rsidRDefault="000242AA" w:rsidP="00497815">
            <w:r>
              <w:t>85</w:t>
            </w:r>
          </w:p>
        </w:tc>
      </w:tr>
      <w:tr w:rsidR="000242AA" w14:paraId="7865C61C" w14:textId="77777777" w:rsidTr="00E354CB">
        <w:tc>
          <w:tcPr>
            <w:tcW w:w="1408" w:type="dxa"/>
          </w:tcPr>
          <w:p w14:paraId="00D7806F" w14:textId="3496E1BE" w:rsidR="000242AA" w:rsidRDefault="000242AA" w:rsidP="00497815">
            <w:r>
              <w:t>XDR (HIV-)</w:t>
            </w:r>
          </w:p>
        </w:tc>
        <w:tc>
          <w:tcPr>
            <w:tcW w:w="1287" w:type="dxa"/>
          </w:tcPr>
          <w:p w14:paraId="15309CF8" w14:textId="604C4612" w:rsidR="000242AA" w:rsidRDefault="000242AA" w:rsidP="00497815">
            <w:r>
              <w:t>0</w:t>
            </w:r>
          </w:p>
        </w:tc>
        <w:tc>
          <w:tcPr>
            <w:tcW w:w="1287" w:type="dxa"/>
          </w:tcPr>
          <w:p w14:paraId="4A0998CC" w14:textId="3EE93F5D" w:rsidR="000242AA" w:rsidRDefault="000242AA" w:rsidP="00497815">
            <w:r>
              <w:t>1</w:t>
            </w:r>
          </w:p>
        </w:tc>
        <w:tc>
          <w:tcPr>
            <w:tcW w:w="1530" w:type="dxa"/>
          </w:tcPr>
          <w:p w14:paraId="6D37B840" w14:textId="405D913E" w:rsidR="000242AA" w:rsidRDefault="000242AA" w:rsidP="00497815">
            <w:r>
              <w:t>3</w:t>
            </w:r>
          </w:p>
        </w:tc>
        <w:tc>
          <w:tcPr>
            <w:tcW w:w="1772" w:type="dxa"/>
          </w:tcPr>
          <w:p w14:paraId="0DA46FE8" w14:textId="6099D2C9" w:rsidR="000242AA" w:rsidRDefault="000242AA" w:rsidP="00497815">
            <w:r>
              <w:t>5</w:t>
            </w:r>
          </w:p>
        </w:tc>
      </w:tr>
      <w:tr w:rsidR="000242AA" w14:paraId="667B93DF" w14:textId="77777777" w:rsidTr="00E354CB">
        <w:tc>
          <w:tcPr>
            <w:tcW w:w="1408" w:type="dxa"/>
          </w:tcPr>
          <w:p w14:paraId="736E0E2A" w14:textId="1819EDE1" w:rsidR="000242AA" w:rsidRDefault="000242AA" w:rsidP="00497815">
            <w:r>
              <w:t>DS (HIV+)</w:t>
            </w:r>
          </w:p>
        </w:tc>
        <w:tc>
          <w:tcPr>
            <w:tcW w:w="1287" w:type="dxa"/>
          </w:tcPr>
          <w:p w14:paraId="4C61C35A" w14:textId="3525011C" w:rsidR="000242AA" w:rsidRDefault="000242AA" w:rsidP="00497815">
            <w:r>
              <w:t>No data</w:t>
            </w:r>
          </w:p>
        </w:tc>
        <w:tc>
          <w:tcPr>
            <w:tcW w:w="1287" w:type="dxa"/>
          </w:tcPr>
          <w:p w14:paraId="0BDD584D" w14:textId="050282D4" w:rsidR="000242AA" w:rsidRDefault="000242AA" w:rsidP="00497815">
            <w:r>
              <w:t>40</w:t>
            </w:r>
          </w:p>
        </w:tc>
        <w:tc>
          <w:tcPr>
            <w:tcW w:w="1530" w:type="dxa"/>
          </w:tcPr>
          <w:p w14:paraId="45913BD1" w14:textId="77F0332D" w:rsidR="000242AA" w:rsidRDefault="000242AA" w:rsidP="00EA0953">
            <w:r>
              <w:t>41</w:t>
            </w:r>
          </w:p>
        </w:tc>
        <w:tc>
          <w:tcPr>
            <w:tcW w:w="1772" w:type="dxa"/>
          </w:tcPr>
          <w:p w14:paraId="6FB0A374" w14:textId="5DA99124" w:rsidR="000242AA" w:rsidRDefault="000242AA" w:rsidP="00EA0953">
            <w:r>
              <w:t>39</w:t>
            </w:r>
          </w:p>
        </w:tc>
      </w:tr>
      <w:tr w:rsidR="000242AA" w14:paraId="4668071D" w14:textId="77777777" w:rsidTr="00E354CB">
        <w:tc>
          <w:tcPr>
            <w:tcW w:w="1408" w:type="dxa"/>
          </w:tcPr>
          <w:p w14:paraId="2DE4C03C" w14:textId="76E19991" w:rsidR="000242AA" w:rsidRDefault="000242AA" w:rsidP="00497815">
            <w:r>
              <w:t>MDR (HIV+)</w:t>
            </w:r>
          </w:p>
        </w:tc>
        <w:tc>
          <w:tcPr>
            <w:tcW w:w="1287" w:type="dxa"/>
          </w:tcPr>
          <w:p w14:paraId="7D35C933" w14:textId="67A86FAD" w:rsidR="000242AA" w:rsidRDefault="000242AA" w:rsidP="00497815">
            <w:r>
              <w:t>No data</w:t>
            </w:r>
          </w:p>
        </w:tc>
        <w:tc>
          <w:tcPr>
            <w:tcW w:w="1287" w:type="dxa"/>
          </w:tcPr>
          <w:p w14:paraId="7C4E260A" w14:textId="5D902058" w:rsidR="000242AA" w:rsidRDefault="000242AA" w:rsidP="00497815">
            <w:r>
              <w:t>3</w:t>
            </w:r>
          </w:p>
        </w:tc>
        <w:tc>
          <w:tcPr>
            <w:tcW w:w="1530" w:type="dxa"/>
          </w:tcPr>
          <w:p w14:paraId="5D163C60" w14:textId="1122D1CD" w:rsidR="000242AA" w:rsidRDefault="000242AA" w:rsidP="00497815">
            <w:r>
              <w:t>5</w:t>
            </w:r>
          </w:p>
        </w:tc>
        <w:tc>
          <w:tcPr>
            <w:tcW w:w="1772" w:type="dxa"/>
          </w:tcPr>
          <w:p w14:paraId="39171AB3" w14:textId="7FD76C93" w:rsidR="000242AA" w:rsidRDefault="000242AA" w:rsidP="00497815">
            <w:r>
              <w:t>5</w:t>
            </w:r>
          </w:p>
        </w:tc>
      </w:tr>
      <w:tr w:rsidR="000242AA" w14:paraId="01B6F022" w14:textId="77777777" w:rsidTr="00E354CB">
        <w:tc>
          <w:tcPr>
            <w:tcW w:w="1408" w:type="dxa"/>
          </w:tcPr>
          <w:p w14:paraId="1FE5C552" w14:textId="280533B3" w:rsidR="000242AA" w:rsidRDefault="000242AA" w:rsidP="00497815">
            <w:r>
              <w:t>XDR (HIV+)</w:t>
            </w:r>
          </w:p>
        </w:tc>
        <w:tc>
          <w:tcPr>
            <w:tcW w:w="1287" w:type="dxa"/>
          </w:tcPr>
          <w:p w14:paraId="7D0503A9" w14:textId="43D13E40" w:rsidR="000242AA" w:rsidRDefault="000242AA" w:rsidP="00497815">
            <w:r>
              <w:t>No data</w:t>
            </w:r>
          </w:p>
        </w:tc>
        <w:tc>
          <w:tcPr>
            <w:tcW w:w="1287" w:type="dxa"/>
          </w:tcPr>
          <w:p w14:paraId="34AEB730" w14:textId="1374A5B0" w:rsidR="000242AA" w:rsidRDefault="000242AA" w:rsidP="00497815">
            <w:r>
              <w:t>0</w:t>
            </w:r>
          </w:p>
        </w:tc>
        <w:tc>
          <w:tcPr>
            <w:tcW w:w="1530" w:type="dxa"/>
          </w:tcPr>
          <w:p w14:paraId="2DB67AF7" w14:textId="2AF22A06" w:rsidR="000242AA" w:rsidRDefault="000242AA" w:rsidP="00497815">
            <w:r>
              <w:t>0</w:t>
            </w:r>
          </w:p>
        </w:tc>
        <w:tc>
          <w:tcPr>
            <w:tcW w:w="1772" w:type="dxa"/>
          </w:tcPr>
          <w:p w14:paraId="4C9816FE" w14:textId="2742E579" w:rsidR="000242AA" w:rsidRDefault="000242AA" w:rsidP="00497815">
            <w:r>
              <w:t>0</w:t>
            </w:r>
          </w:p>
        </w:tc>
      </w:tr>
    </w:tbl>
    <w:p w14:paraId="66611467" w14:textId="7058965F" w:rsidR="00497815" w:rsidRDefault="00497815"/>
    <w:p w14:paraId="118DB240" w14:textId="719BD071" w:rsidR="002A15FE" w:rsidRDefault="002A15FE">
      <w:r>
        <w:t xml:space="preserve">70% of children are vaccinated at birth in </w:t>
      </w:r>
      <w:r w:rsidR="00EA0953">
        <w:t>Demolandia</w:t>
      </w:r>
      <w:r>
        <w:t>.</w:t>
      </w:r>
    </w:p>
    <w:p w14:paraId="4BAF2E1F" w14:textId="68090B14" w:rsidR="00307E86" w:rsidRDefault="00F4283C">
      <w:r>
        <w:t>There is some uncertainty</w:t>
      </w:r>
      <w:r w:rsidR="00307E86">
        <w:t xml:space="preserve"> over both active and latent TB, although latent TB prevalence </w:t>
      </w:r>
      <w:r w:rsidR="00C53C00">
        <w:t>has been estimated at approximately 30% in the general population</w:t>
      </w:r>
      <w:r w:rsidR="00307E86">
        <w:t>.</w:t>
      </w:r>
    </w:p>
    <w:p w14:paraId="0376DD90" w14:textId="41DAA997" w:rsidR="00307E86" w:rsidRDefault="00307E86">
      <w:r>
        <w:t>It is estimated that prevalence in PLHIV is approximately double prevalence in the general population.</w:t>
      </w:r>
    </w:p>
    <w:p w14:paraId="6FB726A9" w14:textId="5C6162EB" w:rsidR="00A1262E" w:rsidRDefault="00F4283C">
      <w:r>
        <w:rPr>
          <w:noProof/>
          <w:lang w:val="en-AU" w:eastAsia="en-AU"/>
        </w:rPr>
        <w:drawing>
          <wp:inline distT="0" distB="0" distL="0" distR="0" wp14:anchorId="0BC5F7CF" wp14:editId="79E558B1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593C1D3" w14:textId="08630957" w:rsidR="00A773BC" w:rsidRPr="00C53C00" w:rsidRDefault="00A773BC" w:rsidP="00A773BC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42"/>
        </w:rPr>
      </w:pPr>
    </w:p>
    <w:sectPr w:rsidR="00A773BC" w:rsidRPr="00C53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35"/>
    <w:rsid w:val="000242AA"/>
    <w:rsid w:val="00073981"/>
    <w:rsid w:val="000C4035"/>
    <w:rsid w:val="000E095F"/>
    <w:rsid w:val="000E48E4"/>
    <w:rsid w:val="000E7E1C"/>
    <w:rsid w:val="001F12ED"/>
    <w:rsid w:val="00244AE1"/>
    <w:rsid w:val="002A15FE"/>
    <w:rsid w:val="002B1861"/>
    <w:rsid w:val="002D276D"/>
    <w:rsid w:val="00307E86"/>
    <w:rsid w:val="00497815"/>
    <w:rsid w:val="004A440B"/>
    <w:rsid w:val="004E2F63"/>
    <w:rsid w:val="005B1D74"/>
    <w:rsid w:val="005D1822"/>
    <w:rsid w:val="005F5746"/>
    <w:rsid w:val="006600AF"/>
    <w:rsid w:val="006969EE"/>
    <w:rsid w:val="007609FA"/>
    <w:rsid w:val="007B187A"/>
    <w:rsid w:val="00892609"/>
    <w:rsid w:val="009B5EBB"/>
    <w:rsid w:val="00A1262E"/>
    <w:rsid w:val="00A26158"/>
    <w:rsid w:val="00A37A54"/>
    <w:rsid w:val="00A773BC"/>
    <w:rsid w:val="00B36E66"/>
    <w:rsid w:val="00BE127C"/>
    <w:rsid w:val="00C53C00"/>
    <w:rsid w:val="00C63DAE"/>
    <w:rsid w:val="00C92E21"/>
    <w:rsid w:val="00CC3FFB"/>
    <w:rsid w:val="00DE6DBD"/>
    <w:rsid w:val="00E134BF"/>
    <w:rsid w:val="00EA0953"/>
    <w:rsid w:val="00F4283C"/>
    <w:rsid w:val="00F51BD0"/>
    <w:rsid w:val="00F548D5"/>
    <w:rsid w:val="00FA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83077"/>
  <w15:chartTrackingRefBased/>
  <w15:docId w15:val="{E6EDC833-E24B-4E50-BDC8-11D1EAFE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39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4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1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BD0"/>
    <w:pPr>
      <w:spacing w:line="240" w:lineRule="auto"/>
    </w:pPr>
    <w:rPr>
      <w:sz w:val="20"/>
      <w:szCs w:val="3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BD0"/>
    <w:rPr>
      <w:sz w:val="20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BD0"/>
    <w:rPr>
      <w:b/>
      <w:bCs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D0"/>
    <w:pPr>
      <w:spacing w:after="0"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D0"/>
    <w:rPr>
      <w:rFonts w:ascii="Segoe UI" w:hAnsi="Segoe UI" w:cs="Segoe UI"/>
      <w:sz w:val="18"/>
      <w:szCs w:val="29"/>
    </w:rPr>
  </w:style>
  <w:style w:type="table" w:styleId="TableGrid">
    <w:name w:val="Table Grid"/>
    <w:basedOn w:val="TableNormal"/>
    <w:uiPriority w:val="39"/>
    <w:rsid w:val="000E0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73981"/>
    <w:rPr>
      <w:rFonts w:asciiTheme="majorHAnsi" w:eastAsiaTheme="majorEastAsia" w:hAnsiTheme="majorHAnsi" w:cstheme="majorBidi"/>
      <w:color w:val="2E74B5" w:themeColor="accent1" w:themeShade="BF"/>
      <w:sz w:val="3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134BF"/>
    <w:rPr>
      <w:rFonts w:asciiTheme="majorHAnsi" w:eastAsiaTheme="majorEastAsia" w:hAnsiTheme="majorHAnsi" w:cstheme="majorBidi"/>
      <w:color w:val="2E74B5" w:themeColor="accent1" w:themeShade="BF"/>
      <w:sz w:val="26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Plausible</a:t>
            </a:r>
            <a:r>
              <a:rPr lang="en-US" baseline="0"/>
              <a:t> range for total active TB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Max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</c:spPr>
          <c:cat>
            <c:numRef>
              <c:f>Sheet1!$A$2:$A$19</c:f>
              <c:numCache>
                <c:formatCode>0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Sheet1!$B$2:$B$19</c:f>
              <c:numCache>
                <c:formatCode>General</c:formatCode>
                <c:ptCount val="18"/>
                <c:pt idx="0">
                  <c:v>70000</c:v>
                </c:pt>
                <c:pt idx="1">
                  <c:v>72000</c:v>
                </c:pt>
                <c:pt idx="2">
                  <c:v>74000</c:v>
                </c:pt>
                <c:pt idx="3">
                  <c:v>76000</c:v>
                </c:pt>
                <c:pt idx="4">
                  <c:v>78000</c:v>
                </c:pt>
                <c:pt idx="5">
                  <c:v>80000</c:v>
                </c:pt>
                <c:pt idx="6">
                  <c:v>82000</c:v>
                </c:pt>
                <c:pt idx="7">
                  <c:v>84000</c:v>
                </c:pt>
                <c:pt idx="8">
                  <c:v>86000</c:v>
                </c:pt>
                <c:pt idx="9">
                  <c:v>88000</c:v>
                </c:pt>
                <c:pt idx="10">
                  <c:v>90000</c:v>
                </c:pt>
                <c:pt idx="11">
                  <c:v>90000</c:v>
                </c:pt>
                <c:pt idx="12">
                  <c:v>90000</c:v>
                </c:pt>
                <c:pt idx="13">
                  <c:v>89000</c:v>
                </c:pt>
                <c:pt idx="14">
                  <c:v>88000</c:v>
                </c:pt>
                <c:pt idx="15">
                  <c:v>87000</c:v>
                </c:pt>
                <c:pt idx="16">
                  <c:v>86000</c:v>
                </c:pt>
                <c:pt idx="17">
                  <c:v>84500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C3-4924-A110-BAD55BF72D1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Min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numRef>
              <c:f>Sheet1!$A$2:$A$19</c:f>
              <c:numCache>
                <c:formatCode>0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Sheet1!$C$2:$C$19</c:f>
              <c:numCache>
                <c:formatCode>General</c:formatCode>
                <c:ptCount val="18"/>
                <c:pt idx="0">
                  <c:v>50000</c:v>
                </c:pt>
                <c:pt idx="1">
                  <c:v>47000</c:v>
                </c:pt>
                <c:pt idx="2">
                  <c:v>44000</c:v>
                </c:pt>
                <c:pt idx="3">
                  <c:v>41000</c:v>
                </c:pt>
                <c:pt idx="4">
                  <c:v>38000</c:v>
                </c:pt>
                <c:pt idx="5">
                  <c:v>35000</c:v>
                </c:pt>
                <c:pt idx="6">
                  <c:v>32000</c:v>
                </c:pt>
                <c:pt idx="7">
                  <c:v>30000</c:v>
                </c:pt>
                <c:pt idx="8">
                  <c:v>28000</c:v>
                </c:pt>
                <c:pt idx="9">
                  <c:v>25000</c:v>
                </c:pt>
                <c:pt idx="10">
                  <c:v>23000</c:v>
                </c:pt>
                <c:pt idx="11">
                  <c:v>22000</c:v>
                </c:pt>
                <c:pt idx="12">
                  <c:v>21000</c:v>
                </c:pt>
                <c:pt idx="13">
                  <c:v>20000</c:v>
                </c:pt>
                <c:pt idx="14">
                  <c:v>20000</c:v>
                </c:pt>
                <c:pt idx="15">
                  <c:v>20000</c:v>
                </c:pt>
                <c:pt idx="16">
                  <c:v>20000</c:v>
                </c:pt>
                <c:pt idx="17">
                  <c:v>20000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5C3-4924-A110-BAD55BF72D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559161440"/>
        <c:axId val="-1558267888"/>
      </c:areaChart>
      <c:catAx>
        <c:axId val="-1559161440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558267888"/>
        <c:crosses val="autoZero"/>
        <c:auto val="1"/>
        <c:lblAlgn val="ctr"/>
        <c:lblOffset val="100"/>
        <c:noMultiLvlLbl val="0"/>
      </c:catAx>
      <c:valAx>
        <c:axId val="-1558267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55916144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</dc:creator>
  <cp:keywords/>
  <dc:description/>
  <cp:lastModifiedBy>Rowan</cp:lastModifiedBy>
  <cp:revision>43</cp:revision>
  <dcterms:created xsi:type="dcterms:W3CDTF">2018-09-29T17:48:00Z</dcterms:created>
  <dcterms:modified xsi:type="dcterms:W3CDTF">2018-10-03T11:14:00Z</dcterms:modified>
</cp:coreProperties>
</file>