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42566" w14:textId="77777777" w:rsidR="00A61D3B" w:rsidRPr="00204315" w:rsidRDefault="00A61D3B" w:rsidP="0004651B">
      <w:pPr>
        <w:suppressAutoHyphens/>
        <w:spacing w:after="0" w:line="240" w:lineRule="auto"/>
        <w:jc w:val="center"/>
        <w:rPr>
          <w:rFonts w:ascii="Times New Roman Bold" w:eastAsia="Times New Roman" w:hAnsi="Times New Roman Bold" w:cs="Times New Roman"/>
          <w:kern w:val="28"/>
          <w:sz w:val="56"/>
          <w:szCs w:val="56"/>
          <w:lang w:val="en-GB"/>
        </w:rPr>
      </w:pPr>
      <w:r w:rsidRPr="00204315">
        <w:rPr>
          <w:rFonts w:ascii="Times New Roman Bold" w:eastAsia="Times New Roman" w:hAnsi="Times New Roman Bold" w:cs="Times New Roman"/>
          <w:kern w:val="28"/>
          <w:sz w:val="56"/>
          <w:szCs w:val="56"/>
          <w:lang w:val="en-GB"/>
        </w:rPr>
        <w:t>PROCUREMENT OF GOODS</w:t>
      </w:r>
    </w:p>
    <w:p w14:paraId="57AB09EA" w14:textId="77777777" w:rsidR="002B1B3E" w:rsidRPr="00204315" w:rsidRDefault="002B1B3E" w:rsidP="0004651B">
      <w:pPr>
        <w:suppressAutoHyphens/>
        <w:spacing w:after="0" w:line="240" w:lineRule="auto"/>
        <w:jc w:val="center"/>
        <w:rPr>
          <w:rFonts w:ascii="Times New Roman Bold" w:eastAsia="Times New Roman" w:hAnsi="Times New Roman Bold" w:cs="Times New Roman"/>
          <w:kern w:val="28"/>
          <w:sz w:val="56"/>
          <w:szCs w:val="56"/>
          <w:lang w:val="en-GB"/>
        </w:rPr>
      </w:pPr>
    </w:p>
    <w:p w14:paraId="1B6B94B8" w14:textId="75329738" w:rsidR="0004651B" w:rsidRPr="00204315" w:rsidRDefault="002E09A5" w:rsidP="0004651B">
      <w:pPr>
        <w:suppressAutoHyphens/>
        <w:spacing w:after="0" w:line="240" w:lineRule="auto"/>
        <w:jc w:val="center"/>
        <w:rPr>
          <w:rFonts w:ascii="Times New Roman Bold" w:eastAsia="Times New Roman" w:hAnsi="Times New Roman Bold" w:cs="Times New Roman"/>
          <w:kern w:val="28"/>
          <w:sz w:val="56"/>
          <w:szCs w:val="56"/>
          <w:lang w:val="en-GB"/>
        </w:rPr>
      </w:pPr>
      <w:r w:rsidRPr="00204315">
        <w:rPr>
          <w:rFonts w:ascii="Times New Roman Bold" w:eastAsia="Times New Roman" w:hAnsi="Times New Roman Bold" w:cs="Times New Roman"/>
          <w:kern w:val="28"/>
          <w:sz w:val="56"/>
          <w:szCs w:val="56"/>
          <w:lang w:val="en-GB"/>
        </w:rPr>
        <w:t xml:space="preserve">SAMPLE </w:t>
      </w:r>
      <w:r w:rsidR="00CD4D3B" w:rsidRPr="00204315">
        <w:rPr>
          <w:rFonts w:ascii="Times New Roman Bold" w:eastAsia="Times New Roman" w:hAnsi="Times New Roman Bold" w:cs="Times New Roman"/>
          <w:kern w:val="28"/>
          <w:sz w:val="56"/>
          <w:szCs w:val="56"/>
          <w:lang w:val="en-GB"/>
        </w:rPr>
        <w:t xml:space="preserve">CONTRACT DOCUMENT </w:t>
      </w:r>
    </w:p>
    <w:p w14:paraId="09352872" w14:textId="77777777" w:rsidR="0004651B" w:rsidRPr="00204315"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8173B59" w14:textId="77777777" w:rsidR="002B1B3E" w:rsidRPr="00204315" w:rsidRDefault="002B1B3E" w:rsidP="0004651B">
      <w:pPr>
        <w:suppressAutoHyphens/>
        <w:spacing w:after="0" w:line="240" w:lineRule="auto"/>
        <w:jc w:val="center"/>
        <w:rPr>
          <w:rFonts w:ascii="Times New Roman" w:eastAsia="Times New Roman" w:hAnsi="Times New Roman" w:cs="Times New Roman"/>
          <w:b/>
          <w:kern w:val="28"/>
          <w:sz w:val="40"/>
          <w:szCs w:val="40"/>
          <w:lang w:val="en-GB"/>
        </w:rPr>
      </w:pPr>
    </w:p>
    <w:p w14:paraId="52908719" w14:textId="77777777" w:rsidR="002B1B3E" w:rsidRPr="00204315" w:rsidRDefault="002B1B3E" w:rsidP="0004651B">
      <w:pPr>
        <w:suppressAutoHyphens/>
        <w:spacing w:after="0" w:line="240" w:lineRule="auto"/>
        <w:jc w:val="center"/>
        <w:rPr>
          <w:rFonts w:ascii="Times New Roman" w:eastAsia="Times New Roman" w:hAnsi="Times New Roman" w:cs="Times New Roman"/>
          <w:b/>
          <w:kern w:val="28"/>
          <w:sz w:val="40"/>
          <w:szCs w:val="40"/>
          <w:lang w:val="en-GB"/>
        </w:rPr>
      </w:pPr>
    </w:p>
    <w:p w14:paraId="61FCF8EB" w14:textId="65645DDE" w:rsidR="00B15EFA" w:rsidRPr="00204315" w:rsidRDefault="00B15EFA" w:rsidP="00B15EFA">
      <w:pPr>
        <w:suppressAutoHyphens/>
        <w:jc w:val="center"/>
        <w:rPr>
          <w:rFonts w:ascii="Times New Roman" w:hAnsi="Times New Roman" w:cs="Times New Roman"/>
          <w:b/>
          <w:sz w:val="36"/>
          <w:szCs w:val="36"/>
        </w:rPr>
      </w:pPr>
      <w:r w:rsidRPr="00204315">
        <w:rPr>
          <w:rFonts w:ascii="Times New Roman" w:hAnsi="Times New Roman" w:cs="Times New Roman"/>
          <w:b/>
          <w:sz w:val="36"/>
          <w:szCs w:val="36"/>
        </w:rPr>
        <w:t>For Procurement under COVID-19 Emergency Response Operations</w:t>
      </w:r>
    </w:p>
    <w:p w14:paraId="567201B6" w14:textId="4514E59B" w:rsidR="00CD4D3B" w:rsidRPr="00204315" w:rsidRDefault="00CD4D3B" w:rsidP="00B15EFA">
      <w:pPr>
        <w:suppressAutoHyphens/>
        <w:jc w:val="center"/>
        <w:rPr>
          <w:rFonts w:ascii="Times New Roman" w:hAnsi="Times New Roman" w:cs="Times New Roman"/>
          <w:b/>
          <w:sz w:val="36"/>
          <w:szCs w:val="36"/>
        </w:rPr>
      </w:pPr>
    </w:p>
    <w:p w14:paraId="65821D90" w14:textId="77777777" w:rsidR="002B1B3E" w:rsidRPr="00204315" w:rsidRDefault="002B1B3E"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9D35551" w14:textId="77777777" w:rsidR="002B1B3E" w:rsidRPr="00204315" w:rsidRDefault="002B1B3E"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08A429D" w14:textId="77777777" w:rsidR="002B1B3E" w:rsidRPr="00204315"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10901434" w14:textId="77777777" w:rsidR="002B1B3E" w:rsidRPr="00204315"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498BC8A8" w14:textId="77777777" w:rsidR="002B1B3E" w:rsidRPr="00204315"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4827B438" w14:textId="77777777" w:rsidR="002B1B3E" w:rsidRPr="00204315"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5B99DC0C" w14:textId="77777777" w:rsidR="002B1B3E" w:rsidRPr="00204315"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45864634" w14:textId="77777777" w:rsidR="002B1B3E" w:rsidRPr="00204315"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7662E759" w14:textId="77777777" w:rsidR="002B1B3E" w:rsidRPr="00204315"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2EB44A6A" w14:textId="77777777" w:rsidR="002B1B3E" w:rsidRPr="00204315"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349FAE22" w14:textId="77777777" w:rsidR="002B1B3E" w:rsidRPr="00204315"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21E78B23" w14:textId="77777777" w:rsidR="002B1B3E" w:rsidRPr="00204315"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641D865D" w14:textId="77777777" w:rsidR="002B1B3E" w:rsidRPr="00204315"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4EFA44FC" w14:textId="77777777" w:rsidR="002B1B3E" w:rsidRPr="00204315"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5F9647B0" w14:textId="77777777" w:rsidR="00B15EFA" w:rsidRPr="00204315" w:rsidRDefault="00B15EFA" w:rsidP="002B1B3E">
      <w:pPr>
        <w:suppressAutoHyphens/>
        <w:spacing w:after="0" w:line="240" w:lineRule="auto"/>
        <w:jc w:val="right"/>
        <w:rPr>
          <w:rFonts w:ascii="Times New Roman Bold" w:eastAsia="Times New Roman" w:hAnsi="Times New Roman Bold" w:cs="Times New Roman"/>
          <w:kern w:val="28"/>
          <w:sz w:val="40"/>
          <w:szCs w:val="40"/>
          <w:lang w:val="en-GB"/>
        </w:rPr>
      </w:pPr>
    </w:p>
    <w:p w14:paraId="44FE044F" w14:textId="77777777" w:rsidR="00B15EFA" w:rsidRPr="00204315" w:rsidRDefault="00B15EFA" w:rsidP="002B1B3E">
      <w:pPr>
        <w:suppressAutoHyphens/>
        <w:spacing w:after="0" w:line="240" w:lineRule="auto"/>
        <w:jc w:val="right"/>
        <w:rPr>
          <w:rFonts w:ascii="Times New Roman Bold" w:eastAsia="Times New Roman" w:hAnsi="Times New Roman Bold" w:cs="Times New Roman"/>
          <w:kern w:val="28"/>
          <w:sz w:val="40"/>
          <w:szCs w:val="40"/>
          <w:lang w:val="en-GB"/>
        </w:rPr>
      </w:pPr>
    </w:p>
    <w:p w14:paraId="15427A59" w14:textId="59F8114E" w:rsidR="00B15EFA" w:rsidRPr="00204315" w:rsidRDefault="00A81C7D" w:rsidP="002B1B3E">
      <w:pPr>
        <w:suppressAutoHyphens/>
        <w:spacing w:after="0" w:line="240" w:lineRule="auto"/>
        <w:jc w:val="right"/>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t xml:space="preserve">May </w:t>
      </w:r>
      <w:r w:rsidR="002B1B3E" w:rsidRPr="00204315">
        <w:rPr>
          <w:rFonts w:ascii="Times New Roman Bold" w:eastAsia="Times New Roman" w:hAnsi="Times New Roman Bold" w:cs="Times New Roman"/>
          <w:kern w:val="28"/>
          <w:sz w:val="40"/>
          <w:szCs w:val="40"/>
          <w:lang w:val="en-GB"/>
        </w:rPr>
        <w:t>2020</w:t>
      </w:r>
    </w:p>
    <w:p w14:paraId="30D8794E" w14:textId="3823BD1F" w:rsidR="00B15EFA" w:rsidRPr="00204315" w:rsidRDefault="00B15EFA" w:rsidP="002B1B3E">
      <w:pPr>
        <w:suppressAutoHyphens/>
        <w:spacing w:after="0" w:line="240" w:lineRule="auto"/>
        <w:jc w:val="right"/>
        <w:rPr>
          <w:rFonts w:ascii="Times New Roman Bold" w:eastAsia="Times New Roman" w:hAnsi="Times New Roman Bold" w:cs="Times New Roman"/>
          <w:kern w:val="28"/>
          <w:sz w:val="40"/>
          <w:szCs w:val="40"/>
          <w:lang w:val="en-GB"/>
        </w:rPr>
      </w:pPr>
    </w:p>
    <w:p w14:paraId="159938E8" w14:textId="77777777" w:rsidR="00B15EFA" w:rsidRPr="00204315" w:rsidRDefault="00B15EFA" w:rsidP="00B15EFA">
      <w:pPr>
        <w:rPr>
          <w:rFonts w:ascii="Times New Roman" w:hAnsi="Times New Roman" w:cs="Times New Roman"/>
          <w:sz w:val="24"/>
          <w:szCs w:val="24"/>
        </w:rPr>
      </w:pPr>
      <w:r w:rsidRPr="00204315">
        <w:rPr>
          <w:rFonts w:ascii="Times New Roman" w:hAnsi="Times New Roman" w:cs="Times New Roman"/>
          <w:sz w:val="24"/>
          <w:szCs w:val="24"/>
        </w:rPr>
        <w:t>This document is subject to copyright.</w:t>
      </w:r>
    </w:p>
    <w:p w14:paraId="231FFD39" w14:textId="649FC129" w:rsidR="00B15EFA" w:rsidRPr="00204315" w:rsidRDefault="00B15EFA" w:rsidP="00B15EFA">
      <w:pPr>
        <w:suppressAutoHyphens/>
        <w:spacing w:after="0" w:line="240" w:lineRule="auto"/>
        <w:rPr>
          <w:rFonts w:ascii="Times New Roman" w:eastAsia="Times New Roman" w:hAnsi="Times New Roman" w:cs="Times New Roman"/>
          <w:kern w:val="28"/>
          <w:sz w:val="24"/>
          <w:szCs w:val="24"/>
          <w:lang w:val="en-GB"/>
        </w:rPr>
      </w:pPr>
      <w:r w:rsidRPr="00204315">
        <w:rPr>
          <w:rFonts w:ascii="Times New Roman" w:hAnsi="Times New Roman" w:cs="Times New Roman"/>
          <w:sz w:val="24"/>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0B7874A" w14:textId="67E74024" w:rsidR="00B15EFA" w:rsidRPr="00204315"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2D9497A5" w14:textId="3039324E" w:rsidR="00B15EFA" w:rsidRPr="00204315"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204315">
        <w:rPr>
          <w:rFonts w:ascii="Times New Roman Bold" w:eastAsia="Times New Roman" w:hAnsi="Times New Roman Bold" w:cs="Times New Roman"/>
          <w:kern w:val="28"/>
          <w:sz w:val="40"/>
          <w:szCs w:val="40"/>
          <w:lang w:val="en-GB"/>
        </w:rPr>
        <w:br w:type="page"/>
      </w:r>
    </w:p>
    <w:p w14:paraId="1D4BB11B" w14:textId="77777777" w:rsidR="00B15EFA" w:rsidRPr="00204315"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4208576F" w14:textId="77777777" w:rsidR="00B15EFA" w:rsidRPr="00204315" w:rsidRDefault="00B15EFA" w:rsidP="00B15EFA">
      <w:pPr>
        <w:jc w:val="center"/>
        <w:rPr>
          <w:rFonts w:ascii="Times New Roman" w:hAnsi="Times New Roman" w:cs="Times New Roman"/>
          <w:b/>
          <w:sz w:val="40"/>
          <w:szCs w:val="40"/>
        </w:rPr>
      </w:pPr>
      <w:r w:rsidRPr="00204315">
        <w:rPr>
          <w:rFonts w:ascii="Times New Roman" w:hAnsi="Times New Roman" w:cs="Times New Roman"/>
          <w:b/>
          <w:sz w:val="40"/>
          <w:szCs w:val="40"/>
        </w:rPr>
        <w:t>Preface</w:t>
      </w:r>
    </w:p>
    <w:p w14:paraId="21A0BECC" w14:textId="6827A9D2" w:rsidR="00B15EFA" w:rsidRPr="00204315" w:rsidRDefault="00B15EFA" w:rsidP="00B15EFA">
      <w:pPr>
        <w:jc w:val="both"/>
        <w:rPr>
          <w:rFonts w:ascii="Times New Roman" w:hAnsi="Times New Roman" w:cs="Times New Roman"/>
          <w:sz w:val="24"/>
          <w:szCs w:val="24"/>
        </w:rPr>
      </w:pPr>
      <w:r w:rsidRPr="00204315">
        <w:rPr>
          <w:rFonts w:ascii="Times New Roman" w:hAnsi="Times New Roman" w:cs="Times New Roman"/>
          <w:sz w:val="24"/>
          <w:szCs w:val="24"/>
        </w:rPr>
        <w:t>This</w:t>
      </w:r>
      <w:r w:rsidR="004A1C15" w:rsidRPr="00204315">
        <w:rPr>
          <w:rFonts w:ascii="Times New Roman" w:hAnsi="Times New Roman" w:cs="Times New Roman"/>
          <w:sz w:val="24"/>
          <w:szCs w:val="24"/>
        </w:rPr>
        <w:t xml:space="preserve"> </w:t>
      </w:r>
      <w:r w:rsidR="002E09A5" w:rsidRPr="00204315">
        <w:rPr>
          <w:rFonts w:ascii="Times New Roman" w:hAnsi="Times New Roman" w:cs="Times New Roman"/>
          <w:sz w:val="24"/>
          <w:szCs w:val="24"/>
        </w:rPr>
        <w:t xml:space="preserve">sample contract document  </w:t>
      </w:r>
      <w:r w:rsidR="005A15E1" w:rsidRPr="00204315">
        <w:rPr>
          <w:rFonts w:ascii="Times New Roman" w:hAnsi="Times New Roman" w:cs="Times New Roman"/>
          <w:sz w:val="24"/>
          <w:szCs w:val="24"/>
        </w:rPr>
        <w:t xml:space="preserve">of </w:t>
      </w:r>
      <w:r w:rsidRPr="00204315">
        <w:rPr>
          <w:rFonts w:ascii="Times New Roman" w:hAnsi="Times New Roman" w:cs="Times New Roman"/>
          <w:sz w:val="24"/>
          <w:szCs w:val="24"/>
        </w:rPr>
        <w:t>Goods has been prepared for use in contracts financed by the International Bank for Reconstruction and Development (IBRD) and the International Development Association (IDA).</w:t>
      </w:r>
      <w:r w:rsidRPr="00204315">
        <w:rPr>
          <w:rStyle w:val="FootnoteReference"/>
          <w:rFonts w:ascii="Times New Roman" w:hAnsi="Times New Roman" w:cs="Times New Roman"/>
          <w:sz w:val="24"/>
          <w:szCs w:val="24"/>
        </w:rPr>
        <w:footnoteReference w:id="1"/>
      </w:r>
      <w:r w:rsidRPr="00204315">
        <w:rPr>
          <w:rFonts w:ascii="Times New Roman" w:hAnsi="Times New Roman" w:cs="Times New Roman"/>
          <w:sz w:val="24"/>
          <w:szCs w:val="24"/>
        </w:rPr>
        <w:t xml:space="preserve"> </w:t>
      </w:r>
      <w:r w:rsidRPr="00204315">
        <w:rPr>
          <w:rFonts w:ascii="Times New Roman" w:hAnsi="Times New Roman" w:cs="Times New Roman"/>
          <w:b/>
          <w:sz w:val="24"/>
          <w:szCs w:val="24"/>
        </w:rPr>
        <w:t>Th</w:t>
      </w:r>
      <w:r w:rsidR="008D08AB" w:rsidRPr="00204315">
        <w:rPr>
          <w:rFonts w:ascii="Times New Roman" w:hAnsi="Times New Roman" w:cs="Times New Roman"/>
          <w:b/>
          <w:sz w:val="24"/>
          <w:szCs w:val="24"/>
        </w:rPr>
        <w:t xml:space="preserve">e </w:t>
      </w:r>
      <w:r w:rsidR="005A15E1" w:rsidRPr="00204315">
        <w:rPr>
          <w:rFonts w:ascii="Times New Roman" w:hAnsi="Times New Roman" w:cs="Times New Roman"/>
          <w:b/>
          <w:sz w:val="24"/>
          <w:szCs w:val="24"/>
        </w:rPr>
        <w:t xml:space="preserve">document </w:t>
      </w:r>
      <w:r w:rsidRPr="00204315">
        <w:rPr>
          <w:rFonts w:ascii="Times New Roman" w:hAnsi="Times New Roman" w:cs="Times New Roman"/>
          <w:b/>
          <w:sz w:val="24"/>
          <w:szCs w:val="24"/>
        </w:rPr>
        <w:t xml:space="preserve">is </w:t>
      </w:r>
      <w:r w:rsidR="008D08AB" w:rsidRPr="00204315">
        <w:rPr>
          <w:rFonts w:ascii="Times New Roman" w:hAnsi="Times New Roman" w:cs="Times New Roman"/>
          <w:b/>
          <w:sz w:val="24"/>
          <w:szCs w:val="24"/>
        </w:rPr>
        <w:t>intended to support</w:t>
      </w:r>
      <w:r w:rsidR="00816B66" w:rsidRPr="00204315">
        <w:rPr>
          <w:rFonts w:ascii="Times New Roman" w:hAnsi="Times New Roman" w:cs="Times New Roman"/>
          <w:b/>
          <w:sz w:val="24"/>
          <w:szCs w:val="24"/>
        </w:rPr>
        <w:t xml:space="preserve"> </w:t>
      </w:r>
      <w:r w:rsidR="00D11095" w:rsidRPr="00E41EC3">
        <w:rPr>
          <w:rFonts w:ascii="Times New Roman" w:hAnsi="Times New Roman" w:cs="Times New Roman"/>
          <w:b/>
          <w:sz w:val="24"/>
          <w:szCs w:val="24"/>
        </w:rPr>
        <w:t xml:space="preserve">the procurement of </w:t>
      </w:r>
      <w:r w:rsidR="00D11095">
        <w:rPr>
          <w:rFonts w:ascii="Times New Roman" w:hAnsi="Times New Roman" w:cs="Times New Roman"/>
          <w:b/>
          <w:sz w:val="24"/>
          <w:szCs w:val="24"/>
        </w:rPr>
        <w:t xml:space="preserve">medical consumables and other necessary </w:t>
      </w:r>
      <w:r w:rsidR="00D11095" w:rsidRPr="00E41EC3">
        <w:rPr>
          <w:rFonts w:ascii="Times New Roman" w:hAnsi="Times New Roman" w:cs="Times New Roman"/>
          <w:b/>
          <w:sz w:val="24"/>
          <w:szCs w:val="24"/>
        </w:rPr>
        <w:t>Goods</w:t>
      </w:r>
      <w:r w:rsidR="00D11095">
        <w:rPr>
          <w:rFonts w:ascii="Times New Roman" w:hAnsi="Times New Roman" w:cs="Times New Roman"/>
          <w:b/>
          <w:sz w:val="24"/>
          <w:szCs w:val="24"/>
        </w:rPr>
        <w:t xml:space="preserve"> </w:t>
      </w:r>
      <w:r w:rsidR="00D11095" w:rsidRPr="00E41EC3">
        <w:rPr>
          <w:rFonts w:ascii="Times New Roman" w:hAnsi="Times New Roman" w:cs="Times New Roman"/>
          <w:b/>
          <w:sz w:val="24"/>
          <w:szCs w:val="24"/>
        </w:rPr>
        <w:t>under COVID-19</w:t>
      </w:r>
      <w:r w:rsidR="00D11095">
        <w:rPr>
          <w:rFonts w:ascii="Times New Roman" w:hAnsi="Times New Roman" w:cs="Times New Roman"/>
          <w:b/>
          <w:sz w:val="24"/>
          <w:szCs w:val="24"/>
        </w:rPr>
        <w:t xml:space="preserve"> </w:t>
      </w:r>
      <w:r w:rsidR="00D11095" w:rsidRPr="00E41EC3">
        <w:rPr>
          <w:rFonts w:ascii="Times New Roman" w:hAnsi="Times New Roman" w:cs="Times New Roman"/>
          <w:b/>
          <w:sz w:val="24"/>
          <w:szCs w:val="24"/>
        </w:rPr>
        <w:t>Emergency Response Operations</w:t>
      </w:r>
      <w:r w:rsidR="001341F3">
        <w:rPr>
          <w:rFonts w:ascii="Times New Roman" w:hAnsi="Times New Roman" w:cs="Times New Roman"/>
          <w:b/>
          <w:sz w:val="24"/>
          <w:szCs w:val="24"/>
        </w:rPr>
        <w:t xml:space="preserve">. The document is expected to be used </w:t>
      </w:r>
      <w:r w:rsidR="00D11095">
        <w:rPr>
          <w:rFonts w:ascii="Times New Roman" w:hAnsi="Times New Roman" w:cs="Times New Roman"/>
          <w:b/>
          <w:sz w:val="24"/>
          <w:szCs w:val="24"/>
        </w:rPr>
        <w:t>whe</w:t>
      </w:r>
      <w:r w:rsidR="001341F3">
        <w:rPr>
          <w:rFonts w:ascii="Times New Roman" w:hAnsi="Times New Roman" w:cs="Times New Roman"/>
          <w:b/>
          <w:sz w:val="24"/>
          <w:szCs w:val="24"/>
        </w:rPr>
        <w:t xml:space="preserve">re </w:t>
      </w:r>
      <w:r w:rsidR="00D11095">
        <w:rPr>
          <w:rFonts w:ascii="Times New Roman" w:hAnsi="Times New Roman" w:cs="Times New Roman"/>
          <w:b/>
          <w:sz w:val="24"/>
          <w:szCs w:val="24"/>
        </w:rPr>
        <w:t xml:space="preserve">Purchasers </w:t>
      </w:r>
      <w:r w:rsidR="002E09A5" w:rsidRPr="00204315">
        <w:rPr>
          <w:rFonts w:ascii="Times New Roman" w:hAnsi="Times New Roman" w:cs="Times New Roman"/>
          <w:b/>
          <w:sz w:val="24"/>
          <w:szCs w:val="24"/>
        </w:rPr>
        <w:t>enter</w:t>
      </w:r>
      <w:r w:rsidR="001341F3">
        <w:rPr>
          <w:rFonts w:ascii="Times New Roman" w:hAnsi="Times New Roman" w:cs="Times New Roman"/>
          <w:b/>
          <w:sz w:val="24"/>
          <w:szCs w:val="24"/>
        </w:rPr>
        <w:t xml:space="preserve"> </w:t>
      </w:r>
      <w:r w:rsidR="002E09A5" w:rsidRPr="00204315">
        <w:rPr>
          <w:rFonts w:ascii="Times New Roman" w:hAnsi="Times New Roman" w:cs="Times New Roman"/>
          <w:b/>
          <w:sz w:val="24"/>
          <w:szCs w:val="24"/>
        </w:rPr>
        <w:t xml:space="preserve">into </w:t>
      </w:r>
      <w:r w:rsidR="00D11095">
        <w:rPr>
          <w:rFonts w:ascii="Times New Roman" w:hAnsi="Times New Roman" w:cs="Times New Roman"/>
          <w:b/>
          <w:sz w:val="24"/>
          <w:szCs w:val="24"/>
        </w:rPr>
        <w:t xml:space="preserve">a </w:t>
      </w:r>
      <w:r w:rsidR="001341F3">
        <w:rPr>
          <w:rFonts w:ascii="Times New Roman" w:hAnsi="Times New Roman" w:cs="Times New Roman"/>
          <w:b/>
          <w:sz w:val="24"/>
          <w:szCs w:val="24"/>
        </w:rPr>
        <w:t xml:space="preserve">direct </w:t>
      </w:r>
      <w:r w:rsidR="002E09A5" w:rsidRPr="00204315">
        <w:rPr>
          <w:rFonts w:ascii="Times New Roman" w:hAnsi="Times New Roman" w:cs="Times New Roman"/>
          <w:b/>
          <w:sz w:val="24"/>
          <w:szCs w:val="24"/>
        </w:rPr>
        <w:t>contract</w:t>
      </w:r>
      <w:r w:rsidR="00D11095">
        <w:rPr>
          <w:rFonts w:ascii="Times New Roman" w:hAnsi="Times New Roman" w:cs="Times New Roman"/>
          <w:b/>
          <w:sz w:val="24"/>
          <w:szCs w:val="24"/>
        </w:rPr>
        <w:t xml:space="preserve"> </w:t>
      </w:r>
      <w:r w:rsidR="002E09A5" w:rsidRPr="00204315">
        <w:rPr>
          <w:rFonts w:ascii="Times New Roman" w:hAnsi="Times New Roman" w:cs="Times New Roman"/>
          <w:b/>
          <w:sz w:val="24"/>
          <w:szCs w:val="24"/>
        </w:rPr>
        <w:t xml:space="preserve">with </w:t>
      </w:r>
      <w:r w:rsidR="00D11095">
        <w:rPr>
          <w:rFonts w:ascii="Times New Roman" w:hAnsi="Times New Roman" w:cs="Times New Roman"/>
          <w:b/>
          <w:sz w:val="24"/>
          <w:szCs w:val="24"/>
        </w:rPr>
        <w:t>a S</w:t>
      </w:r>
      <w:r w:rsidR="002E09A5" w:rsidRPr="00204315">
        <w:rPr>
          <w:rFonts w:ascii="Times New Roman" w:hAnsi="Times New Roman" w:cs="Times New Roman"/>
          <w:b/>
          <w:sz w:val="24"/>
          <w:szCs w:val="24"/>
        </w:rPr>
        <w:t>upplier</w:t>
      </w:r>
      <w:r w:rsidR="001341F3">
        <w:rPr>
          <w:rFonts w:ascii="Times New Roman" w:hAnsi="Times New Roman" w:cs="Times New Roman"/>
          <w:b/>
          <w:sz w:val="24"/>
          <w:szCs w:val="24"/>
        </w:rPr>
        <w:t xml:space="preserve"> </w:t>
      </w:r>
      <w:r w:rsidR="00D11095">
        <w:rPr>
          <w:rFonts w:ascii="Times New Roman" w:hAnsi="Times New Roman" w:cs="Times New Roman"/>
          <w:b/>
          <w:sz w:val="24"/>
          <w:szCs w:val="24"/>
        </w:rPr>
        <w:t>(e.g.</w:t>
      </w:r>
      <w:r w:rsidR="001341F3">
        <w:rPr>
          <w:rFonts w:ascii="Times New Roman" w:hAnsi="Times New Roman" w:cs="Times New Roman"/>
          <w:b/>
          <w:sz w:val="24"/>
          <w:szCs w:val="24"/>
        </w:rPr>
        <w:t xml:space="preserve"> </w:t>
      </w:r>
      <w:r w:rsidR="00D11095">
        <w:rPr>
          <w:rFonts w:ascii="Times New Roman" w:hAnsi="Times New Roman" w:cs="Times New Roman"/>
          <w:b/>
          <w:sz w:val="24"/>
          <w:szCs w:val="24"/>
        </w:rPr>
        <w:t xml:space="preserve">as </w:t>
      </w:r>
      <w:r w:rsidR="00816B66" w:rsidRPr="00204315">
        <w:rPr>
          <w:rFonts w:ascii="Times New Roman" w:hAnsi="Times New Roman" w:cs="Times New Roman"/>
          <w:b/>
          <w:sz w:val="24"/>
          <w:szCs w:val="24"/>
        </w:rPr>
        <w:t>agreed with the Borrower</w:t>
      </w:r>
      <w:r w:rsidR="00D11095">
        <w:rPr>
          <w:rFonts w:ascii="Times New Roman" w:hAnsi="Times New Roman" w:cs="Times New Roman"/>
          <w:b/>
          <w:sz w:val="24"/>
          <w:szCs w:val="24"/>
        </w:rPr>
        <w:t xml:space="preserve">, </w:t>
      </w:r>
      <w:r w:rsidR="00816B66" w:rsidRPr="00204315">
        <w:rPr>
          <w:rFonts w:ascii="Times New Roman" w:hAnsi="Times New Roman" w:cs="Times New Roman"/>
          <w:b/>
          <w:sz w:val="24"/>
          <w:szCs w:val="24"/>
        </w:rPr>
        <w:t>under Bank</w:t>
      </w:r>
      <w:r w:rsidR="001341F3">
        <w:rPr>
          <w:rFonts w:ascii="Times New Roman" w:hAnsi="Times New Roman" w:cs="Times New Roman"/>
          <w:b/>
          <w:sz w:val="24"/>
          <w:szCs w:val="24"/>
        </w:rPr>
        <w:t>-</w:t>
      </w:r>
      <w:r w:rsidR="00816B66" w:rsidRPr="00204315">
        <w:rPr>
          <w:rFonts w:ascii="Times New Roman" w:hAnsi="Times New Roman" w:cs="Times New Roman"/>
          <w:b/>
          <w:sz w:val="24"/>
          <w:szCs w:val="24"/>
        </w:rPr>
        <w:t>facilitated Procurement</w:t>
      </w:r>
      <w:r w:rsidR="00D11095">
        <w:rPr>
          <w:rFonts w:ascii="Times New Roman" w:hAnsi="Times New Roman" w:cs="Times New Roman"/>
          <w:b/>
          <w:sz w:val="24"/>
          <w:szCs w:val="24"/>
        </w:rPr>
        <w:t>)</w:t>
      </w:r>
      <w:r w:rsidR="00816B66" w:rsidRPr="00204315">
        <w:rPr>
          <w:rFonts w:ascii="Times New Roman" w:hAnsi="Times New Roman" w:cs="Times New Roman"/>
          <w:b/>
          <w:sz w:val="24"/>
          <w:szCs w:val="24"/>
        </w:rPr>
        <w:t xml:space="preserve">. </w:t>
      </w:r>
      <w:r w:rsidR="003449D8" w:rsidRPr="00204315">
        <w:rPr>
          <w:rFonts w:ascii="Times New Roman" w:hAnsi="Times New Roman" w:cs="Times New Roman"/>
          <w:b/>
          <w:sz w:val="24"/>
          <w:szCs w:val="24"/>
        </w:rPr>
        <w:t xml:space="preserve">The </w:t>
      </w:r>
      <w:r w:rsidR="001341F3">
        <w:rPr>
          <w:rFonts w:ascii="Times New Roman" w:hAnsi="Times New Roman" w:cs="Times New Roman"/>
          <w:b/>
          <w:sz w:val="24"/>
          <w:szCs w:val="24"/>
        </w:rPr>
        <w:t xml:space="preserve">document </w:t>
      </w:r>
      <w:r w:rsidR="003449D8" w:rsidRPr="00204315">
        <w:rPr>
          <w:rFonts w:ascii="Times New Roman" w:hAnsi="Times New Roman" w:cs="Times New Roman"/>
          <w:b/>
          <w:sz w:val="24"/>
          <w:szCs w:val="24"/>
        </w:rPr>
        <w:t xml:space="preserve">may </w:t>
      </w:r>
      <w:r w:rsidR="00D11095">
        <w:rPr>
          <w:rFonts w:ascii="Times New Roman" w:hAnsi="Times New Roman" w:cs="Times New Roman"/>
          <w:b/>
          <w:sz w:val="24"/>
          <w:szCs w:val="24"/>
        </w:rPr>
        <w:t>be modified, as appropriate, depending on the outcome of contract negotiations</w:t>
      </w:r>
      <w:r w:rsidR="003449D8" w:rsidRPr="00204315">
        <w:rPr>
          <w:rFonts w:ascii="Times New Roman" w:hAnsi="Times New Roman" w:cs="Times New Roman"/>
          <w:b/>
          <w:sz w:val="24"/>
          <w:szCs w:val="24"/>
        </w:rPr>
        <w:t>.</w:t>
      </w:r>
    </w:p>
    <w:p w14:paraId="4071332B" w14:textId="77777777" w:rsidR="00B15EFA" w:rsidRPr="00204315" w:rsidRDefault="00B15EFA" w:rsidP="00B15EFA">
      <w:pPr>
        <w:jc w:val="both"/>
        <w:rPr>
          <w:rFonts w:ascii="Times New Roman" w:hAnsi="Times New Roman" w:cs="Times New Roman"/>
          <w:sz w:val="24"/>
          <w:szCs w:val="24"/>
        </w:rPr>
      </w:pPr>
      <w:r w:rsidRPr="00204315">
        <w:rPr>
          <w:rFonts w:ascii="Times New Roman" w:hAnsi="Times New Roman" w:cs="Times New Roman"/>
          <w:sz w:val="24"/>
          <w:szCs w:val="24"/>
        </w:rPr>
        <w:t>To obtain further information on procurement under World Bank funded projects or for question regarding the use of this SPD, contact:</w:t>
      </w:r>
    </w:p>
    <w:p w14:paraId="51C4BE4E" w14:textId="77777777" w:rsidR="00B15EFA" w:rsidRPr="00204315" w:rsidRDefault="00B15EFA" w:rsidP="00B15EFA">
      <w:pPr>
        <w:jc w:val="center"/>
        <w:rPr>
          <w:rFonts w:ascii="Times New Roman" w:hAnsi="Times New Roman" w:cs="Times New Roman"/>
          <w:sz w:val="24"/>
          <w:szCs w:val="24"/>
        </w:rPr>
      </w:pPr>
    </w:p>
    <w:p w14:paraId="03C58D55" w14:textId="77777777" w:rsidR="00B15EFA" w:rsidRPr="00204315" w:rsidRDefault="00B15EFA" w:rsidP="00B15EFA">
      <w:pPr>
        <w:jc w:val="center"/>
        <w:rPr>
          <w:rFonts w:ascii="Times New Roman" w:hAnsi="Times New Roman" w:cs="Times New Roman"/>
          <w:sz w:val="24"/>
          <w:szCs w:val="24"/>
        </w:rPr>
      </w:pPr>
      <w:r w:rsidRPr="00204315">
        <w:rPr>
          <w:rFonts w:ascii="Times New Roman" w:hAnsi="Times New Roman" w:cs="Times New Roman"/>
          <w:sz w:val="24"/>
          <w:szCs w:val="24"/>
        </w:rPr>
        <w:t>Chief Procurement Officer</w:t>
      </w:r>
    </w:p>
    <w:p w14:paraId="4CCBA4EF" w14:textId="77777777" w:rsidR="00B15EFA" w:rsidRPr="00204315" w:rsidRDefault="00B15EFA" w:rsidP="00B15EFA">
      <w:pPr>
        <w:jc w:val="center"/>
        <w:rPr>
          <w:rFonts w:ascii="Times New Roman" w:hAnsi="Times New Roman" w:cs="Times New Roman"/>
          <w:sz w:val="24"/>
          <w:szCs w:val="24"/>
        </w:rPr>
      </w:pPr>
      <w:r w:rsidRPr="00204315">
        <w:rPr>
          <w:rFonts w:ascii="Times New Roman" w:hAnsi="Times New Roman" w:cs="Times New Roman"/>
          <w:sz w:val="24"/>
          <w:szCs w:val="24"/>
        </w:rPr>
        <w:t>Standards, Procurement and Financial Management Department</w:t>
      </w:r>
    </w:p>
    <w:p w14:paraId="3B83415C" w14:textId="77777777" w:rsidR="00B15EFA" w:rsidRPr="00204315" w:rsidRDefault="00B15EFA" w:rsidP="00B15EFA">
      <w:pPr>
        <w:jc w:val="center"/>
        <w:rPr>
          <w:rFonts w:ascii="Times New Roman" w:hAnsi="Times New Roman" w:cs="Times New Roman"/>
          <w:sz w:val="24"/>
          <w:szCs w:val="24"/>
        </w:rPr>
      </w:pPr>
      <w:r w:rsidRPr="00204315">
        <w:rPr>
          <w:rFonts w:ascii="Times New Roman" w:hAnsi="Times New Roman" w:cs="Times New Roman"/>
          <w:sz w:val="24"/>
          <w:szCs w:val="24"/>
        </w:rPr>
        <w:t>The World Bank</w:t>
      </w:r>
    </w:p>
    <w:p w14:paraId="356F4CC6" w14:textId="77777777" w:rsidR="00B15EFA" w:rsidRPr="00204315" w:rsidRDefault="00B15EFA" w:rsidP="00B15EFA">
      <w:pPr>
        <w:jc w:val="center"/>
        <w:rPr>
          <w:rFonts w:ascii="Times New Roman" w:hAnsi="Times New Roman" w:cs="Times New Roman"/>
          <w:sz w:val="24"/>
          <w:szCs w:val="24"/>
        </w:rPr>
      </w:pPr>
      <w:r w:rsidRPr="00204315">
        <w:rPr>
          <w:rFonts w:ascii="Times New Roman" w:hAnsi="Times New Roman" w:cs="Times New Roman"/>
          <w:sz w:val="24"/>
          <w:szCs w:val="24"/>
        </w:rPr>
        <w:t>1818 H Street, NW</w:t>
      </w:r>
    </w:p>
    <w:p w14:paraId="09E1266B" w14:textId="77777777" w:rsidR="00B15EFA" w:rsidRPr="00204315" w:rsidRDefault="00B15EFA" w:rsidP="00B15EFA">
      <w:pPr>
        <w:jc w:val="center"/>
        <w:rPr>
          <w:rFonts w:ascii="Times New Roman" w:hAnsi="Times New Roman" w:cs="Times New Roman"/>
          <w:sz w:val="24"/>
          <w:szCs w:val="24"/>
        </w:rPr>
      </w:pPr>
      <w:r w:rsidRPr="00204315">
        <w:rPr>
          <w:rFonts w:ascii="Times New Roman" w:hAnsi="Times New Roman" w:cs="Times New Roman"/>
          <w:sz w:val="24"/>
          <w:szCs w:val="24"/>
        </w:rPr>
        <w:t>Washington, D.C. 20433 U.S.A.</w:t>
      </w:r>
    </w:p>
    <w:p w14:paraId="1D8B8C39" w14:textId="17C22553" w:rsidR="00B15EFA" w:rsidRPr="00204315" w:rsidRDefault="00B15EFA" w:rsidP="00B15EFA">
      <w:pPr>
        <w:jc w:val="center"/>
        <w:rPr>
          <w:rFonts w:ascii="Times New Roman" w:hAnsi="Times New Roman" w:cs="Times New Roman"/>
          <w:sz w:val="24"/>
          <w:szCs w:val="24"/>
        </w:rPr>
      </w:pPr>
      <w:r w:rsidRPr="00204315">
        <w:rPr>
          <w:rFonts w:ascii="Times New Roman" w:hAnsi="Times New Roman" w:cs="Times New Roman"/>
          <w:sz w:val="24"/>
          <w:szCs w:val="24"/>
        </w:rPr>
        <w:t>http://www.worldbank.org</w:t>
      </w:r>
    </w:p>
    <w:p w14:paraId="0E1E983A" w14:textId="64E0CBBF" w:rsidR="00DF04A0" w:rsidRPr="00204315" w:rsidRDefault="00DF04A0" w:rsidP="00DF04A0">
      <w:pPr>
        <w:rPr>
          <w:rFonts w:ascii="Times New Roman" w:hAnsi="Times New Roman" w:cs="Times New Roman"/>
          <w:sz w:val="24"/>
          <w:szCs w:val="24"/>
        </w:rPr>
      </w:pPr>
      <w:r w:rsidRPr="00204315">
        <w:rPr>
          <w:rFonts w:ascii="Times New Roman" w:hAnsi="Times New Roman" w:cs="Times New Roman"/>
          <w:sz w:val="24"/>
          <w:szCs w:val="24"/>
        </w:rPr>
        <w:t xml:space="preserve">                                                       e-mail: </w:t>
      </w:r>
      <w:hyperlink r:id="rId11" w:history="1">
        <w:r w:rsidRPr="00204315">
          <w:rPr>
            <w:rStyle w:val="Hyperlink"/>
            <w:rFonts w:ascii="Times New Roman" w:hAnsi="Times New Roman" w:cs="Times New Roman"/>
            <w:color w:val="auto"/>
            <w:sz w:val="24"/>
            <w:szCs w:val="24"/>
          </w:rPr>
          <w:t>Elaurentiis@worldbank.org</w:t>
        </w:r>
      </w:hyperlink>
    </w:p>
    <w:p w14:paraId="692BF5F3" w14:textId="77777777" w:rsidR="00DF04A0" w:rsidRPr="00204315" w:rsidRDefault="00DF04A0" w:rsidP="00DF04A0">
      <w:pPr>
        <w:rPr>
          <w:rFonts w:ascii="Times New Roman" w:hAnsi="Times New Roman" w:cs="Times New Roman"/>
          <w:sz w:val="24"/>
          <w:szCs w:val="24"/>
        </w:rPr>
      </w:pPr>
    </w:p>
    <w:p w14:paraId="5057B95C" w14:textId="506ED736" w:rsidR="00B15EFA" w:rsidRPr="00204315"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474315D2" w14:textId="77777777" w:rsidR="00B15EFA" w:rsidRPr="00204315"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D999619" w14:textId="1D4239FE" w:rsidR="00B15EFA" w:rsidRPr="00204315"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204315">
        <w:rPr>
          <w:rFonts w:ascii="Times New Roman Bold" w:eastAsia="Times New Roman" w:hAnsi="Times New Roman Bold" w:cs="Times New Roman"/>
          <w:kern w:val="28"/>
          <w:sz w:val="40"/>
          <w:szCs w:val="40"/>
          <w:lang w:val="en-GB"/>
        </w:rPr>
        <w:br w:type="page"/>
      </w:r>
    </w:p>
    <w:p w14:paraId="4F8A8170" w14:textId="77777777" w:rsidR="0004651B" w:rsidRPr="00204315" w:rsidRDefault="0004651B" w:rsidP="0004651B">
      <w:pPr>
        <w:spacing w:after="120" w:line="240" w:lineRule="auto"/>
        <w:rPr>
          <w:rFonts w:ascii="Times New Roman" w:eastAsia="Times New Roman" w:hAnsi="Times New Roman" w:cs="Times New Roman"/>
          <w:sz w:val="24"/>
          <w:szCs w:val="24"/>
        </w:rPr>
        <w:sectPr w:rsidR="0004651B" w:rsidRPr="00204315" w:rsidSect="0004651B">
          <w:headerReference w:type="even" r:id="rId12"/>
          <w:headerReference w:type="default" r:id="rId13"/>
          <w:headerReference w:type="first" r:id="rId14"/>
          <w:endnotePr>
            <w:numFmt w:val="decimal"/>
          </w:endnotePr>
          <w:pgSz w:w="12240" w:h="15840" w:code="1"/>
          <w:pgMar w:top="1440" w:right="1440" w:bottom="1440" w:left="1440" w:header="720" w:footer="720" w:gutter="0"/>
          <w:paperSrc w:first="262" w:other="262"/>
          <w:cols w:space="720"/>
          <w:noEndnote/>
          <w:titlePg/>
        </w:sectPr>
      </w:pPr>
    </w:p>
    <w:p w14:paraId="03AE86E2" w14:textId="77777777" w:rsidR="0004651B" w:rsidRPr="00204315" w:rsidRDefault="0004651B" w:rsidP="0004651B">
      <w:pPr>
        <w:spacing w:after="0" w:line="240" w:lineRule="auto"/>
        <w:rPr>
          <w:rFonts w:ascii="Times New Roman Bold" w:eastAsia="Times New Roman" w:hAnsi="Times New Roman Bold" w:cs="Times New Roman"/>
          <w:b/>
          <w:sz w:val="36"/>
          <w:szCs w:val="24"/>
        </w:rPr>
      </w:pPr>
    </w:p>
    <w:p w14:paraId="4E5FD0D5" w14:textId="77777777" w:rsidR="003449D8" w:rsidRPr="00204315" w:rsidRDefault="003449D8" w:rsidP="006557C2">
      <w:pPr>
        <w:suppressAutoHyphens/>
        <w:spacing w:after="0" w:line="240" w:lineRule="auto"/>
        <w:jc w:val="center"/>
        <w:rPr>
          <w:rFonts w:ascii="Times New Roman Bold" w:eastAsia="Times New Roman" w:hAnsi="Times New Roman Bold" w:cs="Times New Roman"/>
          <w:kern w:val="28"/>
          <w:sz w:val="40"/>
          <w:szCs w:val="40"/>
          <w:lang w:val="en-GB"/>
        </w:rPr>
      </w:pPr>
      <w:bookmarkStart w:id="0" w:name="_Toc438907197"/>
      <w:bookmarkStart w:id="1" w:name="_Toc438907297"/>
      <w:bookmarkStart w:id="2" w:name="_Toc471555884"/>
      <w:bookmarkStart w:id="3" w:name="_Toc73333192"/>
      <w:bookmarkStart w:id="4" w:name="_Toc35257384"/>
      <w:bookmarkStart w:id="5" w:name="_Toc503364215"/>
    </w:p>
    <w:p w14:paraId="147281C1" w14:textId="77777777" w:rsidR="003449D8" w:rsidRPr="00204315" w:rsidRDefault="003449D8" w:rsidP="006557C2">
      <w:pPr>
        <w:suppressAutoHyphens/>
        <w:spacing w:after="0" w:line="240" w:lineRule="auto"/>
        <w:jc w:val="center"/>
        <w:rPr>
          <w:rFonts w:ascii="Times New Roman Bold" w:eastAsia="Times New Roman" w:hAnsi="Times New Roman Bold" w:cs="Times New Roman"/>
          <w:kern w:val="28"/>
          <w:sz w:val="40"/>
          <w:szCs w:val="40"/>
          <w:lang w:val="en-GB"/>
        </w:rPr>
      </w:pPr>
    </w:p>
    <w:p w14:paraId="7C73A4DC" w14:textId="77777777" w:rsidR="003449D8" w:rsidRPr="00204315" w:rsidRDefault="003449D8" w:rsidP="006557C2">
      <w:pPr>
        <w:suppressAutoHyphens/>
        <w:spacing w:after="0" w:line="240" w:lineRule="auto"/>
        <w:jc w:val="center"/>
        <w:rPr>
          <w:rFonts w:ascii="Times New Roman Bold" w:eastAsia="Times New Roman" w:hAnsi="Times New Roman Bold" w:cs="Times New Roman"/>
          <w:kern w:val="28"/>
          <w:sz w:val="40"/>
          <w:szCs w:val="40"/>
          <w:lang w:val="en-GB"/>
        </w:rPr>
      </w:pPr>
    </w:p>
    <w:p w14:paraId="41E7489D" w14:textId="77777777" w:rsidR="003449D8" w:rsidRPr="00204315" w:rsidRDefault="003449D8" w:rsidP="006557C2">
      <w:pPr>
        <w:suppressAutoHyphens/>
        <w:spacing w:after="0" w:line="240" w:lineRule="auto"/>
        <w:jc w:val="center"/>
        <w:rPr>
          <w:rFonts w:ascii="Times New Roman Bold" w:eastAsia="Times New Roman" w:hAnsi="Times New Roman Bold" w:cs="Times New Roman"/>
          <w:kern w:val="28"/>
          <w:sz w:val="40"/>
          <w:szCs w:val="40"/>
          <w:lang w:val="en-GB"/>
        </w:rPr>
      </w:pPr>
    </w:p>
    <w:p w14:paraId="15284241" w14:textId="04803FB9" w:rsidR="003449D8" w:rsidRPr="00204315" w:rsidRDefault="003449D8" w:rsidP="006557C2">
      <w:pPr>
        <w:suppressAutoHyphens/>
        <w:spacing w:after="0" w:line="240" w:lineRule="auto"/>
        <w:jc w:val="center"/>
        <w:rPr>
          <w:rFonts w:ascii="Times New Roman Bold" w:eastAsia="Times New Roman" w:hAnsi="Times New Roman Bold" w:cs="Times New Roman"/>
          <w:kern w:val="28"/>
          <w:sz w:val="40"/>
          <w:szCs w:val="40"/>
          <w:lang w:val="en-GB"/>
        </w:rPr>
      </w:pPr>
    </w:p>
    <w:p w14:paraId="4719506F" w14:textId="312F7CF4" w:rsidR="003449D8" w:rsidRPr="00204315" w:rsidRDefault="003449D8" w:rsidP="006557C2">
      <w:pPr>
        <w:suppressAutoHyphens/>
        <w:spacing w:after="0" w:line="240" w:lineRule="auto"/>
        <w:jc w:val="center"/>
        <w:rPr>
          <w:rFonts w:ascii="Times New Roman Bold" w:eastAsia="Times New Roman" w:hAnsi="Times New Roman Bold" w:cs="Times New Roman"/>
          <w:kern w:val="28"/>
          <w:sz w:val="40"/>
          <w:szCs w:val="40"/>
          <w:lang w:val="en-GB"/>
        </w:rPr>
      </w:pPr>
    </w:p>
    <w:p w14:paraId="05D97330" w14:textId="0224A40D" w:rsidR="003449D8" w:rsidRPr="00204315" w:rsidRDefault="003449D8" w:rsidP="006557C2">
      <w:pPr>
        <w:suppressAutoHyphens/>
        <w:spacing w:after="0" w:line="240" w:lineRule="auto"/>
        <w:jc w:val="center"/>
        <w:rPr>
          <w:rFonts w:ascii="Times New Roman Bold" w:eastAsia="Times New Roman" w:hAnsi="Times New Roman Bold" w:cs="Times New Roman"/>
          <w:kern w:val="28"/>
          <w:sz w:val="40"/>
          <w:szCs w:val="40"/>
          <w:lang w:val="en-GB"/>
        </w:rPr>
      </w:pPr>
    </w:p>
    <w:p w14:paraId="52B62F42" w14:textId="77777777" w:rsidR="003449D8" w:rsidRPr="00204315" w:rsidRDefault="003449D8" w:rsidP="006557C2">
      <w:pPr>
        <w:suppressAutoHyphens/>
        <w:spacing w:after="0" w:line="240" w:lineRule="auto"/>
        <w:jc w:val="center"/>
        <w:rPr>
          <w:rFonts w:ascii="Times New Roman Bold" w:eastAsia="Times New Roman" w:hAnsi="Times New Roman Bold" w:cs="Times New Roman"/>
          <w:kern w:val="28"/>
          <w:sz w:val="40"/>
          <w:szCs w:val="40"/>
          <w:lang w:val="en-GB"/>
        </w:rPr>
      </w:pPr>
    </w:p>
    <w:p w14:paraId="304BF81E" w14:textId="2E118CF0" w:rsidR="006557C2" w:rsidRPr="00933B6C" w:rsidRDefault="006557C2" w:rsidP="006557C2">
      <w:pPr>
        <w:suppressAutoHyphens/>
        <w:spacing w:after="0" w:line="240" w:lineRule="auto"/>
        <w:jc w:val="center"/>
        <w:rPr>
          <w:rFonts w:ascii="Times New Roman Bold" w:eastAsia="Times New Roman" w:hAnsi="Times New Roman Bold" w:cs="Times New Roman"/>
          <w:i/>
          <w:kern w:val="28"/>
          <w:sz w:val="40"/>
          <w:szCs w:val="40"/>
          <w:lang w:val="en-GB"/>
        </w:rPr>
      </w:pPr>
      <w:r w:rsidRPr="00204315">
        <w:rPr>
          <w:rFonts w:ascii="Times New Roman Bold" w:eastAsia="Times New Roman" w:hAnsi="Times New Roman Bold" w:cs="Times New Roman"/>
          <w:kern w:val="28"/>
          <w:sz w:val="40"/>
          <w:szCs w:val="40"/>
          <w:lang w:val="en-GB"/>
        </w:rPr>
        <w:t xml:space="preserve">Contract for the supply of Goods and </w:t>
      </w:r>
      <w:r w:rsidR="00933B6C" w:rsidRPr="00933B6C">
        <w:rPr>
          <w:rFonts w:ascii="Times New Roman Bold" w:eastAsia="Times New Roman" w:hAnsi="Times New Roman Bold" w:cs="Times New Roman"/>
          <w:i/>
          <w:kern w:val="28"/>
          <w:sz w:val="40"/>
          <w:szCs w:val="40"/>
          <w:lang w:val="en-GB"/>
        </w:rPr>
        <w:t>[</w:t>
      </w:r>
      <w:r w:rsidRPr="00933B6C">
        <w:rPr>
          <w:rFonts w:ascii="Times New Roman Bold" w:eastAsia="Times New Roman" w:hAnsi="Times New Roman Bold" w:cs="Times New Roman"/>
          <w:i/>
          <w:kern w:val="28"/>
          <w:sz w:val="40"/>
          <w:szCs w:val="40"/>
          <w:lang w:val="en-GB"/>
        </w:rPr>
        <w:t xml:space="preserve">Related Services where </w:t>
      </w:r>
      <w:r w:rsidR="003449D8" w:rsidRPr="00933B6C">
        <w:rPr>
          <w:rFonts w:ascii="Times New Roman Bold" w:eastAsia="Times New Roman" w:hAnsi="Times New Roman Bold" w:cs="Times New Roman"/>
          <w:i/>
          <w:kern w:val="28"/>
          <w:sz w:val="40"/>
          <w:szCs w:val="40"/>
          <w:lang w:val="en-GB"/>
        </w:rPr>
        <w:t>included</w:t>
      </w:r>
      <w:r w:rsidR="00933B6C" w:rsidRPr="00933B6C">
        <w:rPr>
          <w:rFonts w:ascii="Times New Roman Bold" w:eastAsia="Times New Roman" w:hAnsi="Times New Roman Bold" w:cs="Times New Roman"/>
          <w:i/>
          <w:kern w:val="28"/>
          <w:sz w:val="40"/>
          <w:szCs w:val="40"/>
          <w:lang w:val="en-GB"/>
        </w:rPr>
        <w:t>]</w:t>
      </w:r>
    </w:p>
    <w:p w14:paraId="46D68F80" w14:textId="381F789D" w:rsidR="003449D8" w:rsidRDefault="003449D8">
      <w:pPr>
        <w:rPr>
          <w:rFonts w:ascii="Times New Roman" w:eastAsia="Times New Roman" w:hAnsi="Times New Roman" w:cs="Times New Roman"/>
          <w:b/>
          <w:noProof/>
          <w:sz w:val="36"/>
          <w:szCs w:val="24"/>
        </w:rPr>
      </w:pPr>
    </w:p>
    <w:p w14:paraId="2A62F92D" w14:textId="77777777" w:rsidR="00204315" w:rsidRDefault="00204315">
      <w:pPr>
        <w:rPr>
          <w:rFonts w:ascii="Times New Roman" w:eastAsia="Times New Roman" w:hAnsi="Times New Roman" w:cs="Times New Roman"/>
          <w:b/>
          <w:noProof/>
          <w:sz w:val="36"/>
          <w:szCs w:val="24"/>
        </w:rPr>
      </w:pPr>
    </w:p>
    <w:p w14:paraId="4B88B37A" w14:textId="77777777" w:rsidR="00204315" w:rsidRPr="00FE7B5B" w:rsidRDefault="00204315" w:rsidP="00204315">
      <w:pPr>
        <w:spacing w:before="60" w:after="60"/>
        <w:rPr>
          <w:rFonts w:ascii="Times New Roman" w:hAnsi="Times New Roman" w:cs="Times New Roman"/>
          <w:b/>
          <w:color w:val="000000" w:themeColor="text1"/>
          <w:sz w:val="28"/>
          <w:szCs w:val="28"/>
        </w:rPr>
      </w:pPr>
      <w:r w:rsidRPr="00FE7B5B">
        <w:rPr>
          <w:rFonts w:ascii="Times New Roman" w:hAnsi="Times New Roman" w:cs="Times New Roman"/>
          <w:b/>
          <w:color w:val="000000" w:themeColor="text1"/>
          <w:sz w:val="28"/>
          <w:szCs w:val="28"/>
        </w:rPr>
        <w:t>R</w:t>
      </w:r>
      <w:r>
        <w:rPr>
          <w:rFonts w:ascii="Times New Roman" w:hAnsi="Times New Roman" w:cs="Times New Roman"/>
          <w:b/>
          <w:color w:val="000000" w:themeColor="text1"/>
          <w:sz w:val="28"/>
          <w:szCs w:val="28"/>
        </w:rPr>
        <w:t>ef</w:t>
      </w:r>
      <w:r w:rsidRPr="00FE7B5B">
        <w:rPr>
          <w:rFonts w:ascii="Times New Roman" w:hAnsi="Times New Roman" w:cs="Times New Roman"/>
          <w:b/>
          <w:color w:val="000000" w:themeColor="text1"/>
          <w:sz w:val="28"/>
          <w:szCs w:val="28"/>
        </w:rPr>
        <w:t xml:space="preserve"> No: </w:t>
      </w:r>
      <w:r w:rsidRPr="00FE7B5B">
        <w:rPr>
          <w:rFonts w:ascii="Times New Roman" w:hAnsi="Times New Roman" w:cs="Times New Roman"/>
          <w:i/>
          <w:color w:val="000000" w:themeColor="text1"/>
          <w:sz w:val="28"/>
          <w:szCs w:val="28"/>
        </w:rPr>
        <w:t>[insert reference number]</w:t>
      </w:r>
    </w:p>
    <w:p w14:paraId="565A2350" w14:textId="77777777" w:rsidR="00204315" w:rsidRPr="00FE7B5B" w:rsidRDefault="00204315" w:rsidP="00204315">
      <w:pPr>
        <w:spacing w:before="60" w:after="60"/>
        <w:rPr>
          <w:rFonts w:ascii="Times New Roman" w:hAnsi="Times New Roman" w:cs="Times New Roman"/>
          <w:color w:val="000000" w:themeColor="text1"/>
          <w:sz w:val="28"/>
          <w:szCs w:val="28"/>
        </w:rPr>
      </w:pPr>
      <w:r w:rsidRPr="00FE7B5B">
        <w:rPr>
          <w:rFonts w:ascii="Times New Roman" w:hAnsi="Times New Roman" w:cs="Times New Roman"/>
          <w:b/>
          <w:color w:val="000000" w:themeColor="text1"/>
          <w:sz w:val="28"/>
          <w:szCs w:val="28"/>
        </w:rPr>
        <w:t>Project:</w:t>
      </w:r>
      <w:r w:rsidRPr="00FE7B5B">
        <w:rPr>
          <w:rFonts w:ascii="Times New Roman" w:hAnsi="Times New Roman" w:cs="Times New Roman"/>
          <w:b/>
          <w:bCs/>
          <w:i/>
          <w:iCs/>
          <w:color w:val="000000" w:themeColor="text1"/>
          <w:sz w:val="28"/>
          <w:szCs w:val="28"/>
        </w:rPr>
        <w:t xml:space="preserve"> </w:t>
      </w:r>
      <w:r w:rsidRPr="00FE7B5B">
        <w:rPr>
          <w:rFonts w:ascii="Times New Roman" w:hAnsi="Times New Roman" w:cs="Times New Roman"/>
          <w:bCs/>
          <w:i/>
          <w:iCs/>
          <w:color w:val="000000" w:themeColor="text1"/>
          <w:sz w:val="28"/>
          <w:szCs w:val="28"/>
        </w:rPr>
        <w:t>[insert name of project]</w:t>
      </w:r>
    </w:p>
    <w:p w14:paraId="5B09A5A7" w14:textId="77777777" w:rsidR="00204315" w:rsidRPr="00FE7B5B" w:rsidRDefault="00204315" w:rsidP="00204315">
      <w:pPr>
        <w:spacing w:before="60" w:after="60"/>
        <w:rPr>
          <w:rFonts w:ascii="Times New Roman" w:hAnsi="Times New Roman" w:cs="Times New Roman"/>
          <w:b/>
          <w:i/>
          <w:color w:val="000000" w:themeColor="text1"/>
          <w:sz w:val="28"/>
          <w:szCs w:val="28"/>
        </w:rPr>
      </w:pPr>
      <w:r w:rsidRPr="00FE7B5B">
        <w:rPr>
          <w:rFonts w:ascii="Times New Roman" w:hAnsi="Times New Roman" w:cs="Times New Roman"/>
          <w:b/>
          <w:iCs/>
          <w:color w:val="000000" w:themeColor="text1"/>
          <w:sz w:val="28"/>
          <w:szCs w:val="28"/>
        </w:rPr>
        <w:t>Purchaser</w:t>
      </w:r>
      <w:r w:rsidRPr="00FE7B5B">
        <w:rPr>
          <w:rFonts w:ascii="Times New Roman" w:hAnsi="Times New Roman" w:cs="Times New Roman"/>
          <w:b/>
          <w:color w:val="000000" w:themeColor="text1"/>
          <w:sz w:val="28"/>
          <w:szCs w:val="28"/>
        </w:rPr>
        <w:t xml:space="preserve">: </w:t>
      </w:r>
      <w:r w:rsidRPr="00FE7B5B">
        <w:rPr>
          <w:rFonts w:ascii="Times New Roman" w:hAnsi="Times New Roman" w:cs="Times New Roman"/>
          <w:i/>
          <w:color w:val="000000" w:themeColor="text1"/>
          <w:sz w:val="28"/>
          <w:szCs w:val="28"/>
        </w:rPr>
        <w:t>[insert the name of the Purchaser’s agency]</w:t>
      </w:r>
    </w:p>
    <w:p w14:paraId="1C24DF99" w14:textId="77777777" w:rsidR="00204315" w:rsidRPr="00FE7B5B" w:rsidRDefault="00204315" w:rsidP="00204315">
      <w:pPr>
        <w:spacing w:before="60" w:after="60"/>
        <w:ind w:right="-540"/>
        <w:rPr>
          <w:rFonts w:ascii="Times New Roman" w:hAnsi="Times New Roman" w:cs="Times New Roman"/>
          <w:i/>
          <w:color w:val="000000" w:themeColor="text1"/>
          <w:sz w:val="28"/>
          <w:szCs w:val="28"/>
        </w:rPr>
      </w:pPr>
      <w:r w:rsidRPr="00FE7B5B">
        <w:rPr>
          <w:rFonts w:ascii="Times New Roman" w:hAnsi="Times New Roman" w:cs="Times New Roman"/>
          <w:b/>
          <w:color w:val="000000" w:themeColor="text1"/>
          <w:sz w:val="28"/>
          <w:szCs w:val="28"/>
        </w:rPr>
        <w:t xml:space="preserve">Country: </w:t>
      </w:r>
      <w:r w:rsidRPr="00FE7B5B">
        <w:rPr>
          <w:rFonts w:ascii="Times New Roman" w:hAnsi="Times New Roman" w:cs="Times New Roman"/>
          <w:i/>
          <w:color w:val="000000" w:themeColor="text1"/>
          <w:sz w:val="28"/>
          <w:szCs w:val="28"/>
        </w:rPr>
        <w:t>[insert country]</w:t>
      </w:r>
    </w:p>
    <w:p w14:paraId="4DA2A196" w14:textId="77777777" w:rsidR="00204315" w:rsidRPr="00FE7B5B" w:rsidRDefault="00204315" w:rsidP="00204315">
      <w:pPr>
        <w:spacing w:before="60" w:after="60"/>
        <w:ind w:right="-720"/>
        <w:rPr>
          <w:rFonts w:ascii="Times New Roman" w:hAnsi="Times New Roman" w:cs="Times New Roman"/>
          <w:i/>
          <w:color w:val="000000" w:themeColor="text1"/>
          <w:sz w:val="28"/>
          <w:szCs w:val="28"/>
        </w:rPr>
      </w:pPr>
      <w:r w:rsidRPr="00FE7B5B">
        <w:rPr>
          <w:rFonts w:ascii="Times New Roman" w:hAnsi="Times New Roman" w:cs="Times New Roman"/>
          <w:b/>
          <w:color w:val="000000" w:themeColor="text1"/>
          <w:sz w:val="28"/>
          <w:szCs w:val="28"/>
        </w:rPr>
        <w:t xml:space="preserve">Issued on: </w:t>
      </w:r>
      <w:r w:rsidRPr="00FE7B5B">
        <w:rPr>
          <w:rFonts w:ascii="Times New Roman" w:hAnsi="Times New Roman" w:cs="Times New Roman"/>
          <w:i/>
          <w:color w:val="000000" w:themeColor="text1"/>
          <w:sz w:val="28"/>
          <w:szCs w:val="28"/>
        </w:rPr>
        <w:t>[insert date]</w:t>
      </w:r>
    </w:p>
    <w:p w14:paraId="0E389FA9" w14:textId="6A0CD133" w:rsidR="00204315" w:rsidRDefault="00204315">
      <w:pPr>
        <w:rPr>
          <w:rFonts w:ascii="Times New Roman" w:eastAsia="Times New Roman" w:hAnsi="Times New Roman" w:cs="Times New Roman"/>
          <w:b/>
          <w:noProof/>
          <w:sz w:val="36"/>
          <w:szCs w:val="24"/>
        </w:rPr>
      </w:pPr>
      <w:r>
        <w:rPr>
          <w:rFonts w:ascii="Times New Roman" w:eastAsia="Times New Roman" w:hAnsi="Times New Roman" w:cs="Times New Roman"/>
          <w:b/>
          <w:noProof/>
          <w:sz w:val="36"/>
          <w:szCs w:val="24"/>
        </w:rPr>
        <w:br w:type="page"/>
      </w:r>
    </w:p>
    <w:p w14:paraId="08C284C5" w14:textId="77777777" w:rsidR="00204315" w:rsidRPr="00204315" w:rsidRDefault="00204315">
      <w:pPr>
        <w:rPr>
          <w:rFonts w:ascii="Times New Roman" w:eastAsia="Times New Roman" w:hAnsi="Times New Roman" w:cs="Times New Roman"/>
          <w:b/>
          <w:noProof/>
          <w:sz w:val="36"/>
          <w:szCs w:val="24"/>
        </w:rPr>
      </w:pPr>
    </w:p>
    <w:p w14:paraId="6F30D31E" w14:textId="77777777" w:rsidR="006557C2" w:rsidRPr="00204315" w:rsidRDefault="006557C2" w:rsidP="0004651B">
      <w:pPr>
        <w:spacing w:after="0" w:line="240" w:lineRule="auto"/>
        <w:jc w:val="center"/>
        <w:rPr>
          <w:rFonts w:ascii="Times New Roman" w:eastAsia="Times New Roman" w:hAnsi="Times New Roman" w:cs="Times New Roman"/>
          <w:b/>
          <w:noProof/>
          <w:sz w:val="36"/>
          <w:szCs w:val="24"/>
        </w:rPr>
      </w:pPr>
    </w:p>
    <w:p w14:paraId="1E1E04B2" w14:textId="02D545CC" w:rsidR="0004651B" w:rsidRPr="00204315" w:rsidRDefault="0004651B" w:rsidP="0004651B">
      <w:pPr>
        <w:spacing w:after="0" w:line="240" w:lineRule="auto"/>
        <w:jc w:val="center"/>
        <w:rPr>
          <w:rFonts w:ascii="Times New Roman" w:eastAsia="Times New Roman" w:hAnsi="Times New Roman" w:cs="Times New Roman"/>
          <w:b/>
          <w:noProof/>
          <w:sz w:val="36"/>
          <w:szCs w:val="24"/>
        </w:rPr>
      </w:pPr>
      <w:r w:rsidRPr="00204315">
        <w:rPr>
          <w:rFonts w:ascii="Times New Roman" w:eastAsia="Times New Roman" w:hAnsi="Times New Roman" w:cs="Times New Roman"/>
          <w:b/>
          <w:noProof/>
          <w:sz w:val="36"/>
          <w:szCs w:val="24"/>
        </w:rPr>
        <w:t>Contract Agreement</w:t>
      </w:r>
      <w:bookmarkEnd w:id="0"/>
      <w:bookmarkEnd w:id="1"/>
      <w:bookmarkEnd w:id="2"/>
      <w:bookmarkEnd w:id="3"/>
      <w:bookmarkEnd w:id="4"/>
      <w:r w:rsidR="00D11095">
        <w:rPr>
          <w:rStyle w:val="FootnoteReference"/>
          <w:rFonts w:ascii="Times New Roman" w:eastAsia="Times New Roman" w:hAnsi="Times New Roman" w:cs="Times New Roman"/>
          <w:b/>
          <w:noProof/>
          <w:sz w:val="36"/>
          <w:szCs w:val="24"/>
        </w:rPr>
        <w:footnoteReference w:id="2"/>
      </w:r>
    </w:p>
    <w:p w14:paraId="00A6DEEF" w14:textId="77777777" w:rsidR="0004651B" w:rsidRPr="00204315" w:rsidRDefault="0004651B" w:rsidP="0004651B">
      <w:pPr>
        <w:tabs>
          <w:tab w:val="left" w:pos="540"/>
        </w:tabs>
        <w:spacing w:after="0" w:line="240" w:lineRule="auto"/>
        <w:rPr>
          <w:rFonts w:ascii="Times New Roman" w:eastAsia="Times New Roman" w:hAnsi="Times New Roman" w:cs="Times New Roman"/>
          <w:i/>
          <w:iCs/>
          <w:sz w:val="24"/>
          <w:szCs w:val="24"/>
        </w:rPr>
      </w:pPr>
    </w:p>
    <w:p w14:paraId="1CC32821" w14:textId="77777777" w:rsidR="0004651B" w:rsidRPr="00204315" w:rsidRDefault="0004651B" w:rsidP="0004651B">
      <w:pPr>
        <w:tabs>
          <w:tab w:val="left" w:pos="5400"/>
          <w:tab w:val="left" w:pos="8280"/>
        </w:tabs>
        <w:spacing w:after="20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THIS AGREEMENT made the </w:t>
      </w:r>
      <w:r w:rsidRPr="00204315">
        <w:rPr>
          <w:rFonts w:ascii="Times New Roman" w:eastAsia="Times New Roman" w:hAnsi="Times New Roman" w:cs="Times New Roman"/>
          <w:i/>
          <w:sz w:val="24"/>
          <w:szCs w:val="24"/>
        </w:rPr>
        <w:t xml:space="preserve">[ insert: </w:t>
      </w:r>
      <w:r w:rsidRPr="00204315">
        <w:rPr>
          <w:rFonts w:ascii="Times New Roman" w:eastAsia="Times New Roman" w:hAnsi="Times New Roman" w:cs="Times New Roman"/>
          <w:b/>
          <w:i/>
          <w:sz w:val="24"/>
          <w:szCs w:val="24"/>
        </w:rPr>
        <w:t>number</w:t>
      </w:r>
      <w:r w:rsidRPr="00204315">
        <w:rPr>
          <w:rFonts w:ascii="Times New Roman" w:eastAsia="Times New Roman" w:hAnsi="Times New Roman" w:cs="Times New Roman"/>
          <w:i/>
          <w:sz w:val="24"/>
          <w:szCs w:val="24"/>
        </w:rPr>
        <w:t xml:space="preserve"> ]</w:t>
      </w:r>
      <w:r w:rsidRPr="00204315">
        <w:rPr>
          <w:rFonts w:ascii="Times New Roman" w:eastAsia="Times New Roman" w:hAnsi="Times New Roman" w:cs="Times New Roman"/>
          <w:sz w:val="24"/>
          <w:szCs w:val="24"/>
        </w:rPr>
        <w:t xml:space="preserve"> day of </w:t>
      </w:r>
      <w:r w:rsidRPr="00204315">
        <w:rPr>
          <w:rFonts w:ascii="Times New Roman" w:eastAsia="Times New Roman" w:hAnsi="Times New Roman" w:cs="Times New Roman"/>
          <w:i/>
          <w:sz w:val="24"/>
          <w:szCs w:val="24"/>
        </w:rPr>
        <w:t xml:space="preserve">[ insert: </w:t>
      </w:r>
      <w:r w:rsidRPr="00204315">
        <w:rPr>
          <w:rFonts w:ascii="Times New Roman" w:eastAsia="Times New Roman" w:hAnsi="Times New Roman" w:cs="Times New Roman"/>
          <w:b/>
          <w:i/>
          <w:sz w:val="24"/>
          <w:szCs w:val="24"/>
        </w:rPr>
        <w:t>month</w:t>
      </w:r>
      <w:r w:rsidRPr="00204315">
        <w:rPr>
          <w:rFonts w:ascii="Times New Roman" w:eastAsia="Times New Roman" w:hAnsi="Times New Roman" w:cs="Times New Roman"/>
          <w:i/>
          <w:sz w:val="24"/>
          <w:szCs w:val="24"/>
        </w:rPr>
        <w:t xml:space="preserve"> ]</w:t>
      </w:r>
      <w:r w:rsidRPr="00204315">
        <w:rPr>
          <w:rFonts w:ascii="Times New Roman" w:eastAsia="Times New Roman" w:hAnsi="Times New Roman" w:cs="Times New Roman"/>
          <w:sz w:val="24"/>
          <w:szCs w:val="24"/>
        </w:rPr>
        <w:t xml:space="preserve">, </w:t>
      </w:r>
      <w:r w:rsidRPr="00204315">
        <w:rPr>
          <w:rFonts w:ascii="Times New Roman" w:eastAsia="Times New Roman" w:hAnsi="Times New Roman" w:cs="Times New Roman"/>
          <w:i/>
          <w:sz w:val="24"/>
          <w:szCs w:val="24"/>
        </w:rPr>
        <w:t xml:space="preserve">[ insert: </w:t>
      </w:r>
      <w:r w:rsidRPr="00204315">
        <w:rPr>
          <w:rFonts w:ascii="Times New Roman" w:eastAsia="Times New Roman" w:hAnsi="Times New Roman" w:cs="Times New Roman"/>
          <w:b/>
          <w:i/>
          <w:sz w:val="24"/>
          <w:szCs w:val="24"/>
        </w:rPr>
        <w:t>year</w:t>
      </w:r>
      <w:r w:rsidRPr="00204315">
        <w:rPr>
          <w:rFonts w:ascii="Times New Roman" w:eastAsia="Times New Roman" w:hAnsi="Times New Roman" w:cs="Times New Roman"/>
          <w:i/>
          <w:sz w:val="24"/>
          <w:szCs w:val="24"/>
        </w:rPr>
        <w:t xml:space="preserve"> ]</w:t>
      </w:r>
      <w:r w:rsidRPr="00204315">
        <w:rPr>
          <w:rFonts w:ascii="Times New Roman" w:eastAsia="Times New Roman" w:hAnsi="Times New Roman" w:cs="Times New Roman"/>
          <w:sz w:val="24"/>
          <w:szCs w:val="24"/>
        </w:rPr>
        <w:t>.</w:t>
      </w:r>
    </w:p>
    <w:p w14:paraId="05E74166" w14:textId="77777777" w:rsidR="0004651B" w:rsidRPr="00204315" w:rsidRDefault="0004651B" w:rsidP="0004651B">
      <w:pPr>
        <w:spacing w:after="20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BETWEEN</w:t>
      </w:r>
    </w:p>
    <w:p w14:paraId="13C4A902" w14:textId="018343E9" w:rsidR="0004651B" w:rsidRPr="00204315" w:rsidRDefault="0004651B" w:rsidP="0004651B">
      <w:pPr>
        <w:spacing w:after="200" w:line="240" w:lineRule="auto"/>
        <w:ind w:left="1440" w:hanging="720"/>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(1)</w:t>
      </w:r>
      <w:r w:rsidRPr="00204315">
        <w:rPr>
          <w:rFonts w:ascii="Times New Roman" w:eastAsia="Times New Roman" w:hAnsi="Times New Roman" w:cs="Times New Roman"/>
          <w:sz w:val="24"/>
          <w:szCs w:val="24"/>
        </w:rPr>
        <w:tab/>
      </w:r>
      <w:r w:rsidRPr="00204315">
        <w:rPr>
          <w:rFonts w:ascii="Times New Roman" w:eastAsia="Times New Roman" w:hAnsi="Times New Roman" w:cs="Times New Roman"/>
          <w:i/>
          <w:sz w:val="24"/>
          <w:szCs w:val="24"/>
        </w:rPr>
        <w:t xml:space="preserve">[ insert complete name of </w:t>
      </w:r>
      <w:r w:rsidR="00CA0CC0" w:rsidRPr="00204315">
        <w:rPr>
          <w:rFonts w:ascii="Times New Roman" w:eastAsia="Times New Roman" w:hAnsi="Times New Roman" w:cs="Times New Roman"/>
          <w:i/>
          <w:sz w:val="24"/>
          <w:szCs w:val="24"/>
        </w:rPr>
        <w:t>Purchaser]</w:t>
      </w:r>
      <w:r w:rsidRPr="00204315">
        <w:rPr>
          <w:rFonts w:ascii="Times New Roman" w:eastAsia="Times New Roman" w:hAnsi="Times New Roman" w:cs="Times New Roman"/>
          <w:sz w:val="24"/>
          <w:szCs w:val="24"/>
        </w:rPr>
        <w:t xml:space="preserve">, a </w:t>
      </w:r>
      <w:r w:rsidRPr="00204315">
        <w:rPr>
          <w:rFonts w:ascii="Times New Roman" w:eastAsia="Times New Roman" w:hAnsi="Times New Roman" w:cs="Times New Roman"/>
          <w:i/>
          <w:sz w:val="24"/>
          <w:szCs w:val="24"/>
        </w:rPr>
        <w:t>[ insert description of type of legal entity, for example, an agency of the Ministry of .... of the Government of { insert name of Country of Purchaser }, or corporation incorporated under the laws of { insert name of Country of Purchaser } ]</w:t>
      </w:r>
      <w:r w:rsidRPr="00204315">
        <w:rPr>
          <w:rFonts w:ascii="Times New Roman" w:eastAsia="Times New Roman" w:hAnsi="Times New Roman" w:cs="Times New Roman"/>
          <w:sz w:val="24"/>
          <w:szCs w:val="24"/>
        </w:rPr>
        <w:t xml:space="preserve"> and having its principal place of business at </w:t>
      </w:r>
      <w:r w:rsidRPr="00204315">
        <w:rPr>
          <w:rFonts w:ascii="Times New Roman" w:eastAsia="Times New Roman" w:hAnsi="Times New Roman" w:cs="Times New Roman"/>
          <w:i/>
          <w:sz w:val="24"/>
          <w:szCs w:val="24"/>
        </w:rPr>
        <w:t>[ insert address of Purchaser</w:t>
      </w:r>
      <w:r w:rsidRPr="00204315">
        <w:rPr>
          <w:rFonts w:ascii="Times New Roman" w:eastAsia="Times New Roman" w:hAnsi="Times New Roman" w:cs="Times New Roman"/>
          <w:b/>
          <w:i/>
          <w:sz w:val="24"/>
          <w:szCs w:val="24"/>
        </w:rPr>
        <w:t xml:space="preserve"> </w:t>
      </w:r>
      <w:r w:rsidRPr="00204315">
        <w:rPr>
          <w:rFonts w:ascii="Times New Roman" w:eastAsia="Times New Roman" w:hAnsi="Times New Roman" w:cs="Times New Roman"/>
          <w:i/>
          <w:sz w:val="24"/>
          <w:szCs w:val="24"/>
        </w:rPr>
        <w:t>]</w:t>
      </w:r>
      <w:r w:rsidRPr="00204315">
        <w:rPr>
          <w:rFonts w:ascii="Times New Roman" w:eastAsia="Times New Roman" w:hAnsi="Times New Roman" w:cs="Times New Roman"/>
          <w:sz w:val="24"/>
          <w:szCs w:val="24"/>
        </w:rPr>
        <w:t xml:space="preserve"> (hereinafter called “the Purchaser”), of the one part, and </w:t>
      </w:r>
    </w:p>
    <w:p w14:paraId="7A945D5E" w14:textId="2F706ACC" w:rsidR="0004651B" w:rsidRPr="00204315" w:rsidRDefault="0004651B" w:rsidP="0004651B">
      <w:pPr>
        <w:spacing w:after="200" w:line="240" w:lineRule="auto"/>
        <w:ind w:left="1440" w:hanging="720"/>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(2)</w:t>
      </w:r>
      <w:r w:rsidRPr="00204315">
        <w:rPr>
          <w:rFonts w:ascii="Times New Roman" w:eastAsia="Times New Roman" w:hAnsi="Times New Roman" w:cs="Times New Roman"/>
          <w:sz w:val="24"/>
          <w:szCs w:val="24"/>
        </w:rPr>
        <w:tab/>
      </w:r>
      <w:r w:rsidRPr="00204315">
        <w:rPr>
          <w:rFonts w:ascii="Times New Roman" w:eastAsia="Times New Roman" w:hAnsi="Times New Roman" w:cs="Times New Roman"/>
          <w:i/>
          <w:sz w:val="24"/>
          <w:szCs w:val="24"/>
        </w:rPr>
        <w:t xml:space="preserve">[ insert name of </w:t>
      </w:r>
      <w:r w:rsidR="00CA0CC0" w:rsidRPr="00204315">
        <w:rPr>
          <w:rFonts w:ascii="Times New Roman" w:eastAsia="Times New Roman" w:hAnsi="Times New Roman" w:cs="Times New Roman"/>
          <w:i/>
          <w:sz w:val="24"/>
          <w:szCs w:val="24"/>
        </w:rPr>
        <w:t>Supplier</w:t>
      </w:r>
      <w:r w:rsidR="00CA0CC0" w:rsidRPr="00204315">
        <w:rPr>
          <w:rFonts w:ascii="Times New Roman" w:eastAsia="Times New Roman" w:hAnsi="Times New Roman" w:cs="Times New Roman"/>
          <w:b/>
          <w:i/>
          <w:sz w:val="24"/>
          <w:szCs w:val="24"/>
        </w:rPr>
        <w:t>]</w:t>
      </w:r>
      <w:r w:rsidRPr="00204315">
        <w:rPr>
          <w:rFonts w:ascii="Times New Roman" w:eastAsia="Times New Roman" w:hAnsi="Times New Roman" w:cs="Times New Roman"/>
          <w:sz w:val="24"/>
          <w:szCs w:val="24"/>
        </w:rPr>
        <w:t xml:space="preserve">, a corporation incorporated under the laws of </w:t>
      </w:r>
      <w:r w:rsidRPr="00204315">
        <w:rPr>
          <w:rFonts w:ascii="Times New Roman" w:eastAsia="Times New Roman" w:hAnsi="Times New Roman" w:cs="Times New Roman"/>
          <w:i/>
          <w:sz w:val="24"/>
          <w:szCs w:val="24"/>
        </w:rPr>
        <w:t xml:space="preserve">[ insert: country of </w:t>
      </w:r>
      <w:r w:rsidR="002A57ED" w:rsidRPr="00204315">
        <w:rPr>
          <w:rFonts w:ascii="Times New Roman" w:eastAsia="Times New Roman" w:hAnsi="Times New Roman" w:cs="Times New Roman"/>
          <w:i/>
          <w:sz w:val="24"/>
          <w:szCs w:val="24"/>
        </w:rPr>
        <w:t>Supplier</w:t>
      </w:r>
      <w:r w:rsidR="002A57ED" w:rsidRPr="00204315">
        <w:rPr>
          <w:rFonts w:ascii="Times New Roman" w:eastAsia="Times New Roman" w:hAnsi="Times New Roman" w:cs="Times New Roman"/>
          <w:b/>
          <w:i/>
          <w:sz w:val="24"/>
          <w:szCs w:val="24"/>
        </w:rPr>
        <w:t>]</w:t>
      </w:r>
      <w:r w:rsidRPr="00204315">
        <w:rPr>
          <w:rFonts w:ascii="Times New Roman" w:eastAsia="Times New Roman" w:hAnsi="Times New Roman" w:cs="Times New Roman"/>
          <w:sz w:val="24"/>
          <w:szCs w:val="24"/>
        </w:rPr>
        <w:t xml:space="preserve"> and having its principal place of business at </w:t>
      </w:r>
      <w:r w:rsidRPr="00204315">
        <w:rPr>
          <w:rFonts w:ascii="Times New Roman" w:eastAsia="Times New Roman" w:hAnsi="Times New Roman" w:cs="Times New Roman"/>
          <w:i/>
          <w:sz w:val="24"/>
          <w:szCs w:val="24"/>
        </w:rPr>
        <w:t>[ insert: address of Supplier ]</w:t>
      </w:r>
      <w:r w:rsidRPr="00204315">
        <w:rPr>
          <w:rFonts w:ascii="Times New Roman" w:eastAsia="Times New Roman" w:hAnsi="Times New Roman" w:cs="Times New Roman"/>
          <w:sz w:val="24"/>
          <w:szCs w:val="24"/>
        </w:rPr>
        <w:t xml:space="preserve"> (hereinafter called “the Supplier”), of the other part :</w:t>
      </w:r>
    </w:p>
    <w:p w14:paraId="251D2D2B" w14:textId="77777777" w:rsidR="0004651B" w:rsidRPr="00204315" w:rsidRDefault="0004651B" w:rsidP="0004651B">
      <w:pPr>
        <w:suppressAutoHyphens/>
        <w:spacing w:after="240" w:line="240" w:lineRule="auto"/>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The Purchaser and the Supplier agree as follows: </w:t>
      </w:r>
    </w:p>
    <w:p w14:paraId="6B5A885C" w14:textId="77777777" w:rsidR="0004651B" w:rsidRPr="00204315"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1.</w:t>
      </w:r>
      <w:r w:rsidRPr="00204315">
        <w:rPr>
          <w:rFonts w:ascii="Times New Roman" w:eastAsia="Times New Roman" w:hAnsi="Times New Roman" w:cs="Times New Roman"/>
          <w:sz w:val="24"/>
          <w:szCs w:val="24"/>
        </w:rPr>
        <w:tab/>
        <w:t>In this Agreement words and expressions shall have the same meanings as are respectively assigned to them in the Contract documents referred to.</w:t>
      </w:r>
    </w:p>
    <w:p w14:paraId="0B2E250A" w14:textId="2F50C93B" w:rsidR="0004651B" w:rsidRPr="00204315"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2.</w:t>
      </w:r>
      <w:r w:rsidRPr="00204315">
        <w:rPr>
          <w:rFonts w:ascii="Times New Roman" w:eastAsia="Times New Roman" w:hAnsi="Times New Roman" w:cs="Times New Roman"/>
          <w:sz w:val="24"/>
          <w:szCs w:val="24"/>
        </w:rPr>
        <w:tab/>
        <w:t xml:space="preserve">The following documents shall be deemed to form and be read and construed as part of this Agreement. This Agreement shall prevail over all other </w:t>
      </w:r>
      <w:r w:rsidR="000F3986" w:rsidRPr="00204315">
        <w:rPr>
          <w:rFonts w:ascii="Times New Roman" w:eastAsia="Times New Roman" w:hAnsi="Times New Roman" w:cs="Times New Roman"/>
          <w:sz w:val="24"/>
          <w:szCs w:val="24"/>
        </w:rPr>
        <w:t xml:space="preserve">Contract </w:t>
      </w:r>
      <w:r w:rsidRPr="00204315">
        <w:rPr>
          <w:rFonts w:ascii="Times New Roman" w:eastAsia="Times New Roman" w:hAnsi="Times New Roman" w:cs="Times New Roman"/>
          <w:sz w:val="24"/>
          <w:szCs w:val="24"/>
        </w:rPr>
        <w:t>documents.</w:t>
      </w:r>
    </w:p>
    <w:p w14:paraId="044FAE9A" w14:textId="60E28297" w:rsidR="0004651B" w:rsidRPr="00204315" w:rsidRDefault="005E17B3" w:rsidP="001E419A">
      <w:pPr>
        <w:numPr>
          <w:ilvl w:val="0"/>
          <w:numId w:val="24"/>
        </w:numPr>
        <w:tabs>
          <w:tab w:val="num" w:pos="1260"/>
        </w:tabs>
        <w:suppressAutoHyphens/>
        <w:spacing w:after="120" w:line="240" w:lineRule="auto"/>
        <w:ind w:left="1267"/>
        <w:jc w:val="both"/>
        <w:rPr>
          <w:rFonts w:ascii="Times New Roman" w:eastAsia="Times New Roman" w:hAnsi="Times New Roman" w:cs="Times New Roman"/>
          <w:i/>
          <w:sz w:val="24"/>
          <w:szCs w:val="24"/>
        </w:rPr>
      </w:pPr>
      <w:r w:rsidRPr="00204315">
        <w:rPr>
          <w:rFonts w:ascii="Times New Roman" w:eastAsia="Times New Roman" w:hAnsi="Times New Roman" w:cs="Times New Roman"/>
          <w:i/>
          <w:sz w:val="24"/>
          <w:szCs w:val="24"/>
        </w:rPr>
        <w:t>Minutes of Negotiations</w:t>
      </w:r>
      <w:r w:rsidR="00816B66" w:rsidRPr="00204315">
        <w:rPr>
          <w:rFonts w:ascii="Times New Roman" w:eastAsia="Times New Roman" w:hAnsi="Times New Roman" w:cs="Times New Roman"/>
          <w:i/>
          <w:sz w:val="24"/>
          <w:szCs w:val="24"/>
        </w:rPr>
        <w:t xml:space="preserve"> (if any)</w:t>
      </w:r>
    </w:p>
    <w:p w14:paraId="4FEAFB8D" w14:textId="77777777" w:rsidR="0004651B" w:rsidRPr="00204315" w:rsidRDefault="0004651B" w:rsidP="001E419A">
      <w:pPr>
        <w:numPr>
          <w:ilvl w:val="0"/>
          <w:numId w:val="24"/>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Conditions of Contract</w:t>
      </w:r>
    </w:p>
    <w:p w14:paraId="04C12C9D" w14:textId="4DC49065" w:rsidR="0004651B" w:rsidRPr="00204315" w:rsidRDefault="001259F1" w:rsidP="001E419A">
      <w:pPr>
        <w:numPr>
          <w:ilvl w:val="0"/>
          <w:numId w:val="24"/>
        </w:numPr>
        <w:tabs>
          <w:tab w:val="num" w:pos="1260"/>
        </w:tabs>
        <w:suppressAutoHyphens/>
        <w:spacing w:after="120" w:line="240" w:lineRule="auto"/>
        <w:ind w:left="1267"/>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t</w:t>
      </w:r>
      <w:r w:rsidR="0004651B" w:rsidRPr="00204315">
        <w:rPr>
          <w:rFonts w:ascii="Times New Roman" w:eastAsia="Times New Roman" w:hAnsi="Times New Roman" w:cs="Times New Roman"/>
          <w:sz w:val="24"/>
          <w:szCs w:val="24"/>
        </w:rPr>
        <w:t>he</w:t>
      </w:r>
      <w:r w:rsidRPr="00204315">
        <w:rPr>
          <w:rFonts w:ascii="Times New Roman" w:eastAsia="Times New Roman" w:hAnsi="Times New Roman" w:cs="Times New Roman"/>
          <w:sz w:val="24"/>
          <w:szCs w:val="24"/>
        </w:rPr>
        <w:t xml:space="preserve"> Purchaser’s Requirements </w:t>
      </w:r>
      <w:r w:rsidR="0004651B" w:rsidRPr="00204315">
        <w:rPr>
          <w:rFonts w:ascii="Times New Roman" w:eastAsia="Times New Roman" w:hAnsi="Times New Roman" w:cs="Times New Roman"/>
          <w:sz w:val="24"/>
          <w:szCs w:val="24"/>
        </w:rPr>
        <w:t xml:space="preserve">(including </w:t>
      </w:r>
      <w:r w:rsidRPr="00204315">
        <w:rPr>
          <w:rFonts w:ascii="Times New Roman" w:eastAsia="Times New Roman" w:hAnsi="Times New Roman" w:cs="Times New Roman"/>
          <w:sz w:val="24"/>
          <w:szCs w:val="24"/>
        </w:rPr>
        <w:t xml:space="preserve">the </w:t>
      </w:r>
      <w:r w:rsidR="0004651B" w:rsidRPr="00204315">
        <w:rPr>
          <w:rFonts w:ascii="Times New Roman" w:eastAsia="Times New Roman" w:hAnsi="Times New Roman" w:cs="Times New Roman"/>
          <w:sz w:val="24"/>
          <w:szCs w:val="24"/>
        </w:rPr>
        <w:t>Schedule of Requirements and Technical Specifications)</w:t>
      </w:r>
    </w:p>
    <w:p w14:paraId="01D93517" w14:textId="77777777" w:rsidR="0004651B" w:rsidRPr="00204315" w:rsidRDefault="0004651B" w:rsidP="001E419A">
      <w:pPr>
        <w:numPr>
          <w:ilvl w:val="0"/>
          <w:numId w:val="24"/>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the completed Schedules (including Price Schedules) </w:t>
      </w:r>
    </w:p>
    <w:p w14:paraId="04D673B9" w14:textId="77777777" w:rsidR="0004651B" w:rsidRPr="00204315" w:rsidRDefault="0004651B" w:rsidP="001E419A">
      <w:pPr>
        <w:numPr>
          <w:ilvl w:val="0"/>
          <w:numId w:val="24"/>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any other document listed as forming part of the Contract </w:t>
      </w:r>
    </w:p>
    <w:p w14:paraId="322234CF" w14:textId="4588D409" w:rsidR="0004651B" w:rsidRPr="00204315"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3.</w:t>
      </w:r>
      <w:r w:rsidRPr="00204315">
        <w:rPr>
          <w:rFonts w:ascii="Times New Roman" w:eastAsia="Times New Roman" w:hAnsi="Times New Roman" w:cs="Times New Roman"/>
          <w:sz w:val="24"/>
          <w:szCs w:val="24"/>
        </w:rPr>
        <w:tab/>
        <w:t xml:space="preserve">In consideration of the payments to be made by the Purchaser to the Supplier as specified in this Agreement, the Supplier hereby covenants with the Purchaser to provide the Goods and </w:t>
      </w:r>
      <w:r w:rsidR="00933B6C" w:rsidRPr="00933B6C">
        <w:rPr>
          <w:rFonts w:ascii="Times New Roman" w:eastAsia="Times New Roman" w:hAnsi="Times New Roman" w:cs="Times New Roman"/>
          <w:i/>
          <w:sz w:val="24"/>
          <w:szCs w:val="24"/>
        </w:rPr>
        <w:t>[</w:t>
      </w:r>
      <w:r w:rsidR="000F3986" w:rsidRPr="00933B6C">
        <w:rPr>
          <w:rFonts w:ascii="Times New Roman" w:eastAsia="Times New Roman" w:hAnsi="Times New Roman" w:cs="Times New Roman"/>
          <w:sz w:val="24"/>
          <w:szCs w:val="24"/>
        </w:rPr>
        <w:t xml:space="preserve">Related </w:t>
      </w:r>
      <w:r w:rsidRPr="00933B6C">
        <w:rPr>
          <w:rFonts w:ascii="Times New Roman" w:eastAsia="Times New Roman" w:hAnsi="Times New Roman" w:cs="Times New Roman"/>
          <w:sz w:val="24"/>
          <w:szCs w:val="24"/>
        </w:rPr>
        <w:t>Services</w:t>
      </w:r>
      <w:r w:rsidR="00933B6C" w:rsidRPr="00933B6C">
        <w:rPr>
          <w:rFonts w:ascii="Times New Roman" w:eastAsia="Times New Roman" w:hAnsi="Times New Roman" w:cs="Times New Roman"/>
          <w:i/>
          <w:sz w:val="24"/>
          <w:szCs w:val="24"/>
        </w:rPr>
        <w:t xml:space="preserve">, </w:t>
      </w:r>
      <w:r w:rsidR="000F3986" w:rsidRPr="00933B6C">
        <w:rPr>
          <w:rFonts w:ascii="Times New Roman" w:eastAsia="Times New Roman" w:hAnsi="Times New Roman" w:cs="Times New Roman"/>
          <w:i/>
          <w:sz w:val="24"/>
          <w:szCs w:val="24"/>
        </w:rPr>
        <w:t>if any]</w:t>
      </w:r>
      <w:r w:rsidRPr="00204315">
        <w:rPr>
          <w:rFonts w:ascii="Times New Roman" w:eastAsia="Times New Roman" w:hAnsi="Times New Roman" w:cs="Times New Roman"/>
          <w:sz w:val="24"/>
          <w:szCs w:val="24"/>
        </w:rPr>
        <w:t xml:space="preserve"> and to remedy defects therein in conformity in all respects with the provisions of the Contract.</w:t>
      </w:r>
    </w:p>
    <w:p w14:paraId="6550C74C" w14:textId="19ACD15F" w:rsidR="0004651B" w:rsidRPr="00204315" w:rsidRDefault="000F3986" w:rsidP="002043CA">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4</w:t>
      </w:r>
      <w:r w:rsidR="002043CA" w:rsidRPr="00204315">
        <w:rPr>
          <w:rFonts w:ascii="Times New Roman" w:eastAsia="Times New Roman" w:hAnsi="Times New Roman" w:cs="Times New Roman"/>
          <w:sz w:val="24"/>
          <w:szCs w:val="24"/>
        </w:rPr>
        <w:t xml:space="preserve">.      </w:t>
      </w:r>
      <w:r w:rsidR="0004651B" w:rsidRPr="00204315">
        <w:rPr>
          <w:rFonts w:ascii="Times New Roman" w:eastAsia="Times New Roman" w:hAnsi="Times New Roman" w:cs="Times New Roman"/>
          <w:sz w:val="24"/>
          <w:szCs w:val="24"/>
        </w:rPr>
        <w:t xml:space="preserve">The Purchaser hereby covenants to pay the Supplier in consideration of the provision of the Goods and </w:t>
      </w:r>
      <w:r w:rsidR="00933B6C">
        <w:rPr>
          <w:rFonts w:ascii="Times New Roman" w:eastAsia="Times New Roman" w:hAnsi="Times New Roman" w:cs="Times New Roman"/>
          <w:sz w:val="24"/>
          <w:szCs w:val="24"/>
        </w:rPr>
        <w:t>[</w:t>
      </w:r>
      <w:r w:rsidRPr="00933B6C">
        <w:rPr>
          <w:rFonts w:ascii="Times New Roman" w:eastAsia="Times New Roman" w:hAnsi="Times New Roman" w:cs="Times New Roman"/>
          <w:sz w:val="24"/>
          <w:szCs w:val="24"/>
        </w:rPr>
        <w:t xml:space="preserve">Related </w:t>
      </w:r>
      <w:r w:rsidR="0004651B" w:rsidRPr="00933B6C">
        <w:rPr>
          <w:rFonts w:ascii="Times New Roman" w:eastAsia="Times New Roman" w:hAnsi="Times New Roman" w:cs="Times New Roman"/>
          <w:sz w:val="24"/>
          <w:szCs w:val="24"/>
        </w:rPr>
        <w:t>Services</w:t>
      </w:r>
      <w:r w:rsidR="00933B6C" w:rsidRPr="00933B6C">
        <w:rPr>
          <w:rFonts w:ascii="Times New Roman" w:eastAsia="Times New Roman" w:hAnsi="Times New Roman" w:cs="Times New Roman"/>
          <w:b/>
          <w:i/>
          <w:sz w:val="24"/>
          <w:szCs w:val="24"/>
        </w:rPr>
        <w:t xml:space="preserve">, </w:t>
      </w:r>
      <w:r w:rsidRPr="00933B6C">
        <w:rPr>
          <w:rFonts w:ascii="Times New Roman" w:eastAsia="Times New Roman" w:hAnsi="Times New Roman" w:cs="Times New Roman"/>
          <w:i/>
          <w:sz w:val="24"/>
          <w:szCs w:val="24"/>
        </w:rPr>
        <w:t>if any]</w:t>
      </w:r>
      <w:r w:rsidRPr="00204315">
        <w:rPr>
          <w:rFonts w:ascii="Times New Roman" w:eastAsia="Times New Roman" w:hAnsi="Times New Roman" w:cs="Times New Roman"/>
          <w:sz w:val="24"/>
          <w:szCs w:val="24"/>
        </w:rPr>
        <w:t xml:space="preserve"> </w:t>
      </w:r>
      <w:r w:rsidR="0004651B" w:rsidRPr="00204315">
        <w:rPr>
          <w:rFonts w:ascii="Times New Roman" w:eastAsia="Times New Roman" w:hAnsi="Times New Roman" w:cs="Times New Roman"/>
          <w:sz w:val="24"/>
          <w:szCs w:val="24"/>
        </w:rPr>
        <w:t>and the remedying of defects therein, the Contract Price or such other sum as may become payable under the provisions of the Contract at the times and in the manner prescribed by the Contract.</w:t>
      </w:r>
    </w:p>
    <w:p w14:paraId="66FAA4F5" w14:textId="3E47B9DB" w:rsidR="0004651B" w:rsidRPr="00204315" w:rsidRDefault="0004651B" w:rsidP="0004651B">
      <w:pPr>
        <w:spacing w:after="200" w:line="240" w:lineRule="auto"/>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IN WITNESS whereof the parties hereto have caused this Agreement to be executed in accordance with the laws of </w:t>
      </w:r>
      <w:r w:rsidR="000F3986" w:rsidRPr="00204315">
        <w:rPr>
          <w:rFonts w:ascii="Times New Roman" w:eastAsia="Times New Roman" w:hAnsi="Times New Roman" w:cs="Times New Roman"/>
          <w:i/>
          <w:iCs/>
          <w:sz w:val="24"/>
          <w:szCs w:val="24"/>
        </w:rPr>
        <w:t>[the Purchaser’s country, unless agreed otherwise]]</w:t>
      </w:r>
      <w:r w:rsidR="000F3986" w:rsidRPr="00204315">
        <w:rPr>
          <w:rFonts w:ascii="Times New Roman" w:eastAsia="Times New Roman" w:hAnsi="Times New Roman" w:cs="Times New Roman"/>
          <w:sz w:val="24"/>
          <w:szCs w:val="24"/>
        </w:rPr>
        <w:t xml:space="preserve"> </w:t>
      </w:r>
      <w:r w:rsidRPr="00204315">
        <w:rPr>
          <w:rFonts w:ascii="Times New Roman" w:eastAsia="Times New Roman" w:hAnsi="Times New Roman" w:cs="Times New Roman"/>
          <w:sz w:val="24"/>
          <w:szCs w:val="24"/>
        </w:rPr>
        <w:t>on the day, month and year indicated above.</w:t>
      </w:r>
    </w:p>
    <w:p w14:paraId="4334238D" w14:textId="77777777" w:rsidR="00D11095" w:rsidRPr="0016667E" w:rsidRDefault="00D11095" w:rsidP="00CA0CC0">
      <w:pPr>
        <w:spacing w:after="0" w:line="240" w:lineRule="auto"/>
        <w:jc w:val="both"/>
        <w:rPr>
          <w:rFonts w:ascii="Times New Roman" w:eastAsia="Times New Roman" w:hAnsi="Times New Roman" w:cs="Times New Roman"/>
          <w:i/>
          <w:sz w:val="24"/>
          <w:szCs w:val="24"/>
        </w:rPr>
      </w:pPr>
      <w:r w:rsidRPr="00CA0CC0">
        <w:rPr>
          <w:rFonts w:ascii="Times New Roman" w:eastAsia="Times New Roman" w:hAnsi="Times New Roman" w:cs="Times New Roman"/>
          <w:i/>
          <w:sz w:val="24"/>
          <w:szCs w:val="24"/>
        </w:rPr>
        <w:t>[To facilitate this emergency procurement, if acceptable to the Purchaser and the Supplier, electronic signature of the Contract Agreement such as using DocuSign is recommended.]</w:t>
      </w:r>
    </w:p>
    <w:p w14:paraId="38973434" w14:textId="77777777" w:rsidR="0004651B" w:rsidRPr="00204315" w:rsidRDefault="0004651B" w:rsidP="0004651B">
      <w:pPr>
        <w:spacing w:after="0" w:line="240" w:lineRule="auto"/>
        <w:rPr>
          <w:rFonts w:ascii="Times New Roman" w:eastAsia="Times New Roman" w:hAnsi="Times New Roman" w:cs="Times New Roman"/>
          <w:sz w:val="24"/>
          <w:szCs w:val="24"/>
        </w:rPr>
      </w:pPr>
    </w:p>
    <w:p w14:paraId="1BBA89A2" w14:textId="77777777" w:rsidR="0004651B" w:rsidRPr="00204315" w:rsidRDefault="0004651B" w:rsidP="0004651B">
      <w:pPr>
        <w:spacing w:after="0" w:line="240" w:lineRule="auto"/>
        <w:rPr>
          <w:rFonts w:ascii="Times New Roman" w:eastAsia="Times New Roman" w:hAnsi="Times New Roman" w:cs="Times New Roman"/>
          <w:b/>
          <w:sz w:val="24"/>
          <w:szCs w:val="24"/>
        </w:rPr>
      </w:pPr>
      <w:r w:rsidRPr="00204315">
        <w:rPr>
          <w:rFonts w:ascii="Times New Roman" w:eastAsia="Times New Roman" w:hAnsi="Times New Roman" w:cs="Times New Roman"/>
          <w:b/>
          <w:sz w:val="24"/>
          <w:szCs w:val="24"/>
        </w:rPr>
        <w:t>For and on behalf of the Purchaser:</w:t>
      </w:r>
    </w:p>
    <w:p w14:paraId="5E3EBE0D" w14:textId="77777777" w:rsidR="0004651B" w:rsidRPr="00204315" w:rsidRDefault="0004651B" w:rsidP="0004651B">
      <w:pPr>
        <w:spacing w:after="0" w:line="240" w:lineRule="auto"/>
        <w:rPr>
          <w:rFonts w:ascii="Times New Roman" w:eastAsia="Times New Roman" w:hAnsi="Times New Roman" w:cs="Times New Roman"/>
          <w:sz w:val="24"/>
          <w:szCs w:val="24"/>
        </w:rPr>
      </w:pPr>
    </w:p>
    <w:p w14:paraId="280DED63" w14:textId="77777777" w:rsidR="0004651B" w:rsidRPr="00204315" w:rsidRDefault="0004651B" w:rsidP="0004651B">
      <w:pPr>
        <w:tabs>
          <w:tab w:val="left" w:pos="900"/>
          <w:tab w:val="left" w:pos="7200"/>
        </w:tabs>
        <w:spacing w:after="24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Signed: </w:t>
      </w:r>
      <w:r w:rsidRPr="00204315">
        <w:rPr>
          <w:rFonts w:ascii="Times New Roman" w:eastAsia="Times New Roman" w:hAnsi="Times New Roman" w:cs="Times New Roman"/>
          <w:i/>
          <w:iCs/>
          <w:sz w:val="24"/>
          <w:szCs w:val="24"/>
        </w:rPr>
        <w:t xml:space="preserve">[insert signature] </w:t>
      </w:r>
      <w:r w:rsidRPr="00204315">
        <w:rPr>
          <w:rFonts w:ascii="Times New Roman" w:eastAsia="Times New Roman" w:hAnsi="Times New Roman" w:cs="Times New Roman"/>
          <w:sz w:val="24"/>
          <w:szCs w:val="24"/>
        </w:rPr>
        <w:tab/>
      </w:r>
    </w:p>
    <w:p w14:paraId="3958C1B0" w14:textId="77777777" w:rsidR="0004651B" w:rsidRPr="00204315"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204315">
        <w:rPr>
          <w:rFonts w:ascii="Times New Roman" w:eastAsia="Times New Roman" w:hAnsi="Times New Roman" w:cs="Times New Roman"/>
          <w:sz w:val="24"/>
          <w:szCs w:val="24"/>
        </w:rPr>
        <w:t xml:space="preserve">in the capacity of </w:t>
      </w:r>
      <w:r w:rsidRPr="00204315">
        <w:rPr>
          <w:rFonts w:ascii="Times New Roman" w:eastAsia="Times New Roman" w:hAnsi="Times New Roman" w:cs="Times New Roman"/>
          <w:i/>
          <w:sz w:val="24"/>
          <w:szCs w:val="24"/>
        </w:rPr>
        <w:t>[insert title or other appropriate designation]</w:t>
      </w:r>
    </w:p>
    <w:p w14:paraId="1D0B44CC" w14:textId="77777777" w:rsidR="0004651B" w:rsidRPr="00204315" w:rsidRDefault="0004651B" w:rsidP="0004651B">
      <w:pPr>
        <w:tabs>
          <w:tab w:val="left" w:pos="7200"/>
        </w:tabs>
        <w:spacing w:after="240" w:line="240" w:lineRule="auto"/>
        <w:rPr>
          <w:rFonts w:ascii="Times New Roman" w:eastAsia="Times New Roman" w:hAnsi="Times New Roman" w:cs="Times New Roman"/>
          <w:sz w:val="24"/>
          <w:szCs w:val="24"/>
          <w:u w:val="single"/>
        </w:rPr>
      </w:pPr>
      <w:r w:rsidRPr="00204315">
        <w:rPr>
          <w:rFonts w:ascii="Times New Roman" w:eastAsia="Times New Roman" w:hAnsi="Times New Roman" w:cs="Times New Roman"/>
          <w:sz w:val="24"/>
          <w:szCs w:val="24"/>
        </w:rPr>
        <w:t xml:space="preserve">in the presence of </w:t>
      </w:r>
      <w:r w:rsidRPr="00204315">
        <w:rPr>
          <w:rFonts w:ascii="Times New Roman" w:eastAsia="Times New Roman" w:hAnsi="Times New Roman" w:cs="Times New Roman"/>
          <w:i/>
          <w:iCs/>
          <w:sz w:val="24"/>
          <w:szCs w:val="24"/>
        </w:rPr>
        <w:t>[insert identification of official witness]</w:t>
      </w:r>
    </w:p>
    <w:p w14:paraId="545B0101" w14:textId="77777777" w:rsidR="0004651B" w:rsidRPr="00204315" w:rsidRDefault="0004651B" w:rsidP="0004651B">
      <w:pPr>
        <w:spacing w:after="0" w:line="240" w:lineRule="auto"/>
        <w:rPr>
          <w:rFonts w:ascii="Times New Roman" w:eastAsia="Times New Roman" w:hAnsi="Times New Roman" w:cs="Times New Roman"/>
          <w:sz w:val="24"/>
          <w:szCs w:val="24"/>
        </w:rPr>
      </w:pPr>
    </w:p>
    <w:p w14:paraId="4242545C" w14:textId="77777777" w:rsidR="0004651B" w:rsidRPr="00204315" w:rsidRDefault="0004651B" w:rsidP="0004651B">
      <w:pPr>
        <w:spacing w:after="0" w:line="240" w:lineRule="auto"/>
        <w:rPr>
          <w:rFonts w:ascii="Times New Roman" w:eastAsia="Times New Roman" w:hAnsi="Times New Roman" w:cs="Times New Roman"/>
          <w:b/>
          <w:sz w:val="24"/>
          <w:szCs w:val="24"/>
        </w:rPr>
      </w:pPr>
      <w:r w:rsidRPr="00204315">
        <w:rPr>
          <w:rFonts w:ascii="Times New Roman" w:eastAsia="Times New Roman" w:hAnsi="Times New Roman" w:cs="Times New Roman"/>
          <w:b/>
          <w:sz w:val="24"/>
          <w:szCs w:val="24"/>
        </w:rPr>
        <w:t>For and on behalf of the Supplier:</w:t>
      </w:r>
    </w:p>
    <w:p w14:paraId="05AB34D4" w14:textId="77777777" w:rsidR="0004651B" w:rsidRPr="00204315" w:rsidRDefault="0004651B" w:rsidP="0004651B">
      <w:pPr>
        <w:spacing w:after="0" w:line="240" w:lineRule="auto"/>
        <w:rPr>
          <w:rFonts w:ascii="Times New Roman" w:eastAsia="Times New Roman" w:hAnsi="Times New Roman" w:cs="Times New Roman"/>
          <w:sz w:val="24"/>
          <w:szCs w:val="24"/>
        </w:rPr>
      </w:pPr>
    </w:p>
    <w:p w14:paraId="14164F9B" w14:textId="77777777" w:rsidR="0004651B" w:rsidRPr="00204315"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204315">
        <w:rPr>
          <w:rFonts w:ascii="Times New Roman" w:eastAsia="Times New Roman" w:hAnsi="Times New Roman" w:cs="Times New Roman"/>
          <w:sz w:val="24"/>
          <w:szCs w:val="24"/>
        </w:rPr>
        <w:t xml:space="preserve">Signed: </w:t>
      </w:r>
      <w:r w:rsidRPr="00204315">
        <w:rPr>
          <w:rFonts w:ascii="Times New Roman" w:eastAsia="Times New Roman" w:hAnsi="Times New Roman" w:cs="Times New Roman"/>
          <w:i/>
          <w:iCs/>
          <w:sz w:val="24"/>
          <w:szCs w:val="24"/>
        </w:rPr>
        <w:t>[insert signature of authorized representative(s) of the Supplier]</w:t>
      </w:r>
      <w:r w:rsidRPr="00204315">
        <w:rPr>
          <w:rFonts w:ascii="Times New Roman" w:eastAsia="Times New Roman" w:hAnsi="Times New Roman" w:cs="Times New Roman"/>
          <w:sz w:val="24"/>
          <w:szCs w:val="24"/>
        </w:rPr>
        <w:t xml:space="preserve"> </w:t>
      </w:r>
    </w:p>
    <w:p w14:paraId="36F8B5B1" w14:textId="77777777" w:rsidR="0004651B" w:rsidRPr="00204315"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204315">
        <w:rPr>
          <w:rFonts w:ascii="Times New Roman" w:eastAsia="Times New Roman" w:hAnsi="Times New Roman" w:cs="Times New Roman"/>
          <w:sz w:val="24"/>
          <w:szCs w:val="24"/>
        </w:rPr>
        <w:t xml:space="preserve">in the capacity of </w:t>
      </w:r>
      <w:r w:rsidRPr="00204315">
        <w:rPr>
          <w:rFonts w:ascii="Times New Roman" w:eastAsia="Times New Roman" w:hAnsi="Times New Roman" w:cs="Times New Roman"/>
          <w:i/>
          <w:sz w:val="24"/>
          <w:szCs w:val="24"/>
        </w:rPr>
        <w:t>[insert title or other appropriate designation]</w:t>
      </w:r>
    </w:p>
    <w:p w14:paraId="7E5F0C9B" w14:textId="77777777" w:rsidR="0004651B" w:rsidRPr="00204315" w:rsidRDefault="0004651B" w:rsidP="0004651B">
      <w:pPr>
        <w:tabs>
          <w:tab w:val="left" w:pos="900"/>
        </w:tabs>
        <w:spacing w:after="240" w:line="240" w:lineRule="auto"/>
        <w:rPr>
          <w:rFonts w:ascii="Times New Roman" w:eastAsia="Times New Roman" w:hAnsi="Times New Roman" w:cs="Times New Roman"/>
          <w:sz w:val="24"/>
          <w:szCs w:val="24"/>
          <w:u w:val="single"/>
        </w:rPr>
      </w:pPr>
      <w:r w:rsidRPr="00204315">
        <w:rPr>
          <w:rFonts w:ascii="Times New Roman" w:eastAsia="Times New Roman" w:hAnsi="Times New Roman" w:cs="Times New Roman"/>
          <w:sz w:val="24"/>
          <w:szCs w:val="24"/>
        </w:rPr>
        <w:t xml:space="preserve">in the presence of </w:t>
      </w:r>
      <w:r w:rsidRPr="00204315">
        <w:rPr>
          <w:rFonts w:ascii="Times New Roman" w:eastAsia="Times New Roman" w:hAnsi="Times New Roman" w:cs="Times New Roman"/>
          <w:i/>
          <w:iCs/>
          <w:sz w:val="24"/>
          <w:szCs w:val="24"/>
        </w:rPr>
        <w:t>[insert identification of official witness]</w:t>
      </w:r>
    </w:p>
    <w:p w14:paraId="1F739730" w14:textId="77777777" w:rsidR="0004651B" w:rsidRPr="00204315"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07BD019" w14:textId="77777777" w:rsidR="0004651B" w:rsidRPr="00204315"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8EB29BF" w14:textId="77777777" w:rsidR="0004651B" w:rsidRPr="00204315"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0AD55FD" w14:textId="77777777" w:rsidR="0004651B" w:rsidRPr="00204315"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bookmarkEnd w:id="5"/>
    <w:p w14:paraId="64C876F7" w14:textId="77777777" w:rsidR="0004651B" w:rsidRPr="00204315" w:rsidRDefault="0004651B" w:rsidP="0004651B">
      <w:pPr>
        <w:spacing w:after="0" w:line="240" w:lineRule="auto"/>
        <w:jc w:val="center"/>
        <w:rPr>
          <w:rFonts w:ascii="Times New Roman" w:eastAsia="Times New Roman" w:hAnsi="Times New Roman" w:cs="Times New Roman"/>
          <w:sz w:val="32"/>
          <w:szCs w:val="32"/>
        </w:rPr>
      </w:pPr>
    </w:p>
    <w:p w14:paraId="7988DA70" w14:textId="77777777" w:rsidR="0004651B" w:rsidRPr="00204315" w:rsidRDefault="0004651B" w:rsidP="0004651B">
      <w:pPr>
        <w:spacing w:after="0" w:line="240" w:lineRule="auto"/>
        <w:rPr>
          <w:rFonts w:ascii="Times New Roman" w:eastAsia="Times New Roman" w:hAnsi="Times New Roman" w:cs="Times New Roman"/>
          <w:sz w:val="24"/>
          <w:szCs w:val="24"/>
        </w:rPr>
      </w:pPr>
      <w:bookmarkStart w:id="6" w:name="_Toc436904424"/>
      <w:r w:rsidRPr="00204315">
        <w:rPr>
          <w:rFonts w:ascii="Times New Roman" w:eastAsia="Times New Roman" w:hAnsi="Times New Roman" w:cs="Times New Roman"/>
          <w:sz w:val="24"/>
          <w:szCs w:val="24"/>
        </w:rPr>
        <w:br w:type="page"/>
      </w:r>
    </w:p>
    <w:p w14:paraId="1230EC6F" w14:textId="77777777" w:rsidR="0004651B" w:rsidRPr="00204315" w:rsidRDefault="0004651B" w:rsidP="0004651B">
      <w:pPr>
        <w:suppressAutoHyphens/>
        <w:spacing w:after="0" w:line="240" w:lineRule="auto"/>
        <w:jc w:val="center"/>
        <w:rPr>
          <w:rFonts w:ascii="Times New Roman Bold" w:eastAsia="Times New Roman" w:hAnsi="Times New Roman Bold" w:cs="Times New Roman"/>
          <w:b/>
          <w:kern w:val="28"/>
          <w:sz w:val="40"/>
          <w:szCs w:val="40"/>
          <w:lang w:val="en-GB"/>
        </w:rPr>
      </w:pPr>
      <w:bookmarkStart w:id="7" w:name="_Toc503364217"/>
      <w:r w:rsidRPr="00204315">
        <w:rPr>
          <w:rFonts w:ascii="Times New Roman Bold" w:eastAsia="Times New Roman" w:hAnsi="Times New Roman Bold" w:cs="Times New Roman"/>
          <w:kern w:val="28"/>
          <w:sz w:val="40"/>
          <w:szCs w:val="40"/>
          <w:lang w:val="en-GB"/>
        </w:rPr>
        <w:t xml:space="preserve">Conditions of Contract </w:t>
      </w:r>
      <w:bookmarkEnd w:id="7"/>
    </w:p>
    <w:p w14:paraId="79EB079B" w14:textId="70951970" w:rsidR="0004651B" w:rsidRPr="00204315" w:rsidRDefault="0004651B" w:rsidP="0004651B">
      <w:pPr>
        <w:spacing w:after="0" w:line="240" w:lineRule="auto"/>
        <w:jc w:val="center"/>
        <w:rPr>
          <w:rFonts w:ascii="Times New Roman" w:eastAsia="Times New Roman" w:hAnsi="Times New Roman" w:cs="Times New Roman"/>
          <w:b/>
          <w:sz w:val="24"/>
          <w:szCs w:val="24"/>
        </w:rPr>
      </w:pPr>
    </w:p>
    <w:tbl>
      <w:tblPr>
        <w:tblStyle w:val="TableGrid"/>
        <w:tblW w:w="9445" w:type="dxa"/>
        <w:tblLook w:val="04A0" w:firstRow="1" w:lastRow="0" w:firstColumn="1" w:lastColumn="0" w:noHBand="0" w:noVBand="1"/>
      </w:tblPr>
      <w:tblGrid>
        <w:gridCol w:w="2515"/>
        <w:gridCol w:w="6930"/>
      </w:tblGrid>
      <w:tr w:rsidR="00E1320C" w:rsidRPr="00204315" w14:paraId="784CAF0C" w14:textId="77777777" w:rsidTr="00CA0CC0">
        <w:tc>
          <w:tcPr>
            <w:tcW w:w="2515" w:type="dxa"/>
          </w:tcPr>
          <w:p w14:paraId="54BBDC00" w14:textId="77777777" w:rsidR="00E1320C" w:rsidRPr="00204315" w:rsidRDefault="00E1320C" w:rsidP="006F0749">
            <w:pPr>
              <w:pStyle w:val="COCgcc"/>
              <w:numPr>
                <w:ilvl w:val="0"/>
                <w:numId w:val="33"/>
              </w:numPr>
              <w:ind w:left="331"/>
            </w:pPr>
            <w:r w:rsidRPr="00204315">
              <w:t xml:space="preserve">Definitions  </w:t>
            </w:r>
          </w:p>
        </w:tc>
        <w:tc>
          <w:tcPr>
            <w:tcW w:w="6930" w:type="dxa"/>
            <w:vAlign w:val="center"/>
          </w:tcPr>
          <w:p w14:paraId="45F3D520" w14:textId="77777777" w:rsidR="00E1320C" w:rsidRPr="00204315" w:rsidRDefault="00E1320C" w:rsidP="006F0749">
            <w:pPr>
              <w:pStyle w:val="CoCHeading1"/>
              <w:numPr>
                <w:ilvl w:val="1"/>
                <w:numId w:val="33"/>
              </w:numPr>
              <w:ind w:left="691" w:hanging="720"/>
              <w:jc w:val="both"/>
            </w:pPr>
            <w:r w:rsidRPr="00204315">
              <w:t>The following words and expressions shall have the meanings hereby assigned to them:</w:t>
            </w:r>
          </w:p>
          <w:p w14:paraId="36440065" w14:textId="77777777" w:rsidR="00E1320C" w:rsidRPr="00204315" w:rsidRDefault="00E1320C" w:rsidP="006F0749">
            <w:pPr>
              <w:pStyle w:val="Heading3"/>
              <w:numPr>
                <w:ilvl w:val="2"/>
                <w:numId w:val="32"/>
              </w:numPr>
              <w:tabs>
                <w:tab w:val="clear" w:pos="1152"/>
              </w:tabs>
              <w:ind w:left="1154" w:hanging="450"/>
              <w:outlineLvl w:val="2"/>
            </w:pPr>
            <w:r w:rsidRPr="00204315">
              <w:t>“Bank” means the World Bank and refers to the International Bank for Reconstruction and Development (IBRD) or the International Development Association (IDA).</w:t>
            </w:r>
          </w:p>
          <w:p w14:paraId="69CFFF60" w14:textId="77777777" w:rsidR="00E1320C" w:rsidRPr="00204315" w:rsidRDefault="00E1320C" w:rsidP="006F0749">
            <w:pPr>
              <w:pStyle w:val="Heading3"/>
              <w:numPr>
                <w:ilvl w:val="2"/>
                <w:numId w:val="32"/>
              </w:numPr>
              <w:tabs>
                <w:tab w:val="clear" w:pos="1152"/>
              </w:tabs>
              <w:ind w:left="1154" w:hanging="450"/>
              <w:outlineLvl w:val="2"/>
            </w:pPr>
            <w:r w:rsidRPr="00204315">
              <w:t>“CC” means the Conditions of Contract.</w:t>
            </w:r>
          </w:p>
          <w:p w14:paraId="6B84FA29" w14:textId="77777777" w:rsidR="00E1320C" w:rsidRPr="00204315" w:rsidRDefault="00E1320C" w:rsidP="006F0749">
            <w:pPr>
              <w:pStyle w:val="Heading3"/>
              <w:numPr>
                <w:ilvl w:val="2"/>
                <w:numId w:val="32"/>
              </w:numPr>
              <w:tabs>
                <w:tab w:val="clear" w:pos="1152"/>
              </w:tabs>
              <w:ind w:left="1154" w:hanging="450"/>
              <w:outlineLvl w:val="2"/>
            </w:pPr>
            <w:r w:rsidRPr="00204315">
              <w:t>“Contract” means the Contract Agreement entered into between the Purchaser and the Supplier, together with the Contract Documents referred to therein, including all attachments, appendices, and all documents incorporated by reference therein.</w:t>
            </w:r>
          </w:p>
          <w:p w14:paraId="677DF380" w14:textId="77777777" w:rsidR="00E1320C" w:rsidRPr="00204315" w:rsidRDefault="00E1320C" w:rsidP="006F0749">
            <w:pPr>
              <w:pStyle w:val="Heading3"/>
              <w:numPr>
                <w:ilvl w:val="2"/>
                <w:numId w:val="32"/>
              </w:numPr>
              <w:tabs>
                <w:tab w:val="clear" w:pos="1152"/>
              </w:tabs>
              <w:ind w:left="1154" w:hanging="450"/>
              <w:outlineLvl w:val="2"/>
            </w:pPr>
            <w:r w:rsidRPr="00204315">
              <w:t>“Contract Documents” means the documents listed in the Contract Agreement, including any amendments thereto.</w:t>
            </w:r>
          </w:p>
          <w:p w14:paraId="65F35209" w14:textId="1C6A9C2D" w:rsidR="00E1320C" w:rsidRPr="00204315" w:rsidRDefault="00E1320C" w:rsidP="006F0749">
            <w:pPr>
              <w:pStyle w:val="Heading3"/>
              <w:numPr>
                <w:ilvl w:val="2"/>
                <w:numId w:val="32"/>
              </w:numPr>
              <w:tabs>
                <w:tab w:val="clear" w:pos="1152"/>
              </w:tabs>
              <w:ind w:left="1154" w:hanging="450"/>
              <w:outlineLvl w:val="2"/>
            </w:pPr>
            <w:r w:rsidRPr="00204315">
              <w:t xml:space="preserve">“Contract Price” means the price payable to the Supplier as specified in </w:t>
            </w:r>
            <w:r w:rsidR="000F3986" w:rsidRPr="00204315">
              <w:t>CC8.1</w:t>
            </w:r>
            <w:r w:rsidRPr="00204315">
              <w:t>, subject to such additions and adjustments thereto or deductions therefrom, as may be made pursuant to the Contract.</w:t>
            </w:r>
          </w:p>
          <w:p w14:paraId="429F099F" w14:textId="77777777" w:rsidR="00E1320C" w:rsidRPr="00204315" w:rsidRDefault="00E1320C" w:rsidP="006F0749">
            <w:pPr>
              <w:pStyle w:val="Heading3"/>
              <w:numPr>
                <w:ilvl w:val="2"/>
                <w:numId w:val="32"/>
              </w:numPr>
              <w:tabs>
                <w:tab w:val="clear" w:pos="1152"/>
              </w:tabs>
              <w:ind w:left="1154" w:hanging="450"/>
              <w:outlineLvl w:val="2"/>
            </w:pPr>
            <w:r w:rsidRPr="00204315">
              <w:t>“Day” means calendar day.</w:t>
            </w:r>
          </w:p>
          <w:p w14:paraId="6A40F73E" w14:textId="77777777" w:rsidR="00E1320C" w:rsidRPr="00204315" w:rsidRDefault="00E1320C" w:rsidP="006F0749">
            <w:pPr>
              <w:pStyle w:val="Heading3"/>
              <w:numPr>
                <w:ilvl w:val="2"/>
                <w:numId w:val="32"/>
              </w:numPr>
              <w:tabs>
                <w:tab w:val="clear" w:pos="1152"/>
              </w:tabs>
              <w:ind w:left="1154" w:hanging="450"/>
              <w:outlineLvl w:val="2"/>
            </w:pPr>
            <w:r w:rsidRPr="00204315">
              <w:t xml:space="preserve">“Completion” means the fulfillment of the Related Services, as applicable, by the Supplier in accordance with the terms and conditions set forth in the Contract. </w:t>
            </w:r>
          </w:p>
          <w:p w14:paraId="595A0799" w14:textId="77777777" w:rsidR="00E1320C" w:rsidRPr="00204315" w:rsidRDefault="00E1320C" w:rsidP="006F0749">
            <w:pPr>
              <w:pStyle w:val="Heading3"/>
              <w:numPr>
                <w:ilvl w:val="2"/>
                <w:numId w:val="32"/>
              </w:numPr>
              <w:tabs>
                <w:tab w:val="clear" w:pos="1152"/>
              </w:tabs>
              <w:ind w:left="1154" w:hanging="450"/>
              <w:outlineLvl w:val="2"/>
            </w:pPr>
            <w:r w:rsidRPr="00204315">
              <w:t>“CC” means the Conditions of Contract.</w:t>
            </w:r>
          </w:p>
          <w:p w14:paraId="6DE25F02" w14:textId="72AE43E9" w:rsidR="00E1320C" w:rsidRDefault="00E1320C" w:rsidP="006F0749">
            <w:pPr>
              <w:pStyle w:val="Heading3"/>
              <w:numPr>
                <w:ilvl w:val="2"/>
                <w:numId w:val="32"/>
              </w:numPr>
              <w:tabs>
                <w:tab w:val="clear" w:pos="1152"/>
              </w:tabs>
              <w:ind w:left="1154" w:hanging="450"/>
              <w:outlineLvl w:val="2"/>
            </w:pPr>
            <w:r w:rsidRPr="00204315">
              <w:t>“Goods” means all of the commodities, raw material, machinery and equipment, and/or other materials that the Supplier is required to supply to the Purchaser under the Contract.</w:t>
            </w:r>
          </w:p>
          <w:p w14:paraId="227043A6" w14:textId="0EC82C9F" w:rsidR="00D11095" w:rsidRPr="00D11095" w:rsidRDefault="00D11095" w:rsidP="00D11095">
            <w:pPr>
              <w:pStyle w:val="Heading3"/>
              <w:numPr>
                <w:ilvl w:val="2"/>
                <w:numId w:val="32"/>
              </w:numPr>
              <w:tabs>
                <w:tab w:val="clear" w:pos="1152"/>
              </w:tabs>
              <w:ind w:left="1154" w:hanging="450"/>
              <w:outlineLvl w:val="2"/>
            </w:pPr>
            <w:r w:rsidRPr="00D11095">
              <w:rPr>
                <w:noProof/>
              </w:rPr>
              <w:t>“Party”</w:t>
            </w:r>
            <w:r w:rsidRPr="00BB216A">
              <w:rPr>
                <w:noProof/>
              </w:rPr>
              <w:t xml:space="preserve"> means the Purchaser or the Contractor, as the context requires, and “Parties” means both of them.</w:t>
            </w:r>
          </w:p>
          <w:p w14:paraId="2063B52F" w14:textId="4B9D7EDE" w:rsidR="00E1320C" w:rsidRPr="00204315" w:rsidRDefault="00E1320C" w:rsidP="006F0749">
            <w:pPr>
              <w:pStyle w:val="Heading3"/>
              <w:numPr>
                <w:ilvl w:val="2"/>
                <w:numId w:val="32"/>
              </w:numPr>
              <w:tabs>
                <w:tab w:val="clear" w:pos="1152"/>
              </w:tabs>
              <w:ind w:left="1154" w:hanging="450"/>
              <w:outlineLvl w:val="2"/>
            </w:pPr>
            <w:r w:rsidRPr="00204315">
              <w:t>“Purchaser” means the entity purchasing the Goods and Related Services</w:t>
            </w:r>
            <w:r w:rsidR="000F3986" w:rsidRPr="00204315">
              <w:t xml:space="preserve"> as applicable</w:t>
            </w:r>
            <w:r w:rsidRPr="00204315">
              <w:t>, as specified in CC 2</w:t>
            </w:r>
            <w:r w:rsidRPr="00204315">
              <w:rPr>
                <w:bCs/>
              </w:rPr>
              <w:t>.</w:t>
            </w:r>
          </w:p>
          <w:p w14:paraId="2C2A7D74" w14:textId="77777777" w:rsidR="00E1320C" w:rsidRPr="00204315" w:rsidRDefault="00E1320C" w:rsidP="006F0749">
            <w:pPr>
              <w:pStyle w:val="Heading3"/>
              <w:numPr>
                <w:ilvl w:val="2"/>
                <w:numId w:val="32"/>
              </w:numPr>
              <w:tabs>
                <w:tab w:val="clear" w:pos="1152"/>
              </w:tabs>
              <w:ind w:left="1154" w:hanging="450"/>
              <w:outlineLvl w:val="2"/>
            </w:pPr>
            <w:r w:rsidRPr="00204315">
              <w:t>“Purchaser’s Country” is the country specified in the CC 2.</w:t>
            </w:r>
          </w:p>
          <w:p w14:paraId="751B9983" w14:textId="77777777" w:rsidR="00E1320C" w:rsidRPr="00204315" w:rsidRDefault="00E1320C" w:rsidP="006F0749">
            <w:pPr>
              <w:pStyle w:val="Heading3"/>
              <w:numPr>
                <w:ilvl w:val="2"/>
                <w:numId w:val="32"/>
              </w:numPr>
              <w:tabs>
                <w:tab w:val="clear" w:pos="1152"/>
              </w:tabs>
              <w:ind w:left="1154" w:hanging="450"/>
              <w:outlineLvl w:val="2"/>
            </w:pPr>
            <w:r w:rsidRPr="00204315">
              <w:t xml:space="preserve"> “Related Services” means the services incidental to the supply of the goods, such as insurance, installation, training and initial maintenance and other such obligations of the Supplier under the Contract, as applicable.</w:t>
            </w:r>
          </w:p>
          <w:p w14:paraId="3EDD36A5" w14:textId="10657B2F" w:rsidR="00E1320C" w:rsidRPr="00204315" w:rsidRDefault="00E1320C" w:rsidP="006F0749">
            <w:pPr>
              <w:pStyle w:val="Heading3"/>
              <w:numPr>
                <w:ilvl w:val="2"/>
                <w:numId w:val="32"/>
              </w:numPr>
              <w:tabs>
                <w:tab w:val="clear" w:pos="1152"/>
              </w:tabs>
              <w:ind w:left="1154" w:hanging="450"/>
              <w:outlineLvl w:val="2"/>
            </w:pPr>
            <w:r w:rsidRPr="00204315">
              <w:t xml:space="preserve"> “Subcontractor” means any person, private or government entity, or a combination of the above, to whom any part of the Goods to be supplied or execution of any part of the Related Services </w:t>
            </w:r>
            <w:r w:rsidR="00933B6C">
              <w:t xml:space="preserve">if applicable </w:t>
            </w:r>
            <w:r w:rsidRPr="00204315">
              <w:t>is subcontracted by the Supplier.</w:t>
            </w:r>
          </w:p>
          <w:p w14:paraId="47861BC0" w14:textId="43F0A405" w:rsidR="00E1320C" w:rsidRPr="00204315" w:rsidRDefault="00E1320C" w:rsidP="006F0749">
            <w:pPr>
              <w:pStyle w:val="Heading3"/>
              <w:numPr>
                <w:ilvl w:val="2"/>
                <w:numId w:val="32"/>
              </w:numPr>
              <w:tabs>
                <w:tab w:val="clear" w:pos="1152"/>
              </w:tabs>
              <w:ind w:left="1154" w:hanging="450"/>
              <w:outlineLvl w:val="2"/>
              <w:rPr>
                <w:spacing w:val="-4"/>
              </w:rPr>
            </w:pPr>
            <w:r w:rsidRPr="00204315">
              <w:rPr>
                <w:spacing w:val="-4"/>
              </w:rPr>
              <w:t xml:space="preserve">“Supplier” means the person, private or government entity, or a </w:t>
            </w:r>
            <w:r w:rsidRPr="00204315">
              <w:t>combination</w:t>
            </w:r>
            <w:r w:rsidRPr="00204315">
              <w:rPr>
                <w:spacing w:val="-4"/>
              </w:rPr>
              <w:t xml:space="preserve"> of the above, whose offer to perform the Contract has been accepted by the Purchaser and is named as such in the Contract Agreement.</w:t>
            </w:r>
          </w:p>
          <w:p w14:paraId="7EE37D59" w14:textId="77777777" w:rsidR="00E1320C" w:rsidRPr="00204315" w:rsidRDefault="00E1320C" w:rsidP="006F0749">
            <w:pPr>
              <w:pStyle w:val="Heading3"/>
              <w:numPr>
                <w:ilvl w:val="2"/>
                <w:numId w:val="32"/>
              </w:numPr>
              <w:tabs>
                <w:tab w:val="clear" w:pos="1152"/>
              </w:tabs>
              <w:ind w:left="1154" w:hanging="450"/>
              <w:outlineLvl w:val="2"/>
              <w:rPr>
                <w:spacing w:val="-4"/>
              </w:rPr>
            </w:pPr>
            <w:r w:rsidRPr="00204315">
              <w:t>“The Project Site,” where applicable, means the place named in the</w:t>
            </w:r>
            <w:r w:rsidRPr="00204315">
              <w:rPr>
                <w:b/>
              </w:rPr>
              <w:t xml:space="preserve"> </w:t>
            </w:r>
            <w:r w:rsidRPr="00204315">
              <w:t>CC</w:t>
            </w:r>
            <w:r w:rsidRPr="00204315">
              <w:rPr>
                <w:bCs/>
              </w:rPr>
              <w:t>.</w:t>
            </w:r>
          </w:p>
        </w:tc>
      </w:tr>
      <w:tr w:rsidR="00E1320C" w:rsidRPr="00204315" w14:paraId="633B8AFD" w14:textId="77777777" w:rsidTr="00CA0CC0">
        <w:tc>
          <w:tcPr>
            <w:tcW w:w="2515" w:type="dxa"/>
          </w:tcPr>
          <w:p w14:paraId="30E458F8" w14:textId="77777777" w:rsidR="00E1320C" w:rsidRPr="00204315" w:rsidRDefault="00E1320C" w:rsidP="006F0749">
            <w:pPr>
              <w:pStyle w:val="COCgcc"/>
              <w:numPr>
                <w:ilvl w:val="0"/>
                <w:numId w:val="33"/>
              </w:numPr>
              <w:ind w:left="331"/>
            </w:pPr>
            <w:r w:rsidRPr="00204315">
              <w:t>Purchaser, Purchaser’s Country, Project Site/Final Destination</w:t>
            </w:r>
          </w:p>
        </w:tc>
        <w:tc>
          <w:tcPr>
            <w:tcW w:w="6930" w:type="dxa"/>
          </w:tcPr>
          <w:p w14:paraId="4335F471" w14:textId="77777777" w:rsidR="00E1320C" w:rsidRPr="00204315" w:rsidRDefault="00E1320C" w:rsidP="006F0749">
            <w:pPr>
              <w:pStyle w:val="CoCHeading1"/>
              <w:numPr>
                <w:ilvl w:val="1"/>
                <w:numId w:val="33"/>
              </w:numPr>
              <w:ind w:left="691" w:hanging="720"/>
              <w:jc w:val="both"/>
            </w:pPr>
            <w:r w:rsidRPr="00204315">
              <w:rPr>
                <w:i w:val="0"/>
              </w:rPr>
              <w:t>The Purchaser is:</w:t>
            </w:r>
            <w:r w:rsidRPr="00204315">
              <w:t xml:space="preserve"> [Insert complete legal name of the Purchaser]</w:t>
            </w:r>
          </w:p>
          <w:p w14:paraId="07EF5E6F" w14:textId="77777777" w:rsidR="00E1320C" w:rsidRPr="00204315" w:rsidRDefault="00E1320C" w:rsidP="006F0749">
            <w:pPr>
              <w:pStyle w:val="CoCHeading1"/>
              <w:numPr>
                <w:ilvl w:val="1"/>
                <w:numId w:val="33"/>
              </w:numPr>
              <w:ind w:left="691" w:hanging="720"/>
              <w:jc w:val="both"/>
              <w:rPr>
                <w:i w:val="0"/>
              </w:rPr>
            </w:pPr>
            <w:r w:rsidRPr="00204315">
              <w:rPr>
                <w:i w:val="0"/>
              </w:rPr>
              <w:t>The Purchaser’s Country is:</w:t>
            </w:r>
            <w:r w:rsidRPr="00204315">
              <w:t xml:space="preserve"> </w:t>
            </w:r>
            <w:r w:rsidRPr="00204315">
              <w:rPr>
                <w:iCs/>
              </w:rPr>
              <w:t xml:space="preserve">[insert name of the </w:t>
            </w:r>
            <w:r w:rsidRPr="00204315">
              <w:t>Purchaser’s</w:t>
            </w:r>
            <w:r w:rsidRPr="00204315">
              <w:rPr>
                <w:iCs/>
              </w:rPr>
              <w:t xml:space="preserve"> </w:t>
            </w:r>
            <w:r w:rsidRPr="00204315">
              <w:t>Country</w:t>
            </w:r>
            <w:r w:rsidRPr="00204315">
              <w:rPr>
                <w:iCs/>
              </w:rPr>
              <w:t>]</w:t>
            </w:r>
          </w:p>
          <w:p w14:paraId="05067177" w14:textId="77777777" w:rsidR="00E1320C" w:rsidRPr="00204315" w:rsidRDefault="00E1320C" w:rsidP="006F0749">
            <w:pPr>
              <w:pStyle w:val="CoCHeading1"/>
              <w:numPr>
                <w:ilvl w:val="1"/>
                <w:numId w:val="33"/>
              </w:numPr>
              <w:ind w:left="691" w:hanging="720"/>
              <w:jc w:val="both"/>
            </w:pPr>
            <w:r w:rsidRPr="00204315">
              <w:rPr>
                <w:i w:val="0"/>
              </w:rPr>
              <w:t>The Project Site(s)/Final Destination(s) is/are</w:t>
            </w:r>
            <w:r w:rsidRPr="00204315">
              <w:t xml:space="preserve">: [Insert name(s) and detailed information on the location(s) of the site(s), </w:t>
            </w:r>
            <w:r w:rsidRPr="00204315">
              <w:rPr>
                <w:b/>
              </w:rPr>
              <w:t>where applicable</w:t>
            </w:r>
            <w:r w:rsidRPr="00204315">
              <w:t>]</w:t>
            </w:r>
          </w:p>
        </w:tc>
      </w:tr>
      <w:tr w:rsidR="00E1320C" w:rsidRPr="00204315" w14:paraId="5BDAC34A" w14:textId="77777777" w:rsidTr="00CA0CC0">
        <w:tc>
          <w:tcPr>
            <w:tcW w:w="2515" w:type="dxa"/>
          </w:tcPr>
          <w:p w14:paraId="7E5004EA" w14:textId="77777777" w:rsidR="00E1320C" w:rsidRPr="00204315" w:rsidRDefault="00E1320C" w:rsidP="006F0749">
            <w:pPr>
              <w:pStyle w:val="COCgcc"/>
              <w:numPr>
                <w:ilvl w:val="0"/>
                <w:numId w:val="33"/>
              </w:numPr>
              <w:ind w:left="331"/>
            </w:pPr>
            <w:r w:rsidRPr="00204315">
              <w:t xml:space="preserve">Incoterms </w:t>
            </w:r>
          </w:p>
        </w:tc>
        <w:tc>
          <w:tcPr>
            <w:tcW w:w="6930" w:type="dxa"/>
          </w:tcPr>
          <w:p w14:paraId="5ED9929F" w14:textId="77777777" w:rsidR="00E1320C" w:rsidRPr="00204315" w:rsidRDefault="00E1320C" w:rsidP="006F0749">
            <w:pPr>
              <w:pStyle w:val="CoCHeading1"/>
              <w:numPr>
                <w:ilvl w:val="1"/>
                <w:numId w:val="33"/>
              </w:numPr>
              <w:ind w:left="691" w:hanging="720"/>
              <w:jc w:val="both"/>
            </w:pPr>
            <w:r w:rsidRPr="00204315">
              <w:rPr>
                <w:i w:val="0"/>
              </w:rPr>
              <w:t>The edition of Incoterms that shall apply is</w:t>
            </w:r>
            <w:r w:rsidRPr="00204315">
              <w:t xml:space="preserve">: </w:t>
            </w:r>
            <w:r w:rsidRPr="00204315">
              <w:rPr>
                <w:iCs/>
              </w:rPr>
              <w:t xml:space="preserve">[insert date of current </w:t>
            </w:r>
            <w:r w:rsidRPr="00204315">
              <w:t>edition</w:t>
            </w:r>
            <w:r w:rsidRPr="00204315">
              <w:rPr>
                <w:iCs/>
              </w:rPr>
              <w:t>]</w:t>
            </w:r>
          </w:p>
        </w:tc>
      </w:tr>
      <w:tr w:rsidR="00E1320C" w:rsidRPr="00204315" w14:paraId="79153A56" w14:textId="77777777" w:rsidTr="00CA0CC0">
        <w:tc>
          <w:tcPr>
            <w:tcW w:w="2515" w:type="dxa"/>
          </w:tcPr>
          <w:p w14:paraId="7282CC71" w14:textId="77777777" w:rsidR="00E1320C" w:rsidRPr="00204315" w:rsidRDefault="00E1320C" w:rsidP="006F0749">
            <w:pPr>
              <w:pStyle w:val="COCgcc"/>
              <w:numPr>
                <w:ilvl w:val="0"/>
                <w:numId w:val="33"/>
              </w:numPr>
              <w:ind w:left="331"/>
            </w:pPr>
            <w:r w:rsidRPr="00204315">
              <w:t>Notices and Addresses for notices</w:t>
            </w:r>
          </w:p>
          <w:p w14:paraId="1EE9EDBC" w14:textId="77777777" w:rsidR="00E1320C" w:rsidRPr="00204315" w:rsidRDefault="00E1320C" w:rsidP="00874AA4">
            <w:pPr>
              <w:rPr>
                <w:b/>
              </w:rPr>
            </w:pPr>
          </w:p>
        </w:tc>
        <w:tc>
          <w:tcPr>
            <w:tcW w:w="6930" w:type="dxa"/>
            <w:vAlign w:val="center"/>
          </w:tcPr>
          <w:p w14:paraId="7B68A77E" w14:textId="463F7635" w:rsidR="000F3986" w:rsidRPr="00204315" w:rsidRDefault="000F3986" w:rsidP="008B7751">
            <w:pPr>
              <w:pStyle w:val="ListParagraph"/>
              <w:numPr>
                <w:ilvl w:val="1"/>
                <w:numId w:val="33"/>
              </w:numPr>
              <w:spacing w:after="120"/>
              <w:ind w:hanging="798"/>
              <w:jc w:val="both"/>
              <w:rPr>
                <w:bCs/>
              </w:rPr>
            </w:pPr>
            <w:r w:rsidRPr="00204315">
              <w:rPr>
                <w:bCs/>
              </w:rPr>
              <w:t xml:space="preserve">Any notice given by one </w:t>
            </w:r>
            <w:r w:rsidR="00D11095">
              <w:rPr>
                <w:bCs/>
              </w:rPr>
              <w:t>P</w:t>
            </w:r>
            <w:r w:rsidRPr="00204315">
              <w:rPr>
                <w:bCs/>
              </w:rPr>
              <w:t xml:space="preserve">arty to the other pursuant to the Contract shall be in writing to the address hereafter using the quickest </w:t>
            </w:r>
            <w:r w:rsidR="000A6669">
              <w:rPr>
                <w:bCs/>
              </w:rPr>
              <w:t xml:space="preserve">available </w:t>
            </w:r>
            <w:r w:rsidRPr="00204315">
              <w:rPr>
                <w:bCs/>
              </w:rPr>
              <w:t>method such as electronic mail with proof of receipt.</w:t>
            </w:r>
          </w:p>
          <w:p w14:paraId="78EE7765" w14:textId="77777777" w:rsidR="000F3986" w:rsidRPr="00204315" w:rsidRDefault="000F3986" w:rsidP="000F3986">
            <w:pPr>
              <w:tabs>
                <w:tab w:val="right" w:pos="7164"/>
              </w:tabs>
              <w:spacing w:after="200" w:line="259" w:lineRule="auto"/>
              <w:ind w:left="704"/>
              <w:rPr>
                <w:bCs/>
              </w:rPr>
            </w:pPr>
            <w:r w:rsidRPr="00204315">
              <w:rPr>
                <w:bCs/>
              </w:rPr>
              <w:t>A notice shall be effective when delivered or on the notice’s effective date, whichever is later.</w:t>
            </w:r>
          </w:p>
          <w:p w14:paraId="6F6749CF" w14:textId="77777777" w:rsidR="000F3986" w:rsidRPr="00204315" w:rsidRDefault="000F3986" w:rsidP="000F3986">
            <w:pPr>
              <w:tabs>
                <w:tab w:val="right" w:pos="7164"/>
              </w:tabs>
              <w:spacing w:after="200"/>
              <w:ind w:left="704"/>
              <w:rPr>
                <w:b/>
              </w:rPr>
            </w:pPr>
            <w:r w:rsidRPr="00204315">
              <w:rPr>
                <w:b/>
                <w:u w:val="single"/>
              </w:rPr>
              <w:t>Address for notices to the Purchaser</w:t>
            </w:r>
            <w:r w:rsidRPr="00204315">
              <w:rPr>
                <w:b/>
              </w:rPr>
              <w:t>:</w:t>
            </w:r>
          </w:p>
          <w:p w14:paraId="68878E98" w14:textId="77777777" w:rsidR="000F3986" w:rsidRPr="00204315" w:rsidRDefault="000F3986" w:rsidP="000F3986">
            <w:pPr>
              <w:spacing w:before="80" w:after="80"/>
              <w:ind w:left="704"/>
              <w:rPr>
                <w:i/>
              </w:rPr>
            </w:pPr>
            <w:r w:rsidRPr="00204315">
              <w:rPr>
                <w:i/>
              </w:rPr>
              <w:t xml:space="preserve">[insert the name of officer authorized to receive notices] </w:t>
            </w:r>
          </w:p>
          <w:p w14:paraId="33765BEC" w14:textId="77777777" w:rsidR="000F3986" w:rsidRPr="00204315" w:rsidRDefault="000F3986" w:rsidP="000F3986">
            <w:pPr>
              <w:ind w:left="704"/>
              <w:rPr>
                <w:i/>
              </w:rPr>
            </w:pPr>
            <w:r w:rsidRPr="00204315">
              <w:rPr>
                <w:i/>
              </w:rPr>
              <w:t>[title/position]</w:t>
            </w:r>
          </w:p>
          <w:p w14:paraId="5EB14C7E" w14:textId="77777777" w:rsidR="000F3986" w:rsidRPr="00204315" w:rsidRDefault="000F3986" w:rsidP="000F3986">
            <w:pPr>
              <w:ind w:left="704"/>
              <w:rPr>
                <w:i/>
              </w:rPr>
            </w:pPr>
            <w:r w:rsidRPr="00204315">
              <w:rPr>
                <w:i/>
              </w:rPr>
              <w:t>[department/work unit]</w:t>
            </w:r>
          </w:p>
          <w:p w14:paraId="52D05CDB" w14:textId="77777777" w:rsidR="000F3986" w:rsidRPr="00204315" w:rsidRDefault="000F3986" w:rsidP="000F3986">
            <w:pPr>
              <w:ind w:left="704"/>
              <w:rPr>
                <w:i/>
              </w:rPr>
            </w:pPr>
            <w:r w:rsidRPr="00204315">
              <w:rPr>
                <w:i/>
              </w:rPr>
              <w:t>[address]</w:t>
            </w:r>
          </w:p>
          <w:p w14:paraId="729B04C0" w14:textId="77777777" w:rsidR="008B7751" w:rsidRPr="00204315" w:rsidRDefault="000F3986" w:rsidP="00874AA4">
            <w:pPr>
              <w:spacing w:before="160" w:after="80"/>
              <w:ind w:left="704"/>
              <w:rPr>
                <w:i/>
              </w:rPr>
            </w:pPr>
            <w:r w:rsidRPr="00204315">
              <w:rPr>
                <w:i/>
              </w:rPr>
              <w:t>[</w:t>
            </w:r>
            <w:r w:rsidRPr="00204315">
              <w:rPr>
                <w:b/>
                <w:i/>
              </w:rPr>
              <w:t>Electronic mail address</w:t>
            </w:r>
            <w:r w:rsidRPr="00204315">
              <w:rPr>
                <w:i/>
              </w:rPr>
              <w:t>]</w:t>
            </w:r>
          </w:p>
          <w:p w14:paraId="59143775" w14:textId="70331434" w:rsidR="00E1320C" w:rsidRPr="00204315" w:rsidRDefault="00E1320C" w:rsidP="00874AA4">
            <w:pPr>
              <w:spacing w:before="160" w:after="80"/>
              <w:ind w:left="704"/>
              <w:rPr>
                <w:b/>
              </w:rPr>
            </w:pPr>
            <w:r w:rsidRPr="00204315">
              <w:rPr>
                <w:b/>
                <w:u w:val="single"/>
              </w:rPr>
              <w:t>Address for notices to the Supplier</w:t>
            </w:r>
            <w:r w:rsidRPr="00204315">
              <w:rPr>
                <w:b/>
              </w:rPr>
              <w:t>:</w:t>
            </w:r>
          </w:p>
          <w:p w14:paraId="77A078D7" w14:textId="77777777" w:rsidR="00E1320C" w:rsidRPr="00204315" w:rsidRDefault="00E1320C" w:rsidP="00874AA4">
            <w:pPr>
              <w:spacing w:before="80" w:after="80"/>
              <w:ind w:left="704"/>
              <w:rPr>
                <w:i/>
              </w:rPr>
            </w:pPr>
            <w:r w:rsidRPr="00204315">
              <w:rPr>
                <w:i/>
              </w:rPr>
              <w:t xml:space="preserve">[insert the name of officer authorized to receive notices] </w:t>
            </w:r>
          </w:p>
          <w:p w14:paraId="6248BB2D" w14:textId="77777777" w:rsidR="00E1320C" w:rsidRPr="00204315" w:rsidRDefault="00E1320C" w:rsidP="00874AA4">
            <w:pPr>
              <w:ind w:left="704"/>
              <w:rPr>
                <w:i/>
              </w:rPr>
            </w:pPr>
            <w:r w:rsidRPr="00204315">
              <w:rPr>
                <w:i/>
              </w:rPr>
              <w:t>[title/position]</w:t>
            </w:r>
          </w:p>
          <w:p w14:paraId="1B419CEB" w14:textId="77777777" w:rsidR="00E1320C" w:rsidRPr="00204315" w:rsidRDefault="00E1320C" w:rsidP="00874AA4">
            <w:pPr>
              <w:ind w:left="704"/>
              <w:rPr>
                <w:i/>
              </w:rPr>
            </w:pPr>
            <w:r w:rsidRPr="00204315">
              <w:rPr>
                <w:i/>
              </w:rPr>
              <w:t>[department/work unit]</w:t>
            </w:r>
          </w:p>
          <w:p w14:paraId="3F2DA89B" w14:textId="77777777" w:rsidR="00E1320C" w:rsidRPr="00204315" w:rsidRDefault="00E1320C" w:rsidP="00874AA4">
            <w:pPr>
              <w:ind w:left="704"/>
              <w:rPr>
                <w:i/>
              </w:rPr>
            </w:pPr>
            <w:r w:rsidRPr="00204315">
              <w:rPr>
                <w:i/>
              </w:rPr>
              <w:t>[address]</w:t>
            </w:r>
          </w:p>
          <w:p w14:paraId="55AA15DA" w14:textId="77777777" w:rsidR="00E1320C" w:rsidRPr="00204315" w:rsidRDefault="00E1320C" w:rsidP="00874AA4">
            <w:pPr>
              <w:spacing w:after="120"/>
              <w:ind w:left="704"/>
              <w:rPr>
                <w:b/>
              </w:rPr>
            </w:pPr>
            <w:r w:rsidRPr="00204315">
              <w:rPr>
                <w:i/>
              </w:rPr>
              <w:t>[</w:t>
            </w:r>
            <w:r w:rsidRPr="00204315">
              <w:rPr>
                <w:b/>
                <w:i/>
              </w:rPr>
              <w:t>Electronic mail address</w:t>
            </w:r>
            <w:r w:rsidRPr="00204315">
              <w:rPr>
                <w:i/>
              </w:rPr>
              <w:t>]</w:t>
            </w:r>
          </w:p>
        </w:tc>
      </w:tr>
      <w:tr w:rsidR="00E1320C" w:rsidRPr="00204315" w14:paraId="7C84C898" w14:textId="77777777" w:rsidTr="00CA0CC0">
        <w:tc>
          <w:tcPr>
            <w:tcW w:w="2515" w:type="dxa"/>
          </w:tcPr>
          <w:p w14:paraId="3E6BF5E5" w14:textId="77777777" w:rsidR="00E1320C" w:rsidRPr="00204315" w:rsidRDefault="00E1320C" w:rsidP="006F0749">
            <w:pPr>
              <w:pStyle w:val="COCgcc"/>
              <w:numPr>
                <w:ilvl w:val="0"/>
                <w:numId w:val="33"/>
              </w:numPr>
              <w:ind w:left="331"/>
            </w:pPr>
            <w:r w:rsidRPr="00204315">
              <w:t>Governing Law</w:t>
            </w:r>
          </w:p>
        </w:tc>
        <w:tc>
          <w:tcPr>
            <w:tcW w:w="6930" w:type="dxa"/>
          </w:tcPr>
          <w:p w14:paraId="4EC52762" w14:textId="77777777" w:rsidR="00E1320C" w:rsidRPr="00204315" w:rsidRDefault="00E1320C" w:rsidP="006F0749">
            <w:pPr>
              <w:pStyle w:val="CoCHeading1"/>
              <w:numPr>
                <w:ilvl w:val="1"/>
                <w:numId w:val="33"/>
              </w:numPr>
              <w:ind w:left="691" w:hanging="720"/>
              <w:jc w:val="both"/>
              <w:rPr>
                <w:b/>
              </w:rPr>
            </w:pPr>
            <w:r w:rsidRPr="00204315">
              <w:rPr>
                <w:i w:val="0"/>
              </w:rPr>
              <w:t>The Contract shall be governed by and interpreted in accordance with the laws of</w:t>
            </w:r>
            <w:r w:rsidRPr="00204315">
              <w:t xml:space="preserve"> [state: “the Purchaser’s Country”, unless any other law shall apply].</w:t>
            </w:r>
          </w:p>
        </w:tc>
      </w:tr>
      <w:tr w:rsidR="00E1320C" w:rsidRPr="00204315" w14:paraId="079B3850" w14:textId="77777777" w:rsidTr="00CA0CC0">
        <w:tc>
          <w:tcPr>
            <w:tcW w:w="2515" w:type="dxa"/>
          </w:tcPr>
          <w:p w14:paraId="0D1061F0" w14:textId="77777777" w:rsidR="00E1320C" w:rsidRPr="00204315" w:rsidRDefault="00E1320C" w:rsidP="006F0749">
            <w:pPr>
              <w:pStyle w:val="COCgcc"/>
              <w:numPr>
                <w:ilvl w:val="0"/>
                <w:numId w:val="33"/>
              </w:numPr>
              <w:ind w:left="331"/>
            </w:pPr>
            <w:r w:rsidRPr="00204315">
              <w:t>Settlement of Disputes</w:t>
            </w:r>
          </w:p>
          <w:p w14:paraId="4889EB42" w14:textId="77777777" w:rsidR="00E1320C" w:rsidRPr="00204315" w:rsidRDefault="00E1320C" w:rsidP="00874AA4">
            <w:pPr>
              <w:rPr>
                <w:b/>
              </w:rPr>
            </w:pPr>
          </w:p>
        </w:tc>
        <w:tc>
          <w:tcPr>
            <w:tcW w:w="6930" w:type="dxa"/>
          </w:tcPr>
          <w:p w14:paraId="6E133038" w14:textId="77777777" w:rsidR="00E1320C" w:rsidRPr="00204315" w:rsidRDefault="00E1320C" w:rsidP="006F0749">
            <w:pPr>
              <w:pStyle w:val="CoCHeading1"/>
              <w:numPr>
                <w:ilvl w:val="1"/>
                <w:numId w:val="33"/>
              </w:numPr>
              <w:ind w:left="691" w:hanging="720"/>
              <w:jc w:val="both"/>
              <w:rPr>
                <w:i w:val="0"/>
              </w:rPr>
            </w:pPr>
            <w:r w:rsidRPr="00204315">
              <w:t>[“CC 6(a) shall be retained in the case of a Contract with a foreign Supplier and CC  6 (b) shall be retained in the case of a Contract with a national of the Purchaser’s Country.”]</w:t>
            </w:r>
          </w:p>
          <w:p w14:paraId="712DCE19" w14:textId="77777777" w:rsidR="00E1320C" w:rsidRPr="00204315" w:rsidRDefault="00E1320C" w:rsidP="00E1320C">
            <w:pPr>
              <w:pStyle w:val="ListParagraph"/>
              <w:numPr>
                <w:ilvl w:val="0"/>
                <w:numId w:val="31"/>
              </w:numPr>
              <w:tabs>
                <w:tab w:val="left" w:pos="1080"/>
              </w:tabs>
              <w:suppressAutoHyphens/>
              <w:spacing w:after="200"/>
              <w:ind w:left="968"/>
              <w:jc w:val="both"/>
            </w:pPr>
            <w:r w:rsidRPr="00204315">
              <w:t>Contract with foreign Supplier:</w:t>
            </w:r>
          </w:p>
          <w:p w14:paraId="0F8397AA" w14:textId="77777777" w:rsidR="000F3986" w:rsidRPr="00204315" w:rsidRDefault="000F3986" w:rsidP="000F3986">
            <w:pPr>
              <w:spacing w:after="200"/>
              <w:ind w:left="968"/>
              <w:jc w:val="both"/>
              <w:rPr>
                <w:b/>
                <w:i/>
              </w:rPr>
            </w:pPr>
            <w:r w:rsidRPr="00204315">
              <w:rPr>
                <w:b/>
                <w:i/>
              </w:rPr>
              <w:t>[unless the Purchaser chooses the commercial arbitration rules of another international arbitral institution, the following sample clause should be inserted:]</w:t>
            </w:r>
          </w:p>
          <w:p w14:paraId="4D8B1825" w14:textId="77777777" w:rsidR="00E1320C" w:rsidRPr="00204315" w:rsidRDefault="00E1320C" w:rsidP="00874AA4">
            <w:pPr>
              <w:tabs>
                <w:tab w:val="left" w:pos="1080"/>
              </w:tabs>
              <w:suppressAutoHyphens/>
              <w:spacing w:after="200"/>
              <w:ind w:left="968"/>
              <w:jc w:val="both"/>
            </w:pPr>
            <w:r w:rsidRPr="00204315">
              <w:t>All disputes arising out of or in connection with the present contract shall be finally settled under the Rules of Arbitration of the International Chamber of Commerce by one or more arbitrators appointed in accordance with the said Rules.</w:t>
            </w:r>
          </w:p>
          <w:p w14:paraId="6C2A1AA8" w14:textId="77777777" w:rsidR="00E1320C" w:rsidRPr="00204315" w:rsidRDefault="00E1320C" w:rsidP="00E1320C">
            <w:pPr>
              <w:pStyle w:val="ListParagraph"/>
              <w:numPr>
                <w:ilvl w:val="0"/>
                <w:numId w:val="31"/>
              </w:numPr>
              <w:tabs>
                <w:tab w:val="left" w:pos="1080"/>
              </w:tabs>
              <w:suppressAutoHyphens/>
              <w:spacing w:after="200"/>
              <w:ind w:left="968"/>
              <w:jc w:val="both"/>
            </w:pPr>
            <w:r w:rsidRPr="00204315">
              <w:t>Contracts with Supplier national of the Purchaser’s Country:</w:t>
            </w:r>
          </w:p>
          <w:p w14:paraId="264D895B" w14:textId="77777777" w:rsidR="00E1320C" w:rsidRPr="00204315" w:rsidRDefault="00E1320C" w:rsidP="00874AA4">
            <w:pPr>
              <w:spacing w:after="200"/>
              <w:ind w:left="968"/>
              <w:jc w:val="both"/>
            </w:pPr>
            <w:r w:rsidRPr="00204315">
              <w:t>In the case of a dispute between the Purchaser and a Supplier who is a national of the Purchaser’s Country, the dispute shall be referred to adjudication or arbitration in accordance with the laws of the Purchaser’s Country.</w:t>
            </w:r>
          </w:p>
        </w:tc>
      </w:tr>
      <w:tr w:rsidR="00E1320C" w:rsidRPr="00204315" w14:paraId="4ACC5FF3" w14:textId="77777777" w:rsidTr="00CA0CC0">
        <w:tc>
          <w:tcPr>
            <w:tcW w:w="2515" w:type="dxa"/>
          </w:tcPr>
          <w:p w14:paraId="68CBF6C7" w14:textId="77777777" w:rsidR="00E1320C" w:rsidRPr="00204315" w:rsidRDefault="00E1320C" w:rsidP="006F0749">
            <w:pPr>
              <w:pStyle w:val="COCgcc"/>
              <w:numPr>
                <w:ilvl w:val="0"/>
                <w:numId w:val="33"/>
              </w:numPr>
              <w:ind w:left="331"/>
            </w:pPr>
            <w:r w:rsidRPr="00204315">
              <w:t>Shipping and other documents to be provided</w:t>
            </w:r>
          </w:p>
          <w:p w14:paraId="73C72674" w14:textId="77777777" w:rsidR="00E1320C" w:rsidRPr="00204315" w:rsidRDefault="00E1320C" w:rsidP="00874AA4"/>
        </w:tc>
        <w:tc>
          <w:tcPr>
            <w:tcW w:w="6930" w:type="dxa"/>
            <w:vAlign w:val="center"/>
          </w:tcPr>
          <w:p w14:paraId="1F72FF57" w14:textId="5B8B7CAD" w:rsidR="002E2367" w:rsidRPr="002E2367" w:rsidRDefault="002E2367" w:rsidP="002E2367">
            <w:pPr>
              <w:pStyle w:val="CoCHeading1"/>
              <w:numPr>
                <w:ilvl w:val="0"/>
                <w:numId w:val="0"/>
              </w:numPr>
              <w:ind w:left="360"/>
              <w:jc w:val="both"/>
            </w:pPr>
            <w:r w:rsidRPr="002E2367">
              <w:t>[MODIFY AS APPROPRIATE</w:t>
            </w:r>
            <w:r w:rsidR="00CA0CC0">
              <w:t>]</w:t>
            </w:r>
          </w:p>
          <w:p w14:paraId="3A1B1B24" w14:textId="14177523" w:rsidR="00E1320C" w:rsidRPr="00CA0CC0" w:rsidRDefault="00E1320C" w:rsidP="002E2367">
            <w:pPr>
              <w:pStyle w:val="CoCHeading1"/>
              <w:numPr>
                <w:ilvl w:val="1"/>
                <w:numId w:val="45"/>
              </w:numPr>
              <w:jc w:val="both"/>
              <w:rPr>
                <w:i w:val="0"/>
              </w:rPr>
            </w:pPr>
            <w:r w:rsidRPr="00CA0CC0">
              <w:rPr>
                <w:i w:val="0"/>
              </w:rPr>
              <w:t xml:space="preserve">The Delivery of the Goods and Completion of the Related Services </w:t>
            </w:r>
            <w:r w:rsidR="000F3986" w:rsidRPr="00CA0CC0">
              <w:rPr>
                <w:i w:val="0"/>
              </w:rPr>
              <w:t xml:space="preserve">as applicable </w:t>
            </w:r>
            <w:r w:rsidRPr="00CA0CC0">
              <w:rPr>
                <w:i w:val="0"/>
              </w:rPr>
              <w:t xml:space="preserve">shall be in accordance with the Delivery and Completion Schedule specified in the Schedule of Requirements. </w:t>
            </w:r>
          </w:p>
          <w:p w14:paraId="3CECF63E" w14:textId="77777777" w:rsidR="00E1320C" w:rsidRPr="002E2367" w:rsidRDefault="00E1320C" w:rsidP="00874AA4">
            <w:pPr>
              <w:spacing w:before="120" w:after="120"/>
              <w:ind w:left="704"/>
              <w:jc w:val="both"/>
              <w:rPr>
                <w:i/>
              </w:rPr>
            </w:pPr>
            <w:r w:rsidRPr="00CA0CC0">
              <w:t>Details of Shipping and other Documents to be furnished by the Supplier are:</w:t>
            </w:r>
            <w:r w:rsidRPr="002E2367">
              <w:rPr>
                <w:i/>
              </w:rPr>
              <w:t xml:space="preserve"> [insert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etc.].</w:t>
            </w:r>
          </w:p>
          <w:p w14:paraId="69AF6AE8" w14:textId="77777777" w:rsidR="00E1320C" w:rsidRPr="00CA0CC0" w:rsidRDefault="00E1320C" w:rsidP="00874AA4">
            <w:pPr>
              <w:spacing w:before="120" w:after="120"/>
              <w:ind w:left="704"/>
            </w:pPr>
            <w:r w:rsidRPr="00CA0CC0">
              <w:t>The above documents shall be received by the Purchaser:</w:t>
            </w:r>
          </w:p>
          <w:p w14:paraId="09A543F1" w14:textId="77777777" w:rsidR="00E1320C" w:rsidRPr="00CA0CC0" w:rsidRDefault="00E1320C" w:rsidP="00E1320C">
            <w:pPr>
              <w:numPr>
                <w:ilvl w:val="3"/>
                <w:numId w:val="3"/>
              </w:numPr>
              <w:spacing w:before="120" w:after="120"/>
              <w:ind w:left="1244" w:hanging="533"/>
              <w:jc w:val="both"/>
            </w:pPr>
            <w:r w:rsidRPr="00CA0CC0">
              <w:t xml:space="preserve">before arrival of the Goods, if the mode of payment is through letter of credit if so specified in CC 9. If the documents are not received before arrival of the Goods, the Supplier will be responsible for any consequent expenses; or otherwise; </w:t>
            </w:r>
          </w:p>
          <w:p w14:paraId="242C191E" w14:textId="113AD311" w:rsidR="00E1320C" w:rsidRPr="00CA0CC0" w:rsidRDefault="00E1320C" w:rsidP="00E1320C">
            <w:pPr>
              <w:numPr>
                <w:ilvl w:val="3"/>
                <w:numId w:val="3"/>
              </w:numPr>
              <w:spacing w:before="120" w:after="120"/>
              <w:ind w:left="1244" w:hanging="533"/>
            </w:pPr>
            <w:r w:rsidRPr="00CA0CC0">
              <w:t>on shipment.</w:t>
            </w:r>
          </w:p>
        </w:tc>
      </w:tr>
      <w:tr w:rsidR="00E1320C" w:rsidRPr="00204315" w14:paraId="7BE6251A" w14:textId="77777777" w:rsidTr="00CA0CC0">
        <w:tc>
          <w:tcPr>
            <w:tcW w:w="2515" w:type="dxa"/>
          </w:tcPr>
          <w:p w14:paraId="1D89D521" w14:textId="77777777" w:rsidR="00E1320C" w:rsidRPr="00204315" w:rsidRDefault="00E1320C" w:rsidP="002E2367">
            <w:pPr>
              <w:pStyle w:val="COCgcc"/>
              <w:numPr>
                <w:ilvl w:val="0"/>
                <w:numId w:val="45"/>
              </w:numPr>
              <w:ind w:left="331"/>
            </w:pPr>
            <w:r w:rsidRPr="00204315">
              <w:t>Contract Price</w:t>
            </w:r>
          </w:p>
          <w:p w14:paraId="4BC22363" w14:textId="77777777" w:rsidR="00E1320C" w:rsidRPr="00204315" w:rsidRDefault="00E1320C" w:rsidP="00874AA4">
            <w:pPr>
              <w:rPr>
                <w:b/>
              </w:rPr>
            </w:pPr>
          </w:p>
        </w:tc>
        <w:tc>
          <w:tcPr>
            <w:tcW w:w="6930" w:type="dxa"/>
            <w:vAlign w:val="center"/>
          </w:tcPr>
          <w:p w14:paraId="036017DA" w14:textId="77777777" w:rsidR="000F3986" w:rsidRPr="002E2367" w:rsidRDefault="000F3986" w:rsidP="002E2367">
            <w:pPr>
              <w:pStyle w:val="CoCHeading1"/>
              <w:numPr>
                <w:ilvl w:val="1"/>
                <w:numId w:val="45"/>
              </w:numPr>
              <w:ind w:left="691" w:hanging="720"/>
              <w:jc w:val="both"/>
              <w:rPr>
                <w:i w:val="0"/>
              </w:rPr>
            </w:pPr>
            <w:r w:rsidRPr="002E2367">
              <w:rPr>
                <w:i w:val="0"/>
              </w:rPr>
              <w:t>The Contract Price is specified in Price Schedule 4.</w:t>
            </w:r>
          </w:p>
          <w:p w14:paraId="71D462FB" w14:textId="4A5A5896" w:rsidR="00E1320C" w:rsidRPr="00204315" w:rsidRDefault="00E1320C" w:rsidP="002E2367">
            <w:pPr>
              <w:pStyle w:val="CoCHeading1"/>
              <w:numPr>
                <w:ilvl w:val="1"/>
                <w:numId w:val="45"/>
              </w:numPr>
              <w:ind w:left="691" w:hanging="720"/>
              <w:jc w:val="both"/>
            </w:pPr>
            <w:r w:rsidRPr="00204315">
              <w:rPr>
                <w:i w:val="0"/>
              </w:rPr>
              <w:t xml:space="preserve">The unit Prices charged by the Supplier for the Goods supplied and the Related Services </w:t>
            </w:r>
            <w:r w:rsidR="000F3986" w:rsidRPr="00204315">
              <w:rPr>
                <w:i w:val="0"/>
              </w:rPr>
              <w:t xml:space="preserve">as applicable </w:t>
            </w:r>
            <w:r w:rsidRPr="00204315">
              <w:rPr>
                <w:i w:val="0"/>
              </w:rPr>
              <w:t>performed under the Contract shall not vary from the prices</w:t>
            </w:r>
            <w:r w:rsidRPr="00204315">
              <w:t xml:space="preserve"> </w:t>
            </w:r>
            <w:r w:rsidRPr="00204315">
              <w:rPr>
                <w:i w:val="0"/>
              </w:rPr>
              <w:t>agreed in the Contract.</w:t>
            </w:r>
          </w:p>
        </w:tc>
      </w:tr>
      <w:tr w:rsidR="00E1320C" w:rsidRPr="00204315" w14:paraId="4B63FF19" w14:textId="77777777" w:rsidTr="00CA0CC0">
        <w:tc>
          <w:tcPr>
            <w:tcW w:w="2515" w:type="dxa"/>
          </w:tcPr>
          <w:p w14:paraId="472A4244" w14:textId="77777777" w:rsidR="00E1320C" w:rsidRPr="00204315" w:rsidRDefault="00E1320C" w:rsidP="002E2367">
            <w:pPr>
              <w:pStyle w:val="COCgcc"/>
              <w:numPr>
                <w:ilvl w:val="0"/>
                <w:numId w:val="45"/>
              </w:numPr>
              <w:ind w:left="331"/>
            </w:pPr>
            <w:r w:rsidRPr="00204315">
              <w:t>Terms of payment</w:t>
            </w:r>
          </w:p>
          <w:p w14:paraId="3B3D133B" w14:textId="77777777" w:rsidR="00E1320C" w:rsidRPr="00204315" w:rsidRDefault="00E1320C" w:rsidP="00874AA4">
            <w:pPr>
              <w:rPr>
                <w:b/>
              </w:rPr>
            </w:pPr>
          </w:p>
        </w:tc>
        <w:tc>
          <w:tcPr>
            <w:tcW w:w="6930" w:type="dxa"/>
          </w:tcPr>
          <w:p w14:paraId="5AFE8519" w14:textId="50F03D40" w:rsidR="002043CA" w:rsidRPr="00204315" w:rsidRDefault="002043CA" w:rsidP="00204315">
            <w:pPr>
              <w:suppressAutoHyphens/>
              <w:spacing w:after="120"/>
              <w:ind w:left="-18" w:firstLine="7"/>
              <w:jc w:val="both"/>
              <w:rPr>
                <w:b/>
                <w:i/>
                <w:u w:val="single"/>
              </w:rPr>
            </w:pPr>
            <w:r w:rsidRPr="00204315">
              <w:rPr>
                <w:b/>
                <w:i/>
                <w:sz w:val="32"/>
                <w:szCs w:val="32"/>
                <w:u w:val="single"/>
              </w:rPr>
              <w:t>[SAMPLE PROVISION (TERMS OF PAYMENT ARE SUBJECT TO NEGOTIATION)]</w:t>
            </w:r>
          </w:p>
          <w:p w14:paraId="311780D2" w14:textId="64B9561A" w:rsidR="00E1320C" w:rsidRPr="00204315" w:rsidRDefault="00E1320C" w:rsidP="002E2367">
            <w:pPr>
              <w:pStyle w:val="CoCHeading1"/>
              <w:numPr>
                <w:ilvl w:val="1"/>
                <w:numId w:val="45"/>
              </w:numPr>
              <w:ind w:left="691" w:hanging="720"/>
              <w:jc w:val="both"/>
              <w:rPr>
                <w:i w:val="0"/>
              </w:rPr>
            </w:pPr>
            <w:r w:rsidRPr="00204315">
              <w:rPr>
                <w:i w:val="0"/>
              </w:rPr>
              <w:t>The method and conditions of payment to be made to the Supplier under this Contract shall be as follows:</w:t>
            </w:r>
          </w:p>
          <w:p w14:paraId="6DB5CF94" w14:textId="55BE1631" w:rsidR="00E1320C" w:rsidRPr="00204315" w:rsidRDefault="00E1320C" w:rsidP="00874AA4">
            <w:pPr>
              <w:suppressAutoHyphens/>
              <w:spacing w:after="220"/>
              <w:ind w:left="704"/>
              <w:jc w:val="both"/>
              <w:rPr>
                <w:b/>
              </w:rPr>
            </w:pPr>
            <w:r w:rsidRPr="00204315">
              <w:rPr>
                <w:b/>
              </w:rPr>
              <w:t>[</w:t>
            </w:r>
            <w:r w:rsidRPr="00204315">
              <w:rPr>
                <w:b/>
                <w:i/>
              </w:rPr>
              <w:t xml:space="preserve">Normally the L/C method of payment applies to Goods from abroad. For emergency procurement, the time and processes for L/C may not suit the fast track procurement. It is expected that the Direct Payment disbursement method will apply. The Direct Payment method coupled with a relatively high advance payment is expected to help mitigate the risk (due to non-availability of L/C) to the </w:t>
            </w:r>
            <w:r w:rsidR="000F3986" w:rsidRPr="00204315">
              <w:rPr>
                <w:b/>
                <w:i/>
              </w:rPr>
              <w:t>Supplier</w:t>
            </w:r>
            <w:r w:rsidRPr="00204315">
              <w:rPr>
                <w:b/>
                <w:i/>
              </w:rPr>
              <w:t>. If L/C has to be used, the required processes shall be completed in an efficient manner.]</w:t>
            </w:r>
          </w:p>
          <w:p w14:paraId="72E9520E" w14:textId="77777777" w:rsidR="00E1320C" w:rsidRPr="00204315" w:rsidRDefault="00E1320C" w:rsidP="00874AA4">
            <w:pPr>
              <w:suppressAutoHyphens/>
              <w:spacing w:after="220"/>
              <w:ind w:left="704" w:firstLine="7"/>
              <w:jc w:val="both"/>
              <w:rPr>
                <w:b/>
              </w:rPr>
            </w:pPr>
            <w:r w:rsidRPr="00204315">
              <w:rPr>
                <w:b/>
                <w:bCs/>
                <w:iCs/>
                <w:spacing w:val="-2"/>
              </w:rPr>
              <w:t>[</w:t>
            </w:r>
            <w:r w:rsidRPr="00204315">
              <w:rPr>
                <w:b/>
                <w:bCs/>
                <w:i/>
                <w:iCs/>
                <w:spacing w:val="-2"/>
              </w:rPr>
              <w:t>State</w:t>
            </w:r>
            <w:r w:rsidRPr="00204315">
              <w:rPr>
                <w:b/>
                <w:bCs/>
                <w:iCs/>
                <w:spacing w:val="-2"/>
              </w:rPr>
              <w:t xml:space="preserve">: The Purchaser </w:t>
            </w:r>
            <w:r w:rsidRPr="00204315">
              <w:rPr>
                <w:b/>
                <w:bCs/>
                <w:i/>
                <w:iCs/>
                <w:spacing w:val="-2"/>
              </w:rPr>
              <w:t>[insert: “shall” or “shall not”, as appropriate]</w:t>
            </w:r>
            <w:r w:rsidRPr="00204315">
              <w:rPr>
                <w:b/>
                <w:bCs/>
                <w:iCs/>
                <w:spacing w:val="-2"/>
              </w:rPr>
              <w:t xml:space="preserve"> process the payments using the Direct Payment disbursement method, as defined in the World Bank’s Disbursement Guidelines for Investment Project Financing.]</w:t>
            </w:r>
          </w:p>
          <w:p w14:paraId="7BFDD580" w14:textId="40F1471F" w:rsidR="00E1320C" w:rsidRPr="00204315" w:rsidRDefault="00E1320C" w:rsidP="00874AA4">
            <w:pPr>
              <w:suppressAutoHyphens/>
              <w:spacing w:after="120"/>
              <w:ind w:left="704" w:firstLine="7"/>
              <w:jc w:val="both"/>
              <w:rPr>
                <w:b/>
              </w:rPr>
            </w:pPr>
            <w:r w:rsidRPr="00204315">
              <w:rPr>
                <w:b/>
              </w:rPr>
              <w:t>Payment for Goods supplied from abroad:</w:t>
            </w:r>
          </w:p>
          <w:p w14:paraId="53F4776D" w14:textId="77777777" w:rsidR="00E1320C" w:rsidRPr="00204315" w:rsidRDefault="00E1320C" w:rsidP="00874AA4">
            <w:pPr>
              <w:suppressAutoHyphens/>
              <w:spacing w:after="120"/>
              <w:ind w:left="704" w:firstLine="7"/>
              <w:jc w:val="both"/>
              <w:rPr>
                <w:b/>
                <w:i/>
              </w:rPr>
            </w:pPr>
            <w:r w:rsidRPr="00204315">
              <w:rPr>
                <w:b/>
                <w:i/>
              </w:rPr>
              <w:t>[Choose the applicable option and delete the other]</w:t>
            </w:r>
          </w:p>
          <w:p w14:paraId="64966809" w14:textId="77777777" w:rsidR="00E1320C" w:rsidRPr="00204315" w:rsidRDefault="00E1320C" w:rsidP="00874AA4">
            <w:pPr>
              <w:tabs>
                <w:tab w:val="left" w:pos="7047"/>
              </w:tabs>
              <w:suppressAutoHyphens/>
              <w:spacing w:after="120"/>
              <w:ind w:left="704" w:firstLine="7"/>
              <w:jc w:val="both"/>
              <w:rPr>
                <w:b/>
                <w:i/>
              </w:rPr>
            </w:pPr>
            <w:r w:rsidRPr="00204315">
              <w:rPr>
                <w:b/>
                <w:i/>
              </w:rPr>
              <w:t xml:space="preserve">[Option 1- for payments using the Direct Payment Disbursement method]: </w:t>
            </w:r>
          </w:p>
          <w:p w14:paraId="7922207F" w14:textId="77777777" w:rsidR="00E1320C" w:rsidRPr="00204315" w:rsidRDefault="00E1320C" w:rsidP="00874AA4">
            <w:pPr>
              <w:tabs>
                <w:tab w:val="left" w:pos="7047"/>
              </w:tabs>
              <w:suppressAutoHyphens/>
              <w:spacing w:after="120"/>
              <w:ind w:left="704" w:firstLine="7"/>
              <w:jc w:val="both"/>
            </w:pPr>
            <w:r w:rsidRPr="00204315">
              <w:t>Payment of foreign currency portion shall be made in (</w:t>
            </w:r>
            <w:r w:rsidRPr="00204315">
              <w:rPr>
                <w:u w:val="single"/>
              </w:rPr>
              <w:t>_____</w:t>
            </w:r>
            <w:r w:rsidRPr="00204315">
              <w:t xml:space="preserve">) </w:t>
            </w:r>
            <w:r w:rsidRPr="00204315">
              <w:rPr>
                <w:i/>
              </w:rPr>
              <w:t>[currency of the Contract Price]</w:t>
            </w:r>
            <w:r w:rsidRPr="00204315">
              <w:t xml:space="preserve"> in the following manner:</w:t>
            </w:r>
          </w:p>
          <w:p w14:paraId="2D459250" w14:textId="77777777" w:rsidR="00E1320C" w:rsidRPr="00204315" w:rsidRDefault="00E1320C" w:rsidP="00E1320C">
            <w:pPr>
              <w:pStyle w:val="ListParagraph"/>
              <w:numPr>
                <w:ilvl w:val="3"/>
                <w:numId w:val="5"/>
              </w:numPr>
              <w:tabs>
                <w:tab w:val="clear" w:pos="1901"/>
              </w:tabs>
              <w:suppressAutoHyphens/>
              <w:spacing w:after="120"/>
              <w:ind w:left="1154" w:hanging="517"/>
              <w:contextualSpacing w:val="0"/>
              <w:jc w:val="both"/>
              <w:rPr>
                <w:b/>
              </w:rPr>
            </w:pPr>
            <w:r w:rsidRPr="00204315">
              <w:rPr>
                <w:b/>
              </w:rPr>
              <w:t xml:space="preserve">Advance Payment: </w:t>
            </w:r>
          </w:p>
          <w:p w14:paraId="610AC95F" w14:textId="089796BC" w:rsidR="00E1320C" w:rsidRPr="00204315" w:rsidRDefault="00E1320C" w:rsidP="00E1320C">
            <w:pPr>
              <w:pStyle w:val="ListParagraph"/>
              <w:numPr>
                <w:ilvl w:val="0"/>
                <w:numId w:val="27"/>
              </w:numPr>
              <w:suppressAutoHyphens/>
              <w:spacing w:after="120"/>
              <w:ind w:left="1328"/>
              <w:contextualSpacing w:val="0"/>
              <w:jc w:val="both"/>
            </w:pPr>
            <w:r w:rsidRPr="00204315">
              <w:t xml:space="preserve">Ten (10) percent of the Contract Price shall be paid, within </w:t>
            </w:r>
            <w:r w:rsidR="0033286E" w:rsidRPr="00204315">
              <w:t xml:space="preserve">five </w:t>
            </w:r>
            <w:r w:rsidRPr="00204315">
              <w:t>(</w:t>
            </w:r>
            <w:r w:rsidR="0033286E" w:rsidRPr="00204315">
              <w:t>5</w:t>
            </w:r>
            <w:r w:rsidRPr="00204315">
              <w:t xml:space="preserve">) days of signing of the Contract and upon submission of a claim for the amount; </w:t>
            </w:r>
          </w:p>
          <w:p w14:paraId="75DC3832" w14:textId="1941F720" w:rsidR="00E1320C" w:rsidRPr="00204315" w:rsidRDefault="00E1320C" w:rsidP="00E1320C">
            <w:pPr>
              <w:pStyle w:val="ListParagraph"/>
              <w:numPr>
                <w:ilvl w:val="0"/>
                <w:numId w:val="27"/>
              </w:numPr>
              <w:suppressAutoHyphens/>
              <w:spacing w:after="120"/>
              <w:ind w:left="1328"/>
              <w:contextualSpacing w:val="0"/>
              <w:jc w:val="both"/>
            </w:pPr>
            <w:r w:rsidRPr="00204315">
              <w:t xml:space="preserve">Thirty (30) percent of the Contract Price shall be paid within twenty (20) days of signing of the Contract and upon submission of claim and a bank </w:t>
            </w:r>
            <w:r w:rsidR="000A6669">
              <w:t xml:space="preserve">demand </w:t>
            </w:r>
            <w:r w:rsidRPr="00204315">
              <w:t xml:space="preserve">guarantee, in the form provided in the request for invitation for direct contracting or another form acceptable to the Purchaser, for equivalent amount valid until the Goods are delivered and in the form </w:t>
            </w:r>
            <w:r w:rsidR="000A6669">
              <w:t xml:space="preserve">of Advance Payment Security </w:t>
            </w:r>
            <w:r w:rsidRPr="00204315">
              <w:t>provided in the request for invitation for direct contracting or another form acceptable to the Purchaser.</w:t>
            </w:r>
          </w:p>
          <w:p w14:paraId="1C64CB94" w14:textId="77777777" w:rsidR="00E1320C" w:rsidRPr="00204315" w:rsidRDefault="00E1320C" w:rsidP="00E1320C">
            <w:pPr>
              <w:pStyle w:val="ListParagraph"/>
              <w:numPr>
                <w:ilvl w:val="3"/>
                <w:numId w:val="5"/>
              </w:numPr>
              <w:tabs>
                <w:tab w:val="clear" w:pos="1901"/>
              </w:tabs>
              <w:suppressAutoHyphens/>
              <w:spacing w:after="120"/>
              <w:ind w:left="1154" w:hanging="517"/>
              <w:contextualSpacing w:val="0"/>
              <w:jc w:val="both"/>
            </w:pPr>
            <w:r w:rsidRPr="00204315">
              <w:br w:type="page"/>
            </w:r>
            <w:r w:rsidRPr="00204315">
              <w:rPr>
                <w:b/>
              </w:rPr>
              <w:t xml:space="preserve">On Shipment: </w:t>
            </w:r>
            <w:r w:rsidRPr="00204315">
              <w:t>Fifty (50) percent of the Contract Price of the Goods shipped shall be paid, within 15 days after submission of documents specified in CC 7.</w:t>
            </w:r>
          </w:p>
          <w:p w14:paraId="61E2B884" w14:textId="77777777" w:rsidR="00E1320C" w:rsidRPr="00204315" w:rsidRDefault="00E1320C" w:rsidP="00E1320C">
            <w:pPr>
              <w:pStyle w:val="ListParagraph"/>
              <w:numPr>
                <w:ilvl w:val="3"/>
                <w:numId w:val="5"/>
              </w:numPr>
              <w:tabs>
                <w:tab w:val="clear" w:pos="1901"/>
              </w:tabs>
              <w:suppressAutoHyphens/>
              <w:spacing w:after="120"/>
              <w:ind w:left="1154" w:hanging="517"/>
              <w:contextualSpacing w:val="0"/>
              <w:jc w:val="both"/>
            </w:pPr>
            <w:r w:rsidRPr="00204315">
              <w:rPr>
                <w:b/>
              </w:rPr>
              <w:t xml:space="preserve">On Acceptance: </w:t>
            </w:r>
            <w:r w:rsidRPr="00204315">
              <w:t>Ten (10) percent of the Contract Price of Goods received shall be paid within fifteen (15) days of receipt of the Goods upon submission of claim supported by the acceptance certificate issued by the Purchaser.</w:t>
            </w:r>
          </w:p>
          <w:p w14:paraId="51CD924B" w14:textId="77777777" w:rsidR="00E1320C" w:rsidRPr="00204315" w:rsidRDefault="00E1320C" w:rsidP="00874AA4">
            <w:pPr>
              <w:suppressAutoHyphens/>
              <w:spacing w:after="120"/>
              <w:ind w:left="1154"/>
              <w:jc w:val="both"/>
            </w:pPr>
            <w:r w:rsidRPr="00204315">
              <w:t xml:space="preserve">Payment of local currency portion shall be made in </w:t>
            </w:r>
            <w:r w:rsidRPr="00204315">
              <w:rPr>
                <w:u w:val="single"/>
              </w:rPr>
              <w:tab/>
            </w:r>
            <w:r w:rsidRPr="00204315">
              <w:t xml:space="preserve"> </w:t>
            </w:r>
            <w:r w:rsidRPr="00CA0CC0">
              <w:rPr>
                <w:i/>
              </w:rPr>
              <w:t>[currency]</w:t>
            </w:r>
            <w:r w:rsidRPr="00204315">
              <w:t xml:space="preserve"> within fifteen (15) days of presentation of claim supported by a certificate from the Purchaser declaring that the Goods have been delivered and that all other contracted services have been performed.]</w:t>
            </w:r>
          </w:p>
          <w:p w14:paraId="56722821" w14:textId="77777777" w:rsidR="00E1320C" w:rsidRPr="00204315" w:rsidRDefault="00E1320C" w:rsidP="00874AA4">
            <w:pPr>
              <w:suppressAutoHyphens/>
              <w:spacing w:after="120"/>
              <w:ind w:left="611"/>
              <w:jc w:val="both"/>
              <w:rPr>
                <w:i/>
              </w:rPr>
            </w:pPr>
            <w:r w:rsidRPr="00204315">
              <w:rPr>
                <w:b/>
                <w:i/>
              </w:rPr>
              <w:t>[Option 2- for payments using letter of credit]</w:t>
            </w:r>
          </w:p>
          <w:p w14:paraId="747A4E81" w14:textId="77777777" w:rsidR="00E1320C" w:rsidRPr="00204315" w:rsidRDefault="00E1320C" w:rsidP="00874AA4">
            <w:pPr>
              <w:tabs>
                <w:tab w:val="left" w:pos="7047"/>
              </w:tabs>
              <w:suppressAutoHyphens/>
              <w:spacing w:after="120"/>
              <w:ind w:left="611" w:firstLine="7"/>
              <w:jc w:val="both"/>
            </w:pPr>
            <w:r w:rsidRPr="00204315">
              <w:t>Payment of foreign currency portion shall be made in (</w:t>
            </w:r>
            <w:r w:rsidRPr="00204315">
              <w:rPr>
                <w:u w:val="single"/>
              </w:rPr>
              <w:t>______</w:t>
            </w:r>
            <w:r w:rsidRPr="00204315">
              <w:t xml:space="preserve">) </w:t>
            </w:r>
            <w:r w:rsidRPr="00204315">
              <w:rPr>
                <w:i/>
              </w:rPr>
              <w:t>[currency of the Contract Price]</w:t>
            </w:r>
            <w:r w:rsidRPr="00204315">
              <w:t xml:space="preserve"> in the following manner:</w:t>
            </w:r>
          </w:p>
          <w:p w14:paraId="1322A6DF" w14:textId="77777777" w:rsidR="00E1320C" w:rsidRPr="00204315" w:rsidRDefault="00E1320C" w:rsidP="006F0749">
            <w:pPr>
              <w:pStyle w:val="ListParagraph"/>
              <w:numPr>
                <w:ilvl w:val="3"/>
                <w:numId w:val="34"/>
              </w:numPr>
              <w:tabs>
                <w:tab w:val="clear" w:pos="1901"/>
              </w:tabs>
              <w:suppressAutoHyphens/>
              <w:spacing w:after="120"/>
              <w:ind w:left="1154" w:hanging="517"/>
              <w:contextualSpacing w:val="0"/>
              <w:jc w:val="both"/>
            </w:pPr>
            <w:r w:rsidRPr="00204315">
              <w:rPr>
                <w:b/>
              </w:rPr>
              <w:t xml:space="preserve">Advance Payment: </w:t>
            </w:r>
            <w:r w:rsidRPr="00204315">
              <w:t>Ten (10) percent of the Contract Price shall be paid within fifteen (15) days of signing of the Contract, and upon submission of claim.</w:t>
            </w:r>
          </w:p>
          <w:p w14:paraId="3368842A" w14:textId="77777777" w:rsidR="00E1320C" w:rsidRPr="00204315" w:rsidRDefault="00E1320C" w:rsidP="006F0749">
            <w:pPr>
              <w:pStyle w:val="ListParagraph"/>
              <w:numPr>
                <w:ilvl w:val="3"/>
                <w:numId w:val="34"/>
              </w:numPr>
              <w:tabs>
                <w:tab w:val="clear" w:pos="1901"/>
              </w:tabs>
              <w:suppressAutoHyphens/>
              <w:spacing w:after="120"/>
              <w:ind w:left="1154" w:hanging="517"/>
              <w:contextualSpacing w:val="0"/>
              <w:jc w:val="both"/>
            </w:pPr>
            <w:r w:rsidRPr="00204315">
              <w:br w:type="page"/>
            </w:r>
            <w:r w:rsidRPr="00204315">
              <w:rPr>
                <w:b/>
              </w:rPr>
              <w:t xml:space="preserve">On Shipment: </w:t>
            </w:r>
            <w:r w:rsidRPr="00204315">
              <w:t>Eighty (80) percent of the Contract Price of the Goods shipped shall be paid through irrevocable confirmed letter of credit opened in favor of the Supplier in a bank in its country, upon submission of documents specified in CC 7.</w:t>
            </w:r>
          </w:p>
          <w:p w14:paraId="4BA32037" w14:textId="77777777" w:rsidR="00E1320C" w:rsidRPr="00204315" w:rsidRDefault="00E1320C" w:rsidP="006F0749">
            <w:pPr>
              <w:pStyle w:val="ListParagraph"/>
              <w:numPr>
                <w:ilvl w:val="3"/>
                <w:numId w:val="34"/>
              </w:numPr>
              <w:tabs>
                <w:tab w:val="clear" w:pos="1901"/>
              </w:tabs>
              <w:suppressAutoHyphens/>
              <w:spacing w:after="120"/>
              <w:ind w:left="1154" w:hanging="517"/>
              <w:contextualSpacing w:val="0"/>
              <w:jc w:val="both"/>
            </w:pPr>
            <w:r w:rsidRPr="00204315">
              <w:rPr>
                <w:b/>
              </w:rPr>
              <w:t xml:space="preserve">On Acceptance: </w:t>
            </w:r>
            <w:r w:rsidRPr="00204315">
              <w:t>Ten (10) percent of the Contract Price of Goods received shall be paid within fifteen (15) days of receipt of the Goods upon submission of claim supported by the acceptance certificate issued by the Purchaser.</w:t>
            </w:r>
          </w:p>
          <w:p w14:paraId="4C17B978" w14:textId="77777777" w:rsidR="00E1320C" w:rsidRPr="00204315" w:rsidRDefault="00E1320C" w:rsidP="00874AA4">
            <w:pPr>
              <w:tabs>
                <w:tab w:val="left" w:pos="6480"/>
              </w:tabs>
              <w:suppressAutoHyphens/>
              <w:spacing w:after="120"/>
              <w:ind w:left="611" w:firstLine="7"/>
              <w:jc w:val="both"/>
            </w:pPr>
            <w:r w:rsidRPr="00204315">
              <w:t xml:space="preserve">Payment of local currency portion shall be made in </w:t>
            </w:r>
            <w:r w:rsidRPr="00204315">
              <w:rPr>
                <w:u w:val="single"/>
              </w:rPr>
              <w:tab/>
            </w:r>
            <w:r w:rsidRPr="00204315">
              <w:t xml:space="preserve"> </w:t>
            </w:r>
            <w:r w:rsidRPr="00CA0CC0">
              <w:rPr>
                <w:i/>
              </w:rPr>
              <w:t>[currency]</w:t>
            </w:r>
            <w:r w:rsidRPr="00204315">
              <w:t xml:space="preserve"> within fifteen (15) days of presentation of claim supported by a certificate from the Purchaser declaring that the Goods have been delivered and that all other contracted Services have been performed.</w:t>
            </w:r>
          </w:p>
          <w:p w14:paraId="4533021E" w14:textId="77777777" w:rsidR="00E1320C" w:rsidRPr="00204315" w:rsidRDefault="00E1320C" w:rsidP="00874AA4">
            <w:pPr>
              <w:suppressAutoHyphens/>
              <w:spacing w:after="120"/>
              <w:ind w:left="611"/>
              <w:jc w:val="both"/>
            </w:pPr>
            <w:r w:rsidRPr="00204315">
              <w:rPr>
                <w:b/>
              </w:rPr>
              <w:t>Payment for Goods and Services supplied from within the Purchaser’s Country:</w:t>
            </w:r>
          </w:p>
          <w:p w14:paraId="50E5045A" w14:textId="77777777" w:rsidR="00E1320C" w:rsidRPr="00204315" w:rsidRDefault="00E1320C" w:rsidP="00874AA4">
            <w:pPr>
              <w:suppressAutoHyphens/>
              <w:spacing w:after="120"/>
              <w:ind w:left="611"/>
              <w:jc w:val="both"/>
            </w:pPr>
            <w:r w:rsidRPr="00204315">
              <w:t xml:space="preserve">Payment for Goods and Services supplied from within the Purchaser’s Country shall be made in _____ </w:t>
            </w:r>
            <w:r w:rsidRPr="00204315">
              <w:rPr>
                <w:i/>
              </w:rPr>
              <w:t>[currency]</w:t>
            </w:r>
            <w:r w:rsidRPr="00204315">
              <w:t>, as follows:</w:t>
            </w:r>
          </w:p>
          <w:p w14:paraId="7CE4C729" w14:textId="77777777" w:rsidR="00E1320C" w:rsidRPr="00204315" w:rsidRDefault="00E1320C" w:rsidP="00E1320C">
            <w:pPr>
              <w:pStyle w:val="ListParagraph"/>
              <w:numPr>
                <w:ilvl w:val="3"/>
                <w:numId w:val="25"/>
              </w:numPr>
              <w:tabs>
                <w:tab w:val="clear" w:pos="1872"/>
              </w:tabs>
              <w:suppressAutoHyphens/>
              <w:spacing w:after="120"/>
              <w:ind w:left="1151"/>
              <w:contextualSpacing w:val="0"/>
              <w:jc w:val="both"/>
            </w:pPr>
            <w:r w:rsidRPr="00204315">
              <w:rPr>
                <w:b/>
              </w:rPr>
              <w:t xml:space="preserve">Advance Payment: </w:t>
            </w:r>
            <w:r w:rsidRPr="00204315">
              <w:t>Ten (10) percent of the Contract Price shall be paid within thirty (15) days of signing of the Contract upon submission of a claim for the amount.</w:t>
            </w:r>
            <w:r w:rsidRPr="00204315">
              <w:rPr>
                <w:b/>
              </w:rPr>
              <w:t xml:space="preserve"> </w:t>
            </w:r>
          </w:p>
          <w:p w14:paraId="6FB96142" w14:textId="77777777" w:rsidR="00E1320C" w:rsidRPr="00204315" w:rsidRDefault="00E1320C" w:rsidP="00E1320C">
            <w:pPr>
              <w:pStyle w:val="ListParagraph"/>
              <w:numPr>
                <w:ilvl w:val="3"/>
                <w:numId w:val="25"/>
              </w:numPr>
              <w:tabs>
                <w:tab w:val="clear" w:pos="1872"/>
              </w:tabs>
              <w:suppressAutoHyphens/>
              <w:spacing w:after="120"/>
              <w:ind w:left="1151"/>
              <w:contextualSpacing w:val="0"/>
              <w:jc w:val="both"/>
            </w:pPr>
            <w:r w:rsidRPr="00204315">
              <w:rPr>
                <w:b/>
              </w:rPr>
              <w:t xml:space="preserve">On Delivery: </w:t>
            </w:r>
            <w:r w:rsidRPr="00204315">
              <w:t>Eighty (80) percent of the Contract Price shall be paid on receipt of the Goods and within 15 days after submission of the documents specified in CC 7.</w:t>
            </w:r>
          </w:p>
          <w:p w14:paraId="35D51A70" w14:textId="77777777" w:rsidR="00E1320C" w:rsidRPr="00204315" w:rsidRDefault="00E1320C" w:rsidP="00E1320C">
            <w:pPr>
              <w:pStyle w:val="ListParagraph"/>
              <w:numPr>
                <w:ilvl w:val="3"/>
                <w:numId w:val="25"/>
              </w:numPr>
              <w:tabs>
                <w:tab w:val="clear" w:pos="1872"/>
              </w:tabs>
              <w:spacing w:after="120"/>
              <w:ind w:left="1151"/>
              <w:contextualSpacing w:val="0"/>
              <w:jc w:val="both"/>
            </w:pPr>
            <w:r w:rsidRPr="00204315">
              <w:rPr>
                <w:b/>
              </w:rPr>
              <w:t xml:space="preserve">On Acceptance: </w:t>
            </w:r>
            <w:r w:rsidRPr="00204315">
              <w:t xml:space="preserve">The remaining ten (10) percent of the Contract Price shall be paid to the Supplier within fifteen (15) days after the date of the acceptance certificate for the respective delivery issued by the Purchaser.  </w:t>
            </w:r>
          </w:p>
        </w:tc>
      </w:tr>
      <w:tr w:rsidR="00E1320C" w:rsidRPr="00204315" w14:paraId="00995ABF" w14:textId="77777777" w:rsidTr="00CA0CC0">
        <w:tc>
          <w:tcPr>
            <w:tcW w:w="2515" w:type="dxa"/>
          </w:tcPr>
          <w:p w14:paraId="563E35B3" w14:textId="77777777" w:rsidR="00E1320C" w:rsidRPr="00204315" w:rsidRDefault="00E1320C" w:rsidP="002E2367">
            <w:pPr>
              <w:pStyle w:val="COCgcc"/>
              <w:numPr>
                <w:ilvl w:val="0"/>
                <w:numId w:val="45"/>
              </w:numPr>
              <w:ind w:left="331"/>
            </w:pPr>
            <w:r w:rsidRPr="00204315">
              <w:t>Taxes and Duties</w:t>
            </w:r>
          </w:p>
        </w:tc>
        <w:tc>
          <w:tcPr>
            <w:tcW w:w="6930" w:type="dxa"/>
            <w:vAlign w:val="center"/>
          </w:tcPr>
          <w:p w14:paraId="2B9F0924" w14:textId="77777777" w:rsidR="00E1320C" w:rsidRPr="00204315" w:rsidRDefault="00E1320C" w:rsidP="002E2367">
            <w:pPr>
              <w:pStyle w:val="CoCHeading1"/>
              <w:numPr>
                <w:ilvl w:val="1"/>
                <w:numId w:val="45"/>
              </w:numPr>
              <w:ind w:left="691" w:hanging="720"/>
              <w:jc w:val="both"/>
              <w:rPr>
                <w:i w:val="0"/>
              </w:rPr>
            </w:pPr>
            <w:r w:rsidRPr="00204315">
              <w:rPr>
                <w:i w:val="0"/>
              </w:rPr>
              <w:t>For Goods manufactured outside the Purchaser’s Country, the Supplier shall be entirely responsible for all taxes, stamp duties, license fees, and other such levies imposed outside the Purchaser’s Country.</w:t>
            </w:r>
          </w:p>
          <w:p w14:paraId="0F2E8040" w14:textId="77777777" w:rsidR="00E1320C" w:rsidRPr="00204315" w:rsidRDefault="00E1320C" w:rsidP="002E2367">
            <w:pPr>
              <w:pStyle w:val="CoCHeading1"/>
              <w:numPr>
                <w:ilvl w:val="1"/>
                <w:numId w:val="45"/>
              </w:numPr>
              <w:ind w:left="691" w:hanging="720"/>
              <w:jc w:val="both"/>
              <w:rPr>
                <w:i w:val="0"/>
              </w:rPr>
            </w:pPr>
            <w:r w:rsidRPr="00204315">
              <w:rPr>
                <w:i w:val="0"/>
              </w:rPr>
              <w:t>For Goods Manufactured within the Purchaser’s Country, the Supplier shall be entirely responsible for all taxes, duties, license fees, etc., incurred until delivery of the contracted Goods to the Purchaser.</w:t>
            </w:r>
          </w:p>
          <w:p w14:paraId="05FAC662" w14:textId="77777777" w:rsidR="00E1320C" w:rsidRPr="00204315" w:rsidRDefault="00E1320C" w:rsidP="002E2367">
            <w:pPr>
              <w:pStyle w:val="CoCHeading1"/>
              <w:numPr>
                <w:ilvl w:val="1"/>
                <w:numId w:val="45"/>
              </w:numPr>
              <w:ind w:left="691" w:hanging="720"/>
              <w:jc w:val="both"/>
              <w:rPr>
                <w:i w:val="0"/>
              </w:rPr>
            </w:pPr>
            <w:r w:rsidRPr="00204315">
              <w:rPr>
                <w:i w:val="0"/>
              </w:rPr>
              <w:t>If any tax exemptions, reductions, allowances or privileges may be available to the Supplier in the Purchaser’s Country, the Purchaser shall use its best efforts to enable the Supplier to benefit from any such tax savings to the maximum allowable extent.</w:t>
            </w:r>
          </w:p>
        </w:tc>
      </w:tr>
      <w:tr w:rsidR="00E1320C" w:rsidRPr="00204315" w14:paraId="00E5CF1E" w14:textId="77777777" w:rsidTr="00CA0CC0">
        <w:tc>
          <w:tcPr>
            <w:tcW w:w="2515" w:type="dxa"/>
          </w:tcPr>
          <w:p w14:paraId="163B0D42" w14:textId="77777777" w:rsidR="00E1320C" w:rsidRPr="00204315" w:rsidRDefault="00E1320C" w:rsidP="002E2367">
            <w:pPr>
              <w:pStyle w:val="COCgcc"/>
              <w:numPr>
                <w:ilvl w:val="0"/>
                <w:numId w:val="45"/>
              </w:numPr>
              <w:ind w:left="331"/>
            </w:pPr>
            <w:r w:rsidRPr="00204315">
              <w:t>Performance Security</w:t>
            </w:r>
          </w:p>
          <w:p w14:paraId="72785579" w14:textId="77777777" w:rsidR="00E1320C" w:rsidRPr="00204315" w:rsidRDefault="00E1320C" w:rsidP="00874AA4">
            <w:pPr>
              <w:rPr>
                <w:b/>
              </w:rPr>
            </w:pPr>
          </w:p>
        </w:tc>
        <w:tc>
          <w:tcPr>
            <w:tcW w:w="6930" w:type="dxa"/>
            <w:vAlign w:val="center"/>
          </w:tcPr>
          <w:p w14:paraId="0D73E6A7" w14:textId="56DD8CD3" w:rsidR="00E1320C" w:rsidRPr="00204315" w:rsidRDefault="00E1320C" w:rsidP="002E2367">
            <w:pPr>
              <w:pStyle w:val="CoCHeading1"/>
              <w:numPr>
                <w:ilvl w:val="1"/>
                <w:numId w:val="45"/>
              </w:numPr>
              <w:ind w:left="691" w:hanging="720"/>
              <w:jc w:val="both"/>
              <w:rPr>
                <w:i w:val="0"/>
              </w:rPr>
            </w:pPr>
            <w:r w:rsidRPr="00204315">
              <w:t xml:space="preserve">[A Performance Security </w:t>
            </w:r>
            <w:r w:rsidRPr="00204315">
              <w:rPr>
                <w:b/>
                <w:u w:val="single"/>
              </w:rPr>
              <w:t>shall normally not be required for the subject emergency procurement</w:t>
            </w:r>
            <w:r w:rsidRPr="00204315">
              <w:rPr>
                <w:b/>
              </w:rPr>
              <w:t>.</w:t>
            </w:r>
            <w:r w:rsidRPr="00204315">
              <w:t xml:space="preserve">  </w:t>
            </w:r>
            <w:r w:rsidR="006F0749" w:rsidRPr="00204315">
              <w:t>In exceptional circumstances, i</w:t>
            </w:r>
            <w:r w:rsidRPr="00204315">
              <w:t>f a Performance Security is required, insert the following:]</w:t>
            </w:r>
          </w:p>
          <w:p w14:paraId="32644EE3" w14:textId="77777777" w:rsidR="00E1320C" w:rsidRPr="00204315" w:rsidRDefault="00E1320C" w:rsidP="00874AA4">
            <w:pPr>
              <w:pStyle w:val="Sub-ClauseText"/>
              <w:spacing w:before="0" w:after="200"/>
              <w:ind w:left="704"/>
              <w:rPr>
                <w:spacing w:val="0"/>
              </w:rPr>
            </w:pPr>
            <w:r w:rsidRPr="00204315">
              <w:rPr>
                <w:spacing w:val="0"/>
              </w:rPr>
              <w:t xml:space="preserve">[“The Supplier shall, within </w:t>
            </w:r>
            <w:r w:rsidRPr="00204315">
              <w:rPr>
                <w:i/>
                <w:spacing w:val="0"/>
              </w:rPr>
              <w:t>[insert number of days]</w:t>
            </w:r>
            <w:r w:rsidRPr="00204315">
              <w:rPr>
                <w:spacing w:val="0"/>
              </w:rPr>
              <w:t xml:space="preserve"> days of the notification of contract award, provide a performance security for the performance of the Contract </w:t>
            </w:r>
          </w:p>
          <w:p w14:paraId="4D333979" w14:textId="77777777" w:rsidR="00E1320C" w:rsidRPr="00204315" w:rsidRDefault="00E1320C" w:rsidP="00874AA4">
            <w:pPr>
              <w:pStyle w:val="Sub-ClauseText"/>
              <w:spacing w:before="0" w:after="200"/>
              <w:ind w:left="704"/>
              <w:rPr>
                <w:spacing w:val="0"/>
              </w:rPr>
            </w:pPr>
            <w:r w:rsidRPr="00204315">
              <w:rPr>
                <w:spacing w:val="0"/>
              </w:rPr>
              <w:t>The proceeds of the Performance Security shall be payable to the Purchaser as compensation for any loss resulting from the Supplier’s failure to complete its obligations under the Contract.</w:t>
            </w:r>
          </w:p>
          <w:p w14:paraId="4130BD16" w14:textId="77777777" w:rsidR="00E1320C" w:rsidRPr="00204315" w:rsidRDefault="00E1320C" w:rsidP="00874AA4">
            <w:pPr>
              <w:pStyle w:val="Sub-ClauseText"/>
              <w:spacing w:before="0" w:after="200"/>
              <w:ind w:left="704"/>
              <w:rPr>
                <w:spacing w:val="0"/>
              </w:rPr>
            </w:pPr>
            <w:r w:rsidRPr="00204315">
              <w:rPr>
                <w:iCs/>
              </w:rPr>
              <w:t xml:space="preserve">The amount of the Performance Security shall be: </w:t>
            </w:r>
            <w:r w:rsidRPr="00CA0CC0">
              <w:rPr>
                <w:i/>
                <w:iCs/>
              </w:rPr>
              <w:t>[insert % of Contract Price;],</w:t>
            </w:r>
            <w:r w:rsidRPr="00204315">
              <w:rPr>
                <w:iCs/>
              </w:rPr>
              <w:t xml:space="preserve"> </w:t>
            </w:r>
            <w:r w:rsidRPr="00204315">
              <w:rPr>
                <w:spacing w:val="0"/>
              </w:rPr>
              <w:t xml:space="preserve">denominated in the currency(ies) of the Contract, or in a freely convertible currency acceptable to the Purchaser. </w:t>
            </w:r>
            <w:r w:rsidRPr="00204315">
              <w:rPr>
                <w:iCs/>
              </w:rPr>
              <w:t xml:space="preserve">The Performance Security </w:t>
            </w:r>
            <w:r w:rsidRPr="00204315">
              <w:t xml:space="preserve">shall be in the form of </w:t>
            </w:r>
            <w:r w:rsidRPr="00204315">
              <w:rPr>
                <w:iCs/>
              </w:rPr>
              <w:t xml:space="preserve">the attached Demand Guarantee. </w:t>
            </w:r>
          </w:p>
          <w:p w14:paraId="05D2BE93" w14:textId="77777777" w:rsidR="00E1320C" w:rsidRPr="00204315" w:rsidRDefault="00E1320C" w:rsidP="00874AA4">
            <w:pPr>
              <w:tabs>
                <w:tab w:val="right" w:pos="7164"/>
              </w:tabs>
              <w:spacing w:after="120"/>
              <w:ind w:left="704"/>
              <w:jc w:val="both"/>
            </w:pPr>
            <w:r w:rsidRPr="00204315">
              <w:rPr>
                <w:iCs/>
                <w:spacing w:val="-4"/>
              </w:rPr>
              <w:t>The</w:t>
            </w:r>
            <w:r w:rsidRPr="00204315">
              <w:t xml:space="preserve"> </w:t>
            </w:r>
            <w:r w:rsidRPr="00204315">
              <w:rPr>
                <w:iCs/>
                <w:spacing w:val="-4"/>
              </w:rPr>
              <w:t>Performance</w:t>
            </w:r>
            <w:r w:rsidRPr="00204315">
              <w:t xml:space="preserve"> Security shall be discharged by the Purchaser and returned to the Supplier not later than fourteen (14) days following the date of Completion of the Supplier’s performance obligations under the Contract, including any warranty obligations, unless specified otherwise.”]</w:t>
            </w:r>
            <w:r w:rsidRPr="00204315" w:rsidDel="0099156F">
              <w:t xml:space="preserve"> </w:t>
            </w:r>
            <w:r w:rsidRPr="00204315" w:rsidDel="004177CF">
              <w:rPr>
                <w:i/>
                <w:iCs/>
              </w:rPr>
              <w:t xml:space="preserve"> </w:t>
            </w:r>
          </w:p>
        </w:tc>
      </w:tr>
      <w:tr w:rsidR="00E1320C" w:rsidRPr="00204315" w14:paraId="51705A05" w14:textId="77777777" w:rsidTr="00CA0CC0">
        <w:tc>
          <w:tcPr>
            <w:tcW w:w="2515" w:type="dxa"/>
          </w:tcPr>
          <w:p w14:paraId="0B4770D7" w14:textId="77777777" w:rsidR="00E1320C" w:rsidRPr="00204315" w:rsidRDefault="00E1320C" w:rsidP="002E2367">
            <w:pPr>
              <w:pStyle w:val="COCgcc"/>
              <w:numPr>
                <w:ilvl w:val="0"/>
                <w:numId w:val="45"/>
              </w:numPr>
              <w:ind w:left="331"/>
            </w:pPr>
            <w:r w:rsidRPr="00204315">
              <w:t>Subcontractors</w:t>
            </w:r>
          </w:p>
        </w:tc>
        <w:tc>
          <w:tcPr>
            <w:tcW w:w="6930" w:type="dxa"/>
            <w:vAlign w:val="center"/>
          </w:tcPr>
          <w:p w14:paraId="4EC0B1C3" w14:textId="78F29009" w:rsidR="00E1320C" w:rsidRPr="00204315" w:rsidRDefault="00E1320C" w:rsidP="002E2367">
            <w:pPr>
              <w:pStyle w:val="CoCHeading1"/>
              <w:numPr>
                <w:ilvl w:val="1"/>
                <w:numId w:val="45"/>
              </w:numPr>
              <w:ind w:left="691" w:hanging="720"/>
              <w:jc w:val="both"/>
            </w:pPr>
            <w:r w:rsidRPr="00204315">
              <w:rPr>
                <w:i w:val="0"/>
              </w:rPr>
              <w:t>The Supplier shall notify the Purchaser in writing of all subcontracts awarded under the Contract if not already specified in Supplier’s offer. Such notification, in the original offer or later shall not relieve the Supplier from any of its obligations, duties, responsibilities, or liability under the Contract</w:t>
            </w:r>
            <w:r w:rsidRPr="00204315">
              <w:t>.</w:t>
            </w:r>
          </w:p>
        </w:tc>
      </w:tr>
      <w:tr w:rsidR="00E1320C" w:rsidRPr="00204315" w14:paraId="4C642DBE" w14:textId="77777777" w:rsidTr="00CA0CC0">
        <w:tc>
          <w:tcPr>
            <w:tcW w:w="2515" w:type="dxa"/>
          </w:tcPr>
          <w:p w14:paraId="5E3A619C" w14:textId="77777777" w:rsidR="00E1320C" w:rsidRPr="00204315" w:rsidRDefault="00E1320C" w:rsidP="002E2367">
            <w:pPr>
              <w:pStyle w:val="COCgcc"/>
              <w:numPr>
                <w:ilvl w:val="0"/>
                <w:numId w:val="45"/>
              </w:numPr>
              <w:ind w:left="331"/>
            </w:pPr>
            <w:r w:rsidRPr="00204315">
              <w:t>Specifications and Standards</w:t>
            </w:r>
          </w:p>
        </w:tc>
        <w:tc>
          <w:tcPr>
            <w:tcW w:w="6930" w:type="dxa"/>
            <w:vAlign w:val="center"/>
          </w:tcPr>
          <w:p w14:paraId="00BF77D1" w14:textId="6E953D27" w:rsidR="00E1320C" w:rsidRPr="00204315" w:rsidRDefault="00E1320C" w:rsidP="002E2367">
            <w:pPr>
              <w:pStyle w:val="CoCHeading1"/>
              <w:numPr>
                <w:ilvl w:val="1"/>
                <w:numId w:val="45"/>
              </w:numPr>
              <w:ind w:left="691" w:hanging="720"/>
              <w:jc w:val="both"/>
            </w:pPr>
            <w:r w:rsidRPr="00204315">
              <w:rPr>
                <w:i w:val="0"/>
              </w:rPr>
              <w:t xml:space="preserve">The Goods and Related Services </w:t>
            </w:r>
            <w:r w:rsidR="000F3986" w:rsidRPr="00204315">
              <w:rPr>
                <w:i w:val="0"/>
              </w:rPr>
              <w:t xml:space="preserve">if applicable </w:t>
            </w:r>
            <w:r w:rsidRPr="00204315">
              <w:rPr>
                <w:i w:val="0"/>
              </w:rPr>
              <w:t>supplied under this Contract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r w:rsidRPr="00204315">
              <w:t>.</w:t>
            </w:r>
          </w:p>
        </w:tc>
      </w:tr>
      <w:tr w:rsidR="00E1320C" w:rsidRPr="00204315" w14:paraId="2F9E13AE" w14:textId="77777777" w:rsidTr="00CA0CC0">
        <w:tc>
          <w:tcPr>
            <w:tcW w:w="2515" w:type="dxa"/>
          </w:tcPr>
          <w:p w14:paraId="3A3BC14B" w14:textId="77777777" w:rsidR="00E1320C" w:rsidRPr="00204315" w:rsidRDefault="00E1320C" w:rsidP="002E2367">
            <w:pPr>
              <w:pStyle w:val="COCgcc"/>
              <w:numPr>
                <w:ilvl w:val="0"/>
                <w:numId w:val="45"/>
              </w:numPr>
              <w:ind w:left="331"/>
            </w:pPr>
            <w:r w:rsidRPr="00204315">
              <w:t>Packing, marking and documentation</w:t>
            </w:r>
          </w:p>
          <w:p w14:paraId="21733570" w14:textId="77777777" w:rsidR="00E1320C" w:rsidRPr="00204315" w:rsidRDefault="00E1320C" w:rsidP="00874AA4">
            <w:pPr>
              <w:rPr>
                <w:b/>
              </w:rPr>
            </w:pPr>
          </w:p>
        </w:tc>
        <w:tc>
          <w:tcPr>
            <w:tcW w:w="6930" w:type="dxa"/>
          </w:tcPr>
          <w:p w14:paraId="5BD5BF56" w14:textId="77777777" w:rsidR="00E1320C" w:rsidRPr="00204315" w:rsidRDefault="00E1320C" w:rsidP="002E2367">
            <w:pPr>
              <w:pStyle w:val="CoCHeading1"/>
              <w:numPr>
                <w:ilvl w:val="1"/>
                <w:numId w:val="45"/>
              </w:numPr>
              <w:ind w:left="691" w:hanging="720"/>
              <w:jc w:val="both"/>
              <w:rPr>
                <w:i w:val="0"/>
              </w:rPr>
            </w:pPr>
            <w:r w:rsidRPr="00204315">
              <w:rPr>
                <w:i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21A222E" w14:textId="77777777" w:rsidR="00E1320C" w:rsidRPr="00204315" w:rsidRDefault="00E1320C" w:rsidP="002E2367">
            <w:pPr>
              <w:pStyle w:val="CoCHeading1"/>
              <w:numPr>
                <w:ilvl w:val="1"/>
                <w:numId w:val="45"/>
              </w:numPr>
              <w:ind w:left="691" w:hanging="720"/>
              <w:jc w:val="both"/>
              <w:rPr>
                <w:i w:val="0"/>
              </w:rPr>
            </w:pPr>
            <w:r w:rsidRPr="00204315">
              <w:rPr>
                <w:i w:val="0"/>
              </w:rPr>
              <w:t xml:space="preserve">The packing, marking and documentation within and outside the packages shall be: </w:t>
            </w:r>
            <w:r w:rsidRPr="00204315">
              <w:t xml:space="preserve">[insert the type of packing required, the markings in the packing and all documentation required; or </w:t>
            </w:r>
            <w:r w:rsidRPr="00204315">
              <w:rPr>
                <w:b/>
              </w:rPr>
              <w:t>refer to the Technical Specifications</w:t>
            </w:r>
            <w:r w:rsidRPr="00204315">
              <w:t xml:space="preserve">]  </w:t>
            </w:r>
          </w:p>
        </w:tc>
      </w:tr>
      <w:tr w:rsidR="00E1320C" w:rsidRPr="00204315" w14:paraId="1FE43E22" w14:textId="77777777" w:rsidTr="00CA0CC0">
        <w:tc>
          <w:tcPr>
            <w:tcW w:w="2515" w:type="dxa"/>
          </w:tcPr>
          <w:p w14:paraId="5E65D34D" w14:textId="77777777" w:rsidR="00E1320C" w:rsidRPr="00204315" w:rsidRDefault="00E1320C" w:rsidP="002E2367">
            <w:pPr>
              <w:pStyle w:val="COCgcc"/>
              <w:numPr>
                <w:ilvl w:val="0"/>
                <w:numId w:val="45"/>
              </w:numPr>
              <w:ind w:left="331"/>
            </w:pPr>
            <w:r w:rsidRPr="00204315">
              <w:t>Insurance cover</w:t>
            </w:r>
          </w:p>
          <w:p w14:paraId="036809B1" w14:textId="77777777" w:rsidR="00E1320C" w:rsidRPr="00204315" w:rsidRDefault="00E1320C" w:rsidP="00874AA4">
            <w:pPr>
              <w:pStyle w:val="ListParagraph"/>
              <w:spacing w:before="120"/>
              <w:rPr>
                <w:b/>
              </w:rPr>
            </w:pPr>
          </w:p>
          <w:p w14:paraId="4948812D" w14:textId="77777777" w:rsidR="00E1320C" w:rsidRPr="00204315" w:rsidRDefault="00E1320C" w:rsidP="00874AA4"/>
        </w:tc>
        <w:tc>
          <w:tcPr>
            <w:tcW w:w="6930" w:type="dxa"/>
          </w:tcPr>
          <w:p w14:paraId="7D9065D3" w14:textId="34410091" w:rsidR="00E1320C" w:rsidRPr="00204315" w:rsidRDefault="00E1320C" w:rsidP="002E2367">
            <w:pPr>
              <w:pStyle w:val="CoCHeading1"/>
              <w:numPr>
                <w:ilvl w:val="1"/>
                <w:numId w:val="45"/>
              </w:numPr>
              <w:ind w:left="691" w:hanging="720"/>
              <w:jc w:val="both"/>
            </w:pPr>
            <w:r w:rsidRPr="00204315">
              <w:rPr>
                <w:b/>
              </w:rPr>
              <w:t>The insurance coverage shall be as specified in the Incoterms.</w:t>
            </w:r>
            <w:r w:rsidR="007A0123" w:rsidRPr="00204315">
              <w:rPr>
                <w:b/>
              </w:rPr>
              <w:t xml:space="preserve"> [ Preferred provision]</w:t>
            </w:r>
          </w:p>
          <w:p w14:paraId="279F3E9F" w14:textId="77777777" w:rsidR="00E1320C" w:rsidRPr="00204315" w:rsidRDefault="00E1320C" w:rsidP="00874AA4">
            <w:pPr>
              <w:tabs>
                <w:tab w:val="right" w:pos="7164"/>
              </w:tabs>
              <w:spacing w:before="120" w:after="120"/>
              <w:ind w:left="704"/>
              <w:rPr>
                <w:i/>
              </w:rPr>
            </w:pPr>
            <w:r w:rsidRPr="00204315">
              <w:rPr>
                <w:i/>
              </w:rPr>
              <w:t>OR</w:t>
            </w:r>
          </w:p>
          <w:p w14:paraId="2332340D" w14:textId="77777777" w:rsidR="00E1320C" w:rsidRPr="00204315" w:rsidRDefault="00E1320C" w:rsidP="00CA0CC0">
            <w:pPr>
              <w:tabs>
                <w:tab w:val="right" w:pos="7164"/>
              </w:tabs>
              <w:spacing w:before="120" w:after="120"/>
              <w:ind w:left="704"/>
              <w:jc w:val="both"/>
              <w:rPr>
                <w:u w:val="single"/>
              </w:rPr>
            </w:pPr>
            <w:r w:rsidRPr="00204315">
              <w:t>If not in accordance with Incoterms, insurance shall be as follows:</w:t>
            </w:r>
          </w:p>
          <w:p w14:paraId="5803ABD7" w14:textId="77777777" w:rsidR="00E1320C" w:rsidRPr="00204315" w:rsidRDefault="00E1320C" w:rsidP="00CA0CC0">
            <w:pPr>
              <w:spacing w:before="120" w:after="120"/>
              <w:ind w:left="704"/>
              <w:jc w:val="both"/>
            </w:pPr>
            <w:r w:rsidRPr="00204315">
              <w:rPr>
                <w:i/>
                <w:iCs/>
              </w:rPr>
              <w:t>[insert specific insurance provisions agreed upon, including coverage, currency and amount]</w:t>
            </w:r>
          </w:p>
        </w:tc>
      </w:tr>
      <w:tr w:rsidR="00E1320C" w:rsidRPr="00204315" w14:paraId="3889C1CD" w14:textId="77777777" w:rsidTr="00CA0CC0">
        <w:tc>
          <w:tcPr>
            <w:tcW w:w="2515" w:type="dxa"/>
          </w:tcPr>
          <w:p w14:paraId="12306ED4" w14:textId="77777777" w:rsidR="00E1320C" w:rsidRPr="00204315" w:rsidRDefault="00E1320C" w:rsidP="002E2367">
            <w:pPr>
              <w:pStyle w:val="COCgcc"/>
              <w:numPr>
                <w:ilvl w:val="0"/>
                <w:numId w:val="45"/>
              </w:numPr>
              <w:ind w:left="331"/>
            </w:pPr>
            <w:r w:rsidRPr="00204315">
              <w:t>Transportation</w:t>
            </w:r>
          </w:p>
          <w:p w14:paraId="671871A3" w14:textId="77777777" w:rsidR="00E1320C" w:rsidRPr="00204315" w:rsidRDefault="00E1320C" w:rsidP="00874AA4"/>
        </w:tc>
        <w:tc>
          <w:tcPr>
            <w:tcW w:w="6930" w:type="dxa"/>
          </w:tcPr>
          <w:p w14:paraId="2FCC6404" w14:textId="77777777" w:rsidR="00E1320C" w:rsidRPr="00204315" w:rsidRDefault="00E1320C" w:rsidP="002E2367">
            <w:pPr>
              <w:pStyle w:val="CoCHeading1"/>
              <w:numPr>
                <w:ilvl w:val="1"/>
                <w:numId w:val="45"/>
              </w:numPr>
              <w:ind w:left="691" w:hanging="720"/>
              <w:jc w:val="both"/>
              <w:rPr>
                <w:i w:val="0"/>
              </w:rPr>
            </w:pPr>
            <w:r w:rsidRPr="00204315">
              <w:rPr>
                <w:i w:val="0"/>
              </w:rPr>
              <w:t xml:space="preserve">Responsibility for transportation of the Goods shall be as specified in the Incoterms. </w:t>
            </w:r>
          </w:p>
          <w:p w14:paraId="4F25B336" w14:textId="77777777" w:rsidR="00E1320C" w:rsidRPr="00204315" w:rsidRDefault="00E1320C" w:rsidP="00874AA4">
            <w:pPr>
              <w:spacing w:before="120" w:after="120"/>
              <w:ind w:left="704"/>
              <w:jc w:val="both"/>
            </w:pPr>
            <w:r w:rsidRPr="00204315">
              <w:t>If not in accordance with Incoterms, responsibility for transportations shall be as follows: [</w:t>
            </w:r>
            <w:r w:rsidRPr="00204315">
              <w:rPr>
                <w:i/>
              </w:rPr>
              <w:t xml:space="preserve">insert </w:t>
            </w:r>
            <w:r w:rsidRPr="00204315">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Pr="00204315">
              <w:rPr>
                <w:i/>
              </w:rPr>
              <w:t>; or any other agreed upon trade terms (specify the respective responsibilities of the Purchaser and the Supplier)</w:t>
            </w:r>
            <w:r w:rsidRPr="00204315">
              <w:t>]</w:t>
            </w:r>
          </w:p>
          <w:p w14:paraId="7458FC93" w14:textId="77777777" w:rsidR="00E1320C" w:rsidRPr="00204315" w:rsidRDefault="00E1320C" w:rsidP="00874AA4">
            <w:pPr>
              <w:spacing w:after="200"/>
              <w:ind w:left="608"/>
              <w:rPr>
                <w:i/>
              </w:rPr>
            </w:pPr>
            <w:r w:rsidRPr="00204315">
              <w:rPr>
                <w:i/>
              </w:rPr>
              <w:t>[Given the emergency nature of the subject procurement, insert the following if the main [or only, if appropriate] mode of international transport shall be air</w:t>
            </w:r>
            <w:r w:rsidRPr="00204315">
              <w:t>]</w:t>
            </w:r>
          </w:p>
          <w:p w14:paraId="14DE8B11" w14:textId="77777777" w:rsidR="00E1320C" w:rsidRPr="00204315" w:rsidRDefault="00E1320C" w:rsidP="00874AA4">
            <w:pPr>
              <w:spacing w:after="200"/>
              <w:ind w:left="608"/>
            </w:pPr>
            <w:r w:rsidRPr="00204315">
              <w:t xml:space="preserve">“Mode of Transport: The main </w:t>
            </w:r>
            <w:r w:rsidRPr="00204315">
              <w:rPr>
                <w:i/>
              </w:rPr>
              <w:t xml:space="preserve">[or only, if appropriate] </w:t>
            </w:r>
            <w:r w:rsidRPr="00204315">
              <w:t>mode of international transport shall be by air.”</w:t>
            </w:r>
          </w:p>
        </w:tc>
      </w:tr>
      <w:tr w:rsidR="00E1320C" w:rsidRPr="00204315" w14:paraId="0FFA9562" w14:textId="77777777" w:rsidTr="00CA0CC0">
        <w:tc>
          <w:tcPr>
            <w:tcW w:w="2515" w:type="dxa"/>
          </w:tcPr>
          <w:p w14:paraId="17DC98E9" w14:textId="77777777" w:rsidR="00E1320C" w:rsidRPr="00204315" w:rsidRDefault="00E1320C" w:rsidP="002E2367">
            <w:pPr>
              <w:pStyle w:val="COCgcc"/>
              <w:numPr>
                <w:ilvl w:val="0"/>
                <w:numId w:val="45"/>
              </w:numPr>
              <w:ind w:left="331"/>
            </w:pPr>
            <w:r w:rsidRPr="00204315">
              <w:t>Site of inspections and tests</w:t>
            </w:r>
          </w:p>
        </w:tc>
        <w:tc>
          <w:tcPr>
            <w:tcW w:w="6930" w:type="dxa"/>
          </w:tcPr>
          <w:p w14:paraId="04E2E868" w14:textId="4DD982AD" w:rsidR="00E1320C" w:rsidRPr="00204315" w:rsidRDefault="00E1320C" w:rsidP="002E2367">
            <w:pPr>
              <w:pStyle w:val="CoCHeading1"/>
              <w:numPr>
                <w:ilvl w:val="1"/>
                <w:numId w:val="45"/>
              </w:numPr>
              <w:ind w:left="691" w:hanging="720"/>
              <w:jc w:val="both"/>
            </w:pPr>
            <w:r w:rsidRPr="00204315">
              <w:rPr>
                <w:i w:val="0"/>
              </w:rPr>
              <w:t xml:space="preserve">The </w:t>
            </w:r>
            <w:r w:rsidR="002043CA" w:rsidRPr="00204315">
              <w:rPr>
                <w:i w:val="0"/>
              </w:rPr>
              <w:t>i</w:t>
            </w:r>
            <w:r w:rsidRPr="00204315">
              <w:rPr>
                <w:i w:val="0"/>
              </w:rPr>
              <w:t>nspections and tests shall be conducted at:</w:t>
            </w:r>
            <w:r w:rsidRPr="00204315">
              <w:t xml:space="preserve"> [insert name(s) of location(s); </w:t>
            </w:r>
            <w:r w:rsidRPr="00204315">
              <w:rPr>
                <w:b/>
              </w:rPr>
              <w:t>if applicable</w:t>
            </w:r>
            <w:r w:rsidRPr="00204315">
              <w:t xml:space="preserve">; </w:t>
            </w:r>
            <w:r w:rsidRPr="00204315">
              <w:rPr>
                <w:b/>
              </w:rPr>
              <w:t>or refer to the Technical Specifications]</w:t>
            </w:r>
          </w:p>
        </w:tc>
      </w:tr>
      <w:tr w:rsidR="00E1320C" w:rsidRPr="00204315" w14:paraId="6224B8E0" w14:textId="77777777" w:rsidTr="00CA0CC0">
        <w:tc>
          <w:tcPr>
            <w:tcW w:w="2515" w:type="dxa"/>
          </w:tcPr>
          <w:p w14:paraId="1B417B8A" w14:textId="77777777" w:rsidR="00E1320C" w:rsidRPr="00204315" w:rsidRDefault="00E1320C" w:rsidP="002E2367">
            <w:pPr>
              <w:pStyle w:val="COCgcc"/>
              <w:numPr>
                <w:ilvl w:val="0"/>
                <w:numId w:val="45"/>
              </w:numPr>
              <w:ind w:left="331"/>
            </w:pPr>
            <w:r w:rsidRPr="00204315">
              <w:t xml:space="preserve">Delivery Date and Completion Date </w:t>
            </w:r>
          </w:p>
        </w:tc>
        <w:tc>
          <w:tcPr>
            <w:tcW w:w="6930" w:type="dxa"/>
            <w:vAlign w:val="center"/>
          </w:tcPr>
          <w:p w14:paraId="1C2763D6" w14:textId="52D702F7" w:rsidR="007A0123" w:rsidRPr="00204315" w:rsidRDefault="007A0123" w:rsidP="00CA0CC0">
            <w:pPr>
              <w:pStyle w:val="CoCHeading1"/>
              <w:numPr>
                <w:ilvl w:val="1"/>
                <w:numId w:val="45"/>
              </w:numPr>
              <w:ind w:left="691" w:hanging="720"/>
              <w:jc w:val="both"/>
            </w:pPr>
            <w:r w:rsidRPr="00CA0CC0">
              <w:rPr>
                <w:i w:val="0"/>
              </w:rPr>
              <w:t>Goods from abroad: Incoterm CIP</w:t>
            </w:r>
            <w:r w:rsidRPr="00CA0CC0">
              <w:t xml:space="preserve"> (named place of destination]</w:t>
            </w:r>
            <w:r w:rsidRPr="00204315">
              <w:t xml:space="preserve"> </w:t>
            </w:r>
            <w:r w:rsidRPr="00CA0CC0">
              <w:rPr>
                <w:i w:val="0"/>
              </w:rPr>
              <w:t>and</w:t>
            </w:r>
            <w:r w:rsidRPr="00204315">
              <w:t xml:space="preserve"> </w:t>
            </w:r>
            <w:r w:rsidRPr="00204315">
              <w:rPr>
                <w:spacing w:val="-4"/>
              </w:rPr>
              <w:t>[</w:t>
            </w:r>
            <w:r w:rsidRPr="00204315">
              <w:rPr>
                <w:b/>
                <w:spacing w:val="-4"/>
              </w:rPr>
              <w:t>IF REQUIRED</w:t>
            </w:r>
            <w:r w:rsidRPr="00204315">
              <w:rPr>
                <w:spacing w:val="-4"/>
              </w:rPr>
              <w:t xml:space="preserve">; </w:t>
            </w:r>
            <w:r w:rsidRPr="00CA0CC0">
              <w:rPr>
                <w:i w:val="0"/>
              </w:rPr>
              <w:t>the price for inland transportation, insurance, and other local services required to convey the Goods from the named place of destination to their final destination (Project Site)</w:t>
            </w:r>
            <w:r w:rsidRPr="00204315">
              <w:t xml:space="preserve"> </w:t>
            </w:r>
            <w:r w:rsidRPr="00204315">
              <w:rPr>
                <w:b/>
                <w:spacing w:val="-4"/>
              </w:rPr>
              <w:t>[Specify final destination if different from named place of destination]</w:t>
            </w:r>
            <w:r w:rsidR="00BC63EA" w:rsidRPr="00204315">
              <w:rPr>
                <w:b/>
                <w:spacing w:val="-4"/>
              </w:rPr>
              <w:t xml:space="preserve"> [ if applicable FCA (place of destination)]</w:t>
            </w:r>
            <w:r w:rsidRPr="00204315">
              <w:rPr>
                <w:b/>
              </w:rPr>
              <w:t>;</w:t>
            </w:r>
          </w:p>
          <w:p w14:paraId="010C9CFD" w14:textId="4215BC12" w:rsidR="007A0123" w:rsidRPr="00204315" w:rsidRDefault="007A0123" w:rsidP="00CA0CC0">
            <w:pPr>
              <w:pStyle w:val="CoCHeading1"/>
              <w:numPr>
                <w:ilvl w:val="1"/>
                <w:numId w:val="45"/>
              </w:numPr>
              <w:ind w:left="691" w:hanging="720"/>
              <w:jc w:val="both"/>
            </w:pPr>
            <w:r w:rsidRPr="00CA0CC0">
              <w:rPr>
                <w:i w:val="0"/>
              </w:rPr>
              <w:t xml:space="preserve">Goods from the Purchaser’s Country EXW and </w:t>
            </w:r>
            <w:r w:rsidRPr="00CA0CC0">
              <w:rPr>
                <w:spacing w:val="-4"/>
              </w:rPr>
              <w:t>[</w:t>
            </w:r>
            <w:r w:rsidRPr="00CA0CC0">
              <w:rPr>
                <w:b/>
                <w:spacing w:val="-4"/>
              </w:rPr>
              <w:t>IF REQUIRED</w:t>
            </w:r>
            <w:r w:rsidRPr="00CA0CC0">
              <w:rPr>
                <w:spacing w:val="-4"/>
              </w:rPr>
              <w:t>;</w:t>
            </w:r>
            <w:r w:rsidRPr="00CA0CC0">
              <w:rPr>
                <w:i w:val="0"/>
                <w:spacing w:val="-4"/>
              </w:rPr>
              <w:t xml:space="preserve"> </w:t>
            </w:r>
            <w:r w:rsidRPr="00CA0CC0">
              <w:rPr>
                <w:i w:val="0"/>
              </w:rPr>
              <w:t>the price for inland transportation, insurance, and other local services required to convey the Goods from the named place of destination to their final destination (Project Site)</w:t>
            </w:r>
            <w:r w:rsidRPr="00204315">
              <w:t xml:space="preserve"> </w:t>
            </w:r>
            <w:r w:rsidRPr="00204315">
              <w:rPr>
                <w:b/>
                <w:spacing w:val="-4"/>
              </w:rPr>
              <w:t>[Specify final destination if different from named place of destination]</w:t>
            </w:r>
            <w:r w:rsidRPr="00204315">
              <w:rPr>
                <w:b/>
              </w:rPr>
              <w:t>;</w:t>
            </w:r>
          </w:p>
          <w:p w14:paraId="3A2D13AE" w14:textId="3CBF90EB" w:rsidR="00E1320C" w:rsidRPr="00204315" w:rsidRDefault="00E1320C" w:rsidP="002E2367">
            <w:pPr>
              <w:pStyle w:val="CoCHeading1"/>
              <w:numPr>
                <w:ilvl w:val="1"/>
                <w:numId w:val="45"/>
              </w:numPr>
              <w:ind w:left="691" w:hanging="720"/>
              <w:jc w:val="both"/>
            </w:pPr>
            <w:r w:rsidRPr="00204315">
              <w:rPr>
                <w:i w:val="0"/>
              </w:rPr>
              <w:t>The Delivery Date of the Goods shall be: _______</w:t>
            </w:r>
            <w:r w:rsidRPr="00204315">
              <w:t xml:space="preserve"> [Insert the Delivery Date]. If phased delivery is allowed specify the acceptable delivery schedule]</w:t>
            </w:r>
          </w:p>
          <w:p w14:paraId="6E58DD0A" w14:textId="636CA18C" w:rsidR="00E1320C" w:rsidRPr="00204315" w:rsidRDefault="00BC63EA" w:rsidP="002E2367">
            <w:pPr>
              <w:pStyle w:val="CoCHeading1"/>
              <w:numPr>
                <w:ilvl w:val="1"/>
                <w:numId w:val="45"/>
              </w:numPr>
              <w:ind w:left="691" w:hanging="720"/>
              <w:jc w:val="both"/>
            </w:pPr>
            <w:r w:rsidRPr="00204315">
              <w:rPr>
                <w:b/>
                <w:i w:val="0"/>
              </w:rPr>
              <w:t>[if applicable]</w:t>
            </w:r>
            <w:r w:rsidRPr="00204315">
              <w:rPr>
                <w:i w:val="0"/>
              </w:rPr>
              <w:t xml:space="preserve"> </w:t>
            </w:r>
            <w:r w:rsidR="00E1320C" w:rsidRPr="00204315">
              <w:rPr>
                <w:i w:val="0"/>
              </w:rPr>
              <w:t>The Completion Date of Related Services shall be: ____</w:t>
            </w:r>
            <w:r w:rsidR="00E1320C" w:rsidRPr="00204315">
              <w:t xml:space="preserve"> [ Insert the Completion Date if there are related services; otherwise delete this entry]</w:t>
            </w:r>
          </w:p>
        </w:tc>
      </w:tr>
      <w:tr w:rsidR="00E1320C" w:rsidRPr="00204315" w14:paraId="2C4F2A0F" w14:textId="77777777" w:rsidTr="00CA0CC0">
        <w:tc>
          <w:tcPr>
            <w:tcW w:w="2515" w:type="dxa"/>
          </w:tcPr>
          <w:p w14:paraId="35D5471C" w14:textId="77777777" w:rsidR="00E1320C" w:rsidRPr="00204315" w:rsidRDefault="00E1320C" w:rsidP="002E2367">
            <w:pPr>
              <w:pStyle w:val="COCgcc"/>
              <w:numPr>
                <w:ilvl w:val="0"/>
                <w:numId w:val="45"/>
              </w:numPr>
              <w:ind w:left="331"/>
            </w:pPr>
            <w:r w:rsidRPr="00204315">
              <w:t>Liquidated damages and bonuses</w:t>
            </w:r>
          </w:p>
        </w:tc>
        <w:tc>
          <w:tcPr>
            <w:tcW w:w="6930" w:type="dxa"/>
            <w:vAlign w:val="center"/>
          </w:tcPr>
          <w:p w14:paraId="5215DFED" w14:textId="77777777" w:rsidR="00E1320C" w:rsidRPr="00204315" w:rsidRDefault="00E1320C" w:rsidP="002E2367">
            <w:pPr>
              <w:pStyle w:val="CoCHeading1"/>
              <w:numPr>
                <w:ilvl w:val="1"/>
                <w:numId w:val="45"/>
              </w:numPr>
              <w:ind w:left="691" w:hanging="720"/>
              <w:jc w:val="both"/>
              <w:rPr>
                <w:i w:val="0"/>
              </w:rPr>
            </w:pPr>
            <w:r w:rsidRPr="00204315">
              <w:rPr>
                <w:i w:val="0"/>
              </w:rPr>
              <w:t>The liquidated damage shall be [insert %] of the price of the delayed Goods or unperformed Services] for each week or part thereof of delay until actual delivery or performance.</w:t>
            </w:r>
          </w:p>
          <w:p w14:paraId="2C3C7060" w14:textId="77777777" w:rsidR="00E1320C" w:rsidRPr="00204315" w:rsidRDefault="00E1320C" w:rsidP="00874AA4">
            <w:pPr>
              <w:spacing w:before="120" w:after="120"/>
              <w:ind w:left="704"/>
              <w:jc w:val="both"/>
            </w:pPr>
            <w:r w:rsidRPr="00204315">
              <w:t xml:space="preserve">The maximum amount of liquidated damages shall be </w:t>
            </w:r>
            <w:r w:rsidRPr="00204315">
              <w:rPr>
                <w:i/>
                <w:iCs/>
              </w:rPr>
              <w:t xml:space="preserve">[insert %] </w:t>
            </w:r>
            <w:r w:rsidRPr="00204315">
              <w:rPr>
                <w:iCs/>
              </w:rPr>
              <w:t>of the Contract Price</w:t>
            </w:r>
            <w:r w:rsidRPr="00204315">
              <w:t>. Once the maximum is reached, the Purchaser may terminate the Contract pursuant to CC 26.</w:t>
            </w:r>
          </w:p>
          <w:p w14:paraId="60C2F2A9" w14:textId="1D9995D9" w:rsidR="00BC63EA" w:rsidRPr="00CA0CC0" w:rsidRDefault="00EC21DC" w:rsidP="00874AA4">
            <w:pPr>
              <w:tabs>
                <w:tab w:val="right" w:pos="7164"/>
              </w:tabs>
              <w:spacing w:after="200"/>
              <w:ind w:left="704"/>
              <w:jc w:val="both"/>
              <w:rPr>
                <w:b/>
                <w:i/>
                <w:u w:val="single"/>
              </w:rPr>
            </w:pPr>
            <w:r w:rsidRPr="00CA0CC0">
              <w:rPr>
                <w:b/>
                <w:i/>
                <w:u w:val="single"/>
              </w:rPr>
              <w:t>Optional</w:t>
            </w:r>
          </w:p>
          <w:p w14:paraId="25AFCE38" w14:textId="597E63AE" w:rsidR="00E1320C" w:rsidRPr="00204315" w:rsidRDefault="00E1320C" w:rsidP="00874AA4">
            <w:pPr>
              <w:tabs>
                <w:tab w:val="right" w:pos="7164"/>
              </w:tabs>
              <w:spacing w:after="200"/>
              <w:ind w:left="704"/>
              <w:jc w:val="both"/>
            </w:pPr>
            <w:r w:rsidRPr="00204315">
              <w:rPr>
                <w:i/>
              </w:rPr>
              <w:t>[Insert if there are no Related Services:]</w:t>
            </w:r>
            <w:r w:rsidRPr="00204315">
              <w:t xml:space="preserve"> Bonus payment to the Supplier shall be </w:t>
            </w:r>
            <w:r w:rsidRPr="00204315">
              <w:rPr>
                <w:i/>
                <w:iCs/>
              </w:rPr>
              <w:t xml:space="preserve">[insert number] </w:t>
            </w:r>
            <w:r w:rsidRPr="00204315">
              <w:t>% per day if the Goods under the Contract are delivered before the final contractual Delivery Date].</w:t>
            </w:r>
          </w:p>
          <w:p w14:paraId="64870EC9" w14:textId="77777777" w:rsidR="00E1320C" w:rsidRPr="00204315" w:rsidRDefault="00E1320C" w:rsidP="00874AA4">
            <w:pPr>
              <w:spacing w:before="120" w:after="120"/>
              <w:ind w:left="704"/>
              <w:jc w:val="both"/>
            </w:pPr>
            <w:r w:rsidRPr="00204315">
              <w:rPr>
                <w:i/>
              </w:rPr>
              <w:t>[Insert if there are Related Services:]</w:t>
            </w:r>
            <w:r w:rsidRPr="00204315">
              <w:t xml:space="preserve"> Bonus payment to the Supplier shall be </w:t>
            </w:r>
            <w:r w:rsidRPr="00204315">
              <w:rPr>
                <w:i/>
                <w:iCs/>
              </w:rPr>
              <w:t xml:space="preserve">[insert number] </w:t>
            </w:r>
            <w:r w:rsidRPr="00204315">
              <w:t>% per day if the Goods under the Contract are delivered and the Related Services are completed before the Completion Date].</w:t>
            </w:r>
          </w:p>
        </w:tc>
      </w:tr>
      <w:tr w:rsidR="00E1320C" w:rsidRPr="00204315" w14:paraId="61F676F3" w14:textId="77777777" w:rsidTr="00CA0CC0">
        <w:tc>
          <w:tcPr>
            <w:tcW w:w="2515" w:type="dxa"/>
          </w:tcPr>
          <w:p w14:paraId="740D50A5" w14:textId="77777777" w:rsidR="00E1320C" w:rsidRPr="00204315" w:rsidRDefault="00E1320C" w:rsidP="002E2367">
            <w:pPr>
              <w:pStyle w:val="COCgcc"/>
              <w:numPr>
                <w:ilvl w:val="0"/>
                <w:numId w:val="45"/>
              </w:numPr>
              <w:ind w:left="331"/>
            </w:pPr>
            <w:r w:rsidRPr="00204315">
              <w:t>Warranty</w:t>
            </w:r>
          </w:p>
          <w:p w14:paraId="3DDBC9EB" w14:textId="77777777" w:rsidR="00E1320C" w:rsidRPr="00204315" w:rsidRDefault="00E1320C" w:rsidP="00874AA4"/>
        </w:tc>
        <w:tc>
          <w:tcPr>
            <w:tcW w:w="6930" w:type="dxa"/>
          </w:tcPr>
          <w:p w14:paraId="33DE1F81" w14:textId="77777777" w:rsidR="00E1320C" w:rsidRPr="00204315" w:rsidRDefault="00E1320C" w:rsidP="002E2367">
            <w:pPr>
              <w:pStyle w:val="CoCHeading1"/>
              <w:numPr>
                <w:ilvl w:val="1"/>
                <w:numId w:val="45"/>
              </w:numPr>
              <w:ind w:left="691" w:hanging="720"/>
              <w:jc w:val="both"/>
              <w:rPr>
                <w:i w:val="0"/>
              </w:rPr>
            </w:pPr>
            <w:r w:rsidRPr="00204315">
              <w:rPr>
                <w:i w:val="0"/>
              </w:rPr>
              <w:t>The Supplier warrants that all the Goods are new, unused, and of the most recent or current models, and that they incorporate all recent improvements in design and materials, unless provided otherwise in the Contract.</w:t>
            </w:r>
          </w:p>
          <w:p w14:paraId="6B6B5740" w14:textId="77777777" w:rsidR="00E1320C" w:rsidRPr="00204315" w:rsidRDefault="00E1320C" w:rsidP="002E2367">
            <w:pPr>
              <w:pStyle w:val="CoCHeading1"/>
              <w:numPr>
                <w:ilvl w:val="1"/>
                <w:numId w:val="45"/>
              </w:numPr>
              <w:ind w:left="691" w:hanging="720"/>
              <w:jc w:val="both"/>
              <w:rPr>
                <w:i w:val="0"/>
              </w:rPr>
            </w:pPr>
            <w:r w:rsidRPr="00204315">
              <w:rPr>
                <w:i w:val="0"/>
              </w:rPr>
              <w:t>The Supplier further warrants that the Goods shall be free from defects arising from any act or omission of the Supplier or arising from design, materials, and workmanship, under normal use in the conditions prevailing in the country of final destination.</w:t>
            </w:r>
          </w:p>
          <w:p w14:paraId="0FFF25B8" w14:textId="77777777" w:rsidR="00E1320C" w:rsidRPr="00204315" w:rsidRDefault="00E1320C" w:rsidP="002E2367">
            <w:pPr>
              <w:pStyle w:val="CoCHeading1"/>
              <w:numPr>
                <w:ilvl w:val="1"/>
                <w:numId w:val="45"/>
              </w:numPr>
              <w:ind w:left="691" w:hanging="720"/>
              <w:jc w:val="both"/>
              <w:rPr>
                <w:i w:val="0"/>
              </w:rPr>
            </w:pPr>
            <w:r w:rsidRPr="00204315">
              <w:rPr>
                <w:i w:val="0"/>
              </w:rPr>
              <w:t xml:space="preserve">The warranty shall remain valid for </w:t>
            </w:r>
            <w:r w:rsidRPr="00CA0CC0">
              <w:t>[insert number]</w:t>
            </w:r>
            <w:r w:rsidRPr="00204315">
              <w:rPr>
                <w:i w:val="0"/>
              </w:rPr>
              <w:t xml:space="preserve"> months after the Goods, or any portion thereof as the case may be, have been delivered to and accepted at the final destination</w:t>
            </w:r>
            <w:r w:rsidRPr="00204315">
              <w:rPr>
                <w:b/>
                <w:i w:val="0"/>
              </w:rPr>
              <w:t>,</w:t>
            </w:r>
            <w:r w:rsidRPr="00204315">
              <w:rPr>
                <w:i w:val="0"/>
              </w:rPr>
              <w:t xml:space="preserve"> or for </w:t>
            </w:r>
            <w:r w:rsidRPr="00CA0CC0">
              <w:t>[insert number]</w:t>
            </w:r>
            <w:r w:rsidRPr="00204315">
              <w:rPr>
                <w:i w:val="0"/>
              </w:rPr>
              <w:t xml:space="preserve"> months after the date of shipment from the port or place of loading in the country of origin, whichever period concludes earlier.</w:t>
            </w:r>
          </w:p>
          <w:p w14:paraId="4A56B3DF" w14:textId="77777777" w:rsidR="00E1320C" w:rsidRPr="00204315" w:rsidRDefault="00E1320C" w:rsidP="002E2367">
            <w:pPr>
              <w:pStyle w:val="CoCHeading1"/>
              <w:numPr>
                <w:ilvl w:val="1"/>
                <w:numId w:val="45"/>
              </w:numPr>
              <w:ind w:left="691" w:hanging="720"/>
              <w:jc w:val="both"/>
              <w:rPr>
                <w:i w:val="0"/>
              </w:rPr>
            </w:pPr>
            <w:r w:rsidRPr="00204315">
              <w:rPr>
                <w:i w:val="0"/>
              </w:rPr>
              <w:t xml:space="preserve">The period for repair or replacement after being notified of the defect by the Purchaser shall be </w:t>
            </w:r>
            <w:r w:rsidRPr="00CA0CC0">
              <w:t xml:space="preserve">[insert number] </w:t>
            </w:r>
            <w:r w:rsidRPr="00204315">
              <w:rPr>
                <w:i w:val="0"/>
              </w:rPr>
              <w:t>days.</w:t>
            </w:r>
          </w:p>
          <w:p w14:paraId="7B3F5C68" w14:textId="77777777" w:rsidR="00E1320C" w:rsidRPr="00204315" w:rsidRDefault="00E1320C" w:rsidP="002E2367">
            <w:pPr>
              <w:pStyle w:val="CoCHeading1"/>
              <w:numPr>
                <w:ilvl w:val="1"/>
                <w:numId w:val="45"/>
              </w:numPr>
              <w:ind w:left="691" w:hanging="720"/>
              <w:jc w:val="both"/>
              <w:rPr>
                <w:i w:val="0"/>
                <w:u w:val="single"/>
              </w:rPr>
            </w:pPr>
            <w:r w:rsidRPr="00204315">
              <w:rPr>
                <w:i w:val="0"/>
              </w:rPr>
              <w:t>If having been notified, the Supplier fails to remedy the defect within the period specified in CC 20.4, the Purchaser may proceed to take within a reasonable period such remedial action as may be necessary, at the Supplier’s risk and expense and without prejudice to any other rights which the Purchaser may have against the Supplier under the Contract.</w:t>
            </w:r>
          </w:p>
          <w:p w14:paraId="48C8FF49" w14:textId="346E5C18" w:rsidR="00E1320C" w:rsidRPr="00204315" w:rsidRDefault="00E1320C" w:rsidP="002E2367">
            <w:pPr>
              <w:pStyle w:val="CoCHeading1"/>
              <w:numPr>
                <w:ilvl w:val="1"/>
                <w:numId w:val="45"/>
              </w:numPr>
              <w:ind w:left="691" w:hanging="720"/>
              <w:jc w:val="both"/>
            </w:pPr>
            <w:r w:rsidRPr="00204315">
              <w:rPr>
                <w:i w:val="0"/>
              </w:rPr>
              <w:t>For purposes of th</w:t>
            </w:r>
            <w:r w:rsidR="00791F3F" w:rsidRPr="00204315">
              <w:rPr>
                <w:i w:val="0"/>
              </w:rPr>
              <w:t>is</w:t>
            </w:r>
            <w:r w:rsidRPr="00204315">
              <w:rPr>
                <w:i w:val="0"/>
              </w:rPr>
              <w:t xml:space="preserve"> </w:t>
            </w:r>
            <w:r w:rsidR="00791F3F" w:rsidRPr="00204315">
              <w:rPr>
                <w:i w:val="0"/>
              </w:rPr>
              <w:t>w</w:t>
            </w:r>
            <w:r w:rsidRPr="00204315">
              <w:rPr>
                <w:i w:val="0"/>
              </w:rPr>
              <w:t xml:space="preserve">arranty, the place(s) of final destination(s) shall be: </w:t>
            </w:r>
            <w:r w:rsidRPr="00204315">
              <w:rPr>
                <w:b/>
              </w:rPr>
              <w:t>[specify where appropriate]</w:t>
            </w:r>
          </w:p>
        </w:tc>
      </w:tr>
      <w:tr w:rsidR="00E1320C" w:rsidRPr="00204315" w14:paraId="5E695859" w14:textId="77777777" w:rsidTr="00CA0CC0">
        <w:tc>
          <w:tcPr>
            <w:tcW w:w="2515" w:type="dxa"/>
          </w:tcPr>
          <w:p w14:paraId="473E238A" w14:textId="77777777" w:rsidR="00E1320C" w:rsidRPr="00204315" w:rsidRDefault="00E1320C" w:rsidP="002E2367">
            <w:pPr>
              <w:pStyle w:val="COCgcc"/>
              <w:numPr>
                <w:ilvl w:val="0"/>
                <w:numId w:val="45"/>
              </w:numPr>
              <w:ind w:left="331"/>
            </w:pPr>
            <w:r w:rsidRPr="00204315">
              <w:t>Copyright</w:t>
            </w:r>
          </w:p>
        </w:tc>
        <w:tc>
          <w:tcPr>
            <w:tcW w:w="6930" w:type="dxa"/>
            <w:vAlign w:val="center"/>
          </w:tcPr>
          <w:p w14:paraId="35E6481D" w14:textId="77777777" w:rsidR="00E1320C" w:rsidRPr="00204315" w:rsidDel="00350B32" w:rsidRDefault="00E1320C" w:rsidP="002E2367">
            <w:pPr>
              <w:pStyle w:val="CoCHeading1"/>
              <w:numPr>
                <w:ilvl w:val="1"/>
                <w:numId w:val="45"/>
              </w:numPr>
              <w:ind w:left="691" w:hanging="720"/>
              <w:jc w:val="both"/>
              <w:rPr>
                <w:i w:val="0"/>
              </w:rPr>
            </w:pPr>
            <w:r w:rsidRPr="00204315">
              <w:rPr>
                <w:i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E1320C" w:rsidRPr="00204315" w14:paraId="60BD001C" w14:textId="77777777" w:rsidTr="00CA0CC0">
        <w:tc>
          <w:tcPr>
            <w:tcW w:w="2515" w:type="dxa"/>
          </w:tcPr>
          <w:p w14:paraId="0A6F4A0B" w14:textId="77777777" w:rsidR="00E1320C" w:rsidRPr="00204315" w:rsidRDefault="00E1320C" w:rsidP="002E2367">
            <w:pPr>
              <w:pStyle w:val="COCgcc"/>
              <w:numPr>
                <w:ilvl w:val="0"/>
                <w:numId w:val="45"/>
              </w:numPr>
              <w:ind w:left="331"/>
            </w:pPr>
            <w:r w:rsidRPr="00204315">
              <w:t>Fraud and Corruption</w:t>
            </w:r>
          </w:p>
        </w:tc>
        <w:tc>
          <w:tcPr>
            <w:tcW w:w="6930" w:type="dxa"/>
            <w:vAlign w:val="center"/>
          </w:tcPr>
          <w:p w14:paraId="6A783733" w14:textId="2C746FE2" w:rsidR="00E1320C" w:rsidRPr="00204315" w:rsidRDefault="00BC63EA" w:rsidP="002E2367">
            <w:pPr>
              <w:pStyle w:val="CoCHeading1"/>
              <w:numPr>
                <w:ilvl w:val="1"/>
                <w:numId w:val="45"/>
              </w:numPr>
              <w:ind w:left="691" w:hanging="720"/>
              <w:jc w:val="both"/>
              <w:rPr>
                <w:i w:val="0"/>
              </w:rPr>
            </w:pPr>
            <w:r w:rsidRPr="00204315">
              <w:rPr>
                <w:i w:val="0"/>
              </w:rPr>
              <w:t>The Bank requires compliance with the Bank’s Anti-Corruption Guidelines and its prevailing sanctions policies and procedures as set forth in the WBG’s Sanctions Framework, as set forth in the attachment to the Conditions of Contract.</w:t>
            </w:r>
          </w:p>
          <w:p w14:paraId="20EA8A01" w14:textId="0C8CB264" w:rsidR="00E1320C" w:rsidRPr="00204315" w:rsidRDefault="00E1320C" w:rsidP="002E2367">
            <w:pPr>
              <w:pStyle w:val="CoCHeading1"/>
              <w:numPr>
                <w:ilvl w:val="1"/>
                <w:numId w:val="45"/>
              </w:numPr>
              <w:ind w:left="691" w:hanging="720"/>
              <w:jc w:val="both"/>
              <w:rPr>
                <w:i w:val="0"/>
              </w:rPr>
            </w:pPr>
            <w:r w:rsidRPr="00204315">
              <w:rPr>
                <w:i w:val="0"/>
              </w:rPr>
              <w:t>The Purchaser requires the Supplier to disclose any commissions or fees that may have been paid or are to be paid to agents or any other party with respect to the direct contracting process or execution of the Contract. The information disclosed must include at least the name and address of the agent or other party, the amount and currency, and the purpose of the commission, gratuity or fee.</w:t>
            </w:r>
          </w:p>
        </w:tc>
      </w:tr>
      <w:tr w:rsidR="00E1320C" w:rsidRPr="00204315" w14:paraId="40D0FA5B" w14:textId="77777777" w:rsidTr="00CA0CC0">
        <w:tc>
          <w:tcPr>
            <w:tcW w:w="2515" w:type="dxa"/>
          </w:tcPr>
          <w:p w14:paraId="4DBA1168" w14:textId="77777777" w:rsidR="00E1320C" w:rsidRPr="00204315" w:rsidRDefault="00E1320C" w:rsidP="002E2367">
            <w:pPr>
              <w:pStyle w:val="COCgcc"/>
              <w:numPr>
                <w:ilvl w:val="0"/>
                <w:numId w:val="45"/>
              </w:numPr>
              <w:ind w:left="331"/>
            </w:pPr>
            <w:r w:rsidRPr="00204315">
              <w:t>Inspections and Audit by the Bank</w:t>
            </w:r>
          </w:p>
        </w:tc>
        <w:tc>
          <w:tcPr>
            <w:tcW w:w="6930" w:type="dxa"/>
            <w:vAlign w:val="center"/>
          </w:tcPr>
          <w:p w14:paraId="763A9772" w14:textId="09F4FEA8" w:rsidR="00E1320C" w:rsidRPr="00204315" w:rsidRDefault="00BC63EA" w:rsidP="002E2367">
            <w:pPr>
              <w:pStyle w:val="CoCHeading1"/>
              <w:numPr>
                <w:ilvl w:val="1"/>
                <w:numId w:val="45"/>
              </w:numPr>
              <w:ind w:left="691" w:hanging="720"/>
              <w:jc w:val="both"/>
              <w:rPr>
                <w:i w:val="0"/>
              </w:rPr>
            </w:pPr>
            <w:r w:rsidRPr="00204315">
              <w:rPr>
                <w:i w:val="0"/>
                <w:noProof/>
              </w:rPr>
              <w:t>Pursuant</w:t>
            </w:r>
            <w:r w:rsidRPr="00204315">
              <w:rPr>
                <w:i w:val="0"/>
              </w:rPr>
              <w:t xml:space="preserve"> to paragraph 2.2 e. of the attachment to the Conditions of Contract, the </w:t>
            </w:r>
            <w:r w:rsidR="00E1320C" w:rsidRPr="00204315">
              <w:rPr>
                <w:i w:val="0"/>
              </w:rPr>
              <w:t>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respect to the direct contracting process or contract execution. The Supplier’s and its subcontractors attention is drawn to CC 22.1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E1320C" w:rsidRPr="00204315" w14:paraId="4371907C" w14:textId="77777777" w:rsidTr="00CA0CC0">
        <w:tc>
          <w:tcPr>
            <w:tcW w:w="2515" w:type="dxa"/>
          </w:tcPr>
          <w:p w14:paraId="2C215E56" w14:textId="77777777" w:rsidR="00E1320C" w:rsidRPr="00204315" w:rsidRDefault="00E1320C" w:rsidP="002E2367">
            <w:pPr>
              <w:pStyle w:val="COCgcc"/>
              <w:numPr>
                <w:ilvl w:val="0"/>
                <w:numId w:val="45"/>
              </w:numPr>
              <w:ind w:left="331"/>
            </w:pPr>
            <w:r w:rsidRPr="00204315">
              <w:t>Limitation of Liability</w:t>
            </w:r>
          </w:p>
        </w:tc>
        <w:tc>
          <w:tcPr>
            <w:tcW w:w="6930" w:type="dxa"/>
            <w:vAlign w:val="center"/>
          </w:tcPr>
          <w:p w14:paraId="172CC497" w14:textId="77777777" w:rsidR="00E1320C" w:rsidRPr="00204315" w:rsidRDefault="00E1320C" w:rsidP="002E2367">
            <w:pPr>
              <w:pStyle w:val="CoCHeading1"/>
              <w:numPr>
                <w:ilvl w:val="1"/>
                <w:numId w:val="45"/>
              </w:numPr>
              <w:ind w:left="691" w:hanging="720"/>
              <w:jc w:val="both"/>
              <w:rPr>
                <w:i w:val="0"/>
              </w:rPr>
            </w:pPr>
            <w:r w:rsidRPr="00204315">
              <w:rPr>
                <w:i w:val="0"/>
              </w:rPr>
              <w:t xml:space="preserve">Except in cases of criminal negligence or willful misconduct, </w:t>
            </w:r>
          </w:p>
          <w:p w14:paraId="2B7E82F0" w14:textId="77777777" w:rsidR="00E1320C" w:rsidRPr="00204315" w:rsidRDefault="00E1320C" w:rsidP="00874AA4">
            <w:pPr>
              <w:spacing w:after="200"/>
              <w:ind w:left="1244" w:hanging="540"/>
              <w:jc w:val="both"/>
            </w:pPr>
            <w:r w:rsidRPr="00204315">
              <w:t>(a)</w:t>
            </w:r>
            <w:r w:rsidRPr="00204315">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2F71FFDD" w14:textId="77777777" w:rsidR="00E1320C" w:rsidRPr="00204315" w:rsidRDefault="00E1320C" w:rsidP="00874AA4">
            <w:pPr>
              <w:spacing w:after="200"/>
              <w:ind w:left="1244" w:hanging="540"/>
              <w:jc w:val="both"/>
            </w:pPr>
            <w:r w:rsidRPr="00204315">
              <w:t>(b)</w:t>
            </w:r>
            <w:r w:rsidRPr="00204315">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E1320C" w:rsidRPr="00204315" w14:paraId="10C15EF5" w14:textId="77777777" w:rsidTr="00CA0CC0">
        <w:tc>
          <w:tcPr>
            <w:tcW w:w="2515" w:type="dxa"/>
          </w:tcPr>
          <w:p w14:paraId="76C0BEA8" w14:textId="77777777" w:rsidR="00E1320C" w:rsidRPr="00204315" w:rsidRDefault="00E1320C" w:rsidP="002E2367">
            <w:pPr>
              <w:pStyle w:val="COCgcc"/>
              <w:numPr>
                <w:ilvl w:val="0"/>
                <w:numId w:val="45"/>
              </w:numPr>
              <w:ind w:left="331"/>
            </w:pPr>
            <w:r w:rsidRPr="00204315">
              <w:t>Force Majeure</w:t>
            </w:r>
          </w:p>
        </w:tc>
        <w:tc>
          <w:tcPr>
            <w:tcW w:w="6930" w:type="dxa"/>
            <w:vAlign w:val="center"/>
          </w:tcPr>
          <w:p w14:paraId="5B5F3C86" w14:textId="77777777" w:rsidR="00E1320C" w:rsidRPr="00204315" w:rsidRDefault="00E1320C" w:rsidP="002E2367">
            <w:pPr>
              <w:pStyle w:val="CoCHeading1"/>
              <w:numPr>
                <w:ilvl w:val="1"/>
                <w:numId w:val="45"/>
              </w:numPr>
              <w:ind w:left="691" w:hanging="720"/>
              <w:jc w:val="both"/>
              <w:rPr>
                <w:i w:val="0"/>
              </w:rPr>
            </w:pPr>
            <w:r w:rsidRPr="00204315">
              <w:rPr>
                <w:i w:val="0"/>
              </w:rPr>
              <w:t>The Supplier shall not be liable for forfeiture of its Performance Security (if required), liquidated damages, or termination for default if and to the extent that its delay in performance or other failure to perform its obligations under the Contract is the result of an event of Force Majeure.</w:t>
            </w:r>
          </w:p>
          <w:p w14:paraId="6FA1C681" w14:textId="3D9C1039" w:rsidR="00E1320C" w:rsidRPr="00204315" w:rsidRDefault="00E1320C" w:rsidP="002E2367">
            <w:pPr>
              <w:pStyle w:val="CoCHeading1"/>
              <w:numPr>
                <w:ilvl w:val="1"/>
                <w:numId w:val="45"/>
              </w:numPr>
              <w:ind w:left="691" w:hanging="720"/>
              <w:jc w:val="both"/>
              <w:rPr>
                <w:i w:val="0"/>
              </w:rPr>
            </w:pPr>
            <w:r w:rsidRPr="00204315">
              <w:rPr>
                <w:i w:val="0"/>
              </w:rPr>
              <w:t xml:space="preserve"> 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w:t>
            </w:r>
            <w:r w:rsidR="00791F3F" w:rsidRPr="00204315">
              <w:rPr>
                <w:i w:val="0"/>
              </w:rPr>
              <w:t xml:space="preserve"> </w:t>
            </w:r>
            <w:r w:rsidRPr="00204315">
              <w:rPr>
                <w:i w:val="0"/>
              </w:rPr>
              <w:t>and freight embargoes.</w:t>
            </w:r>
          </w:p>
          <w:p w14:paraId="5B6E7D7A" w14:textId="77777777" w:rsidR="00E1320C" w:rsidRPr="000A6669" w:rsidRDefault="00E1320C" w:rsidP="002E2367">
            <w:pPr>
              <w:pStyle w:val="CoCHeading1"/>
              <w:numPr>
                <w:ilvl w:val="1"/>
                <w:numId w:val="45"/>
              </w:numPr>
              <w:ind w:left="691" w:hanging="720"/>
              <w:jc w:val="both"/>
            </w:pPr>
            <w:r w:rsidRPr="00204315">
              <w:rPr>
                <w:i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2C493D4C" w14:textId="6EF0CBC7" w:rsidR="000A6669" w:rsidRPr="00204315" w:rsidRDefault="000A6669" w:rsidP="002E2367">
            <w:pPr>
              <w:pStyle w:val="CoCHeading1"/>
              <w:numPr>
                <w:ilvl w:val="1"/>
                <w:numId w:val="45"/>
              </w:numPr>
              <w:ind w:left="691" w:hanging="720"/>
              <w:jc w:val="both"/>
            </w:pPr>
            <w:r w:rsidRPr="000A6669">
              <w:rPr>
                <w:i w:val="0"/>
              </w:rP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r>
              <w:rPr>
                <w:i w:val="0"/>
              </w:rPr>
              <w:t>.</w:t>
            </w:r>
          </w:p>
        </w:tc>
      </w:tr>
      <w:tr w:rsidR="00E1320C" w:rsidRPr="00204315" w14:paraId="5F9369FC" w14:textId="77777777" w:rsidTr="00CA0CC0">
        <w:tc>
          <w:tcPr>
            <w:tcW w:w="2515" w:type="dxa"/>
          </w:tcPr>
          <w:p w14:paraId="6564A861" w14:textId="77777777" w:rsidR="00E1320C" w:rsidRPr="00204315" w:rsidRDefault="00E1320C" w:rsidP="002E2367">
            <w:pPr>
              <w:pStyle w:val="COCgcc"/>
              <w:numPr>
                <w:ilvl w:val="0"/>
                <w:numId w:val="45"/>
              </w:numPr>
              <w:ind w:left="331"/>
            </w:pPr>
            <w:r w:rsidRPr="00204315">
              <w:t>Termination</w:t>
            </w:r>
          </w:p>
        </w:tc>
        <w:tc>
          <w:tcPr>
            <w:tcW w:w="6930" w:type="dxa"/>
            <w:vAlign w:val="center"/>
          </w:tcPr>
          <w:p w14:paraId="619C8719" w14:textId="77777777" w:rsidR="00E1320C" w:rsidRPr="00204315" w:rsidRDefault="00E1320C" w:rsidP="002E2367">
            <w:pPr>
              <w:pStyle w:val="CoCHeading1"/>
              <w:numPr>
                <w:ilvl w:val="1"/>
                <w:numId w:val="45"/>
              </w:numPr>
              <w:ind w:left="691" w:hanging="720"/>
              <w:jc w:val="both"/>
              <w:rPr>
                <w:i w:val="0"/>
              </w:rPr>
            </w:pPr>
            <w:r w:rsidRPr="00204315">
              <w:rPr>
                <w:i w:val="0"/>
              </w:rPr>
              <w:t>Termination for Default</w:t>
            </w:r>
          </w:p>
          <w:p w14:paraId="4CF7BF92" w14:textId="77777777" w:rsidR="00E1320C" w:rsidRPr="00204315" w:rsidRDefault="00E1320C" w:rsidP="00874AA4">
            <w:pPr>
              <w:pStyle w:val="Heading3"/>
              <w:ind w:left="704"/>
              <w:outlineLvl w:val="2"/>
            </w:pPr>
            <w:r w:rsidRPr="00204315">
              <w:t>The Purchaser, without prejudice to any other remedy for breach of Contract, by written notice of default sent to the Supplier, may terminate the Contract in whole or in part:</w:t>
            </w:r>
          </w:p>
          <w:p w14:paraId="577D16AF" w14:textId="77777777" w:rsidR="00E1320C" w:rsidRPr="00204315" w:rsidRDefault="00E1320C" w:rsidP="00E1320C">
            <w:pPr>
              <w:pStyle w:val="Heading4"/>
              <w:numPr>
                <w:ilvl w:val="3"/>
                <w:numId w:val="26"/>
              </w:numPr>
              <w:tabs>
                <w:tab w:val="clear" w:pos="1901"/>
              </w:tabs>
              <w:spacing w:before="0" w:after="200"/>
              <w:ind w:left="1238" w:hanging="504"/>
              <w:outlineLvl w:val="3"/>
              <w:rPr>
                <w:spacing w:val="0"/>
              </w:rPr>
            </w:pPr>
            <w:r w:rsidRPr="00204315">
              <w:rPr>
                <w:spacing w:val="0"/>
              </w:rPr>
              <w:t xml:space="preserve">if the Supplier fails to deliver any or all of the Goods within the period specified in the Contract, or within any extension thereof granted by the Purchaser; </w:t>
            </w:r>
          </w:p>
          <w:p w14:paraId="74DC1ED3" w14:textId="77777777" w:rsidR="00E1320C" w:rsidRPr="00204315" w:rsidRDefault="00E1320C" w:rsidP="00E1320C">
            <w:pPr>
              <w:pStyle w:val="Heading4"/>
              <w:numPr>
                <w:ilvl w:val="3"/>
                <w:numId w:val="26"/>
              </w:numPr>
              <w:tabs>
                <w:tab w:val="clear" w:pos="1901"/>
              </w:tabs>
              <w:spacing w:before="0" w:after="200"/>
              <w:ind w:left="1238" w:hanging="504"/>
              <w:outlineLvl w:val="3"/>
              <w:rPr>
                <w:spacing w:val="0"/>
              </w:rPr>
            </w:pPr>
            <w:r w:rsidRPr="00204315">
              <w:rPr>
                <w:spacing w:val="0"/>
              </w:rPr>
              <w:t>if the Supplier fails to perform any other obligation under the Contract; or</w:t>
            </w:r>
          </w:p>
          <w:p w14:paraId="3B976A08" w14:textId="77777777" w:rsidR="00E1320C" w:rsidRPr="00204315" w:rsidRDefault="00E1320C" w:rsidP="00E1320C">
            <w:pPr>
              <w:pStyle w:val="Heading4"/>
              <w:numPr>
                <w:ilvl w:val="3"/>
                <w:numId w:val="26"/>
              </w:numPr>
              <w:tabs>
                <w:tab w:val="clear" w:pos="1901"/>
              </w:tabs>
              <w:spacing w:before="0" w:after="200"/>
              <w:ind w:left="1238" w:hanging="504"/>
              <w:outlineLvl w:val="3"/>
            </w:pPr>
            <w:r w:rsidRPr="00204315">
              <w:rPr>
                <w:noProof/>
              </w:rPr>
              <w:t xml:space="preserve">if the </w:t>
            </w:r>
            <w:r w:rsidRPr="00204315">
              <w:t>Supplier</w:t>
            </w:r>
            <w:r w:rsidRPr="00204315">
              <w:rPr>
                <w:noProof/>
              </w:rPr>
              <w:t>, in the judgment of the Purchaser has engaged in Fraud and Corruption, in competing for or in executing the Contract.</w:t>
            </w:r>
          </w:p>
          <w:p w14:paraId="3ACB859B" w14:textId="7EDAF3F5" w:rsidR="00E1320C" w:rsidRPr="00204315" w:rsidRDefault="00E1320C" w:rsidP="00874AA4">
            <w:pPr>
              <w:spacing w:before="120" w:after="120"/>
              <w:ind w:left="794"/>
              <w:jc w:val="both"/>
            </w:pPr>
            <w:r w:rsidRPr="00204315">
              <w:t xml:space="preserve">In the event the Purchaser terminates the Contract in whole or in part, the Purchaser may procure, upon such terms and in such manner as it deems appropriate, Goods or Related Services </w:t>
            </w:r>
            <w:r w:rsidR="00BC63EA" w:rsidRPr="00204315">
              <w:t xml:space="preserve">if applicable </w:t>
            </w:r>
            <w:r w:rsidRPr="00204315">
              <w:t>similar to those undelivered or not performed, and the Supplier shall be liable to the Purchaser for any additional costs for such similar Goods or Related Services</w:t>
            </w:r>
            <w:r w:rsidR="00BC63EA" w:rsidRPr="00204315">
              <w:t xml:space="preserve"> if applicable</w:t>
            </w:r>
            <w:r w:rsidRPr="00204315">
              <w:t>. However, the Supplier shall continue performance of the Contract to the extent not terminated.</w:t>
            </w:r>
          </w:p>
          <w:p w14:paraId="2CD156D6" w14:textId="77777777" w:rsidR="00E1320C" w:rsidRPr="00204315" w:rsidRDefault="00E1320C" w:rsidP="002E2367">
            <w:pPr>
              <w:pStyle w:val="CoCHeading1"/>
              <w:numPr>
                <w:ilvl w:val="1"/>
                <w:numId w:val="45"/>
              </w:numPr>
              <w:ind w:left="691" w:hanging="720"/>
              <w:jc w:val="both"/>
              <w:rPr>
                <w:i w:val="0"/>
              </w:rPr>
            </w:pPr>
            <w:r w:rsidRPr="00204315">
              <w:rPr>
                <w:i w:val="0"/>
              </w:rPr>
              <w:t>Termination for Convenience</w:t>
            </w:r>
          </w:p>
          <w:p w14:paraId="75FD2D2D" w14:textId="77777777" w:rsidR="00E1320C" w:rsidRPr="00204315" w:rsidRDefault="00E1320C" w:rsidP="00E1320C">
            <w:pPr>
              <w:pStyle w:val="Heading3"/>
              <w:numPr>
                <w:ilvl w:val="0"/>
                <w:numId w:val="29"/>
              </w:numPr>
              <w:ind w:left="1244" w:hanging="450"/>
              <w:outlineLvl w:val="2"/>
            </w:pPr>
            <w:r w:rsidRPr="00204315">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CBB0499" w14:textId="77777777" w:rsidR="00E1320C" w:rsidRPr="00204315" w:rsidRDefault="00E1320C" w:rsidP="00E1320C">
            <w:pPr>
              <w:pStyle w:val="Heading3"/>
              <w:numPr>
                <w:ilvl w:val="0"/>
                <w:numId w:val="29"/>
              </w:numPr>
              <w:ind w:left="1244" w:hanging="450"/>
              <w:outlineLvl w:val="2"/>
            </w:pPr>
            <w:r w:rsidRPr="00204315">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7DAC0EC3" w14:textId="77777777" w:rsidR="00E1320C" w:rsidRPr="00204315" w:rsidRDefault="00E1320C" w:rsidP="00E1320C">
            <w:pPr>
              <w:pStyle w:val="Heading4"/>
              <w:numPr>
                <w:ilvl w:val="3"/>
                <w:numId w:val="28"/>
              </w:numPr>
              <w:tabs>
                <w:tab w:val="clear" w:pos="1512"/>
                <w:tab w:val="right" w:pos="1784"/>
              </w:tabs>
              <w:spacing w:before="0" w:after="200"/>
              <w:ind w:left="1728" w:hanging="484"/>
              <w:outlineLvl w:val="3"/>
              <w:rPr>
                <w:spacing w:val="0"/>
              </w:rPr>
            </w:pPr>
            <w:r w:rsidRPr="00204315">
              <w:rPr>
                <w:spacing w:val="0"/>
              </w:rPr>
              <w:t>to have any portion completed and delivered at the Contract terms and prices; and/or</w:t>
            </w:r>
          </w:p>
          <w:p w14:paraId="4CBF3CFC" w14:textId="4202DCB8" w:rsidR="00E1320C" w:rsidRPr="00204315" w:rsidRDefault="00E1320C" w:rsidP="00E1320C">
            <w:pPr>
              <w:pStyle w:val="Heading4"/>
              <w:numPr>
                <w:ilvl w:val="3"/>
                <w:numId w:val="28"/>
              </w:numPr>
              <w:tabs>
                <w:tab w:val="clear" w:pos="1512"/>
                <w:tab w:val="right" w:pos="1784"/>
              </w:tabs>
              <w:spacing w:before="0" w:after="200"/>
              <w:ind w:left="1728" w:hanging="484"/>
              <w:outlineLvl w:val="3"/>
            </w:pPr>
            <w:r w:rsidRPr="00204315">
              <w:t xml:space="preserve">to cancel the remainder and pay to the Supplier an agreed amount for partially completed Goods and Related Services </w:t>
            </w:r>
            <w:r w:rsidR="00BC63EA" w:rsidRPr="00204315">
              <w:t xml:space="preserve">if applicable </w:t>
            </w:r>
            <w:r w:rsidRPr="00204315">
              <w:t>and for materials and parts previously procured by the Supplier.</w:t>
            </w:r>
          </w:p>
        </w:tc>
      </w:tr>
      <w:tr w:rsidR="00185398" w:rsidRPr="00204315" w14:paraId="6107009F" w14:textId="77777777" w:rsidTr="00CA0CC0">
        <w:tc>
          <w:tcPr>
            <w:tcW w:w="2515" w:type="dxa"/>
          </w:tcPr>
          <w:p w14:paraId="3C632F95" w14:textId="1CF52718" w:rsidR="00185398" w:rsidRPr="00204315" w:rsidRDefault="00185398" w:rsidP="00361384">
            <w:pPr>
              <w:pStyle w:val="COCgcc"/>
              <w:numPr>
                <w:ilvl w:val="0"/>
                <w:numId w:val="45"/>
              </w:numPr>
              <w:ind w:left="331"/>
            </w:pPr>
            <w:r w:rsidRPr="007576ED">
              <w:t>Fo</w:t>
            </w:r>
            <w:r w:rsidRPr="00D97D2A">
              <w:t>rced Labor</w:t>
            </w:r>
          </w:p>
        </w:tc>
        <w:tc>
          <w:tcPr>
            <w:tcW w:w="6930" w:type="dxa"/>
            <w:vAlign w:val="center"/>
          </w:tcPr>
          <w:p w14:paraId="02D59744" w14:textId="23DF782F" w:rsidR="00361384" w:rsidRPr="00122F08" w:rsidRDefault="00361384" w:rsidP="00361384">
            <w:pPr>
              <w:pStyle w:val="CoCHeading1"/>
              <w:numPr>
                <w:ilvl w:val="1"/>
                <w:numId w:val="45"/>
              </w:numPr>
              <w:ind w:left="691" w:hanging="720"/>
              <w:jc w:val="both"/>
              <w:rPr>
                <w:i w:val="0"/>
              </w:rPr>
            </w:pPr>
            <w:r w:rsidRPr="00122F08">
              <w:rPr>
                <w:i w:val="0"/>
              </w:rPr>
              <w:t>The</w:t>
            </w:r>
            <w:r w:rsidRPr="00122F08">
              <w:rPr>
                <w:rFonts w:eastAsiaTheme="minorHAnsi"/>
                <w:i w:val="0"/>
              </w:rPr>
              <w:t xml:space="preserve"> Supplier</w:t>
            </w:r>
            <w:r w:rsidR="00E52116">
              <w:rPr>
                <w:rFonts w:eastAsiaTheme="minorHAnsi"/>
                <w:i w:val="0"/>
              </w:rPr>
              <w:t xml:space="preserve">, </w:t>
            </w:r>
            <w:r w:rsidR="00E52116" w:rsidRPr="00361384">
              <w:rPr>
                <w:i w:val="0"/>
                <w:iCs/>
              </w:rPr>
              <w:t>including its Subcontractors,</w:t>
            </w:r>
            <w:r w:rsidR="00E52116" w:rsidRPr="00361384">
              <w:rPr>
                <w:rFonts w:eastAsiaTheme="minorHAnsi"/>
                <w:i w:val="0"/>
                <w:iCs/>
              </w:rPr>
              <w:t xml:space="preserve"> </w:t>
            </w:r>
            <w:r w:rsidRPr="00122F08">
              <w:rPr>
                <w:rFonts w:eastAsiaTheme="minorHAnsi"/>
                <w:i w:val="0"/>
              </w:rPr>
              <w:t>shall not employ or engage forced labor or persons subject to trafficking</w:t>
            </w:r>
            <w:r w:rsidRPr="00122F08">
              <w:rPr>
                <w:i w:val="0"/>
              </w:rPr>
              <w:t>,</w:t>
            </w:r>
            <w:r w:rsidRPr="00122F08">
              <w:rPr>
                <w:rFonts w:eastAsiaTheme="minorHAnsi"/>
                <w:i w:val="0"/>
              </w:rPr>
              <w:t xml:space="preserve"> as described in CC 27.</w:t>
            </w:r>
            <w:r w:rsidR="00E52116">
              <w:rPr>
                <w:rFonts w:eastAsiaTheme="minorHAnsi"/>
                <w:i w:val="0"/>
              </w:rPr>
              <w:t>2</w:t>
            </w:r>
            <w:r w:rsidRPr="00122F08">
              <w:rPr>
                <w:rFonts w:eastAsiaTheme="minorHAnsi"/>
                <w:i w:val="0"/>
              </w:rPr>
              <w:t xml:space="preserve"> and CC 27.</w:t>
            </w:r>
            <w:r w:rsidR="00E52116">
              <w:rPr>
                <w:rFonts w:eastAsiaTheme="minorHAnsi"/>
                <w:i w:val="0"/>
              </w:rPr>
              <w:t>3</w:t>
            </w:r>
            <w:r w:rsidRPr="00122F08">
              <w:rPr>
                <w:i w:val="0"/>
              </w:rPr>
              <w:t>.</w:t>
            </w:r>
          </w:p>
          <w:p w14:paraId="6B17BD22" w14:textId="77777777" w:rsidR="00361384" w:rsidRPr="00122F08" w:rsidRDefault="00361384" w:rsidP="00361384">
            <w:pPr>
              <w:pStyle w:val="CoCHeading1"/>
              <w:numPr>
                <w:ilvl w:val="1"/>
                <w:numId w:val="45"/>
              </w:numPr>
              <w:ind w:left="691" w:hanging="720"/>
              <w:jc w:val="both"/>
              <w:rPr>
                <w:i w:val="0"/>
              </w:rPr>
            </w:pPr>
            <w:r w:rsidRPr="00122F08">
              <w:rPr>
                <w:i w:val="0"/>
              </w:rP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44252B9D" w14:textId="08BFB62B" w:rsidR="00185398" w:rsidRPr="00204315" w:rsidRDefault="00361384" w:rsidP="00122F08">
            <w:pPr>
              <w:pStyle w:val="CoCHeading1"/>
              <w:numPr>
                <w:ilvl w:val="1"/>
                <w:numId w:val="45"/>
              </w:numPr>
              <w:ind w:left="691" w:hanging="720"/>
              <w:jc w:val="both"/>
            </w:pPr>
            <w:r w:rsidRPr="00122F08">
              <w:rPr>
                <w:i w:val="0"/>
                <w:noProof/>
              </w:rPr>
              <w:t xml:space="preserve">Trafficking in persons is defined as the recruitment, transportation, transfer, </w:t>
            </w:r>
            <w:r w:rsidRPr="00122F08">
              <w:rPr>
                <w:i w:val="0"/>
              </w:rPr>
              <w:t>harbouring</w:t>
            </w:r>
            <w:r w:rsidRPr="00122F08">
              <w:rPr>
                <w:i w:val="0"/>
                <w:noProof/>
              </w:rP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185398" w:rsidRPr="00204315" w14:paraId="17811637" w14:textId="77777777" w:rsidTr="00CA0CC0">
        <w:tc>
          <w:tcPr>
            <w:tcW w:w="2515" w:type="dxa"/>
          </w:tcPr>
          <w:p w14:paraId="300E7A3B" w14:textId="71216B8C" w:rsidR="00185398" w:rsidRPr="00204315" w:rsidRDefault="00185398" w:rsidP="00361384">
            <w:pPr>
              <w:pStyle w:val="COCgcc"/>
              <w:numPr>
                <w:ilvl w:val="0"/>
                <w:numId w:val="45"/>
              </w:numPr>
              <w:ind w:left="331"/>
            </w:pPr>
            <w:r w:rsidRPr="007576ED">
              <w:t>Child Labor</w:t>
            </w:r>
          </w:p>
        </w:tc>
        <w:tc>
          <w:tcPr>
            <w:tcW w:w="6930" w:type="dxa"/>
            <w:vAlign w:val="center"/>
          </w:tcPr>
          <w:p w14:paraId="12627501" w14:textId="7B1B0F13" w:rsidR="00361384" w:rsidRPr="00361384" w:rsidRDefault="00361384" w:rsidP="00361384">
            <w:pPr>
              <w:pStyle w:val="CoCHeading1"/>
              <w:numPr>
                <w:ilvl w:val="1"/>
                <w:numId w:val="45"/>
              </w:numPr>
              <w:ind w:left="691" w:hanging="720"/>
              <w:jc w:val="both"/>
              <w:rPr>
                <w:i w:val="0"/>
                <w:iCs/>
              </w:rPr>
            </w:pPr>
            <w:r w:rsidRPr="00361384">
              <w:rPr>
                <w:rFonts w:eastAsiaTheme="minorHAnsi"/>
                <w:i w:val="0"/>
                <w:iCs/>
              </w:rPr>
              <w:t>The Supplier</w:t>
            </w:r>
            <w:r w:rsidRPr="00361384">
              <w:rPr>
                <w:i w:val="0"/>
                <w:iCs/>
              </w:rPr>
              <w:t>, including its Subcontractors,</w:t>
            </w:r>
            <w:r w:rsidRPr="00361384">
              <w:rPr>
                <w:rFonts w:eastAsiaTheme="minorHAnsi"/>
                <w:i w:val="0"/>
                <w:iCs/>
              </w:rPr>
              <w:t xml:space="preserve"> shall not employ or engage </w:t>
            </w:r>
            <w:r w:rsidR="00E52116">
              <w:rPr>
                <w:rFonts w:eastAsiaTheme="minorHAnsi"/>
                <w:i w:val="0"/>
                <w:iCs/>
              </w:rPr>
              <w:t xml:space="preserve">a </w:t>
            </w:r>
            <w:r w:rsidRPr="00361384">
              <w:rPr>
                <w:rFonts w:eastAsiaTheme="minorHAnsi"/>
                <w:i w:val="0"/>
                <w:iCs/>
              </w:rPr>
              <w:t>child</w:t>
            </w:r>
            <w:r w:rsidR="00E52116">
              <w:rPr>
                <w:rFonts w:eastAsiaTheme="minorHAnsi"/>
                <w:i w:val="0"/>
                <w:iCs/>
              </w:rPr>
              <w:t xml:space="preserve"> </w:t>
            </w:r>
            <w:r w:rsidRPr="00361384">
              <w:rPr>
                <w:rFonts w:eastAsia="Arial Narrow"/>
                <w:i w:val="0"/>
                <w:iCs/>
                <w:color w:val="000000"/>
              </w:rPr>
              <w:t xml:space="preserve">under the age of 14 unless the national law specifies a higher age (the minimum age). </w:t>
            </w:r>
          </w:p>
          <w:p w14:paraId="662F5644" w14:textId="67C38AFB" w:rsidR="00361384" w:rsidRPr="00361384" w:rsidRDefault="00361384" w:rsidP="00361384">
            <w:pPr>
              <w:pStyle w:val="CoCHeading1"/>
              <w:numPr>
                <w:ilvl w:val="1"/>
                <w:numId w:val="45"/>
              </w:numPr>
              <w:ind w:left="691" w:hanging="720"/>
              <w:jc w:val="both"/>
              <w:rPr>
                <w:rFonts w:eastAsia="Arial Narrow"/>
                <w:i w:val="0"/>
                <w:iCs/>
              </w:rPr>
            </w:pPr>
            <w:r w:rsidRPr="00361384">
              <w:rPr>
                <w:rFonts w:eastAsiaTheme="minorHAnsi"/>
                <w:i w:val="0"/>
                <w:iCs/>
              </w:rPr>
              <w:t>The</w:t>
            </w:r>
            <w:r w:rsidRPr="00361384">
              <w:rPr>
                <w:rFonts w:eastAsia="Arial Narrow"/>
                <w:i w:val="0"/>
                <w:iCs/>
              </w:rPr>
              <w:t xml:space="preserve"> Supplier, including its Subcontractors, shall not employ or engage a child between the minimum age and the age of 18 in a manner that is likely to be hazardous, or to interfere with, the child’s </w:t>
            </w:r>
            <w:r w:rsidRPr="00361384">
              <w:rPr>
                <w:i w:val="0"/>
              </w:rPr>
              <w:t>education</w:t>
            </w:r>
            <w:r w:rsidRPr="00361384">
              <w:rPr>
                <w:rFonts w:eastAsia="Arial Narrow"/>
                <w:i w:val="0"/>
                <w:iCs/>
              </w:rPr>
              <w:t>, or to be harmful to the child’s health or physical, mental, spiritual, moral, or social development.</w:t>
            </w:r>
          </w:p>
          <w:p w14:paraId="410D63AB" w14:textId="77777777" w:rsidR="00361384" w:rsidRPr="00361384" w:rsidRDefault="00361384" w:rsidP="00122F08">
            <w:pPr>
              <w:pStyle w:val="CoCHeading1"/>
              <w:numPr>
                <w:ilvl w:val="0"/>
                <w:numId w:val="0"/>
              </w:numPr>
              <w:ind w:left="700"/>
              <w:jc w:val="both"/>
              <w:rPr>
                <w:i w:val="0"/>
                <w:iCs/>
                <w:noProof/>
              </w:rPr>
            </w:pPr>
            <w:r w:rsidRPr="00361384">
              <w:rPr>
                <w:i w:val="0"/>
                <w:iCs/>
                <w:noProof/>
              </w:rPr>
              <w:t xml:space="preserve">Work considered hazardous for children is work that, by its nature or the </w:t>
            </w:r>
            <w:r w:rsidRPr="00361384">
              <w:rPr>
                <w:i w:val="0"/>
                <w:iCs/>
              </w:rPr>
              <w:t>circumstances</w:t>
            </w:r>
            <w:r w:rsidRPr="00361384">
              <w:rPr>
                <w:i w:val="0"/>
                <w:iCs/>
                <w:noProof/>
              </w:rPr>
              <w:t xml:space="preserve"> in which it is carried out, is likely to jeopardize the health, safety, or morals of children. Such work activities prohibited for children include work:</w:t>
            </w:r>
          </w:p>
          <w:p w14:paraId="39B55F5A" w14:textId="77777777" w:rsidR="00361384" w:rsidRDefault="00361384" w:rsidP="00361384">
            <w:pPr>
              <w:pStyle w:val="ListParagraph"/>
              <w:numPr>
                <w:ilvl w:val="0"/>
                <w:numId w:val="4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with exposure to physical, psychological or sexual abuse;</w:t>
            </w:r>
          </w:p>
          <w:p w14:paraId="7E17DD6D" w14:textId="77777777" w:rsidR="00361384" w:rsidRDefault="00361384" w:rsidP="00361384">
            <w:pPr>
              <w:pStyle w:val="ListParagraph"/>
              <w:numPr>
                <w:ilvl w:val="0"/>
                <w:numId w:val="4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 xml:space="preserve">underground, underwater, working at heights or in confined spaces; </w:t>
            </w:r>
          </w:p>
          <w:p w14:paraId="7496A7B7" w14:textId="77777777" w:rsidR="00361384" w:rsidRDefault="00361384" w:rsidP="00361384">
            <w:pPr>
              <w:pStyle w:val="ListParagraph"/>
              <w:numPr>
                <w:ilvl w:val="0"/>
                <w:numId w:val="48"/>
              </w:numPr>
              <w:autoSpaceDE w:val="0"/>
              <w:autoSpaceDN w:val="0"/>
              <w:adjustRightInd w:val="0"/>
              <w:spacing w:before="120" w:after="120"/>
              <w:ind w:left="1150" w:hanging="450"/>
              <w:contextualSpacing w:val="0"/>
              <w:jc w:val="both"/>
              <w:rPr>
                <w:rFonts w:eastAsia="Arial Narrow"/>
              </w:rPr>
            </w:pPr>
            <w:r>
              <w:rPr>
                <w:rFonts w:eastAsia="Arial Narrow"/>
              </w:rPr>
              <w:t xml:space="preserve">with dangerous machinery, equipment or tools, or involving handling or transport of heavy loads; </w:t>
            </w:r>
          </w:p>
          <w:p w14:paraId="52AD00E7" w14:textId="74032107" w:rsidR="00361384" w:rsidRDefault="00361384" w:rsidP="00361384">
            <w:pPr>
              <w:pStyle w:val="ListParagraph"/>
              <w:numPr>
                <w:ilvl w:val="0"/>
                <w:numId w:val="4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3673E766" w14:textId="0E395C18" w:rsidR="00185398" w:rsidRPr="00204315" w:rsidRDefault="00361384" w:rsidP="00763BDC">
            <w:pPr>
              <w:pStyle w:val="ListParagraph"/>
              <w:numPr>
                <w:ilvl w:val="0"/>
                <w:numId w:val="48"/>
              </w:numPr>
              <w:autoSpaceDE w:val="0"/>
              <w:autoSpaceDN w:val="0"/>
              <w:adjustRightInd w:val="0"/>
              <w:spacing w:before="120" w:after="120"/>
              <w:ind w:left="1150" w:hanging="450"/>
              <w:contextualSpacing w:val="0"/>
              <w:jc w:val="both"/>
            </w:pPr>
            <w:r>
              <w:rPr>
                <w:rFonts w:eastAsia="Arial Narrow"/>
                <w:color w:val="000000"/>
              </w:rPr>
              <w:t>under difficult conditions such as work for long hours, during the night or in confinement on the premises of the employer.</w:t>
            </w:r>
            <w:r w:rsidR="00763BDC" w:rsidDel="00763BDC">
              <w:rPr>
                <w:rFonts w:eastAsia="Arial Narrow"/>
                <w:color w:val="000000"/>
              </w:rPr>
              <w:t xml:space="preserve"> </w:t>
            </w:r>
          </w:p>
        </w:tc>
      </w:tr>
      <w:tr w:rsidR="00185398" w:rsidRPr="00204315" w14:paraId="2D0BC833" w14:textId="77777777" w:rsidTr="00CA0CC0">
        <w:tc>
          <w:tcPr>
            <w:tcW w:w="2515" w:type="dxa"/>
          </w:tcPr>
          <w:p w14:paraId="6F47DE22" w14:textId="1C87F18E" w:rsidR="00185398" w:rsidRPr="00204315" w:rsidRDefault="00185398" w:rsidP="00361384">
            <w:pPr>
              <w:pStyle w:val="COCgcc"/>
              <w:numPr>
                <w:ilvl w:val="0"/>
                <w:numId w:val="45"/>
              </w:numPr>
              <w:ind w:left="331"/>
            </w:pPr>
            <w:r>
              <w:t xml:space="preserve">Health and </w:t>
            </w:r>
            <w:r w:rsidRPr="007576ED">
              <w:t xml:space="preserve">safety </w:t>
            </w:r>
            <w:r>
              <w:t>obligations</w:t>
            </w:r>
          </w:p>
        </w:tc>
        <w:tc>
          <w:tcPr>
            <w:tcW w:w="6930" w:type="dxa"/>
            <w:vAlign w:val="center"/>
          </w:tcPr>
          <w:p w14:paraId="3321A6E1" w14:textId="31128B4F" w:rsidR="00185398" w:rsidRPr="00122F08" w:rsidRDefault="00185398" w:rsidP="00122F08">
            <w:pPr>
              <w:pStyle w:val="CoCHeading1"/>
              <w:numPr>
                <w:ilvl w:val="1"/>
                <w:numId w:val="45"/>
              </w:numPr>
              <w:ind w:left="691" w:hanging="720"/>
              <w:jc w:val="both"/>
              <w:rPr>
                <w:i w:val="0"/>
                <w:iCs/>
              </w:rPr>
            </w:pPr>
            <w:r w:rsidRPr="00122F08">
              <w:rPr>
                <w:rFonts w:eastAsia="Arial Narrow"/>
                <w:i w:val="0"/>
                <w:iCs/>
              </w:rPr>
              <w:t>The Supplier shall comply, and shall require its Subcontractors if any to comply, with all applicable health and safety regulations, laws, guidelines, and any other requirement</w:t>
            </w:r>
            <w:r w:rsidR="003419E2">
              <w:rPr>
                <w:rFonts w:eastAsia="Arial Narrow"/>
                <w:i w:val="0"/>
                <w:iCs/>
              </w:rPr>
              <w:t xml:space="preserve"> </w:t>
            </w:r>
            <w:r w:rsidRPr="00122F08">
              <w:rPr>
                <w:rFonts w:eastAsia="Arial Narrow"/>
                <w:i w:val="0"/>
                <w:iCs/>
              </w:rPr>
              <w:t xml:space="preserve">stated in the </w:t>
            </w:r>
            <w:r w:rsidRPr="00122F08">
              <w:rPr>
                <w:i w:val="0"/>
                <w:iCs/>
              </w:rPr>
              <w:t>Technical Specifications.</w:t>
            </w:r>
          </w:p>
        </w:tc>
      </w:tr>
      <w:tr w:rsidR="00E1320C" w:rsidRPr="00204315" w14:paraId="795F2427" w14:textId="77777777" w:rsidTr="00CA0CC0">
        <w:tc>
          <w:tcPr>
            <w:tcW w:w="2515" w:type="dxa"/>
          </w:tcPr>
          <w:p w14:paraId="3555CB9A" w14:textId="77777777" w:rsidR="00E1320C" w:rsidRPr="00204315" w:rsidRDefault="00E1320C" w:rsidP="00874AA4">
            <w:pPr>
              <w:spacing w:before="120" w:after="120"/>
              <w:rPr>
                <w:b/>
              </w:rPr>
            </w:pPr>
            <w:r w:rsidRPr="00204315">
              <w:rPr>
                <w:b/>
              </w:rPr>
              <w:t>Additional Clauses</w:t>
            </w:r>
          </w:p>
        </w:tc>
        <w:tc>
          <w:tcPr>
            <w:tcW w:w="6930" w:type="dxa"/>
            <w:vAlign w:val="center"/>
          </w:tcPr>
          <w:p w14:paraId="3770B1BB" w14:textId="77777777" w:rsidR="00E1320C" w:rsidRPr="00204315" w:rsidRDefault="00E1320C" w:rsidP="00874AA4">
            <w:pPr>
              <w:spacing w:before="120" w:after="120"/>
            </w:pPr>
            <w:r w:rsidRPr="00204315">
              <w:t>[</w:t>
            </w:r>
            <w:r w:rsidRPr="00204315">
              <w:rPr>
                <w:i/>
              </w:rPr>
              <w:t>insert any additional clauses as necessary, otherwise delete this row</w:t>
            </w:r>
            <w:r w:rsidRPr="00204315">
              <w:t>]</w:t>
            </w:r>
          </w:p>
        </w:tc>
      </w:tr>
    </w:tbl>
    <w:p w14:paraId="22FDCB3C" w14:textId="14BB8280" w:rsidR="00E1320C" w:rsidRPr="00204315" w:rsidRDefault="00E1320C" w:rsidP="0004651B">
      <w:pPr>
        <w:spacing w:after="0" w:line="240" w:lineRule="auto"/>
        <w:jc w:val="center"/>
        <w:rPr>
          <w:rFonts w:ascii="Times New Roman" w:eastAsia="Times New Roman" w:hAnsi="Times New Roman" w:cs="Times New Roman"/>
          <w:b/>
          <w:sz w:val="24"/>
          <w:szCs w:val="24"/>
        </w:rPr>
      </w:pPr>
    </w:p>
    <w:p w14:paraId="70EAF31C" w14:textId="77777777" w:rsidR="008B7751" w:rsidRPr="00204315" w:rsidRDefault="008B7751" w:rsidP="0004651B">
      <w:pPr>
        <w:spacing w:after="0" w:line="240" w:lineRule="auto"/>
        <w:jc w:val="center"/>
        <w:rPr>
          <w:rFonts w:ascii="Times New Roman" w:eastAsia="Times New Roman" w:hAnsi="Times New Roman" w:cs="Times New Roman"/>
          <w:b/>
          <w:sz w:val="24"/>
          <w:szCs w:val="24"/>
        </w:rPr>
        <w:sectPr w:rsidR="008B7751" w:rsidRPr="00204315" w:rsidSect="008B7751">
          <w:headerReference w:type="even" r:id="rId15"/>
          <w:headerReference w:type="default" r:id="rId16"/>
          <w:endnotePr>
            <w:numFmt w:val="decimal"/>
          </w:endnotePr>
          <w:pgSz w:w="12240" w:h="15840" w:code="1"/>
          <w:pgMar w:top="1440" w:right="1440" w:bottom="1440" w:left="1440" w:header="720" w:footer="720" w:gutter="0"/>
          <w:paperSrc w:first="262" w:other="262"/>
          <w:cols w:space="720"/>
          <w:noEndnote/>
          <w:titlePg/>
          <w:docGrid w:linePitch="326"/>
        </w:sectPr>
      </w:pPr>
    </w:p>
    <w:p w14:paraId="788A172D" w14:textId="54F90969" w:rsidR="00E1320C" w:rsidRPr="00204315" w:rsidRDefault="00E1320C" w:rsidP="0004651B">
      <w:pPr>
        <w:spacing w:after="0" w:line="240" w:lineRule="auto"/>
        <w:jc w:val="center"/>
        <w:rPr>
          <w:rFonts w:ascii="Times New Roman" w:eastAsia="Times New Roman" w:hAnsi="Times New Roman" w:cs="Times New Roman"/>
          <w:b/>
          <w:sz w:val="24"/>
          <w:szCs w:val="24"/>
        </w:rPr>
      </w:pPr>
    </w:p>
    <w:bookmarkEnd w:id="6"/>
    <w:p w14:paraId="4130E0B9" w14:textId="77777777" w:rsidR="0004651B" w:rsidRPr="00204315" w:rsidRDefault="0004651B" w:rsidP="0004651B">
      <w:pPr>
        <w:spacing w:after="0" w:line="240" w:lineRule="auto"/>
        <w:rPr>
          <w:rFonts w:ascii="Times New Roman" w:eastAsia="Times New Roman" w:hAnsi="Times New Roman" w:cs="Times New Roman"/>
          <w:sz w:val="24"/>
          <w:szCs w:val="24"/>
        </w:rPr>
      </w:pPr>
    </w:p>
    <w:p w14:paraId="49B35781" w14:textId="77777777" w:rsidR="008250E5" w:rsidRPr="00204315" w:rsidRDefault="008250E5" w:rsidP="008250E5">
      <w:pPr>
        <w:spacing w:after="0" w:line="240" w:lineRule="auto"/>
        <w:jc w:val="both"/>
        <w:rPr>
          <w:rFonts w:ascii="Times New Roman" w:eastAsia="Times New Roman" w:hAnsi="Times New Roman" w:cs="Times New Roman"/>
          <w:sz w:val="24"/>
          <w:szCs w:val="24"/>
        </w:rPr>
      </w:pPr>
    </w:p>
    <w:p w14:paraId="0030DEE9" w14:textId="1C7137F9" w:rsidR="008250E5" w:rsidRPr="00204315" w:rsidRDefault="008250E5" w:rsidP="008B7751">
      <w:pPr>
        <w:pStyle w:val="ListParagraph"/>
        <w:numPr>
          <w:ilvl w:val="0"/>
          <w:numId w:val="44"/>
        </w:numPr>
        <w:spacing w:before="60" w:after="60"/>
        <w:jc w:val="center"/>
        <w:rPr>
          <w:b/>
          <w:bCs/>
        </w:rPr>
      </w:pPr>
      <w:r w:rsidRPr="00204315">
        <w:rPr>
          <w:b/>
          <w:sz w:val="32"/>
          <w:szCs w:val="32"/>
        </w:rPr>
        <w:t>List of Goods and Delivery Period</w:t>
      </w:r>
    </w:p>
    <w:p w14:paraId="6DE44B76" w14:textId="77777777" w:rsidR="008250E5" w:rsidRPr="00204315" w:rsidRDefault="008250E5" w:rsidP="008250E5">
      <w:pPr>
        <w:spacing w:after="0" w:line="240" w:lineRule="auto"/>
        <w:ind w:left="360"/>
        <w:jc w:val="both"/>
        <w:rPr>
          <w:rFonts w:ascii="Times New Roman" w:eastAsia="Times New Roman" w:hAnsi="Times New Roman" w:cs="Times New Roman"/>
          <w:sz w:val="24"/>
          <w:szCs w:val="24"/>
        </w:rPr>
      </w:pPr>
    </w:p>
    <w:tbl>
      <w:tblPr>
        <w:tblW w:w="134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3090"/>
        <w:gridCol w:w="990"/>
        <w:gridCol w:w="990"/>
        <w:gridCol w:w="1710"/>
        <w:gridCol w:w="1710"/>
        <w:gridCol w:w="1350"/>
        <w:gridCol w:w="2880"/>
      </w:tblGrid>
      <w:tr w:rsidR="008250E5" w:rsidRPr="00204315" w14:paraId="18298D78" w14:textId="77777777" w:rsidTr="008250E5">
        <w:trPr>
          <w:cantSplit/>
          <w:trHeight w:val="240"/>
        </w:trPr>
        <w:tc>
          <w:tcPr>
            <w:tcW w:w="13415" w:type="dxa"/>
            <w:gridSpan w:val="8"/>
            <w:tcBorders>
              <w:top w:val="nil"/>
              <w:left w:val="nil"/>
              <w:bottom w:val="single" w:sz="4" w:space="0" w:color="auto"/>
              <w:right w:val="nil"/>
            </w:tcBorders>
          </w:tcPr>
          <w:p w14:paraId="496E83E2" w14:textId="77777777" w:rsidR="008250E5" w:rsidRPr="00204315" w:rsidRDefault="008250E5" w:rsidP="008250E5">
            <w:pPr>
              <w:spacing w:after="0" w:line="240" w:lineRule="auto"/>
              <w:rPr>
                <w:rFonts w:ascii="Times New Roman" w:eastAsia="Times New Roman" w:hAnsi="Times New Roman" w:cs="Times New Roman"/>
                <w:i/>
                <w:sz w:val="24"/>
                <w:szCs w:val="24"/>
              </w:rPr>
            </w:pPr>
          </w:p>
          <w:p w14:paraId="68DA422C" w14:textId="09D0E144" w:rsidR="008250E5" w:rsidRPr="00204315" w:rsidRDefault="008250E5" w:rsidP="0029144D">
            <w:pPr>
              <w:spacing w:before="60" w:after="60" w:line="240" w:lineRule="auto"/>
              <w:jc w:val="center"/>
              <w:rPr>
                <w:rFonts w:ascii="Times New Roman" w:eastAsia="Times New Roman" w:hAnsi="Times New Roman" w:cs="Times New Roman"/>
                <w:b/>
                <w:bCs/>
              </w:rPr>
            </w:pPr>
            <w:r w:rsidRPr="00204315">
              <w:rPr>
                <w:rFonts w:ascii="Times New Roman" w:eastAsia="Times New Roman" w:hAnsi="Times New Roman" w:cs="Times New Roman"/>
                <w:b/>
                <w:sz w:val="32"/>
                <w:szCs w:val="32"/>
              </w:rPr>
              <w:t>List of Goods and Delivery Period</w:t>
            </w:r>
          </w:p>
        </w:tc>
      </w:tr>
      <w:tr w:rsidR="008250E5" w:rsidRPr="00204315" w14:paraId="4EBCB818" w14:textId="77777777" w:rsidTr="008250E5">
        <w:trPr>
          <w:cantSplit/>
          <w:trHeight w:val="974"/>
        </w:trPr>
        <w:tc>
          <w:tcPr>
            <w:tcW w:w="695" w:type="dxa"/>
            <w:tcBorders>
              <w:top w:val="single" w:sz="4" w:space="0" w:color="auto"/>
              <w:left w:val="single" w:sz="4" w:space="0" w:color="auto"/>
              <w:right w:val="single" w:sz="4" w:space="0" w:color="auto"/>
            </w:tcBorders>
          </w:tcPr>
          <w:p w14:paraId="0D24F543"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Line Item N</w:t>
            </w:r>
            <w:r w:rsidRPr="00204315">
              <w:rPr>
                <w:rFonts w:ascii="Times New Roman" w:eastAsia="Times New Roman" w:hAnsi="Times New Roman" w:cs="Times New Roman"/>
                <w:b/>
                <w:bCs/>
                <w:sz w:val="20"/>
                <w:szCs w:val="20"/>
              </w:rPr>
              <w:sym w:font="Symbol" w:char="F0B0"/>
            </w:r>
          </w:p>
        </w:tc>
        <w:tc>
          <w:tcPr>
            <w:tcW w:w="3090" w:type="dxa"/>
            <w:tcBorders>
              <w:top w:val="single" w:sz="4" w:space="0" w:color="auto"/>
              <w:left w:val="single" w:sz="4" w:space="0" w:color="auto"/>
              <w:right w:val="single" w:sz="4" w:space="0" w:color="auto"/>
            </w:tcBorders>
          </w:tcPr>
          <w:p w14:paraId="5DE1B573"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 xml:space="preserve">Description of Goods </w:t>
            </w:r>
          </w:p>
        </w:tc>
        <w:tc>
          <w:tcPr>
            <w:tcW w:w="990" w:type="dxa"/>
            <w:tcBorders>
              <w:top w:val="single" w:sz="4" w:space="0" w:color="auto"/>
              <w:left w:val="single" w:sz="4" w:space="0" w:color="auto"/>
              <w:right w:val="single" w:sz="4" w:space="0" w:color="auto"/>
            </w:tcBorders>
          </w:tcPr>
          <w:p w14:paraId="36FAD9C4"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 xml:space="preserve">Quantity required </w:t>
            </w:r>
          </w:p>
        </w:tc>
        <w:tc>
          <w:tcPr>
            <w:tcW w:w="990" w:type="dxa"/>
            <w:tcBorders>
              <w:top w:val="single" w:sz="4" w:space="0" w:color="auto"/>
              <w:left w:val="single" w:sz="4" w:space="0" w:color="auto"/>
              <w:right w:val="single" w:sz="4" w:space="0" w:color="auto"/>
            </w:tcBorders>
          </w:tcPr>
          <w:p w14:paraId="5080F7A3"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Physical unit</w:t>
            </w:r>
          </w:p>
        </w:tc>
        <w:tc>
          <w:tcPr>
            <w:tcW w:w="1710" w:type="dxa"/>
            <w:tcBorders>
              <w:top w:val="single" w:sz="4" w:space="0" w:color="auto"/>
              <w:left w:val="single" w:sz="4" w:space="0" w:color="auto"/>
              <w:right w:val="single" w:sz="4" w:space="0" w:color="auto"/>
            </w:tcBorders>
          </w:tcPr>
          <w:p w14:paraId="21A4EA15" w14:textId="77777777" w:rsidR="00BC63EA" w:rsidRPr="00204315" w:rsidRDefault="00BC63EA" w:rsidP="00BC63EA">
            <w:pPr>
              <w:spacing w:before="60" w:after="0" w:line="240" w:lineRule="auto"/>
              <w:jc w:val="center"/>
              <w:rPr>
                <w:rFonts w:ascii="Times New Roman" w:eastAsia="Times New Roman" w:hAnsi="Times New Roman" w:cs="Times New Roman"/>
                <w:b/>
                <w:bCs/>
                <w:i/>
                <w:sz w:val="20"/>
                <w:szCs w:val="20"/>
              </w:rPr>
            </w:pPr>
            <w:r w:rsidRPr="00204315">
              <w:rPr>
                <w:rFonts w:ascii="Times New Roman" w:eastAsia="Times New Roman" w:hAnsi="Times New Roman" w:cs="Times New Roman"/>
                <w:b/>
                <w:bCs/>
                <w:sz w:val="20"/>
                <w:szCs w:val="20"/>
              </w:rPr>
              <w:t xml:space="preserve">Named Place of Destination (for CIP) </w:t>
            </w:r>
            <w:r w:rsidRPr="00204315">
              <w:rPr>
                <w:rFonts w:ascii="Times New Roman" w:eastAsia="Times New Roman" w:hAnsi="Times New Roman" w:cs="Times New Roman"/>
                <w:b/>
                <w:bCs/>
                <w:i/>
                <w:sz w:val="20"/>
                <w:szCs w:val="20"/>
              </w:rPr>
              <w:t xml:space="preserve">or </w:t>
            </w:r>
          </w:p>
          <w:p w14:paraId="7EA91455" w14:textId="085F3BF1" w:rsidR="008250E5" w:rsidRPr="00204315" w:rsidRDefault="00BC63EA" w:rsidP="00BC63EA">
            <w:pPr>
              <w:spacing w:before="60"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i/>
                <w:sz w:val="20"/>
                <w:szCs w:val="20"/>
              </w:rPr>
              <w:t>Named Place (for FCA)</w:t>
            </w:r>
            <w:r w:rsidRPr="00204315">
              <w:rPr>
                <w:rFonts w:ascii="Times New Roman" w:eastAsia="Times New Roman" w:hAnsi="Times New Roman" w:cs="Times New Roman"/>
                <w:b/>
                <w:bCs/>
                <w:sz w:val="20"/>
                <w:szCs w:val="20"/>
              </w:rPr>
              <w:t xml:space="preserve">      </w:t>
            </w:r>
          </w:p>
        </w:tc>
        <w:tc>
          <w:tcPr>
            <w:tcW w:w="1710" w:type="dxa"/>
            <w:tcBorders>
              <w:top w:val="single" w:sz="4" w:space="0" w:color="auto"/>
              <w:left w:val="single" w:sz="4" w:space="0" w:color="auto"/>
              <w:right w:val="single" w:sz="4" w:space="0" w:color="auto"/>
            </w:tcBorders>
          </w:tcPr>
          <w:p w14:paraId="377E0534" w14:textId="7C81A05F" w:rsidR="008250E5" w:rsidRPr="00204315" w:rsidRDefault="00BC63EA" w:rsidP="008250E5">
            <w:pPr>
              <w:spacing w:before="60" w:after="6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i/>
                <w:sz w:val="20"/>
                <w:szCs w:val="20"/>
              </w:rPr>
              <w:t>[As applicable]</w:t>
            </w:r>
            <w:r w:rsidRPr="00204315">
              <w:rPr>
                <w:rFonts w:ascii="Times New Roman" w:eastAsia="Times New Roman" w:hAnsi="Times New Roman" w:cs="Times New Roman"/>
                <w:b/>
                <w:bCs/>
                <w:sz w:val="20"/>
                <w:szCs w:val="20"/>
              </w:rPr>
              <w:t xml:space="preserve"> </w:t>
            </w:r>
            <w:r w:rsidR="008250E5" w:rsidRPr="00204315">
              <w:rPr>
                <w:rFonts w:ascii="Times New Roman" w:eastAsia="Times New Roman" w:hAnsi="Times New Roman" w:cs="Times New Roman"/>
                <w:b/>
                <w:bCs/>
                <w:sz w:val="20"/>
                <w:szCs w:val="20"/>
              </w:rPr>
              <w:t>Place of Final Destination     (Project Site)</w:t>
            </w:r>
          </w:p>
        </w:tc>
        <w:tc>
          <w:tcPr>
            <w:tcW w:w="1350" w:type="dxa"/>
            <w:tcBorders>
              <w:top w:val="single" w:sz="4" w:space="0" w:color="auto"/>
              <w:left w:val="single" w:sz="4" w:space="0" w:color="auto"/>
              <w:right w:val="single" w:sz="4" w:space="0" w:color="auto"/>
            </w:tcBorders>
          </w:tcPr>
          <w:p w14:paraId="789A6D56" w14:textId="278F8572" w:rsidR="008250E5" w:rsidRPr="00204315" w:rsidRDefault="008250E5" w:rsidP="008250E5">
            <w:pPr>
              <w:spacing w:before="60" w:after="6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Applicable Incoterms (e.g. CIP,</w:t>
            </w:r>
            <w:r w:rsidR="00BC63EA" w:rsidRPr="00204315">
              <w:rPr>
                <w:rFonts w:ascii="Times New Roman" w:eastAsia="Times New Roman" w:hAnsi="Times New Roman" w:cs="Times New Roman"/>
                <w:b/>
                <w:bCs/>
                <w:sz w:val="20"/>
                <w:szCs w:val="20"/>
              </w:rPr>
              <w:t xml:space="preserve"> FCA</w:t>
            </w:r>
            <w:r w:rsidRPr="00204315">
              <w:rPr>
                <w:rFonts w:ascii="Times New Roman" w:eastAsia="Times New Roman" w:hAnsi="Times New Roman" w:cs="Times New Roman"/>
                <w:b/>
                <w:bCs/>
                <w:sz w:val="20"/>
                <w:szCs w:val="20"/>
              </w:rPr>
              <w:t xml:space="preserve"> EXW etc.)</w:t>
            </w:r>
          </w:p>
        </w:tc>
        <w:tc>
          <w:tcPr>
            <w:tcW w:w="2880" w:type="dxa"/>
            <w:tcBorders>
              <w:top w:val="single" w:sz="4" w:space="0" w:color="auto"/>
              <w:left w:val="single" w:sz="4" w:space="0" w:color="auto"/>
              <w:right w:val="single" w:sz="4" w:space="0" w:color="auto"/>
            </w:tcBorders>
          </w:tcPr>
          <w:p w14:paraId="57616717" w14:textId="26A1331C" w:rsidR="008250E5" w:rsidRPr="00204315" w:rsidRDefault="008250E5" w:rsidP="008250E5">
            <w:pPr>
              <w:spacing w:before="60" w:after="6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 xml:space="preserve">Delivery Period from </w:t>
            </w:r>
            <w:r w:rsidR="002043CA" w:rsidRPr="00204315">
              <w:rPr>
                <w:rFonts w:ascii="Times New Roman" w:eastAsia="Times New Roman" w:hAnsi="Times New Roman" w:cs="Times New Roman"/>
                <w:b/>
                <w:bCs/>
                <w:sz w:val="20"/>
                <w:szCs w:val="20"/>
              </w:rPr>
              <w:t>d</w:t>
            </w:r>
            <w:r w:rsidRPr="00204315">
              <w:rPr>
                <w:rFonts w:ascii="Times New Roman" w:eastAsia="Times New Roman" w:hAnsi="Times New Roman" w:cs="Times New Roman"/>
                <w:b/>
                <w:bCs/>
                <w:sz w:val="20"/>
                <w:szCs w:val="20"/>
              </w:rPr>
              <w:t xml:space="preserve">ate of </w:t>
            </w:r>
            <w:r w:rsidR="002043CA" w:rsidRPr="00204315">
              <w:rPr>
                <w:rFonts w:ascii="Times New Roman" w:eastAsia="Times New Roman" w:hAnsi="Times New Roman" w:cs="Times New Roman"/>
                <w:b/>
                <w:bCs/>
                <w:i/>
                <w:sz w:val="20"/>
                <w:szCs w:val="20"/>
              </w:rPr>
              <w:t>contract signature</w:t>
            </w:r>
          </w:p>
        </w:tc>
      </w:tr>
      <w:tr w:rsidR="008250E5" w:rsidRPr="00204315" w14:paraId="3046578F" w14:textId="77777777" w:rsidTr="008250E5">
        <w:trPr>
          <w:cantSplit/>
          <w:trHeight w:val="359"/>
        </w:trPr>
        <w:tc>
          <w:tcPr>
            <w:tcW w:w="695" w:type="dxa"/>
            <w:tcBorders>
              <w:top w:val="single" w:sz="4" w:space="0" w:color="auto"/>
              <w:left w:val="single" w:sz="4" w:space="0" w:color="auto"/>
              <w:bottom w:val="single" w:sz="4" w:space="0" w:color="auto"/>
              <w:right w:val="single" w:sz="4" w:space="0" w:color="auto"/>
            </w:tcBorders>
          </w:tcPr>
          <w:p w14:paraId="38EF4949"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rPr>
            </w:pPr>
          </w:p>
        </w:tc>
        <w:tc>
          <w:tcPr>
            <w:tcW w:w="3090" w:type="dxa"/>
            <w:tcBorders>
              <w:top w:val="single" w:sz="4" w:space="0" w:color="auto"/>
              <w:left w:val="single" w:sz="4" w:space="0" w:color="auto"/>
              <w:bottom w:val="single" w:sz="4" w:space="0" w:color="auto"/>
              <w:right w:val="single" w:sz="4" w:space="0" w:color="auto"/>
            </w:tcBorders>
          </w:tcPr>
          <w:p w14:paraId="4EDB43D2"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4CC5A202"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54E514F2"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7361692B" w14:textId="77777777" w:rsidR="008250E5" w:rsidRPr="00204315" w:rsidRDefault="008250E5" w:rsidP="008250E5">
            <w:pPr>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7B0C8DFB" w14:textId="77777777" w:rsidR="008250E5" w:rsidRPr="00204315" w:rsidRDefault="008250E5" w:rsidP="008250E5">
            <w:pPr>
              <w:spacing w:before="60" w:after="60" w:line="240" w:lineRule="auto"/>
              <w:jc w:val="center"/>
              <w:rPr>
                <w:rFonts w:ascii="Times New Roman" w:eastAsia="Times New Roman" w:hAnsi="Times New Roman" w:cs="Times New Roman"/>
                <w:b/>
                <w:bCs/>
              </w:rPr>
            </w:pPr>
          </w:p>
        </w:tc>
        <w:tc>
          <w:tcPr>
            <w:tcW w:w="1350" w:type="dxa"/>
            <w:tcBorders>
              <w:top w:val="single" w:sz="4" w:space="0" w:color="auto"/>
              <w:left w:val="single" w:sz="4" w:space="0" w:color="auto"/>
              <w:bottom w:val="single" w:sz="4" w:space="0" w:color="auto"/>
              <w:right w:val="single" w:sz="4" w:space="0" w:color="auto"/>
            </w:tcBorders>
          </w:tcPr>
          <w:p w14:paraId="2BAFBDA9" w14:textId="77777777" w:rsidR="008250E5" w:rsidRPr="00204315" w:rsidRDefault="008250E5" w:rsidP="008250E5">
            <w:pPr>
              <w:spacing w:before="60" w:after="60" w:line="240" w:lineRule="auto"/>
              <w:jc w:val="center"/>
              <w:rPr>
                <w:rFonts w:ascii="Times New Roman" w:eastAsia="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14:paraId="100BD064" w14:textId="77777777" w:rsidR="008250E5" w:rsidRPr="00204315" w:rsidRDefault="008250E5" w:rsidP="008250E5">
            <w:pPr>
              <w:spacing w:before="60" w:after="60" w:line="240" w:lineRule="auto"/>
              <w:jc w:val="center"/>
              <w:rPr>
                <w:rFonts w:ascii="Times New Roman" w:eastAsia="Times New Roman" w:hAnsi="Times New Roman" w:cs="Times New Roman"/>
                <w:b/>
                <w:bCs/>
              </w:rPr>
            </w:pPr>
          </w:p>
        </w:tc>
      </w:tr>
      <w:tr w:rsidR="008250E5" w:rsidRPr="00204315" w14:paraId="3060D2C0" w14:textId="77777777" w:rsidTr="008250E5">
        <w:trPr>
          <w:cantSplit/>
          <w:trHeight w:val="359"/>
        </w:trPr>
        <w:tc>
          <w:tcPr>
            <w:tcW w:w="695" w:type="dxa"/>
            <w:tcBorders>
              <w:top w:val="single" w:sz="4" w:space="0" w:color="auto"/>
              <w:left w:val="single" w:sz="4" w:space="0" w:color="auto"/>
              <w:bottom w:val="single" w:sz="4" w:space="0" w:color="auto"/>
              <w:right w:val="single" w:sz="4" w:space="0" w:color="auto"/>
            </w:tcBorders>
          </w:tcPr>
          <w:p w14:paraId="1599CA84"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rPr>
            </w:pPr>
          </w:p>
        </w:tc>
        <w:tc>
          <w:tcPr>
            <w:tcW w:w="3090" w:type="dxa"/>
            <w:tcBorders>
              <w:top w:val="single" w:sz="4" w:space="0" w:color="auto"/>
              <w:left w:val="single" w:sz="4" w:space="0" w:color="auto"/>
              <w:bottom w:val="single" w:sz="4" w:space="0" w:color="auto"/>
              <w:right w:val="single" w:sz="4" w:space="0" w:color="auto"/>
            </w:tcBorders>
          </w:tcPr>
          <w:p w14:paraId="47FADAF5"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7DAEBAE6"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3344F7DA"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77E5280E" w14:textId="77777777" w:rsidR="008250E5" w:rsidRPr="00204315" w:rsidRDefault="008250E5" w:rsidP="008250E5">
            <w:pPr>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2D3E9454" w14:textId="77777777" w:rsidR="008250E5" w:rsidRPr="00204315" w:rsidRDefault="008250E5" w:rsidP="008250E5">
            <w:pPr>
              <w:spacing w:before="60" w:after="60" w:line="240" w:lineRule="auto"/>
              <w:jc w:val="center"/>
              <w:rPr>
                <w:rFonts w:ascii="Times New Roman" w:eastAsia="Times New Roman" w:hAnsi="Times New Roman" w:cs="Times New Roman"/>
                <w:b/>
                <w:bCs/>
              </w:rPr>
            </w:pPr>
          </w:p>
        </w:tc>
        <w:tc>
          <w:tcPr>
            <w:tcW w:w="1350" w:type="dxa"/>
            <w:tcBorders>
              <w:top w:val="single" w:sz="4" w:space="0" w:color="auto"/>
              <w:left w:val="single" w:sz="4" w:space="0" w:color="auto"/>
              <w:bottom w:val="single" w:sz="4" w:space="0" w:color="auto"/>
              <w:right w:val="single" w:sz="4" w:space="0" w:color="auto"/>
            </w:tcBorders>
          </w:tcPr>
          <w:p w14:paraId="54CD1C14" w14:textId="77777777" w:rsidR="008250E5" w:rsidRPr="00204315" w:rsidRDefault="008250E5" w:rsidP="008250E5">
            <w:pPr>
              <w:spacing w:before="60" w:after="60" w:line="240" w:lineRule="auto"/>
              <w:jc w:val="center"/>
              <w:rPr>
                <w:rFonts w:ascii="Times New Roman" w:eastAsia="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14:paraId="5BBB02A1" w14:textId="77777777" w:rsidR="008250E5" w:rsidRPr="00204315" w:rsidRDefault="008250E5" w:rsidP="008250E5">
            <w:pPr>
              <w:spacing w:before="60" w:after="60" w:line="240" w:lineRule="auto"/>
              <w:jc w:val="center"/>
              <w:rPr>
                <w:rFonts w:ascii="Times New Roman" w:eastAsia="Times New Roman" w:hAnsi="Times New Roman" w:cs="Times New Roman"/>
                <w:b/>
                <w:bCs/>
              </w:rPr>
            </w:pPr>
          </w:p>
        </w:tc>
      </w:tr>
      <w:tr w:rsidR="008250E5" w:rsidRPr="00204315" w14:paraId="499A8AB5" w14:textId="77777777" w:rsidTr="008250E5">
        <w:trPr>
          <w:cantSplit/>
          <w:trHeight w:val="359"/>
        </w:trPr>
        <w:tc>
          <w:tcPr>
            <w:tcW w:w="695" w:type="dxa"/>
            <w:tcBorders>
              <w:top w:val="single" w:sz="4" w:space="0" w:color="auto"/>
              <w:left w:val="single" w:sz="4" w:space="0" w:color="auto"/>
              <w:bottom w:val="single" w:sz="4" w:space="0" w:color="auto"/>
              <w:right w:val="single" w:sz="4" w:space="0" w:color="auto"/>
            </w:tcBorders>
          </w:tcPr>
          <w:p w14:paraId="0D81D7AF"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rPr>
            </w:pPr>
          </w:p>
        </w:tc>
        <w:tc>
          <w:tcPr>
            <w:tcW w:w="3090" w:type="dxa"/>
            <w:tcBorders>
              <w:top w:val="single" w:sz="4" w:space="0" w:color="auto"/>
              <w:left w:val="single" w:sz="4" w:space="0" w:color="auto"/>
              <w:bottom w:val="single" w:sz="4" w:space="0" w:color="auto"/>
              <w:right w:val="single" w:sz="4" w:space="0" w:color="auto"/>
            </w:tcBorders>
          </w:tcPr>
          <w:p w14:paraId="493C1670"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21359391"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1F6AE317" w14:textId="77777777" w:rsidR="008250E5" w:rsidRPr="00204315" w:rsidRDefault="008250E5" w:rsidP="008250E5">
            <w:pPr>
              <w:suppressAutoHyphens/>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6296B2C9" w14:textId="77777777" w:rsidR="008250E5" w:rsidRPr="00204315" w:rsidRDefault="008250E5" w:rsidP="008250E5">
            <w:pPr>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4A55A328" w14:textId="77777777" w:rsidR="008250E5" w:rsidRPr="00204315" w:rsidRDefault="008250E5" w:rsidP="008250E5">
            <w:pPr>
              <w:spacing w:before="60" w:after="60" w:line="240" w:lineRule="auto"/>
              <w:jc w:val="center"/>
              <w:rPr>
                <w:rFonts w:ascii="Times New Roman" w:eastAsia="Times New Roman" w:hAnsi="Times New Roman" w:cs="Times New Roman"/>
                <w:b/>
                <w:bCs/>
              </w:rPr>
            </w:pPr>
          </w:p>
        </w:tc>
        <w:tc>
          <w:tcPr>
            <w:tcW w:w="1350" w:type="dxa"/>
            <w:tcBorders>
              <w:top w:val="single" w:sz="4" w:space="0" w:color="auto"/>
              <w:left w:val="single" w:sz="4" w:space="0" w:color="auto"/>
              <w:bottom w:val="single" w:sz="4" w:space="0" w:color="auto"/>
              <w:right w:val="single" w:sz="4" w:space="0" w:color="auto"/>
            </w:tcBorders>
          </w:tcPr>
          <w:p w14:paraId="52612313" w14:textId="77777777" w:rsidR="008250E5" w:rsidRPr="00204315" w:rsidRDefault="008250E5" w:rsidP="008250E5">
            <w:pPr>
              <w:spacing w:before="60" w:after="60" w:line="240" w:lineRule="auto"/>
              <w:jc w:val="center"/>
              <w:rPr>
                <w:rFonts w:ascii="Times New Roman" w:eastAsia="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14:paraId="738B7F2B" w14:textId="77777777" w:rsidR="008250E5" w:rsidRPr="00204315" w:rsidRDefault="008250E5" w:rsidP="008250E5">
            <w:pPr>
              <w:spacing w:before="60" w:after="60" w:line="240" w:lineRule="auto"/>
              <w:jc w:val="center"/>
              <w:rPr>
                <w:rFonts w:ascii="Times New Roman" w:eastAsia="Times New Roman" w:hAnsi="Times New Roman" w:cs="Times New Roman"/>
                <w:b/>
                <w:bCs/>
              </w:rPr>
            </w:pPr>
          </w:p>
        </w:tc>
      </w:tr>
    </w:tbl>
    <w:p w14:paraId="48C825C8" w14:textId="77777777" w:rsidR="008250E5" w:rsidRPr="00204315" w:rsidRDefault="008250E5" w:rsidP="008250E5">
      <w:pPr>
        <w:spacing w:before="60" w:after="60" w:line="240" w:lineRule="auto"/>
        <w:jc w:val="center"/>
        <w:rPr>
          <w:rFonts w:ascii="Times New Roman" w:eastAsia="Times New Roman" w:hAnsi="Times New Roman" w:cs="Times New Roman"/>
          <w:b/>
          <w:sz w:val="32"/>
          <w:szCs w:val="32"/>
        </w:rPr>
      </w:pPr>
    </w:p>
    <w:p w14:paraId="415E564D" w14:textId="2D645B54" w:rsidR="008250E5" w:rsidRPr="00204315" w:rsidRDefault="008250E5" w:rsidP="008250E5">
      <w:pPr>
        <w:spacing w:before="60" w:after="60" w:line="240" w:lineRule="auto"/>
        <w:jc w:val="center"/>
        <w:rPr>
          <w:rFonts w:ascii="Times New Roman" w:eastAsia="Times New Roman" w:hAnsi="Times New Roman" w:cs="Times New Roman"/>
          <w:b/>
          <w:i/>
          <w:sz w:val="32"/>
          <w:szCs w:val="32"/>
        </w:rPr>
      </w:pPr>
      <w:r w:rsidRPr="00204315">
        <w:rPr>
          <w:rFonts w:ascii="Times New Roman" w:eastAsia="Times New Roman" w:hAnsi="Times New Roman" w:cs="Times New Roman"/>
          <w:b/>
          <w:sz w:val="32"/>
          <w:szCs w:val="32"/>
        </w:rPr>
        <w:t xml:space="preserve">Delivery Schedule </w:t>
      </w:r>
      <w:r w:rsidRPr="00204315">
        <w:rPr>
          <w:rFonts w:ascii="Times New Roman" w:eastAsia="Times New Roman" w:hAnsi="Times New Roman" w:cs="Times New Roman"/>
          <w:b/>
          <w:i/>
          <w:sz w:val="32"/>
          <w:szCs w:val="32"/>
        </w:rPr>
        <w:t>[</w:t>
      </w:r>
      <w:r w:rsidR="00085769" w:rsidRPr="00204315">
        <w:rPr>
          <w:rFonts w:ascii="Times New Roman" w:eastAsia="Times New Roman" w:hAnsi="Times New Roman" w:cs="Times New Roman"/>
          <w:b/>
          <w:i/>
          <w:sz w:val="32"/>
          <w:szCs w:val="32"/>
        </w:rPr>
        <w:t xml:space="preserve">If applicable- </w:t>
      </w:r>
      <w:r w:rsidRPr="00204315">
        <w:rPr>
          <w:rFonts w:ascii="Times New Roman" w:eastAsia="Times New Roman" w:hAnsi="Times New Roman" w:cs="Times New Roman"/>
          <w:b/>
          <w:i/>
          <w:sz w:val="32"/>
          <w:szCs w:val="32"/>
        </w:rPr>
        <w:t xml:space="preserve">to be used if phased delivery is </w:t>
      </w:r>
      <w:r w:rsidR="00085769" w:rsidRPr="00204315">
        <w:rPr>
          <w:rFonts w:ascii="Times New Roman" w:eastAsia="Times New Roman" w:hAnsi="Times New Roman" w:cs="Times New Roman"/>
          <w:b/>
          <w:i/>
          <w:sz w:val="32"/>
          <w:szCs w:val="32"/>
        </w:rPr>
        <w:t>agreed</w:t>
      </w:r>
      <w:r w:rsidRPr="00204315">
        <w:rPr>
          <w:rFonts w:ascii="Times New Roman" w:eastAsia="Times New Roman" w:hAnsi="Times New Roman" w:cs="Times New Roman"/>
          <w:b/>
          <w:i/>
          <w:sz w:val="32"/>
          <w:szCs w:val="32"/>
        </w:rPr>
        <w:t>]</w:t>
      </w:r>
    </w:p>
    <w:tbl>
      <w:tblPr>
        <w:tblW w:w="134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095"/>
        <w:gridCol w:w="1170"/>
        <w:gridCol w:w="1080"/>
        <w:gridCol w:w="1395"/>
        <w:gridCol w:w="1665"/>
        <w:gridCol w:w="1125"/>
        <w:gridCol w:w="1575"/>
        <w:gridCol w:w="1215"/>
        <w:gridCol w:w="1395"/>
      </w:tblGrid>
      <w:tr w:rsidR="008250E5" w:rsidRPr="00204315" w14:paraId="7C5E8A86" w14:textId="77777777" w:rsidTr="00122F08">
        <w:trPr>
          <w:cantSplit/>
          <w:trHeight w:val="482"/>
        </w:trPr>
        <w:tc>
          <w:tcPr>
            <w:tcW w:w="695" w:type="dxa"/>
            <w:vMerge w:val="restart"/>
            <w:tcBorders>
              <w:top w:val="single" w:sz="4" w:space="0" w:color="auto"/>
              <w:left w:val="single" w:sz="4" w:space="0" w:color="auto"/>
              <w:right w:val="single" w:sz="4" w:space="0" w:color="auto"/>
            </w:tcBorders>
            <w:vAlign w:val="center"/>
          </w:tcPr>
          <w:p w14:paraId="5B21B059"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Line Item N</w:t>
            </w:r>
            <w:r w:rsidRPr="00204315">
              <w:rPr>
                <w:rFonts w:ascii="Times New Roman" w:eastAsia="Times New Roman" w:hAnsi="Times New Roman" w:cs="Times New Roman"/>
                <w:b/>
                <w:bCs/>
                <w:sz w:val="20"/>
                <w:szCs w:val="20"/>
              </w:rPr>
              <w:sym w:font="Symbol" w:char="F0B0"/>
            </w:r>
          </w:p>
        </w:tc>
        <w:tc>
          <w:tcPr>
            <w:tcW w:w="2095" w:type="dxa"/>
            <w:vMerge w:val="restart"/>
            <w:tcBorders>
              <w:top w:val="single" w:sz="4" w:space="0" w:color="auto"/>
              <w:left w:val="single" w:sz="4" w:space="0" w:color="auto"/>
              <w:right w:val="single" w:sz="4" w:space="0" w:color="auto"/>
            </w:tcBorders>
            <w:vAlign w:val="center"/>
          </w:tcPr>
          <w:p w14:paraId="36772125"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Description of Goods</w:t>
            </w:r>
          </w:p>
        </w:tc>
        <w:tc>
          <w:tcPr>
            <w:tcW w:w="1170" w:type="dxa"/>
            <w:vMerge w:val="restart"/>
            <w:tcBorders>
              <w:top w:val="single" w:sz="4" w:space="0" w:color="auto"/>
              <w:left w:val="single" w:sz="4" w:space="0" w:color="auto"/>
              <w:right w:val="single" w:sz="4" w:space="0" w:color="auto"/>
            </w:tcBorders>
            <w:vAlign w:val="center"/>
          </w:tcPr>
          <w:p w14:paraId="133F67FA"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p w14:paraId="0284AC01"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Physical unit</w:t>
            </w:r>
          </w:p>
        </w:tc>
        <w:tc>
          <w:tcPr>
            <w:tcW w:w="1080" w:type="dxa"/>
            <w:vMerge w:val="restart"/>
            <w:tcBorders>
              <w:top w:val="single" w:sz="4" w:space="0" w:color="auto"/>
              <w:left w:val="single" w:sz="4" w:space="0" w:color="auto"/>
              <w:right w:val="single" w:sz="4" w:space="0" w:color="auto"/>
            </w:tcBorders>
            <w:vAlign w:val="center"/>
          </w:tcPr>
          <w:p w14:paraId="36C74F19"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Total Quantity required</w:t>
            </w:r>
          </w:p>
        </w:tc>
        <w:tc>
          <w:tcPr>
            <w:tcW w:w="8370" w:type="dxa"/>
            <w:gridSpan w:val="6"/>
            <w:tcBorders>
              <w:top w:val="single" w:sz="4" w:space="0" w:color="auto"/>
              <w:left w:val="single" w:sz="4" w:space="0" w:color="auto"/>
              <w:right w:val="single" w:sz="4" w:space="0" w:color="auto"/>
            </w:tcBorders>
            <w:vAlign w:val="center"/>
          </w:tcPr>
          <w:p w14:paraId="1732366C"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Delivery period and minimum quantity requirements</w:t>
            </w:r>
          </w:p>
        </w:tc>
      </w:tr>
      <w:tr w:rsidR="008250E5" w:rsidRPr="00204315" w14:paraId="1DF79E8F" w14:textId="77777777" w:rsidTr="00122F08">
        <w:trPr>
          <w:cantSplit/>
          <w:trHeight w:val="482"/>
        </w:trPr>
        <w:tc>
          <w:tcPr>
            <w:tcW w:w="695" w:type="dxa"/>
            <w:vMerge/>
            <w:tcBorders>
              <w:left w:val="single" w:sz="4" w:space="0" w:color="auto"/>
              <w:right w:val="single" w:sz="4" w:space="0" w:color="auto"/>
            </w:tcBorders>
            <w:vAlign w:val="center"/>
          </w:tcPr>
          <w:p w14:paraId="51F526D9"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2095" w:type="dxa"/>
            <w:vMerge/>
            <w:tcBorders>
              <w:left w:val="single" w:sz="4" w:space="0" w:color="auto"/>
              <w:right w:val="single" w:sz="4" w:space="0" w:color="auto"/>
            </w:tcBorders>
            <w:vAlign w:val="center"/>
          </w:tcPr>
          <w:p w14:paraId="44E02986"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1170" w:type="dxa"/>
            <w:vMerge/>
            <w:tcBorders>
              <w:left w:val="single" w:sz="4" w:space="0" w:color="auto"/>
              <w:right w:val="single" w:sz="4" w:space="0" w:color="auto"/>
            </w:tcBorders>
            <w:vAlign w:val="center"/>
          </w:tcPr>
          <w:p w14:paraId="66A5D996"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1080" w:type="dxa"/>
            <w:vMerge/>
            <w:tcBorders>
              <w:left w:val="single" w:sz="4" w:space="0" w:color="auto"/>
              <w:right w:val="single" w:sz="4" w:space="0" w:color="auto"/>
            </w:tcBorders>
            <w:vAlign w:val="center"/>
          </w:tcPr>
          <w:p w14:paraId="03993C84"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3060" w:type="dxa"/>
            <w:gridSpan w:val="2"/>
            <w:tcBorders>
              <w:left w:val="single" w:sz="4" w:space="0" w:color="auto"/>
              <w:bottom w:val="single" w:sz="4" w:space="0" w:color="auto"/>
              <w:right w:val="single" w:sz="4" w:space="0" w:color="auto"/>
            </w:tcBorders>
            <w:vAlign w:val="center"/>
          </w:tcPr>
          <w:p w14:paraId="28B35272" w14:textId="4DC91631"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 xml:space="preserve">Periods 1 </w:t>
            </w:r>
            <w:r w:rsidRPr="00204315">
              <w:rPr>
                <w:rFonts w:ascii="Times New Roman" w:eastAsia="Times New Roman" w:hAnsi="Times New Roman" w:cs="Times New Roman"/>
                <w:b/>
                <w:bCs/>
                <w:i/>
                <w:sz w:val="20"/>
                <w:szCs w:val="20"/>
              </w:rPr>
              <w:t xml:space="preserve">[insert period 1, e.g. within 15 days from </w:t>
            </w:r>
            <w:r w:rsidR="002043CA" w:rsidRPr="00204315">
              <w:rPr>
                <w:rFonts w:ascii="Times New Roman" w:eastAsia="Times New Roman" w:hAnsi="Times New Roman" w:cs="Times New Roman"/>
                <w:b/>
                <w:bCs/>
                <w:i/>
                <w:sz w:val="20"/>
                <w:szCs w:val="20"/>
              </w:rPr>
              <w:t>date of contract signature</w:t>
            </w:r>
            <w:r w:rsidRPr="00204315">
              <w:rPr>
                <w:rFonts w:ascii="Times New Roman" w:eastAsia="Times New Roman" w:hAnsi="Times New Roman" w:cs="Times New Roman"/>
                <w:b/>
                <w:bCs/>
                <w:i/>
                <w:sz w:val="20"/>
                <w:szCs w:val="20"/>
              </w:rPr>
              <w:t>]</w:t>
            </w:r>
          </w:p>
        </w:tc>
        <w:tc>
          <w:tcPr>
            <w:tcW w:w="2700" w:type="dxa"/>
            <w:gridSpan w:val="2"/>
            <w:tcBorders>
              <w:left w:val="single" w:sz="4" w:space="0" w:color="auto"/>
              <w:bottom w:val="single" w:sz="4" w:space="0" w:color="auto"/>
              <w:right w:val="single" w:sz="4" w:space="0" w:color="auto"/>
            </w:tcBorders>
            <w:vAlign w:val="center"/>
          </w:tcPr>
          <w:p w14:paraId="026EA5A0"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 xml:space="preserve">Period 2 </w:t>
            </w:r>
            <w:r w:rsidRPr="00204315">
              <w:rPr>
                <w:rFonts w:ascii="Times New Roman" w:eastAsia="Times New Roman" w:hAnsi="Times New Roman" w:cs="Times New Roman"/>
                <w:b/>
                <w:bCs/>
                <w:i/>
                <w:sz w:val="20"/>
                <w:szCs w:val="20"/>
              </w:rPr>
              <w:t>[insert period 2, e.g. within 20 days from the end of period 1]</w:t>
            </w:r>
          </w:p>
        </w:tc>
        <w:tc>
          <w:tcPr>
            <w:tcW w:w="2610" w:type="dxa"/>
            <w:gridSpan w:val="2"/>
            <w:tcBorders>
              <w:left w:val="single" w:sz="4" w:space="0" w:color="auto"/>
              <w:bottom w:val="single" w:sz="4" w:space="0" w:color="auto"/>
              <w:right w:val="single" w:sz="4" w:space="0" w:color="auto"/>
            </w:tcBorders>
            <w:vAlign w:val="center"/>
          </w:tcPr>
          <w:p w14:paraId="69D4A62B"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 xml:space="preserve">Period 3 (insert period 3, e.g. </w:t>
            </w:r>
            <w:r w:rsidRPr="00204315">
              <w:rPr>
                <w:rFonts w:ascii="Times New Roman" w:eastAsia="Times New Roman" w:hAnsi="Times New Roman" w:cs="Times New Roman"/>
                <w:b/>
                <w:bCs/>
                <w:i/>
                <w:sz w:val="20"/>
                <w:szCs w:val="20"/>
              </w:rPr>
              <w:t>within 30 days from the end of period 2]</w:t>
            </w:r>
          </w:p>
        </w:tc>
      </w:tr>
      <w:tr w:rsidR="008250E5" w:rsidRPr="00204315" w14:paraId="16AE0FD2" w14:textId="77777777" w:rsidTr="00122F08">
        <w:trPr>
          <w:cantSplit/>
          <w:trHeight w:val="482"/>
        </w:trPr>
        <w:tc>
          <w:tcPr>
            <w:tcW w:w="695" w:type="dxa"/>
            <w:vMerge/>
            <w:tcBorders>
              <w:left w:val="single" w:sz="4" w:space="0" w:color="auto"/>
              <w:bottom w:val="single" w:sz="4" w:space="0" w:color="auto"/>
              <w:right w:val="single" w:sz="4" w:space="0" w:color="auto"/>
            </w:tcBorders>
            <w:vAlign w:val="center"/>
          </w:tcPr>
          <w:p w14:paraId="3F8AA3C0"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2095" w:type="dxa"/>
            <w:vMerge/>
            <w:tcBorders>
              <w:left w:val="single" w:sz="4" w:space="0" w:color="auto"/>
              <w:bottom w:val="single" w:sz="4" w:space="0" w:color="auto"/>
              <w:right w:val="single" w:sz="4" w:space="0" w:color="auto"/>
            </w:tcBorders>
            <w:vAlign w:val="center"/>
          </w:tcPr>
          <w:p w14:paraId="44B8C162"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1170" w:type="dxa"/>
            <w:vMerge/>
            <w:tcBorders>
              <w:left w:val="single" w:sz="4" w:space="0" w:color="auto"/>
              <w:bottom w:val="single" w:sz="4" w:space="0" w:color="auto"/>
              <w:right w:val="single" w:sz="4" w:space="0" w:color="auto"/>
            </w:tcBorders>
            <w:vAlign w:val="center"/>
          </w:tcPr>
          <w:p w14:paraId="7EDFB51F"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1080" w:type="dxa"/>
            <w:vMerge/>
            <w:tcBorders>
              <w:left w:val="single" w:sz="4" w:space="0" w:color="auto"/>
              <w:bottom w:val="single" w:sz="4" w:space="0" w:color="auto"/>
              <w:right w:val="single" w:sz="4" w:space="0" w:color="auto"/>
            </w:tcBorders>
            <w:vAlign w:val="center"/>
          </w:tcPr>
          <w:p w14:paraId="6734755F"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right w:val="single" w:sz="4" w:space="0" w:color="auto"/>
            </w:tcBorders>
            <w:vAlign w:val="center"/>
          </w:tcPr>
          <w:p w14:paraId="6287BB51"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Minimum acceptable quantity</w:t>
            </w:r>
          </w:p>
        </w:tc>
        <w:tc>
          <w:tcPr>
            <w:tcW w:w="1665" w:type="dxa"/>
            <w:tcBorders>
              <w:left w:val="single" w:sz="4" w:space="0" w:color="auto"/>
              <w:right w:val="single" w:sz="4" w:space="0" w:color="auto"/>
            </w:tcBorders>
            <w:vAlign w:val="center"/>
          </w:tcPr>
          <w:p w14:paraId="0C29EB4B"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Maximum quantity</w:t>
            </w:r>
          </w:p>
          <w:p w14:paraId="3F34600E"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required for period</w:t>
            </w:r>
          </w:p>
        </w:tc>
        <w:tc>
          <w:tcPr>
            <w:tcW w:w="1125" w:type="dxa"/>
            <w:tcBorders>
              <w:left w:val="single" w:sz="4" w:space="0" w:color="auto"/>
              <w:right w:val="single" w:sz="4" w:space="0" w:color="auto"/>
            </w:tcBorders>
            <w:vAlign w:val="center"/>
          </w:tcPr>
          <w:p w14:paraId="5755E1AF"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 xml:space="preserve">Minimum acceptable quantity </w:t>
            </w:r>
          </w:p>
        </w:tc>
        <w:tc>
          <w:tcPr>
            <w:tcW w:w="1575" w:type="dxa"/>
            <w:tcBorders>
              <w:left w:val="single" w:sz="4" w:space="0" w:color="auto"/>
              <w:right w:val="single" w:sz="4" w:space="0" w:color="auto"/>
            </w:tcBorders>
            <w:vAlign w:val="center"/>
          </w:tcPr>
          <w:p w14:paraId="14BFE64C"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Maximum quantity</w:t>
            </w:r>
          </w:p>
          <w:p w14:paraId="20F29E6B"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required for period</w:t>
            </w:r>
          </w:p>
        </w:tc>
        <w:tc>
          <w:tcPr>
            <w:tcW w:w="1215" w:type="dxa"/>
            <w:tcBorders>
              <w:left w:val="single" w:sz="4" w:space="0" w:color="auto"/>
              <w:right w:val="single" w:sz="4" w:space="0" w:color="auto"/>
            </w:tcBorders>
            <w:vAlign w:val="center"/>
          </w:tcPr>
          <w:p w14:paraId="16B43A2D"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Minimum acceptable quantity</w:t>
            </w:r>
          </w:p>
        </w:tc>
        <w:tc>
          <w:tcPr>
            <w:tcW w:w="1395" w:type="dxa"/>
            <w:tcBorders>
              <w:left w:val="single" w:sz="4" w:space="0" w:color="auto"/>
              <w:right w:val="single" w:sz="4" w:space="0" w:color="auto"/>
            </w:tcBorders>
            <w:vAlign w:val="center"/>
          </w:tcPr>
          <w:p w14:paraId="1B2898E1"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Maximum quantity</w:t>
            </w:r>
          </w:p>
          <w:p w14:paraId="7F7DC2FB"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r w:rsidRPr="00204315">
              <w:rPr>
                <w:rFonts w:ascii="Times New Roman" w:eastAsia="Times New Roman" w:hAnsi="Times New Roman" w:cs="Times New Roman"/>
                <w:b/>
                <w:bCs/>
                <w:sz w:val="20"/>
                <w:szCs w:val="20"/>
              </w:rPr>
              <w:t>required for period</w:t>
            </w:r>
          </w:p>
        </w:tc>
      </w:tr>
      <w:tr w:rsidR="008250E5" w:rsidRPr="00204315" w14:paraId="7922FD88" w14:textId="77777777" w:rsidTr="00122F08">
        <w:trPr>
          <w:cantSplit/>
          <w:trHeight w:val="482"/>
        </w:trPr>
        <w:tc>
          <w:tcPr>
            <w:tcW w:w="695" w:type="dxa"/>
            <w:tcBorders>
              <w:left w:val="single" w:sz="4" w:space="0" w:color="auto"/>
              <w:right w:val="single" w:sz="4" w:space="0" w:color="auto"/>
            </w:tcBorders>
            <w:vAlign w:val="center"/>
          </w:tcPr>
          <w:p w14:paraId="2EA1AFDA"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2095" w:type="dxa"/>
            <w:tcBorders>
              <w:left w:val="single" w:sz="4" w:space="0" w:color="auto"/>
              <w:right w:val="single" w:sz="4" w:space="0" w:color="auto"/>
            </w:tcBorders>
            <w:vAlign w:val="center"/>
          </w:tcPr>
          <w:p w14:paraId="0BE3F964"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1170" w:type="dxa"/>
            <w:tcBorders>
              <w:left w:val="single" w:sz="4" w:space="0" w:color="auto"/>
              <w:right w:val="single" w:sz="4" w:space="0" w:color="auto"/>
            </w:tcBorders>
            <w:vAlign w:val="center"/>
          </w:tcPr>
          <w:p w14:paraId="43E337D6"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1080" w:type="dxa"/>
            <w:tcBorders>
              <w:left w:val="single" w:sz="4" w:space="0" w:color="auto"/>
              <w:right w:val="single" w:sz="4" w:space="0" w:color="auto"/>
            </w:tcBorders>
            <w:vAlign w:val="center"/>
          </w:tcPr>
          <w:p w14:paraId="7EE1E3A8"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right w:val="single" w:sz="4" w:space="0" w:color="auto"/>
            </w:tcBorders>
            <w:vAlign w:val="center"/>
          </w:tcPr>
          <w:p w14:paraId="3AE798D8"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p>
        </w:tc>
        <w:tc>
          <w:tcPr>
            <w:tcW w:w="1665" w:type="dxa"/>
            <w:tcBorders>
              <w:left w:val="single" w:sz="4" w:space="0" w:color="auto"/>
              <w:right w:val="single" w:sz="4" w:space="0" w:color="auto"/>
            </w:tcBorders>
            <w:vAlign w:val="center"/>
          </w:tcPr>
          <w:p w14:paraId="61DF7733"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p>
        </w:tc>
        <w:tc>
          <w:tcPr>
            <w:tcW w:w="1125" w:type="dxa"/>
            <w:tcBorders>
              <w:left w:val="single" w:sz="4" w:space="0" w:color="auto"/>
              <w:right w:val="single" w:sz="4" w:space="0" w:color="auto"/>
            </w:tcBorders>
            <w:vAlign w:val="center"/>
          </w:tcPr>
          <w:p w14:paraId="54ECCC79"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p>
        </w:tc>
        <w:tc>
          <w:tcPr>
            <w:tcW w:w="1575" w:type="dxa"/>
            <w:tcBorders>
              <w:left w:val="single" w:sz="4" w:space="0" w:color="auto"/>
              <w:right w:val="single" w:sz="4" w:space="0" w:color="auto"/>
            </w:tcBorders>
            <w:vAlign w:val="center"/>
          </w:tcPr>
          <w:p w14:paraId="1B6D1BD8"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p>
        </w:tc>
        <w:tc>
          <w:tcPr>
            <w:tcW w:w="1215" w:type="dxa"/>
            <w:tcBorders>
              <w:left w:val="single" w:sz="4" w:space="0" w:color="auto"/>
              <w:right w:val="single" w:sz="4" w:space="0" w:color="auto"/>
            </w:tcBorders>
            <w:vAlign w:val="center"/>
          </w:tcPr>
          <w:p w14:paraId="43D1F7CC"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right w:val="single" w:sz="4" w:space="0" w:color="auto"/>
            </w:tcBorders>
            <w:vAlign w:val="center"/>
          </w:tcPr>
          <w:p w14:paraId="691C2E24"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p>
        </w:tc>
      </w:tr>
      <w:tr w:rsidR="008250E5" w:rsidRPr="00204315" w14:paraId="33310E47" w14:textId="77777777" w:rsidTr="00122F08">
        <w:trPr>
          <w:cantSplit/>
          <w:trHeight w:val="482"/>
        </w:trPr>
        <w:tc>
          <w:tcPr>
            <w:tcW w:w="695" w:type="dxa"/>
            <w:tcBorders>
              <w:left w:val="single" w:sz="4" w:space="0" w:color="auto"/>
              <w:bottom w:val="single" w:sz="4" w:space="0" w:color="auto"/>
              <w:right w:val="single" w:sz="4" w:space="0" w:color="auto"/>
            </w:tcBorders>
            <w:vAlign w:val="center"/>
          </w:tcPr>
          <w:p w14:paraId="4E653E2B"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2095" w:type="dxa"/>
            <w:tcBorders>
              <w:left w:val="single" w:sz="4" w:space="0" w:color="auto"/>
              <w:bottom w:val="single" w:sz="4" w:space="0" w:color="auto"/>
              <w:right w:val="single" w:sz="4" w:space="0" w:color="auto"/>
            </w:tcBorders>
            <w:vAlign w:val="center"/>
          </w:tcPr>
          <w:p w14:paraId="1D0EE9E4"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1170" w:type="dxa"/>
            <w:tcBorders>
              <w:left w:val="single" w:sz="4" w:space="0" w:color="auto"/>
              <w:bottom w:val="single" w:sz="4" w:space="0" w:color="auto"/>
              <w:right w:val="single" w:sz="4" w:space="0" w:color="auto"/>
            </w:tcBorders>
            <w:vAlign w:val="center"/>
          </w:tcPr>
          <w:p w14:paraId="602F8361"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1080" w:type="dxa"/>
            <w:tcBorders>
              <w:left w:val="single" w:sz="4" w:space="0" w:color="auto"/>
              <w:bottom w:val="single" w:sz="4" w:space="0" w:color="auto"/>
              <w:right w:val="single" w:sz="4" w:space="0" w:color="auto"/>
            </w:tcBorders>
            <w:vAlign w:val="center"/>
          </w:tcPr>
          <w:p w14:paraId="19CFF8E2" w14:textId="77777777" w:rsidR="008250E5" w:rsidRPr="00204315" w:rsidRDefault="008250E5" w:rsidP="008250E5">
            <w:pPr>
              <w:suppressAutoHyphens/>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bottom w:val="single" w:sz="4" w:space="0" w:color="auto"/>
              <w:right w:val="single" w:sz="4" w:space="0" w:color="auto"/>
            </w:tcBorders>
            <w:vAlign w:val="center"/>
          </w:tcPr>
          <w:p w14:paraId="5A8BA501"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p>
        </w:tc>
        <w:tc>
          <w:tcPr>
            <w:tcW w:w="1665" w:type="dxa"/>
            <w:tcBorders>
              <w:left w:val="single" w:sz="4" w:space="0" w:color="auto"/>
              <w:bottom w:val="single" w:sz="4" w:space="0" w:color="auto"/>
              <w:right w:val="single" w:sz="4" w:space="0" w:color="auto"/>
            </w:tcBorders>
            <w:vAlign w:val="center"/>
          </w:tcPr>
          <w:p w14:paraId="3A460C54"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p>
        </w:tc>
        <w:tc>
          <w:tcPr>
            <w:tcW w:w="1125" w:type="dxa"/>
            <w:tcBorders>
              <w:left w:val="single" w:sz="4" w:space="0" w:color="auto"/>
              <w:bottom w:val="single" w:sz="4" w:space="0" w:color="auto"/>
              <w:right w:val="single" w:sz="4" w:space="0" w:color="auto"/>
            </w:tcBorders>
            <w:vAlign w:val="center"/>
          </w:tcPr>
          <w:p w14:paraId="2C53BABF"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p>
        </w:tc>
        <w:tc>
          <w:tcPr>
            <w:tcW w:w="1575" w:type="dxa"/>
            <w:tcBorders>
              <w:left w:val="single" w:sz="4" w:space="0" w:color="auto"/>
              <w:bottom w:val="single" w:sz="4" w:space="0" w:color="auto"/>
              <w:right w:val="single" w:sz="4" w:space="0" w:color="auto"/>
            </w:tcBorders>
            <w:vAlign w:val="center"/>
          </w:tcPr>
          <w:p w14:paraId="23300F20"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p>
        </w:tc>
        <w:tc>
          <w:tcPr>
            <w:tcW w:w="1215" w:type="dxa"/>
            <w:tcBorders>
              <w:left w:val="single" w:sz="4" w:space="0" w:color="auto"/>
              <w:bottom w:val="single" w:sz="4" w:space="0" w:color="auto"/>
              <w:right w:val="single" w:sz="4" w:space="0" w:color="auto"/>
            </w:tcBorders>
            <w:vAlign w:val="center"/>
          </w:tcPr>
          <w:p w14:paraId="05C0FB05"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bottom w:val="single" w:sz="4" w:space="0" w:color="auto"/>
              <w:right w:val="single" w:sz="4" w:space="0" w:color="auto"/>
            </w:tcBorders>
            <w:vAlign w:val="center"/>
          </w:tcPr>
          <w:p w14:paraId="576AB1BA" w14:textId="77777777" w:rsidR="008250E5" w:rsidRPr="00204315" w:rsidRDefault="008250E5" w:rsidP="008250E5">
            <w:pPr>
              <w:spacing w:after="0" w:line="240" w:lineRule="auto"/>
              <w:jc w:val="center"/>
              <w:rPr>
                <w:rFonts w:ascii="Times New Roman" w:eastAsia="Times New Roman" w:hAnsi="Times New Roman" w:cs="Times New Roman"/>
                <w:b/>
                <w:bCs/>
                <w:sz w:val="20"/>
                <w:szCs w:val="20"/>
              </w:rPr>
            </w:pPr>
          </w:p>
        </w:tc>
      </w:tr>
    </w:tbl>
    <w:p w14:paraId="7BFD8E3C" w14:textId="77777777" w:rsidR="008250E5" w:rsidRPr="00204315" w:rsidRDefault="008250E5" w:rsidP="008250E5">
      <w:pPr>
        <w:spacing w:after="0" w:line="240" w:lineRule="auto"/>
        <w:rPr>
          <w:rFonts w:ascii="Times New Roman" w:eastAsia="Times New Roman" w:hAnsi="Times New Roman" w:cs="Times New Roman"/>
          <w:sz w:val="24"/>
          <w:szCs w:val="24"/>
        </w:rPr>
      </w:pPr>
    </w:p>
    <w:p w14:paraId="494688D6" w14:textId="77777777" w:rsidR="008250E5" w:rsidRPr="00204315" w:rsidRDefault="008250E5" w:rsidP="008250E5">
      <w:pPr>
        <w:spacing w:after="0" w:line="240" w:lineRule="auto"/>
        <w:rPr>
          <w:rFonts w:ascii="Times New Roman" w:eastAsia="Times New Roman" w:hAnsi="Times New Roman" w:cs="Times New Roman"/>
          <w:sz w:val="24"/>
          <w:szCs w:val="24"/>
        </w:rPr>
      </w:pPr>
    </w:p>
    <w:p w14:paraId="31FC4918" w14:textId="77777777" w:rsidR="008250E5" w:rsidRPr="00204315" w:rsidRDefault="008250E5" w:rsidP="008250E5">
      <w:pPr>
        <w:spacing w:after="0" w:line="240" w:lineRule="auto"/>
        <w:rPr>
          <w:rFonts w:ascii="Times New Roman" w:eastAsia="Times New Roman" w:hAnsi="Times New Roman" w:cs="Times New Roman"/>
          <w:sz w:val="24"/>
          <w:szCs w:val="24"/>
        </w:rPr>
      </w:pPr>
    </w:p>
    <w:p w14:paraId="368CDEE8" w14:textId="77777777" w:rsidR="008250E5" w:rsidRPr="00204315" w:rsidRDefault="008250E5" w:rsidP="008250E5">
      <w:pPr>
        <w:spacing w:after="0" w:line="240" w:lineRule="auto"/>
        <w:rPr>
          <w:rFonts w:ascii="Times New Roman" w:eastAsia="Times New Roman" w:hAnsi="Times New Roman" w:cs="Times New Roman"/>
          <w:sz w:val="24"/>
          <w:szCs w:val="24"/>
        </w:rPr>
      </w:pPr>
    </w:p>
    <w:p w14:paraId="5550452B" w14:textId="77777777" w:rsidR="008250E5" w:rsidRPr="00204315" w:rsidRDefault="008250E5" w:rsidP="008250E5">
      <w:pPr>
        <w:spacing w:after="0" w:line="240" w:lineRule="auto"/>
        <w:rPr>
          <w:rFonts w:ascii="Times New Roman" w:eastAsia="Times New Roman" w:hAnsi="Times New Roman" w:cs="Times New Roman"/>
          <w:sz w:val="24"/>
          <w:szCs w:val="24"/>
        </w:rPr>
      </w:pPr>
    </w:p>
    <w:p w14:paraId="037A6921" w14:textId="77777777" w:rsidR="008250E5" w:rsidRPr="00204315" w:rsidRDefault="008250E5" w:rsidP="008250E5">
      <w:pPr>
        <w:spacing w:after="0" w:line="240" w:lineRule="auto"/>
        <w:rPr>
          <w:rFonts w:ascii="Times New Roman" w:eastAsia="Times New Roman" w:hAnsi="Times New Roman" w:cs="Times New Roman"/>
          <w:sz w:val="24"/>
          <w:szCs w:val="24"/>
        </w:rPr>
      </w:pPr>
    </w:p>
    <w:p w14:paraId="0A1FB6B0" w14:textId="77777777" w:rsidR="008250E5" w:rsidRPr="00204315" w:rsidRDefault="008250E5" w:rsidP="008250E5">
      <w:pPr>
        <w:spacing w:after="0" w:line="240" w:lineRule="auto"/>
        <w:rPr>
          <w:rFonts w:ascii="Times New Roman" w:eastAsia="Times New Roman" w:hAnsi="Times New Roman" w:cs="Times New Roman"/>
          <w:sz w:val="24"/>
          <w:szCs w:val="24"/>
        </w:rPr>
      </w:pPr>
    </w:p>
    <w:p w14:paraId="7DB02B0A" w14:textId="77777777" w:rsidR="008250E5" w:rsidRPr="00204315" w:rsidRDefault="008250E5" w:rsidP="008250E5">
      <w:pPr>
        <w:spacing w:after="0" w:line="240" w:lineRule="auto"/>
        <w:rPr>
          <w:rFonts w:ascii="Times New Roman" w:eastAsia="Times New Roman" w:hAnsi="Times New Roman" w:cs="Times New Roman"/>
          <w:sz w:val="24"/>
          <w:szCs w:val="24"/>
        </w:rPr>
      </w:pPr>
    </w:p>
    <w:p w14:paraId="6A702C2C" w14:textId="77777777" w:rsidR="008250E5" w:rsidRPr="00204315" w:rsidRDefault="008250E5" w:rsidP="008250E5">
      <w:pPr>
        <w:spacing w:after="0" w:line="240" w:lineRule="auto"/>
        <w:rPr>
          <w:rFonts w:ascii="Times New Roman" w:eastAsia="Times New Roman" w:hAnsi="Times New Roman" w:cs="Times New Roman"/>
          <w:sz w:val="24"/>
          <w:szCs w:val="24"/>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8250E5" w:rsidRPr="00204315" w14:paraId="0B43414F" w14:textId="77777777" w:rsidTr="008250E5">
        <w:trPr>
          <w:cantSplit/>
          <w:trHeight w:val="520"/>
        </w:trPr>
        <w:tc>
          <w:tcPr>
            <w:tcW w:w="12600" w:type="dxa"/>
            <w:gridSpan w:val="6"/>
            <w:tcBorders>
              <w:top w:val="nil"/>
              <w:left w:val="nil"/>
              <w:bottom w:val="double" w:sz="4" w:space="0" w:color="auto"/>
              <w:right w:val="nil"/>
            </w:tcBorders>
          </w:tcPr>
          <w:p w14:paraId="6C5B7277" w14:textId="6D77C42B" w:rsidR="008250E5" w:rsidRPr="00204315" w:rsidRDefault="008250E5" w:rsidP="008250E5">
            <w:pPr>
              <w:spacing w:after="0" w:line="240" w:lineRule="auto"/>
              <w:ind w:left="360"/>
              <w:contextualSpacing/>
              <w:jc w:val="center"/>
              <w:rPr>
                <w:rFonts w:ascii="Times New Roman" w:eastAsia="Times New Roman" w:hAnsi="Times New Roman" w:cs="Times New Roman"/>
                <w:b/>
                <w:sz w:val="24"/>
                <w:szCs w:val="24"/>
              </w:rPr>
            </w:pPr>
            <w:r w:rsidRPr="00204315">
              <w:rPr>
                <w:rFonts w:ascii="Times New Roman" w:eastAsia="Times New Roman" w:hAnsi="Times New Roman" w:cs="Times New Roman"/>
                <w:sz w:val="24"/>
                <w:szCs w:val="24"/>
              </w:rPr>
              <w:br w:type="page"/>
            </w:r>
            <w:r w:rsidRPr="00204315">
              <w:rPr>
                <w:rFonts w:ascii="Times New Roman" w:eastAsia="Times New Roman" w:hAnsi="Times New Roman" w:cs="Times New Roman"/>
                <w:b/>
                <w:sz w:val="32"/>
                <w:szCs w:val="32"/>
              </w:rPr>
              <w:t>1.2</w:t>
            </w:r>
            <w:r w:rsidRPr="00204315">
              <w:rPr>
                <w:rFonts w:ascii="Times New Roman" w:eastAsia="Times New Roman" w:hAnsi="Times New Roman" w:cs="Times New Roman"/>
                <w:sz w:val="24"/>
                <w:szCs w:val="24"/>
              </w:rPr>
              <w:t xml:space="preserve"> </w:t>
            </w:r>
            <w:r w:rsidRPr="00204315">
              <w:rPr>
                <w:rFonts w:ascii="Times New Roman" w:eastAsia="Times New Roman" w:hAnsi="Times New Roman" w:cs="Times New Roman"/>
                <w:b/>
                <w:sz w:val="32"/>
                <w:szCs w:val="32"/>
              </w:rPr>
              <w:t>List of Related Services and Completion Schedule</w:t>
            </w:r>
            <w:r w:rsidR="00085769" w:rsidRPr="00204315">
              <w:rPr>
                <w:rFonts w:ascii="Times New Roman" w:eastAsia="Times New Roman" w:hAnsi="Times New Roman" w:cs="Times New Roman"/>
                <w:b/>
                <w:sz w:val="32"/>
                <w:szCs w:val="32"/>
              </w:rPr>
              <w:t xml:space="preserve"> </w:t>
            </w:r>
            <w:r w:rsidR="00085769" w:rsidRPr="00204315">
              <w:rPr>
                <w:rFonts w:ascii="Times New Roman" w:eastAsia="Times New Roman" w:hAnsi="Times New Roman" w:cs="Times New Roman"/>
                <w:b/>
                <w:i/>
                <w:sz w:val="32"/>
                <w:szCs w:val="32"/>
              </w:rPr>
              <w:t>[If applicable]</w:t>
            </w:r>
          </w:p>
        </w:tc>
      </w:tr>
      <w:tr w:rsidR="008250E5" w:rsidRPr="00204315" w14:paraId="5A0F8596" w14:textId="77777777" w:rsidTr="008250E5">
        <w:trPr>
          <w:cantSplit/>
          <w:trHeight w:val="520"/>
        </w:trPr>
        <w:tc>
          <w:tcPr>
            <w:tcW w:w="990" w:type="dxa"/>
            <w:vMerge w:val="restart"/>
            <w:tcBorders>
              <w:top w:val="single" w:sz="6" w:space="0" w:color="auto"/>
              <w:bottom w:val="single" w:sz="6" w:space="0" w:color="auto"/>
            </w:tcBorders>
            <w:vAlign w:val="center"/>
          </w:tcPr>
          <w:p w14:paraId="2E2D33C4" w14:textId="77777777" w:rsidR="008250E5" w:rsidRPr="00204315" w:rsidRDefault="008250E5" w:rsidP="008250E5">
            <w:pPr>
              <w:spacing w:before="120" w:after="0" w:line="240" w:lineRule="auto"/>
              <w:jc w:val="center"/>
              <w:rPr>
                <w:rFonts w:ascii="Times New Roman" w:eastAsia="Times New Roman" w:hAnsi="Times New Roman" w:cs="Times New Roman"/>
                <w:b/>
                <w:bCs/>
              </w:rPr>
            </w:pPr>
            <w:r w:rsidRPr="00204315">
              <w:rPr>
                <w:rFonts w:ascii="Times New Roman" w:eastAsia="Times New Roman" w:hAnsi="Times New Roman" w:cs="Times New Roman"/>
                <w:b/>
                <w:bCs/>
              </w:rPr>
              <w:t>Service</w:t>
            </w:r>
          </w:p>
        </w:tc>
        <w:tc>
          <w:tcPr>
            <w:tcW w:w="3330" w:type="dxa"/>
            <w:vMerge w:val="restart"/>
            <w:tcBorders>
              <w:top w:val="single" w:sz="6" w:space="0" w:color="auto"/>
              <w:bottom w:val="single" w:sz="6" w:space="0" w:color="auto"/>
            </w:tcBorders>
            <w:vAlign w:val="center"/>
          </w:tcPr>
          <w:p w14:paraId="1727A54C" w14:textId="77777777" w:rsidR="008250E5" w:rsidRPr="00204315" w:rsidRDefault="008250E5" w:rsidP="008250E5">
            <w:pPr>
              <w:spacing w:before="120" w:after="0" w:line="240" w:lineRule="auto"/>
              <w:jc w:val="center"/>
              <w:rPr>
                <w:rFonts w:ascii="Times New Roman" w:eastAsia="Times New Roman" w:hAnsi="Times New Roman" w:cs="Times New Roman"/>
                <w:b/>
                <w:bCs/>
              </w:rPr>
            </w:pPr>
            <w:r w:rsidRPr="00204315">
              <w:rPr>
                <w:rFonts w:ascii="Times New Roman" w:eastAsia="Times New Roman" w:hAnsi="Times New Roman" w:cs="Times New Roman"/>
                <w:b/>
                <w:bCs/>
              </w:rPr>
              <w:t>Description of Service</w:t>
            </w:r>
          </w:p>
        </w:tc>
        <w:tc>
          <w:tcPr>
            <w:tcW w:w="2430" w:type="dxa"/>
            <w:vMerge w:val="restart"/>
            <w:tcBorders>
              <w:top w:val="single" w:sz="6" w:space="0" w:color="auto"/>
              <w:bottom w:val="single" w:sz="6" w:space="0" w:color="auto"/>
            </w:tcBorders>
            <w:vAlign w:val="center"/>
          </w:tcPr>
          <w:p w14:paraId="66FD05D6" w14:textId="77777777" w:rsidR="008250E5" w:rsidRPr="00204315" w:rsidRDefault="008250E5" w:rsidP="008250E5">
            <w:pPr>
              <w:spacing w:before="120" w:after="0" w:line="240" w:lineRule="auto"/>
              <w:jc w:val="center"/>
              <w:rPr>
                <w:rFonts w:ascii="Times New Roman" w:eastAsia="Times New Roman" w:hAnsi="Times New Roman" w:cs="Times New Roman"/>
                <w:b/>
                <w:bCs/>
              </w:rPr>
            </w:pPr>
            <w:r w:rsidRPr="00204315">
              <w:rPr>
                <w:rFonts w:ascii="Times New Roman" w:eastAsia="Times New Roman" w:hAnsi="Times New Roman" w:cs="Times New Roman"/>
                <w:b/>
                <w:bCs/>
              </w:rPr>
              <w:t>Quantity required</w:t>
            </w:r>
          </w:p>
        </w:tc>
        <w:tc>
          <w:tcPr>
            <w:tcW w:w="1710" w:type="dxa"/>
            <w:vMerge w:val="restart"/>
            <w:tcBorders>
              <w:top w:val="single" w:sz="6" w:space="0" w:color="auto"/>
              <w:bottom w:val="single" w:sz="6" w:space="0" w:color="auto"/>
            </w:tcBorders>
            <w:vAlign w:val="center"/>
          </w:tcPr>
          <w:p w14:paraId="13D5C98C" w14:textId="77777777" w:rsidR="008250E5" w:rsidRPr="00204315" w:rsidRDefault="008250E5" w:rsidP="008250E5">
            <w:pPr>
              <w:spacing w:before="120" w:after="0" w:line="240" w:lineRule="auto"/>
              <w:jc w:val="center"/>
              <w:rPr>
                <w:rFonts w:ascii="Times New Roman" w:eastAsia="Times New Roman" w:hAnsi="Times New Roman" w:cs="Times New Roman"/>
                <w:b/>
                <w:bCs/>
              </w:rPr>
            </w:pPr>
            <w:r w:rsidRPr="00204315">
              <w:rPr>
                <w:rFonts w:ascii="Times New Roman" w:eastAsia="Times New Roman" w:hAnsi="Times New Roman" w:cs="Times New Roman"/>
                <w:b/>
                <w:bCs/>
              </w:rPr>
              <w:t>Physical Unit</w:t>
            </w:r>
          </w:p>
        </w:tc>
        <w:tc>
          <w:tcPr>
            <w:tcW w:w="1890" w:type="dxa"/>
            <w:vMerge w:val="restart"/>
            <w:tcBorders>
              <w:top w:val="single" w:sz="6" w:space="0" w:color="auto"/>
              <w:bottom w:val="single" w:sz="6" w:space="0" w:color="auto"/>
            </w:tcBorders>
            <w:vAlign w:val="center"/>
          </w:tcPr>
          <w:p w14:paraId="0BA1BB6E" w14:textId="77777777" w:rsidR="008250E5" w:rsidRPr="00204315" w:rsidRDefault="008250E5" w:rsidP="008250E5">
            <w:pPr>
              <w:spacing w:before="120" w:after="0" w:line="240" w:lineRule="auto"/>
              <w:jc w:val="center"/>
              <w:rPr>
                <w:rFonts w:ascii="Times New Roman" w:eastAsia="Times New Roman" w:hAnsi="Times New Roman" w:cs="Times New Roman"/>
                <w:b/>
                <w:bCs/>
              </w:rPr>
            </w:pPr>
            <w:r w:rsidRPr="00204315">
              <w:rPr>
                <w:rFonts w:ascii="Times New Roman" w:eastAsia="Times New Roman" w:hAnsi="Times New Roman" w:cs="Times New Roman"/>
                <w:b/>
                <w:bCs/>
              </w:rPr>
              <w:t>Place where Services shall be performed</w:t>
            </w:r>
          </w:p>
        </w:tc>
        <w:tc>
          <w:tcPr>
            <w:tcW w:w="2250" w:type="dxa"/>
            <w:vMerge w:val="restart"/>
            <w:tcBorders>
              <w:top w:val="single" w:sz="6" w:space="0" w:color="auto"/>
              <w:bottom w:val="single" w:sz="6" w:space="0" w:color="auto"/>
            </w:tcBorders>
            <w:vAlign w:val="center"/>
          </w:tcPr>
          <w:p w14:paraId="56A02DF2" w14:textId="77777777" w:rsidR="008250E5" w:rsidRPr="00204315" w:rsidRDefault="008250E5" w:rsidP="008250E5">
            <w:pPr>
              <w:spacing w:before="120" w:after="0" w:line="240" w:lineRule="auto"/>
              <w:ind w:left="-18"/>
              <w:jc w:val="center"/>
              <w:rPr>
                <w:rFonts w:ascii="Times New Roman" w:eastAsia="Times New Roman" w:hAnsi="Times New Roman" w:cs="Times New Roman"/>
                <w:b/>
                <w:bCs/>
              </w:rPr>
            </w:pPr>
            <w:r w:rsidRPr="00204315">
              <w:rPr>
                <w:rFonts w:ascii="Times New Roman" w:eastAsia="Times New Roman" w:hAnsi="Times New Roman" w:cs="Times New Roman"/>
                <w:b/>
                <w:bCs/>
              </w:rPr>
              <w:t>Completion Period of Services</w:t>
            </w:r>
          </w:p>
        </w:tc>
      </w:tr>
      <w:tr w:rsidR="008250E5" w:rsidRPr="00204315" w14:paraId="5A7A3903" w14:textId="77777777" w:rsidTr="008250E5">
        <w:trPr>
          <w:cantSplit/>
          <w:trHeight w:val="561"/>
        </w:trPr>
        <w:tc>
          <w:tcPr>
            <w:tcW w:w="990" w:type="dxa"/>
            <w:vMerge/>
            <w:tcBorders>
              <w:top w:val="single" w:sz="6" w:space="0" w:color="auto"/>
              <w:bottom w:val="single" w:sz="6" w:space="0" w:color="auto"/>
            </w:tcBorders>
          </w:tcPr>
          <w:p w14:paraId="2084C22E" w14:textId="77777777" w:rsidR="008250E5" w:rsidRPr="00204315" w:rsidRDefault="008250E5" w:rsidP="008250E5">
            <w:pPr>
              <w:spacing w:after="0" w:line="240" w:lineRule="auto"/>
              <w:jc w:val="center"/>
              <w:rPr>
                <w:rFonts w:ascii="Times New Roman" w:eastAsia="Times New Roman" w:hAnsi="Times New Roman" w:cs="Times New Roman"/>
              </w:rPr>
            </w:pPr>
          </w:p>
        </w:tc>
        <w:tc>
          <w:tcPr>
            <w:tcW w:w="3330" w:type="dxa"/>
            <w:vMerge/>
            <w:tcBorders>
              <w:top w:val="single" w:sz="6" w:space="0" w:color="auto"/>
              <w:bottom w:val="single" w:sz="6" w:space="0" w:color="auto"/>
            </w:tcBorders>
          </w:tcPr>
          <w:p w14:paraId="201A2DC3" w14:textId="77777777" w:rsidR="008250E5" w:rsidRPr="00204315" w:rsidRDefault="008250E5" w:rsidP="008250E5">
            <w:pPr>
              <w:spacing w:after="0" w:line="240" w:lineRule="auto"/>
              <w:jc w:val="center"/>
              <w:rPr>
                <w:rFonts w:ascii="Times New Roman" w:eastAsia="Times New Roman" w:hAnsi="Times New Roman" w:cs="Times New Roman"/>
              </w:rPr>
            </w:pPr>
          </w:p>
        </w:tc>
        <w:tc>
          <w:tcPr>
            <w:tcW w:w="2430" w:type="dxa"/>
            <w:vMerge/>
            <w:tcBorders>
              <w:top w:val="single" w:sz="6" w:space="0" w:color="auto"/>
              <w:bottom w:val="single" w:sz="6" w:space="0" w:color="auto"/>
            </w:tcBorders>
          </w:tcPr>
          <w:p w14:paraId="275A5D85" w14:textId="77777777" w:rsidR="008250E5" w:rsidRPr="00204315" w:rsidRDefault="008250E5" w:rsidP="008250E5">
            <w:pPr>
              <w:spacing w:after="0" w:line="240" w:lineRule="auto"/>
              <w:jc w:val="center"/>
              <w:rPr>
                <w:rFonts w:ascii="Times New Roman" w:eastAsia="Times New Roman" w:hAnsi="Times New Roman" w:cs="Times New Roman"/>
              </w:rPr>
            </w:pPr>
          </w:p>
        </w:tc>
        <w:tc>
          <w:tcPr>
            <w:tcW w:w="1710" w:type="dxa"/>
            <w:vMerge/>
            <w:tcBorders>
              <w:top w:val="single" w:sz="6" w:space="0" w:color="auto"/>
              <w:bottom w:val="single" w:sz="6" w:space="0" w:color="auto"/>
            </w:tcBorders>
          </w:tcPr>
          <w:p w14:paraId="50C27C53" w14:textId="77777777" w:rsidR="008250E5" w:rsidRPr="00204315" w:rsidRDefault="008250E5" w:rsidP="008250E5">
            <w:pPr>
              <w:spacing w:after="0" w:line="240" w:lineRule="auto"/>
              <w:jc w:val="center"/>
              <w:rPr>
                <w:rFonts w:ascii="Times New Roman" w:eastAsia="Times New Roman" w:hAnsi="Times New Roman" w:cs="Times New Roman"/>
              </w:rPr>
            </w:pPr>
          </w:p>
        </w:tc>
        <w:tc>
          <w:tcPr>
            <w:tcW w:w="1890" w:type="dxa"/>
            <w:vMerge/>
            <w:tcBorders>
              <w:top w:val="single" w:sz="6" w:space="0" w:color="auto"/>
              <w:bottom w:val="single" w:sz="6" w:space="0" w:color="auto"/>
            </w:tcBorders>
          </w:tcPr>
          <w:p w14:paraId="50286128" w14:textId="77777777" w:rsidR="008250E5" w:rsidRPr="00204315" w:rsidRDefault="008250E5" w:rsidP="008250E5">
            <w:pPr>
              <w:spacing w:after="0" w:line="240" w:lineRule="auto"/>
              <w:jc w:val="center"/>
              <w:rPr>
                <w:rFonts w:ascii="Times New Roman" w:eastAsia="Times New Roman" w:hAnsi="Times New Roman" w:cs="Times New Roman"/>
              </w:rPr>
            </w:pPr>
          </w:p>
        </w:tc>
        <w:tc>
          <w:tcPr>
            <w:tcW w:w="2250" w:type="dxa"/>
            <w:vMerge/>
            <w:tcBorders>
              <w:top w:val="single" w:sz="6" w:space="0" w:color="auto"/>
              <w:bottom w:val="single" w:sz="6" w:space="0" w:color="auto"/>
            </w:tcBorders>
          </w:tcPr>
          <w:p w14:paraId="38240FAD" w14:textId="77777777" w:rsidR="008250E5" w:rsidRPr="00204315" w:rsidRDefault="008250E5" w:rsidP="008250E5">
            <w:pPr>
              <w:spacing w:after="0" w:line="240" w:lineRule="auto"/>
              <w:jc w:val="center"/>
              <w:rPr>
                <w:rFonts w:ascii="Times New Roman" w:eastAsia="Times New Roman" w:hAnsi="Times New Roman" w:cs="Times New Roman"/>
              </w:rPr>
            </w:pPr>
          </w:p>
        </w:tc>
      </w:tr>
      <w:tr w:rsidR="008250E5" w:rsidRPr="00204315" w14:paraId="623A0468" w14:textId="77777777" w:rsidTr="008250E5">
        <w:trPr>
          <w:cantSplit/>
          <w:trHeight w:val="255"/>
        </w:trPr>
        <w:tc>
          <w:tcPr>
            <w:tcW w:w="990" w:type="dxa"/>
            <w:tcBorders>
              <w:top w:val="single" w:sz="6" w:space="0" w:color="auto"/>
              <w:bottom w:val="single" w:sz="6" w:space="0" w:color="auto"/>
            </w:tcBorders>
          </w:tcPr>
          <w:p w14:paraId="1DEA07C7" w14:textId="77777777" w:rsidR="008250E5" w:rsidRPr="00204315" w:rsidRDefault="008250E5" w:rsidP="008250E5">
            <w:pPr>
              <w:spacing w:before="120" w:after="0" w:line="240" w:lineRule="auto"/>
              <w:rPr>
                <w:rFonts w:ascii="Times New Roman" w:eastAsia="Times New Roman" w:hAnsi="Times New Roman" w:cs="Times New Roman"/>
                <w:i/>
                <w:iCs/>
              </w:rPr>
            </w:pPr>
            <w:r w:rsidRPr="00204315">
              <w:rPr>
                <w:rFonts w:ascii="Times New Roman" w:eastAsia="Times New Roman" w:hAnsi="Times New Roman" w:cs="Times New Roman"/>
                <w:i/>
                <w:iCs/>
                <w:kern w:val="28"/>
              </w:rPr>
              <w:t>[</w:t>
            </w:r>
            <w:r w:rsidRPr="00204315">
              <w:rPr>
                <w:rFonts w:ascii="Times New Roman" w:eastAsia="Times New Roman" w:hAnsi="Times New Roman" w:cs="Times New Roman"/>
                <w:b/>
                <w:i/>
                <w:iCs/>
                <w:kern w:val="28"/>
              </w:rPr>
              <w:t>insert Service No</w:t>
            </w:r>
            <w:r w:rsidRPr="00204315">
              <w:rPr>
                <w:rFonts w:ascii="Times New Roman" w:eastAsia="Times New Roman" w:hAnsi="Times New Roman" w:cs="Times New Roman"/>
                <w:bCs/>
                <w:i/>
                <w:iCs/>
                <w:kern w:val="28"/>
              </w:rPr>
              <w:t>]</w:t>
            </w:r>
          </w:p>
        </w:tc>
        <w:tc>
          <w:tcPr>
            <w:tcW w:w="3330" w:type="dxa"/>
            <w:tcBorders>
              <w:top w:val="single" w:sz="6" w:space="0" w:color="auto"/>
              <w:bottom w:val="single" w:sz="6" w:space="0" w:color="auto"/>
            </w:tcBorders>
          </w:tcPr>
          <w:p w14:paraId="36390F0C" w14:textId="77777777" w:rsidR="008250E5" w:rsidRPr="00204315" w:rsidRDefault="008250E5" w:rsidP="008250E5">
            <w:pPr>
              <w:spacing w:before="120" w:after="0" w:line="240" w:lineRule="auto"/>
              <w:rPr>
                <w:rFonts w:ascii="Times New Roman" w:eastAsia="Times New Roman" w:hAnsi="Times New Roman" w:cs="Times New Roman"/>
                <w:i/>
                <w:iCs/>
              </w:rPr>
            </w:pPr>
            <w:r w:rsidRPr="00204315">
              <w:rPr>
                <w:rFonts w:ascii="Times New Roman" w:eastAsia="Times New Roman" w:hAnsi="Times New Roman" w:cs="Times New Roman"/>
                <w:i/>
                <w:iCs/>
              </w:rPr>
              <w:t>[</w:t>
            </w:r>
            <w:r w:rsidRPr="00204315">
              <w:rPr>
                <w:rFonts w:ascii="Times New Roman" w:eastAsia="Times New Roman" w:hAnsi="Times New Roman" w:cs="Times New Roman"/>
                <w:b/>
                <w:i/>
                <w:iCs/>
              </w:rPr>
              <w:t>insert description of Related Services</w:t>
            </w:r>
            <w:r w:rsidRPr="00204315">
              <w:rPr>
                <w:rFonts w:ascii="Times New Roman" w:eastAsia="Times New Roman" w:hAnsi="Times New Roman" w:cs="Times New Roman"/>
                <w:i/>
                <w:iCs/>
              </w:rPr>
              <w:t>]</w:t>
            </w:r>
          </w:p>
        </w:tc>
        <w:tc>
          <w:tcPr>
            <w:tcW w:w="2430" w:type="dxa"/>
            <w:tcBorders>
              <w:top w:val="single" w:sz="6" w:space="0" w:color="auto"/>
              <w:bottom w:val="single" w:sz="6" w:space="0" w:color="auto"/>
            </w:tcBorders>
          </w:tcPr>
          <w:p w14:paraId="46030A36" w14:textId="77777777" w:rsidR="008250E5" w:rsidRPr="00204315" w:rsidRDefault="008250E5" w:rsidP="008250E5">
            <w:pPr>
              <w:spacing w:before="120" w:after="0" w:line="240" w:lineRule="auto"/>
              <w:rPr>
                <w:rFonts w:ascii="Times New Roman" w:eastAsia="Times New Roman" w:hAnsi="Times New Roman" w:cs="Times New Roman"/>
                <w:i/>
                <w:iCs/>
              </w:rPr>
            </w:pPr>
            <w:r w:rsidRPr="00204315">
              <w:rPr>
                <w:rFonts w:ascii="Times New Roman" w:eastAsia="Times New Roman" w:hAnsi="Times New Roman" w:cs="Times New Roman"/>
                <w:i/>
                <w:iCs/>
                <w:kern w:val="28"/>
              </w:rPr>
              <w:t>[</w:t>
            </w:r>
            <w:r w:rsidRPr="00204315">
              <w:rPr>
                <w:rFonts w:ascii="Times New Roman" w:eastAsia="Times New Roman" w:hAnsi="Times New Roman" w:cs="Times New Roman"/>
                <w:b/>
                <w:i/>
                <w:iCs/>
                <w:kern w:val="28"/>
              </w:rPr>
              <w:t>insert quantity of items to be supplied</w:t>
            </w:r>
            <w:r w:rsidRPr="00204315">
              <w:rPr>
                <w:rFonts w:ascii="Times New Roman" w:eastAsia="Times New Roman" w:hAnsi="Times New Roman" w:cs="Times New Roman"/>
                <w:i/>
                <w:iCs/>
                <w:kern w:val="28"/>
              </w:rPr>
              <w:t>]</w:t>
            </w:r>
          </w:p>
        </w:tc>
        <w:tc>
          <w:tcPr>
            <w:tcW w:w="1710" w:type="dxa"/>
            <w:tcBorders>
              <w:top w:val="single" w:sz="6" w:space="0" w:color="auto"/>
              <w:bottom w:val="single" w:sz="6" w:space="0" w:color="auto"/>
            </w:tcBorders>
          </w:tcPr>
          <w:p w14:paraId="7DABA510" w14:textId="77777777" w:rsidR="008250E5" w:rsidRPr="00204315" w:rsidRDefault="008250E5" w:rsidP="008250E5">
            <w:pPr>
              <w:spacing w:before="120" w:after="0" w:line="240" w:lineRule="auto"/>
              <w:jc w:val="center"/>
              <w:rPr>
                <w:rFonts w:ascii="Times New Roman" w:eastAsia="Times New Roman" w:hAnsi="Times New Roman" w:cs="Times New Roman"/>
                <w:i/>
                <w:iCs/>
              </w:rPr>
            </w:pPr>
            <w:r w:rsidRPr="00204315">
              <w:rPr>
                <w:rFonts w:ascii="Times New Roman" w:eastAsia="Times New Roman" w:hAnsi="Times New Roman" w:cs="Times New Roman"/>
                <w:i/>
                <w:iCs/>
                <w:kern w:val="28"/>
              </w:rPr>
              <w:t>[</w:t>
            </w:r>
            <w:r w:rsidRPr="00204315">
              <w:rPr>
                <w:rFonts w:ascii="Times New Roman" w:eastAsia="Times New Roman" w:hAnsi="Times New Roman" w:cs="Times New Roman"/>
                <w:b/>
                <w:i/>
                <w:iCs/>
                <w:kern w:val="28"/>
              </w:rPr>
              <w:t>insert physical unit for the items</w:t>
            </w:r>
            <w:r w:rsidRPr="00204315">
              <w:rPr>
                <w:rFonts w:ascii="Times New Roman" w:eastAsia="Times New Roman" w:hAnsi="Times New Roman" w:cs="Times New Roman"/>
                <w:i/>
                <w:iCs/>
                <w:kern w:val="28"/>
              </w:rPr>
              <w:t>]</w:t>
            </w:r>
          </w:p>
        </w:tc>
        <w:tc>
          <w:tcPr>
            <w:tcW w:w="1890" w:type="dxa"/>
            <w:tcBorders>
              <w:top w:val="single" w:sz="6" w:space="0" w:color="auto"/>
              <w:bottom w:val="single" w:sz="6" w:space="0" w:color="auto"/>
            </w:tcBorders>
          </w:tcPr>
          <w:p w14:paraId="3CE842C9" w14:textId="77777777" w:rsidR="008250E5" w:rsidRPr="00204315" w:rsidRDefault="008250E5" w:rsidP="008250E5">
            <w:pPr>
              <w:spacing w:before="120" w:after="0" w:line="240" w:lineRule="auto"/>
              <w:rPr>
                <w:rFonts w:ascii="Times New Roman" w:eastAsia="Times New Roman" w:hAnsi="Times New Roman" w:cs="Times New Roman"/>
                <w:i/>
                <w:iCs/>
              </w:rPr>
            </w:pPr>
            <w:r w:rsidRPr="00204315">
              <w:rPr>
                <w:rFonts w:ascii="Times New Roman" w:eastAsia="Times New Roman" w:hAnsi="Times New Roman" w:cs="Times New Roman"/>
                <w:i/>
                <w:iCs/>
              </w:rPr>
              <w:t>[</w:t>
            </w:r>
            <w:r w:rsidRPr="00204315">
              <w:rPr>
                <w:rFonts w:ascii="Times New Roman" w:eastAsia="Times New Roman" w:hAnsi="Times New Roman" w:cs="Times New Roman"/>
                <w:b/>
                <w:i/>
                <w:iCs/>
              </w:rPr>
              <w:t>insert name of the Place</w:t>
            </w:r>
            <w:r w:rsidRPr="00204315">
              <w:rPr>
                <w:rFonts w:ascii="Times New Roman" w:eastAsia="Times New Roman" w:hAnsi="Times New Roman" w:cs="Times New Roman"/>
                <w:bCs/>
                <w:i/>
                <w:iCs/>
              </w:rPr>
              <w:t>]</w:t>
            </w:r>
            <w:r w:rsidRPr="00204315">
              <w:rPr>
                <w:rFonts w:ascii="Times New Roman" w:eastAsia="Times New Roman" w:hAnsi="Times New Roman" w:cs="Times New Roman"/>
                <w:b/>
                <w:i/>
                <w:iCs/>
              </w:rPr>
              <w:t xml:space="preserve"> </w:t>
            </w:r>
          </w:p>
        </w:tc>
        <w:tc>
          <w:tcPr>
            <w:tcW w:w="2250" w:type="dxa"/>
            <w:tcBorders>
              <w:top w:val="single" w:sz="6" w:space="0" w:color="auto"/>
              <w:bottom w:val="single" w:sz="6" w:space="0" w:color="auto"/>
            </w:tcBorders>
          </w:tcPr>
          <w:p w14:paraId="3556E91E" w14:textId="77777777" w:rsidR="008250E5" w:rsidRPr="00204315" w:rsidRDefault="008250E5" w:rsidP="008250E5">
            <w:pPr>
              <w:spacing w:before="120" w:after="0" w:line="240" w:lineRule="auto"/>
              <w:jc w:val="center"/>
              <w:rPr>
                <w:rFonts w:ascii="Times New Roman" w:eastAsia="Times New Roman" w:hAnsi="Times New Roman" w:cs="Times New Roman"/>
                <w:i/>
                <w:iCs/>
              </w:rPr>
            </w:pPr>
            <w:r w:rsidRPr="00204315">
              <w:rPr>
                <w:rFonts w:ascii="Times New Roman" w:eastAsia="Times New Roman" w:hAnsi="Times New Roman" w:cs="Times New Roman"/>
                <w:i/>
                <w:iCs/>
              </w:rPr>
              <w:t>[</w:t>
            </w:r>
            <w:r w:rsidRPr="00204315">
              <w:rPr>
                <w:rFonts w:ascii="Times New Roman" w:eastAsia="Times New Roman" w:hAnsi="Times New Roman" w:cs="Times New Roman"/>
                <w:b/>
                <w:i/>
                <w:iCs/>
              </w:rPr>
              <w:t>insert no. of days such as from Delivery Period or receipt of Goods, as appropriate</w:t>
            </w:r>
            <w:r w:rsidRPr="00204315">
              <w:rPr>
                <w:rFonts w:ascii="Times New Roman" w:eastAsia="Times New Roman" w:hAnsi="Times New Roman" w:cs="Times New Roman"/>
                <w:i/>
                <w:iCs/>
              </w:rPr>
              <w:t>]</w:t>
            </w:r>
          </w:p>
        </w:tc>
      </w:tr>
      <w:tr w:rsidR="008250E5" w:rsidRPr="00204315" w14:paraId="09F26F12" w14:textId="77777777" w:rsidTr="008250E5">
        <w:trPr>
          <w:cantSplit/>
          <w:trHeight w:val="255"/>
        </w:trPr>
        <w:tc>
          <w:tcPr>
            <w:tcW w:w="990" w:type="dxa"/>
            <w:tcBorders>
              <w:top w:val="single" w:sz="6" w:space="0" w:color="auto"/>
              <w:bottom w:val="single" w:sz="6" w:space="0" w:color="auto"/>
            </w:tcBorders>
          </w:tcPr>
          <w:p w14:paraId="66C7E1D2" w14:textId="77777777" w:rsidR="008250E5" w:rsidRPr="00204315" w:rsidRDefault="008250E5" w:rsidP="008250E5">
            <w:pPr>
              <w:spacing w:before="120" w:after="0" w:line="240" w:lineRule="auto"/>
              <w:jc w:val="center"/>
              <w:rPr>
                <w:rFonts w:ascii="Times New Roman" w:eastAsia="Times New Roman" w:hAnsi="Times New Roman" w:cs="Times New Roman"/>
                <w:sz w:val="24"/>
                <w:szCs w:val="24"/>
              </w:rPr>
            </w:pPr>
          </w:p>
        </w:tc>
        <w:tc>
          <w:tcPr>
            <w:tcW w:w="3330" w:type="dxa"/>
            <w:tcBorders>
              <w:top w:val="single" w:sz="6" w:space="0" w:color="auto"/>
              <w:bottom w:val="single" w:sz="6" w:space="0" w:color="auto"/>
            </w:tcBorders>
          </w:tcPr>
          <w:p w14:paraId="1D2F1F8A" w14:textId="77777777" w:rsidR="008250E5" w:rsidRPr="00204315" w:rsidRDefault="008250E5" w:rsidP="008250E5">
            <w:pPr>
              <w:spacing w:before="120" w:after="0" w:line="240" w:lineRule="auto"/>
              <w:jc w:val="center"/>
              <w:rPr>
                <w:rFonts w:ascii="Times New Roman" w:eastAsia="Times New Roman" w:hAnsi="Times New Roman" w:cs="Times New Roman"/>
                <w:sz w:val="24"/>
                <w:szCs w:val="24"/>
              </w:rPr>
            </w:pPr>
          </w:p>
        </w:tc>
        <w:tc>
          <w:tcPr>
            <w:tcW w:w="2430" w:type="dxa"/>
            <w:tcBorders>
              <w:top w:val="single" w:sz="6" w:space="0" w:color="auto"/>
              <w:bottom w:val="single" w:sz="6" w:space="0" w:color="auto"/>
            </w:tcBorders>
          </w:tcPr>
          <w:p w14:paraId="33D9BA57" w14:textId="77777777" w:rsidR="008250E5" w:rsidRPr="00204315" w:rsidRDefault="008250E5" w:rsidP="008250E5">
            <w:pPr>
              <w:spacing w:before="120" w:after="0" w:line="240" w:lineRule="auto"/>
              <w:jc w:val="center"/>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42CE60D7" w14:textId="77777777" w:rsidR="008250E5" w:rsidRPr="00204315" w:rsidRDefault="008250E5" w:rsidP="008250E5">
            <w:pPr>
              <w:spacing w:before="120" w:after="0" w:line="240" w:lineRule="auto"/>
              <w:jc w:val="center"/>
              <w:rPr>
                <w:rFonts w:ascii="Times New Roman" w:eastAsia="Times New Roman" w:hAnsi="Times New Roman" w:cs="Times New Roman"/>
                <w:sz w:val="24"/>
                <w:szCs w:val="24"/>
              </w:rPr>
            </w:pPr>
          </w:p>
        </w:tc>
        <w:tc>
          <w:tcPr>
            <w:tcW w:w="1890" w:type="dxa"/>
            <w:tcBorders>
              <w:top w:val="single" w:sz="6" w:space="0" w:color="auto"/>
              <w:bottom w:val="single" w:sz="6" w:space="0" w:color="auto"/>
            </w:tcBorders>
          </w:tcPr>
          <w:p w14:paraId="0265EBA8" w14:textId="77777777" w:rsidR="008250E5" w:rsidRPr="00204315" w:rsidRDefault="008250E5" w:rsidP="008250E5">
            <w:pPr>
              <w:spacing w:before="120" w:after="0" w:line="240" w:lineRule="auto"/>
              <w:jc w:val="center"/>
              <w:rPr>
                <w:rFonts w:ascii="Times New Roman" w:eastAsia="Times New Roman" w:hAnsi="Times New Roman" w:cs="Times New Roman"/>
                <w:sz w:val="24"/>
                <w:szCs w:val="24"/>
              </w:rPr>
            </w:pPr>
          </w:p>
        </w:tc>
        <w:tc>
          <w:tcPr>
            <w:tcW w:w="2250" w:type="dxa"/>
            <w:tcBorders>
              <w:top w:val="single" w:sz="6" w:space="0" w:color="auto"/>
              <w:bottom w:val="single" w:sz="6" w:space="0" w:color="auto"/>
            </w:tcBorders>
          </w:tcPr>
          <w:p w14:paraId="1B0E2D74" w14:textId="77777777" w:rsidR="008250E5" w:rsidRPr="00204315" w:rsidRDefault="008250E5" w:rsidP="008250E5">
            <w:pPr>
              <w:spacing w:before="120" w:after="0" w:line="240" w:lineRule="auto"/>
              <w:jc w:val="center"/>
              <w:rPr>
                <w:rFonts w:ascii="Times New Roman" w:eastAsia="Times New Roman" w:hAnsi="Times New Roman" w:cs="Times New Roman"/>
                <w:sz w:val="24"/>
                <w:szCs w:val="24"/>
              </w:rPr>
            </w:pPr>
          </w:p>
        </w:tc>
      </w:tr>
      <w:tr w:rsidR="008250E5" w:rsidRPr="00204315" w14:paraId="57D30091" w14:textId="77777777" w:rsidTr="008250E5">
        <w:trPr>
          <w:cantSplit/>
          <w:trHeight w:val="256"/>
        </w:trPr>
        <w:tc>
          <w:tcPr>
            <w:tcW w:w="12600" w:type="dxa"/>
            <w:gridSpan w:val="6"/>
            <w:tcBorders>
              <w:top w:val="double" w:sz="4" w:space="0" w:color="auto"/>
              <w:left w:val="nil"/>
              <w:bottom w:val="nil"/>
              <w:right w:val="nil"/>
            </w:tcBorders>
          </w:tcPr>
          <w:p w14:paraId="349BCB4C" w14:textId="77777777" w:rsidR="008250E5" w:rsidRPr="00204315" w:rsidRDefault="008250E5" w:rsidP="008250E5">
            <w:pPr>
              <w:suppressAutoHyphens/>
              <w:spacing w:before="120" w:after="0" w:line="240" w:lineRule="auto"/>
              <w:rPr>
                <w:rFonts w:ascii="Times New Roman" w:eastAsia="Times New Roman" w:hAnsi="Times New Roman" w:cs="Times New Roman"/>
                <w:sz w:val="16"/>
                <w:szCs w:val="24"/>
              </w:rPr>
            </w:pPr>
          </w:p>
        </w:tc>
      </w:tr>
    </w:tbl>
    <w:p w14:paraId="54C9B256" w14:textId="77777777" w:rsidR="008250E5" w:rsidRPr="00204315" w:rsidRDefault="008250E5" w:rsidP="008250E5">
      <w:pPr>
        <w:spacing w:after="0" w:line="240" w:lineRule="auto"/>
        <w:contextualSpacing/>
        <w:rPr>
          <w:rFonts w:ascii="Times New Roman" w:eastAsia="Times New Roman" w:hAnsi="Times New Roman" w:cs="Times New Roman"/>
          <w:sz w:val="32"/>
          <w:szCs w:val="32"/>
        </w:rPr>
        <w:sectPr w:rsidR="008250E5" w:rsidRPr="00204315" w:rsidSect="0004651B">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0EB43D00" w14:textId="77777777" w:rsidR="008250E5" w:rsidRPr="00204315" w:rsidRDefault="008250E5" w:rsidP="008250E5">
      <w:pPr>
        <w:spacing w:after="0" w:line="240" w:lineRule="auto"/>
        <w:contextualSpacing/>
        <w:rPr>
          <w:rFonts w:ascii="Times New Roman" w:eastAsia="Times New Roman" w:hAnsi="Times New Roman" w:cs="Times New Roman"/>
          <w:sz w:val="32"/>
          <w:szCs w:val="32"/>
        </w:rPr>
      </w:pPr>
    </w:p>
    <w:p w14:paraId="3394F2E1" w14:textId="1FD22ECF" w:rsidR="008250E5" w:rsidRPr="00204315" w:rsidRDefault="008250E5" w:rsidP="008250E5">
      <w:pPr>
        <w:suppressAutoHyphens/>
        <w:spacing w:after="0" w:line="240" w:lineRule="auto"/>
        <w:jc w:val="center"/>
        <w:rPr>
          <w:rFonts w:ascii="Times New Roman Bold" w:eastAsia="Times New Roman" w:hAnsi="Times New Roman Bold" w:cs="Times New Roman"/>
          <w:kern w:val="28"/>
          <w:sz w:val="40"/>
          <w:szCs w:val="40"/>
          <w:lang w:val="en-GB"/>
        </w:rPr>
      </w:pPr>
      <w:bookmarkStart w:id="8" w:name="_Toc503364208"/>
      <w:r w:rsidRPr="00204315">
        <w:rPr>
          <w:rFonts w:ascii="Times New Roman Bold" w:eastAsia="Times New Roman" w:hAnsi="Times New Roman Bold" w:cs="Times New Roman"/>
          <w:kern w:val="28"/>
          <w:sz w:val="40"/>
          <w:szCs w:val="40"/>
          <w:lang w:val="en-GB"/>
        </w:rPr>
        <w:t>Technical Specifications</w:t>
      </w:r>
      <w:bookmarkEnd w:id="8"/>
    </w:p>
    <w:p w14:paraId="5D5A8620" w14:textId="77777777" w:rsidR="00EC21DC" w:rsidRPr="00204315" w:rsidRDefault="00EC21DC" w:rsidP="008250E5">
      <w:pPr>
        <w:suppressAutoHyphens/>
        <w:spacing w:after="0" w:line="240" w:lineRule="auto"/>
        <w:jc w:val="center"/>
        <w:rPr>
          <w:rFonts w:ascii="Times New Roman Bold" w:eastAsia="Times New Roman" w:hAnsi="Times New Roman Bold" w:cs="Times New Roman"/>
          <w:kern w:val="28"/>
          <w:sz w:val="40"/>
          <w:szCs w:val="40"/>
          <w:lang w:val="en-GB"/>
        </w:rPr>
      </w:pPr>
    </w:p>
    <w:p w14:paraId="74367F52" w14:textId="1B70BF76" w:rsidR="008250E5" w:rsidRPr="0029144D" w:rsidRDefault="00085769" w:rsidP="00085769">
      <w:pPr>
        <w:suppressAutoHyphens/>
        <w:spacing w:after="0" w:line="240" w:lineRule="auto"/>
        <w:rPr>
          <w:rFonts w:ascii="Times New Roman Bold" w:eastAsia="Times New Roman" w:hAnsi="Times New Roman Bold" w:cs="Times New Roman"/>
          <w:i/>
          <w:kern w:val="28"/>
          <w:sz w:val="28"/>
          <w:szCs w:val="28"/>
          <w:lang w:val="en-GB"/>
        </w:rPr>
      </w:pPr>
      <w:r w:rsidRPr="0029144D">
        <w:rPr>
          <w:rFonts w:ascii="Times New Roman Bold" w:eastAsia="Times New Roman" w:hAnsi="Times New Roman Bold" w:cs="Times New Roman"/>
          <w:i/>
          <w:kern w:val="28"/>
          <w:sz w:val="28"/>
          <w:szCs w:val="28"/>
          <w:lang w:val="en-GB"/>
        </w:rPr>
        <w:t xml:space="preserve">[Insert technical </w:t>
      </w:r>
      <w:r w:rsidR="003449D8" w:rsidRPr="0029144D">
        <w:rPr>
          <w:rFonts w:ascii="Times New Roman Bold" w:eastAsia="Times New Roman" w:hAnsi="Times New Roman Bold" w:cs="Times New Roman"/>
          <w:i/>
          <w:kern w:val="28"/>
          <w:sz w:val="28"/>
          <w:szCs w:val="28"/>
          <w:lang w:val="en-GB"/>
        </w:rPr>
        <w:t>characteristics</w:t>
      </w:r>
      <w:r w:rsidRPr="0029144D">
        <w:rPr>
          <w:rFonts w:ascii="Times New Roman Bold" w:eastAsia="Times New Roman" w:hAnsi="Times New Roman Bold" w:cs="Times New Roman"/>
          <w:i/>
          <w:kern w:val="28"/>
          <w:sz w:val="28"/>
          <w:szCs w:val="28"/>
          <w:lang w:val="en-GB"/>
        </w:rPr>
        <w:t xml:space="preserve"> and applicable standards, details of Related Service, if any, etc. of the Goods being offered by the Supplier]</w:t>
      </w:r>
    </w:p>
    <w:p w14:paraId="2BFFC453" w14:textId="0E1B65CB" w:rsidR="00085769" w:rsidRPr="00204315" w:rsidRDefault="00085769" w:rsidP="008250E5">
      <w:pPr>
        <w:suppressAutoHyphens/>
        <w:spacing w:after="0" w:line="240" w:lineRule="auto"/>
        <w:jc w:val="center"/>
        <w:rPr>
          <w:rFonts w:ascii="Times New Roman Bold" w:eastAsia="Times New Roman" w:hAnsi="Times New Roman Bold" w:cs="Times New Roman"/>
          <w:kern w:val="28"/>
          <w:sz w:val="40"/>
          <w:szCs w:val="40"/>
          <w:lang w:val="en-GB"/>
        </w:rPr>
      </w:pPr>
    </w:p>
    <w:p w14:paraId="4C1CD4B8" w14:textId="77777777" w:rsidR="00085769" w:rsidRPr="00204315" w:rsidRDefault="00085769" w:rsidP="008250E5">
      <w:pPr>
        <w:suppressAutoHyphens/>
        <w:spacing w:after="0" w:line="240" w:lineRule="auto"/>
        <w:jc w:val="center"/>
        <w:rPr>
          <w:rFonts w:ascii="Times New Roman Bold" w:eastAsia="Times New Roman" w:hAnsi="Times New Roman Bold" w:cs="Times New Roman"/>
          <w:kern w:val="28"/>
          <w:sz w:val="40"/>
          <w:szCs w:val="40"/>
          <w:lang w:val="en-GB"/>
        </w:rPr>
      </w:pPr>
    </w:p>
    <w:p w14:paraId="799E4975" w14:textId="77777777" w:rsidR="008250E5" w:rsidRPr="00204315" w:rsidRDefault="008250E5" w:rsidP="0004651B">
      <w:pPr>
        <w:spacing w:after="0" w:line="240" w:lineRule="auto"/>
        <w:rPr>
          <w:rFonts w:ascii="Times New Roman" w:eastAsia="Times New Roman" w:hAnsi="Times New Roman" w:cs="Times New Roman"/>
          <w:b/>
          <w:sz w:val="24"/>
          <w:szCs w:val="24"/>
        </w:rPr>
        <w:sectPr w:rsidR="008250E5" w:rsidRPr="00204315" w:rsidSect="0004651B">
          <w:pgSz w:w="12240" w:h="15840"/>
          <w:pgMar w:top="1440" w:right="1440" w:bottom="1440" w:left="1440" w:header="720" w:footer="720" w:gutter="0"/>
          <w:cols w:space="720"/>
          <w:docGrid w:linePitch="360"/>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1098"/>
        <w:gridCol w:w="1152"/>
        <w:gridCol w:w="1710"/>
        <w:gridCol w:w="1530"/>
        <w:gridCol w:w="18"/>
        <w:gridCol w:w="1859"/>
        <w:gridCol w:w="13"/>
        <w:gridCol w:w="2340"/>
      </w:tblGrid>
      <w:tr w:rsidR="00CD4D3B" w:rsidRPr="00204315" w14:paraId="369D0ADF" w14:textId="77777777" w:rsidTr="0033286E">
        <w:trPr>
          <w:cantSplit/>
          <w:trHeight w:val="140"/>
        </w:trPr>
        <w:tc>
          <w:tcPr>
            <w:tcW w:w="13230" w:type="dxa"/>
            <w:gridSpan w:val="11"/>
            <w:tcBorders>
              <w:top w:val="nil"/>
              <w:left w:val="nil"/>
              <w:bottom w:val="nil"/>
              <w:right w:val="nil"/>
            </w:tcBorders>
          </w:tcPr>
          <w:p w14:paraId="6FC2AECB" w14:textId="03CB157F" w:rsidR="00CD4D3B" w:rsidRPr="00204315" w:rsidRDefault="00BC63EA" w:rsidP="0033286E">
            <w:pPr>
              <w:suppressAutoHyphens/>
              <w:spacing w:after="0" w:line="240" w:lineRule="auto"/>
              <w:jc w:val="center"/>
              <w:rPr>
                <w:rFonts w:ascii="Times New Roman Bold" w:eastAsia="Times New Roman" w:hAnsi="Times New Roman Bold" w:cs="Times New Roman"/>
                <w:kern w:val="28"/>
                <w:sz w:val="40"/>
                <w:szCs w:val="40"/>
                <w:lang w:val="en-GB"/>
              </w:rPr>
            </w:pPr>
            <w:r w:rsidRPr="00204315">
              <w:rPr>
                <w:rFonts w:ascii="Times New Roman Bold" w:eastAsia="Times New Roman" w:hAnsi="Times New Roman Bold" w:cs="Times New Roman"/>
                <w:kern w:val="28"/>
                <w:sz w:val="40"/>
                <w:szCs w:val="40"/>
                <w:lang w:val="en-GB"/>
              </w:rPr>
              <w:t xml:space="preserve">Price </w:t>
            </w:r>
            <w:r w:rsidR="00CD4D3B" w:rsidRPr="00204315">
              <w:rPr>
                <w:rFonts w:ascii="Times New Roman Bold" w:eastAsia="Times New Roman" w:hAnsi="Times New Roman Bold" w:cs="Times New Roman"/>
                <w:kern w:val="28"/>
                <w:sz w:val="40"/>
                <w:szCs w:val="40"/>
                <w:lang w:val="en-GB"/>
              </w:rPr>
              <w:t xml:space="preserve">Schedule 1 </w:t>
            </w:r>
          </w:p>
          <w:p w14:paraId="1AB8979C" w14:textId="44DFAAC9" w:rsidR="00CD4D3B" w:rsidRPr="00204315" w:rsidRDefault="00BC63EA" w:rsidP="0033286E">
            <w:pPr>
              <w:spacing w:after="120" w:line="240" w:lineRule="auto"/>
              <w:jc w:val="center"/>
              <w:rPr>
                <w:rFonts w:ascii="Times New Roman" w:eastAsia="Times New Roman" w:hAnsi="Times New Roman" w:cs="Times New Roman"/>
                <w:b/>
                <w:sz w:val="32"/>
                <w:szCs w:val="24"/>
              </w:rPr>
            </w:pPr>
            <w:r w:rsidRPr="00204315">
              <w:rPr>
                <w:rFonts w:ascii="Times New Roman" w:eastAsia="Times New Roman" w:hAnsi="Times New Roman" w:cs="Times New Roman"/>
                <w:b/>
                <w:sz w:val="24"/>
                <w:szCs w:val="24"/>
              </w:rPr>
              <w:t>Goods to be supplied from outside the Purchaser’s country</w:t>
            </w:r>
          </w:p>
        </w:tc>
      </w:tr>
      <w:tr w:rsidR="00CD4D3B" w:rsidRPr="00204315" w14:paraId="37807E05" w14:textId="77777777" w:rsidTr="0033286E">
        <w:trPr>
          <w:cantSplit/>
        </w:trPr>
        <w:tc>
          <w:tcPr>
            <w:tcW w:w="720" w:type="dxa"/>
            <w:tcBorders>
              <w:top w:val="double" w:sz="6" w:space="0" w:color="auto"/>
              <w:bottom w:val="double" w:sz="6" w:space="0" w:color="auto"/>
              <w:right w:val="single" w:sz="6" w:space="0" w:color="auto"/>
            </w:tcBorders>
          </w:tcPr>
          <w:p w14:paraId="41B6E6A0"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1</w:t>
            </w:r>
          </w:p>
        </w:tc>
        <w:tc>
          <w:tcPr>
            <w:tcW w:w="1800" w:type="dxa"/>
            <w:tcBorders>
              <w:top w:val="double" w:sz="6" w:space="0" w:color="auto"/>
              <w:left w:val="single" w:sz="6" w:space="0" w:color="auto"/>
              <w:bottom w:val="double" w:sz="6" w:space="0" w:color="auto"/>
              <w:right w:val="single" w:sz="6" w:space="0" w:color="auto"/>
            </w:tcBorders>
          </w:tcPr>
          <w:p w14:paraId="20BA6B42"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2</w:t>
            </w:r>
          </w:p>
        </w:tc>
        <w:tc>
          <w:tcPr>
            <w:tcW w:w="990" w:type="dxa"/>
            <w:tcBorders>
              <w:top w:val="double" w:sz="6" w:space="0" w:color="auto"/>
              <w:left w:val="single" w:sz="6" w:space="0" w:color="auto"/>
              <w:bottom w:val="double" w:sz="6" w:space="0" w:color="auto"/>
              <w:right w:val="single" w:sz="6" w:space="0" w:color="auto"/>
            </w:tcBorders>
          </w:tcPr>
          <w:p w14:paraId="2AB1825E"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3</w:t>
            </w:r>
          </w:p>
        </w:tc>
        <w:tc>
          <w:tcPr>
            <w:tcW w:w="1098" w:type="dxa"/>
            <w:tcBorders>
              <w:top w:val="double" w:sz="6" w:space="0" w:color="auto"/>
              <w:left w:val="single" w:sz="6" w:space="0" w:color="auto"/>
              <w:bottom w:val="double" w:sz="6" w:space="0" w:color="auto"/>
              <w:right w:val="single" w:sz="6" w:space="0" w:color="auto"/>
            </w:tcBorders>
          </w:tcPr>
          <w:p w14:paraId="76E31D3F"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4</w:t>
            </w:r>
          </w:p>
        </w:tc>
        <w:tc>
          <w:tcPr>
            <w:tcW w:w="1152" w:type="dxa"/>
            <w:tcBorders>
              <w:top w:val="double" w:sz="6" w:space="0" w:color="auto"/>
              <w:left w:val="single" w:sz="6" w:space="0" w:color="auto"/>
              <w:bottom w:val="double" w:sz="6" w:space="0" w:color="auto"/>
              <w:right w:val="single" w:sz="6" w:space="0" w:color="auto"/>
            </w:tcBorders>
          </w:tcPr>
          <w:p w14:paraId="01E5F692"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5</w:t>
            </w:r>
          </w:p>
        </w:tc>
        <w:tc>
          <w:tcPr>
            <w:tcW w:w="1710" w:type="dxa"/>
            <w:tcBorders>
              <w:top w:val="double" w:sz="6" w:space="0" w:color="auto"/>
              <w:left w:val="single" w:sz="6" w:space="0" w:color="auto"/>
              <w:bottom w:val="double" w:sz="6" w:space="0" w:color="auto"/>
              <w:right w:val="single" w:sz="6" w:space="0" w:color="auto"/>
            </w:tcBorders>
          </w:tcPr>
          <w:p w14:paraId="6E30FC1A"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6</w:t>
            </w:r>
          </w:p>
        </w:tc>
        <w:tc>
          <w:tcPr>
            <w:tcW w:w="1530" w:type="dxa"/>
            <w:tcBorders>
              <w:top w:val="double" w:sz="6" w:space="0" w:color="auto"/>
              <w:left w:val="single" w:sz="6" w:space="0" w:color="auto"/>
              <w:bottom w:val="double" w:sz="6" w:space="0" w:color="auto"/>
              <w:right w:val="single" w:sz="6" w:space="0" w:color="auto"/>
            </w:tcBorders>
          </w:tcPr>
          <w:p w14:paraId="68447312"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7</w:t>
            </w:r>
          </w:p>
        </w:tc>
        <w:tc>
          <w:tcPr>
            <w:tcW w:w="1890" w:type="dxa"/>
            <w:gridSpan w:val="3"/>
            <w:tcBorders>
              <w:top w:val="double" w:sz="6" w:space="0" w:color="auto"/>
              <w:left w:val="single" w:sz="6" w:space="0" w:color="auto"/>
              <w:bottom w:val="double" w:sz="6" w:space="0" w:color="auto"/>
              <w:right w:val="single" w:sz="6" w:space="0" w:color="auto"/>
            </w:tcBorders>
          </w:tcPr>
          <w:p w14:paraId="24FF7399"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8</w:t>
            </w:r>
          </w:p>
        </w:tc>
        <w:tc>
          <w:tcPr>
            <w:tcW w:w="2340" w:type="dxa"/>
            <w:tcBorders>
              <w:top w:val="double" w:sz="6" w:space="0" w:color="auto"/>
              <w:left w:val="single" w:sz="6" w:space="0" w:color="auto"/>
              <w:bottom w:val="double" w:sz="6" w:space="0" w:color="auto"/>
            </w:tcBorders>
          </w:tcPr>
          <w:p w14:paraId="77028A4C"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9</w:t>
            </w:r>
          </w:p>
        </w:tc>
      </w:tr>
      <w:tr w:rsidR="00CD4D3B" w:rsidRPr="00204315" w14:paraId="57435EF6" w14:textId="77777777" w:rsidTr="0033286E">
        <w:trPr>
          <w:cantSplit/>
          <w:trHeight w:val="1305"/>
        </w:trPr>
        <w:tc>
          <w:tcPr>
            <w:tcW w:w="720" w:type="dxa"/>
            <w:tcBorders>
              <w:top w:val="double" w:sz="6" w:space="0" w:color="auto"/>
              <w:left w:val="double" w:sz="6" w:space="0" w:color="auto"/>
              <w:bottom w:val="single" w:sz="6" w:space="0" w:color="auto"/>
              <w:right w:val="single" w:sz="6" w:space="0" w:color="auto"/>
            </w:tcBorders>
          </w:tcPr>
          <w:p w14:paraId="576F5BC2"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Line Item</w:t>
            </w:r>
          </w:p>
          <w:p w14:paraId="6620086D"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N</w:t>
            </w:r>
            <w:r w:rsidRPr="00204315">
              <w:rPr>
                <w:rFonts w:ascii="Times New Roman" w:eastAsia="Times New Roman" w:hAnsi="Times New Roman" w:cs="Times New Roman"/>
                <w:b/>
                <w:sz w:val="16"/>
                <w:szCs w:val="24"/>
              </w:rPr>
              <w:sym w:font="Symbol" w:char="F0B0"/>
            </w:r>
          </w:p>
          <w:p w14:paraId="75F02D76"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p>
        </w:tc>
        <w:tc>
          <w:tcPr>
            <w:tcW w:w="1800" w:type="dxa"/>
            <w:tcBorders>
              <w:top w:val="double" w:sz="6" w:space="0" w:color="auto"/>
              <w:left w:val="single" w:sz="6" w:space="0" w:color="auto"/>
              <w:bottom w:val="single" w:sz="6" w:space="0" w:color="auto"/>
              <w:right w:val="single" w:sz="6" w:space="0" w:color="auto"/>
            </w:tcBorders>
          </w:tcPr>
          <w:p w14:paraId="1A0D0F57"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02123FAC"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Country of Origin</w:t>
            </w:r>
          </w:p>
        </w:tc>
        <w:tc>
          <w:tcPr>
            <w:tcW w:w="1098" w:type="dxa"/>
            <w:tcBorders>
              <w:top w:val="double" w:sz="6" w:space="0" w:color="auto"/>
              <w:left w:val="single" w:sz="6" w:space="0" w:color="auto"/>
              <w:bottom w:val="single" w:sz="6" w:space="0" w:color="auto"/>
              <w:right w:val="single" w:sz="6" w:space="0" w:color="auto"/>
            </w:tcBorders>
          </w:tcPr>
          <w:p w14:paraId="11214C67"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Delivery Date as defined by Incoterms</w:t>
            </w:r>
          </w:p>
        </w:tc>
        <w:tc>
          <w:tcPr>
            <w:tcW w:w="1152" w:type="dxa"/>
            <w:tcBorders>
              <w:top w:val="double" w:sz="6" w:space="0" w:color="auto"/>
              <w:left w:val="single" w:sz="6" w:space="0" w:color="auto"/>
              <w:bottom w:val="single" w:sz="6" w:space="0" w:color="auto"/>
              <w:right w:val="single" w:sz="6" w:space="0" w:color="auto"/>
            </w:tcBorders>
          </w:tcPr>
          <w:p w14:paraId="457CD79F"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24"/>
                <w:szCs w:val="24"/>
              </w:rPr>
            </w:pPr>
            <w:r w:rsidRPr="00204315">
              <w:rPr>
                <w:rFonts w:ascii="Times New Roman" w:eastAsia="Times New Roman" w:hAnsi="Times New Roman" w:cs="Times New Roman"/>
                <w:b/>
                <w:sz w:val="16"/>
                <w:szCs w:val="24"/>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6168D530"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 xml:space="preserve">Unit price </w:t>
            </w:r>
          </w:p>
          <w:p w14:paraId="392284D3" w14:textId="7FE63580" w:rsidR="00185D0D" w:rsidRPr="00204315" w:rsidRDefault="00CD4D3B" w:rsidP="00185D0D">
            <w:pPr>
              <w:suppressAutoHyphens/>
              <w:spacing w:after="0" w:line="240" w:lineRule="auto"/>
              <w:jc w:val="center"/>
              <w:rPr>
                <w:rFonts w:ascii="Times New Roman" w:eastAsia="Times New Roman" w:hAnsi="Times New Roman" w:cs="Times New Roman"/>
                <w:b/>
                <w:i/>
                <w:iCs/>
                <w:sz w:val="16"/>
                <w:szCs w:val="24"/>
              </w:rPr>
            </w:pPr>
            <w:r w:rsidRPr="00204315">
              <w:rPr>
                <w:rFonts w:ascii="Times New Roman" w:eastAsia="Times New Roman" w:hAnsi="Times New Roman" w:cs="Times New Roman"/>
                <w:b/>
                <w:smallCaps/>
                <w:sz w:val="16"/>
                <w:szCs w:val="24"/>
              </w:rPr>
              <w:t>cip</w:t>
            </w:r>
            <w:r w:rsidRPr="00204315">
              <w:rPr>
                <w:rFonts w:ascii="Times New Roman" w:eastAsia="Times New Roman" w:hAnsi="Times New Roman" w:cs="Times New Roman"/>
                <w:b/>
                <w:sz w:val="16"/>
                <w:szCs w:val="24"/>
              </w:rPr>
              <w:t xml:space="preserve"> </w:t>
            </w:r>
            <w:r w:rsidRPr="00204315">
              <w:rPr>
                <w:rFonts w:ascii="Times New Roman" w:eastAsia="Times New Roman" w:hAnsi="Times New Roman" w:cs="Times New Roman"/>
                <w:b/>
                <w:i/>
                <w:iCs/>
                <w:sz w:val="16"/>
                <w:szCs w:val="24"/>
              </w:rPr>
              <w:t>[insert place of destination]</w:t>
            </w:r>
            <w:r w:rsidR="00185D0D" w:rsidRPr="00204315">
              <w:rPr>
                <w:rFonts w:ascii="Times New Roman" w:eastAsia="Times New Roman" w:hAnsi="Times New Roman" w:cs="Times New Roman"/>
                <w:b/>
                <w:i/>
                <w:iCs/>
                <w:sz w:val="16"/>
                <w:szCs w:val="24"/>
              </w:rPr>
              <w:t xml:space="preserve"> [ as applicable, FCA (named place0]</w:t>
            </w:r>
          </w:p>
          <w:p w14:paraId="384F3D6C"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p>
        </w:tc>
        <w:tc>
          <w:tcPr>
            <w:tcW w:w="1530" w:type="dxa"/>
            <w:tcBorders>
              <w:top w:val="double" w:sz="6" w:space="0" w:color="auto"/>
              <w:left w:val="single" w:sz="6" w:space="0" w:color="auto"/>
              <w:bottom w:val="single" w:sz="6" w:space="0" w:color="auto"/>
              <w:right w:val="single" w:sz="6" w:space="0" w:color="auto"/>
            </w:tcBorders>
          </w:tcPr>
          <w:p w14:paraId="52F418AC" w14:textId="50C00CC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 xml:space="preserve">CIP </w:t>
            </w:r>
            <w:r w:rsidR="00185D0D" w:rsidRPr="00204315">
              <w:rPr>
                <w:rFonts w:ascii="Times New Roman" w:eastAsia="Times New Roman" w:hAnsi="Times New Roman" w:cs="Times New Roman"/>
                <w:b/>
                <w:sz w:val="16"/>
                <w:szCs w:val="24"/>
              </w:rPr>
              <w:t xml:space="preserve">(or FCA as applicable </w:t>
            </w:r>
            <w:r w:rsidRPr="00204315">
              <w:rPr>
                <w:rFonts w:ascii="Times New Roman" w:eastAsia="Times New Roman" w:hAnsi="Times New Roman" w:cs="Times New Roman"/>
                <w:b/>
                <w:sz w:val="16"/>
                <w:szCs w:val="24"/>
              </w:rPr>
              <w:t>Price per line item</w:t>
            </w:r>
          </w:p>
          <w:p w14:paraId="7963606A"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7476ABDB" w14:textId="53D8F287" w:rsidR="00CD4D3B" w:rsidRPr="00204315" w:rsidRDefault="00185D0D"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i/>
                <w:sz w:val="16"/>
                <w:szCs w:val="24"/>
              </w:rPr>
              <w:t xml:space="preserve">FOR CIP, </w:t>
            </w:r>
            <w:r w:rsidR="00CD4D3B" w:rsidRPr="00204315">
              <w:rPr>
                <w:rFonts w:ascii="Times New Roman" w:eastAsia="Times New Roman" w:hAnsi="Times New Roman" w:cs="Times New Roman"/>
                <w:b/>
                <w:i/>
                <w:sz w:val="16"/>
                <w:szCs w:val="24"/>
              </w:rPr>
              <w:t>[IF REQUIRED</w:t>
            </w:r>
            <w:r w:rsidR="00CD4D3B" w:rsidRPr="00204315">
              <w:rPr>
                <w:rFonts w:ascii="Times New Roman" w:eastAsia="Times New Roman" w:hAnsi="Times New Roman" w:cs="Times New Roman"/>
                <w:b/>
                <w:sz w:val="16"/>
                <w:szCs w:val="24"/>
              </w:rPr>
              <w:t>] Price per line item for inland transportation and other services required in the Purchaser’s Country to convey the Goods to their final destination specified in the invitation for direct contracting</w:t>
            </w:r>
          </w:p>
        </w:tc>
        <w:tc>
          <w:tcPr>
            <w:tcW w:w="2340" w:type="dxa"/>
            <w:tcBorders>
              <w:top w:val="double" w:sz="6" w:space="0" w:color="auto"/>
              <w:left w:val="single" w:sz="6" w:space="0" w:color="auto"/>
              <w:bottom w:val="single" w:sz="6" w:space="0" w:color="auto"/>
              <w:right w:val="double" w:sz="6" w:space="0" w:color="auto"/>
            </w:tcBorders>
          </w:tcPr>
          <w:p w14:paraId="07ABD963"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 xml:space="preserve">Total Price per Line item </w:t>
            </w:r>
          </w:p>
          <w:p w14:paraId="66BF62EF"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(Col. 7+8)</w:t>
            </w:r>
          </w:p>
        </w:tc>
      </w:tr>
      <w:tr w:rsidR="00CD4D3B" w:rsidRPr="00204315" w14:paraId="0BBEDBCC" w14:textId="77777777" w:rsidTr="003328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4E9EF209"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2B827F9"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name of good]</w:t>
            </w:r>
          </w:p>
        </w:tc>
        <w:tc>
          <w:tcPr>
            <w:tcW w:w="990" w:type="dxa"/>
            <w:tcBorders>
              <w:top w:val="single" w:sz="6" w:space="0" w:color="auto"/>
              <w:left w:val="single" w:sz="6" w:space="0" w:color="auto"/>
              <w:right w:val="single" w:sz="6" w:space="0" w:color="auto"/>
            </w:tcBorders>
          </w:tcPr>
          <w:p w14:paraId="2DE25A18"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country of origin of the Good]</w:t>
            </w:r>
          </w:p>
        </w:tc>
        <w:tc>
          <w:tcPr>
            <w:tcW w:w="1098" w:type="dxa"/>
            <w:tcBorders>
              <w:top w:val="single" w:sz="6" w:space="0" w:color="auto"/>
              <w:left w:val="single" w:sz="6" w:space="0" w:color="auto"/>
              <w:right w:val="single" w:sz="6" w:space="0" w:color="auto"/>
            </w:tcBorders>
          </w:tcPr>
          <w:p w14:paraId="5FA70E01" w14:textId="77777777" w:rsidR="00CD4D3B" w:rsidRPr="00204315" w:rsidRDefault="00CD4D3B" w:rsidP="0033286E">
            <w:pPr>
              <w:suppressAutoHyphens/>
              <w:spacing w:after="0" w:line="240" w:lineRule="auto"/>
              <w:rPr>
                <w:rFonts w:ascii="Times New Roman" w:eastAsia="Times New Roman" w:hAnsi="Times New Roman" w:cs="Times New Roman"/>
                <w:i/>
                <w:iCs/>
                <w:sz w:val="16"/>
                <w:szCs w:val="24"/>
              </w:rPr>
            </w:pPr>
            <w:r w:rsidRPr="00204315">
              <w:rPr>
                <w:rFonts w:ascii="Times New Roman" w:eastAsia="Times New Roman" w:hAnsi="Times New Roman" w:cs="Times New Roman"/>
                <w:i/>
                <w:iCs/>
                <w:sz w:val="16"/>
                <w:szCs w:val="24"/>
              </w:rPr>
              <w:t>[insert quoted Delivery Date quoted phased Delivery periods if applicable]</w:t>
            </w:r>
          </w:p>
        </w:tc>
        <w:tc>
          <w:tcPr>
            <w:tcW w:w="1152" w:type="dxa"/>
            <w:tcBorders>
              <w:top w:val="single" w:sz="6" w:space="0" w:color="auto"/>
              <w:left w:val="single" w:sz="6" w:space="0" w:color="auto"/>
              <w:bottom w:val="single" w:sz="6" w:space="0" w:color="auto"/>
              <w:right w:val="single" w:sz="6" w:space="0" w:color="auto"/>
            </w:tcBorders>
          </w:tcPr>
          <w:p w14:paraId="26D11A8D"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3EF45310"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E235D5C" w14:textId="77777777" w:rsidR="00CD4D3B" w:rsidRPr="00204315" w:rsidRDefault="00CD4D3B" w:rsidP="0033286E">
            <w:pPr>
              <w:suppressAutoHyphens/>
              <w:spacing w:after="0" w:line="240" w:lineRule="auto"/>
              <w:rPr>
                <w:rFonts w:ascii="Times New Roman" w:eastAsia="Times New Roman" w:hAnsi="Times New Roman" w:cs="Times New Roman"/>
                <w:i/>
                <w:iCs/>
                <w:sz w:val="16"/>
                <w:szCs w:val="24"/>
              </w:rPr>
            </w:pPr>
            <w:r w:rsidRPr="00204315">
              <w:rPr>
                <w:rFonts w:ascii="Times New Roman" w:eastAsia="Times New Roman" w:hAnsi="Times New Roman" w:cs="Times New Roman"/>
                <w:i/>
                <w:iCs/>
                <w:sz w:val="16"/>
                <w:szCs w:val="24"/>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6DC17660" w14:textId="77777777" w:rsidR="00CD4D3B" w:rsidRPr="00204315" w:rsidRDefault="00CD4D3B" w:rsidP="0033286E">
            <w:pPr>
              <w:suppressAutoHyphens/>
              <w:spacing w:after="0" w:line="240" w:lineRule="auto"/>
              <w:rPr>
                <w:rFonts w:ascii="Times New Roman" w:eastAsia="Times New Roman" w:hAnsi="Times New Roman" w:cs="Times New Roman"/>
                <w:i/>
                <w:iCs/>
                <w:sz w:val="16"/>
                <w:szCs w:val="24"/>
              </w:rPr>
            </w:pPr>
            <w:r w:rsidRPr="00204315">
              <w:rPr>
                <w:rFonts w:ascii="Times New Roman" w:eastAsia="Times New Roman" w:hAnsi="Times New Roman" w:cs="Times New Roman"/>
                <w:i/>
                <w:iCs/>
                <w:sz w:val="16"/>
                <w:szCs w:val="24"/>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31E7268E" w14:textId="77777777" w:rsidR="00CD4D3B" w:rsidRPr="00204315" w:rsidRDefault="00CD4D3B" w:rsidP="0033286E">
            <w:pPr>
              <w:suppressAutoHyphens/>
              <w:spacing w:after="0" w:line="240" w:lineRule="auto"/>
              <w:rPr>
                <w:rFonts w:ascii="Times New Roman" w:eastAsia="Times New Roman" w:hAnsi="Times New Roman" w:cs="Times New Roman"/>
                <w:i/>
                <w:iCs/>
                <w:sz w:val="16"/>
                <w:szCs w:val="24"/>
              </w:rPr>
            </w:pPr>
            <w:r w:rsidRPr="00204315">
              <w:rPr>
                <w:rFonts w:ascii="Times New Roman" w:eastAsia="Times New Roman" w:hAnsi="Times New Roman" w:cs="Times New Roman"/>
                <w:i/>
                <w:iCs/>
                <w:sz w:val="16"/>
                <w:szCs w:val="24"/>
              </w:rPr>
              <w:t>[insert total price of the line item]</w:t>
            </w:r>
          </w:p>
        </w:tc>
      </w:tr>
      <w:tr w:rsidR="00CD4D3B" w:rsidRPr="00204315" w14:paraId="568C5E64" w14:textId="77777777" w:rsidTr="003328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3402DC27"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CC4A31A"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990" w:type="dxa"/>
            <w:tcBorders>
              <w:left w:val="single" w:sz="6" w:space="0" w:color="auto"/>
              <w:right w:val="single" w:sz="6" w:space="0" w:color="auto"/>
            </w:tcBorders>
          </w:tcPr>
          <w:p w14:paraId="4EB1FB9B"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098" w:type="dxa"/>
            <w:tcBorders>
              <w:left w:val="single" w:sz="6" w:space="0" w:color="auto"/>
              <w:right w:val="single" w:sz="6" w:space="0" w:color="auto"/>
            </w:tcBorders>
          </w:tcPr>
          <w:p w14:paraId="1D0E3729"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152" w:type="dxa"/>
            <w:tcBorders>
              <w:top w:val="single" w:sz="6" w:space="0" w:color="auto"/>
              <w:left w:val="single" w:sz="6" w:space="0" w:color="auto"/>
              <w:bottom w:val="single" w:sz="6" w:space="0" w:color="auto"/>
              <w:right w:val="single" w:sz="6" w:space="0" w:color="auto"/>
            </w:tcBorders>
          </w:tcPr>
          <w:p w14:paraId="4566EF2B"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18F22535"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1C8A1AE7"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890" w:type="dxa"/>
            <w:gridSpan w:val="3"/>
            <w:tcBorders>
              <w:top w:val="single" w:sz="6" w:space="0" w:color="auto"/>
              <w:left w:val="single" w:sz="6" w:space="0" w:color="auto"/>
              <w:bottom w:val="single" w:sz="6" w:space="0" w:color="auto"/>
              <w:right w:val="single" w:sz="6" w:space="0" w:color="auto"/>
            </w:tcBorders>
          </w:tcPr>
          <w:p w14:paraId="7936CFAE"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double" w:sz="6" w:space="0" w:color="auto"/>
            </w:tcBorders>
          </w:tcPr>
          <w:p w14:paraId="46CA3627"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r>
      <w:tr w:rsidR="00CD4D3B" w:rsidRPr="00204315" w14:paraId="61D4C2D6" w14:textId="77777777" w:rsidTr="0033286E">
        <w:trPr>
          <w:cantSplit/>
          <w:trHeight w:val="390"/>
        </w:trPr>
        <w:tc>
          <w:tcPr>
            <w:tcW w:w="720" w:type="dxa"/>
            <w:tcBorders>
              <w:top w:val="single" w:sz="6" w:space="0" w:color="auto"/>
              <w:left w:val="double" w:sz="6" w:space="0" w:color="auto"/>
              <w:bottom w:val="nil"/>
              <w:right w:val="single" w:sz="6" w:space="0" w:color="auto"/>
            </w:tcBorders>
          </w:tcPr>
          <w:p w14:paraId="620E1591"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800" w:type="dxa"/>
            <w:tcBorders>
              <w:top w:val="single" w:sz="6" w:space="0" w:color="auto"/>
              <w:left w:val="single" w:sz="6" w:space="0" w:color="auto"/>
              <w:bottom w:val="nil"/>
              <w:right w:val="single" w:sz="6" w:space="0" w:color="auto"/>
            </w:tcBorders>
          </w:tcPr>
          <w:p w14:paraId="515E4373"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990" w:type="dxa"/>
            <w:tcBorders>
              <w:top w:val="single" w:sz="6" w:space="0" w:color="auto"/>
              <w:left w:val="single" w:sz="6" w:space="0" w:color="auto"/>
              <w:bottom w:val="nil"/>
              <w:right w:val="single" w:sz="6" w:space="0" w:color="auto"/>
            </w:tcBorders>
          </w:tcPr>
          <w:p w14:paraId="284E8292"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098" w:type="dxa"/>
            <w:tcBorders>
              <w:top w:val="single" w:sz="6" w:space="0" w:color="auto"/>
              <w:left w:val="single" w:sz="6" w:space="0" w:color="auto"/>
              <w:bottom w:val="nil"/>
              <w:right w:val="single" w:sz="6" w:space="0" w:color="auto"/>
            </w:tcBorders>
          </w:tcPr>
          <w:p w14:paraId="66F3F52D"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152" w:type="dxa"/>
            <w:tcBorders>
              <w:top w:val="single" w:sz="6" w:space="0" w:color="auto"/>
              <w:left w:val="single" w:sz="6" w:space="0" w:color="auto"/>
              <w:bottom w:val="nil"/>
              <w:right w:val="single" w:sz="6" w:space="0" w:color="auto"/>
            </w:tcBorders>
          </w:tcPr>
          <w:p w14:paraId="3811ACE5"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single" w:sz="6" w:space="0" w:color="auto"/>
            </w:tcBorders>
          </w:tcPr>
          <w:p w14:paraId="19229619"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5EE50CCE"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890" w:type="dxa"/>
            <w:gridSpan w:val="3"/>
            <w:tcBorders>
              <w:top w:val="single" w:sz="6" w:space="0" w:color="auto"/>
              <w:left w:val="single" w:sz="6" w:space="0" w:color="auto"/>
              <w:bottom w:val="nil"/>
              <w:right w:val="single" w:sz="6" w:space="0" w:color="auto"/>
            </w:tcBorders>
          </w:tcPr>
          <w:p w14:paraId="14291EDE"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nil"/>
              <w:right w:val="double" w:sz="6" w:space="0" w:color="auto"/>
            </w:tcBorders>
          </w:tcPr>
          <w:p w14:paraId="0891F0EF"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r>
      <w:tr w:rsidR="00CD4D3B" w:rsidRPr="00204315" w14:paraId="0189B227" w14:textId="77777777" w:rsidTr="0033286E">
        <w:trPr>
          <w:cantSplit/>
          <w:trHeight w:val="333"/>
        </w:trPr>
        <w:tc>
          <w:tcPr>
            <w:tcW w:w="9018" w:type="dxa"/>
            <w:gridSpan w:val="8"/>
            <w:tcBorders>
              <w:top w:val="double" w:sz="6" w:space="0" w:color="auto"/>
              <w:left w:val="nil"/>
              <w:bottom w:val="nil"/>
              <w:right w:val="double" w:sz="6" w:space="0" w:color="auto"/>
            </w:tcBorders>
          </w:tcPr>
          <w:p w14:paraId="3A43668E" w14:textId="77777777" w:rsidR="00CD4D3B" w:rsidRPr="00204315" w:rsidRDefault="00CD4D3B" w:rsidP="0033286E">
            <w:pPr>
              <w:suppressAutoHyphens/>
              <w:spacing w:after="0" w:line="240" w:lineRule="auto"/>
              <w:rPr>
                <w:rFonts w:ascii="Times New Roman" w:eastAsia="Times New Roman" w:hAnsi="Times New Roman" w:cs="Times New Roman"/>
                <w:sz w:val="20"/>
                <w:szCs w:val="24"/>
              </w:rPr>
            </w:pPr>
          </w:p>
        </w:tc>
        <w:tc>
          <w:tcPr>
            <w:tcW w:w="1859" w:type="dxa"/>
            <w:tcBorders>
              <w:top w:val="double" w:sz="6" w:space="0" w:color="auto"/>
              <w:left w:val="double" w:sz="6" w:space="0" w:color="auto"/>
              <w:bottom w:val="double" w:sz="6" w:space="0" w:color="auto"/>
              <w:right w:val="double" w:sz="6" w:space="0" w:color="auto"/>
            </w:tcBorders>
          </w:tcPr>
          <w:p w14:paraId="46C2351F" w14:textId="0FFF5F3C" w:rsidR="00CD4D3B" w:rsidRPr="00204315" w:rsidRDefault="00791F3F" w:rsidP="0033286E">
            <w:pPr>
              <w:suppressAutoHyphens/>
              <w:spacing w:before="60" w:after="60" w:line="240" w:lineRule="auto"/>
              <w:jc w:val="right"/>
              <w:rPr>
                <w:rFonts w:ascii="Times New Roman" w:eastAsia="Times New Roman" w:hAnsi="Times New Roman" w:cs="Times New Roman"/>
                <w:b/>
                <w:sz w:val="20"/>
                <w:szCs w:val="24"/>
              </w:rPr>
            </w:pPr>
            <w:r w:rsidRPr="00204315">
              <w:rPr>
                <w:rFonts w:ascii="Times New Roman" w:eastAsia="Times New Roman" w:hAnsi="Times New Roman" w:cs="Times New Roman"/>
                <w:b/>
                <w:sz w:val="20"/>
                <w:szCs w:val="24"/>
              </w:rPr>
              <w:t xml:space="preserve">Total </w:t>
            </w:r>
            <w:r w:rsidR="00CD4D3B" w:rsidRPr="00204315">
              <w:rPr>
                <w:rFonts w:ascii="Times New Roman" w:eastAsia="Times New Roman" w:hAnsi="Times New Roman" w:cs="Times New Roman"/>
                <w:b/>
                <w:sz w:val="20"/>
                <w:szCs w:val="24"/>
              </w:rPr>
              <w:t>Price</w:t>
            </w:r>
          </w:p>
        </w:tc>
        <w:tc>
          <w:tcPr>
            <w:tcW w:w="2353" w:type="dxa"/>
            <w:gridSpan w:val="2"/>
            <w:tcBorders>
              <w:top w:val="double" w:sz="6" w:space="0" w:color="auto"/>
              <w:left w:val="double" w:sz="6" w:space="0" w:color="auto"/>
              <w:bottom w:val="double" w:sz="6" w:space="0" w:color="auto"/>
              <w:right w:val="double" w:sz="6" w:space="0" w:color="auto"/>
            </w:tcBorders>
          </w:tcPr>
          <w:p w14:paraId="237CB071"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r>
      <w:tr w:rsidR="00CD4D3B" w:rsidRPr="00204315" w14:paraId="59D1D1BB" w14:textId="77777777" w:rsidTr="0033286E">
        <w:trPr>
          <w:cantSplit/>
          <w:trHeight w:hRule="exact" w:val="495"/>
        </w:trPr>
        <w:tc>
          <w:tcPr>
            <w:tcW w:w="13230" w:type="dxa"/>
            <w:gridSpan w:val="11"/>
            <w:tcBorders>
              <w:top w:val="nil"/>
              <w:left w:val="nil"/>
              <w:bottom w:val="nil"/>
              <w:right w:val="nil"/>
            </w:tcBorders>
          </w:tcPr>
          <w:p w14:paraId="1A842024" w14:textId="77777777" w:rsidR="00CD4D3B" w:rsidRPr="00204315" w:rsidRDefault="00CD4D3B" w:rsidP="0033286E">
            <w:pPr>
              <w:suppressAutoHyphens/>
              <w:spacing w:before="100" w:after="0" w:line="240" w:lineRule="auto"/>
              <w:rPr>
                <w:rFonts w:ascii="Times New Roman" w:eastAsia="Times New Roman" w:hAnsi="Times New Roman" w:cs="Times New Roman"/>
                <w:i/>
                <w:iCs/>
                <w:sz w:val="20"/>
                <w:szCs w:val="24"/>
              </w:rPr>
            </w:pPr>
          </w:p>
        </w:tc>
      </w:tr>
    </w:tbl>
    <w:p w14:paraId="6167D14E" w14:textId="77777777" w:rsidR="00CD4D3B" w:rsidRPr="00204315" w:rsidRDefault="00CD4D3B" w:rsidP="00CD4D3B">
      <w:pPr>
        <w:spacing w:after="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br w:type="page"/>
      </w:r>
    </w:p>
    <w:p w14:paraId="052917FE" w14:textId="77777777" w:rsidR="00CD4D3B" w:rsidRPr="00204315" w:rsidRDefault="00CD4D3B" w:rsidP="00CD4D3B">
      <w:pPr>
        <w:spacing w:after="200" w:line="240" w:lineRule="auto"/>
        <w:ind w:left="-270" w:hanging="360"/>
        <w:jc w:val="both"/>
        <w:rPr>
          <w:rFonts w:ascii="Times New Roman" w:eastAsia="Times New Roman" w:hAnsi="Times New Roman" w:cs="Times New Roman"/>
          <w:sz w:val="20"/>
        </w:rPr>
      </w:pPr>
    </w:p>
    <w:p w14:paraId="135CEB52" w14:textId="497C6FD5" w:rsidR="00CD4D3B" w:rsidRPr="00204315" w:rsidRDefault="00CD4D3B" w:rsidP="00CD4D3B">
      <w:pPr>
        <w:suppressAutoHyphens/>
        <w:spacing w:after="0" w:line="240" w:lineRule="auto"/>
        <w:jc w:val="center"/>
        <w:rPr>
          <w:rFonts w:ascii="Times New Roman Bold" w:eastAsia="Times New Roman" w:hAnsi="Times New Roman Bold" w:cs="Times New Roman"/>
          <w:kern w:val="28"/>
          <w:sz w:val="40"/>
          <w:szCs w:val="40"/>
          <w:lang w:val="en-GB"/>
        </w:rPr>
      </w:pPr>
      <w:r w:rsidRPr="00204315">
        <w:rPr>
          <w:rFonts w:ascii="Times New Roman Bold" w:eastAsia="Times New Roman" w:hAnsi="Times New Roman Bold" w:cs="Times New Roman"/>
          <w:kern w:val="28"/>
          <w:sz w:val="40"/>
          <w:szCs w:val="40"/>
          <w:lang w:val="en-GB"/>
        </w:rPr>
        <w:t xml:space="preserve">Price Schedule </w:t>
      </w:r>
      <w:r w:rsidR="00185D0D" w:rsidRPr="00204315">
        <w:rPr>
          <w:rFonts w:ascii="Times New Roman Bold" w:eastAsia="Times New Roman" w:hAnsi="Times New Roman Bold" w:cs="Times New Roman"/>
          <w:kern w:val="28"/>
          <w:sz w:val="40"/>
          <w:szCs w:val="40"/>
          <w:lang w:val="en-GB"/>
        </w:rPr>
        <w:t xml:space="preserve">2 </w:t>
      </w:r>
    </w:p>
    <w:p w14:paraId="3E3EEAF1" w14:textId="7D141560" w:rsidR="00185D0D" w:rsidRPr="00204315" w:rsidRDefault="00185D0D" w:rsidP="00185D0D">
      <w:pPr>
        <w:spacing w:after="0" w:line="240" w:lineRule="auto"/>
        <w:jc w:val="center"/>
        <w:rPr>
          <w:rFonts w:ascii="Times New Roman" w:eastAsia="Times New Roman" w:hAnsi="Times New Roman" w:cs="Times New Roman"/>
          <w:b/>
          <w:sz w:val="24"/>
          <w:szCs w:val="24"/>
        </w:rPr>
      </w:pPr>
      <w:r w:rsidRPr="00204315">
        <w:rPr>
          <w:rFonts w:ascii="Times New Roman" w:eastAsia="Times New Roman" w:hAnsi="Times New Roman" w:cs="Times New Roman"/>
          <w:b/>
          <w:sz w:val="24"/>
          <w:szCs w:val="24"/>
        </w:rPr>
        <w:t>Goods to be supplied from within the Purchaser’s country</w:t>
      </w:r>
    </w:p>
    <w:tbl>
      <w:tblPr>
        <w:tblW w:w="130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965"/>
        <w:gridCol w:w="1080"/>
        <w:gridCol w:w="810"/>
        <w:gridCol w:w="1080"/>
        <w:gridCol w:w="1170"/>
        <w:gridCol w:w="1895"/>
        <w:gridCol w:w="1615"/>
        <w:gridCol w:w="1715"/>
      </w:tblGrid>
      <w:tr w:rsidR="00CD4D3B" w:rsidRPr="00204315" w14:paraId="7CA5846F" w14:textId="77777777" w:rsidTr="0033286E">
        <w:trPr>
          <w:cantSplit/>
        </w:trPr>
        <w:tc>
          <w:tcPr>
            <w:tcW w:w="720" w:type="dxa"/>
            <w:tcBorders>
              <w:top w:val="double" w:sz="6" w:space="0" w:color="auto"/>
              <w:bottom w:val="double" w:sz="6" w:space="0" w:color="auto"/>
              <w:right w:val="single" w:sz="6" w:space="0" w:color="auto"/>
            </w:tcBorders>
          </w:tcPr>
          <w:p w14:paraId="4AE1B1BD"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1</w:t>
            </w:r>
          </w:p>
        </w:tc>
        <w:tc>
          <w:tcPr>
            <w:tcW w:w="2965" w:type="dxa"/>
            <w:tcBorders>
              <w:top w:val="double" w:sz="6" w:space="0" w:color="auto"/>
              <w:left w:val="single" w:sz="6" w:space="0" w:color="auto"/>
              <w:bottom w:val="double" w:sz="6" w:space="0" w:color="auto"/>
              <w:right w:val="single" w:sz="6" w:space="0" w:color="auto"/>
            </w:tcBorders>
          </w:tcPr>
          <w:p w14:paraId="4F6C711B"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2</w:t>
            </w:r>
          </w:p>
        </w:tc>
        <w:tc>
          <w:tcPr>
            <w:tcW w:w="1080" w:type="dxa"/>
            <w:tcBorders>
              <w:top w:val="double" w:sz="6" w:space="0" w:color="auto"/>
              <w:left w:val="single" w:sz="6" w:space="0" w:color="auto"/>
              <w:bottom w:val="double" w:sz="6" w:space="0" w:color="auto"/>
              <w:right w:val="single" w:sz="6" w:space="0" w:color="auto"/>
            </w:tcBorders>
          </w:tcPr>
          <w:p w14:paraId="0E3C03A9"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3</w:t>
            </w:r>
          </w:p>
        </w:tc>
        <w:tc>
          <w:tcPr>
            <w:tcW w:w="810" w:type="dxa"/>
            <w:tcBorders>
              <w:top w:val="double" w:sz="6" w:space="0" w:color="auto"/>
              <w:left w:val="single" w:sz="6" w:space="0" w:color="auto"/>
              <w:bottom w:val="double" w:sz="6" w:space="0" w:color="auto"/>
              <w:right w:val="single" w:sz="6" w:space="0" w:color="auto"/>
            </w:tcBorders>
          </w:tcPr>
          <w:p w14:paraId="2F651E9F"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4</w:t>
            </w:r>
          </w:p>
        </w:tc>
        <w:tc>
          <w:tcPr>
            <w:tcW w:w="1080" w:type="dxa"/>
            <w:tcBorders>
              <w:top w:val="double" w:sz="6" w:space="0" w:color="auto"/>
              <w:left w:val="single" w:sz="6" w:space="0" w:color="auto"/>
              <w:bottom w:val="double" w:sz="6" w:space="0" w:color="auto"/>
              <w:right w:val="single" w:sz="6" w:space="0" w:color="auto"/>
            </w:tcBorders>
          </w:tcPr>
          <w:p w14:paraId="55548464"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5</w:t>
            </w:r>
          </w:p>
        </w:tc>
        <w:tc>
          <w:tcPr>
            <w:tcW w:w="1170" w:type="dxa"/>
            <w:tcBorders>
              <w:top w:val="double" w:sz="6" w:space="0" w:color="auto"/>
              <w:left w:val="single" w:sz="6" w:space="0" w:color="auto"/>
              <w:bottom w:val="double" w:sz="6" w:space="0" w:color="auto"/>
              <w:right w:val="single" w:sz="6" w:space="0" w:color="auto"/>
            </w:tcBorders>
          </w:tcPr>
          <w:p w14:paraId="2667C6DF"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6</w:t>
            </w:r>
          </w:p>
        </w:tc>
        <w:tc>
          <w:tcPr>
            <w:tcW w:w="1890" w:type="dxa"/>
            <w:tcBorders>
              <w:top w:val="double" w:sz="6" w:space="0" w:color="auto"/>
              <w:left w:val="single" w:sz="6" w:space="0" w:color="auto"/>
              <w:bottom w:val="double" w:sz="6" w:space="0" w:color="auto"/>
              <w:right w:val="single" w:sz="6" w:space="0" w:color="auto"/>
            </w:tcBorders>
          </w:tcPr>
          <w:p w14:paraId="76452AFB"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7</w:t>
            </w:r>
          </w:p>
        </w:tc>
        <w:tc>
          <w:tcPr>
            <w:tcW w:w="1615" w:type="dxa"/>
            <w:tcBorders>
              <w:top w:val="double" w:sz="6" w:space="0" w:color="auto"/>
              <w:left w:val="single" w:sz="6" w:space="0" w:color="auto"/>
              <w:bottom w:val="double" w:sz="6" w:space="0" w:color="auto"/>
              <w:right w:val="single" w:sz="6" w:space="0" w:color="auto"/>
            </w:tcBorders>
          </w:tcPr>
          <w:p w14:paraId="568ED472"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8</w:t>
            </w:r>
          </w:p>
        </w:tc>
        <w:tc>
          <w:tcPr>
            <w:tcW w:w="1715" w:type="dxa"/>
            <w:tcBorders>
              <w:top w:val="double" w:sz="6" w:space="0" w:color="auto"/>
              <w:left w:val="single" w:sz="6" w:space="0" w:color="auto"/>
              <w:bottom w:val="double" w:sz="6" w:space="0" w:color="auto"/>
            </w:tcBorders>
          </w:tcPr>
          <w:p w14:paraId="4078FD98"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9</w:t>
            </w:r>
          </w:p>
        </w:tc>
      </w:tr>
      <w:tr w:rsidR="00CD4D3B" w:rsidRPr="00204315" w14:paraId="30119593" w14:textId="77777777" w:rsidTr="0033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7"/>
        </w:trPr>
        <w:tc>
          <w:tcPr>
            <w:tcW w:w="720" w:type="dxa"/>
            <w:tcBorders>
              <w:top w:val="double" w:sz="6" w:space="0" w:color="auto"/>
              <w:left w:val="double" w:sz="6" w:space="0" w:color="auto"/>
              <w:bottom w:val="single" w:sz="6" w:space="0" w:color="auto"/>
              <w:right w:val="single" w:sz="6" w:space="0" w:color="auto"/>
            </w:tcBorders>
          </w:tcPr>
          <w:p w14:paraId="74D69CD1"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Line Item</w:t>
            </w:r>
          </w:p>
          <w:p w14:paraId="684AFFED"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N</w:t>
            </w:r>
            <w:r w:rsidRPr="00204315">
              <w:rPr>
                <w:rFonts w:ascii="Times New Roman" w:eastAsia="Times New Roman" w:hAnsi="Times New Roman" w:cs="Times New Roman"/>
                <w:b/>
                <w:sz w:val="16"/>
                <w:szCs w:val="24"/>
              </w:rPr>
              <w:sym w:font="Symbol" w:char="F0B0"/>
            </w:r>
          </w:p>
        </w:tc>
        <w:tc>
          <w:tcPr>
            <w:tcW w:w="2965" w:type="dxa"/>
            <w:tcBorders>
              <w:top w:val="double" w:sz="6" w:space="0" w:color="auto"/>
              <w:left w:val="single" w:sz="6" w:space="0" w:color="auto"/>
              <w:bottom w:val="single" w:sz="6" w:space="0" w:color="auto"/>
              <w:right w:val="single" w:sz="6" w:space="0" w:color="auto"/>
            </w:tcBorders>
          </w:tcPr>
          <w:p w14:paraId="204906A2"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C903F08"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4CEE901"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24"/>
                <w:szCs w:val="24"/>
              </w:rPr>
            </w:pPr>
            <w:r w:rsidRPr="00204315">
              <w:rPr>
                <w:rFonts w:ascii="Times New Roman" w:eastAsia="Times New Roman" w:hAnsi="Times New Roman" w:cs="Times New Roman"/>
                <w:b/>
                <w:sz w:val="16"/>
                <w:szCs w:val="24"/>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0CD8FB4"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20"/>
                <w:szCs w:val="24"/>
              </w:rPr>
            </w:pPr>
            <w:r w:rsidRPr="00204315">
              <w:rPr>
                <w:rFonts w:ascii="Times New Roman" w:eastAsia="Times New Roman" w:hAnsi="Times New Roman" w:cs="Times New Roman"/>
                <w:b/>
                <w:sz w:val="16"/>
                <w:szCs w:val="24"/>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690E92AD"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Total EXW</w:t>
            </w:r>
            <w:r w:rsidRPr="00204315">
              <w:rPr>
                <w:rFonts w:ascii="Times New Roman" w:eastAsia="Times New Roman" w:hAnsi="Times New Roman" w:cs="Times New Roman"/>
                <w:b/>
                <w:smallCaps/>
                <w:sz w:val="16"/>
                <w:szCs w:val="24"/>
              </w:rPr>
              <w:t xml:space="preserve"> </w:t>
            </w:r>
            <w:r w:rsidRPr="00204315">
              <w:rPr>
                <w:rFonts w:ascii="Times New Roman" w:eastAsia="Times New Roman" w:hAnsi="Times New Roman" w:cs="Times New Roman"/>
                <w:b/>
                <w:sz w:val="16"/>
                <w:szCs w:val="24"/>
              </w:rPr>
              <w:t>price per line item</w:t>
            </w:r>
          </w:p>
          <w:p w14:paraId="6F1DF015"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(Col. 4</w:t>
            </w:r>
            <w:r w:rsidRPr="00204315">
              <w:rPr>
                <w:rFonts w:ascii="Times New Roman" w:eastAsia="Times New Roman" w:hAnsi="Times New Roman" w:cs="Times New Roman"/>
                <w:b/>
                <w:sz w:val="16"/>
                <w:szCs w:val="24"/>
              </w:rPr>
              <w:sym w:font="Symbol" w:char="F0B4"/>
            </w:r>
            <w:r w:rsidRPr="00204315">
              <w:rPr>
                <w:rFonts w:ascii="Times New Roman" w:eastAsia="Times New Roman" w:hAnsi="Times New Roman" w:cs="Times New Roman"/>
                <w:b/>
                <w:sz w:val="16"/>
                <w:szCs w:val="24"/>
              </w:rPr>
              <w:t>5)</w:t>
            </w:r>
          </w:p>
        </w:tc>
        <w:tc>
          <w:tcPr>
            <w:tcW w:w="1890" w:type="dxa"/>
            <w:tcBorders>
              <w:top w:val="double" w:sz="6" w:space="0" w:color="auto"/>
              <w:left w:val="single" w:sz="6" w:space="0" w:color="auto"/>
              <w:bottom w:val="single" w:sz="6" w:space="0" w:color="auto"/>
              <w:right w:val="single" w:sz="6" w:space="0" w:color="auto"/>
            </w:tcBorders>
          </w:tcPr>
          <w:p w14:paraId="6A9036E2"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i/>
                <w:sz w:val="16"/>
                <w:szCs w:val="24"/>
              </w:rPr>
              <w:t>[ IF REQUIRED]</w:t>
            </w:r>
            <w:r w:rsidRPr="00204315">
              <w:rPr>
                <w:rFonts w:ascii="Times New Roman" w:eastAsia="Times New Roman" w:hAnsi="Times New Roman" w:cs="Times New Roman"/>
                <w:b/>
                <w:sz w:val="16"/>
                <w:szCs w:val="24"/>
              </w:rPr>
              <w:t xml:space="preserve"> </w:t>
            </w:r>
          </w:p>
          <w:p w14:paraId="3996739D"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9"/>
                <w:szCs w:val="24"/>
              </w:rPr>
            </w:pPr>
            <w:r w:rsidRPr="00204315">
              <w:rPr>
                <w:rFonts w:ascii="Times New Roman" w:eastAsia="Times New Roman" w:hAnsi="Times New Roman" w:cs="Times New Roman"/>
                <w:b/>
                <w:sz w:val="16"/>
                <w:szCs w:val="24"/>
              </w:rPr>
              <w:t>Price per line item for inland transportation and other services required in the Purchaser’s Country to convey the Goods to their final destination as specified in the invitation for direct contracting</w:t>
            </w:r>
          </w:p>
        </w:tc>
        <w:tc>
          <w:tcPr>
            <w:tcW w:w="1615" w:type="dxa"/>
            <w:tcBorders>
              <w:top w:val="double" w:sz="6" w:space="0" w:color="auto"/>
              <w:left w:val="single" w:sz="6" w:space="0" w:color="auto"/>
              <w:bottom w:val="single" w:sz="6" w:space="0" w:color="auto"/>
              <w:right w:val="single" w:sz="6" w:space="0" w:color="auto"/>
            </w:tcBorders>
          </w:tcPr>
          <w:p w14:paraId="5BDE1D02" w14:textId="28E3C664" w:rsidR="00CD4D3B" w:rsidRPr="00204315" w:rsidRDefault="000A6669" w:rsidP="0033286E">
            <w:pPr>
              <w:suppressAutoHyphens/>
              <w:spacing w:after="0" w:line="240" w:lineRule="auto"/>
              <w:jc w:val="center"/>
              <w:rPr>
                <w:rFonts w:ascii="Times New Roman" w:eastAsia="Times New Roman" w:hAnsi="Times New Roman" w:cs="Times New Roman"/>
                <w:b/>
                <w:sz w:val="16"/>
                <w:szCs w:val="24"/>
              </w:rPr>
            </w:pPr>
            <w:r w:rsidRPr="000A6669">
              <w:rPr>
                <w:rFonts w:ascii="Times New Roman" w:eastAsia="Times New Roman" w:hAnsi="Times New Roman" w:cs="Times New Roman"/>
                <w:b/>
                <w:i/>
                <w:sz w:val="16"/>
                <w:szCs w:val="24"/>
              </w:rPr>
              <w:t>[if known]</w:t>
            </w:r>
            <w:r>
              <w:rPr>
                <w:rFonts w:ascii="Times New Roman" w:eastAsia="Times New Roman" w:hAnsi="Times New Roman" w:cs="Times New Roman"/>
                <w:b/>
                <w:sz w:val="16"/>
                <w:szCs w:val="24"/>
              </w:rPr>
              <w:t xml:space="preserve"> </w:t>
            </w:r>
            <w:r w:rsidR="00CD4D3B" w:rsidRPr="00204315">
              <w:rPr>
                <w:rFonts w:ascii="Times New Roman" w:eastAsia="Times New Roman" w:hAnsi="Times New Roman" w:cs="Times New Roman"/>
                <w:b/>
                <w:sz w:val="16"/>
                <w:szCs w:val="24"/>
              </w:rPr>
              <w:t xml:space="preserve">Sales and other taxes payable per line item if Contract is awarded </w:t>
            </w:r>
          </w:p>
        </w:tc>
        <w:tc>
          <w:tcPr>
            <w:tcW w:w="1715" w:type="dxa"/>
            <w:tcBorders>
              <w:top w:val="double" w:sz="6" w:space="0" w:color="auto"/>
              <w:left w:val="single" w:sz="6" w:space="0" w:color="auto"/>
              <w:bottom w:val="single" w:sz="6" w:space="0" w:color="auto"/>
              <w:right w:val="double" w:sz="6" w:space="0" w:color="auto"/>
            </w:tcBorders>
          </w:tcPr>
          <w:p w14:paraId="45008A6D" w14:textId="77777777" w:rsidR="000A6669"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Total Price per line item</w:t>
            </w:r>
          </w:p>
          <w:p w14:paraId="730BC0CC" w14:textId="10BD30A9" w:rsidR="00CD4D3B" w:rsidRPr="00204315" w:rsidRDefault="000A6669" w:rsidP="0033286E">
            <w:pPr>
              <w:suppressAutoHyphens/>
              <w:spacing w:after="0" w:line="240" w:lineRule="auto"/>
              <w:jc w:val="center"/>
              <w:rPr>
                <w:rFonts w:ascii="Times New Roman" w:eastAsia="Times New Roman" w:hAnsi="Times New Roman" w:cs="Times New Roman"/>
                <w:b/>
                <w:sz w:val="16"/>
                <w:szCs w:val="24"/>
              </w:rPr>
            </w:pPr>
            <w:r w:rsidRPr="004A2C5F">
              <w:rPr>
                <w:sz w:val="16"/>
              </w:rPr>
              <w:t>(Col. 6+7)</w:t>
            </w:r>
          </w:p>
          <w:p w14:paraId="24F0419B"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p>
        </w:tc>
      </w:tr>
      <w:tr w:rsidR="00CD4D3B" w:rsidRPr="00204315" w14:paraId="5DCC1329" w14:textId="77777777" w:rsidTr="003328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DA40012"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number of the item]</w:t>
            </w:r>
          </w:p>
        </w:tc>
        <w:tc>
          <w:tcPr>
            <w:tcW w:w="2965" w:type="dxa"/>
            <w:tcBorders>
              <w:top w:val="single" w:sz="6" w:space="0" w:color="auto"/>
              <w:left w:val="single" w:sz="6" w:space="0" w:color="auto"/>
              <w:bottom w:val="single" w:sz="6" w:space="0" w:color="auto"/>
              <w:right w:val="single" w:sz="6" w:space="0" w:color="auto"/>
            </w:tcBorders>
          </w:tcPr>
          <w:p w14:paraId="07A379F3"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name of Good]</w:t>
            </w:r>
          </w:p>
        </w:tc>
        <w:tc>
          <w:tcPr>
            <w:tcW w:w="1080" w:type="dxa"/>
            <w:tcBorders>
              <w:top w:val="single" w:sz="6" w:space="0" w:color="auto"/>
              <w:left w:val="single" w:sz="6" w:space="0" w:color="auto"/>
              <w:right w:val="single" w:sz="6" w:space="0" w:color="auto"/>
            </w:tcBorders>
          </w:tcPr>
          <w:p w14:paraId="258A16BA" w14:textId="77777777" w:rsidR="00CD4D3B" w:rsidRPr="00204315" w:rsidRDefault="00CD4D3B" w:rsidP="0033286E">
            <w:pPr>
              <w:suppressAutoHyphens/>
              <w:spacing w:after="0" w:line="240" w:lineRule="auto"/>
              <w:rPr>
                <w:rFonts w:ascii="Times New Roman" w:eastAsia="Times New Roman" w:hAnsi="Times New Roman" w:cs="Times New Roman"/>
                <w:i/>
                <w:iCs/>
                <w:sz w:val="16"/>
                <w:szCs w:val="24"/>
              </w:rPr>
            </w:pPr>
            <w:r w:rsidRPr="00204315">
              <w:rPr>
                <w:rFonts w:ascii="Times New Roman" w:eastAsia="Times New Roman" w:hAnsi="Times New Roman" w:cs="Times New Roman"/>
                <w:i/>
                <w:iCs/>
                <w:sz w:val="16"/>
                <w:szCs w:val="24"/>
              </w:rPr>
              <w:t>[insert quoted Delivery Date/ quoted phased Delivery dates if applicable]</w:t>
            </w:r>
          </w:p>
        </w:tc>
        <w:tc>
          <w:tcPr>
            <w:tcW w:w="810" w:type="dxa"/>
            <w:tcBorders>
              <w:top w:val="single" w:sz="6" w:space="0" w:color="auto"/>
              <w:left w:val="single" w:sz="6" w:space="0" w:color="auto"/>
              <w:right w:val="single" w:sz="6" w:space="0" w:color="auto"/>
            </w:tcBorders>
          </w:tcPr>
          <w:p w14:paraId="3D96A0EE"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56A8AF9D"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EXW unit price]</w:t>
            </w:r>
          </w:p>
        </w:tc>
        <w:tc>
          <w:tcPr>
            <w:tcW w:w="1170" w:type="dxa"/>
            <w:tcBorders>
              <w:top w:val="single" w:sz="6" w:space="0" w:color="auto"/>
              <w:left w:val="single" w:sz="6" w:space="0" w:color="auto"/>
              <w:bottom w:val="single" w:sz="6" w:space="0" w:color="auto"/>
              <w:right w:val="single" w:sz="6" w:space="0" w:color="auto"/>
            </w:tcBorders>
          </w:tcPr>
          <w:p w14:paraId="2065FC1E" w14:textId="77777777" w:rsidR="00CD4D3B" w:rsidRPr="00204315" w:rsidRDefault="00CD4D3B" w:rsidP="0033286E">
            <w:pPr>
              <w:suppressAutoHyphens/>
              <w:spacing w:after="0" w:line="240" w:lineRule="auto"/>
              <w:rPr>
                <w:rFonts w:ascii="Times New Roman" w:eastAsia="Times New Roman" w:hAnsi="Times New Roman" w:cs="Times New Roman"/>
                <w:i/>
                <w:iCs/>
                <w:sz w:val="16"/>
                <w:szCs w:val="24"/>
              </w:rPr>
            </w:pPr>
            <w:r w:rsidRPr="00204315">
              <w:rPr>
                <w:rFonts w:ascii="Times New Roman" w:eastAsia="Times New Roman" w:hAnsi="Times New Roman" w:cs="Times New Roman"/>
                <w:i/>
                <w:iCs/>
                <w:sz w:val="16"/>
                <w:szCs w:val="24"/>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0385DBD3" w14:textId="77777777" w:rsidR="00CD4D3B" w:rsidRPr="00204315" w:rsidRDefault="00CD4D3B" w:rsidP="0033286E">
            <w:pPr>
              <w:suppressAutoHyphens/>
              <w:spacing w:after="0" w:line="240" w:lineRule="auto"/>
              <w:rPr>
                <w:rFonts w:ascii="Times New Roman" w:eastAsia="Times New Roman" w:hAnsi="Times New Roman" w:cs="Times New Roman"/>
                <w:i/>
                <w:iCs/>
                <w:sz w:val="16"/>
                <w:szCs w:val="24"/>
              </w:rPr>
            </w:pPr>
            <w:r w:rsidRPr="00204315">
              <w:rPr>
                <w:rFonts w:ascii="Times New Roman" w:eastAsia="Times New Roman" w:hAnsi="Times New Roman" w:cs="Times New Roman"/>
                <w:i/>
                <w:iCs/>
                <w:sz w:val="16"/>
                <w:szCs w:val="24"/>
              </w:rPr>
              <w:t>[insert the corresponding price per line item]</w:t>
            </w:r>
          </w:p>
        </w:tc>
        <w:tc>
          <w:tcPr>
            <w:tcW w:w="1615" w:type="dxa"/>
            <w:tcBorders>
              <w:top w:val="single" w:sz="6" w:space="0" w:color="auto"/>
              <w:left w:val="single" w:sz="6" w:space="0" w:color="auto"/>
              <w:bottom w:val="single" w:sz="6" w:space="0" w:color="auto"/>
              <w:right w:val="single" w:sz="6" w:space="0" w:color="auto"/>
            </w:tcBorders>
          </w:tcPr>
          <w:p w14:paraId="414EE7B9" w14:textId="77777777" w:rsidR="00CD4D3B" w:rsidRPr="00204315" w:rsidRDefault="00CD4D3B" w:rsidP="0033286E">
            <w:pPr>
              <w:suppressAutoHyphens/>
              <w:spacing w:after="0" w:line="240" w:lineRule="auto"/>
              <w:rPr>
                <w:rFonts w:ascii="Times New Roman" w:eastAsia="Times New Roman" w:hAnsi="Times New Roman" w:cs="Times New Roman"/>
                <w:i/>
                <w:iCs/>
                <w:sz w:val="16"/>
                <w:szCs w:val="24"/>
              </w:rPr>
            </w:pPr>
            <w:r w:rsidRPr="00204315">
              <w:rPr>
                <w:rFonts w:ascii="Times New Roman" w:eastAsia="Times New Roman" w:hAnsi="Times New Roman" w:cs="Times New Roman"/>
                <w:i/>
                <w:iCs/>
                <w:sz w:val="16"/>
                <w:szCs w:val="24"/>
              </w:rPr>
              <w:t>[insert sales and other taxes payable per line item if Contract is awarded]</w:t>
            </w:r>
          </w:p>
        </w:tc>
        <w:tc>
          <w:tcPr>
            <w:tcW w:w="1715" w:type="dxa"/>
            <w:tcBorders>
              <w:top w:val="single" w:sz="6" w:space="0" w:color="auto"/>
              <w:left w:val="single" w:sz="6" w:space="0" w:color="auto"/>
              <w:bottom w:val="single" w:sz="6" w:space="0" w:color="auto"/>
              <w:right w:val="double" w:sz="6" w:space="0" w:color="auto"/>
            </w:tcBorders>
          </w:tcPr>
          <w:p w14:paraId="0B1C7548" w14:textId="77777777" w:rsidR="00CD4D3B" w:rsidRPr="00204315" w:rsidRDefault="00CD4D3B" w:rsidP="0033286E">
            <w:pPr>
              <w:suppressAutoHyphens/>
              <w:spacing w:after="0" w:line="240" w:lineRule="auto"/>
              <w:rPr>
                <w:rFonts w:ascii="Times New Roman" w:eastAsia="Times New Roman" w:hAnsi="Times New Roman" w:cs="Times New Roman"/>
                <w:i/>
                <w:iCs/>
                <w:sz w:val="16"/>
                <w:szCs w:val="24"/>
              </w:rPr>
            </w:pPr>
            <w:r w:rsidRPr="00204315">
              <w:rPr>
                <w:rFonts w:ascii="Times New Roman" w:eastAsia="Times New Roman" w:hAnsi="Times New Roman" w:cs="Times New Roman"/>
                <w:i/>
                <w:iCs/>
                <w:sz w:val="16"/>
                <w:szCs w:val="24"/>
              </w:rPr>
              <w:t>[insert total price per item]</w:t>
            </w:r>
          </w:p>
        </w:tc>
      </w:tr>
      <w:tr w:rsidR="00CD4D3B" w:rsidRPr="00204315" w14:paraId="363771E4" w14:textId="77777777" w:rsidTr="003328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907FB16"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2965" w:type="dxa"/>
            <w:tcBorders>
              <w:top w:val="single" w:sz="6" w:space="0" w:color="auto"/>
              <w:left w:val="single" w:sz="6" w:space="0" w:color="auto"/>
              <w:bottom w:val="single" w:sz="6" w:space="0" w:color="auto"/>
              <w:right w:val="single" w:sz="6" w:space="0" w:color="auto"/>
            </w:tcBorders>
          </w:tcPr>
          <w:p w14:paraId="42386A1C"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094B9C67"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34BBC1EF"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220BAF3D"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354E8097"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1FA7FAFF"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615" w:type="dxa"/>
            <w:tcBorders>
              <w:top w:val="single" w:sz="6" w:space="0" w:color="auto"/>
              <w:left w:val="single" w:sz="6" w:space="0" w:color="auto"/>
              <w:bottom w:val="single" w:sz="6" w:space="0" w:color="auto"/>
              <w:right w:val="single" w:sz="6" w:space="0" w:color="auto"/>
            </w:tcBorders>
          </w:tcPr>
          <w:p w14:paraId="0A54CFD2"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715" w:type="dxa"/>
            <w:tcBorders>
              <w:top w:val="single" w:sz="6" w:space="0" w:color="auto"/>
              <w:left w:val="single" w:sz="6" w:space="0" w:color="auto"/>
              <w:bottom w:val="single" w:sz="6" w:space="0" w:color="auto"/>
              <w:right w:val="double" w:sz="6" w:space="0" w:color="auto"/>
            </w:tcBorders>
          </w:tcPr>
          <w:p w14:paraId="72B57431"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r>
      <w:tr w:rsidR="00CD4D3B" w:rsidRPr="00204315" w14:paraId="6F9E2A6A" w14:textId="77777777" w:rsidTr="003328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818F57F"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2965" w:type="dxa"/>
            <w:tcBorders>
              <w:top w:val="single" w:sz="6" w:space="0" w:color="auto"/>
              <w:left w:val="single" w:sz="6" w:space="0" w:color="auto"/>
              <w:bottom w:val="single" w:sz="6" w:space="0" w:color="auto"/>
              <w:right w:val="single" w:sz="6" w:space="0" w:color="auto"/>
            </w:tcBorders>
          </w:tcPr>
          <w:p w14:paraId="408ECF6B"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41B8243F"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50535FB3"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298B3590"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5C929F7D"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7FFD77DE"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615" w:type="dxa"/>
            <w:tcBorders>
              <w:top w:val="single" w:sz="6" w:space="0" w:color="auto"/>
              <w:left w:val="single" w:sz="6" w:space="0" w:color="auto"/>
              <w:bottom w:val="single" w:sz="6" w:space="0" w:color="auto"/>
              <w:right w:val="single" w:sz="6" w:space="0" w:color="auto"/>
            </w:tcBorders>
          </w:tcPr>
          <w:p w14:paraId="39EC6A59"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715" w:type="dxa"/>
            <w:tcBorders>
              <w:top w:val="single" w:sz="6" w:space="0" w:color="auto"/>
              <w:left w:val="single" w:sz="6" w:space="0" w:color="auto"/>
              <w:bottom w:val="single" w:sz="6" w:space="0" w:color="auto"/>
              <w:right w:val="double" w:sz="6" w:space="0" w:color="auto"/>
            </w:tcBorders>
          </w:tcPr>
          <w:p w14:paraId="3DB8A4FC"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r>
      <w:tr w:rsidR="00CD4D3B" w:rsidRPr="00204315" w14:paraId="3FE415AB" w14:textId="77777777" w:rsidTr="0033286E">
        <w:trPr>
          <w:cantSplit/>
          <w:trHeight w:val="390"/>
        </w:trPr>
        <w:tc>
          <w:tcPr>
            <w:tcW w:w="720" w:type="dxa"/>
            <w:tcBorders>
              <w:top w:val="single" w:sz="6" w:space="0" w:color="auto"/>
              <w:left w:val="double" w:sz="6" w:space="0" w:color="auto"/>
              <w:bottom w:val="nil"/>
              <w:right w:val="single" w:sz="6" w:space="0" w:color="auto"/>
            </w:tcBorders>
          </w:tcPr>
          <w:p w14:paraId="21CE20AB"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2965" w:type="dxa"/>
            <w:tcBorders>
              <w:top w:val="single" w:sz="6" w:space="0" w:color="auto"/>
              <w:left w:val="single" w:sz="6" w:space="0" w:color="auto"/>
              <w:bottom w:val="nil"/>
              <w:right w:val="single" w:sz="6" w:space="0" w:color="auto"/>
            </w:tcBorders>
          </w:tcPr>
          <w:p w14:paraId="7BC7F2D8"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bottom w:val="nil"/>
              <w:right w:val="single" w:sz="6" w:space="0" w:color="auto"/>
            </w:tcBorders>
          </w:tcPr>
          <w:p w14:paraId="40BC478C"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bottom w:val="nil"/>
              <w:right w:val="single" w:sz="6" w:space="0" w:color="auto"/>
            </w:tcBorders>
          </w:tcPr>
          <w:p w14:paraId="1211A219"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nil"/>
              <w:right w:val="single" w:sz="6" w:space="0" w:color="auto"/>
            </w:tcBorders>
          </w:tcPr>
          <w:p w14:paraId="4984638F"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nil"/>
              <w:right w:val="single" w:sz="6" w:space="0" w:color="auto"/>
            </w:tcBorders>
          </w:tcPr>
          <w:p w14:paraId="76EC53EA"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nil"/>
              <w:right w:val="single" w:sz="6" w:space="0" w:color="auto"/>
            </w:tcBorders>
          </w:tcPr>
          <w:p w14:paraId="635C3895"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615" w:type="dxa"/>
            <w:tcBorders>
              <w:top w:val="single" w:sz="6" w:space="0" w:color="auto"/>
              <w:left w:val="single" w:sz="6" w:space="0" w:color="auto"/>
              <w:bottom w:val="nil"/>
              <w:right w:val="single" w:sz="6" w:space="0" w:color="auto"/>
            </w:tcBorders>
          </w:tcPr>
          <w:p w14:paraId="63F3A0A4"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715" w:type="dxa"/>
            <w:tcBorders>
              <w:top w:val="single" w:sz="6" w:space="0" w:color="auto"/>
              <w:left w:val="single" w:sz="6" w:space="0" w:color="auto"/>
              <w:bottom w:val="nil"/>
              <w:right w:val="double" w:sz="6" w:space="0" w:color="auto"/>
            </w:tcBorders>
          </w:tcPr>
          <w:p w14:paraId="14669EBB"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r>
      <w:tr w:rsidR="00CD4D3B" w:rsidRPr="00204315" w14:paraId="2E27D474" w14:textId="77777777" w:rsidTr="0033286E">
        <w:trPr>
          <w:cantSplit/>
          <w:trHeight w:val="333"/>
        </w:trPr>
        <w:tc>
          <w:tcPr>
            <w:tcW w:w="9720" w:type="dxa"/>
            <w:gridSpan w:val="7"/>
            <w:tcBorders>
              <w:top w:val="double" w:sz="6" w:space="0" w:color="auto"/>
              <w:left w:val="nil"/>
              <w:bottom w:val="nil"/>
              <w:right w:val="double" w:sz="6" w:space="0" w:color="auto"/>
            </w:tcBorders>
          </w:tcPr>
          <w:p w14:paraId="2C2021A1" w14:textId="77777777" w:rsidR="00CD4D3B" w:rsidRPr="00204315" w:rsidRDefault="00CD4D3B" w:rsidP="0033286E">
            <w:pPr>
              <w:suppressAutoHyphens/>
              <w:spacing w:after="0" w:line="240" w:lineRule="auto"/>
              <w:rPr>
                <w:rFonts w:ascii="Times New Roman" w:eastAsia="Times New Roman" w:hAnsi="Times New Roman" w:cs="Times New Roman"/>
                <w:sz w:val="20"/>
                <w:szCs w:val="24"/>
              </w:rPr>
            </w:pPr>
          </w:p>
        </w:tc>
        <w:tc>
          <w:tcPr>
            <w:tcW w:w="1615" w:type="dxa"/>
            <w:tcBorders>
              <w:top w:val="double" w:sz="6" w:space="0" w:color="auto"/>
              <w:left w:val="double" w:sz="6" w:space="0" w:color="auto"/>
              <w:bottom w:val="double" w:sz="6" w:space="0" w:color="auto"/>
              <w:right w:val="double" w:sz="6" w:space="0" w:color="auto"/>
            </w:tcBorders>
          </w:tcPr>
          <w:p w14:paraId="67B6F587" w14:textId="26DE815B" w:rsidR="00CD4D3B" w:rsidRPr="00204315" w:rsidRDefault="00791F3F" w:rsidP="0033286E">
            <w:pPr>
              <w:suppressAutoHyphens/>
              <w:spacing w:before="60" w:after="60" w:line="240" w:lineRule="auto"/>
              <w:jc w:val="right"/>
              <w:rPr>
                <w:rFonts w:ascii="Times New Roman" w:eastAsia="Times New Roman" w:hAnsi="Times New Roman" w:cs="Times New Roman"/>
                <w:b/>
                <w:sz w:val="20"/>
                <w:szCs w:val="24"/>
              </w:rPr>
            </w:pPr>
            <w:r w:rsidRPr="00204315">
              <w:rPr>
                <w:rFonts w:ascii="Times New Roman" w:eastAsia="Times New Roman" w:hAnsi="Times New Roman" w:cs="Times New Roman"/>
                <w:b/>
                <w:sz w:val="20"/>
                <w:szCs w:val="24"/>
              </w:rPr>
              <w:t xml:space="preserve">Total </w:t>
            </w:r>
            <w:r w:rsidR="00CD4D3B" w:rsidRPr="00204315">
              <w:rPr>
                <w:rFonts w:ascii="Times New Roman" w:eastAsia="Times New Roman" w:hAnsi="Times New Roman" w:cs="Times New Roman"/>
                <w:b/>
                <w:sz w:val="20"/>
                <w:szCs w:val="24"/>
              </w:rPr>
              <w:t>Price</w:t>
            </w:r>
          </w:p>
        </w:tc>
        <w:tc>
          <w:tcPr>
            <w:tcW w:w="1715" w:type="dxa"/>
            <w:tcBorders>
              <w:top w:val="double" w:sz="6" w:space="0" w:color="auto"/>
              <w:left w:val="double" w:sz="6" w:space="0" w:color="auto"/>
              <w:bottom w:val="double" w:sz="6" w:space="0" w:color="auto"/>
              <w:right w:val="double" w:sz="6" w:space="0" w:color="auto"/>
            </w:tcBorders>
          </w:tcPr>
          <w:p w14:paraId="70F6264A"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r>
    </w:tbl>
    <w:p w14:paraId="490E2B73" w14:textId="77777777" w:rsidR="00CD4D3B" w:rsidRPr="00204315" w:rsidRDefault="00CD4D3B" w:rsidP="00CD4D3B">
      <w:pPr>
        <w:spacing w:before="240" w:after="0" w:line="240" w:lineRule="auto"/>
        <w:rPr>
          <w:rFonts w:ascii="Times New Roman" w:eastAsia="Times New Roman" w:hAnsi="Times New Roman" w:cs="Times New Roman"/>
          <w:sz w:val="24"/>
          <w:szCs w:val="24"/>
        </w:rPr>
      </w:pPr>
    </w:p>
    <w:p w14:paraId="3FA5B54B" w14:textId="77777777" w:rsidR="00CD4D3B" w:rsidRPr="00204315" w:rsidRDefault="00CD4D3B" w:rsidP="00CD4D3B">
      <w:pPr>
        <w:spacing w:before="240" w:after="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276"/>
        <w:gridCol w:w="2337"/>
        <w:gridCol w:w="1169"/>
        <w:gridCol w:w="1708"/>
        <w:gridCol w:w="2067"/>
        <w:gridCol w:w="1528"/>
        <w:gridCol w:w="1708"/>
        <w:gridCol w:w="16"/>
      </w:tblGrid>
      <w:tr w:rsidR="00CD4D3B" w:rsidRPr="00204315" w14:paraId="5DA3BBF1" w14:textId="77777777" w:rsidTr="0033286E">
        <w:trPr>
          <w:cantSplit/>
          <w:trHeight w:val="140"/>
        </w:trPr>
        <w:tc>
          <w:tcPr>
            <w:tcW w:w="12618" w:type="dxa"/>
            <w:gridSpan w:val="9"/>
            <w:tcBorders>
              <w:top w:val="nil"/>
              <w:left w:val="nil"/>
              <w:bottom w:val="nil"/>
              <w:right w:val="nil"/>
            </w:tcBorders>
          </w:tcPr>
          <w:p w14:paraId="432640F3" w14:textId="77777777" w:rsidR="00EC21DC" w:rsidRPr="00204315" w:rsidRDefault="00EC21DC" w:rsidP="00EC21DC">
            <w:pPr>
              <w:suppressAutoHyphens/>
              <w:spacing w:after="0" w:line="240" w:lineRule="auto"/>
              <w:jc w:val="center"/>
              <w:rPr>
                <w:rFonts w:ascii="Times New Roman Bold" w:eastAsia="Times New Roman" w:hAnsi="Times New Roman Bold" w:cs="Times New Roman"/>
                <w:kern w:val="28"/>
                <w:sz w:val="40"/>
                <w:szCs w:val="40"/>
                <w:lang w:val="en-GB"/>
              </w:rPr>
            </w:pPr>
            <w:bookmarkStart w:id="9" w:name="_Toc503364213"/>
            <w:r w:rsidRPr="00204315">
              <w:rPr>
                <w:rFonts w:ascii="Times New Roman Bold" w:eastAsia="Times New Roman" w:hAnsi="Times New Roman Bold" w:cs="Times New Roman"/>
                <w:kern w:val="28"/>
                <w:sz w:val="40"/>
                <w:szCs w:val="40"/>
                <w:lang w:val="en-GB"/>
              </w:rPr>
              <w:t xml:space="preserve">Price Schedule </w:t>
            </w:r>
            <w:bookmarkEnd w:id="9"/>
            <w:r w:rsidRPr="00204315">
              <w:rPr>
                <w:rFonts w:ascii="Times New Roman Bold" w:eastAsia="Times New Roman" w:hAnsi="Times New Roman Bold" w:cs="Times New Roman"/>
                <w:kern w:val="28"/>
                <w:sz w:val="40"/>
                <w:szCs w:val="40"/>
                <w:lang w:val="en-GB"/>
              </w:rPr>
              <w:t>3</w:t>
            </w:r>
          </w:p>
          <w:p w14:paraId="5328C1E8" w14:textId="60B246F4" w:rsidR="00CD4D3B" w:rsidRPr="00204315" w:rsidRDefault="00EC21DC" w:rsidP="00EC21DC">
            <w:pPr>
              <w:suppressAutoHyphens/>
              <w:spacing w:after="0" w:line="240" w:lineRule="auto"/>
              <w:jc w:val="center"/>
              <w:rPr>
                <w:rFonts w:ascii="Times New Roman Bold" w:eastAsia="Times New Roman" w:hAnsi="Times New Roman Bold" w:cs="Times New Roman"/>
                <w:b/>
                <w:kern w:val="28"/>
                <w:sz w:val="32"/>
                <w:szCs w:val="24"/>
                <w:lang w:val="en-GB"/>
              </w:rPr>
            </w:pPr>
            <w:r w:rsidRPr="00204315">
              <w:rPr>
                <w:rFonts w:ascii="Times New Roman" w:eastAsia="Times New Roman" w:hAnsi="Times New Roman" w:cs="Times New Roman"/>
                <w:b/>
                <w:sz w:val="24"/>
                <w:szCs w:val="24"/>
              </w:rPr>
              <w:t xml:space="preserve">Related Services </w:t>
            </w:r>
            <w:r w:rsidRPr="00204315">
              <w:rPr>
                <w:rFonts w:ascii="Times New Roman" w:eastAsia="Times New Roman" w:hAnsi="Times New Roman" w:cs="Times New Roman"/>
                <w:b/>
                <w:i/>
                <w:sz w:val="24"/>
                <w:szCs w:val="24"/>
              </w:rPr>
              <w:t>[If applicable</w:t>
            </w:r>
            <w:r w:rsidRPr="00204315">
              <w:rPr>
                <w:rFonts w:ascii="Times New Roman" w:eastAsia="Times New Roman" w:hAnsi="Times New Roman" w:cs="Times New Roman"/>
                <w:b/>
                <w:sz w:val="24"/>
                <w:szCs w:val="24"/>
              </w:rPr>
              <w:t>]</w:t>
            </w:r>
          </w:p>
        </w:tc>
      </w:tr>
      <w:tr w:rsidR="00CD4D3B" w:rsidRPr="00204315" w14:paraId="7131E40A" w14:textId="77777777" w:rsidTr="0033286E">
        <w:trPr>
          <w:cantSplit/>
        </w:trPr>
        <w:tc>
          <w:tcPr>
            <w:tcW w:w="810" w:type="dxa"/>
            <w:tcBorders>
              <w:top w:val="double" w:sz="6" w:space="0" w:color="auto"/>
              <w:bottom w:val="double" w:sz="6" w:space="0" w:color="auto"/>
              <w:right w:val="single" w:sz="6" w:space="0" w:color="auto"/>
            </w:tcBorders>
          </w:tcPr>
          <w:p w14:paraId="6D6E0482"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1</w:t>
            </w:r>
          </w:p>
        </w:tc>
        <w:tc>
          <w:tcPr>
            <w:tcW w:w="1278" w:type="dxa"/>
            <w:tcBorders>
              <w:top w:val="double" w:sz="6" w:space="0" w:color="auto"/>
              <w:bottom w:val="double" w:sz="6" w:space="0" w:color="auto"/>
              <w:right w:val="single" w:sz="6" w:space="0" w:color="auto"/>
            </w:tcBorders>
          </w:tcPr>
          <w:p w14:paraId="30AFE803"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p>
        </w:tc>
        <w:tc>
          <w:tcPr>
            <w:tcW w:w="2340" w:type="dxa"/>
            <w:tcBorders>
              <w:top w:val="double" w:sz="6" w:space="0" w:color="auto"/>
              <w:left w:val="single" w:sz="6" w:space="0" w:color="auto"/>
              <w:bottom w:val="double" w:sz="6" w:space="0" w:color="auto"/>
              <w:right w:val="single" w:sz="6" w:space="0" w:color="auto"/>
            </w:tcBorders>
          </w:tcPr>
          <w:p w14:paraId="67648D6F"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2</w:t>
            </w:r>
          </w:p>
        </w:tc>
        <w:tc>
          <w:tcPr>
            <w:tcW w:w="1170" w:type="dxa"/>
            <w:tcBorders>
              <w:top w:val="double" w:sz="6" w:space="0" w:color="auto"/>
              <w:left w:val="single" w:sz="6" w:space="0" w:color="auto"/>
              <w:bottom w:val="double" w:sz="6" w:space="0" w:color="auto"/>
              <w:right w:val="single" w:sz="6" w:space="0" w:color="auto"/>
            </w:tcBorders>
          </w:tcPr>
          <w:p w14:paraId="1792CD11"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3</w:t>
            </w:r>
          </w:p>
        </w:tc>
        <w:tc>
          <w:tcPr>
            <w:tcW w:w="1710" w:type="dxa"/>
            <w:tcBorders>
              <w:top w:val="double" w:sz="6" w:space="0" w:color="auto"/>
              <w:left w:val="single" w:sz="6" w:space="0" w:color="auto"/>
              <w:bottom w:val="double" w:sz="6" w:space="0" w:color="auto"/>
              <w:right w:val="single" w:sz="6" w:space="0" w:color="auto"/>
            </w:tcBorders>
          </w:tcPr>
          <w:p w14:paraId="75D1D4AC"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4</w:t>
            </w:r>
          </w:p>
        </w:tc>
        <w:tc>
          <w:tcPr>
            <w:tcW w:w="2070" w:type="dxa"/>
            <w:tcBorders>
              <w:top w:val="double" w:sz="6" w:space="0" w:color="auto"/>
              <w:left w:val="single" w:sz="6" w:space="0" w:color="auto"/>
              <w:bottom w:val="double" w:sz="6" w:space="0" w:color="auto"/>
              <w:right w:val="single" w:sz="6" w:space="0" w:color="auto"/>
            </w:tcBorders>
          </w:tcPr>
          <w:p w14:paraId="0DD8BFFA"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5</w:t>
            </w:r>
          </w:p>
        </w:tc>
        <w:tc>
          <w:tcPr>
            <w:tcW w:w="1530" w:type="dxa"/>
            <w:tcBorders>
              <w:top w:val="double" w:sz="6" w:space="0" w:color="auto"/>
              <w:left w:val="single" w:sz="6" w:space="0" w:color="auto"/>
              <w:bottom w:val="double" w:sz="6" w:space="0" w:color="auto"/>
              <w:right w:val="single" w:sz="6" w:space="0" w:color="auto"/>
            </w:tcBorders>
          </w:tcPr>
          <w:p w14:paraId="4F49861A"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6</w:t>
            </w:r>
          </w:p>
        </w:tc>
        <w:tc>
          <w:tcPr>
            <w:tcW w:w="1710" w:type="dxa"/>
            <w:gridSpan w:val="2"/>
            <w:tcBorders>
              <w:top w:val="double" w:sz="6" w:space="0" w:color="auto"/>
              <w:left w:val="single" w:sz="6" w:space="0" w:color="auto"/>
              <w:bottom w:val="double" w:sz="6" w:space="0" w:color="auto"/>
            </w:tcBorders>
          </w:tcPr>
          <w:p w14:paraId="52AA7AB2" w14:textId="77777777" w:rsidR="00CD4D3B" w:rsidRPr="00204315" w:rsidRDefault="00CD4D3B" w:rsidP="0033286E">
            <w:pPr>
              <w:suppressAutoHyphens/>
              <w:spacing w:after="0" w:line="240" w:lineRule="auto"/>
              <w:jc w:val="center"/>
              <w:rPr>
                <w:rFonts w:ascii="Times New Roman" w:eastAsia="Times New Roman" w:hAnsi="Times New Roman" w:cs="Times New Roman"/>
                <w:sz w:val="20"/>
                <w:szCs w:val="24"/>
              </w:rPr>
            </w:pPr>
            <w:r w:rsidRPr="00204315">
              <w:rPr>
                <w:rFonts w:ascii="Times New Roman" w:eastAsia="Times New Roman" w:hAnsi="Times New Roman" w:cs="Times New Roman"/>
                <w:sz w:val="20"/>
                <w:szCs w:val="24"/>
              </w:rPr>
              <w:t>7</w:t>
            </w:r>
          </w:p>
        </w:tc>
      </w:tr>
      <w:tr w:rsidR="00CD4D3B" w:rsidRPr="00204315" w14:paraId="421A2FF8" w14:textId="77777777" w:rsidTr="00332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2064A9F"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Item No.</w:t>
            </w:r>
          </w:p>
        </w:tc>
        <w:tc>
          <w:tcPr>
            <w:tcW w:w="1278" w:type="dxa"/>
            <w:tcBorders>
              <w:top w:val="double" w:sz="6" w:space="0" w:color="auto"/>
              <w:left w:val="single" w:sz="6" w:space="0" w:color="auto"/>
              <w:bottom w:val="single" w:sz="6" w:space="0" w:color="auto"/>
              <w:right w:val="single" w:sz="6" w:space="0" w:color="auto"/>
            </w:tcBorders>
          </w:tcPr>
          <w:p w14:paraId="66697A52"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Item description</w:t>
            </w:r>
          </w:p>
        </w:tc>
        <w:tc>
          <w:tcPr>
            <w:tcW w:w="2340" w:type="dxa"/>
            <w:tcBorders>
              <w:top w:val="double" w:sz="6" w:space="0" w:color="auto"/>
              <w:left w:val="single" w:sz="6" w:space="0" w:color="auto"/>
              <w:bottom w:val="single" w:sz="6" w:space="0" w:color="auto"/>
              <w:right w:val="single" w:sz="6" w:space="0" w:color="auto"/>
            </w:tcBorders>
          </w:tcPr>
          <w:p w14:paraId="77867D58"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7D8385D6"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14:paraId="39B26019"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Completion Period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0B1D7494"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24"/>
                <w:szCs w:val="24"/>
              </w:rPr>
            </w:pPr>
            <w:r w:rsidRPr="00204315">
              <w:rPr>
                <w:rFonts w:ascii="Times New Roman" w:eastAsia="Times New Roman" w:hAnsi="Times New Roman" w:cs="Times New Roman"/>
                <w:b/>
                <w:sz w:val="16"/>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040E0EE9"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20"/>
                <w:szCs w:val="24"/>
              </w:rPr>
            </w:pPr>
            <w:r w:rsidRPr="00204315">
              <w:rPr>
                <w:rFonts w:ascii="Times New Roman" w:eastAsia="Times New Roman" w:hAnsi="Times New Roman" w:cs="Times New Roman"/>
                <w:b/>
                <w:sz w:val="16"/>
                <w:szCs w:val="24"/>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2A5EBC84"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 xml:space="preserve">Total Price per Service </w:t>
            </w:r>
          </w:p>
          <w:p w14:paraId="0F72CC74" w14:textId="77777777" w:rsidR="00CD4D3B" w:rsidRPr="00204315" w:rsidRDefault="00CD4D3B" w:rsidP="0033286E">
            <w:pPr>
              <w:suppressAutoHyphens/>
              <w:spacing w:after="0" w:line="240" w:lineRule="auto"/>
              <w:jc w:val="center"/>
              <w:rPr>
                <w:rFonts w:ascii="Times New Roman" w:eastAsia="Times New Roman" w:hAnsi="Times New Roman" w:cs="Times New Roman"/>
                <w:b/>
                <w:sz w:val="16"/>
                <w:szCs w:val="24"/>
              </w:rPr>
            </w:pPr>
            <w:r w:rsidRPr="00204315">
              <w:rPr>
                <w:rFonts w:ascii="Times New Roman" w:eastAsia="Times New Roman" w:hAnsi="Times New Roman" w:cs="Times New Roman"/>
                <w:b/>
                <w:sz w:val="16"/>
                <w:szCs w:val="24"/>
              </w:rPr>
              <w:t>(Col. 5*6 or estimate)</w:t>
            </w:r>
          </w:p>
        </w:tc>
      </w:tr>
      <w:tr w:rsidR="00CD4D3B" w:rsidRPr="00204315" w14:paraId="22F3DC93" w14:textId="77777777" w:rsidTr="0033286E">
        <w:trPr>
          <w:cantSplit/>
          <w:trHeight w:val="390"/>
        </w:trPr>
        <w:tc>
          <w:tcPr>
            <w:tcW w:w="810" w:type="dxa"/>
            <w:tcBorders>
              <w:top w:val="single" w:sz="6" w:space="0" w:color="auto"/>
              <w:left w:val="double" w:sz="6" w:space="0" w:color="auto"/>
              <w:bottom w:val="single" w:sz="6" w:space="0" w:color="auto"/>
              <w:right w:val="single" w:sz="6" w:space="0" w:color="auto"/>
            </w:tcBorders>
          </w:tcPr>
          <w:p w14:paraId="01AF0EEB"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33DC0E56" w14:textId="77777777" w:rsidR="00CD4D3B" w:rsidRPr="00204315" w:rsidRDefault="00CD4D3B" w:rsidP="0033286E">
            <w:pPr>
              <w:suppressAutoHyphens/>
              <w:spacing w:after="0" w:line="240" w:lineRule="auto"/>
              <w:jc w:val="center"/>
              <w:rPr>
                <w:rFonts w:ascii="Times New Roman" w:eastAsia="Times New Roman" w:hAnsi="Times New Roman" w:cs="Times New Roman"/>
                <w:i/>
                <w:iCs/>
                <w:sz w:val="16"/>
                <w:szCs w:val="24"/>
              </w:rPr>
            </w:pPr>
          </w:p>
        </w:tc>
        <w:tc>
          <w:tcPr>
            <w:tcW w:w="2340" w:type="dxa"/>
            <w:tcBorders>
              <w:top w:val="single" w:sz="6" w:space="0" w:color="auto"/>
              <w:left w:val="single" w:sz="6" w:space="0" w:color="auto"/>
              <w:bottom w:val="single" w:sz="6" w:space="0" w:color="auto"/>
              <w:right w:val="single" w:sz="6" w:space="0" w:color="auto"/>
            </w:tcBorders>
          </w:tcPr>
          <w:p w14:paraId="1C1EBF3B" w14:textId="77777777" w:rsidR="00CD4D3B" w:rsidRPr="00204315" w:rsidRDefault="00CD4D3B" w:rsidP="0033286E">
            <w:pPr>
              <w:suppressAutoHyphens/>
              <w:spacing w:after="0" w:line="240" w:lineRule="auto"/>
              <w:jc w:val="center"/>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629AF793"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6E18A4A1"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Delivery Period  at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4270B9B6"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number of items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79915374" w14:textId="77777777" w:rsidR="00CD4D3B" w:rsidRPr="00204315" w:rsidRDefault="00CD4D3B" w:rsidP="0033286E">
            <w:pPr>
              <w:suppressAutoHyphens/>
              <w:spacing w:after="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i/>
                <w:iCs/>
                <w:sz w:val="16"/>
                <w:szCs w:val="24"/>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14:paraId="573B8F43" w14:textId="77777777" w:rsidR="00CD4D3B" w:rsidRPr="00204315" w:rsidRDefault="00CD4D3B" w:rsidP="0033286E">
            <w:pPr>
              <w:suppressAutoHyphens/>
              <w:spacing w:after="0" w:line="240" w:lineRule="auto"/>
              <w:rPr>
                <w:rFonts w:ascii="Times New Roman" w:eastAsia="Times New Roman" w:hAnsi="Times New Roman" w:cs="Times New Roman"/>
                <w:i/>
                <w:iCs/>
                <w:sz w:val="16"/>
                <w:szCs w:val="24"/>
              </w:rPr>
            </w:pPr>
            <w:r w:rsidRPr="00204315">
              <w:rPr>
                <w:rFonts w:ascii="Times New Roman" w:eastAsia="Times New Roman" w:hAnsi="Times New Roman" w:cs="Times New Roman"/>
                <w:i/>
                <w:iCs/>
                <w:sz w:val="16"/>
                <w:szCs w:val="24"/>
              </w:rPr>
              <w:t>[insert total price per item]</w:t>
            </w:r>
          </w:p>
        </w:tc>
      </w:tr>
      <w:tr w:rsidR="00CD4D3B" w:rsidRPr="00204315" w14:paraId="52E24DCA" w14:textId="77777777" w:rsidTr="0033286E">
        <w:trPr>
          <w:cantSplit/>
          <w:trHeight w:val="390"/>
        </w:trPr>
        <w:tc>
          <w:tcPr>
            <w:tcW w:w="810" w:type="dxa"/>
            <w:tcBorders>
              <w:top w:val="single" w:sz="6" w:space="0" w:color="auto"/>
              <w:left w:val="double" w:sz="6" w:space="0" w:color="auto"/>
              <w:bottom w:val="single" w:sz="6" w:space="0" w:color="auto"/>
              <w:right w:val="single" w:sz="6" w:space="0" w:color="auto"/>
            </w:tcBorders>
          </w:tcPr>
          <w:p w14:paraId="0061C813"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278" w:type="dxa"/>
            <w:tcBorders>
              <w:top w:val="single" w:sz="6" w:space="0" w:color="auto"/>
              <w:left w:val="single" w:sz="6" w:space="0" w:color="auto"/>
              <w:bottom w:val="single" w:sz="6" w:space="0" w:color="auto"/>
              <w:right w:val="single" w:sz="6" w:space="0" w:color="auto"/>
            </w:tcBorders>
          </w:tcPr>
          <w:p w14:paraId="42453E1E"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single" w:sz="6" w:space="0" w:color="auto"/>
            </w:tcBorders>
          </w:tcPr>
          <w:p w14:paraId="756CEE19"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6EF71E34"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194EAB1A"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right w:val="single" w:sz="6" w:space="0" w:color="auto"/>
            </w:tcBorders>
          </w:tcPr>
          <w:p w14:paraId="7A06C1CF"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0461955"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710" w:type="dxa"/>
            <w:gridSpan w:val="2"/>
            <w:tcBorders>
              <w:top w:val="single" w:sz="6" w:space="0" w:color="auto"/>
              <w:left w:val="single" w:sz="6" w:space="0" w:color="auto"/>
              <w:bottom w:val="single" w:sz="6" w:space="0" w:color="auto"/>
              <w:right w:val="double" w:sz="6" w:space="0" w:color="auto"/>
            </w:tcBorders>
          </w:tcPr>
          <w:p w14:paraId="4C46CAE3"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r>
      <w:tr w:rsidR="00CD4D3B" w:rsidRPr="00204315" w14:paraId="15C470BE" w14:textId="77777777" w:rsidTr="0033286E">
        <w:trPr>
          <w:cantSplit/>
          <w:trHeight w:val="390"/>
        </w:trPr>
        <w:tc>
          <w:tcPr>
            <w:tcW w:w="810" w:type="dxa"/>
            <w:tcBorders>
              <w:top w:val="single" w:sz="6" w:space="0" w:color="auto"/>
              <w:left w:val="double" w:sz="6" w:space="0" w:color="auto"/>
              <w:bottom w:val="single" w:sz="6" w:space="0" w:color="auto"/>
              <w:right w:val="single" w:sz="6" w:space="0" w:color="auto"/>
            </w:tcBorders>
          </w:tcPr>
          <w:p w14:paraId="4ECF2ABB"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278" w:type="dxa"/>
            <w:tcBorders>
              <w:top w:val="single" w:sz="6" w:space="0" w:color="auto"/>
              <w:left w:val="single" w:sz="6" w:space="0" w:color="auto"/>
              <w:bottom w:val="single" w:sz="6" w:space="0" w:color="auto"/>
              <w:right w:val="single" w:sz="6" w:space="0" w:color="auto"/>
            </w:tcBorders>
          </w:tcPr>
          <w:p w14:paraId="7CA7146F"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single" w:sz="6" w:space="0" w:color="auto"/>
            </w:tcBorders>
          </w:tcPr>
          <w:p w14:paraId="30C7D19F"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7CC19ECB"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2AF5D060"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right w:val="single" w:sz="6" w:space="0" w:color="auto"/>
            </w:tcBorders>
          </w:tcPr>
          <w:p w14:paraId="3347CBD1"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6462DBB4"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c>
          <w:tcPr>
            <w:tcW w:w="1710" w:type="dxa"/>
            <w:gridSpan w:val="2"/>
            <w:tcBorders>
              <w:top w:val="single" w:sz="6" w:space="0" w:color="auto"/>
              <w:left w:val="single" w:sz="6" w:space="0" w:color="auto"/>
              <w:bottom w:val="single" w:sz="6" w:space="0" w:color="auto"/>
              <w:right w:val="double" w:sz="6" w:space="0" w:color="auto"/>
            </w:tcBorders>
          </w:tcPr>
          <w:p w14:paraId="3F936CDF"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r>
      <w:tr w:rsidR="00CD4D3B" w:rsidRPr="00204315" w14:paraId="6E44B443" w14:textId="77777777" w:rsidTr="0033286E">
        <w:trPr>
          <w:gridAfter w:val="1"/>
          <w:wAfter w:w="16" w:type="dxa"/>
          <w:cantSplit/>
          <w:trHeight w:val="333"/>
        </w:trPr>
        <w:tc>
          <w:tcPr>
            <w:tcW w:w="10892" w:type="dxa"/>
            <w:gridSpan w:val="7"/>
            <w:tcBorders>
              <w:top w:val="double" w:sz="6" w:space="0" w:color="auto"/>
              <w:left w:val="nil"/>
              <w:bottom w:val="nil"/>
              <w:right w:val="double" w:sz="6" w:space="0" w:color="auto"/>
            </w:tcBorders>
          </w:tcPr>
          <w:p w14:paraId="2C25F8AC" w14:textId="26C9A84B" w:rsidR="00CD4D3B" w:rsidRPr="00204315" w:rsidRDefault="00791F3F" w:rsidP="0033286E">
            <w:pPr>
              <w:suppressAutoHyphens/>
              <w:spacing w:before="60" w:after="60" w:line="240" w:lineRule="auto"/>
              <w:jc w:val="right"/>
              <w:rPr>
                <w:rFonts w:ascii="Times New Roman" w:eastAsia="Times New Roman" w:hAnsi="Times New Roman" w:cs="Times New Roman"/>
                <w:b/>
                <w:sz w:val="20"/>
                <w:szCs w:val="24"/>
              </w:rPr>
            </w:pPr>
            <w:r w:rsidRPr="00204315">
              <w:rPr>
                <w:rFonts w:ascii="Times New Roman" w:eastAsia="Times New Roman" w:hAnsi="Times New Roman" w:cs="Times New Roman"/>
                <w:b/>
                <w:sz w:val="24"/>
                <w:szCs w:val="24"/>
              </w:rPr>
              <w:t xml:space="preserve">Total </w:t>
            </w:r>
            <w:r w:rsidR="00CD4D3B" w:rsidRPr="00204315">
              <w:rPr>
                <w:rFonts w:ascii="Times New Roman" w:eastAsia="Times New Roman" w:hAnsi="Times New Roman" w:cs="Times New Roman"/>
                <w:b/>
                <w:sz w:val="24"/>
                <w:szCs w:val="24"/>
              </w:rPr>
              <w:t>Price</w:t>
            </w:r>
          </w:p>
        </w:tc>
        <w:tc>
          <w:tcPr>
            <w:tcW w:w="1710" w:type="dxa"/>
            <w:tcBorders>
              <w:top w:val="double" w:sz="6" w:space="0" w:color="auto"/>
              <w:left w:val="double" w:sz="6" w:space="0" w:color="auto"/>
              <w:bottom w:val="double" w:sz="6" w:space="0" w:color="auto"/>
              <w:right w:val="double" w:sz="6" w:space="0" w:color="auto"/>
            </w:tcBorders>
          </w:tcPr>
          <w:p w14:paraId="47C1BB8C" w14:textId="77777777" w:rsidR="00CD4D3B" w:rsidRPr="00204315" w:rsidRDefault="00CD4D3B" w:rsidP="0033286E">
            <w:pPr>
              <w:suppressAutoHyphens/>
              <w:spacing w:before="60" w:after="60" w:line="240" w:lineRule="auto"/>
              <w:rPr>
                <w:rFonts w:ascii="Times New Roman" w:eastAsia="Times New Roman" w:hAnsi="Times New Roman" w:cs="Times New Roman"/>
                <w:sz w:val="20"/>
                <w:szCs w:val="24"/>
              </w:rPr>
            </w:pPr>
          </w:p>
        </w:tc>
      </w:tr>
    </w:tbl>
    <w:p w14:paraId="5CC45657" w14:textId="77777777" w:rsidR="00CD4D3B" w:rsidRPr="00204315" w:rsidRDefault="00CD4D3B" w:rsidP="00CD4D3B">
      <w:pPr>
        <w:spacing w:after="0" w:line="240" w:lineRule="auto"/>
        <w:rPr>
          <w:rFonts w:ascii="Times New Roman" w:eastAsia="Times New Roman" w:hAnsi="Times New Roman" w:cs="Times New Roman"/>
          <w:sz w:val="24"/>
          <w:szCs w:val="24"/>
        </w:rPr>
      </w:pPr>
    </w:p>
    <w:p w14:paraId="733125F0" w14:textId="77777777" w:rsidR="00CD4D3B" w:rsidRPr="00204315" w:rsidRDefault="00CD4D3B" w:rsidP="00CD4D3B">
      <w:pPr>
        <w:spacing w:after="0" w:line="240" w:lineRule="auto"/>
        <w:rPr>
          <w:rFonts w:ascii="Times New Roman" w:eastAsia="Times New Roman" w:hAnsi="Times New Roman" w:cs="Times New Roman"/>
          <w:sz w:val="24"/>
          <w:szCs w:val="24"/>
        </w:rPr>
      </w:pPr>
    </w:p>
    <w:p w14:paraId="2F82F5B0" w14:textId="0F71BA0D" w:rsidR="00EC21DC" w:rsidRPr="00204315" w:rsidRDefault="00EC21DC" w:rsidP="00EC21DC">
      <w:pPr>
        <w:suppressAutoHyphens/>
        <w:spacing w:after="0" w:line="240" w:lineRule="auto"/>
        <w:jc w:val="center"/>
        <w:rPr>
          <w:rFonts w:ascii="Times New Roman Bold" w:eastAsia="Times New Roman" w:hAnsi="Times New Roman Bold" w:cs="Times New Roman"/>
          <w:kern w:val="28"/>
          <w:sz w:val="40"/>
          <w:szCs w:val="40"/>
          <w:lang w:val="en-GB"/>
        </w:rPr>
      </w:pPr>
      <w:r w:rsidRPr="00204315">
        <w:rPr>
          <w:rFonts w:ascii="Times New Roman Bold" w:eastAsia="Times New Roman" w:hAnsi="Times New Roman Bold" w:cs="Times New Roman"/>
          <w:kern w:val="28"/>
          <w:sz w:val="40"/>
          <w:szCs w:val="40"/>
          <w:lang w:val="en-GB"/>
        </w:rPr>
        <w:t>Price Schedule 4</w:t>
      </w:r>
    </w:p>
    <w:p w14:paraId="3F895C54" w14:textId="1DBF7D30" w:rsidR="00CD4D3B" w:rsidRPr="00204315" w:rsidRDefault="00085769" w:rsidP="00204315">
      <w:pPr>
        <w:suppressAutoHyphens/>
        <w:spacing w:after="0" w:line="240" w:lineRule="auto"/>
        <w:jc w:val="center"/>
        <w:rPr>
          <w:rFonts w:ascii="Times New Roman Bold" w:eastAsia="Times New Roman" w:hAnsi="Times New Roman Bold" w:cs="Times New Roman"/>
          <w:kern w:val="28"/>
          <w:sz w:val="40"/>
          <w:szCs w:val="40"/>
          <w:lang w:val="en-GB"/>
        </w:rPr>
      </w:pPr>
      <w:r w:rsidRPr="00204315">
        <w:rPr>
          <w:rFonts w:ascii="Times New Roman Bold" w:eastAsia="Times New Roman" w:hAnsi="Times New Roman Bold" w:cs="Times New Roman"/>
          <w:kern w:val="28"/>
          <w:sz w:val="40"/>
          <w:szCs w:val="40"/>
          <w:lang w:val="en-GB"/>
        </w:rPr>
        <w:t xml:space="preserve">Contract </w:t>
      </w:r>
      <w:r w:rsidR="00CD4D3B" w:rsidRPr="00204315">
        <w:rPr>
          <w:rFonts w:ascii="Times New Roman Bold" w:eastAsia="Times New Roman" w:hAnsi="Times New Roman Bold" w:cs="Times New Roman"/>
          <w:kern w:val="28"/>
          <w:sz w:val="40"/>
          <w:szCs w:val="40"/>
          <w:lang w:val="en-GB"/>
        </w:rPr>
        <w:t>Price</w:t>
      </w:r>
    </w:p>
    <w:p w14:paraId="13A7CAF9" w14:textId="3258E884" w:rsidR="00CD4D3B" w:rsidRPr="00204315" w:rsidRDefault="00CD4D3B" w:rsidP="00204315">
      <w:pPr>
        <w:spacing w:before="120" w:after="120" w:line="240" w:lineRule="auto"/>
        <w:ind w:left="-187"/>
        <w:jc w:val="center"/>
        <w:rPr>
          <w:rFonts w:ascii="Times New Roman" w:eastAsia="Times New Roman" w:hAnsi="Times New Roman" w:cs="Times New Roman"/>
          <w:b/>
          <w:sz w:val="24"/>
          <w:szCs w:val="24"/>
        </w:rPr>
      </w:pPr>
      <w:r w:rsidRPr="00204315">
        <w:rPr>
          <w:rFonts w:ascii="Times New Roman" w:eastAsia="Times New Roman" w:hAnsi="Times New Roman" w:cs="Times New Roman"/>
          <w:b/>
          <w:sz w:val="24"/>
          <w:szCs w:val="24"/>
        </w:rPr>
        <w:t xml:space="preserve">The </w:t>
      </w:r>
      <w:r w:rsidR="00085769" w:rsidRPr="00204315">
        <w:rPr>
          <w:rFonts w:ascii="Times New Roman" w:eastAsia="Times New Roman" w:hAnsi="Times New Roman" w:cs="Times New Roman"/>
          <w:b/>
          <w:sz w:val="24"/>
          <w:szCs w:val="24"/>
        </w:rPr>
        <w:t xml:space="preserve">Contract Price </w:t>
      </w:r>
      <w:r w:rsidRPr="00204315">
        <w:rPr>
          <w:rFonts w:ascii="Times New Roman" w:eastAsia="Times New Roman" w:hAnsi="Times New Roman" w:cs="Times New Roman"/>
          <w:b/>
          <w:sz w:val="24"/>
          <w:szCs w:val="24"/>
        </w:rPr>
        <w:t>for the supply and delivery of the Goods, and related Services is as follows:</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204315" w:rsidRPr="00204315" w14:paraId="4273F256" w14:textId="77777777" w:rsidTr="00204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27227EBC" w14:textId="77777777" w:rsidR="00CD4D3B" w:rsidRPr="00204315" w:rsidRDefault="00CD4D3B" w:rsidP="0033286E">
            <w:pPr>
              <w:suppressAutoHyphens/>
              <w:spacing w:before="60" w:after="6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Price Schedule </w:t>
            </w:r>
          </w:p>
        </w:tc>
        <w:tc>
          <w:tcPr>
            <w:tcW w:w="3713" w:type="dxa"/>
            <w:tcBorders>
              <w:top w:val="single" w:sz="6" w:space="0" w:color="auto"/>
              <w:left w:val="single" w:sz="6" w:space="0" w:color="auto"/>
              <w:bottom w:val="single" w:sz="6" w:space="0" w:color="auto"/>
              <w:right w:val="single" w:sz="8" w:space="0" w:color="auto"/>
            </w:tcBorders>
          </w:tcPr>
          <w:p w14:paraId="7164C8B0" w14:textId="149F4ED3" w:rsidR="00CD4D3B" w:rsidRPr="00204315" w:rsidRDefault="00CD4D3B" w:rsidP="00204315">
            <w:pPr>
              <w:suppressAutoHyphens/>
              <w:spacing w:before="60" w:after="60" w:line="240" w:lineRule="auto"/>
              <w:ind w:right="307"/>
              <w:jc w:val="center"/>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Amount</w:t>
            </w:r>
          </w:p>
        </w:tc>
      </w:tr>
      <w:tr w:rsidR="00204315" w:rsidRPr="00204315" w14:paraId="6EBA5972" w14:textId="77777777" w:rsidTr="00204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7524A462" w14:textId="77777777" w:rsidR="00CD4D3B" w:rsidRPr="00204315" w:rsidRDefault="00CD4D3B" w:rsidP="0033286E">
            <w:pPr>
              <w:suppressAutoHyphens/>
              <w:spacing w:before="60" w:after="6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Goods: Price Schedule 1</w:t>
            </w:r>
          </w:p>
        </w:tc>
        <w:tc>
          <w:tcPr>
            <w:tcW w:w="3713" w:type="dxa"/>
            <w:tcBorders>
              <w:top w:val="single" w:sz="6" w:space="0" w:color="auto"/>
              <w:left w:val="single" w:sz="6" w:space="0" w:color="auto"/>
              <w:bottom w:val="single" w:sz="6" w:space="0" w:color="auto"/>
              <w:right w:val="single" w:sz="8" w:space="0" w:color="auto"/>
            </w:tcBorders>
          </w:tcPr>
          <w:p w14:paraId="19C326F6" w14:textId="77777777" w:rsidR="00CD4D3B" w:rsidRPr="00204315" w:rsidRDefault="00CD4D3B" w:rsidP="0033286E">
            <w:pPr>
              <w:suppressAutoHyphens/>
              <w:spacing w:before="60" w:after="60" w:line="240" w:lineRule="auto"/>
              <w:ind w:right="307"/>
              <w:jc w:val="right"/>
              <w:rPr>
                <w:rFonts w:ascii="Times New Roman" w:eastAsia="Times New Roman" w:hAnsi="Times New Roman" w:cs="Times New Roman"/>
                <w:sz w:val="24"/>
                <w:szCs w:val="24"/>
              </w:rPr>
            </w:pPr>
          </w:p>
        </w:tc>
      </w:tr>
      <w:tr w:rsidR="00204315" w:rsidRPr="00204315" w14:paraId="78810708" w14:textId="77777777" w:rsidTr="00204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7E065F73" w14:textId="77777777" w:rsidR="00CD4D3B" w:rsidRPr="00204315" w:rsidRDefault="00CD4D3B" w:rsidP="0033286E">
            <w:pPr>
              <w:suppressAutoHyphens/>
              <w:spacing w:before="60" w:after="6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Goods: Price Schedule 2</w:t>
            </w:r>
          </w:p>
        </w:tc>
        <w:tc>
          <w:tcPr>
            <w:tcW w:w="3713" w:type="dxa"/>
            <w:tcBorders>
              <w:top w:val="single" w:sz="6" w:space="0" w:color="auto"/>
              <w:left w:val="single" w:sz="6" w:space="0" w:color="auto"/>
              <w:bottom w:val="single" w:sz="6" w:space="0" w:color="auto"/>
              <w:right w:val="single" w:sz="8" w:space="0" w:color="auto"/>
            </w:tcBorders>
          </w:tcPr>
          <w:p w14:paraId="5588B47D" w14:textId="77777777" w:rsidR="00CD4D3B" w:rsidRPr="00204315" w:rsidRDefault="00CD4D3B" w:rsidP="0033286E">
            <w:pPr>
              <w:suppressAutoHyphens/>
              <w:spacing w:before="60" w:after="60" w:line="240" w:lineRule="auto"/>
              <w:ind w:right="307"/>
              <w:jc w:val="right"/>
              <w:rPr>
                <w:rFonts w:ascii="Times New Roman" w:eastAsia="Times New Roman" w:hAnsi="Times New Roman" w:cs="Times New Roman"/>
                <w:sz w:val="24"/>
                <w:szCs w:val="24"/>
              </w:rPr>
            </w:pPr>
          </w:p>
        </w:tc>
      </w:tr>
      <w:tr w:rsidR="00204315" w:rsidRPr="00204315" w14:paraId="420B7EE7" w14:textId="77777777" w:rsidTr="00204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08F7C621" w14:textId="77777777" w:rsidR="00CD4D3B" w:rsidRPr="00204315" w:rsidRDefault="00CD4D3B" w:rsidP="0033286E">
            <w:pPr>
              <w:suppressAutoHyphens/>
              <w:spacing w:before="60" w:after="6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Goods: Price Schedule 3</w:t>
            </w:r>
          </w:p>
        </w:tc>
        <w:tc>
          <w:tcPr>
            <w:tcW w:w="3713" w:type="dxa"/>
            <w:tcBorders>
              <w:top w:val="single" w:sz="6" w:space="0" w:color="auto"/>
              <w:left w:val="single" w:sz="6" w:space="0" w:color="auto"/>
              <w:bottom w:val="single" w:sz="6" w:space="0" w:color="auto"/>
              <w:right w:val="single" w:sz="8" w:space="0" w:color="auto"/>
            </w:tcBorders>
          </w:tcPr>
          <w:p w14:paraId="24789C28" w14:textId="77777777" w:rsidR="00CD4D3B" w:rsidRPr="00204315" w:rsidRDefault="00CD4D3B" w:rsidP="0033286E">
            <w:pPr>
              <w:suppressAutoHyphens/>
              <w:spacing w:before="60" w:after="60" w:line="240" w:lineRule="auto"/>
              <w:ind w:right="307"/>
              <w:jc w:val="right"/>
              <w:rPr>
                <w:rFonts w:ascii="Times New Roman" w:eastAsia="Times New Roman" w:hAnsi="Times New Roman" w:cs="Times New Roman"/>
                <w:sz w:val="24"/>
                <w:szCs w:val="24"/>
              </w:rPr>
            </w:pPr>
          </w:p>
        </w:tc>
      </w:tr>
      <w:tr w:rsidR="00204315" w:rsidRPr="00204315" w14:paraId="3D5B2AA7" w14:textId="77777777" w:rsidTr="00204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4E102BA0" w14:textId="77777777" w:rsidR="00CD4D3B" w:rsidRPr="00204315" w:rsidRDefault="00CD4D3B" w:rsidP="0033286E">
            <w:pPr>
              <w:suppressAutoHyphens/>
              <w:spacing w:before="60" w:after="6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5D666C72" w14:textId="77777777" w:rsidR="00CD4D3B" w:rsidRPr="00204315" w:rsidRDefault="00CD4D3B" w:rsidP="0033286E">
            <w:pPr>
              <w:suppressAutoHyphens/>
              <w:spacing w:before="60" w:after="60" w:line="240" w:lineRule="auto"/>
              <w:ind w:right="307"/>
              <w:jc w:val="right"/>
              <w:rPr>
                <w:rFonts w:ascii="Times New Roman" w:eastAsia="Times New Roman" w:hAnsi="Times New Roman" w:cs="Times New Roman"/>
                <w:sz w:val="24"/>
                <w:szCs w:val="24"/>
              </w:rPr>
            </w:pPr>
          </w:p>
        </w:tc>
      </w:tr>
      <w:tr w:rsidR="00204315" w:rsidRPr="00204315" w14:paraId="5AF05A52" w14:textId="77777777" w:rsidTr="00204315">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6D802F51" w14:textId="04C5E1E3" w:rsidR="00CD4D3B" w:rsidRPr="00204315" w:rsidRDefault="00791F3F" w:rsidP="0033286E">
            <w:pPr>
              <w:suppressAutoHyphens/>
              <w:spacing w:before="60" w:after="60" w:line="240" w:lineRule="auto"/>
              <w:jc w:val="right"/>
              <w:rPr>
                <w:rFonts w:ascii="Times New Roman" w:eastAsia="Times New Roman" w:hAnsi="Times New Roman" w:cs="Times New Roman"/>
                <w:b/>
                <w:sz w:val="24"/>
                <w:szCs w:val="24"/>
              </w:rPr>
            </w:pPr>
            <w:r w:rsidRPr="00204315">
              <w:rPr>
                <w:rFonts w:ascii="Times New Roman" w:eastAsia="Times New Roman" w:hAnsi="Times New Roman" w:cs="Times New Roman"/>
                <w:b/>
                <w:sz w:val="24"/>
                <w:szCs w:val="24"/>
              </w:rPr>
              <w:t>Contract Price</w:t>
            </w:r>
          </w:p>
        </w:tc>
        <w:tc>
          <w:tcPr>
            <w:tcW w:w="3713" w:type="dxa"/>
            <w:tcBorders>
              <w:top w:val="double" w:sz="6" w:space="0" w:color="auto"/>
              <w:left w:val="double" w:sz="6" w:space="0" w:color="auto"/>
              <w:bottom w:val="single" w:sz="8" w:space="0" w:color="auto"/>
              <w:right w:val="single" w:sz="8" w:space="0" w:color="auto"/>
            </w:tcBorders>
          </w:tcPr>
          <w:p w14:paraId="69A430C8" w14:textId="77777777" w:rsidR="00CD4D3B" w:rsidRPr="00204315" w:rsidRDefault="00CD4D3B" w:rsidP="0033286E">
            <w:pPr>
              <w:suppressAutoHyphens/>
              <w:spacing w:before="60" w:after="60" w:line="240" w:lineRule="auto"/>
              <w:ind w:right="307"/>
              <w:jc w:val="right"/>
              <w:rPr>
                <w:rFonts w:ascii="Times New Roman" w:eastAsia="Times New Roman" w:hAnsi="Times New Roman" w:cs="Times New Roman"/>
                <w:b/>
                <w:sz w:val="24"/>
                <w:szCs w:val="24"/>
              </w:rPr>
            </w:pPr>
          </w:p>
        </w:tc>
      </w:tr>
    </w:tbl>
    <w:p w14:paraId="51C5EAAF" w14:textId="77777777" w:rsidR="00CD4D3B" w:rsidRPr="00204315" w:rsidRDefault="00CD4D3B" w:rsidP="00CD4D3B">
      <w:pPr>
        <w:spacing w:after="0" w:line="240" w:lineRule="auto"/>
        <w:rPr>
          <w:rFonts w:ascii="Times New Roman" w:eastAsia="Times New Roman" w:hAnsi="Times New Roman" w:cs="Times New Roman"/>
          <w:sz w:val="24"/>
          <w:szCs w:val="24"/>
        </w:rPr>
        <w:sectPr w:rsidR="00CD4D3B" w:rsidRPr="00204315" w:rsidSect="0004651B">
          <w:headerReference w:type="even" r:id="rId17"/>
          <w:headerReference w:type="default" r:id="rId18"/>
          <w:pgSz w:w="15840" w:h="12240" w:orient="landscape"/>
          <w:pgMar w:top="1440" w:right="1440" w:bottom="1440" w:left="1440" w:header="720" w:footer="720" w:gutter="0"/>
          <w:cols w:space="720"/>
          <w:docGrid w:linePitch="360"/>
        </w:sectPr>
      </w:pPr>
    </w:p>
    <w:p w14:paraId="30C90ED2" w14:textId="7BF2291D" w:rsidR="00CD4D3B" w:rsidRPr="00204315" w:rsidRDefault="00CD4D3B" w:rsidP="00CD4D3B">
      <w:pPr>
        <w:spacing w:before="240" w:after="240" w:line="240" w:lineRule="auto"/>
        <w:jc w:val="center"/>
        <w:rPr>
          <w:rFonts w:ascii="Times New Roman" w:eastAsia="Times New Roman" w:hAnsi="Times New Roman" w:cs="Times New Roman"/>
          <w:b/>
          <w:i/>
          <w:sz w:val="32"/>
          <w:szCs w:val="24"/>
        </w:rPr>
      </w:pPr>
      <w:r w:rsidRPr="00204315">
        <w:rPr>
          <w:rFonts w:ascii="Times New Roman" w:eastAsia="Times New Roman" w:hAnsi="Times New Roman" w:cs="Times New Roman"/>
          <w:b/>
          <w:sz w:val="32"/>
          <w:szCs w:val="24"/>
        </w:rPr>
        <w:t xml:space="preserve">Manufacturer’s Authorization </w:t>
      </w:r>
      <w:r w:rsidR="00085769" w:rsidRPr="00204315">
        <w:rPr>
          <w:rFonts w:ascii="Times New Roman" w:eastAsia="Times New Roman" w:hAnsi="Times New Roman" w:cs="Times New Roman"/>
          <w:b/>
          <w:i/>
          <w:sz w:val="32"/>
          <w:szCs w:val="24"/>
        </w:rPr>
        <w:t xml:space="preserve">[ </w:t>
      </w:r>
      <w:r w:rsidR="0068083C" w:rsidRPr="00204315">
        <w:rPr>
          <w:rFonts w:ascii="Times New Roman" w:eastAsia="Times New Roman" w:hAnsi="Times New Roman" w:cs="Times New Roman"/>
          <w:b/>
          <w:i/>
          <w:sz w:val="32"/>
          <w:szCs w:val="24"/>
        </w:rPr>
        <w:t>DELETE IF NOT APPLICABLE- this applies only for non-manufacturers</w:t>
      </w:r>
      <w:r w:rsidR="00085769" w:rsidRPr="00204315">
        <w:rPr>
          <w:rFonts w:ascii="Times New Roman" w:eastAsia="Times New Roman" w:hAnsi="Times New Roman" w:cs="Times New Roman"/>
          <w:b/>
          <w:i/>
          <w:sz w:val="32"/>
          <w:szCs w:val="24"/>
        </w:rPr>
        <w:t>]</w:t>
      </w:r>
    </w:p>
    <w:p w14:paraId="2C4A6090" w14:textId="77777777" w:rsidR="00CD4D3B" w:rsidRPr="00204315" w:rsidRDefault="00CD4D3B" w:rsidP="00CD4D3B">
      <w:pPr>
        <w:spacing w:after="0" w:line="240" w:lineRule="auto"/>
        <w:rPr>
          <w:rFonts w:ascii="Times New Roman" w:eastAsia="Times New Roman" w:hAnsi="Times New Roman" w:cs="Times New Roman"/>
          <w:sz w:val="24"/>
          <w:szCs w:val="24"/>
        </w:rPr>
      </w:pPr>
    </w:p>
    <w:p w14:paraId="3C6738B9" w14:textId="386C698F" w:rsidR="00CD4D3B" w:rsidRPr="00204315" w:rsidRDefault="00CD4D3B" w:rsidP="00CD4D3B">
      <w:pPr>
        <w:spacing w:after="0" w:line="240" w:lineRule="auto"/>
        <w:jc w:val="both"/>
        <w:rPr>
          <w:rFonts w:ascii="Times New Roman" w:eastAsia="Times New Roman" w:hAnsi="Times New Roman" w:cs="Times New Roman"/>
          <w:i/>
          <w:iCs/>
          <w:sz w:val="24"/>
          <w:szCs w:val="24"/>
        </w:rPr>
      </w:pPr>
      <w:r w:rsidRPr="00204315">
        <w:rPr>
          <w:rFonts w:ascii="Times New Roman" w:eastAsia="Times New Roman" w:hAnsi="Times New Roman" w:cs="Times New Roman"/>
          <w:i/>
          <w:iCs/>
          <w:sz w:val="24"/>
          <w:szCs w:val="24"/>
        </w:rPr>
        <w:t>[The Supplier</w:t>
      </w:r>
      <w:r w:rsidR="0068083C" w:rsidRPr="00204315">
        <w:rPr>
          <w:rFonts w:ascii="Times New Roman" w:eastAsia="Times New Roman" w:hAnsi="Times New Roman" w:cs="Times New Roman"/>
          <w:i/>
          <w:iCs/>
          <w:sz w:val="24"/>
          <w:szCs w:val="24"/>
        </w:rPr>
        <w:t xml:space="preserve">, who does not manufacture the Goods </w:t>
      </w:r>
      <w:r w:rsidRPr="00204315">
        <w:rPr>
          <w:rFonts w:ascii="Times New Roman" w:eastAsia="Times New Roman" w:hAnsi="Times New Roman" w:cs="Times New Roman"/>
          <w:i/>
          <w:iCs/>
          <w:sz w:val="24"/>
          <w:szCs w:val="24"/>
        </w:rPr>
        <w:t>shall require the Manufacturer to fill in this Form in accordance with the instructions indicated. This</w:t>
      </w:r>
      <w:r w:rsidRPr="00204315">
        <w:rPr>
          <w:rFonts w:ascii="Times New Roman" w:eastAsia="Times New Roman" w:hAnsi="Times New Roman" w:cs="Times New Roman"/>
          <w:szCs w:val="24"/>
        </w:rPr>
        <w:t xml:space="preserve"> </w:t>
      </w:r>
      <w:r w:rsidRPr="00204315">
        <w:rPr>
          <w:rFonts w:ascii="Times New Roman" w:eastAsia="Times New Roman" w:hAnsi="Times New Roman" w:cs="Times New Roman"/>
          <w:i/>
          <w:iCs/>
          <w:sz w:val="24"/>
          <w:szCs w:val="24"/>
        </w:rPr>
        <w:t>letter of authorization should be on the letterhead of the Manufacturer and should be signed by a person with the proper authority to sign documents that are binding on the Manufacturer.]</w:t>
      </w:r>
    </w:p>
    <w:p w14:paraId="5EF7E4D3" w14:textId="77777777" w:rsidR="00CD4D3B" w:rsidRPr="00204315" w:rsidRDefault="00CD4D3B" w:rsidP="00CD4D3B">
      <w:pPr>
        <w:spacing w:after="0" w:line="240" w:lineRule="auto"/>
        <w:rPr>
          <w:rFonts w:ascii="Times New Roman" w:eastAsia="Times New Roman" w:hAnsi="Times New Roman" w:cs="Times New Roman"/>
          <w:sz w:val="36"/>
          <w:szCs w:val="24"/>
        </w:rPr>
      </w:pPr>
    </w:p>
    <w:p w14:paraId="671267C3" w14:textId="27E5B65A" w:rsidR="00CD4D3B" w:rsidRPr="00204315" w:rsidRDefault="00CD4D3B" w:rsidP="00CD4D3B">
      <w:pPr>
        <w:spacing w:after="0" w:line="240" w:lineRule="auto"/>
        <w:ind w:left="720" w:hanging="720"/>
        <w:jc w:val="right"/>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Date: </w:t>
      </w:r>
      <w:r w:rsidRPr="00204315">
        <w:rPr>
          <w:rFonts w:ascii="Times New Roman" w:eastAsia="Times New Roman" w:hAnsi="Times New Roman" w:cs="Times New Roman"/>
          <w:i/>
          <w:sz w:val="24"/>
          <w:szCs w:val="24"/>
        </w:rPr>
        <w:t>[insert date (as day, month and year)]</w:t>
      </w:r>
    </w:p>
    <w:p w14:paraId="4823A05F" w14:textId="56AB8C2B" w:rsidR="00CD4D3B" w:rsidRPr="00204315" w:rsidRDefault="00CD4D3B" w:rsidP="00CD4D3B">
      <w:pPr>
        <w:spacing w:after="0" w:line="240" w:lineRule="auto"/>
        <w:ind w:left="720" w:hanging="720"/>
        <w:jc w:val="center"/>
        <w:rPr>
          <w:rFonts w:ascii="Times New Roman" w:eastAsia="Times New Roman" w:hAnsi="Times New Roman" w:cs="Times New Roman"/>
          <w:i/>
          <w:sz w:val="24"/>
          <w:szCs w:val="24"/>
        </w:rPr>
      </w:pPr>
      <w:r w:rsidRPr="00204315">
        <w:rPr>
          <w:rFonts w:ascii="Times New Roman" w:eastAsia="Times New Roman" w:hAnsi="Times New Roman" w:cs="Times New Roman"/>
          <w:sz w:val="24"/>
          <w:szCs w:val="24"/>
        </w:rPr>
        <w:t xml:space="preserve">                                                Direct Contracting No.: </w:t>
      </w:r>
      <w:r w:rsidRPr="00204315">
        <w:rPr>
          <w:rFonts w:ascii="Times New Roman" w:eastAsia="Times New Roman" w:hAnsi="Times New Roman" w:cs="Times New Roman"/>
          <w:i/>
          <w:sz w:val="24"/>
          <w:szCs w:val="24"/>
        </w:rPr>
        <w:t xml:space="preserve">[insert reference number </w:t>
      </w:r>
      <w:r w:rsidR="00791F3F" w:rsidRPr="00204315">
        <w:rPr>
          <w:rFonts w:ascii="Times New Roman" w:eastAsia="Times New Roman" w:hAnsi="Times New Roman" w:cs="Times New Roman"/>
          <w:i/>
          <w:sz w:val="24"/>
          <w:szCs w:val="24"/>
        </w:rPr>
        <w:t xml:space="preserve">as </w:t>
      </w:r>
      <w:r w:rsidRPr="00204315">
        <w:rPr>
          <w:rFonts w:ascii="Times New Roman" w:eastAsia="Times New Roman" w:hAnsi="Times New Roman" w:cs="Times New Roman"/>
          <w:i/>
          <w:sz w:val="24"/>
          <w:szCs w:val="24"/>
        </w:rPr>
        <w:t>applicable]</w:t>
      </w:r>
    </w:p>
    <w:p w14:paraId="19CC3202" w14:textId="77777777" w:rsidR="00CD4D3B" w:rsidRPr="00204315" w:rsidRDefault="00CD4D3B" w:rsidP="00CD4D3B">
      <w:pPr>
        <w:spacing w:after="0" w:line="240" w:lineRule="auto"/>
        <w:ind w:left="720" w:hanging="720"/>
        <w:jc w:val="right"/>
        <w:rPr>
          <w:rFonts w:ascii="Times New Roman" w:eastAsia="Times New Roman" w:hAnsi="Times New Roman" w:cs="Times New Roman"/>
          <w:i/>
          <w:sz w:val="24"/>
          <w:szCs w:val="24"/>
        </w:rPr>
      </w:pPr>
    </w:p>
    <w:p w14:paraId="49A733DE" w14:textId="77777777" w:rsidR="00CD4D3B" w:rsidRPr="00204315" w:rsidRDefault="00CD4D3B" w:rsidP="00CD4D3B">
      <w:pPr>
        <w:spacing w:after="0" w:line="240" w:lineRule="auto"/>
        <w:jc w:val="both"/>
        <w:rPr>
          <w:rFonts w:ascii="Times New Roman" w:eastAsia="Times New Roman" w:hAnsi="Times New Roman" w:cs="Times New Roman"/>
          <w:sz w:val="24"/>
          <w:szCs w:val="24"/>
        </w:rPr>
      </w:pPr>
    </w:p>
    <w:p w14:paraId="2E7DADE1" w14:textId="77777777" w:rsidR="00CD4D3B" w:rsidRPr="00204315" w:rsidRDefault="00CD4D3B" w:rsidP="00CD4D3B">
      <w:pPr>
        <w:spacing w:after="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To: </w:t>
      </w:r>
      <w:r w:rsidRPr="00204315">
        <w:rPr>
          <w:rFonts w:ascii="Times New Roman" w:eastAsia="Times New Roman" w:hAnsi="Times New Roman" w:cs="Times New Roman"/>
          <w:i/>
          <w:sz w:val="24"/>
          <w:szCs w:val="24"/>
        </w:rPr>
        <w:t>[insert complete name of Purchaser]</w:t>
      </w:r>
      <w:r w:rsidRPr="00204315">
        <w:rPr>
          <w:rFonts w:ascii="Times New Roman" w:eastAsia="Times New Roman" w:hAnsi="Times New Roman" w:cs="Times New Roman"/>
          <w:sz w:val="24"/>
          <w:szCs w:val="24"/>
        </w:rPr>
        <w:t xml:space="preserve"> </w:t>
      </w:r>
    </w:p>
    <w:p w14:paraId="26846F99" w14:textId="77777777" w:rsidR="00CD4D3B" w:rsidRPr="00204315" w:rsidRDefault="00CD4D3B" w:rsidP="00CD4D3B">
      <w:pPr>
        <w:spacing w:after="0" w:line="240" w:lineRule="auto"/>
        <w:rPr>
          <w:rFonts w:ascii="Times New Roman" w:eastAsia="Times New Roman" w:hAnsi="Times New Roman" w:cs="Times New Roman"/>
          <w:i/>
          <w:sz w:val="24"/>
          <w:szCs w:val="24"/>
        </w:rPr>
      </w:pPr>
    </w:p>
    <w:p w14:paraId="41BA18C6" w14:textId="77777777" w:rsidR="00CD4D3B" w:rsidRPr="00204315" w:rsidRDefault="00CD4D3B" w:rsidP="00CD4D3B">
      <w:pPr>
        <w:spacing w:after="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WHEREAS</w:t>
      </w:r>
    </w:p>
    <w:p w14:paraId="1B5535C1" w14:textId="77777777" w:rsidR="00CD4D3B" w:rsidRPr="00204315" w:rsidRDefault="00CD4D3B" w:rsidP="00CD4D3B">
      <w:pPr>
        <w:spacing w:after="0" w:line="240" w:lineRule="auto"/>
        <w:rPr>
          <w:rFonts w:ascii="Times New Roman" w:eastAsia="Times New Roman" w:hAnsi="Times New Roman" w:cs="Times New Roman"/>
          <w:sz w:val="24"/>
          <w:szCs w:val="24"/>
        </w:rPr>
      </w:pPr>
    </w:p>
    <w:p w14:paraId="2EFBEE14" w14:textId="644DB5EC" w:rsidR="00CD4D3B" w:rsidRPr="00204315" w:rsidRDefault="00CD4D3B" w:rsidP="00CD4D3B">
      <w:pPr>
        <w:spacing w:after="0" w:line="240" w:lineRule="auto"/>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We </w:t>
      </w:r>
      <w:r w:rsidRPr="00204315">
        <w:rPr>
          <w:rFonts w:ascii="Times New Roman" w:eastAsia="Times New Roman" w:hAnsi="Times New Roman" w:cs="Times New Roman"/>
          <w:i/>
          <w:sz w:val="24"/>
          <w:szCs w:val="24"/>
        </w:rPr>
        <w:t>[insert complete name of Manufacturer],</w:t>
      </w:r>
      <w:r w:rsidRPr="00204315">
        <w:rPr>
          <w:rFonts w:ascii="Times New Roman" w:eastAsia="Times New Roman" w:hAnsi="Times New Roman" w:cs="Times New Roman"/>
          <w:sz w:val="24"/>
          <w:szCs w:val="24"/>
        </w:rPr>
        <w:t xml:space="preserve"> who are official manufacturers of</w:t>
      </w:r>
      <w:r w:rsidRPr="00204315">
        <w:rPr>
          <w:rFonts w:ascii="Times New Roman" w:eastAsia="Times New Roman" w:hAnsi="Times New Roman" w:cs="Times New Roman"/>
          <w:b/>
          <w:i/>
          <w:sz w:val="24"/>
          <w:szCs w:val="24"/>
        </w:rPr>
        <w:t xml:space="preserve"> </w:t>
      </w:r>
      <w:r w:rsidRPr="00204315">
        <w:rPr>
          <w:rFonts w:ascii="Times New Roman" w:eastAsia="Times New Roman" w:hAnsi="Times New Roman" w:cs="Times New Roman"/>
          <w:i/>
          <w:sz w:val="24"/>
          <w:szCs w:val="24"/>
        </w:rPr>
        <w:t>[insert type of goods manufactured],</w:t>
      </w:r>
      <w:r w:rsidRPr="00204315">
        <w:rPr>
          <w:rFonts w:ascii="Times New Roman" w:eastAsia="Times New Roman" w:hAnsi="Times New Roman" w:cs="Times New Roman"/>
          <w:sz w:val="24"/>
          <w:szCs w:val="24"/>
        </w:rPr>
        <w:t xml:space="preserve"> having factories at [insert full address of Manufacturer’s factories], do hereby authorize </w:t>
      </w:r>
      <w:r w:rsidRPr="00204315">
        <w:rPr>
          <w:rFonts w:ascii="Times New Roman" w:eastAsia="Times New Roman" w:hAnsi="Times New Roman" w:cs="Times New Roman"/>
          <w:i/>
          <w:sz w:val="24"/>
          <w:szCs w:val="24"/>
        </w:rPr>
        <w:t>[insert complete name of the Supplier]</w:t>
      </w:r>
      <w:r w:rsidRPr="00204315">
        <w:rPr>
          <w:rFonts w:ascii="Times New Roman" w:eastAsia="Times New Roman" w:hAnsi="Times New Roman" w:cs="Times New Roman"/>
          <w:sz w:val="24"/>
          <w:szCs w:val="24"/>
        </w:rPr>
        <w:t xml:space="preserve"> to provide the following Goods, manufactured by </w:t>
      </w:r>
      <w:r w:rsidRPr="00204315">
        <w:rPr>
          <w:rFonts w:ascii="Times New Roman" w:eastAsia="Times New Roman" w:hAnsi="Times New Roman" w:cs="Times New Roman"/>
          <w:iCs/>
          <w:sz w:val="24"/>
          <w:szCs w:val="24"/>
        </w:rPr>
        <w:t xml:space="preserve">us </w:t>
      </w:r>
      <w:r w:rsidRPr="00204315">
        <w:rPr>
          <w:rFonts w:ascii="Times New Roman" w:eastAsia="Times New Roman" w:hAnsi="Times New Roman" w:cs="Times New Roman"/>
          <w:i/>
          <w:sz w:val="24"/>
          <w:szCs w:val="24"/>
        </w:rPr>
        <w:t>[insert name and or brief description of the Goods],</w:t>
      </w:r>
      <w:r w:rsidRPr="00204315">
        <w:rPr>
          <w:rFonts w:ascii="Times New Roman" w:eastAsia="Times New Roman" w:hAnsi="Times New Roman" w:cs="Times New Roman"/>
          <w:sz w:val="24"/>
          <w:szCs w:val="24"/>
        </w:rPr>
        <w:t xml:space="preserve"> and to subsequently negotiate and sign the Contract.</w:t>
      </w:r>
    </w:p>
    <w:p w14:paraId="11E93B40" w14:textId="77777777" w:rsidR="00CD4D3B" w:rsidRPr="00204315" w:rsidRDefault="00CD4D3B" w:rsidP="00CD4D3B">
      <w:pPr>
        <w:spacing w:after="0" w:line="240" w:lineRule="auto"/>
        <w:jc w:val="both"/>
        <w:rPr>
          <w:rFonts w:ascii="Times New Roman" w:eastAsia="Times New Roman" w:hAnsi="Times New Roman" w:cs="Times New Roman"/>
          <w:sz w:val="24"/>
          <w:szCs w:val="24"/>
        </w:rPr>
      </w:pPr>
    </w:p>
    <w:p w14:paraId="3B92D2C1" w14:textId="51FDC9A9" w:rsidR="00CD4D3B" w:rsidRDefault="00CD4D3B" w:rsidP="00CD4D3B">
      <w:pPr>
        <w:spacing w:after="0" w:line="240" w:lineRule="auto"/>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We hereby extend our full guarantee and warranty in accordance with Clause 2</w:t>
      </w:r>
      <w:r w:rsidR="0068083C" w:rsidRPr="00204315">
        <w:rPr>
          <w:rFonts w:ascii="Times New Roman" w:eastAsia="Times New Roman" w:hAnsi="Times New Roman" w:cs="Times New Roman"/>
          <w:sz w:val="24"/>
          <w:szCs w:val="24"/>
        </w:rPr>
        <w:t xml:space="preserve">0 </w:t>
      </w:r>
      <w:r w:rsidRPr="00204315">
        <w:rPr>
          <w:rFonts w:ascii="Times New Roman" w:eastAsia="Times New Roman" w:hAnsi="Times New Roman" w:cs="Times New Roman"/>
          <w:sz w:val="24"/>
          <w:szCs w:val="24"/>
        </w:rPr>
        <w:t>of the Conditions of Contract, with respect to the Goods offered by the above firm.</w:t>
      </w:r>
    </w:p>
    <w:p w14:paraId="102E2965" w14:textId="55F6C8BA" w:rsidR="00185398" w:rsidRDefault="00185398" w:rsidP="00CD4D3B">
      <w:pPr>
        <w:spacing w:after="0" w:line="240" w:lineRule="auto"/>
        <w:jc w:val="both"/>
        <w:rPr>
          <w:rFonts w:ascii="Times New Roman" w:eastAsia="Times New Roman" w:hAnsi="Times New Roman" w:cs="Times New Roman"/>
          <w:sz w:val="24"/>
          <w:szCs w:val="24"/>
        </w:rPr>
      </w:pPr>
    </w:p>
    <w:p w14:paraId="777F7AE2" w14:textId="3B0E6AD0" w:rsidR="00185398" w:rsidRPr="00204315" w:rsidRDefault="00185398" w:rsidP="00CD4D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confirm that we do not engage or employ</w:t>
      </w:r>
      <w:r w:rsidR="00A81C7D">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 forced labor or persons subject to trafficking in accordance with Clause 27</w:t>
      </w:r>
      <w:r w:rsidR="000568AF">
        <w:rPr>
          <w:rFonts w:ascii="Times New Roman" w:eastAsia="Times New Roman" w:hAnsi="Times New Roman" w:cs="Times New Roman"/>
          <w:sz w:val="24"/>
          <w:szCs w:val="24"/>
        </w:rPr>
        <w:t xml:space="preserve"> </w:t>
      </w:r>
      <w:r w:rsidR="00A81C7D">
        <w:rPr>
          <w:rFonts w:ascii="Times New Roman" w:eastAsia="Times New Roman" w:hAnsi="Times New Roman" w:cs="Times New Roman"/>
          <w:sz w:val="24"/>
          <w:szCs w:val="24"/>
        </w:rPr>
        <w:t xml:space="preserve">or (ii) </w:t>
      </w:r>
      <w:r>
        <w:rPr>
          <w:rFonts w:ascii="Times New Roman" w:eastAsia="Times New Roman" w:hAnsi="Times New Roman" w:cs="Times New Roman"/>
          <w:sz w:val="24"/>
          <w:szCs w:val="24"/>
        </w:rPr>
        <w:t xml:space="preserve">child labor in accordance with Clause 28, of the Conditions of Contract. We also confirm that we comply with applicable health and safety obligations in accordance with Clause </w:t>
      </w:r>
      <w:r w:rsidRPr="00F2086F">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F2086F">
        <w:rPr>
          <w:rFonts w:ascii="Times New Roman" w:eastAsia="Times New Roman" w:hAnsi="Times New Roman" w:cs="Times New Roman"/>
          <w:sz w:val="24"/>
          <w:szCs w:val="24"/>
        </w:rPr>
        <w:t xml:space="preserve"> of the Conditions of Contract</w:t>
      </w:r>
      <w:r w:rsidR="003419E2">
        <w:rPr>
          <w:rFonts w:ascii="Times New Roman" w:eastAsia="Times New Roman" w:hAnsi="Times New Roman" w:cs="Times New Roman"/>
          <w:sz w:val="24"/>
          <w:szCs w:val="24"/>
        </w:rPr>
        <w:t>.</w:t>
      </w:r>
    </w:p>
    <w:p w14:paraId="0AABFB0D" w14:textId="77777777" w:rsidR="00CD4D3B" w:rsidRPr="00204315" w:rsidRDefault="00CD4D3B" w:rsidP="00CD4D3B">
      <w:pPr>
        <w:spacing w:after="0" w:line="240" w:lineRule="auto"/>
        <w:jc w:val="both"/>
        <w:rPr>
          <w:rFonts w:ascii="Times New Roman" w:eastAsia="Times New Roman" w:hAnsi="Times New Roman" w:cs="Times New Roman"/>
          <w:sz w:val="24"/>
          <w:szCs w:val="24"/>
        </w:rPr>
      </w:pPr>
    </w:p>
    <w:p w14:paraId="02CAD966" w14:textId="77777777" w:rsidR="00CD4D3B" w:rsidRPr="00204315" w:rsidRDefault="00CD4D3B" w:rsidP="00CD4D3B">
      <w:pPr>
        <w:spacing w:after="0" w:line="240" w:lineRule="auto"/>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Signed: </w:t>
      </w:r>
      <w:r w:rsidRPr="00204315">
        <w:rPr>
          <w:rFonts w:ascii="Times New Roman" w:eastAsia="Times New Roman" w:hAnsi="Times New Roman" w:cs="Times New Roman"/>
          <w:i/>
          <w:iCs/>
          <w:sz w:val="24"/>
          <w:szCs w:val="24"/>
        </w:rPr>
        <w:t xml:space="preserve">[insert signature(s) of authorized representative(s) of the Manufacturer] </w:t>
      </w:r>
    </w:p>
    <w:p w14:paraId="3B02CFF5" w14:textId="77777777" w:rsidR="00CD4D3B" w:rsidRPr="00204315" w:rsidRDefault="00CD4D3B" w:rsidP="00CD4D3B">
      <w:pPr>
        <w:spacing w:after="0" w:line="240" w:lineRule="auto"/>
        <w:rPr>
          <w:rFonts w:ascii="Times New Roman" w:eastAsia="Times New Roman" w:hAnsi="Times New Roman" w:cs="Times New Roman"/>
          <w:sz w:val="24"/>
          <w:szCs w:val="24"/>
        </w:rPr>
      </w:pPr>
    </w:p>
    <w:p w14:paraId="75F0C2CB" w14:textId="77777777" w:rsidR="00CD4D3B" w:rsidRPr="00204315" w:rsidRDefault="00CD4D3B" w:rsidP="00CD4D3B">
      <w:pPr>
        <w:spacing w:after="0" w:line="240" w:lineRule="auto"/>
        <w:rPr>
          <w:rFonts w:ascii="Times New Roman" w:eastAsia="Times New Roman" w:hAnsi="Times New Roman" w:cs="Times New Roman"/>
          <w:sz w:val="24"/>
          <w:szCs w:val="24"/>
        </w:rPr>
      </w:pPr>
    </w:p>
    <w:p w14:paraId="306DDFF5" w14:textId="77777777" w:rsidR="00CD4D3B" w:rsidRPr="00204315" w:rsidRDefault="00CD4D3B" w:rsidP="00CD4D3B">
      <w:pPr>
        <w:spacing w:after="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Name: </w:t>
      </w:r>
      <w:r w:rsidRPr="00204315">
        <w:rPr>
          <w:rFonts w:ascii="Times New Roman" w:eastAsia="Times New Roman" w:hAnsi="Times New Roman" w:cs="Times New Roman"/>
          <w:i/>
          <w:iCs/>
          <w:sz w:val="24"/>
          <w:szCs w:val="24"/>
        </w:rPr>
        <w:t>[insert complete name(s) of authorized representative(s) of the Manufacturer]</w:t>
      </w:r>
      <w:r w:rsidRPr="00204315">
        <w:rPr>
          <w:rFonts w:ascii="Times New Roman" w:eastAsia="Times New Roman" w:hAnsi="Times New Roman" w:cs="Times New Roman"/>
          <w:sz w:val="24"/>
          <w:szCs w:val="24"/>
        </w:rPr>
        <w:tab/>
      </w:r>
    </w:p>
    <w:p w14:paraId="02357760" w14:textId="77777777" w:rsidR="00CD4D3B" w:rsidRPr="00204315" w:rsidRDefault="00CD4D3B" w:rsidP="00CD4D3B">
      <w:pPr>
        <w:spacing w:after="0" w:line="240" w:lineRule="auto"/>
        <w:rPr>
          <w:rFonts w:ascii="Times New Roman" w:eastAsia="Times New Roman" w:hAnsi="Times New Roman" w:cs="Times New Roman"/>
          <w:sz w:val="24"/>
          <w:szCs w:val="24"/>
        </w:rPr>
      </w:pPr>
    </w:p>
    <w:p w14:paraId="58314849" w14:textId="77777777" w:rsidR="00CD4D3B" w:rsidRPr="00204315" w:rsidRDefault="00CD4D3B" w:rsidP="00CD4D3B">
      <w:pPr>
        <w:spacing w:after="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Title: </w:t>
      </w:r>
      <w:r w:rsidRPr="00204315">
        <w:rPr>
          <w:rFonts w:ascii="Times New Roman" w:eastAsia="Times New Roman" w:hAnsi="Times New Roman" w:cs="Times New Roman"/>
          <w:i/>
          <w:iCs/>
          <w:sz w:val="24"/>
          <w:szCs w:val="24"/>
        </w:rPr>
        <w:t>[insert title]</w:t>
      </w:r>
      <w:r w:rsidRPr="00204315">
        <w:rPr>
          <w:rFonts w:ascii="Times New Roman" w:eastAsia="Times New Roman" w:hAnsi="Times New Roman" w:cs="Times New Roman"/>
          <w:sz w:val="24"/>
          <w:szCs w:val="24"/>
        </w:rPr>
        <w:t xml:space="preserve"> </w:t>
      </w:r>
    </w:p>
    <w:p w14:paraId="75AEEB04" w14:textId="77777777" w:rsidR="00CD4D3B" w:rsidRPr="00204315" w:rsidRDefault="00CD4D3B" w:rsidP="00CD4D3B">
      <w:pPr>
        <w:spacing w:after="0" w:line="240" w:lineRule="auto"/>
        <w:rPr>
          <w:rFonts w:ascii="Times New Roman" w:eastAsia="Times New Roman" w:hAnsi="Times New Roman" w:cs="Times New Roman"/>
          <w:sz w:val="24"/>
          <w:szCs w:val="24"/>
        </w:rPr>
      </w:pPr>
    </w:p>
    <w:p w14:paraId="527AE8C5" w14:textId="77777777" w:rsidR="00CD4D3B" w:rsidRPr="00204315" w:rsidRDefault="00CD4D3B" w:rsidP="00CD4D3B">
      <w:pPr>
        <w:spacing w:after="0" w:line="240" w:lineRule="auto"/>
        <w:rPr>
          <w:rFonts w:ascii="Times New Roman" w:eastAsia="Times New Roman" w:hAnsi="Times New Roman" w:cs="Times New Roman"/>
          <w:i/>
          <w:sz w:val="24"/>
          <w:szCs w:val="24"/>
        </w:rPr>
      </w:pPr>
    </w:p>
    <w:p w14:paraId="5040B232" w14:textId="77777777" w:rsidR="00CD4D3B" w:rsidRPr="00204315" w:rsidRDefault="00CD4D3B" w:rsidP="00CD4D3B">
      <w:pPr>
        <w:spacing w:after="0" w:line="240" w:lineRule="auto"/>
        <w:rPr>
          <w:rFonts w:ascii="Times New Roman" w:eastAsia="Times New Roman" w:hAnsi="Times New Roman" w:cs="Times New Roman"/>
          <w:sz w:val="24"/>
          <w:szCs w:val="24"/>
        </w:rPr>
      </w:pPr>
    </w:p>
    <w:p w14:paraId="5D00FFD4" w14:textId="77777777" w:rsidR="00CD4D3B" w:rsidRPr="00204315" w:rsidRDefault="00CD4D3B" w:rsidP="00CD4D3B">
      <w:pPr>
        <w:spacing w:after="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Dated on ____________ day of __________________, _______ </w:t>
      </w:r>
      <w:r w:rsidRPr="00204315">
        <w:rPr>
          <w:rFonts w:ascii="Times New Roman" w:eastAsia="Times New Roman" w:hAnsi="Times New Roman" w:cs="Times New Roman"/>
          <w:i/>
          <w:iCs/>
          <w:sz w:val="24"/>
          <w:szCs w:val="24"/>
        </w:rPr>
        <w:t>[insert date of signing]</w:t>
      </w:r>
    </w:p>
    <w:p w14:paraId="60DE6465" w14:textId="77777777" w:rsidR="0004651B" w:rsidRPr="00204315" w:rsidRDefault="0004651B" w:rsidP="0004651B">
      <w:pPr>
        <w:spacing w:after="0" w:line="240" w:lineRule="auto"/>
        <w:rPr>
          <w:rFonts w:ascii="Times New Roman" w:eastAsia="Times New Roman" w:hAnsi="Times New Roman" w:cs="Times New Roman"/>
          <w:b/>
          <w:sz w:val="24"/>
          <w:szCs w:val="24"/>
        </w:rPr>
      </w:pPr>
    </w:p>
    <w:p w14:paraId="7B5A0711" w14:textId="3F29C87B" w:rsidR="00BC63EA" w:rsidRPr="00204315" w:rsidRDefault="00BC63EA" w:rsidP="0004651B">
      <w:pPr>
        <w:spacing w:after="0" w:line="240" w:lineRule="auto"/>
        <w:rPr>
          <w:rFonts w:ascii="Times New Roman" w:eastAsia="Times New Roman" w:hAnsi="Times New Roman" w:cs="Times New Roman"/>
          <w:b/>
          <w:sz w:val="24"/>
          <w:szCs w:val="24"/>
        </w:rPr>
      </w:pPr>
      <w:r w:rsidRPr="00204315">
        <w:rPr>
          <w:rFonts w:ascii="Times New Roman" w:eastAsia="Times New Roman" w:hAnsi="Times New Roman" w:cs="Times New Roman"/>
          <w:b/>
          <w:sz w:val="24"/>
          <w:szCs w:val="24"/>
        </w:rPr>
        <w:br w:type="page"/>
      </w:r>
    </w:p>
    <w:p w14:paraId="2B77FD59" w14:textId="77777777" w:rsidR="002A57ED" w:rsidRDefault="002A57ED" w:rsidP="002A57ED">
      <w:pPr>
        <w:spacing w:before="120" w:after="120"/>
        <w:jc w:val="center"/>
        <w:rPr>
          <w:rFonts w:ascii="Times New Roman" w:hAnsi="Times New Roman" w:cs="Times New Roman"/>
          <w:b/>
          <w:sz w:val="40"/>
          <w:szCs w:val="40"/>
        </w:rPr>
      </w:pPr>
      <w:r>
        <w:rPr>
          <w:rFonts w:ascii="Times New Roman" w:hAnsi="Times New Roman" w:cs="Times New Roman"/>
          <w:b/>
          <w:sz w:val="40"/>
          <w:szCs w:val="40"/>
        </w:rPr>
        <w:t>Attachment A to the Conditions of Contract</w:t>
      </w:r>
    </w:p>
    <w:p w14:paraId="784D9F58" w14:textId="5D72DEB3" w:rsidR="00BC63EA" w:rsidRPr="00204315" w:rsidRDefault="00BC63EA" w:rsidP="002A57ED">
      <w:pPr>
        <w:spacing w:before="120" w:after="120"/>
        <w:jc w:val="center"/>
        <w:rPr>
          <w:rFonts w:ascii="Times New Roman" w:hAnsi="Times New Roman" w:cs="Times New Roman"/>
          <w:b/>
          <w:sz w:val="40"/>
          <w:szCs w:val="40"/>
        </w:rPr>
      </w:pPr>
      <w:r w:rsidRPr="00204315">
        <w:rPr>
          <w:rFonts w:ascii="Times New Roman" w:hAnsi="Times New Roman" w:cs="Times New Roman"/>
          <w:b/>
          <w:sz w:val="40"/>
          <w:szCs w:val="40"/>
        </w:rPr>
        <w:t>Fraud and Corruption</w:t>
      </w:r>
    </w:p>
    <w:p w14:paraId="54E6DE1E" w14:textId="77777777" w:rsidR="00BC63EA" w:rsidRPr="00204315" w:rsidRDefault="00BC63EA" w:rsidP="002A57ED">
      <w:pPr>
        <w:spacing w:before="120" w:after="120"/>
        <w:jc w:val="center"/>
        <w:rPr>
          <w:rFonts w:ascii="Times New Roman" w:hAnsi="Times New Roman" w:cs="Times New Roman"/>
          <w:sz w:val="24"/>
          <w:szCs w:val="24"/>
        </w:rPr>
      </w:pPr>
      <w:r w:rsidRPr="00204315">
        <w:rPr>
          <w:rFonts w:ascii="Times New Roman" w:hAnsi="Times New Roman" w:cs="Times New Roman"/>
          <w:b/>
          <w:i/>
          <w:sz w:val="24"/>
          <w:szCs w:val="24"/>
        </w:rPr>
        <w:t>(Text in this Appendix shall not be modified)</w:t>
      </w:r>
    </w:p>
    <w:p w14:paraId="37E3F526" w14:textId="77777777" w:rsidR="00BC63EA" w:rsidRPr="00204315" w:rsidRDefault="00BC63EA" w:rsidP="00BC63EA">
      <w:pPr>
        <w:numPr>
          <w:ilvl w:val="0"/>
          <w:numId w:val="39"/>
        </w:numPr>
        <w:ind w:left="360"/>
        <w:contextualSpacing/>
        <w:jc w:val="both"/>
        <w:rPr>
          <w:rFonts w:ascii="Times New Roman" w:hAnsi="Times New Roman" w:cs="Times New Roman"/>
          <w:b/>
          <w:sz w:val="24"/>
          <w:szCs w:val="24"/>
        </w:rPr>
      </w:pPr>
      <w:r w:rsidRPr="00204315">
        <w:rPr>
          <w:rFonts w:ascii="Times New Roman" w:hAnsi="Times New Roman" w:cs="Times New Roman"/>
          <w:b/>
          <w:sz w:val="24"/>
          <w:szCs w:val="24"/>
        </w:rPr>
        <w:t>Purpose</w:t>
      </w:r>
    </w:p>
    <w:p w14:paraId="3F407AE3" w14:textId="77777777" w:rsidR="00BC63EA" w:rsidRPr="00204315" w:rsidRDefault="00BC63EA" w:rsidP="00BC63EA">
      <w:pPr>
        <w:pStyle w:val="ListParagraph"/>
        <w:numPr>
          <w:ilvl w:val="1"/>
          <w:numId w:val="39"/>
        </w:numPr>
        <w:spacing w:after="160"/>
        <w:ind w:left="360"/>
        <w:jc w:val="both"/>
        <w:rPr>
          <w:rFonts w:eastAsiaTheme="minorHAnsi"/>
        </w:rPr>
      </w:pPr>
      <w:r w:rsidRPr="00204315">
        <w:rPr>
          <w:rFonts w:eastAsiaTheme="minorHAnsi"/>
        </w:rPr>
        <w:t>The Bank’s Anti-Corruption Guidelines and this annex apply with respect to procurement under Bank Investment Project Financing operations.</w:t>
      </w:r>
    </w:p>
    <w:p w14:paraId="27B72644" w14:textId="77777777" w:rsidR="00BC63EA" w:rsidRPr="00204315" w:rsidRDefault="00BC63EA" w:rsidP="00BC63EA">
      <w:pPr>
        <w:numPr>
          <w:ilvl w:val="0"/>
          <w:numId w:val="39"/>
        </w:numPr>
        <w:ind w:left="360"/>
        <w:contextualSpacing/>
        <w:jc w:val="both"/>
        <w:rPr>
          <w:rFonts w:ascii="Times New Roman" w:hAnsi="Times New Roman" w:cs="Times New Roman"/>
          <w:b/>
          <w:sz w:val="24"/>
          <w:szCs w:val="24"/>
        </w:rPr>
      </w:pPr>
      <w:r w:rsidRPr="00204315">
        <w:rPr>
          <w:rFonts w:ascii="Times New Roman" w:hAnsi="Times New Roman" w:cs="Times New Roman"/>
          <w:b/>
          <w:sz w:val="24"/>
          <w:szCs w:val="24"/>
        </w:rPr>
        <w:t>Requirements</w:t>
      </w:r>
    </w:p>
    <w:p w14:paraId="3843C357" w14:textId="77777777" w:rsidR="00BC63EA" w:rsidRPr="00204315" w:rsidRDefault="00BC63EA" w:rsidP="00BC63EA">
      <w:pPr>
        <w:pStyle w:val="ListParagraph"/>
        <w:numPr>
          <w:ilvl w:val="0"/>
          <w:numId w:val="40"/>
        </w:numPr>
        <w:autoSpaceDE w:val="0"/>
        <w:autoSpaceDN w:val="0"/>
        <w:adjustRightInd w:val="0"/>
        <w:spacing w:after="120"/>
        <w:contextualSpacing w:val="0"/>
        <w:jc w:val="both"/>
        <w:rPr>
          <w:rFonts w:eastAsiaTheme="minorHAnsi"/>
        </w:rPr>
      </w:pPr>
      <w:r w:rsidRPr="00204315">
        <w:rPr>
          <w:rFonts w:eastAsiaTheme="minorHAnsi"/>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AA9A2C5" w14:textId="77777777" w:rsidR="00BC63EA" w:rsidRPr="00204315" w:rsidRDefault="00BC63EA" w:rsidP="00BC63EA">
      <w:pPr>
        <w:pStyle w:val="ListParagraph"/>
        <w:numPr>
          <w:ilvl w:val="0"/>
          <w:numId w:val="40"/>
        </w:numPr>
        <w:autoSpaceDE w:val="0"/>
        <w:autoSpaceDN w:val="0"/>
        <w:adjustRightInd w:val="0"/>
        <w:spacing w:after="120"/>
        <w:contextualSpacing w:val="0"/>
        <w:jc w:val="both"/>
        <w:rPr>
          <w:rFonts w:eastAsiaTheme="minorHAnsi"/>
        </w:rPr>
      </w:pPr>
      <w:r w:rsidRPr="00204315">
        <w:rPr>
          <w:rFonts w:eastAsiaTheme="minorHAnsi"/>
        </w:rPr>
        <w:t>To this end, the Bank:</w:t>
      </w:r>
    </w:p>
    <w:p w14:paraId="78D621F3" w14:textId="77777777" w:rsidR="00BC63EA" w:rsidRPr="00204315" w:rsidRDefault="00BC63EA" w:rsidP="00BC63EA">
      <w:pPr>
        <w:numPr>
          <w:ilvl w:val="0"/>
          <w:numId w:val="41"/>
        </w:numPr>
        <w:autoSpaceDE w:val="0"/>
        <w:autoSpaceDN w:val="0"/>
        <w:adjustRightInd w:val="0"/>
        <w:spacing w:after="120" w:line="240" w:lineRule="auto"/>
        <w:jc w:val="both"/>
        <w:rPr>
          <w:rFonts w:ascii="Times New Roman" w:hAnsi="Times New Roman" w:cs="Times New Roman"/>
          <w:sz w:val="24"/>
          <w:szCs w:val="24"/>
        </w:rPr>
      </w:pPr>
      <w:r w:rsidRPr="00204315">
        <w:rPr>
          <w:rFonts w:ascii="Times New Roman" w:hAnsi="Times New Roman" w:cs="Times New Roman"/>
          <w:sz w:val="24"/>
          <w:szCs w:val="24"/>
        </w:rPr>
        <w:t>Defines, for the purposes of this provision, the terms set forth below as follows:</w:t>
      </w:r>
    </w:p>
    <w:p w14:paraId="49E164EF" w14:textId="77777777" w:rsidR="00BC63EA" w:rsidRPr="00204315" w:rsidRDefault="00BC63EA" w:rsidP="00BC63EA">
      <w:pPr>
        <w:numPr>
          <w:ilvl w:val="0"/>
          <w:numId w:val="42"/>
        </w:numPr>
        <w:autoSpaceDE w:val="0"/>
        <w:autoSpaceDN w:val="0"/>
        <w:adjustRightInd w:val="0"/>
        <w:spacing w:after="120" w:line="240" w:lineRule="auto"/>
        <w:ind w:left="1980"/>
        <w:jc w:val="both"/>
        <w:rPr>
          <w:rFonts w:ascii="Times New Roman" w:hAnsi="Times New Roman" w:cs="Times New Roman"/>
          <w:sz w:val="24"/>
          <w:szCs w:val="24"/>
        </w:rPr>
      </w:pPr>
      <w:r w:rsidRPr="00204315">
        <w:rPr>
          <w:rFonts w:ascii="Times New Roman" w:hAnsi="Times New Roman" w:cs="Times New Roman"/>
          <w:sz w:val="24"/>
          <w:szCs w:val="24"/>
        </w:rPr>
        <w:t>“corrupt practice” is the offering, giving, receiving, or soliciting, directly or indirectly, of anything of value to influence improperly the actions of another party;</w:t>
      </w:r>
    </w:p>
    <w:p w14:paraId="66E9EFD3" w14:textId="77777777" w:rsidR="00BC63EA" w:rsidRPr="00204315" w:rsidRDefault="00BC63EA" w:rsidP="00BC63EA">
      <w:pPr>
        <w:numPr>
          <w:ilvl w:val="0"/>
          <w:numId w:val="42"/>
        </w:numPr>
        <w:autoSpaceDE w:val="0"/>
        <w:autoSpaceDN w:val="0"/>
        <w:adjustRightInd w:val="0"/>
        <w:spacing w:after="120" w:line="240" w:lineRule="auto"/>
        <w:ind w:left="1980" w:hanging="180"/>
        <w:jc w:val="both"/>
        <w:rPr>
          <w:rFonts w:ascii="Times New Roman" w:hAnsi="Times New Roman" w:cs="Times New Roman"/>
          <w:sz w:val="24"/>
          <w:szCs w:val="24"/>
        </w:rPr>
      </w:pPr>
      <w:r w:rsidRPr="00204315">
        <w:rPr>
          <w:rFonts w:ascii="Times New Roman" w:hAnsi="Times New Roman" w:cs="Times New Roman"/>
          <w:sz w:val="24"/>
          <w:szCs w:val="24"/>
        </w:rPr>
        <w:t>“fraudulent practice” is any act or omission, including misrepresentation, that knowingly or recklessly misleads, or attempts to mislead, a party to obtain financial or other benefit or to avoid an obligation;</w:t>
      </w:r>
    </w:p>
    <w:p w14:paraId="37A26B09" w14:textId="77777777" w:rsidR="00BC63EA" w:rsidRPr="00204315" w:rsidRDefault="00BC63EA" w:rsidP="00BC63EA">
      <w:pPr>
        <w:numPr>
          <w:ilvl w:val="0"/>
          <w:numId w:val="42"/>
        </w:numPr>
        <w:autoSpaceDE w:val="0"/>
        <w:autoSpaceDN w:val="0"/>
        <w:adjustRightInd w:val="0"/>
        <w:spacing w:after="120" w:line="240" w:lineRule="auto"/>
        <w:ind w:left="1980" w:hanging="180"/>
        <w:jc w:val="both"/>
        <w:rPr>
          <w:rFonts w:ascii="Times New Roman" w:hAnsi="Times New Roman" w:cs="Times New Roman"/>
          <w:sz w:val="24"/>
          <w:szCs w:val="24"/>
        </w:rPr>
      </w:pPr>
      <w:r w:rsidRPr="00204315">
        <w:rPr>
          <w:rFonts w:ascii="Times New Roman" w:hAnsi="Times New Roman" w:cs="Times New Roman"/>
          <w:sz w:val="24"/>
          <w:szCs w:val="24"/>
        </w:rPr>
        <w:t>“collusive practice” is an arrangement between two or more parties designed to achieve an improper purpose, including to influence improperly the actions of another party;</w:t>
      </w:r>
    </w:p>
    <w:p w14:paraId="6CF11BFF" w14:textId="77777777" w:rsidR="00BC63EA" w:rsidRPr="00204315" w:rsidRDefault="00BC63EA" w:rsidP="00BC63EA">
      <w:pPr>
        <w:numPr>
          <w:ilvl w:val="0"/>
          <w:numId w:val="42"/>
        </w:numPr>
        <w:autoSpaceDE w:val="0"/>
        <w:autoSpaceDN w:val="0"/>
        <w:adjustRightInd w:val="0"/>
        <w:spacing w:after="120" w:line="240" w:lineRule="auto"/>
        <w:ind w:left="1980" w:hanging="180"/>
        <w:jc w:val="both"/>
        <w:rPr>
          <w:rFonts w:ascii="Times New Roman" w:hAnsi="Times New Roman" w:cs="Times New Roman"/>
          <w:sz w:val="24"/>
          <w:szCs w:val="24"/>
        </w:rPr>
      </w:pPr>
      <w:r w:rsidRPr="00204315">
        <w:rPr>
          <w:rFonts w:ascii="Times New Roman" w:hAnsi="Times New Roman" w:cs="Times New Roman"/>
          <w:sz w:val="24"/>
          <w:szCs w:val="24"/>
        </w:rPr>
        <w:t>“coercive practice” is impairing or harming, or threatening to impair or harm, directly or indirectly, any party or the property of the party to influence improperly the actions of a party;</w:t>
      </w:r>
    </w:p>
    <w:p w14:paraId="78CBFCC5" w14:textId="77777777" w:rsidR="00BC63EA" w:rsidRPr="00204315" w:rsidRDefault="00BC63EA" w:rsidP="00BC63EA">
      <w:pPr>
        <w:numPr>
          <w:ilvl w:val="0"/>
          <w:numId w:val="42"/>
        </w:numPr>
        <w:autoSpaceDE w:val="0"/>
        <w:autoSpaceDN w:val="0"/>
        <w:adjustRightInd w:val="0"/>
        <w:spacing w:after="120" w:line="240" w:lineRule="auto"/>
        <w:ind w:left="1980" w:hanging="180"/>
        <w:jc w:val="both"/>
        <w:rPr>
          <w:rFonts w:ascii="Times New Roman" w:hAnsi="Times New Roman" w:cs="Times New Roman"/>
          <w:sz w:val="24"/>
          <w:szCs w:val="24"/>
        </w:rPr>
      </w:pPr>
      <w:r w:rsidRPr="00204315">
        <w:rPr>
          <w:rFonts w:ascii="Times New Roman" w:hAnsi="Times New Roman" w:cs="Times New Roman"/>
          <w:sz w:val="24"/>
          <w:szCs w:val="24"/>
        </w:rPr>
        <w:t>“obstructive practice” is:</w:t>
      </w:r>
    </w:p>
    <w:p w14:paraId="44AD0A93" w14:textId="77777777" w:rsidR="00BC63EA" w:rsidRPr="00204315" w:rsidRDefault="00BC63EA" w:rsidP="00BC63EA">
      <w:pPr>
        <w:numPr>
          <w:ilvl w:val="0"/>
          <w:numId w:val="43"/>
        </w:numPr>
        <w:autoSpaceDE w:val="0"/>
        <w:autoSpaceDN w:val="0"/>
        <w:adjustRightInd w:val="0"/>
        <w:spacing w:after="120" w:line="240" w:lineRule="auto"/>
        <w:jc w:val="both"/>
        <w:rPr>
          <w:rFonts w:ascii="Times New Roman" w:hAnsi="Times New Roman" w:cs="Times New Roman"/>
          <w:sz w:val="24"/>
          <w:szCs w:val="24"/>
        </w:rPr>
      </w:pPr>
      <w:r w:rsidRPr="00204315">
        <w:rPr>
          <w:rFonts w:ascii="Times New Roman" w:hAnsi="Times New Roman" w:cs="Times New Roman"/>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D7B90BB" w14:textId="77777777" w:rsidR="00BC63EA" w:rsidRPr="00204315" w:rsidRDefault="00BC63EA" w:rsidP="00BC63EA">
      <w:pPr>
        <w:numPr>
          <w:ilvl w:val="0"/>
          <w:numId w:val="43"/>
        </w:numPr>
        <w:autoSpaceDE w:val="0"/>
        <w:autoSpaceDN w:val="0"/>
        <w:adjustRightInd w:val="0"/>
        <w:spacing w:after="120" w:line="240" w:lineRule="auto"/>
        <w:ind w:hanging="540"/>
        <w:jc w:val="both"/>
        <w:rPr>
          <w:rFonts w:ascii="Times New Roman" w:hAnsi="Times New Roman" w:cs="Times New Roman"/>
          <w:sz w:val="24"/>
          <w:szCs w:val="24"/>
        </w:rPr>
      </w:pPr>
      <w:r w:rsidRPr="00204315">
        <w:rPr>
          <w:rFonts w:ascii="Times New Roman" w:hAnsi="Times New Roman" w:cs="Times New Roman"/>
          <w:sz w:val="24"/>
          <w:szCs w:val="24"/>
        </w:rPr>
        <w:t>acts intended to materially impede the exercise of the Bank’s inspection and audit rights provided for under paragraph 2.2 e. below.</w:t>
      </w:r>
    </w:p>
    <w:p w14:paraId="486C1BEB" w14:textId="77777777" w:rsidR="00BC63EA" w:rsidRPr="00204315" w:rsidRDefault="00BC63EA" w:rsidP="00BC63EA">
      <w:pPr>
        <w:numPr>
          <w:ilvl w:val="0"/>
          <w:numId w:val="41"/>
        </w:numPr>
        <w:autoSpaceDE w:val="0"/>
        <w:autoSpaceDN w:val="0"/>
        <w:adjustRightInd w:val="0"/>
        <w:spacing w:after="120" w:line="240" w:lineRule="auto"/>
        <w:jc w:val="both"/>
        <w:rPr>
          <w:rFonts w:ascii="Times New Roman" w:hAnsi="Times New Roman" w:cs="Times New Roman"/>
          <w:sz w:val="24"/>
          <w:szCs w:val="24"/>
        </w:rPr>
      </w:pPr>
      <w:r w:rsidRPr="00204315">
        <w:rPr>
          <w:rFonts w:ascii="Times New Roman" w:hAnsi="Times New Roman" w:cs="Times New Roman"/>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677D2DF" w14:textId="77777777" w:rsidR="00BC63EA" w:rsidRPr="00204315" w:rsidRDefault="00BC63EA" w:rsidP="00BC63EA">
      <w:pPr>
        <w:numPr>
          <w:ilvl w:val="0"/>
          <w:numId w:val="41"/>
        </w:numPr>
        <w:autoSpaceDE w:val="0"/>
        <w:autoSpaceDN w:val="0"/>
        <w:adjustRightInd w:val="0"/>
        <w:spacing w:after="120" w:line="240" w:lineRule="auto"/>
        <w:jc w:val="both"/>
        <w:rPr>
          <w:rFonts w:ascii="Times New Roman" w:hAnsi="Times New Roman" w:cs="Times New Roman"/>
          <w:sz w:val="24"/>
          <w:szCs w:val="24"/>
        </w:rPr>
      </w:pPr>
      <w:r w:rsidRPr="00204315">
        <w:rPr>
          <w:rFonts w:ascii="Times New Roman" w:hAnsi="Times New Roman" w:cs="Times New Roman"/>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F41ABCA" w14:textId="77777777" w:rsidR="000A6669" w:rsidRDefault="00BC63EA" w:rsidP="000A6669">
      <w:pPr>
        <w:numPr>
          <w:ilvl w:val="0"/>
          <w:numId w:val="41"/>
        </w:numPr>
        <w:autoSpaceDE w:val="0"/>
        <w:autoSpaceDN w:val="0"/>
        <w:adjustRightInd w:val="0"/>
        <w:spacing w:after="120" w:line="240" w:lineRule="auto"/>
        <w:jc w:val="both"/>
        <w:rPr>
          <w:rFonts w:ascii="Times New Roman" w:hAnsi="Times New Roman" w:cs="Times New Roman"/>
          <w:sz w:val="24"/>
          <w:szCs w:val="24"/>
        </w:rPr>
      </w:pPr>
      <w:r w:rsidRPr="00204315">
        <w:rPr>
          <w:rFonts w:ascii="Times New Roman" w:hAnsi="Times New Roman" w:cs="Times New Roman"/>
          <w:sz w:val="24"/>
          <w:szCs w:val="24"/>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204315">
        <w:rPr>
          <w:rStyle w:val="FootnoteReference"/>
          <w:rFonts w:ascii="Times New Roman" w:hAnsi="Times New Roman" w:cs="Times New Roman"/>
          <w:sz w:val="24"/>
          <w:szCs w:val="24"/>
        </w:rPr>
        <w:footnoteReference w:id="3"/>
      </w:r>
      <w:r w:rsidRPr="00204315">
        <w:rPr>
          <w:rFonts w:ascii="Times New Roman" w:hAnsi="Times New Roman" w:cs="Times New Roman"/>
          <w:sz w:val="24"/>
          <w:szCs w:val="24"/>
        </w:rPr>
        <w:t xml:space="preserve"> (ii) to be a nominated</w:t>
      </w:r>
      <w:r w:rsidRPr="00204315">
        <w:rPr>
          <w:rStyle w:val="FootnoteReference"/>
          <w:rFonts w:ascii="Times New Roman" w:hAnsi="Times New Roman" w:cs="Times New Roman"/>
          <w:sz w:val="24"/>
          <w:szCs w:val="24"/>
        </w:rPr>
        <w:footnoteReference w:id="4"/>
      </w:r>
      <w:r w:rsidRPr="00204315">
        <w:rPr>
          <w:rFonts w:ascii="Times New Roman" w:hAnsi="Times New Roman" w:cs="Times New Roman"/>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FA6924D" w14:textId="08805B77" w:rsidR="00EC21DC" w:rsidRPr="000A6669" w:rsidRDefault="00BC63EA" w:rsidP="000A6669">
      <w:pPr>
        <w:numPr>
          <w:ilvl w:val="0"/>
          <w:numId w:val="41"/>
        </w:numPr>
        <w:autoSpaceDE w:val="0"/>
        <w:autoSpaceDN w:val="0"/>
        <w:adjustRightInd w:val="0"/>
        <w:spacing w:after="120" w:line="240" w:lineRule="auto"/>
        <w:jc w:val="both"/>
        <w:rPr>
          <w:rFonts w:ascii="Times New Roman" w:hAnsi="Times New Roman" w:cs="Times New Roman"/>
          <w:sz w:val="24"/>
          <w:szCs w:val="24"/>
        </w:rPr>
      </w:pPr>
      <w:r w:rsidRPr="000A6669">
        <w:rPr>
          <w:rFonts w:ascii="Times New Roman" w:hAnsi="Times New Roman" w:cs="Times New Roman"/>
          <w:sz w:val="24"/>
          <w:szCs w:val="24"/>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2A57ED">
        <w:rPr>
          <w:rFonts w:ascii="Times New Roman" w:hAnsi="Times New Roman" w:cs="Times New Roman"/>
          <w:sz w:val="24"/>
          <w:szCs w:val="24"/>
          <w:vertAlign w:val="superscript"/>
        </w:rPr>
        <w:footnoteReference w:id="5"/>
      </w:r>
      <w:r w:rsidRPr="000A6669">
        <w:rPr>
          <w:rFonts w:ascii="Times New Roman" w:hAnsi="Times New Roman" w:cs="Times New Roman"/>
          <w:sz w:val="24"/>
          <w:szCs w:val="24"/>
        </w:rPr>
        <w:t xml:space="preserve"> all accounts, records and other documents relating to the procurement process, selection and/or contract execution, and to have them audited by auditors appointed by the Bank</w:t>
      </w:r>
      <w:bookmarkStart w:id="10" w:name="_Toc428352207"/>
      <w:bookmarkStart w:id="11" w:name="_Toc438907198"/>
      <w:bookmarkStart w:id="12" w:name="_Toc438907298"/>
      <w:bookmarkStart w:id="13" w:name="_Toc471555885"/>
      <w:bookmarkStart w:id="14" w:name="_Toc73333193"/>
      <w:bookmarkStart w:id="15" w:name="_Toc436904426"/>
      <w:bookmarkStart w:id="16" w:name="_Toc475548394"/>
      <w:bookmarkStart w:id="17" w:name="_Toc503364218"/>
      <w:r w:rsidR="00EC21DC" w:rsidRPr="000A6669">
        <w:rPr>
          <w:rFonts w:ascii="Times New Roman Bold" w:eastAsia="Times New Roman" w:hAnsi="Times New Roman Bold" w:cs="Times New Roman"/>
          <w:i/>
          <w:kern w:val="28"/>
          <w:sz w:val="40"/>
          <w:szCs w:val="40"/>
          <w:lang w:val="en-GB"/>
        </w:rPr>
        <w:br w:type="page"/>
      </w:r>
    </w:p>
    <w:p w14:paraId="17F23993" w14:textId="0EC8FD35" w:rsidR="006557C2" w:rsidRPr="00204315" w:rsidRDefault="006557C2" w:rsidP="0004651B">
      <w:pPr>
        <w:suppressAutoHyphens/>
        <w:spacing w:after="0" w:line="240" w:lineRule="auto"/>
        <w:jc w:val="center"/>
        <w:rPr>
          <w:rFonts w:ascii="Times New Roman Bold" w:eastAsia="Times New Roman" w:hAnsi="Times New Roman Bold" w:cs="Times New Roman"/>
          <w:i/>
          <w:kern w:val="28"/>
          <w:sz w:val="40"/>
          <w:szCs w:val="40"/>
          <w:lang w:val="en-GB"/>
        </w:rPr>
      </w:pPr>
      <w:r w:rsidRPr="00204315">
        <w:rPr>
          <w:rFonts w:ascii="Times New Roman Bold" w:eastAsia="Times New Roman" w:hAnsi="Times New Roman Bold" w:cs="Times New Roman"/>
          <w:i/>
          <w:kern w:val="28"/>
          <w:sz w:val="40"/>
          <w:szCs w:val="40"/>
          <w:lang w:val="en-GB"/>
        </w:rPr>
        <w:t>[</w:t>
      </w:r>
      <w:r w:rsidR="00D91A52" w:rsidRPr="00204315">
        <w:rPr>
          <w:rFonts w:ascii="Times New Roman Bold" w:eastAsia="Times New Roman" w:hAnsi="Times New Roman Bold" w:cs="Times New Roman"/>
          <w:i/>
          <w:kern w:val="28"/>
          <w:sz w:val="32"/>
          <w:szCs w:val="32"/>
          <w:lang w:val="en-GB"/>
        </w:rPr>
        <w:t>Delete unless required in the CC for justified reasons]</w:t>
      </w:r>
      <w:r w:rsidRPr="00204315">
        <w:rPr>
          <w:rFonts w:ascii="Times New Roman Bold" w:eastAsia="Times New Roman" w:hAnsi="Times New Roman Bold" w:cs="Times New Roman"/>
          <w:i/>
          <w:kern w:val="28"/>
          <w:sz w:val="40"/>
          <w:szCs w:val="40"/>
          <w:lang w:val="en-GB"/>
        </w:rPr>
        <w:t xml:space="preserve"> </w:t>
      </w:r>
    </w:p>
    <w:p w14:paraId="65A84AA6" w14:textId="4F9D7480" w:rsidR="0004651B" w:rsidRPr="00204315"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204315">
        <w:rPr>
          <w:rFonts w:ascii="Times New Roman Bold" w:eastAsia="Times New Roman" w:hAnsi="Times New Roman Bold" w:cs="Times New Roman"/>
          <w:kern w:val="28"/>
          <w:sz w:val="40"/>
          <w:szCs w:val="40"/>
          <w:lang w:val="en-GB"/>
        </w:rPr>
        <w:t>Performance Security</w:t>
      </w:r>
      <w:bookmarkEnd w:id="10"/>
      <w:bookmarkEnd w:id="11"/>
      <w:bookmarkEnd w:id="12"/>
      <w:bookmarkEnd w:id="13"/>
      <w:bookmarkEnd w:id="14"/>
      <w:bookmarkEnd w:id="15"/>
      <w:bookmarkEnd w:id="16"/>
      <w:bookmarkEnd w:id="17"/>
      <w:r w:rsidRPr="00204315">
        <w:rPr>
          <w:rFonts w:ascii="Times New Roman Bold" w:eastAsia="Times New Roman" w:hAnsi="Times New Roman Bold" w:cs="Times New Roman"/>
          <w:kern w:val="28"/>
          <w:sz w:val="40"/>
          <w:szCs w:val="40"/>
          <w:lang w:val="en-GB"/>
        </w:rPr>
        <w:t xml:space="preserve"> </w:t>
      </w:r>
    </w:p>
    <w:p w14:paraId="04449EFF" w14:textId="4F8088AC" w:rsidR="0004651B" w:rsidRPr="00204315" w:rsidRDefault="0004651B" w:rsidP="0004651B">
      <w:pPr>
        <w:spacing w:after="0" w:line="240" w:lineRule="auto"/>
        <w:jc w:val="center"/>
        <w:rPr>
          <w:rFonts w:ascii="Times New Roman" w:eastAsia="Times New Roman" w:hAnsi="Times New Roman" w:cs="Times New Roman"/>
          <w:b/>
          <w:sz w:val="28"/>
          <w:szCs w:val="28"/>
        </w:rPr>
      </w:pPr>
      <w:bookmarkStart w:id="18" w:name="_Toc348001572"/>
      <w:r w:rsidRPr="00204315">
        <w:rPr>
          <w:rFonts w:ascii="Times New Roman" w:eastAsia="Times New Roman" w:hAnsi="Times New Roman" w:cs="Times New Roman"/>
          <w:b/>
          <w:sz w:val="28"/>
          <w:szCs w:val="28"/>
        </w:rPr>
        <w:t xml:space="preserve"> (Bank Guarantee)</w:t>
      </w:r>
      <w:bookmarkEnd w:id="18"/>
    </w:p>
    <w:p w14:paraId="6E092EC4" w14:textId="52DB4CC2" w:rsidR="0004651B" w:rsidRPr="00204315" w:rsidRDefault="0004651B" w:rsidP="0004651B">
      <w:pPr>
        <w:tabs>
          <w:tab w:val="right" w:leader="underscore" w:pos="9504"/>
        </w:tabs>
        <w:spacing w:before="120" w:after="0" w:line="240" w:lineRule="auto"/>
        <w:rPr>
          <w:rFonts w:ascii="Times New Roman" w:eastAsia="Times New Roman" w:hAnsi="Times New Roman" w:cs="Times New Roman"/>
          <w:i/>
          <w:iCs/>
          <w:sz w:val="24"/>
          <w:szCs w:val="24"/>
        </w:rPr>
      </w:pPr>
      <w:r w:rsidRPr="00204315">
        <w:rPr>
          <w:rFonts w:ascii="Times New Roman" w:eastAsia="Times New Roman" w:hAnsi="Times New Roman" w:cs="Times New Roman"/>
          <w:i/>
          <w:iCs/>
          <w:sz w:val="24"/>
          <w:szCs w:val="24"/>
        </w:rPr>
        <w:t xml:space="preserve">[The bank, as requested by the </w:t>
      </w:r>
      <w:r w:rsidR="00B21B06" w:rsidRPr="00204315">
        <w:rPr>
          <w:rFonts w:ascii="Times New Roman" w:eastAsia="Times New Roman" w:hAnsi="Times New Roman" w:cs="Times New Roman"/>
          <w:i/>
          <w:iCs/>
          <w:sz w:val="24"/>
          <w:szCs w:val="24"/>
        </w:rPr>
        <w:t>Supplier</w:t>
      </w:r>
      <w:r w:rsidRPr="00204315">
        <w:rPr>
          <w:rFonts w:ascii="Times New Roman" w:eastAsia="Times New Roman" w:hAnsi="Times New Roman" w:cs="Times New Roman"/>
          <w:i/>
          <w:iCs/>
          <w:sz w:val="24"/>
          <w:szCs w:val="24"/>
        </w:rPr>
        <w:t xml:space="preserve">, shall fill in this form in accordance with the instructions indicated] </w:t>
      </w:r>
    </w:p>
    <w:p w14:paraId="71541806" w14:textId="77777777" w:rsidR="0004651B" w:rsidRPr="00204315" w:rsidRDefault="0004651B" w:rsidP="0004651B">
      <w:pPr>
        <w:tabs>
          <w:tab w:val="right" w:leader="underscore" w:pos="9504"/>
        </w:tabs>
        <w:spacing w:before="120" w:after="0" w:line="240" w:lineRule="auto"/>
        <w:rPr>
          <w:rFonts w:ascii="Times New Roman" w:eastAsia="Times New Roman" w:hAnsi="Times New Roman" w:cs="Times New Roman"/>
          <w:i/>
          <w:sz w:val="24"/>
          <w:szCs w:val="24"/>
        </w:rPr>
      </w:pPr>
      <w:r w:rsidRPr="00204315">
        <w:rPr>
          <w:rFonts w:ascii="Times New Roman" w:eastAsia="Times New Roman" w:hAnsi="Times New Roman" w:cs="Times New Roman"/>
          <w:i/>
          <w:sz w:val="24"/>
          <w:szCs w:val="24"/>
        </w:rPr>
        <w:t>[Guarantor letterhead or SWIFT identifier code]</w:t>
      </w:r>
    </w:p>
    <w:p w14:paraId="422AA414" w14:textId="77777777" w:rsidR="0004651B" w:rsidRPr="00204315" w:rsidRDefault="0004651B" w:rsidP="0004651B">
      <w:pPr>
        <w:tabs>
          <w:tab w:val="right" w:leader="underscore" w:pos="9504"/>
        </w:tabs>
        <w:spacing w:before="120" w:after="0" w:line="240" w:lineRule="auto"/>
        <w:rPr>
          <w:rFonts w:ascii="Times New Roman" w:eastAsia="Times New Roman" w:hAnsi="Times New Roman" w:cs="Times New Roman"/>
          <w:i/>
          <w:sz w:val="24"/>
          <w:szCs w:val="24"/>
        </w:rPr>
      </w:pPr>
    </w:p>
    <w:p w14:paraId="78E55D84" w14:textId="77777777" w:rsidR="0004651B" w:rsidRPr="00204315" w:rsidRDefault="0004651B" w:rsidP="0004651B">
      <w:pPr>
        <w:spacing w:after="120" w:line="240" w:lineRule="auto"/>
        <w:rPr>
          <w:rFonts w:ascii="Times New Roman" w:eastAsia="Arial Unicode MS" w:hAnsi="Times New Roman" w:cs="Times New Roman"/>
          <w:i/>
          <w:sz w:val="24"/>
          <w:szCs w:val="24"/>
        </w:rPr>
      </w:pPr>
      <w:r w:rsidRPr="00204315">
        <w:rPr>
          <w:rFonts w:ascii="Times New Roman" w:eastAsia="Arial Unicode MS" w:hAnsi="Times New Roman" w:cs="Times New Roman"/>
          <w:b/>
          <w:sz w:val="24"/>
          <w:szCs w:val="24"/>
        </w:rPr>
        <w:t xml:space="preserve">Beneficiary: </w:t>
      </w:r>
      <w:r w:rsidRPr="00204315">
        <w:rPr>
          <w:rFonts w:ascii="Times New Roman" w:eastAsia="Arial Unicode MS" w:hAnsi="Times New Roman" w:cs="Arial Unicode MS"/>
          <w:i/>
          <w:sz w:val="24"/>
          <w:szCs w:val="24"/>
        </w:rPr>
        <w:t>[insert name and Address of Purchaser]</w:t>
      </w:r>
      <w:r w:rsidRPr="00204315">
        <w:rPr>
          <w:rFonts w:ascii="Times New Roman" w:eastAsia="Arial Unicode MS" w:hAnsi="Times New Roman" w:cs="Times New Roman"/>
          <w:i/>
          <w:sz w:val="24"/>
          <w:szCs w:val="24"/>
        </w:rPr>
        <w:tab/>
      </w:r>
      <w:r w:rsidRPr="00204315">
        <w:rPr>
          <w:rFonts w:ascii="Times New Roman" w:eastAsia="Arial Unicode MS" w:hAnsi="Times New Roman" w:cs="Times New Roman"/>
          <w:i/>
          <w:sz w:val="24"/>
          <w:szCs w:val="24"/>
        </w:rPr>
        <w:tab/>
      </w:r>
    </w:p>
    <w:p w14:paraId="12419162" w14:textId="77777777" w:rsidR="0004651B" w:rsidRPr="00204315" w:rsidRDefault="0004651B" w:rsidP="0004651B">
      <w:pPr>
        <w:spacing w:after="120" w:line="240" w:lineRule="auto"/>
        <w:rPr>
          <w:rFonts w:ascii="Times New Roman" w:eastAsia="Arial Unicode MS" w:hAnsi="Times New Roman" w:cs="Times New Roman"/>
          <w:sz w:val="24"/>
          <w:szCs w:val="24"/>
        </w:rPr>
      </w:pPr>
      <w:r w:rsidRPr="00204315">
        <w:rPr>
          <w:rFonts w:ascii="Times New Roman" w:eastAsia="Arial Unicode MS" w:hAnsi="Times New Roman" w:cs="Times New Roman"/>
          <w:b/>
          <w:sz w:val="24"/>
          <w:szCs w:val="24"/>
        </w:rPr>
        <w:t>Date:</w:t>
      </w:r>
      <w:r w:rsidRPr="00204315">
        <w:rPr>
          <w:rFonts w:ascii="Times New Roman" w:eastAsia="Arial Unicode MS" w:hAnsi="Times New Roman" w:cs="Arial Unicode MS"/>
          <w:sz w:val="24"/>
          <w:szCs w:val="24"/>
        </w:rPr>
        <w:t xml:space="preserve"> </w:t>
      </w:r>
      <w:r w:rsidRPr="00204315">
        <w:rPr>
          <w:rFonts w:ascii="Times New Roman" w:eastAsia="Arial Unicode MS" w:hAnsi="Times New Roman" w:cs="Times New Roman"/>
          <w:i/>
          <w:sz w:val="24"/>
          <w:szCs w:val="24"/>
        </w:rPr>
        <w:t>[Insert date of issue]</w:t>
      </w:r>
    </w:p>
    <w:p w14:paraId="78731CF6" w14:textId="77777777" w:rsidR="0004651B" w:rsidRPr="00204315" w:rsidRDefault="0004651B" w:rsidP="0004651B">
      <w:pPr>
        <w:spacing w:after="120" w:line="240" w:lineRule="auto"/>
        <w:rPr>
          <w:rFonts w:ascii="Times New Roman" w:eastAsia="Arial Unicode MS" w:hAnsi="Times New Roman" w:cs="Arial Unicode MS"/>
          <w:sz w:val="24"/>
          <w:szCs w:val="24"/>
        </w:rPr>
      </w:pPr>
      <w:r w:rsidRPr="00204315">
        <w:rPr>
          <w:rFonts w:ascii="Times New Roman" w:eastAsia="Arial Unicode MS" w:hAnsi="Times New Roman" w:cs="Times New Roman"/>
          <w:b/>
          <w:sz w:val="24"/>
          <w:szCs w:val="24"/>
        </w:rPr>
        <w:t>Performance Guarantee No.:</w:t>
      </w:r>
      <w:r w:rsidRPr="00204315">
        <w:rPr>
          <w:rFonts w:ascii="Times New Roman" w:eastAsia="Arial Unicode MS" w:hAnsi="Times New Roman" w:cs="Arial Unicode MS"/>
          <w:b/>
          <w:sz w:val="24"/>
          <w:szCs w:val="24"/>
        </w:rPr>
        <w:t xml:space="preserve"> </w:t>
      </w:r>
      <w:r w:rsidRPr="00204315">
        <w:rPr>
          <w:rFonts w:ascii="Times New Roman" w:eastAsia="Arial Unicode MS" w:hAnsi="Times New Roman" w:cs="Times New Roman"/>
          <w:i/>
          <w:sz w:val="24"/>
          <w:szCs w:val="24"/>
        </w:rPr>
        <w:t>[Insert guarantee reference number]</w:t>
      </w:r>
    </w:p>
    <w:p w14:paraId="732B0AB1" w14:textId="77777777" w:rsidR="0004651B" w:rsidRPr="00204315" w:rsidRDefault="0004651B" w:rsidP="0004651B">
      <w:pPr>
        <w:spacing w:after="120" w:line="240" w:lineRule="auto"/>
        <w:rPr>
          <w:rFonts w:ascii="Times New Roman" w:eastAsia="Arial Unicode MS" w:hAnsi="Times New Roman" w:cs="Times New Roman"/>
          <w:i/>
          <w:sz w:val="24"/>
          <w:szCs w:val="24"/>
        </w:rPr>
      </w:pPr>
      <w:r w:rsidRPr="00204315">
        <w:rPr>
          <w:rFonts w:ascii="Times New Roman" w:eastAsia="Arial Unicode MS" w:hAnsi="Times New Roman" w:cs="Times New Roman"/>
          <w:b/>
          <w:sz w:val="24"/>
          <w:szCs w:val="24"/>
        </w:rPr>
        <w:t xml:space="preserve">Guarantor: </w:t>
      </w:r>
      <w:r w:rsidRPr="00204315">
        <w:rPr>
          <w:rFonts w:ascii="Times New Roman" w:eastAsia="Arial Unicode MS" w:hAnsi="Times New Roman" w:cs="Times New Roman"/>
          <w:i/>
          <w:sz w:val="24"/>
          <w:szCs w:val="24"/>
        </w:rPr>
        <w:t>[Insert name and address of place of issue, unless indicated in the letterhead]</w:t>
      </w:r>
    </w:p>
    <w:p w14:paraId="554615EB" w14:textId="77777777" w:rsidR="0004651B" w:rsidRPr="00204315" w:rsidRDefault="0004651B" w:rsidP="0004651B">
      <w:pPr>
        <w:spacing w:after="240" w:line="240" w:lineRule="auto"/>
        <w:rPr>
          <w:rFonts w:ascii="Times New Roman" w:eastAsia="Arial Unicode MS" w:hAnsi="Times New Roman" w:cs="Times New Roman"/>
          <w:sz w:val="24"/>
          <w:szCs w:val="24"/>
        </w:rPr>
      </w:pPr>
      <w:r w:rsidRPr="00204315">
        <w:rPr>
          <w:rFonts w:ascii="Times New Roman" w:eastAsia="Arial Unicode MS" w:hAnsi="Times New Roman" w:cs="Times New Roman"/>
          <w:b/>
          <w:sz w:val="24"/>
          <w:szCs w:val="24"/>
        </w:rPr>
        <w:t xml:space="preserve">Contract No.: </w:t>
      </w:r>
      <w:r w:rsidRPr="00204315">
        <w:rPr>
          <w:rFonts w:ascii="Times New Roman" w:eastAsia="Arial Unicode MS" w:hAnsi="Times New Roman" w:cs="Times New Roman"/>
          <w:i/>
          <w:sz w:val="24"/>
          <w:szCs w:val="24"/>
        </w:rPr>
        <w:t>[insert Purchaser’s reference for the specific Contract]</w:t>
      </w:r>
    </w:p>
    <w:p w14:paraId="7CC3CEAE" w14:textId="77777777" w:rsidR="0004651B" w:rsidRPr="00204315"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204315">
        <w:rPr>
          <w:rFonts w:ascii="Times New Roman" w:eastAsia="Arial Unicode MS" w:hAnsi="Times New Roman" w:cs="Times New Roman"/>
          <w:sz w:val="24"/>
          <w:szCs w:val="24"/>
        </w:rPr>
        <w:t xml:space="preserve">We have been informed that _ </w:t>
      </w:r>
      <w:r w:rsidRPr="00204315">
        <w:rPr>
          <w:rFonts w:ascii="Times New Roman" w:eastAsia="Arial Unicode MS" w:hAnsi="Times New Roman" w:cs="Arial Unicode MS"/>
          <w:i/>
          <w:sz w:val="24"/>
          <w:szCs w:val="24"/>
        </w:rPr>
        <w:t xml:space="preserve">[insert name of Supplier, which in the case of a joint venture shall be the name of the joint venture] </w:t>
      </w:r>
      <w:r w:rsidRPr="00204315">
        <w:rPr>
          <w:rFonts w:ascii="Times New Roman" w:eastAsia="Arial Unicode MS" w:hAnsi="Times New Roman" w:cs="Times New Roman"/>
          <w:sz w:val="24"/>
          <w:szCs w:val="24"/>
        </w:rPr>
        <w:t xml:space="preserve">(hereinafter called "the Applicant") has entered into a Contract No. </w:t>
      </w:r>
      <w:r w:rsidRPr="00204315">
        <w:rPr>
          <w:rFonts w:ascii="Times New Roman" w:eastAsia="Arial Unicode MS" w:hAnsi="Times New Roman" w:cs="Arial Unicode MS"/>
          <w:i/>
          <w:sz w:val="24"/>
          <w:szCs w:val="24"/>
        </w:rPr>
        <w:t xml:space="preserve">[insert reference number of the contract] </w:t>
      </w:r>
      <w:r w:rsidRPr="00204315">
        <w:rPr>
          <w:rFonts w:ascii="Times New Roman" w:eastAsia="Arial Unicode MS" w:hAnsi="Times New Roman" w:cs="Times New Roman"/>
          <w:sz w:val="24"/>
          <w:szCs w:val="24"/>
        </w:rPr>
        <w:t xml:space="preserve">dated </w:t>
      </w:r>
      <w:r w:rsidRPr="00204315">
        <w:rPr>
          <w:rFonts w:ascii="Times New Roman" w:eastAsia="Arial Unicode MS" w:hAnsi="Times New Roman" w:cs="Times New Roman"/>
          <w:i/>
          <w:sz w:val="24"/>
          <w:szCs w:val="24"/>
        </w:rPr>
        <w:t>[insert date]</w:t>
      </w:r>
      <w:r w:rsidRPr="00204315">
        <w:rPr>
          <w:rFonts w:ascii="Times New Roman" w:eastAsia="Arial Unicode MS" w:hAnsi="Times New Roman" w:cs="Times New Roman"/>
          <w:sz w:val="24"/>
          <w:szCs w:val="24"/>
        </w:rPr>
        <w:t xml:space="preserve"> with the Beneficiary, for the supply of _ </w:t>
      </w:r>
      <w:r w:rsidRPr="00204315">
        <w:rPr>
          <w:rFonts w:ascii="Times New Roman" w:eastAsia="Arial Unicode MS" w:hAnsi="Times New Roman" w:cs="Arial Unicode MS"/>
          <w:i/>
          <w:sz w:val="24"/>
          <w:szCs w:val="24"/>
        </w:rPr>
        <w:t xml:space="preserve">[insert name of contract and brief description of Goods and </w:t>
      </w:r>
      <w:r w:rsidRPr="00204315">
        <w:rPr>
          <w:rFonts w:ascii="Times New Roman" w:eastAsia="Arial Unicode MS" w:hAnsi="Times New Roman" w:cs="Times New Roman"/>
          <w:i/>
          <w:sz w:val="24"/>
          <w:szCs w:val="24"/>
        </w:rPr>
        <w:t>Related</w:t>
      </w:r>
      <w:r w:rsidRPr="00204315">
        <w:rPr>
          <w:rFonts w:ascii="Times New Roman" w:eastAsia="Arial Unicode MS" w:hAnsi="Times New Roman" w:cs="Arial Unicode MS"/>
          <w:i/>
          <w:sz w:val="24"/>
          <w:szCs w:val="24"/>
        </w:rPr>
        <w:t xml:space="preserve"> Services]</w:t>
      </w:r>
      <w:r w:rsidRPr="00204315">
        <w:rPr>
          <w:rFonts w:ascii="Times New Roman" w:eastAsia="Arial Unicode MS" w:hAnsi="Times New Roman" w:cs="Arial Unicode MS"/>
          <w:sz w:val="24"/>
          <w:szCs w:val="24"/>
        </w:rPr>
        <w:t xml:space="preserve"> </w:t>
      </w:r>
      <w:r w:rsidRPr="00204315">
        <w:rPr>
          <w:rFonts w:ascii="Times New Roman" w:eastAsia="Arial Unicode MS" w:hAnsi="Times New Roman" w:cs="Times New Roman"/>
          <w:sz w:val="24"/>
          <w:szCs w:val="24"/>
        </w:rPr>
        <w:t xml:space="preserve">(hereinafter called "the Contract"). </w:t>
      </w:r>
    </w:p>
    <w:p w14:paraId="7EDCE224" w14:textId="77777777" w:rsidR="0004651B" w:rsidRPr="00204315"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204315">
        <w:rPr>
          <w:rFonts w:ascii="Times New Roman" w:eastAsia="Arial Unicode MS" w:hAnsi="Times New Roman" w:cs="Times New Roman"/>
          <w:sz w:val="24"/>
          <w:szCs w:val="24"/>
        </w:rPr>
        <w:t>Furthermore, we understand that, according to the conditions of the Contract, a performance guarantee is required.</w:t>
      </w:r>
    </w:p>
    <w:p w14:paraId="7ADC85DF" w14:textId="77777777" w:rsidR="0004651B" w:rsidRPr="00204315"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204315">
        <w:rPr>
          <w:rFonts w:ascii="Times New Roman" w:eastAsia="Arial Unicode MS" w:hAnsi="Times New Roman" w:cs="Times New Roman"/>
          <w:sz w:val="24"/>
          <w:szCs w:val="24"/>
        </w:rPr>
        <w:t xml:space="preserve">At the request of the Applicant, we as Guarantor, hereby irrevocably undertake to pay the Beneficiary any sum or sums not exceeding in total an amount of </w:t>
      </w:r>
      <w:r w:rsidRPr="00204315">
        <w:rPr>
          <w:rFonts w:ascii="Times New Roman" w:eastAsia="Arial Unicode MS" w:hAnsi="Times New Roman" w:cs="Arial Unicode MS"/>
          <w:i/>
          <w:sz w:val="24"/>
          <w:szCs w:val="24"/>
        </w:rPr>
        <w:t>[insert amount in figures]</w:t>
      </w:r>
      <w:r w:rsidRPr="00204315">
        <w:rPr>
          <w:rFonts w:ascii="Times New Roman" w:eastAsia="Arial Unicode MS" w:hAnsi="Times New Roman" w:cs="Times New Roman"/>
          <w:i/>
          <w:sz w:val="24"/>
          <w:szCs w:val="24"/>
        </w:rPr>
        <w:t xml:space="preserve"> </w:t>
      </w:r>
      <w:r w:rsidRPr="00204315">
        <w:rPr>
          <w:rFonts w:ascii="Times New Roman" w:eastAsia="Arial Unicode MS" w:hAnsi="Times New Roman" w:cs="Times New Roman"/>
          <w:i/>
          <w:sz w:val="24"/>
          <w:szCs w:val="24"/>
        </w:rPr>
        <w:br/>
      </w:r>
      <w:r w:rsidRPr="00204315">
        <w:rPr>
          <w:rFonts w:ascii="Times New Roman" w:eastAsia="Arial Unicode MS" w:hAnsi="Times New Roman" w:cs="Times New Roman"/>
          <w:sz w:val="24"/>
          <w:szCs w:val="24"/>
        </w:rPr>
        <w:t>(</w:t>
      </w:r>
      <w:r w:rsidRPr="00204315">
        <w:rPr>
          <w:rFonts w:ascii="Times New Roman" w:eastAsia="Arial Unicode MS" w:hAnsi="Times New Roman" w:cs="Times New Roman"/>
          <w:sz w:val="24"/>
          <w:szCs w:val="24"/>
          <w:u w:val="single"/>
        </w:rPr>
        <w:t xml:space="preserve">          </w:t>
      </w:r>
      <w:r w:rsidRPr="00204315">
        <w:rPr>
          <w:rFonts w:ascii="Times New Roman" w:eastAsia="Arial Unicode MS" w:hAnsi="Times New Roman" w:cs="Times New Roman"/>
          <w:sz w:val="24"/>
          <w:szCs w:val="24"/>
        </w:rPr>
        <w:t>)</w:t>
      </w:r>
      <w:r w:rsidRPr="00204315">
        <w:rPr>
          <w:rFonts w:ascii="Times New Roman" w:eastAsia="Arial Unicode MS" w:hAnsi="Times New Roman" w:cs="Times New Roman"/>
          <w:i/>
          <w:sz w:val="24"/>
          <w:szCs w:val="24"/>
        </w:rPr>
        <w:t xml:space="preserve"> </w:t>
      </w:r>
      <w:r w:rsidRPr="00204315">
        <w:rPr>
          <w:rFonts w:ascii="Times New Roman" w:eastAsia="Arial Unicode MS" w:hAnsi="Times New Roman" w:cs="Arial Unicode MS"/>
          <w:i/>
          <w:sz w:val="24"/>
          <w:szCs w:val="24"/>
        </w:rPr>
        <w:t>[insert amount in words]</w:t>
      </w:r>
      <w:r w:rsidRPr="00204315">
        <w:rPr>
          <w:rFonts w:ascii="Times New Roman" w:eastAsia="Arial Unicode MS" w:hAnsi="Times New Roman" w:cs="Times New Roman"/>
          <w:sz w:val="24"/>
          <w:szCs w:val="24"/>
        </w:rPr>
        <w:t>,</w:t>
      </w:r>
      <w:r w:rsidRPr="00204315">
        <w:rPr>
          <w:rFonts w:ascii="Times New Roman" w:eastAsia="Arial Unicode MS" w:hAnsi="Times New Roman" w:cs="Times New Roman"/>
          <w:sz w:val="24"/>
          <w:szCs w:val="24"/>
          <w:vertAlign w:val="superscript"/>
        </w:rPr>
        <w:footnoteReference w:customMarkFollows="1" w:id="6"/>
        <w:t>1</w:t>
      </w:r>
      <w:r w:rsidRPr="00204315">
        <w:rPr>
          <w:rFonts w:ascii="Times New Roman" w:eastAsia="Arial Unicode MS" w:hAnsi="Times New Roman" w:cs="Times New Roman"/>
          <w:sz w:val="24"/>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908B385" w14:textId="77777777" w:rsidR="0004651B" w:rsidRPr="00204315"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204315">
        <w:rPr>
          <w:rFonts w:ascii="Times New Roman" w:eastAsia="Arial Unicode MS" w:hAnsi="Times New Roman" w:cs="Times New Roman"/>
          <w:sz w:val="24"/>
          <w:szCs w:val="24"/>
        </w:rPr>
        <w:t>This guarantee shall expire, no later than the …. Day of ……, 2…</w:t>
      </w:r>
      <w:r w:rsidRPr="00204315">
        <w:rPr>
          <w:rFonts w:ascii="Times New Roman" w:eastAsia="Arial Unicode MS" w:hAnsi="Times New Roman" w:cs="Times New Roman"/>
          <w:sz w:val="24"/>
          <w:szCs w:val="24"/>
          <w:vertAlign w:val="superscript"/>
        </w:rPr>
        <w:footnoteReference w:customMarkFollows="1" w:id="7"/>
        <w:t>2</w:t>
      </w:r>
      <w:r w:rsidRPr="00204315">
        <w:rPr>
          <w:rFonts w:ascii="Times New Roman" w:eastAsia="Arial Unicode MS" w:hAnsi="Times New Roman" w:cs="Times New Roman"/>
          <w:sz w:val="24"/>
          <w:szCs w:val="24"/>
        </w:rPr>
        <w:t xml:space="preserve">, and any demand for payment under it must be received by us at this office indicated above on or before that date. </w:t>
      </w:r>
    </w:p>
    <w:p w14:paraId="5DDBEABA" w14:textId="77777777" w:rsidR="0004651B" w:rsidRPr="00204315"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204315">
        <w:rPr>
          <w:rFonts w:ascii="Times New Roman" w:eastAsia="Arial Unicode MS" w:hAnsi="Times New Roman" w:cs="Times New Roman"/>
          <w:sz w:val="24"/>
          <w:szCs w:val="24"/>
        </w:rPr>
        <w:t>This guarantee is subject to the Uniform Rules for Demand Guarantees (URDG) 2010 Revision, ICC Publication No. 758, except that the supporting statement under Article 15(a) is hereby excluded.</w:t>
      </w:r>
    </w:p>
    <w:p w14:paraId="58C8D3AF" w14:textId="77777777" w:rsidR="0004651B" w:rsidRPr="00204315" w:rsidRDefault="0004651B" w:rsidP="0004651B">
      <w:pPr>
        <w:spacing w:after="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_____________________ </w:t>
      </w:r>
      <w:r w:rsidRPr="00204315">
        <w:rPr>
          <w:rFonts w:ascii="Times New Roman" w:eastAsia="Times New Roman" w:hAnsi="Times New Roman" w:cs="Times New Roman"/>
          <w:sz w:val="24"/>
          <w:szCs w:val="24"/>
        </w:rPr>
        <w:br/>
      </w:r>
      <w:r w:rsidRPr="00204315">
        <w:rPr>
          <w:rFonts w:ascii="Times New Roman" w:eastAsia="Times New Roman" w:hAnsi="Times New Roman" w:cs="Times New Roman"/>
          <w:i/>
          <w:sz w:val="24"/>
          <w:szCs w:val="24"/>
        </w:rPr>
        <w:t>[signature(s)]</w:t>
      </w:r>
      <w:r w:rsidRPr="00204315">
        <w:rPr>
          <w:rFonts w:ascii="Times New Roman" w:eastAsia="Times New Roman" w:hAnsi="Times New Roman" w:cs="Times New Roman"/>
          <w:sz w:val="24"/>
          <w:szCs w:val="24"/>
        </w:rPr>
        <w:t xml:space="preserve"> </w:t>
      </w:r>
    </w:p>
    <w:p w14:paraId="2B6DD2EB" w14:textId="77777777" w:rsidR="0004651B" w:rsidRPr="00204315" w:rsidRDefault="0004651B" w:rsidP="0004651B">
      <w:pPr>
        <w:spacing w:after="0" w:line="240" w:lineRule="auto"/>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br/>
        <w:t xml:space="preserve"> </w:t>
      </w:r>
      <w:r w:rsidRPr="00204315">
        <w:rPr>
          <w:rFonts w:ascii="Times New Roman" w:eastAsia="Times New Roman" w:hAnsi="Times New Roman" w:cs="Times New Roman"/>
          <w:b/>
          <w:i/>
          <w:sz w:val="24"/>
          <w:szCs w:val="24"/>
        </w:rPr>
        <w:t>Note: All italicized text (including footnotes) is for use in preparing this form and shall be deleted from the final product.</w:t>
      </w:r>
    </w:p>
    <w:p w14:paraId="2F413BE4" w14:textId="77777777" w:rsidR="0004651B" w:rsidRPr="00204315" w:rsidRDefault="0004651B" w:rsidP="00046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eastAsia="Times New Roman" w:hAnsi="Times New Roman" w:cs="Times New Roman"/>
          <w:sz w:val="24"/>
          <w:szCs w:val="24"/>
        </w:rPr>
      </w:pPr>
    </w:p>
    <w:p w14:paraId="74A36E58" w14:textId="77777777" w:rsidR="0004651B" w:rsidRPr="00204315" w:rsidRDefault="0004651B" w:rsidP="00046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i/>
          <w:sz w:val="24"/>
          <w:szCs w:val="24"/>
        </w:rPr>
      </w:pPr>
    </w:p>
    <w:p w14:paraId="3CCD21FA" w14:textId="77777777" w:rsidR="0004651B" w:rsidRPr="00204315" w:rsidRDefault="0004651B" w:rsidP="0004651B">
      <w:pPr>
        <w:spacing w:after="200" w:line="240" w:lineRule="auto"/>
        <w:rPr>
          <w:rFonts w:ascii="Times New Roman" w:eastAsia="Times New Roman" w:hAnsi="Times New Roman" w:cs="Times New Roman"/>
          <w:i/>
          <w:iCs/>
          <w:sz w:val="20"/>
          <w:szCs w:val="24"/>
        </w:rPr>
      </w:pPr>
      <w:r w:rsidRPr="00204315">
        <w:rPr>
          <w:rFonts w:ascii="Times New Roman" w:eastAsia="Times New Roman" w:hAnsi="Times New Roman" w:cs="Times New Roman"/>
          <w:sz w:val="24"/>
          <w:szCs w:val="24"/>
        </w:rPr>
        <w:t xml:space="preserve"> </w:t>
      </w:r>
    </w:p>
    <w:p w14:paraId="249D3EFA" w14:textId="77777777" w:rsidR="0004651B" w:rsidRPr="00204315" w:rsidRDefault="0004651B" w:rsidP="0004651B">
      <w:pPr>
        <w:spacing w:after="200" w:line="240" w:lineRule="auto"/>
        <w:rPr>
          <w:rFonts w:ascii="Times New Roman" w:eastAsia="Times New Roman" w:hAnsi="Times New Roman" w:cs="Times New Roman"/>
          <w:i/>
          <w:iCs/>
          <w:sz w:val="24"/>
          <w:szCs w:val="24"/>
        </w:rPr>
      </w:pPr>
    </w:p>
    <w:p w14:paraId="3F85B76A" w14:textId="77777777" w:rsidR="0004651B" w:rsidRPr="00204315" w:rsidRDefault="0004651B" w:rsidP="0004651B">
      <w:pPr>
        <w:spacing w:after="200" w:line="240" w:lineRule="auto"/>
        <w:jc w:val="both"/>
        <w:rPr>
          <w:rFonts w:ascii="Times New Roman" w:eastAsia="Times New Roman" w:hAnsi="Times New Roman" w:cs="Times New Roman"/>
          <w:sz w:val="24"/>
          <w:szCs w:val="24"/>
        </w:rPr>
      </w:pPr>
    </w:p>
    <w:p w14:paraId="07DA3900" w14:textId="77777777" w:rsidR="0004651B" w:rsidRPr="00204315" w:rsidRDefault="0004651B" w:rsidP="0004651B">
      <w:pPr>
        <w:spacing w:after="200" w:line="240" w:lineRule="auto"/>
        <w:jc w:val="both"/>
        <w:rPr>
          <w:rFonts w:ascii="Times New Roman" w:eastAsia="Times New Roman" w:hAnsi="Times New Roman" w:cs="Times New Roman"/>
          <w:sz w:val="24"/>
          <w:szCs w:val="24"/>
        </w:rPr>
      </w:pPr>
    </w:p>
    <w:p w14:paraId="59C96028" w14:textId="77777777" w:rsidR="0004651B" w:rsidRPr="00204315" w:rsidRDefault="0004651B" w:rsidP="0004651B">
      <w:pPr>
        <w:spacing w:after="0" w:line="240" w:lineRule="auto"/>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br w:type="page"/>
      </w:r>
    </w:p>
    <w:p w14:paraId="1D7AD05A" w14:textId="77777777" w:rsidR="0004651B" w:rsidRPr="00204315" w:rsidRDefault="0004651B" w:rsidP="0004651B">
      <w:pPr>
        <w:spacing w:after="0" w:line="240" w:lineRule="auto"/>
        <w:rPr>
          <w:rFonts w:ascii="Times New Roman" w:eastAsia="Times New Roman" w:hAnsi="Times New Roman" w:cs="Times New Roman"/>
          <w:iCs/>
          <w:sz w:val="24"/>
          <w:szCs w:val="24"/>
        </w:rPr>
        <w:sectPr w:rsidR="0004651B" w:rsidRPr="00204315">
          <w:pgSz w:w="12240" w:h="15840"/>
          <w:pgMar w:top="1440" w:right="1440" w:bottom="1440" w:left="1440" w:header="720" w:footer="720" w:gutter="0"/>
          <w:cols w:space="720"/>
          <w:docGrid w:linePitch="360"/>
        </w:sectPr>
      </w:pPr>
    </w:p>
    <w:p w14:paraId="684670C5" w14:textId="24A7F031" w:rsidR="00D91A52" w:rsidRPr="00204315" w:rsidRDefault="00D91A52" w:rsidP="00D91A52">
      <w:pPr>
        <w:suppressAutoHyphens/>
        <w:spacing w:after="0" w:line="240" w:lineRule="auto"/>
        <w:jc w:val="center"/>
        <w:rPr>
          <w:rFonts w:ascii="Times New Roman Bold" w:eastAsia="Times New Roman" w:hAnsi="Times New Roman Bold" w:cs="Times New Roman"/>
          <w:i/>
          <w:kern w:val="28"/>
          <w:sz w:val="32"/>
          <w:szCs w:val="32"/>
          <w:lang w:val="en-GB"/>
        </w:rPr>
      </w:pPr>
      <w:bookmarkStart w:id="19" w:name="_Toc73333194"/>
      <w:bookmarkStart w:id="20" w:name="_Toc436904427"/>
      <w:bookmarkStart w:id="21" w:name="_Toc475548395"/>
      <w:bookmarkStart w:id="22" w:name="_Toc503364219"/>
      <w:bookmarkStart w:id="23" w:name="_Toc428352208"/>
      <w:bookmarkStart w:id="24" w:name="_Toc438907199"/>
      <w:bookmarkStart w:id="25" w:name="_Toc438907299"/>
      <w:bookmarkStart w:id="26" w:name="_Toc471555886"/>
      <w:r w:rsidRPr="00204315">
        <w:rPr>
          <w:rFonts w:ascii="Times New Roman Bold" w:eastAsia="Times New Roman" w:hAnsi="Times New Roman Bold" w:cs="Times New Roman"/>
          <w:i/>
          <w:kern w:val="28"/>
          <w:sz w:val="32"/>
          <w:szCs w:val="32"/>
          <w:lang w:val="en-GB"/>
        </w:rPr>
        <w:t xml:space="preserve">[Delete unless required in the CC] </w:t>
      </w:r>
    </w:p>
    <w:p w14:paraId="0B97BCCE" w14:textId="0F3B12A1" w:rsidR="0004651B" w:rsidRPr="00204315"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204315">
        <w:rPr>
          <w:rFonts w:ascii="Times New Roman Bold" w:eastAsia="Times New Roman" w:hAnsi="Times New Roman Bold" w:cs="Times New Roman"/>
          <w:kern w:val="28"/>
          <w:sz w:val="40"/>
          <w:szCs w:val="40"/>
          <w:lang w:val="en-GB"/>
        </w:rPr>
        <w:t>Advance Payment</w:t>
      </w:r>
      <w:bookmarkEnd w:id="19"/>
      <w:r w:rsidRPr="00204315">
        <w:rPr>
          <w:rFonts w:ascii="Times New Roman Bold" w:eastAsia="Times New Roman" w:hAnsi="Times New Roman Bold" w:cs="Times New Roman"/>
          <w:kern w:val="28"/>
          <w:sz w:val="40"/>
          <w:szCs w:val="40"/>
          <w:lang w:val="en-GB"/>
        </w:rPr>
        <w:t xml:space="preserve"> Security</w:t>
      </w:r>
      <w:bookmarkEnd w:id="20"/>
      <w:bookmarkEnd w:id="21"/>
      <w:bookmarkEnd w:id="22"/>
      <w:r w:rsidRPr="00204315">
        <w:rPr>
          <w:rFonts w:ascii="Times New Roman Bold" w:eastAsia="Times New Roman" w:hAnsi="Times New Roman Bold" w:cs="Times New Roman"/>
          <w:kern w:val="28"/>
          <w:sz w:val="40"/>
          <w:szCs w:val="40"/>
          <w:lang w:val="en-GB"/>
        </w:rPr>
        <w:t xml:space="preserve"> </w:t>
      </w:r>
      <w:bookmarkEnd w:id="23"/>
      <w:bookmarkEnd w:id="24"/>
      <w:bookmarkEnd w:id="25"/>
      <w:bookmarkEnd w:id="26"/>
    </w:p>
    <w:p w14:paraId="5732CF7A" w14:textId="77777777" w:rsidR="0004651B" w:rsidRPr="00204315" w:rsidRDefault="0004651B" w:rsidP="0004651B">
      <w:pPr>
        <w:spacing w:after="0" w:line="240" w:lineRule="auto"/>
        <w:jc w:val="center"/>
        <w:rPr>
          <w:rFonts w:ascii="Times New Roman" w:eastAsia="Times New Roman" w:hAnsi="Times New Roman" w:cs="Times New Roman"/>
          <w:b/>
          <w:sz w:val="36"/>
          <w:szCs w:val="36"/>
        </w:rPr>
      </w:pPr>
      <w:r w:rsidRPr="00204315">
        <w:rPr>
          <w:rFonts w:ascii="Times New Roman" w:eastAsia="Times New Roman" w:hAnsi="Times New Roman" w:cs="Times New Roman"/>
          <w:b/>
          <w:sz w:val="36"/>
          <w:szCs w:val="36"/>
        </w:rPr>
        <w:t>Demand Guarantee</w:t>
      </w:r>
    </w:p>
    <w:p w14:paraId="534E4E57" w14:textId="77777777" w:rsidR="0004651B" w:rsidRPr="00204315" w:rsidRDefault="0004651B" w:rsidP="0004651B">
      <w:pPr>
        <w:spacing w:before="100" w:beforeAutospacing="1" w:after="100" w:afterAutospacing="1" w:line="240" w:lineRule="auto"/>
        <w:rPr>
          <w:rFonts w:ascii="Times New Roman" w:eastAsia="Arial Unicode MS" w:hAnsi="Times New Roman" w:cs="Arial Unicode MS"/>
          <w:i/>
          <w:sz w:val="24"/>
          <w:szCs w:val="24"/>
        </w:rPr>
      </w:pPr>
      <w:r w:rsidRPr="00204315">
        <w:rPr>
          <w:rFonts w:ascii="Times New Roman" w:eastAsia="Arial Unicode MS" w:hAnsi="Times New Roman" w:cs="Arial Unicode MS"/>
          <w:i/>
          <w:sz w:val="24"/>
          <w:szCs w:val="24"/>
        </w:rPr>
        <w:t xml:space="preserve">[Guarantor letterhead or SWIFT identifier code] </w:t>
      </w:r>
    </w:p>
    <w:p w14:paraId="7E204355" w14:textId="77777777" w:rsidR="0004651B" w:rsidRPr="00204315" w:rsidRDefault="0004651B" w:rsidP="0004651B">
      <w:pPr>
        <w:spacing w:after="120" w:line="240" w:lineRule="auto"/>
        <w:rPr>
          <w:rFonts w:ascii="Times New Roman" w:eastAsia="Arial Unicode MS" w:hAnsi="Times New Roman" w:cs="Arial Unicode MS"/>
          <w:i/>
          <w:sz w:val="24"/>
          <w:szCs w:val="24"/>
        </w:rPr>
      </w:pPr>
      <w:r w:rsidRPr="00204315">
        <w:rPr>
          <w:rFonts w:ascii="Times New Roman" w:eastAsia="Arial Unicode MS" w:hAnsi="Times New Roman" w:cs="Arial Unicode MS"/>
          <w:b/>
          <w:sz w:val="24"/>
          <w:szCs w:val="24"/>
        </w:rPr>
        <w:t>Beneficiary:</w:t>
      </w:r>
      <w:r w:rsidRPr="00204315">
        <w:rPr>
          <w:rFonts w:ascii="Times New Roman" w:eastAsia="Arial Unicode MS" w:hAnsi="Times New Roman" w:cs="Arial Unicode MS"/>
          <w:sz w:val="24"/>
          <w:szCs w:val="24"/>
        </w:rPr>
        <w:t xml:space="preserve"> </w:t>
      </w:r>
      <w:r w:rsidRPr="00204315">
        <w:rPr>
          <w:rFonts w:ascii="Times New Roman" w:eastAsia="Arial Unicode MS" w:hAnsi="Times New Roman" w:cs="Arial Unicode MS"/>
          <w:i/>
          <w:sz w:val="24"/>
          <w:szCs w:val="24"/>
        </w:rPr>
        <w:t>[Insert name and Address of Purchaser]</w:t>
      </w:r>
      <w:r w:rsidRPr="00204315">
        <w:rPr>
          <w:rFonts w:ascii="Times New Roman" w:eastAsia="Arial Unicode MS" w:hAnsi="Times New Roman" w:cs="Arial Unicode MS"/>
          <w:i/>
          <w:sz w:val="24"/>
          <w:szCs w:val="24"/>
        </w:rPr>
        <w:tab/>
      </w:r>
      <w:r w:rsidRPr="00204315">
        <w:rPr>
          <w:rFonts w:ascii="Times New Roman" w:eastAsia="Arial Unicode MS" w:hAnsi="Times New Roman" w:cs="Arial Unicode MS"/>
          <w:i/>
          <w:sz w:val="24"/>
          <w:szCs w:val="24"/>
        </w:rPr>
        <w:tab/>
      </w:r>
    </w:p>
    <w:p w14:paraId="36C40B04" w14:textId="77777777" w:rsidR="0004651B" w:rsidRPr="00204315" w:rsidRDefault="0004651B" w:rsidP="0004651B">
      <w:pPr>
        <w:spacing w:after="120" w:line="240" w:lineRule="auto"/>
        <w:rPr>
          <w:rFonts w:ascii="Times New Roman" w:eastAsia="Arial Unicode MS" w:hAnsi="Times New Roman" w:cs="Arial Unicode MS"/>
          <w:sz w:val="24"/>
          <w:szCs w:val="24"/>
        </w:rPr>
      </w:pPr>
      <w:r w:rsidRPr="00204315">
        <w:rPr>
          <w:rFonts w:ascii="Times New Roman" w:eastAsia="Arial Unicode MS" w:hAnsi="Times New Roman" w:cs="Arial Unicode MS"/>
          <w:b/>
          <w:sz w:val="24"/>
          <w:szCs w:val="24"/>
        </w:rPr>
        <w:t xml:space="preserve">Date: </w:t>
      </w:r>
      <w:r w:rsidRPr="00204315">
        <w:rPr>
          <w:rFonts w:ascii="Times New Roman" w:eastAsia="Arial Unicode MS" w:hAnsi="Times New Roman" w:cs="Arial Unicode MS"/>
          <w:i/>
          <w:sz w:val="24"/>
          <w:szCs w:val="24"/>
        </w:rPr>
        <w:t>[Insert date of issue]</w:t>
      </w:r>
    </w:p>
    <w:p w14:paraId="19E76B1A" w14:textId="77777777" w:rsidR="0004651B" w:rsidRPr="00204315" w:rsidRDefault="0004651B" w:rsidP="0004651B">
      <w:pPr>
        <w:spacing w:after="120" w:line="240" w:lineRule="auto"/>
        <w:rPr>
          <w:rFonts w:ascii="Times New Roman" w:eastAsia="Arial Unicode MS" w:hAnsi="Times New Roman" w:cs="Arial Unicode MS"/>
          <w:sz w:val="24"/>
          <w:szCs w:val="24"/>
        </w:rPr>
      </w:pPr>
      <w:r w:rsidRPr="00204315">
        <w:rPr>
          <w:rFonts w:ascii="Times New Roman" w:eastAsia="Arial Unicode MS" w:hAnsi="Times New Roman" w:cs="Arial Unicode MS"/>
          <w:b/>
          <w:sz w:val="24"/>
          <w:szCs w:val="24"/>
        </w:rPr>
        <w:t>Advance Payment Guarantee No.:</w:t>
      </w:r>
      <w:r w:rsidRPr="00204315">
        <w:rPr>
          <w:rFonts w:ascii="Times New Roman" w:eastAsia="Arial Unicode MS" w:hAnsi="Times New Roman" w:cs="Arial Unicode MS"/>
          <w:sz w:val="24"/>
          <w:szCs w:val="24"/>
        </w:rPr>
        <w:t xml:space="preserve"> </w:t>
      </w:r>
      <w:r w:rsidRPr="00204315">
        <w:rPr>
          <w:rFonts w:ascii="Times New Roman" w:eastAsia="Arial Unicode MS" w:hAnsi="Times New Roman" w:cs="Arial Unicode MS"/>
          <w:i/>
          <w:sz w:val="24"/>
          <w:szCs w:val="24"/>
        </w:rPr>
        <w:t>[Insert guarantee reference number]</w:t>
      </w:r>
    </w:p>
    <w:p w14:paraId="5E048555" w14:textId="77777777" w:rsidR="0004651B" w:rsidRPr="00204315" w:rsidRDefault="0004651B" w:rsidP="0004651B">
      <w:pPr>
        <w:spacing w:after="120" w:line="240" w:lineRule="auto"/>
        <w:rPr>
          <w:rFonts w:ascii="Times New Roman" w:eastAsia="Arial Unicode MS" w:hAnsi="Times New Roman" w:cs="Arial Unicode MS"/>
          <w:i/>
          <w:sz w:val="24"/>
          <w:szCs w:val="24"/>
        </w:rPr>
      </w:pPr>
      <w:r w:rsidRPr="00204315">
        <w:rPr>
          <w:rFonts w:ascii="Times New Roman" w:eastAsia="Arial Unicode MS" w:hAnsi="Times New Roman" w:cs="Arial Unicode MS"/>
          <w:b/>
          <w:sz w:val="24"/>
          <w:szCs w:val="24"/>
        </w:rPr>
        <w:t xml:space="preserve">Guarantor: </w:t>
      </w:r>
      <w:r w:rsidRPr="00204315">
        <w:rPr>
          <w:rFonts w:ascii="Times New Roman" w:eastAsia="Arial Unicode MS" w:hAnsi="Times New Roman" w:cs="Arial Unicode MS"/>
          <w:i/>
          <w:sz w:val="24"/>
          <w:szCs w:val="24"/>
        </w:rPr>
        <w:t>[Insert name and address of place of issue, unless indicated in the letterhead]</w:t>
      </w:r>
    </w:p>
    <w:p w14:paraId="6E7BF341" w14:textId="77777777" w:rsidR="0004651B" w:rsidRPr="00204315" w:rsidRDefault="0004651B" w:rsidP="0004651B">
      <w:pPr>
        <w:spacing w:after="240" w:line="240" w:lineRule="auto"/>
        <w:rPr>
          <w:rFonts w:ascii="Times New Roman" w:eastAsia="Arial Unicode MS" w:hAnsi="Times New Roman" w:cs="Times New Roman"/>
          <w:sz w:val="24"/>
          <w:szCs w:val="24"/>
        </w:rPr>
      </w:pPr>
      <w:r w:rsidRPr="00204315">
        <w:rPr>
          <w:rFonts w:ascii="Times New Roman" w:eastAsia="Arial Unicode MS" w:hAnsi="Times New Roman" w:cs="Times New Roman"/>
          <w:b/>
          <w:sz w:val="24"/>
          <w:szCs w:val="24"/>
        </w:rPr>
        <w:t xml:space="preserve">Contract No.: </w:t>
      </w:r>
      <w:r w:rsidRPr="00204315">
        <w:rPr>
          <w:rFonts w:ascii="Times New Roman" w:eastAsia="Arial Unicode MS" w:hAnsi="Times New Roman" w:cs="Times New Roman"/>
          <w:i/>
          <w:sz w:val="24"/>
          <w:szCs w:val="24"/>
        </w:rPr>
        <w:t>[insert Purchaser’s reference for the specific Contract]</w:t>
      </w:r>
    </w:p>
    <w:p w14:paraId="242FFB9A" w14:textId="77777777" w:rsidR="0004651B" w:rsidRPr="00204315" w:rsidRDefault="0004651B" w:rsidP="0004651B">
      <w:pPr>
        <w:spacing w:before="100" w:beforeAutospacing="1" w:after="100" w:afterAutospacing="1" w:line="240" w:lineRule="auto"/>
        <w:jc w:val="both"/>
        <w:rPr>
          <w:rFonts w:ascii="Times New Roman" w:eastAsia="Arial Unicode MS" w:hAnsi="Times New Roman" w:cs="Arial Unicode MS"/>
          <w:sz w:val="24"/>
          <w:szCs w:val="24"/>
        </w:rPr>
      </w:pPr>
      <w:r w:rsidRPr="00204315">
        <w:rPr>
          <w:rFonts w:ascii="Times New Roman" w:eastAsia="Arial Unicode MS" w:hAnsi="Times New Roman" w:cs="Arial Unicode MS"/>
          <w:sz w:val="24"/>
          <w:szCs w:val="24"/>
        </w:rPr>
        <w:t xml:space="preserve">We have been informed that </w:t>
      </w:r>
      <w:r w:rsidRPr="00204315">
        <w:rPr>
          <w:rFonts w:ascii="Times New Roman" w:eastAsia="Arial Unicode MS" w:hAnsi="Times New Roman" w:cs="Arial Unicode MS"/>
          <w:i/>
          <w:sz w:val="24"/>
          <w:szCs w:val="24"/>
        </w:rPr>
        <w:t>[insert name of Supplier, which in the case of a joint venture shall be the name of the joint venture]</w:t>
      </w:r>
      <w:r w:rsidRPr="00204315">
        <w:rPr>
          <w:rFonts w:ascii="Times New Roman" w:eastAsia="Arial Unicode MS" w:hAnsi="Times New Roman" w:cs="Arial Unicode MS"/>
          <w:sz w:val="24"/>
          <w:szCs w:val="24"/>
        </w:rPr>
        <w:t xml:space="preserve"> (hereinafter called “the Applicant”) has entered into a Contract No. </w:t>
      </w:r>
      <w:r w:rsidRPr="00204315">
        <w:rPr>
          <w:rFonts w:ascii="Times New Roman" w:eastAsia="Arial Unicode MS" w:hAnsi="Times New Roman" w:cs="Arial Unicode MS"/>
          <w:i/>
          <w:sz w:val="24"/>
          <w:szCs w:val="24"/>
        </w:rPr>
        <w:t xml:space="preserve">[insert reference number of the contract] </w:t>
      </w:r>
      <w:r w:rsidRPr="00204315">
        <w:rPr>
          <w:rFonts w:ascii="Times New Roman" w:eastAsia="Arial Unicode MS" w:hAnsi="Times New Roman" w:cs="Arial Unicode MS"/>
          <w:sz w:val="24"/>
          <w:szCs w:val="24"/>
        </w:rPr>
        <w:t xml:space="preserve">dated </w:t>
      </w:r>
      <w:r w:rsidRPr="00204315">
        <w:rPr>
          <w:rFonts w:ascii="Times New Roman" w:eastAsia="Arial Unicode MS" w:hAnsi="Times New Roman" w:cs="Arial Unicode MS"/>
          <w:i/>
          <w:sz w:val="24"/>
          <w:szCs w:val="24"/>
        </w:rPr>
        <w:t>[insert date]</w:t>
      </w:r>
      <w:r w:rsidRPr="00204315">
        <w:rPr>
          <w:rFonts w:ascii="Times New Roman" w:eastAsia="Arial Unicode MS" w:hAnsi="Times New Roman" w:cs="Arial Unicode MS"/>
          <w:sz w:val="24"/>
          <w:szCs w:val="24"/>
        </w:rPr>
        <w:t xml:space="preserve"> with the Beneficiary, for the execution of </w:t>
      </w:r>
      <w:r w:rsidRPr="00204315">
        <w:rPr>
          <w:rFonts w:ascii="Times New Roman" w:eastAsia="Arial Unicode MS" w:hAnsi="Times New Roman" w:cs="Arial Unicode MS"/>
          <w:i/>
          <w:sz w:val="24"/>
          <w:szCs w:val="24"/>
        </w:rPr>
        <w:t>[insert name of contract and brief description of Goods and Related Services]</w:t>
      </w:r>
      <w:r w:rsidRPr="00204315">
        <w:rPr>
          <w:rFonts w:ascii="Times New Roman" w:eastAsia="Arial Unicode MS" w:hAnsi="Times New Roman" w:cs="Arial Unicode MS"/>
          <w:sz w:val="24"/>
          <w:szCs w:val="24"/>
        </w:rPr>
        <w:t xml:space="preserve"> (hereinafter called "the Contract"). </w:t>
      </w:r>
    </w:p>
    <w:p w14:paraId="5FD40781" w14:textId="77777777" w:rsidR="0004651B" w:rsidRPr="00204315" w:rsidRDefault="0004651B" w:rsidP="0004651B">
      <w:pPr>
        <w:spacing w:before="100" w:beforeAutospacing="1" w:after="100" w:afterAutospacing="1" w:line="240" w:lineRule="auto"/>
        <w:jc w:val="both"/>
        <w:rPr>
          <w:rFonts w:ascii="Times New Roman" w:eastAsia="Arial Unicode MS" w:hAnsi="Times New Roman" w:cs="Arial Unicode MS"/>
          <w:sz w:val="24"/>
          <w:szCs w:val="24"/>
        </w:rPr>
      </w:pPr>
      <w:r w:rsidRPr="00204315">
        <w:rPr>
          <w:rFonts w:ascii="Times New Roman" w:eastAsia="Arial Unicode MS" w:hAnsi="Times New Roman" w:cs="Arial Unicode MS"/>
          <w:sz w:val="24"/>
          <w:szCs w:val="24"/>
        </w:rPr>
        <w:t xml:space="preserve">Furthermore, we understand that, according to the conditions of the Contract, an advance payment in the sum </w:t>
      </w:r>
      <w:r w:rsidRPr="00204315">
        <w:rPr>
          <w:rFonts w:ascii="Times New Roman" w:eastAsia="Arial Unicode MS" w:hAnsi="Times New Roman" w:cs="Arial Unicode MS"/>
          <w:i/>
          <w:sz w:val="24"/>
          <w:szCs w:val="24"/>
        </w:rPr>
        <w:t xml:space="preserve">[insert amount in figures] </w:t>
      </w:r>
      <w:r w:rsidRPr="00204315">
        <w:rPr>
          <w:rFonts w:ascii="Times New Roman" w:eastAsia="Arial Unicode MS" w:hAnsi="Times New Roman" w:cs="Arial Unicode MS"/>
          <w:sz w:val="24"/>
          <w:szCs w:val="24"/>
        </w:rPr>
        <w:t>()</w:t>
      </w:r>
      <w:r w:rsidRPr="00204315">
        <w:rPr>
          <w:rFonts w:ascii="Times New Roman" w:eastAsia="Arial Unicode MS" w:hAnsi="Times New Roman" w:cs="Arial Unicode MS"/>
          <w:i/>
          <w:sz w:val="24"/>
          <w:szCs w:val="24"/>
        </w:rPr>
        <w:t xml:space="preserve"> [insert amount in words]</w:t>
      </w:r>
      <w:r w:rsidRPr="00204315">
        <w:rPr>
          <w:rFonts w:ascii="Times New Roman" w:eastAsia="Arial Unicode MS" w:hAnsi="Times New Roman" w:cs="Arial Unicode MS"/>
          <w:sz w:val="24"/>
          <w:szCs w:val="24"/>
        </w:rPr>
        <w:t xml:space="preserve"> is to be made against an advance payment guarantee.</w:t>
      </w:r>
    </w:p>
    <w:p w14:paraId="6430C16B" w14:textId="77777777" w:rsidR="0004651B" w:rsidRPr="00204315" w:rsidRDefault="0004651B" w:rsidP="0004651B">
      <w:pPr>
        <w:spacing w:before="100" w:beforeAutospacing="1" w:after="100" w:afterAutospacing="1" w:line="240" w:lineRule="auto"/>
        <w:jc w:val="both"/>
        <w:rPr>
          <w:rFonts w:ascii="Times New Roman" w:eastAsia="Arial Unicode MS" w:hAnsi="Times New Roman" w:cs="Arial Unicode MS"/>
          <w:sz w:val="24"/>
          <w:szCs w:val="24"/>
        </w:rPr>
      </w:pPr>
      <w:r w:rsidRPr="00204315">
        <w:rPr>
          <w:rFonts w:ascii="Times New Roman" w:eastAsia="Arial Unicode MS" w:hAnsi="Times New Roman" w:cs="Arial Unicode MS"/>
          <w:sz w:val="24"/>
          <w:szCs w:val="24"/>
        </w:rPr>
        <w:t xml:space="preserve">At the request of the Applicant, we as Guarantor, hereby irrevocably undertake to pay the Beneficiary any sum or sums not exceeding in total an amount of </w:t>
      </w:r>
      <w:r w:rsidRPr="00204315">
        <w:rPr>
          <w:rFonts w:ascii="Times New Roman" w:eastAsia="Arial Unicode MS" w:hAnsi="Times New Roman" w:cs="Arial Unicode MS"/>
          <w:i/>
          <w:sz w:val="24"/>
          <w:szCs w:val="24"/>
        </w:rPr>
        <w:t>[insert amount in figures] [insert amount in words]</w:t>
      </w:r>
      <w:r w:rsidRPr="00204315">
        <w:rPr>
          <w:rFonts w:ascii="Times New Roman" w:eastAsia="Arial Unicode MS" w:hAnsi="Times New Roman" w:cs="Arial Unicode MS"/>
          <w:i/>
          <w:sz w:val="24"/>
          <w:szCs w:val="24"/>
          <w:vertAlign w:val="superscript"/>
        </w:rPr>
        <w:footnoteReference w:customMarkFollows="1" w:id="8"/>
        <w:t>1</w:t>
      </w:r>
      <w:r w:rsidRPr="00204315">
        <w:rPr>
          <w:rFonts w:ascii="Times New Roman" w:eastAsia="Arial Unicode MS" w:hAnsi="Times New Roman" w:cs="Arial Unicode MS"/>
          <w:sz w:val="24"/>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3D7912BE" w14:textId="77777777" w:rsidR="0004651B" w:rsidRPr="00204315" w:rsidRDefault="0004651B" w:rsidP="0004651B">
      <w:pPr>
        <w:numPr>
          <w:ilvl w:val="2"/>
          <w:numId w:val="2"/>
        </w:numPr>
        <w:spacing w:after="200" w:line="240" w:lineRule="auto"/>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has used the advance payment for purposes other than toward delivery of Goods; or</w:t>
      </w:r>
    </w:p>
    <w:p w14:paraId="68D0D9F0" w14:textId="77777777" w:rsidR="0004651B" w:rsidRPr="00204315" w:rsidRDefault="0004651B" w:rsidP="0004651B">
      <w:pPr>
        <w:numPr>
          <w:ilvl w:val="2"/>
          <w:numId w:val="2"/>
        </w:numPr>
        <w:spacing w:after="200" w:line="240" w:lineRule="auto"/>
        <w:jc w:val="both"/>
        <w:rPr>
          <w:rFonts w:ascii="Times New Roman" w:eastAsia="Times New Roman" w:hAnsi="Times New Roman" w:cs="Times New Roman"/>
          <w:sz w:val="24"/>
          <w:szCs w:val="24"/>
        </w:rPr>
      </w:pPr>
      <w:r w:rsidRPr="00204315">
        <w:rPr>
          <w:rFonts w:ascii="Times New Roman" w:eastAsia="Times New Roman" w:hAnsi="Times New Roman" w:cs="Times New Roman"/>
          <w:sz w:val="24"/>
          <w:szCs w:val="24"/>
        </w:rPr>
        <w:t xml:space="preserve">has failed to repay the advance payment in accordance with the Contract conditions, specifying the amount which the Applicant has failed to repay. </w:t>
      </w:r>
    </w:p>
    <w:p w14:paraId="2F45C101" w14:textId="77777777" w:rsidR="0004651B" w:rsidRPr="00204315"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204315">
        <w:rPr>
          <w:rFonts w:ascii="Times New Roman" w:eastAsia="Arial Unicode MS" w:hAnsi="Times New Roman" w:cs="Times New Roman"/>
          <w:sz w:val="24"/>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04315">
        <w:rPr>
          <w:rFonts w:ascii="Times New Roman" w:eastAsia="Arial Unicode MS" w:hAnsi="Times New Roman" w:cs="Times New Roman"/>
          <w:i/>
          <w:sz w:val="24"/>
          <w:szCs w:val="24"/>
        </w:rPr>
        <w:t>[insert number]</w:t>
      </w:r>
      <w:r w:rsidRPr="00204315">
        <w:rPr>
          <w:rFonts w:ascii="Times New Roman" w:eastAsia="Arial Unicode MS" w:hAnsi="Times New Roman" w:cs="Times New Roman"/>
          <w:sz w:val="24"/>
          <w:szCs w:val="24"/>
        </w:rPr>
        <w:t xml:space="preserve"> at </w:t>
      </w:r>
      <w:r w:rsidRPr="00204315">
        <w:rPr>
          <w:rFonts w:ascii="Times New Roman" w:eastAsia="Arial Unicode MS" w:hAnsi="Times New Roman" w:cs="Times New Roman"/>
          <w:i/>
          <w:sz w:val="24"/>
          <w:szCs w:val="24"/>
        </w:rPr>
        <w:t>[insert name and address of Applicant’s bank]</w:t>
      </w:r>
      <w:r w:rsidRPr="00204315">
        <w:rPr>
          <w:rFonts w:ascii="Times New Roman" w:eastAsia="Arial Unicode MS" w:hAnsi="Times New Roman" w:cs="Times New Roman"/>
          <w:sz w:val="24"/>
          <w:szCs w:val="24"/>
        </w:rPr>
        <w:t>.</w:t>
      </w:r>
    </w:p>
    <w:p w14:paraId="2209FDA9" w14:textId="71B91F07" w:rsidR="0004651B" w:rsidRPr="0004651B" w:rsidRDefault="0004651B" w:rsidP="0004651B">
      <w:pPr>
        <w:spacing w:before="100" w:beforeAutospacing="1" w:after="100" w:afterAutospacing="1" w:line="240" w:lineRule="auto"/>
        <w:jc w:val="both"/>
        <w:rPr>
          <w:rFonts w:ascii="Times New Roman" w:eastAsia="Arial Unicode MS" w:hAnsi="Times New Roman" w:cs="Arial Unicode MS"/>
          <w:sz w:val="24"/>
          <w:szCs w:val="24"/>
        </w:rPr>
      </w:pPr>
      <w:r w:rsidRPr="0004651B">
        <w:rPr>
          <w:rFonts w:ascii="Times New Roman" w:eastAsia="Arial Unicode MS" w:hAnsi="Times New Roman" w:cs="Arial Unicode MS"/>
          <w:sz w:val="24"/>
          <w:szCs w:val="24"/>
        </w:rPr>
        <w:t xml:space="preserve"> </w:t>
      </w:r>
      <w:r w:rsidR="000A6669" w:rsidRPr="00F2086F">
        <w:rPr>
          <w:rFonts w:ascii="Times New Roman" w:eastAsia="Arial Unicode MS" w:hAnsi="Times New Roman" w:cs="Arial Unicode MS"/>
          <w:sz w:val="24"/>
          <w:szCs w:val="24"/>
        </w:rPr>
        <w:t>This guarantee shall expire, at the latest, upon our receipt of a copy of</w:t>
      </w:r>
      <w:r w:rsidR="000A6669">
        <w:rPr>
          <w:rFonts w:ascii="Times New Roman" w:eastAsia="Arial Unicode MS" w:hAnsi="Times New Roman" w:cs="Arial Unicode MS"/>
          <w:sz w:val="24"/>
          <w:szCs w:val="24"/>
        </w:rPr>
        <w:t xml:space="preserve"> the </w:t>
      </w:r>
      <w:r w:rsidR="000A6669" w:rsidRPr="00F2086F">
        <w:rPr>
          <w:rFonts w:ascii="Times New Roman" w:eastAsia="Arial Unicode MS" w:hAnsi="Times New Roman" w:cs="Arial Unicode MS"/>
          <w:sz w:val="24"/>
          <w:szCs w:val="24"/>
        </w:rPr>
        <w:t xml:space="preserve">payment certificate indicating that ninety (90) percent of the Contract </w:t>
      </w:r>
      <w:r w:rsidR="000A6669">
        <w:rPr>
          <w:rFonts w:ascii="Times New Roman" w:eastAsia="Arial Unicode MS" w:hAnsi="Times New Roman" w:cs="Arial Unicode MS"/>
          <w:sz w:val="24"/>
          <w:szCs w:val="24"/>
        </w:rPr>
        <w:t>Price</w:t>
      </w:r>
      <w:r w:rsidR="00CB613E">
        <w:rPr>
          <w:rFonts w:ascii="Times New Roman" w:eastAsia="Arial Unicode MS" w:hAnsi="Times New Roman" w:cs="Arial Unicode MS"/>
          <w:sz w:val="24"/>
          <w:szCs w:val="24"/>
        </w:rPr>
        <w:t xml:space="preserve"> </w:t>
      </w:r>
      <w:r w:rsidR="000A6669" w:rsidRPr="00F2086F">
        <w:rPr>
          <w:rFonts w:ascii="Times New Roman" w:eastAsia="Arial Unicode MS" w:hAnsi="Times New Roman" w:cs="Arial Unicode MS"/>
          <w:sz w:val="24"/>
          <w:szCs w:val="24"/>
        </w:rPr>
        <w:t xml:space="preserve">has been certified for payment, or on the </w:t>
      </w:r>
      <w:r w:rsidR="000A6669" w:rsidRPr="00F2086F">
        <w:rPr>
          <w:rFonts w:ascii="Times New Roman" w:eastAsia="Arial Unicode MS" w:hAnsi="Times New Roman" w:cs="Arial Unicode MS"/>
          <w:i/>
          <w:sz w:val="24"/>
          <w:szCs w:val="24"/>
        </w:rPr>
        <w:t>[insert day]</w:t>
      </w:r>
      <w:r w:rsidR="000A6669" w:rsidRPr="00F2086F">
        <w:rPr>
          <w:rFonts w:ascii="Times New Roman" w:eastAsia="Arial Unicode MS" w:hAnsi="Times New Roman" w:cs="Arial Unicode MS"/>
          <w:sz w:val="24"/>
          <w:szCs w:val="24"/>
        </w:rPr>
        <w:t xml:space="preserve"> day of </w:t>
      </w:r>
      <w:r w:rsidR="000A6669" w:rsidRPr="00F2086F">
        <w:rPr>
          <w:rFonts w:ascii="Times New Roman" w:eastAsia="Arial Unicode MS" w:hAnsi="Times New Roman" w:cs="Arial Unicode MS"/>
          <w:i/>
          <w:sz w:val="24"/>
          <w:szCs w:val="24"/>
        </w:rPr>
        <w:t>[insert month]</w:t>
      </w:r>
      <w:r w:rsidR="000A6669" w:rsidRPr="00F2086F">
        <w:rPr>
          <w:rFonts w:ascii="Times New Roman" w:eastAsia="Arial Unicode MS" w:hAnsi="Times New Roman" w:cs="Arial Unicode MS"/>
          <w:sz w:val="24"/>
          <w:szCs w:val="24"/>
        </w:rPr>
        <w:t xml:space="preserve">, 2 </w:t>
      </w:r>
      <w:r w:rsidR="000A6669" w:rsidRPr="00F2086F">
        <w:rPr>
          <w:rFonts w:ascii="Times New Roman" w:eastAsia="Arial Unicode MS" w:hAnsi="Times New Roman" w:cs="Arial Unicode MS"/>
          <w:i/>
          <w:sz w:val="24"/>
          <w:szCs w:val="24"/>
        </w:rPr>
        <w:t>[insert year]</w:t>
      </w:r>
      <w:r w:rsidR="000A6669" w:rsidRPr="00F2086F">
        <w:rPr>
          <w:rFonts w:ascii="Times New Roman" w:eastAsia="Arial Unicode MS" w:hAnsi="Times New Roman" w:cs="Arial Unicode MS"/>
          <w:sz w:val="24"/>
          <w:szCs w:val="24"/>
        </w:rPr>
        <w:t>, whichever is earlier.</w:t>
      </w:r>
      <w:r w:rsidR="000A6669" w:rsidRPr="00F2086F">
        <w:rPr>
          <w:rFonts w:ascii="Arial Unicode MS" w:eastAsia="Arial Unicode MS" w:hAnsi="Arial Unicode MS" w:cs="Arial Unicode MS"/>
          <w:sz w:val="24"/>
          <w:szCs w:val="24"/>
        </w:rPr>
        <w:t xml:space="preserve"> </w:t>
      </w:r>
      <w:r w:rsidR="000A6669" w:rsidRPr="00F2086F">
        <w:rPr>
          <w:rFonts w:ascii="Times New Roman" w:eastAsia="Arial Unicode MS" w:hAnsi="Times New Roman" w:cs="Arial Unicode MS"/>
          <w:sz w:val="24"/>
          <w:szCs w:val="24"/>
        </w:rPr>
        <w:t>Consequently, any demand for payment under this</w:t>
      </w:r>
      <w:r w:rsidR="000A6669" w:rsidRPr="00F2086F">
        <w:rPr>
          <w:rFonts w:ascii="Arial Unicode MS" w:eastAsia="Arial Unicode MS" w:hAnsi="Arial Unicode MS" w:cs="Arial Unicode MS"/>
          <w:sz w:val="24"/>
          <w:szCs w:val="24"/>
        </w:rPr>
        <w:t xml:space="preserve"> </w:t>
      </w:r>
      <w:r w:rsidR="000A6669" w:rsidRPr="00F2086F">
        <w:rPr>
          <w:rFonts w:ascii="Times New Roman" w:eastAsia="Arial Unicode MS" w:hAnsi="Times New Roman" w:cs="Arial Unicode MS"/>
          <w:sz w:val="24"/>
          <w:szCs w:val="24"/>
        </w:rPr>
        <w:t>guarantee must be received by us at this office on or before that date</w:t>
      </w:r>
      <w:r w:rsidRPr="0004651B">
        <w:rPr>
          <w:rFonts w:ascii="Times New Roman" w:eastAsia="Arial Unicode MS" w:hAnsi="Times New Roman" w:cs="Arial Unicode MS"/>
          <w:sz w:val="24"/>
          <w:szCs w:val="24"/>
        </w:rPr>
        <w:t>.</w:t>
      </w:r>
    </w:p>
    <w:p w14:paraId="7454FC01" w14:textId="77777777" w:rsidR="0004651B" w:rsidRPr="0004651B" w:rsidRDefault="0004651B" w:rsidP="0004651B">
      <w:pPr>
        <w:spacing w:before="100" w:beforeAutospacing="1" w:after="100" w:afterAutospacing="1" w:line="240" w:lineRule="auto"/>
        <w:jc w:val="both"/>
        <w:rPr>
          <w:rFonts w:ascii="Times New Roman" w:eastAsia="Arial Unicode MS" w:hAnsi="Times New Roman" w:cs="Arial Unicode MS"/>
          <w:sz w:val="24"/>
          <w:szCs w:val="24"/>
        </w:rPr>
      </w:pPr>
      <w:r w:rsidRPr="0004651B">
        <w:rPr>
          <w:rFonts w:ascii="Times New Roman" w:eastAsia="Arial Unicode MS" w:hAnsi="Times New Roman" w:cs="Arial Unicode MS"/>
          <w:sz w:val="24"/>
          <w:szCs w:val="24"/>
        </w:rPr>
        <w:t>This guarantee is subject to the Uniform Rules for Demand Guarantees (URDG) 2010 Revision, ICC Publication No.758, except that the supporting statement under Article 15(a) is hereby excluded.</w:t>
      </w:r>
    </w:p>
    <w:p w14:paraId="7B54BABB" w14:textId="77777777" w:rsidR="0004651B" w:rsidRPr="0004651B" w:rsidRDefault="0004651B" w:rsidP="0004651B">
      <w:pPr>
        <w:spacing w:beforeAutospacing="1" w:after="0" w:afterAutospacing="1" w:line="240" w:lineRule="auto"/>
        <w:jc w:val="both"/>
        <w:rPr>
          <w:rFonts w:ascii="Times New Roman" w:eastAsia="Arial Unicode MS" w:hAnsi="Times New Roman" w:cs="Arial Unicode MS"/>
          <w:sz w:val="24"/>
          <w:szCs w:val="24"/>
        </w:rPr>
      </w:pPr>
    </w:p>
    <w:p w14:paraId="7C8C883F" w14:textId="77777777" w:rsidR="0004651B" w:rsidRPr="0004651B" w:rsidRDefault="0004651B" w:rsidP="0004651B">
      <w:pPr>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t xml:space="preserve">____________________ </w:t>
      </w:r>
      <w:r w:rsidRPr="0004651B">
        <w:rPr>
          <w:rFonts w:ascii="Times New Roman" w:eastAsia="Times New Roman" w:hAnsi="Times New Roman" w:cs="Times New Roman"/>
          <w:sz w:val="24"/>
          <w:szCs w:val="24"/>
        </w:rPr>
        <w:br/>
      </w:r>
      <w:r w:rsidRPr="0004651B">
        <w:rPr>
          <w:rFonts w:ascii="Times New Roman" w:eastAsia="Times New Roman" w:hAnsi="Times New Roman" w:cs="Times New Roman"/>
          <w:i/>
          <w:sz w:val="24"/>
          <w:szCs w:val="24"/>
        </w:rPr>
        <w:t>[signature(s)]</w:t>
      </w:r>
      <w:r w:rsidRPr="0004651B">
        <w:rPr>
          <w:rFonts w:ascii="Times New Roman" w:eastAsia="Times New Roman" w:hAnsi="Times New Roman" w:cs="Times New Roman"/>
          <w:sz w:val="24"/>
          <w:szCs w:val="24"/>
        </w:rPr>
        <w:t xml:space="preserve"> </w:t>
      </w:r>
    </w:p>
    <w:p w14:paraId="3653E3E1" w14:textId="77777777" w:rsidR="0004651B" w:rsidRPr="0004651B" w:rsidRDefault="0004651B" w:rsidP="0004651B">
      <w:pPr>
        <w:spacing w:after="0" w:line="240" w:lineRule="auto"/>
        <w:rPr>
          <w:rFonts w:ascii="Times New Roman" w:eastAsia="Times New Roman" w:hAnsi="Times New Roman" w:cs="Times New Roman"/>
          <w:sz w:val="24"/>
          <w:szCs w:val="24"/>
        </w:rPr>
      </w:pPr>
      <w:r w:rsidRPr="0004651B">
        <w:rPr>
          <w:rFonts w:ascii="Times New Roman" w:eastAsia="Times New Roman" w:hAnsi="Times New Roman" w:cs="Times New Roman"/>
          <w:sz w:val="24"/>
          <w:szCs w:val="24"/>
        </w:rPr>
        <w:br/>
      </w:r>
      <w:r w:rsidRPr="0004651B">
        <w:rPr>
          <w:rFonts w:ascii="Times New Roman" w:eastAsia="Times New Roman" w:hAnsi="Times New Roman" w:cs="Times New Roman"/>
          <w:b/>
          <w:i/>
          <w:sz w:val="24"/>
          <w:szCs w:val="24"/>
        </w:rPr>
        <w:t>Note: All italicized text (including footnotes) is for use in preparing this form and shall be deleted from the final product.</w:t>
      </w:r>
    </w:p>
    <w:p w14:paraId="5772A37F" w14:textId="77777777" w:rsidR="0004651B" w:rsidRPr="0004651B" w:rsidRDefault="0004651B" w:rsidP="0004651B">
      <w:pPr>
        <w:spacing w:after="0" w:line="240" w:lineRule="auto"/>
        <w:rPr>
          <w:rFonts w:ascii="Times New Roman" w:eastAsia="Times New Roman" w:hAnsi="Times New Roman" w:cs="Times New Roman"/>
          <w:sz w:val="24"/>
          <w:szCs w:val="24"/>
        </w:rPr>
      </w:pPr>
    </w:p>
    <w:p w14:paraId="63F72676" w14:textId="77777777" w:rsidR="0004651B" w:rsidRPr="0004651B" w:rsidRDefault="0004651B" w:rsidP="0004651B">
      <w:pPr>
        <w:spacing w:after="0" w:line="240" w:lineRule="auto"/>
        <w:rPr>
          <w:rFonts w:ascii="Times New Roman" w:eastAsia="Times New Roman" w:hAnsi="Times New Roman" w:cs="Times New Roman"/>
          <w:sz w:val="24"/>
          <w:szCs w:val="24"/>
        </w:rPr>
      </w:pPr>
    </w:p>
    <w:sectPr w:rsidR="0004651B" w:rsidRPr="00046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5F718" w14:textId="77777777" w:rsidR="00AB6287" w:rsidRDefault="00AB6287" w:rsidP="0004651B">
      <w:pPr>
        <w:spacing w:after="0" w:line="240" w:lineRule="auto"/>
      </w:pPr>
      <w:r>
        <w:separator/>
      </w:r>
    </w:p>
  </w:endnote>
  <w:endnote w:type="continuationSeparator" w:id="0">
    <w:p w14:paraId="39BEB29A" w14:textId="77777777" w:rsidR="00AB6287" w:rsidRDefault="00AB6287"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CACB" w14:textId="77777777" w:rsidR="00AB6287" w:rsidRDefault="00AB6287" w:rsidP="0004651B">
      <w:pPr>
        <w:spacing w:after="0" w:line="240" w:lineRule="auto"/>
      </w:pPr>
      <w:r>
        <w:separator/>
      </w:r>
    </w:p>
  </w:footnote>
  <w:footnote w:type="continuationSeparator" w:id="0">
    <w:p w14:paraId="29F1F0D8" w14:textId="77777777" w:rsidR="00AB6287" w:rsidRDefault="00AB6287" w:rsidP="0004651B">
      <w:pPr>
        <w:spacing w:after="0" w:line="240" w:lineRule="auto"/>
      </w:pPr>
      <w:r>
        <w:continuationSeparator/>
      </w:r>
    </w:p>
  </w:footnote>
  <w:footnote w:id="1">
    <w:p w14:paraId="0D8F26C6" w14:textId="77777777" w:rsidR="00E52116" w:rsidRPr="00E25AC8" w:rsidRDefault="00E52116" w:rsidP="00B15EFA">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2">
    <w:p w14:paraId="333B0F0A" w14:textId="13B0D117" w:rsidR="00E52116" w:rsidRPr="001341F3" w:rsidRDefault="00E52116" w:rsidP="00D11095">
      <w:pPr>
        <w:spacing w:before="120" w:after="120"/>
        <w:jc w:val="both"/>
        <w:rPr>
          <w:rFonts w:ascii="Times New Roman" w:eastAsia="Times New Roman" w:hAnsi="Times New Roman" w:cs="Times New Roman"/>
          <w:sz w:val="20"/>
          <w:szCs w:val="20"/>
        </w:rPr>
      </w:pPr>
      <w:r>
        <w:rPr>
          <w:rStyle w:val="FootnoteReference"/>
        </w:rPr>
        <w:footnoteRef/>
      </w:r>
      <w:r>
        <w:t xml:space="preserve"> </w:t>
      </w:r>
      <w:r w:rsidRPr="001341F3">
        <w:rPr>
          <w:rFonts w:ascii="Times New Roman" w:eastAsia="Times New Roman" w:hAnsi="Times New Roman" w:cs="Times New Roman"/>
          <w:sz w:val="20"/>
          <w:szCs w:val="20"/>
        </w:rPr>
        <w:t>Within fifteen (15) days after contract signature or as soon as practicable thereafter, the Purchaser shall publish a contract award notice on its website with free access if available or in a newspaper of national circulation or UNDB online. The information shall include the name of the Supplier, the Contract Price, the Contract duration</w:t>
      </w:r>
      <w:r>
        <w:rPr>
          <w:rFonts w:ascii="Times New Roman" w:eastAsia="Times New Roman" w:hAnsi="Times New Roman" w:cs="Times New Roman"/>
          <w:sz w:val="20"/>
          <w:szCs w:val="20"/>
        </w:rPr>
        <w:t xml:space="preserve"> and a </w:t>
      </w:r>
      <w:r w:rsidRPr="001341F3">
        <w:rPr>
          <w:rFonts w:ascii="Times New Roman" w:eastAsia="Times New Roman" w:hAnsi="Times New Roman" w:cs="Times New Roman"/>
          <w:sz w:val="20"/>
          <w:szCs w:val="20"/>
        </w:rPr>
        <w:t>summary of its scope.</w:t>
      </w:r>
    </w:p>
    <w:p w14:paraId="4AE341D4" w14:textId="2EF9C9F0" w:rsidR="00E52116" w:rsidRDefault="00E52116">
      <w:pPr>
        <w:pStyle w:val="FootnoteText"/>
      </w:pPr>
    </w:p>
  </w:footnote>
  <w:footnote w:id="3">
    <w:p w14:paraId="572108A3" w14:textId="77777777" w:rsidR="00E52116" w:rsidRPr="00F23660" w:rsidRDefault="00E52116" w:rsidP="00BC63E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295534FA" w14:textId="77777777" w:rsidR="00E52116" w:rsidRDefault="00E52116" w:rsidP="00BC63E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44DE138B" w14:textId="77777777" w:rsidR="00E52116" w:rsidRDefault="00E52116" w:rsidP="00BC63E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10F7FA66" w14:textId="77777777" w:rsidR="00E52116" w:rsidRPr="005C0E0F" w:rsidRDefault="00E52116" w:rsidP="0004651B">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7">
    <w:p w14:paraId="144DC4DE" w14:textId="16206340" w:rsidR="00E52116" w:rsidRPr="005C0E0F" w:rsidRDefault="00E52116" w:rsidP="0004651B">
      <w:pPr>
        <w:pStyle w:val="FootnoteText"/>
        <w:ind w:left="270" w:hanging="270"/>
        <w:rPr>
          <w:sz w:val="16"/>
        </w:rPr>
      </w:pPr>
      <w:r w:rsidRPr="005C0E0F">
        <w:rPr>
          <w:rStyle w:val="FootnoteReference"/>
        </w:rPr>
        <w:t>2</w:t>
      </w:r>
      <w:r w:rsidRPr="005C0E0F">
        <w:tab/>
      </w:r>
      <w:r w:rsidRPr="005C0E0F">
        <w:rPr>
          <w:sz w:val="16"/>
        </w:rPr>
        <w:t>Insert the date twenty-eight days after the expected completion date as described in C</w:t>
      </w:r>
      <w:r>
        <w:rPr>
          <w:sz w:val="16"/>
        </w:rPr>
        <w:t>C 11</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8">
    <w:p w14:paraId="068639C4" w14:textId="77777777" w:rsidR="00E52116" w:rsidRPr="00BC09A2" w:rsidRDefault="00E52116" w:rsidP="0004651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91D1" w14:textId="77777777" w:rsidR="00E52116" w:rsidRDefault="00E52116">
    <w:pPr>
      <w:pBdr>
        <w:bottom w:val="single" w:sz="4" w:space="1" w:color="auto"/>
      </w:pBdr>
      <w:tabs>
        <w:tab w:val="right" w:pos="9000"/>
      </w:tabs>
    </w:pPr>
    <w:r w:rsidRPr="00A75082">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33CB" w14:textId="77777777" w:rsidR="00E52116" w:rsidRPr="0058677D" w:rsidRDefault="00E52116" w:rsidP="0004651B">
    <w:pPr>
      <w:pStyle w:val="Header"/>
      <w:tabs>
        <w:tab w:val="clear" w:pos="9000"/>
        <w:tab w:val="right" w:pos="9720"/>
      </w:tabs>
      <w:ind w:right="-18"/>
      <w:jc w:val="left"/>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A87B" w14:textId="77777777" w:rsidR="00E52116" w:rsidRDefault="00E52116" w:rsidP="0004651B">
    <w:pPr>
      <w:pStyle w:val="Header"/>
      <w:tabs>
        <w:tab w:val="clear" w:pos="9000"/>
        <w:tab w:val="right" w:pos="9720"/>
      </w:tabs>
      <w:ind w:right="-18"/>
      <w:jc w:val="left"/>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2C36" w14:textId="77777777" w:rsidR="00E52116" w:rsidRDefault="00E52116"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E52116" w:rsidRDefault="00E521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C8BD" w14:textId="27EE57D4" w:rsidR="00E52116" w:rsidRDefault="00E52116"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r>
      <w:rPr>
        <w:rStyle w:val="PageNumber"/>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55CA" w14:textId="77777777" w:rsidR="00E52116" w:rsidRDefault="00E52116"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1FDEDDD5" w14:textId="77777777" w:rsidR="00E52116" w:rsidRDefault="00E521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F2D1" w14:textId="77777777" w:rsidR="00E52116" w:rsidRDefault="00E52116"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 w15:restartNumberingAfterBreak="0">
    <w:nsid w:val="0B7B0CD3"/>
    <w:multiLevelType w:val="multilevel"/>
    <w:tmpl w:val="A0544AA6"/>
    <w:lvl w:ilvl="0">
      <w:start w:val="1"/>
      <w:numFmt w:val="decimal"/>
      <w:pStyle w:val="COCgcc"/>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2"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61B01A1"/>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A95BE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E7C5D12"/>
    <w:multiLevelType w:val="hybridMultilevel"/>
    <w:tmpl w:val="CFD80D32"/>
    <w:lvl w:ilvl="0" w:tplc="EB56F69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3"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5B515F"/>
    <w:multiLevelType w:val="multilevel"/>
    <w:tmpl w:val="DBE688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6"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6" w15:restartNumberingAfterBreak="0">
    <w:nsid w:val="62F4006D"/>
    <w:multiLevelType w:val="multilevel"/>
    <w:tmpl w:val="317E267E"/>
    <w:lvl w:ilvl="0">
      <w:start w:val="7"/>
      <w:numFmt w:val="decimal"/>
      <w:lvlText w:val="%1"/>
      <w:lvlJc w:val="left"/>
      <w:pPr>
        <w:ind w:left="360" w:hanging="360"/>
      </w:pPr>
      <w:rPr>
        <w:rFonts w:hint="default"/>
      </w:rPr>
    </w:lvl>
    <w:lvl w:ilvl="1">
      <w:start w:val="1"/>
      <w:numFmt w:val="decimal"/>
      <w:lvlText w:val="%1.%2"/>
      <w:lvlJc w:val="left"/>
      <w:pPr>
        <w:ind w:left="331" w:hanging="360"/>
      </w:pPr>
      <w:rPr>
        <w:rFonts w:hint="default"/>
        <w:i w:val="0"/>
      </w:rPr>
    </w:lvl>
    <w:lvl w:ilvl="2">
      <w:start w:val="1"/>
      <w:numFmt w:val="decimal"/>
      <w:lvlText w:val="%1.%2.%3"/>
      <w:lvlJc w:val="left"/>
      <w:pPr>
        <w:ind w:left="662" w:hanging="720"/>
      </w:pPr>
      <w:rPr>
        <w:rFonts w:hint="default"/>
      </w:rPr>
    </w:lvl>
    <w:lvl w:ilvl="3">
      <w:start w:val="1"/>
      <w:numFmt w:val="decimal"/>
      <w:lvlText w:val="%1.%2.%3.%4"/>
      <w:lvlJc w:val="left"/>
      <w:pPr>
        <w:ind w:left="633" w:hanging="720"/>
      </w:pPr>
      <w:rPr>
        <w:rFonts w:hint="default"/>
      </w:rPr>
    </w:lvl>
    <w:lvl w:ilvl="4">
      <w:start w:val="1"/>
      <w:numFmt w:val="decimal"/>
      <w:lvlText w:val="%1.%2.%3.%4.%5"/>
      <w:lvlJc w:val="left"/>
      <w:pPr>
        <w:ind w:left="964" w:hanging="1080"/>
      </w:pPr>
      <w:rPr>
        <w:rFonts w:hint="default"/>
      </w:rPr>
    </w:lvl>
    <w:lvl w:ilvl="5">
      <w:start w:val="1"/>
      <w:numFmt w:val="decimal"/>
      <w:lvlText w:val="%1.%2.%3.%4.%5.%6"/>
      <w:lvlJc w:val="left"/>
      <w:pPr>
        <w:ind w:left="935" w:hanging="1080"/>
      </w:pPr>
      <w:rPr>
        <w:rFonts w:hint="default"/>
      </w:rPr>
    </w:lvl>
    <w:lvl w:ilvl="6">
      <w:start w:val="1"/>
      <w:numFmt w:val="decimal"/>
      <w:lvlText w:val="%1.%2.%3.%4.%5.%6.%7"/>
      <w:lvlJc w:val="left"/>
      <w:pPr>
        <w:ind w:left="1266" w:hanging="1440"/>
      </w:pPr>
      <w:rPr>
        <w:rFonts w:hint="default"/>
      </w:rPr>
    </w:lvl>
    <w:lvl w:ilvl="7">
      <w:start w:val="1"/>
      <w:numFmt w:val="decimal"/>
      <w:lvlText w:val="%1.%2.%3.%4.%5.%6.%7.%8"/>
      <w:lvlJc w:val="left"/>
      <w:pPr>
        <w:ind w:left="1237" w:hanging="1440"/>
      </w:pPr>
      <w:rPr>
        <w:rFonts w:hint="default"/>
      </w:rPr>
    </w:lvl>
    <w:lvl w:ilvl="8">
      <w:start w:val="1"/>
      <w:numFmt w:val="decimal"/>
      <w:lvlText w:val="%1.%2.%3.%4.%5.%6.%7.%8.%9"/>
      <w:lvlJc w:val="left"/>
      <w:pPr>
        <w:ind w:left="1568" w:hanging="1800"/>
      </w:pPr>
      <w:rPr>
        <w:rFonts w:hint="default"/>
      </w:rPr>
    </w:lvl>
  </w:abstractNum>
  <w:abstractNum w:abstractNumId="3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38"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EA87254"/>
    <w:multiLevelType w:val="multilevel"/>
    <w:tmpl w:val="EB6E60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1"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37"/>
  </w:num>
  <w:num w:numId="2">
    <w:abstractNumId w:val="29"/>
  </w:num>
  <w:num w:numId="3">
    <w:abstractNumId w:val="2"/>
  </w:num>
  <w:num w:numId="4">
    <w:abstractNumId w:val="8"/>
  </w:num>
  <w:num w:numId="5">
    <w:abstractNumId w:val="27"/>
  </w:num>
  <w:num w:numId="6">
    <w:abstractNumId w:val="31"/>
  </w:num>
  <w:num w:numId="7">
    <w:abstractNumId w:val="30"/>
  </w:num>
  <w:num w:numId="8">
    <w:abstractNumId w:val="17"/>
  </w:num>
  <w:num w:numId="9">
    <w:abstractNumId w:val="35"/>
  </w:num>
  <w:num w:numId="10">
    <w:abstractNumId w:val="43"/>
  </w:num>
  <w:num w:numId="11">
    <w:abstractNumId w:val="9"/>
  </w:num>
  <w:num w:numId="12">
    <w:abstractNumId w:val="32"/>
  </w:num>
  <w:num w:numId="13">
    <w:abstractNumId w:val="11"/>
  </w:num>
  <w:num w:numId="14">
    <w:abstractNumId w:val="4"/>
  </w:num>
  <w:num w:numId="15">
    <w:abstractNumId w:val="22"/>
  </w:num>
  <w:num w:numId="16">
    <w:abstractNumId w:val="5"/>
  </w:num>
  <w:num w:numId="17">
    <w:abstractNumId w:val="23"/>
  </w:num>
  <w:num w:numId="18">
    <w:abstractNumId w:val="7"/>
  </w:num>
  <w:num w:numId="19">
    <w:abstractNumId w:val="0"/>
  </w:num>
  <w:num w:numId="20">
    <w:abstractNumId w:val="40"/>
  </w:num>
  <w:num w:numId="21">
    <w:abstractNumId w:val="18"/>
  </w:num>
  <w:num w:numId="22">
    <w:abstractNumId w:val="3"/>
  </w:num>
  <w:num w:numId="23">
    <w:abstractNumId w:val="42"/>
  </w:num>
  <w:num w:numId="24">
    <w:abstractNumId w:val="25"/>
  </w:num>
  <w:num w:numId="25">
    <w:abstractNumId w:val="13"/>
  </w:num>
  <w:num w:numId="26">
    <w:abstractNumId w:val="38"/>
  </w:num>
  <w:num w:numId="27">
    <w:abstractNumId w:val="12"/>
  </w:num>
  <w:num w:numId="28">
    <w:abstractNumId w:val="34"/>
  </w:num>
  <w:num w:numId="29">
    <w:abstractNumId w:val="21"/>
  </w:num>
  <w:num w:numId="30">
    <w:abstractNumId w:val="1"/>
  </w:num>
  <w:num w:numId="31">
    <w:abstractNumId w:val="28"/>
  </w:num>
  <w:num w:numId="32">
    <w:abstractNumId w:val="15"/>
  </w:num>
  <w:num w:numId="33">
    <w:abstractNumId w:val="39"/>
  </w:num>
  <w:num w:numId="34">
    <w:abstractNumId w:val="16"/>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3"/>
  </w:num>
  <w:num w:numId="40">
    <w:abstractNumId w:val="10"/>
  </w:num>
  <w:num w:numId="41">
    <w:abstractNumId w:val="26"/>
  </w:num>
  <w:num w:numId="42">
    <w:abstractNumId w:val="19"/>
  </w:num>
  <w:num w:numId="43">
    <w:abstractNumId w:val="6"/>
  </w:num>
  <w:num w:numId="44">
    <w:abstractNumId w:val="20"/>
  </w:num>
  <w:num w:numId="45">
    <w:abstractNumId w:val="36"/>
  </w:num>
  <w:num w:numId="46">
    <w:abstractNumId w:val="4"/>
  </w:num>
  <w:num w:numId="47">
    <w:abstractNumId w:val="4"/>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1B"/>
    <w:rsid w:val="000142FC"/>
    <w:rsid w:val="000164BD"/>
    <w:rsid w:val="00026338"/>
    <w:rsid w:val="00035B6B"/>
    <w:rsid w:val="00036597"/>
    <w:rsid w:val="0004651B"/>
    <w:rsid w:val="00052CA8"/>
    <w:rsid w:val="00052FB1"/>
    <w:rsid w:val="000568AF"/>
    <w:rsid w:val="000813C8"/>
    <w:rsid w:val="00085584"/>
    <w:rsid w:val="00085769"/>
    <w:rsid w:val="000A6669"/>
    <w:rsid w:val="000B0081"/>
    <w:rsid w:val="000B1195"/>
    <w:rsid w:val="000D3339"/>
    <w:rsid w:val="000E0A4B"/>
    <w:rsid w:val="000E0CE1"/>
    <w:rsid w:val="000F3986"/>
    <w:rsid w:val="000F7A86"/>
    <w:rsid w:val="00101053"/>
    <w:rsid w:val="00113C7A"/>
    <w:rsid w:val="00115027"/>
    <w:rsid w:val="00115541"/>
    <w:rsid w:val="00122F08"/>
    <w:rsid w:val="00124C87"/>
    <w:rsid w:val="001259F1"/>
    <w:rsid w:val="001341F3"/>
    <w:rsid w:val="00161BB1"/>
    <w:rsid w:val="00181021"/>
    <w:rsid w:val="00185398"/>
    <w:rsid w:val="00185D0D"/>
    <w:rsid w:val="001B7A27"/>
    <w:rsid w:val="001E419A"/>
    <w:rsid w:val="00204315"/>
    <w:rsid w:val="002043CA"/>
    <w:rsid w:val="002075F5"/>
    <w:rsid w:val="0029144D"/>
    <w:rsid w:val="00294525"/>
    <w:rsid w:val="002A57ED"/>
    <w:rsid w:val="002B1B3E"/>
    <w:rsid w:val="002D07C3"/>
    <w:rsid w:val="002D36A5"/>
    <w:rsid w:val="002E09A5"/>
    <w:rsid w:val="002E2367"/>
    <w:rsid w:val="003145E5"/>
    <w:rsid w:val="00315DC7"/>
    <w:rsid w:val="00322817"/>
    <w:rsid w:val="00325DDB"/>
    <w:rsid w:val="0033286E"/>
    <w:rsid w:val="00336AB4"/>
    <w:rsid w:val="003419E2"/>
    <w:rsid w:val="003449D8"/>
    <w:rsid w:val="00350B32"/>
    <w:rsid w:val="00361384"/>
    <w:rsid w:val="00371F3E"/>
    <w:rsid w:val="00375EB9"/>
    <w:rsid w:val="00383472"/>
    <w:rsid w:val="00387FEE"/>
    <w:rsid w:val="003B25F2"/>
    <w:rsid w:val="003C08AA"/>
    <w:rsid w:val="003D0D17"/>
    <w:rsid w:val="003D36FC"/>
    <w:rsid w:val="003D42A1"/>
    <w:rsid w:val="003D6700"/>
    <w:rsid w:val="003E3C29"/>
    <w:rsid w:val="00403EBE"/>
    <w:rsid w:val="004127A5"/>
    <w:rsid w:val="004177CF"/>
    <w:rsid w:val="00424CA8"/>
    <w:rsid w:val="00465101"/>
    <w:rsid w:val="00473349"/>
    <w:rsid w:val="004926B7"/>
    <w:rsid w:val="004A1C15"/>
    <w:rsid w:val="004F66CC"/>
    <w:rsid w:val="0050058C"/>
    <w:rsid w:val="00533757"/>
    <w:rsid w:val="0054725E"/>
    <w:rsid w:val="0054745A"/>
    <w:rsid w:val="0055787A"/>
    <w:rsid w:val="0057169F"/>
    <w:rsid w:val="00574144"/>
    <w:rsid w:val="0059189D"/>
    <w:rsid w:val="005A15E1"/>
    <w:rsid w:val="005B2ED4"/>
    <w:rsid w:val="005D0CA2"/>
    <w:rsid w:val="005E17B3"/>
    <w:rsid w:val="005F43B1"/>
    <w:rsid w:val="00610489"/>
    <w:rsid w:val="00642310"/>
    <w:rsid w:val="006557C2"/>
    <w:rsid w:val="006677BA"/>
    <w:rsid w:val="0068083C"/>
    <w:rsid w:val="00681262"/>
    <w:rsid w:val="00690A32"/>
    <w:rsid w:val="00692E46"/>
    <w:rsid w:val="00696964"/>
    <w:rsid w:val="006A3CB3"/>
    <w:rsid w:val="006C12E5"/>
    <w:rsid w:val="006F0749"/>
    <w:rsid w:val="006F0AC5"/>
    <w:rsid w:val="006F3DF4"/>
    <w:rsid w:val="00706B4D"/>
    <w:rsid w:val="00713336"/>
    <w:rsid w:val="007148FA"/>
    <w:rsid w:val="00744B6E"/>
    <w:rsid w:val="00752AC1"/>
    <w:rsid w:val="00763BDC"/>
    <w:rsid w:val="00791241"/>
    <w:rsid w:val="00791F3F"/>
    <w:rsid w:val="00793FFB"/>
    <w:rsid w:val="007A0123"/>
    <w:rsid w:val="007A0A85"/>
    <w:rsid w:val="007D4F44"/>
    <w:rsid w:val="007D52A0"/>
    <w:rsid w:val="007E34AA"/>
    <w:rsid w:val="00816B66"/>
    <w:rsid w:val="008201F2"/>
    <w:rsid w:val="008250E5"/>
    <w:rsid w:val="0083532D"/>
    <w:rsid w:val="00860746"/>
    <w:rsid w:val="00863987"/>
    <w:rsid w:val="00864FA1"/>
    <w:rsid w:val="0086592C"/>
    <w:rsid w:val="008667AD"/>
    <w:rsid w:val="00874AA4"/>
    <w:rsid w:val="008A307E"/>
    <w:rsid w:val="008A6A6B"/>
    <w:rsid w:val="008B0E0D"/>
    <w:rsid w:val="008B7751"/>
    <w:rsid w:val="008C3E71"/>
    <w:rsid w:val="008D08AB"/>
    <w:rsid w:val="008D20C0"/>
    <w:rsid w:val="008D50BC"/>
    <w:rsid w:val="00904490"/>
    <w:rsid w:val="00905AE3"/>
    <w:rsid w:val="0093359F"/>
    <w:rsid w:val="00933B6C"/>
    <w:rsid w:val="00956971"/>
    <w:rsid w:val="00975BB6"/>
    <w:rsid w:val="00981B35"/>
    <w:rsid w:val="0098699E"/>
    <w:rsid w:val="0099024D"/>
    <w:rsid w:val="0099156F"/>
    <w:rsid w:val="009A4B7B"/>
    <w:rsid w:val="009B1616"/>
    <w:rsid w:val="009B38B1"/>
    <w:rsid w:val="009C2793"/>
    <w:rsid w:val="009D2558"/>
    <w:rsid w:val="00A2186D"/>
    <w:rsid w:val="00A21A79"/>
    <w:rsid w:val="00A25479"/>
    <w:rsid w:val="00A3200D"/>
    <w:rsid w:val="00A40E21"/>
    <w:rsid w:val="00A61D3B"/>
    <w:rsid w:val="00A80A1A"/>
    <w:rsid w:val="00A81C7D"/>
    <w:rsid w:val="00A9529E"/>
    <w:rsid w:val="00AB4958"/>
    <w:rsid w:val="00AB52FC"/>
    <w:rsid w:val="00AB6287"/>
    <w:rsid w:val="00AE2988"/>
    <w:rsid w:val="00AE5EC4"/>
    <w:rsid w:val="00AE6FF1"/>
    <w:rsid w:val="00B10A74"/>
    <w:rsid w:val="00B15EFA"/>
    <w:rsid w:val="00B21418"/>
    <w:rsid w:val="00B21B06"/>
    <w:rsid w:val="00B2229F"/>
    <w:rsid w:val="00B355CC"/>
    <w:rsid w:val="00B37143"/>
    <w:rsid w:val="00B54F95"/>
    <w:rsid w:val="00B85A21"/>
    <w:rsid w:val="00B97BDF"/>
    <w:rsid w:val="00B97DF8"/>
    <w:rsid w:val="00BC63EA"/>
    <w:rsid w:val="00BF66E4"/>
    <w:rsid w:val="00C0026F"/>
    <w:rsid w:val="00C00F72"/>
    <w:rsid w:val="00C03BD0"/>
    <w:rsid w:val="00C3515F"/>
    <w:rsid w:val="00C411E6"/>
    <w:rsid w:val="00C43EAA"/>
    <w:rsid w:val="00C44370"/>
    <w:rsid w:val="00C6523C"/>
    <w:rsid w:val="00C66B59"/>
    <w:rsid w:val="00C73960"/>
    <w:rsid w:val="00CA0CC0"/>
    <w:rsid w:val="00CB613E"/>
    <w:rsid w:val="00CB676F"/>
    <w:rsid w:val="00CD4D3B"/>
    <w:rsid w:val="00CE0DEF"/>
    <w:rsid w:val="00CE241B"/>
    <w:rsid w:val="00D028E0"/>
    <w:rsid w:val="00D06659"/>
    <w:rsid w:val="00D11095"/>
    <w:rsid w:val="00D131C0"/>
    <w:rsid w:val="00D15632"/>
    <w:rsid w:val="00D30458"/>
    <w:rsid w:val="00D32D39"/>
    <w:rsid w:val="00D45842"/>
    <w:rsid w:val="00D73197"/>
    <w:rsid w:val="00D7798D"/>
    <w:rsid w:val="00D807FA"/>
    <w:rsid w:val="00D81A2E"/>
    <w:rsid w:val="00D91A52"/>
    <w:rsid w:val="00D9319B"/>
    <w:rsid w:val="00DF04A0"/>
    <w:rsid w:val="00E1320C"/>
    <w:rsid w:val="00E41B59"/>
    <w:rsid w:val="00E41EC3"/>
    <w:rsid w:val="00E52116"/>
    <w:rsid w:val="00E5293E"/>
    <w:rsid w:val="00E57DE9"/>
    <w:rsid w:val="00E65CDA"/>
    <w:rsid w:val="00E6706C"/>
    <w:rsid w:val="00E7003D"/>
    <w:rsid w:val="00E77353"/>
    <w:rsid w:val="00EB78BA"/>
    <w:rsid w:val="00EC21DC"/>
    <w:rsid w:val="00ED1F31"/>
    <w:rsid w:val="00ED2875"/>
    <w:rsid w:val="00EF2D6A"/>
    <w:rsid w:val="00F020B4"/>
    <w:rsid w:val="00F03A92"/>
    <w:rsid w:val="00F1559A"/>
    <w:rsid w:val="00F51F77"/>
    <w:rsid w:val="00F6270F"/>
    <w:rsid w:val="00F713BA"/>
    <w:rsid w:val="00FA1686"/>
    <w:rsid w:val="00FB45B2"/>
    <w:rsid w:val="00FB58E1"/>
    <w:rsid w:val="00FB7513"/>
    <w:rsid w:val="00FC124D"/>
    <w:rsid w:val="00FC5177"/>
    <w:rsid w:val="00FC6191"/>
    <w:rsid w:val="00FF1AD3"/>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A401"/>
  <w15:chartTrackingRefBased/>
  <w15:docId w15:val="{21F6C6C4-DF09-44C5-A4EA-FE85CAB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4"/>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4"/>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4"/>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4"/>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4"/>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4"/>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4651B"/>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4"/>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7"/>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7"/>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8"/>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9"/>
      </w:numPr>
    </w:pPr>
  </w:style>
  <w:style w:type="paragraph" w:customStyle="1" w:styleId="Sec8Sub-Clauses">
    <w:name w:val="Sec 8 Sub-Clauses"/>
    <w:basedOn w:val="Sec8Clauses"/>
    <w:qFormat/>
    <w:rsid w:val="0004651B"/>
    <w:pPr>
      <w:numPr>
        <w:ilvl w:val="1"/>
        <w:numId w:val="10"/>
      </w:numPr>
    </w:pPr>
    <w:rPr>
      <w:b w:val="0"/>
    </w:rPr>
  </w:style>
  <w:style w:type="paragraph" w:customStyle="1" w:styleId="StyleSec8Sub-ClausesJustified">
    <w:name w:val="Style Sec 8 Sub-Clauses + Justified"/>
    <w:basedOn w:val="Sec8Sub-Clauses"/>
    <w:rsid w:val="0004651B"/>
    <w:pPr>
      <w:numPr>
        <w:ilvl w:val="0"/>
        <w:numId w:val="11"/>
      </w:numPr>
      <w:jc w:val="both"/>
    </w:pPr>
    <w:rPr>
      <w:bCs w:val="0"/>
    </w:rPr>
  </w:style>
  <w:style w:type="numbering" w:customStyle="1" w:styleId="Style1">
    <w:name w:val="Style1"/>
    <w:uiPriority w:val="99"/>
    <w:rsid w:val="0004651B"/>
    <w:pPr>
      <w:numPr>
        <w:numId w:val="12"/>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3"/>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3"/>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3"/>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3"/>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3"/>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3"/>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3"/>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3"/>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3"/>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Normal"/>
    <w:link w:val="COCgccChar"/>
    <w:qFormat/>
    <w:rsid w:val="00ED1F31"/>
    <w:pPr>
      <w:numPr>
        <w:numId w:val="14"/>
      </w:numPr>
      <w:spacing w:after="120" w:line="240" w:lineRule="auto"/>
    </w:pPr>
    <w:rPr>
      <w:rFonts w:ascii="Times New Roman" w:eastAsia="Times New Roman" w:hAnsi="Times New Roman" w:cs="Times New Roman"/>
      <w:b/>
      <w:bCs/>
      <w:sz w:val="24"/>
      <w:szCs w:val="24"/>
    </w:rPr>
  </w:style>
  <w:style w:type="character" w:customStyle="1" w:styleId="COCgccChar">
    <w:name w:val="COC gcc Char"/>
    <w:basedOn w:val="DefaultParagraphFont"/>
    <w:link w:val="COCgcc"/>
    <w:rsid w:val="00ED1F31"/>
    <w:rPr>
      <w:rFonts w:ascii="Times New Roman" w:eastAsia="Times New Roman" w:hAnsi="Times New Roman" w:cs="Times New Roman"/>
      <w:b/>
      <w:bCs/>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6"/>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6"/>
      </w:numPr>
      <w:spacing w:before="0" w:after="200"/>
    </w:pPr>
  </w:style>
  <w:style w:type="paragraph" w:customStyle="1" w:styleId="ITBh2">
    <w:name w:val="ITBh2"/>
    <w:basedOn w:val="SPDParagraphHeading2"/>
    <w:link w:val="ITBh2Char"/>
    <w:qFormat/>
    <w:rsid w:val="0004651B"/>
    <w:pPr>
      <w:numPr>
        <w:numId w:val="20"/>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5"/>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9"/>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22"/>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23"/>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E7003D"/>
    <w:pPr>
      <w:numPr>
        <w:ilvl w:val="1"/>
      </w:numPr>
    </w:pPr>
    <w:rPr>
      <w:b w:val="0"/>
      <w:i/>
    </w:rPr>
  </w:style>
  <w:style w:type="paragraph" w:customStyle="1" w:styleId="CoCHeading2">
    <w:name w:val="CoC Heading 2"/>
    <w:basedOn w:val="ListParagraph"/>
    <w:link w:val="CoCHeading2Char"/>
    <w:qFormat/>
    <w:rsid w:val="0055787A"/>
    <w:pPr>
      <w:numPr>
        <w:ilvl w:val="1"/>
        <w:numId w:val="30"/>
      </w:numPr>
      <w:spacing w:before="120"/>
    </w:pPr>
  </w:style>
  <w:style w:type="character" w:customStyle="1" w:styleId="CoCHeading1Char">
    <w:name w:val="CoC Heading 1 Char"/>
    <w:basedOn w:val="ListParagraphChar"/>
    <w:link w:val="CoCHeading1"/>
    <w:rsid w:val="00E7003D"/>
    <w:rPr>
      <w:rFonts w:ascii="Times New Roman" w:eastAsia="Times New Roman" w:hAnsi="Times New Roman" w:cs="Times New Roman"/>
      <w:bCs/>
      <w:i/>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0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urentiis@worldbank.org" TargetMode="Externa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2.xml><?xml version="1.0" encoding="utf-8"?>
<ds:datastoreItem xmlns:ds="http://schemas.openxmlformats.org/officeDocument/2006/customXml" ds:itemID="{6F2A59B4-DC3B-4C56-B3A0-F4ED932B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369630-04F4-4783-B6ED-AE72BC04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7130</Words>
  <Characters>40642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Tesfaalem G. Iyesus</cp:lastModifiedBy>
  <cp:revision>2</cp:revision>
  <cp:lastPrinted>2020-03-20T15:10:00Z</cp:lastPrinted>
  <dcterms:created xsi:type="dcterms:W3CDTF">2020-05-07T20:56:00Z</dcterms:created>
  <dcterms:modified xsi:type="dcterms:W3CDTF">2020-05-07T20:56:00Z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