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474B" w14:textId="44CDC80F" w:rsidR="006B5499" w:rsidRPr="00EC2A44" w:rsidRDefault="006B5499" w:rsidP="00BE7F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BE7F63">
            <w:pPr>
              <w:pStyle w:val="Heading1"/>
              <w:jc w:val="both"/>
              <w:rPr>
                <w:rFonts w:ascii="Arial" w:hAnsi="Arial" w:cs="Arial"/>
                <w:i/>
                <w:sz w:val="36"/>
                <w:szCs w:val="36"/>
              </w:rPr>
            </w:pPr>
            <w:bookmarkStart w:id="0" w:name="_Toc430272334"/>
            <w:r w:rsidRPr="00765BD4">
              <w:rPr>
                <w:rFonts w:ascii="Arial" w:hAnsi="Arial" w:cs="Arial"/>
                <w:i/>
                <w:color w:val="auto"/>
                <w:sz w:val="36"/>
                <w:szCs w:val="36"/>
              </w:rPr>
              <w:t>Europe And Central Asia</w:t>
            </w:r>
            <w:bookmarkEnd w:id="0"/>
          </w:p>
        </w:tc>
      </w:tr>
    </w:tbl>
    <w:p w14:paraId="778EFBE3" w14:textId="77777777" w:rsidR="00F83802" w:rsidRDefault="006B5499" w:rsidP="00BE7F63">
      <w:pPr>
        <w:jc w:val="both"/>
        <w:rPr>
          <w:rFonts w:ascii="Arial" w:hAnsi="Arial" w:cs="Arial"/>
          <w:b/>
          <w:i/>
          <w:sz w:val="23"/>
        </w:rPr>
      </w:pPr>
      <w:r>
        <w:rPr>
          <w:rFonts w:ascii="Georgia" w:hAnsi="Georgia" w:cs="Arial"/>
          <w:sz w:val="17"/>
        </w:rPr>
        <w:br/>
      </w:r>
      <w:r>
        <w:rPr>
          <w:rFonts w:ascii="Georgia" w:hAnsi="Georgia" w:cs="Arial"/>
          <w:sz w:val="17"/>
        </w:rPr>
        <w:br/>
      </w:r>
      <w:r w:rsidR="00F83802">
        <w:rPr>
          <w:rFonts w:ascii="Arial" w:hAnsi="Arial" w:cs="Arial"/>
          <w:b/>
          <w:i/>
          <w:sz w:val="23"/>
        </w:rPr>
        <w:t>Albania</w:t>
      </w:r>
    </w:p>
    <w:p w14:paraId="4362317F" w14:textId="77777777" w:rsidR="00F83802" w:rsidRDefault="00F83802" w:rsidP="00BE7F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2911A816" w14:textId="77777777" w:rsidR="00F83802" w:rsidRDefault="00F83802" w:rsidP="00BE7F63">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256A0A64" w14:textId="77777777" w:rsidR="00F83802" w:rsidRDefault="00F83802" w:rsidP="00BE7F63">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34DA23D4" w14:textId="1DF81F9B" w:rsidR="00F83802" w:rsidRDefault="00F83802" w:rsidP="00BE7F63">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6D6E07">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Health System Improvement Project:</w:t>
      </w:r>
      <w:r>
        <w:rPr>
          <w:rFonts w:ascii="Georgia" w:hAnsi="Georgia" w:cs="Arial"/>
          <w:sz w:val="17"/>
        </w:rPr>
        <w:t xml:space="preserve"> The objective of the Project is to contribute to the modernization of selected public</w:t>
      </w:r>
    </w:p>
    <w:p w14:paraId="2F9D58DA" w14:textId="6D88ADC7" w:rsidR="00F83802" w:rsidRDefault="00F83802" w:rsidP="00BE7F63">
      <w:pPr>
        <w:jc w:val="both"/>
        <w:rPr>
          <w:rFonts w:ascii="Arial" w:hAnsi="Arial" w:cs="Arial"/>
          <w:b/>
          <w:i/>
          <w:sz w:val="23"/>
        </w:rPr>
      </w:pPr>
      <w:r>
        <w:rPr>
          <w:rFonts w:ascii="Georgia" w:hAnsi="Georgia" w:cs="Arial"/>
          <w:sz w:val="17"/>
        </w:rPr>
        <w:t>hospital services Identification completed on 31  December 2019. Environmental Assessment Category B. US$29.8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Albania Emergency COVID-19 Response Project:</w:t>
      </w:r>
      <w:r>
        <w:rPr>
          <w:rFonts w:ascii="Georgia" w:hAnsi="Georgia" w:cs="Arial"/>
          <w:sz w:val="17"/>
        </w:rPr>
        <w:t xml:space="preserve"> The objectives of the Project are to prevent, detect, and respond to the threat posed by COVID-19 and strengthen national systems for public health preparedness in the Republic of Albania. Approval completed on 30  July 2020. Project: P174101. US$16.8 (IBRD). Consultants will be required. Ministry of Health and Social Protection.</w:t>
      </w:r>
      <w:r>
        <w:rPr>
          <w:rFonts w:ascii="Georgia" w:hAnsi="Georgia" w:cs="Arial"/>
          <w:sz w:val="17"/>
        </w:rPr>
        <w:br/>
      </w:r>
      <w:r>
        <w:rPr>
          <w:rFonts w:ascii="Georgia" w:hAnsi="Georgia" w:cs="Arial"/>
          <w:sz w:val="17"/>
        </w:rPr>
        <w:br/>
      </w: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Upgrade:</w:t>
      </w:r>
      <w:r>
        <w:rPr>
          <w:rFonts w:ascii="Georgia" w:hAnsi="Georgia" w:cs="Arial"/>
          <w:sz w:val="17"/>
        </w:rPr>
        <w:t xml:space="preserve"> Sustainability of the Road Bridges along Albania's National Road Network through Rehabilitation and Strengthening for better Resilience to Climate Change and Geological hazards Identification completed on 30  June 2020. US$80.0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w:t>
      </w:r>
      <w:r>
        <w:rPr>
          <w:rFonts w:ascii="Georgia" w:hAnsi="Georgia" w:cs="Arial"/>
          <w:i/>
          <w:sz w:val="17"/>
        </w:rPr>
        <w:t xml:space="preserve"> Negotiations authorized on 13  October 2020.</w:t>
      </w:r>
      <w:r>
        <w:rPr>
          <w:rFonts w:ascii="Georgia" w:hAnsi="Georgia" w:cs="Arial"/>
          <w:sz w:val="17"/>
        </w:rPr>
        <w:t xml:space="preserve"> Environmental Assessment Category B. Project: P171438.</w:t>
      </w:r>
      <w:r>
        <w:rPr>
          <w:rFonts w:ascii="Georgia" w:hAnsi="Georgia" w:cs="Arial"/>
          <w:i/>
          <w:sz w:val="17"/>
        </w:rPr>
        <w:t xml:space="preserve"> US$35.1 (IBRD).</w:t>
      </w:r>
      <w:r>
        <w:rPr>
          <w:rFonts w:ascii="Georgia" w:hAnsi="Georgia" w:cs="Arial"/>
          <w:sz w:val="17"/>
        </w:rPr>
        <w:t xml:space="preserve">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To strengthen the policy framework and institutional capacity for improved access, service delivery and financial sustainability of</w:t>
      </w:r>
      <w:r w:rsidR="006D6E07">
        <w:rPr>
          <w:rFonts w:ascii="Georgia" w:hAnsi="Georgia" w:cs="Arial"/>
          <w:sz w:val="17"/>
        </w:rPr>
        <w:t xml:space="preserve"> </w:t>
      </w:r>
      <w:r>
        <w:rPr>
          <w:rFonts w:ascii="Georgia" w:hAnsi="Georgia" w:cs="Arial"/>
          <w:sz w:val="17"/>
        </w:rPr>
        <w:t>WSS services in Albania. Concept completed on 29  January 2020. Project: P170891. US$75.0/6.3 (IBRD/FOFE). Consulting services to be determined. Ministry of Energy and Infrastructure.</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w:t>
      </w:r>
      <w:proofErr w:type="spellStart"/>
      <w:r>
        <w:rPr>
          <w:rFonts w:ascii="Georgia" w:hAnsi="Georgia" w:cs="Arial"/>
          <w:sz w:val="17"/>
        </w:rPr>
        <w:t>Semani</w:t>
      </w:r>
      <w:proofErr w:type="spellEnd"/>
      <w:r>
        <w:rPr>
          <w:rFonts w:ascii="Georgia" w:hAnsi="Georgia" w:cs="Arial"/>
          <w:sz w:val="17"/>
        </w:rPr>
        <w:t xml:space="preserve"> River basins; and (ii) improve irrigation service delivery in Selected Irrigation Systems. Approval completed on 22  February 2018. Environmental Assessment Category B. Project: P162786. US$27.2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42667F0F" w14:textId="77777777"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w:t>
      </w:r>
      <w:r>
        <w:rPr>
          <w:rFonts w:ascii="Georgia" w:hAnsi="Georgia" w:cs="Arial"/>
          <w:sz w:val="17"/>
        </w:rPr>
        <w:lastRenderedPageBreak/>
        <w:t>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Concept completed on 21  November 2017. Environmental Assessment Category B. Project: P155662. US$ 4.0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Identification completed on 18  August 2020. Environmental Assessment Category B. US$7.4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Water-secure Armenia Project (WATSAP):</w:t>
      </w:r>
      <w:r>
        <w:rPr>
          <w:rFonts w:ascii="Georgia" w:hAnsi="Georgia" w:cs="Arial"/>
          <w:sz w:val="17"/>
        </w:rPr>
        <w:t xml:space="preserve"> To strengthen Armenia’s institutional capacity through a water security platform; to optimize investment in and performance of water systems, improve the efficiency of water service entities, and promote water stewardship in agriculture. Identification completed on 18  December 2019. US$80.0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71253072" w14:textId="77777777" w:rsidR="00F83802" w:rsidRDefault="00F83802" w:rsidP="00BE7F63">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w:t>
      </w:r>
      <w:r>
        <w:rPr>
          <w:rFonts w:ascii="Georgia" w:hAnsi="Georgia" w:cs="Arial"/>
          <w:sz w:val="17"/>
        </w:rPr>
        <w:lastRenderedPageBreak/>
        <w:t>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w:t>
      </w:r>
      <w:proofErr w:type="spellStart"/>
      <w:r>
        <w:rPr>
          <w:rFonts w:ascii="Georgia" w:hAnsi="Georgia" w:cs="Arial"/>
          <w:sz w:val="17"/>
        </w:rPr>
        <w:t>Soubhan</w:t>
      </w:r>
      <w:proofErr w:type="spellEnd"/>
      <w:r>
        <w:rPr>
          <w:rFonts w:ascii="Georgia" w:hAnsi="Georgia" w:cs="Arial"/>
          <w:sz w:val="17"/>
        </w:rPr>
        <w:t xml:space="preserve"> </w:t>
      </w:r>
      <w:proofErr w:type="spellStart"/>
      <w:r>
        <w:rPr>
          <w:rFonts w:ascii="Georgia" w:hAnsi="Georgia" w:cs="Arial"/>
          <w:sz w:val="17"/>
        </w:rPr>
        <w:t>Asgerov</w:t>
      </w:r>
      <w:proofErr w:type="spellEnd"/>
      <w:r>
        <w:rPr>
          <w:rFonts w:ascii="Georgia" w:hAnsi="Georgia" w:cs="Arial"/>
          <w:sz w:val="17"/>
        </w:rPr>
        <w:t>, Project Director.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w:t>
      </w:r>
      <w:proofErr w:type="spellStart"/>
      <w:r>
        <w:rPr>
          <w:rFonts w:ascii="Georgia" w:hAnsi="Georgia" w:cs="Arial"/>
          <w:sz w:val="17"/>
        </w:rPr>
        <w:t>Yenikend-Shorsulu</w:t>
      </w:r>
      <w:proofErr w:type="spellEnd"/>
      <w:r>
        <w:rPr>
          <w:rFonts w:ascii="Georgia" w:hAnsi="Georgia" w:cs="Arial"/>
          <w:sz w:val="17"/>
        </w:rPr>
        <w:t xml:space="preserve">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Azerbaijan Railways &amp; Logistics Modernization Program:</w:t>
      </w:r>
      <w:r>
        <w:rPr>
          <w:rFonts w:ascii="Georgia" w:hAnsi="Georgia" w:cs="Arial"/>
          <w:sz w:val="17"/>
        </w:rPr>
        <w:t xml:space="preserve"> to improve Azerbaijan’s competitiveness, resilience and market access through modernization of railways transportation and freight logistics. Identification completed on 4  November 2019. Environmental Assessment Category A. US$400.0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Regional Connectivity and Development Project:</w:t>
      </w:r>
      <w:r>
        <w:rPr>
          <w:rFonts w:ascii="Georgia" w:hAnsi="Georgia" w:cs="Arial"/>
          <w:sz w:val="17"/>
        </w:rPr>
        <w:t xml:space="preserve"> To provide safe, efficient and climate resilient transport connectivity and improve market accessibility along the </w:t>
      </w:r>
      <w:proofErr w:type="spellStart"/>
      <w:r>
        <w:rPr>
          <w:rFonts w:ascii="Georgia" w:hAnsi="Georgia" w:cs="Arial"/>
          <w:sz w:val="17"/>
        </w:rPr>
        <w:t>Salyan-Bilasuvarroad</w:t>
      </w:r>
      <w:proofErr w:type="spellEnd"/>
      <w:r>
        <w:rPr>
          <w:rFonts w:ascii="Georgia" w:hAnsi="Georgia" w:cs="Arial"/>
          <w:sz w:val="17"/>
        </w:rPr>
        <w:t xml:space="preserve"> corridor.</w:t>
      </w:r>
      <w:r>
        <w:rPr>
          <w:rFonts w:ascii="Georgia" w:hAnsi="Georgia" w:cs="Arial"/>
          <w:i/>
          <w:sz w:val="17"/>
        </w:rPr>
        <w:t xml:space="preserve"> Concept completed on 16  October 2020.</w:t>
      </w:r>
      <w:r>
        <w:rPr>
          <w:rFonts w:ascii="Georgia" w:hAnsi="Georgia" w:cs="Arial"/>
          <w:sz w:val="17"/>
        </w:rPr>
        <w:t xml:space="preserve"> Project: P174379. US$65.0 (IBRD).</w:t>
      </w:r>
      <w:r>
        <w:rPr>
          <w:rFonts w:ascii="Georgia" w:hAnsi="Georgia" w:cs="Arial"/>
          <w:i/>
          <w:sz w:val="17"/>
        </w:rPr>
        <w:t xml:space="preserve"> Consultants will be required.</w:t>
      </w:r>
      <w:r>
        <w:rPr>
          <w:rFonts w:ascii="Georgia" w:hAnsi="Georgia" w:cs="Arial"/>
          <w:sz w:val="17"/>
        </w:rPr>
        <w:t xml:space="preserve"> State Roads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National Solid Waste Management Project:</w:t>
      </w:r>
      <w:r>
        <w:rPr>
          <w:rFonts w:ascii="Georgia" w:hAnsi="Georgia" w:cs="Arial"/>
          <w:sz w:val="17"/>
        </w:rPr>
        <w:t xml:space="preserve"> To enhance the availability and quality of waste management services in selected regions in Azerbaijan Identification completed on 12  October 2020. US$117.0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3AC088FD" w14:textId="57AB0444"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Project: P173192. US$60.0 (IBRD). No consultants are required. Energy Efficiency Department of State Committee for Standardization; RUE '</w:t>
      </w:r>
      <w:proofErr w:type="spellStart"/>
      <w:r>
        <w:rPr>
          <w:rFonts w:ascii="Georgia" w:hAnsi="Georgia" w:cs="Arial"/>
          <w:sz w:val="17"/>
        </w:rPr>
        <w:t>Belinvestenergosberezhenie</w:t>
      </w:r>
      <w:proofErr w:type="spellEnd"/>
      <w:r>
        <w:rPr>
          <w:rFonts w:ascii="Georgia" w:hAnsi="Georgia" w:cs="Arial"/>
          <w:sz w:val="17"/>
        </w:rPr>
        <w:t>' (BIES).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w:t>
      </w:r>
      <w:proofErr w:type="spellStart"/>
      <w:r>
        <w:rPr>
          <w:rFonts w:ascii="Georgia" w:hAnsi="Georgia" w:cs="Arial"/>
          <w:sz w:val="17"/>
        </w:rPr>
        <w:t>BellesExport</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US$113.0/113.0 (IBRD/AIIB).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6D6E07">
        <w:rPr>
          <w:rFonts w:ascii="Georgia" w:hAnsi="Georgia" w:cs="Arial"/>
          <w:sz w:val="17"/>
        </w:rPr>
        <w:t>in Belarus</w:t>
      </w:r>
      <w:r>
        <w:rPr>
          <w:rFonts w:ascii="Georgia" w:hAnsi="Georgia" w:cs="Arial"/>
          <w:sz w:val="17"/>
        </w:rPr>
        <w:t>.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07542A41"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enhance the agriculture sector resilience through productivity growth, better market linkages, and strengthened food quality and safety. </w:t>
      </w:r>
    </w:p>
    <w:p w14:paraId="42E5B902" w14:textId="77777777" w:rsidR="00F83802" w:rsidRDefault="00F83802" w:rsidP="00BE7F63">
      <w:pPr>
        <w:jc w:val="both"/>
        <w:rPr>
          <w:rFonts w:ascii="Georgia" w:hAnsi="Georgia" w:cs="Arial"/>
          <w:sz w:val="17"/>
        </w:rPr>
      </w:pPr>
      <w:r>
        <w:rPr>
          <w:rFonts w:ascii="Georgia" w:hAnsi="Georgia" w:cs="Arial"/>
          <w:sz w:val="17"/>
        </w:rPr>
        <w:t xml:space="preserve"> Concept completed on 22  August 2020. Project: P171266. US$73.0 (IBRD). Consultants will be required. Ministry of Agriculture, Water Management and Forestry of </w:t>
      </w:r>
      <w:proofErr w:type="spellStart"/>
      <w:r>
        <w:rPr>
          <w:rFonts w:ascii="Georgia" w:hAnsi="Georgia" w:cs="Arial"/>
          <w:sz w:val="17"/>
        </w:rPr>
        <w:t>FBiH</w:t>
      </w:r>
      <w:proofErr w:type="spellEnd"/>
      <w:r>
        <w:rPr>
          <w:rFonts w:ascii="Georgia" w:hAnsi="Georgia" w:cs="Arial"/>
          <w:sz w:val="17"/>
        </w:rPr>
        <w:t xml:space="preserve">; Ministry of Foreign Trade and Economic Relations of </w:t>
      </w:r>
      <w:proofErr w:type="spellStart"/>
      <w:r>
        <w:rPr>
          <w:rFonts w:ascii="Georgia" w:hAnsi="Georgia" w:cs="Arial"/>
          <w:sz w:val="17"/>
        </w:rPr>
        <w:t>BiH</w:t>
      </w:r>
      <w:proofErr w:type="spellEnd"/>
      <w:r>
        <w:rPr>
          <w:rFonts w:ascii="Georgia" w:hAnsi="Georgia" w:cs="Arial"/>
          <w:sz w:val="17"/>
        </w:rPr>
        <w:t>;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Bosnia and Herzegovina - Forest Economy Development Project (</w:t>
      </w:r>
      <w:proofErr w:type="spellStart"/>
      <w:r>
        <w:rPr>
          <w:rFonts w:ascii="Georgia" w:hAnsi="Georgia" w:cs="Arial"/>
          <w:b/>
          <w:sz w:val="17"/>
        </w:rPr>
        <w:t>BiH</w:t>
      </w:r>
      <w:proofErr w:type="spellEnd"/>
      <w:r>
        <w:rPr>
          <w:rFonts w:ascii="Georgia" w:hAnsi="Georgia" w:cs="Arial"/>
          <w:b/>
          <w:sz w:val="17"/>
        </w:rPr>
        <w:t xml:space="preserve">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3F931C8E" w14:textId="77777777" w:rsidR="00881D92" w:rsidRDefault="00F83802" w:rsidP="00BE7F63">
      <w:pPr>
        <w:jc w:val="both"/>
        <w:rPr>
          <w:rFonts w:ascii="Arial" w:hAnsi="Arial" w:cs="Arial"/>
          <w:b/>
          <w:i/>
          <w:sz w:val="18"/>
        </w:rPr>
      </w:pPr>
      <w:r>
        <w:rPr>
          <w:rFonts w:ascii="Georgia" w:hAnsi="Georgia" w:cs="Arial"/>
          <w:i/>
          <w:sz w:val="17"/>
        </w:rPr>
        <w:t xml:space="preserve"> Concept completed on 3  November 2020.</w:t>
      </w:r>
      <w:r>
        <w:rPr>
          <w:rFonts w:ascii="Georgia" w:hAnsi="Georgia" w:cs="Arial"/>
          <w:sz w:val="17"/>
        </w:rPr>
        <w:t xml:space="preserve"> Project: P171513. US$50.0 (IBRD).</w:t>
      </w:r>
      <w:r>
        <w:rPr>
          <w:rFonts w:ascii="Georgia" w:hAnsi="Georgia" w:cs="Arial"/>
          <w:i/>
          <w:sz w:val="17"/>
        </w:rPr>
        <w:t xml:space="preserve"> Consultants will be required.</w:t>
      </w:r>
      <w:r>
        <w:rPr>
          <w:rFonts w:ascii="Georgia" w:hAnsi="Georgia" w:cs="Arial"/>
          <w:sz w:val="17"/>
        </w:rPr>
        <w:t xml:space="preserve"> Ms. Danica </w:t>
      </w:r>
      <w:proofErr w:type="spellStart"/>
      <w:r>
        <w:rPr>
          <w:rFonts w:ascii="Georgia" w:hAnsi="Georgia" w:cs="Arial"/>
          <w:sz w:val="17"/>
        </w:rPr>
        <w:t>Cigelj</w:t>
      </w:r>
      <w:proofErr w:type="spellEnd"/>
      <w:r>
        <w:rPr>
          <w:rFonts w:ascii="Georgia" w:hAnsi="Georgia" w:cs="Arial"/>
          <w:sz w:val="17"/>
        </w:rPr>
        <w:t xml:space="preserve">, Assistant Minister, </w:t>
      </w:r>
      <w:proofErr w:type="spellStart"/>
      <w:r>
        <w:rPr>
          <w:rFonts w:ascii="Georgia" w:hAnsi="Georgia" w:cs="Arial"/>
          <w:sz w:val="17"/>
        </w:rPr>
        <w:t>FBiH</w:t>
      </w:r>
      <w:proofErr w:type="spellEnd"/>
      <w:r>
        <w:rPr>
          <w:rFonts w:ascii="Georgia" w:hAnsi="Georgia" w:cs="Arial"/>
          <w:sz w:val="17"/>
        </w:rPr>
        <w:t xml:space="preserve">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 xml:space="preserve">(R) </w:t>
      </w:r>
      <w:proofErr w:type="spellStart"/>
      <w:r>
        <w:rPr>
          <w:rFonts w:ascii="Georgia" w:hAnsi="Georgia" w:cs="Arial"/>
          <w:b/>
          <w:sz w:val="17"/>
        </w:rPr>
        <w:t>BiH</w:t>
      </w:r>
      <w:proofErr w:type="spellEnd"/>
      <w:r>
        <w:rPr>
          <w:rFonts w:ascii="Georgia" w:hAnsi="Georgia" w:cs="Arial"/>
          <w:b/>
          <w:sz w:val="17"/>
        </w:rPr>
        <w:t xml:space="preserve"> Firm Recovery and Support Project:</w:t>
      </w:r>
      <w:r>
        <w:rPr>
          <w:rFonts w:ascii="Georgia" w:hAnsi="Georgia" w:cs="Arial"/>
          <w:sz w:val="17"/>
        </w:rPr>
        <w:t xml:space="preserve"> The Project Development Objective is to support the recovery of micro, small and medium enterprises (MSMEs) affected by COVID-19 through improved access to long term financing and to refocus government programs to support MSMEs’ resilience in the aftermath of COVID-19.</w:t>
      </w:r>
      <w:r>
        <w:rPr>
          <w:rFonts w:ascii="Georgia" w:hAnsi="Georgia" w:cs="Arial"/>
          <w:i/>
          <w:sz w:val="17"/>
        </w:rPr>
        <w:t xml:space="preserve"> Negotiations authorized on 29  October 2020.</w:t>
      </w:r>
      <w:r>
        <w:rPr>
          <w:rFonts w:ascii="Georgia" w:hAnsi="Georgia" w:cs="Arial"/>
          <w:sz w:val="17"/>
        </w:rPr>
        <w:t xml:space="preserve"> Project: P174604.</w:t>
      </w:r>
      <w:r>
        <w:rPr>
          <w:rFonts w:ascii="Georgia" w:hAnsi="Georgia" w:cs="Arial"/>
          <w:i/>
          <w:sz w:val="17"/>
        </w:rPr>
        <w:t xml:space="preserve"> US$65.4 (IBRD). Consultants will be required.</w:t>
      </w:r>
      <w:r>
        <w:rPr>
          <w:rFonts w:ascii="Georgia" w:hAnsi="Georgia" w:cs="Arial"/>
          <w:sz w:val="17"/>
        </w:rPr>
        <w:t xml:space="preserve"> RS Investment Development Bank; Federation </w:t>
      </w:r>
      <w:proofErr w:type="spellStart"/>
      <w:r>
        <w:rPr>
          <w:rFonts w:ascii="Georgia" w:hAnsi="Georgia" w:cs="Arial"/>
          <w:sz w:val="17"/>
        </w:rPr>
        <w:t>BiH</w:t>
      </w:r>
      <w:proofErr w:type="spellEnd"/>
      <w:r>
        <w:rPr>
          <w:rFonts w:ascii="Georgia" w:hAnsi="Georgia" w:cs="Arial"/>
          <w:sz w:val="17"/>
        </w:rPr>
        <w:t xml:space="preserve"> Development Bank.</w:t>
      </w:r>
      <w:r>
        <w:rPr>
          <w:rFonts w:ascii="Georgia" w:hAnsi="Georgia" w:cs="Arial"/>
          <w:sz w:val="17"/>
        </w:rPr>
        <w:br/>
      </w:r>
      <w:r>
        <w:rPr>
          <w:rFonts w:ascii="Georgia" w:hAnsi="Georgia" w:cs="Arial"/>
          <w:sz w:val="17"/>
        </w:rPr>
        <w:br/>
      </w:r>
    </w:p>
    <w:p w14:paraId="75973978" w14:textId="77777777" w:rsidR="0037667E"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proposed Project Development Objective is to support the financial sustainability of </w:t>
      </w:r>
      <w:proofErr w:type="spellStart"/>
      <w:r>
        <w:rPr>
          <w:rFonts w:ascii="Georgia" w:hAnsi="Georgia" w:cs="Arial"/>
          <w:sz w:val="17"/>
        </w:rPr>
        <w:t>BiH’s</w:t>
      </w:r>
      <w:proofErr w:type="spellEnd"/>
      <w:r>
        <w:rPr>
          <w:rFonts w:ascii="Georgia" w:hAnsi="Georgia" w:cs="Arial"/>
          <w:sz w:val="17"/>
        </w:rPr>
        <w:t xml:space="preserve"> health care systems, increase efficiency, improve quality of care and strengthen governance. Concept completed on 1  January 2020. Project: P171150. US$75.0 (IBRD). Consultants will be required. Ministry of Health and Social Welfare, </w:t>
      </w:r>
      <w:proofErr w:type="spellStart"/>
      <w:r>
        <w:rPr>
          <w:rFonts w:ascii="Georgia" w:hAnsi="Georgia" w:cs="Arial"/>
          <w:sz w:val="17"/>
        </w:rPr>
        <w:t>Republika</w:t>
      </w:r>
      <w:proofErr w:type="spellEnd"/>
      <w:r>
        <w:rPr>
          <w:rFonts w:ascii="Georgia" w:hAnsi="Georgia" w:cs="Arial"/>
          <w:sz w:val="17"/>
        </w:rPr>
        <w:t xml:space="preserve"> Srpska; Ministry of Health, Federation of Bosnia and Herzegovina.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w:t>
      </w:r>
      <w:proofErr w:type="spellStart"/>
      <w:r>
        <w:rPr>
          <w:rFonts w:ascii="Georgia" w:hAnsi="Georgia" w:cs="Arial"/>
          <w:sz w:val="17"/>
        </w:rPr>
        <w:t>FBiH</w:t>
      </w:r>
      <w:proofErr w:type="spellEnd"/>
      <w:r>
        <w:rPr>
          <w:rFonts w:ascii="Georgia" w:hAnsi="Georgia" w:cs="Arial"/>
          <w:sz w:val="17"/>
        </w:rPr>
        <w:t xml:space="preserve"> Ministry of Environment and Tourism Tel: (387-33) 726-374, E-mail: sswmp@fmoit.gov.ba, Contact: Mr. </w:t>
      </w:r>
      <w:proofErr w:type="spellStart"/>
      <w:r>
        <w:rPr>
          <w:rFonts w:ascii="Georgia" w:hAnsi="Georgia" w:cs="Arial"/>
          <w:sz w:val="17"/>
        </w:rPr>
        <w:t>Anto</w:t>
      </w:r>
      <w:proofErr w:type="spellEnd"/>
      <w:r>
        <w:rPr>
          <w:rFonts w:ascii="Georgia" w:hAnsi="Georgia" w:cs="Arial"/>
          <w:sz w:val="17"/>
        </w:rPr>
        <w:t xml:space="preserve"> </w:t>
      </w:r>
      <w:proofErr w:type="spellStart"/>
      <w:r>
        <w:rPr>
          <w:rFonts w:ascii="Georgia" w:hAnsi="Georgia" w:cs="Arial"/>
          <w:sz w:val="17"/>
        </w:rPr>
        <w:t>Covic</w:t>
      </w:r>
      <w:proofErr w:type="spellEnd"/>
      <w:r>
        <w:rPr>
          <w:rFonts w:ascii="Georgia" w:hAnsi="Georgia" w:cs="Arial"/>
          <w:sz w:val="17"/>
        </w:rPr>
        <w:t xml:space="preserve">, Team Leader; RS Ministry of Spatial Planning Tel: (387-51) 339-504, E-mail: s.cvijic@mgr.vladars.net, swmp2@mgr.vladars.net, Contact: Mr. </w:t>
      </w:r>
      <w:proofErr w:type="spellStart"/>
      <w:r>
        <w:rPr>
          <w:rFonts w:ascii="Georgia" w:hAnsi="Georgia" w:cs="Arial"/>
          <w:sz w:val="17"/>
        </w:rPr>
        <w:t>Sveto</w:t>
      </w:r>
      <w:proofErr w:type="spellEnd"/>
      <w:r>
        <w:rPr>
          <w:rFonts w:ascii="Georgia" w:hAnsi="Georgia" w:cs="Arial"/>
          <w:sz w:val="17"/>
        </w:rPr>
        <w:t xml:space="preserve"> </w:t>
      </w:r>
      <w:proofErr w:type="spellStart"/>
      <w:r>
        <w:rPr>
          <w:rFonts w:ascii="Georgia" w:hAnsi="Georgia" w:cs="Arial"/>
          <w:sz w:val="17"/>
        </w:rPr>
        <w:t>Cvijic</w:t>
      </w:r>
      <w:proofErr w:type="spellEnd"/>
      <w:r>
        <w:rPr>
          <w:rFonts w:ascii="Georgia" w:hAnsi="Georgia" w:cs="Arial"/>
          <w:sz w:val="17"/>
        </w:rPr>
        <w:t>, Team Leader.</w:t>
      </w:r>
      <w:r>
        <w:rPr>
          <w:rFonts w:ascii="Georgia" w:hAnsi="Georgia" w:cs="Arial"/>
          <w:sz w:val="17"/>
        </w:rPr>
        <w:br/>
      </w:r>
      <w:r>
        <w:rPr>
          <w:rFonts w:ascii="Georgia" w:hAnsi="Georgia" w:cs="Arial"/>
          <w:sz w:val="17"/>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w:t>
      </w:r>
      <w:proofErr w:type="spellStart"/>
      <w:r>
        <w:rPr>
          <w:rFonts w:ascii="Georgia" w:hAnsi="Georgia" w:cs="Arial"/>
          <w:sz w:val="17"/>
        </w:rPr>
        <w:t>cadastre</w:t>
      </w:r>
      <w:proofErr w:type="spellEnd"/>
      <w:r>
        <w:rPr>
          <w:rFonts w:ascii="Georgia" w:hAnsi="Georgia" w:cs="Arial"/>
          <w:sz w:val="17"/>
        </w:rPr>
        <w:t xml:space="preserve"> records in urban areas of both the Federation of Bosnia and Herzegovina and the </w:t>
      </w:r>
      <w:proofErr w:type="spellStart"/>
      <w:r>
        <w:rPr>
          <w:rFonts w:ascii="Georgia" w:hAnsi="Georgia" w:cs="Arial"/>
          <w:sz w:val="17"/>
        </w:rPr>
        <w:t>Republika</w:t>
      </w:r>
      <w:proofErr w:type="spellEnd"/>
      <w:r>
        <w:rPr>
          <w:rFonts w:ascii="Georgia" w:hAnsi="Georgia" w:cs="Arial"/>
          <w:sz w:val="17"/>
        </w:rPr>
        <w:t xml:space="preserve">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w:t>
      </w:r>
      <w:proofErr w:type="spellStart"/>
      <w:r>
        <w:rPr>
          <w:rFonts w:ascii="Georgia" w:hAnsi="Georgia" w:cs="Arial"/>
          <w:sz w:val="17"/>
        </w:rPr>
        <w:t>Republika</w:t>
      </w:r>
      <w:proofErr w:type="spellEnd"/>
      <w:r>
        <w:rPr>
          <w:rFonts w:ascii="Georgia" w:hAnsi="Georgia" w:cs="Arial"/>
          <w:sz w:val="17"/>
        </w:rPr>
        <w:t xml:space="preserve"> Srpska.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BiH</w:t>
      </w:r>
      <w:proofErr w:type="spellEnd"/>
      <w:r>
        <w:rPr>
          <w:rFonts w:ascii="Georgia" w:hAnsi="Georgia" w:cs="Arial"/>
          <w:b/>
          <w:sz w:val="17"/>
        </w:rPr>
        <w:t xml:space="preserve"> Water and Sanitation Services Modernization Project:</w:t>
      </w:r>
      <w:r>
        <w:rPr>
          <w:rFonts w:ascii="Georgia" w:hAnsi="Georgia" w:cs="Arial"/>
          <w:sz w:val="17"/>
        </w:rPr>
        <w:t xml:space="preserve"> The Program development objective is to support the government of Bosnia and Herzegovina to strengthen the institutional capacity at Entity and Municipal level for improved public WSS service delivery. Concept completed on 8  November 2019. Project: P168943. US$75.0/7.0 (IBRD/FOFE). Consultants will be required. Ministry of Agriculture, Water Management and Forestry of Federation of Bosnia and Herzegovina; Ministry of Agriculture, Forestry and Water Management of </w:t>
      </w:r>
      <w:proofErr w:type="spellStart"/>
      <w:r>
        <w:rPr>
          <w:rFonts w:ascii="Georgia" w:hAnsi="Georgia" w:cs="Arial"/>
          <w:sz w:val="17"/>
        </w:rPr>
        <w:t>Republika</w:t>
      </w:r>
      <w:proofErr w:type="spellEnd"/>
      <w:r>
        <w:rPr>
          <w:rFonts w:ascii="Georgia" w:hAnsi="Georgia" w:cs="Arial"/>
          <w:sz w:val="17"/>
        </w:rPr>
        <w:t xml:space="preserve"> Srpska.</w:t>
      </w:r>
      <w:r>
        <w:rPr>
          <w:rFonts w:ascii="Georgia" w:hAnsi="Georgia" w:cs="Arial"/>
          <w:sz w:val="17"/>
        </w:rPr>
        <w:br/>
      </w:r>
      <w:r>
        <w:rPr>
          <w:rFonts w:ascii="Georgia" w:hAnsi="Georgia" w:cs="Arial"/>
          <w:sz w:val="17"/>
        </w:rPr>
        <w:br/>
      </w:r>
      <w:r>
        <w:rPr>
          <w:rFonts w:ascii="Georgia" w:hAnsi="Georgia" w:cs="Arial"/>
          <w:sz w:val="17"/>
        </w:rPr>
        <w:br/>
      </w:r>
    </w:p>
    <w:p w14:paraId="0F9EC6ED" w14:textId="77777777" w:rsidR="0037667E" w:rsidRDefault="0037667E" w:rsidP="00BE7F63">
      <w:pPr>
        <w:jc w:val="both"/>
        <w:rPr>
          <w:rFonts w:ascii="Arial" w:hAnsi="Arial" w:cs="Arial"/>
          <w:b/>
          <w:i/>
          <w:sz w:val="23"/>
        </w:rPr>
      </w:pPr>
    </w:p>
    <w:p w14:paraId="01F760D1" w14:textId="4584B84A" w:rsidR="00F83802" w:rsidRDefault="00F83802" w:rsidP="00BE7F63">
      <w:pPr>
        <w:jc w:val="both"/>
        <w:rPr>
          <w:rFonts w:ascii="Arial" w:hAnsi="Arial" w:cs="Arial"/>
          <w:b/>
          <w:i/>
          <w:sz w:val="23"/>
        </w:rPr>
      </w:pPr>
      <w:r>
        <w:rPr>
          <w:rFonts w:ascii="Arial" w:hAnsi="Arial" w:cs="Arial"/>
          <w:b/>
          <w:i/>
          <w:sz w:val="23"/>
        </w:rPr>
        <w:lastRenderedPageBreak/>
        <w:t>Croatia</w:t>
      </w:r>
    </w:p>
    <w:p w14:paraId="0A49D24C" w14:textId="777777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SEE Croatia: Towards Sustainable, Equitable and Efficient Education:</w:t>
      </w:r>
      <w:r>
        <w:rPr>
          <w:rFonts w:ascii="Georgia" w:hAnsi="Georgia" w:cs="Arial"/>
          <w:sz w:val="17"/>
        </w:rPr>
        <w:t xml:space="preserve"> To improve the quality and efficiency of education through increased instructional time and better time on task, school optimization and better school management</w:t>
      </w:r>
    </w:p>
    <w:p w14:paraId="4D157312" w14:textId="77777777" w:rsidR="00F83802" w:rsidRDefault="00F83802" w:rsidP="00BE7F63">
      <w:pPr>
        <w:jc w:val="both"/>
        <w:rPr>
          <w:rFonts w:ascii="Arial" w:hAnsi="Arial" w:cs="Arial"/>
          <w:b/>
          <w:i/>
          <w:sz w:val="23"/>
        </w:rPr>
      </w:pPr>
      <w:r>
        <w:rPr>
          <w:rFonts w:ascii="Georgia" w:hAnsi="Georgia" w:cs="Arial"/>
          <w:sz w:val="17"/>
        </w:rPr>
        <w:t xml:space="preserve"> Concept completed on 5  April 2019. Project: P170178.</w:t>
      </w:r>
      <w:r>
        <w:rPr>
          <w:rFonts w:ascii="Georgia" w:hAnsi="Georgia" w:cs="Arial"/>
          <w:i/>
          <w:sz w:val="17"/>
        </w:rPr>
        <w:t xml:space="preserve"> US$58.6 (IBRD).</w:t>
      </w:r>
      <w:r>
        <w:rPr>
          <w:rFonts w:ascii="Georgia" w:hAnsi="Georgia" w:cs="Arial"/>
          <w:sz w:val="17"/>
        </w:rPr>
        <w:t xml:space="preserve"> Consulting services to be determined. Ministry of Science and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Helping Enterprises Access Liquidity in Croatia:</w:t>
      </w:r>
      <w:r>
        <w:rPr>
          <w:rFonts w:ascii="Georgia" w:hAnsi="Georgia" w:cs="Arial"/>
          <w:sz w:val="17"/>
        </w:rPr>
        <w:t xml:space="preserve"> The Project Development Objective is to: (i) support investment activity in the lagging regions, and (ii) strengthen institutional capacity of HBOR. Concept completed on 8  March 2020. Project: P172024.</w:t>
      </w:r>
      <w:r>
        <w:rPr>
          <w:rFonts w:ascii="Georgia" w:hAnsi="Georgia" w:cs="Arial"/>
          <w:i/>
          <w:sz w:val="17"/>
        </w:rPr>
        <w:t xml:space="preserve"> US$238.0 (IBRD).</w:t>
      </w:r>
      <w:r>
        <w:rPr>
          <w:rFonts w:ascii="Georgia" w:hAnsi="Georgia" w:cs="Arial"/>
          <w:sz w:val="17"/>
        </w:rPr>
        <w:t xml:space="preserve"> No consultants are required. Croatian Bank for Reconstruction and Development (HBOR).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State Geodetic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4AEC529E" w14:textId="7F341A1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Georgia Human Capital Project:</w:t>
      </w:r>
      <w:r>
        <w:rPr>
          <w:rFonts w:ascii="Georgia" w:hAnsi="Georgia" w:cs="Arial"/>
          <w:sz w:val="17"/>
        </w:rPr>
        <w:t xml:space="preserve"> The Program Development Objective (PDO) is to protect and promote human capital in Georgia by (i) strengthening the quality of service delivery; (iii) expand equitable access to basic services and (iii) enhancing efficiency gains in public financial resources. Identification completed on 7  October 2020. US$110.0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Georgia Relief and Recovery for MSMEs:</w:t>
      </w:r>
      <w:r>
        <w:rPr>
          <w:rFonts w:ascii="Georgia" w:hAnsi="Georgia" w:cs="Arial"/>
          <w:sz w:val="17"/>
        </w:rPr>
        <w:t xml:space="preserve"> The Project Development Objective (PDO) is to provide relief to micro, small, and medium-size enterprises and support their recovery by strengthening the enabling environment for access to finance. </w:t>
      </w:r>
      <w:r>
        <w:rPr>
          <w:rFonts w:ascii="Georgia" w:hAnsi="Georgia" w:cs="Arial"/>
          <w:sz w:val="17"/>
        </w:rPr>
        <w:lastRenderedPageBreak/>
        <w:t>Identification completed on 10  April 2020.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Kakheti Integrated Mobility Project:</w:t>
      </w:r>
      <w:r>
        <w:rPr>
          <w:rFonts w:ascii="Georgia" w:hAnsi="Georgia" w:cs="Arial"/>
          <w:sz w:val="17"/>
        </w:rPr>
        <w:t xml:space="preserve">  PDO is to support increased mobility on the proposed corridor and attract private investment in to the logistics sector Identification completed on 17  March 2020.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672A6730" w14:textId="77777777" w:rsidR="00F83802" w:rsidRDefault="00F83802" w:rsidP="00BE7F63">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Preparedness and Resilient Critical Infrastructure Project:</w:t>
      </w:r>
      <w:r>
        <w:rPr>
          <w:rFonts w:ascii="Georgia" w:hAnsi="Georgia" w:cs="Arial"/>
          <w:sz w:val="17"/>
        </w:rPr>
        <w:t xml:space="preserve"> The objective is to strengthen emergency preparedness and resilience of critical infrastructure in Georgia. Identification completed on 26  November 2019. US$50.0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w:t>
      </w:r>
      <w:proofErr w:type="spellStart"/>
      <w:r>
        <w:rPr>
          <w:rFonts w:ascii="Georgia" w:hAnsi="Georgia" w:cs="Arial"/>
          <w:sz w:val="17"/>
        </w:rPr>
        <w:t>Imereti</w:t>
      </w:r>
      <w:proofErr w:type="spellEnd"/>
      <w:r>
        <w:rPr>
          <w:rFonts w:ascii="Georgia" w:hAnsi="Georgia" w:cs="Arial"/>
          <w:sz w:val="17"/>
        </w:rPr>
        <w:t xml:space="preserve"> Region. Approval completed on 4  April 2016. Environmental Assessment Category B. Project: P157465. US$9.0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60C59CF0" w14:textId="3D9A614C"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Approval completed on 2  July 2020.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Kazakhstan Smart Cities and Artificial Intelligence (SCAI) Program:</w:t>
      </w:r>
      <w:r>
        <w:rPr>
          <w:rFonts w:ascii="Georgia" w:hAnsi="Georgia" w:cs="Arial"/>
          <w:sz w:val="17"/>
        </w:rPr>
        <w:t xml:space="preserve"> The Program Development Objective is to improve the accessibility and quality of data-driven public and private service delivery </w:t>
      </w:r>
      <w:r w:rsidR="006D6E07">
        <w:rPr>
          <w:rFonts w:ascii="Georgia" w:hAnsi="Georgia" w:cs="Arial"/>
          <w:sz w:val="17"/>
        </w:rPr>
        <w:t>in Kazakhstan</w:t>
      </w:r>
      <w:r>
        <w:rPr>
          <w:rFonts w:ascii="Georgia" w:hAnsi="Georgia" w:cs="Arial"/>
          <w:sz w:val="17"/>
        </w:rPr>
        <w:t>, including in selected cities.</w:t>
      </w:r>
    </w:p>
    <w:p w14:paraId="01174535" w14:textId="77777777" w:rsidR="00F83802" w:rsidRDefault="00F83802" w:rsidP="00BE7F63">
      <w:pPr>
        <w:jc w:val="both"/>
        <w:rPr>
          <w:rFonts w:ascii="Georgia" w:hAnsi="Georgia" w:cs="Arial"/>
          <w:sz w:val="17"/>
        </w:rPr>
      </w:pPr>
      <w:r>
        <w:rPr>
          <w:rFonts w:ascii="Georgia" w:hAnsi="Georgia" w:cs="Arial"/>
          <w:sz w:val="17"/>
        </w:rPr>
        <w:t xml:space="preserve">Achievement of the PDO will rely on the development of a conducive data and AI enabling environment, data infrastructure, digital skills and private investment. </w:t>
      </w:r>
    </w:p>
    <w:p w14:paraId="04B28A12" w14:textId="305F264C" w:rsidR="00F83802" w:rsidRDefault="00F83802" w:rsidP="00BE7F63">
      <w:pPr>
        <w:jc w:val="both"/>
        <w:rPr>
          <w:rFonts w:ascii="Georgia" w:hAnsi="Georgia" w:cs="Arial"/>
          <w:sz w:val="17"/>
        </w:rPr>
      </w:pPr>
      <w:r>
        <w:rPr>
          <w:rFonts w:ascii="Georgia" w:hAnsi="Georgia" w:cs="Arial"/>
          <w:sz w:val="17"/>
        </w:rPr>
        <w:t xml:space="preserve">The long-term impact that the Program intends to achieve includes leveraging data and AI for inclusive and innovative growth, enhanced transparency and quality of public services, </w:t>
      </w:r>
      <w:r w:rsidR="005547FC">
        <w:rPr>
          <w:rFonts w:ascii="Georgia" w:hAnsi="Georgia" w:cs="Arial"/>
          <w:sz w:val="17"/>
        </w:rPr>
        <w:t>increased private</w:t>
      </w:r>
      <w:r>
        <w:rPr>
          <w:rFonts w:ascii="Georgia" w:hAnsi="Georgia" w:cs="Arial"/>
          <w:sz w:val="17"/>
        </w:rPr>
        <w:t xml:space="preserve"> sector investment, and improved urban livability.</w:t>
      </w:r>
    </w:p>
    <w:p w14:paraId="50678012" w14:textId="0E09E6EF" w:rsidR="00F83802" w:rsidRDefault="00F83802" w:rsidP="00BE7F63">
      <w:pPr>
        <w:jc w:val="both"/>
        <w:rPr>
          <w:rFonts w:ascii="Arial" w:hAnsi="Arial" w:cs="Arial"/>
          <w:b/>
          <w:i/>
          <w:sz w:val="23"/>
        </w:rPr>
      </w:pPr>
      <w:r>
        <w:rPr>
          <w:rFonts w:ascii="Georgia" w:hAnsi="Georgia" w:cs="Arial"/>
          <w:sz w:val="17"/>
        </w:rPr>
        <w:t xml:space="preserve"> Concept completed on 28  April 2020. Project: P170270. US$250.0 (IBRD). No consultants are required. Nazarbayev University.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Kazakhstan Resilient Landscapes Restoration Project:</w:t>
      </w:r>
      <w:r>
        <w:rPr>
          <w:rFonts w:ascii="Georgia" w:hAnsi="Georgia" w:cs="Arial"/>
          <w:sz w:val="17"/>
        </w:rPr>
        <w:t xml:space="preserve"> Pilot farmer and community centered landscape restoration in targeted degraded landscapes in the Republic of Kazakhstan. Concept completed on 17  December 2019. Project: P171577. US$ 4.3 (GEFU). Consultants will be required. Forestry and Wildlife Committee.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Connectivity for Transit and Economic Development (</w:t>
      </w:r>
      <w:proofErr w:type="spellStart"/>
      <w:r>
        <w:rPr>
          <w:rFonts w:ascii="Georgia" w:hAnsi="Georgia" w:cs="Arial"/>
          <w:b/>
          <w:sz w:val="17"/>
        </w:rPr>
        <w:t>iConnecTED</w:t>
      </w:r>
      <w:proofErr w:type="spellEnd"/>
      <w:r>
        <w:rPr>
          <w:rFonts w:ascii="Georgia" w:hAnsi="Georgia" w:cs="Arial"/>
          <w:b/>
          <w:sz w:val="17"/>
        </w:rPr>
        <w:t>):</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5547FC">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w:t>
      </w:r>
      <w:proofErr w:type="spellStart"/>
      <w:r>
        <w:rPr>
          <w:rFonts w:ascii="Georgia" w:hAnsi="Georgia" w:cs="Arial"/>
          <w:sz w:val="17"/>
        </w:rPr>
        <w:t>Satjan</w:t>
      </w:r>
      <w:proofErr w:type="spellEnd"/>
      <w:r>
        <w:rPr>
          <w:rFonts w:ascii="Georgia" w:hAnsi="Georgia" w:cs="Arial"/>
          <w:sz w:val="17"/>
        </w:rPr>
        <w:t xml:space="preserve"> </w:t>
      </w:r>
      <w:proofErr w:type="spellStart"/>
      <w:r>
        <w:rPr>
          <w:rFonts w:ascii="Georgia" w:hAnsi="Georgia" w:cs="Arial"/>
          <w:sz w:val="17"/>
        </w:rPr>
        <w:t>Ablaliev</w:t>
      </w:r>
      <w:proofErr w:type="spellEnd"/>
      <w:r>
        <w:rPr>
          <w:rFonts w:ascii="Georgia" w:hAnsi="Georgia" w:cs="Arial"/>
          <w:sz w:val="17"/>
        </w:rPr>
        <w:t xml:space="preserve">, Deputy Chairman; Ministry of Finance, Contact: Mr. Ruslan </w:t>
      </w:r>
      <w:proofErr w:type="spellStart"/>
      <w:r>
        <w:rPr>
          <w:rFonts w:ascii="Georgia" w:hAnsi="Georgia" w:cs="Arial"/>
          <w:sz w:val="17"/>
        </w:rPr>
        <w:t>Beketayev</w:t>
      </w:r>
      <w:proofErr w:type="spellEnd"/>
      <w:r>
        <w:rPr>
          <w:rFonts w:ascii="Georgia" w:hAnsi="Georgia" w:cs="Arial"/>
          <w:sz w:val="17"/>
        </w:rPr>
        <w:t xml:space="preserve">, Vice Minister; JSC </w:t>
      </w:r>
      <w:proofErr w:type="spellStart"/>
      <w:r>
        <w:rPr>
          <w:rFonts w:ascii="Georgia" w:hAnsi="Georgia" w:cs="Arial"/>
          <w:sz w:val="17"/>
        </w:rPr>
        <w:t>KazAvtoZhol</w:t>
      </w:r>
      <w:proofErr w:type="spellEnd"/>
      <w:r>
        <w:rPr>
          <w:rFonts w:ascii="Georgia" w:hAnsi="Georgia" w:cs="Arial"/>
          <w:sz w:val="17"/>
        </w:rPr>
        <w:t xml:space="preserve">, Contact: </w:t>
      </w:r>
      <w:proofErr w:type="spellStart"/>
      <w:r>
        <w:rPr>
          <w:rFonts w:ascii="Georgia" w:hAnsi="Georgia" w:cs="Arial"/>
          <w:sz w:val="17"/>
        </w:rPr>
        <w:t>Ermek</w:t>
      </w:r>
      <w:proofErr w:type="spellEnd"/>
      <w:r>
        <w:rPr>
          <w:rFonts w:ascii="Georgia" w:hAnsi="Georgia" w:cs="Arial"/>
          <w:sz w:val="17"/>
        </w:rPr>
        <w:t xml:space="preserve"> </w:t>
      </w:r>
      <w:proofErr w:type="spellStart"/>
      <w:r>
        <w:rPr>
          <w:rFonts w:ascii="Georgia" w:hAnsi="Georgia" w:cs="Arial"/>
          <w:sz w:val="17"/>
        </w:rPr>
        <w:t>Kizatov</w:t>
      </w:r>
      <w:proofErr w:type="spellEnd"/>
      <w:r>
        <w:rPr>
          <w:rFonts w:ascii="Georgia" w:hAnsi="Georgia" w:cs="Arial"/>
          <w:sz w:val="17"/>
        </w:rPr>
        <w:t>,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w:t>
      </w:r>
      <w:proofErr w:type="spellStart"/>
      <w:r>
        <w:rPr>
          <w:rFonts w:ascii="Georgia" w:hAnsi="Georgia" w:cs="Arial"/>
          <w:sz w:val="17"/>
        </w:rPr>
        <w:t>Syr</w:t>
      </w:r>
      <w:proofErr w:type="spellEnd"/>
      <w:r>
        <w:rPr>
          <w:rFonts w:ascii="Georgia" w:hAnsi="Georgia" w:cs="Arial"/>
          <w:sz w:val="17"/>
        </w:rPr>
        <w:t xml:space="preserve">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2DA920D6" w14:textId="594235FB" w:rsidR="00F83802" w:rsidRPr="0037667E" w:rsidRDefault="00F83802" w:rsidP="00BE7F63">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w:t>
      </w:r>
      <w:r>
        <w:rPr>
          <w:rFonts w:ascii="Georgia" w:hAnsi="Georgia" w:cs="Arial"/>
          <w:sz w:val="17"/>
        </w:rPr>
        <w:lastRenderedPageBreak/>
        <w:t>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demonstrate the risk-based approach for contaminated land management at selected sites </w:t>
      </w:r>
      <w:r w:rsidR="005547FC">
        <w:rPr>
          <w:rFonts w:ascii="Georgia" w:hAnsi="Georgia" w:cs="Arial"/>
          <w:sz w:val="17"/>
        </w:rPr>
        <w:t>and improve</w:t>
      </w:r>
      <w:r>
        <w:rPr>
          <w:rFonts w:ascii="Georgia" w:hAnsi="Georgia" w:cs="Arial"/>
          <w:sz w:val="17"/>
        </w:rPr>
        <w:t xml:space="preserve"> the country’s policy and institutional capacity for managing land contamination. Appraisal completed on 13  May 2020. Project: P172992. US$ 21.0 (IDA Credit). No consultants are required. Ministry of Environment and Spatial Planning.</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Kosovo Social Assistance System Reform Project:</w:t>
      </w:r>
      <w:r>
        <w:rPr>
          <w:rFonts w:ascii="Georgia" w:hAnsi="Georgia" w:cs="Arial"/>
          <w:sz w:val="17"/>
        </w:rPr>
        <w:t xml:space="preserve"> The objective of the project is to improve the performance of the Social Assistance Scheme and to develop the building blocks for a social protection system Identification completed on 26  June 2020. US$ 15.0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Kosovo Local Economic Development and Recovery Project:</w:t>
      </w:r>
      <w:r>
        <w:rPr>
          <w:rFonts w:ascii="Georgia" w:hAnsi="Georgia" w:cs="Arial"/>
          <w:sz w:val="17"/>
        </w:rPr>
        <w:t xml:space="preserve"> The development objective is to help reestablish and generate local employment opportunities in Kosovo’s COVID-19 economic recovery. Appraisal completed on 7  April 2020. Environmental Assessment Category B. Project: P166093. US$ 20.0 (IDA Credit). Consultants will be required. Ministry of Local Government.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4C5D739B"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COVID-19 resilience building activities for dairy cattle farmers in selected regions of the Kyrgyz Republic. Identification completed on 22  September 2020. Environmental Assessment Category B. US$ 8.5/8.5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w:t>
      </w:r>
      <w:proofErr w:type="spellStart"/>
      <w:r>
        <w:rPr>
          <w:rFonts w:ascii="Georgia" w:hAnsi="Georgia" w:cs="Arial"/>
          <w:sz w:val="17"/>
        </w:rPr>
        <w:t>Bishkekteploset</w:t>
      </w:r>
      <w:proofErr w:type="spellEnd"/>
      <w:r>
        <w:rPr>
          <w:rFonts w:ascii="Georgia" w:hAnsi="Georgia" w:cs="Arial"/>
          <w:sz w:val="17"/>
        </w:rPr>
        <w:t xml:space="preserve"> JSC (BTS);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(R) Additional Financing – Third Village Investment Project (COVID-19 Response):</w:t>
      </w:r>
      <w:r>
        <w:rPr>
          <w:rFonts w:ascii="Georgia" w:hAnsi="Georgia" w:cs="Arial"/>
          <w:sz w:val="17"/>
        </w:rPr>
        <w:t xml:space="preserve"> The Project Development </w:t>
      </w:r>
      <w:r>
        <w:rPr>
          <w:rFonts w:ascii="Georgia" w:hAnsi="Georgia" w:cs="Arial"/>
          <w:sz w:val="17"/>
        </w:rPr>
        <w:lastRenderedPageBreak/>
        <w:t>Objectives are (a) to build local capacity for participatory development and (b) improve access to quality community infrastructure services in targeted project areas.</w:t>
      </w:r>
      <w:r>
        <w:rPr>
          <w:rFonts w:ascii="Georgia" w:hAnsi="Georgia" w:cs="Arial"/>
          <w:i/>
          <w:sz w:val="17"/>
        </w:rPr>
        <w:t xml:space="preserve"> Approval completed on 28  September 2020.</w:t>
      </w:r>
      <w:r>
        <w:rPr>
          <w:rFonts w:ascii="Georgia" w:hAnsi="Georgia" w:cs="Arial"/>
          <w:sz w:val="17"/>
        </w:rPr>
        <w:t xml:space="preserve">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b/>
          <w:sz w:val="17"/>
        </w:rPr>
        <w:t>Kyrgyz Republic: Water Security and Water Quality Project:</w:t>
      </w:r>
      <w:r>
        <w:rPr>
          <w:rFonts w:ascii="Georgia" w:hAnsi="Georgia" w:cs="Arial"/>
          <w:sz w:val="17"/>
        </w:rPr>
        <w:t xml:space="preserve"> The project aims to increase access to climate-resilient water and environmental services and leverage water resources and water services for economic development in selected basin(s).</w:t>
      </w:r>
    </w:p>
    <w:p w14:paraId="107AC8DA" w14:textId="3B277B4A" w:rsidR="00F83802" w:rsidRDefault="00F83802" w:rsidP="00BE7F63">
      <w:pPr>
        <w:jc w:val="both"/>
        <w:rPr>
          <w:rFonts w:ascii="Arial" w:hAnsi="Arial" w:cs="Arial"/>
          <w:b/>
          <w:i/>
          <w:sz w:val="23"/>
        </w:rPr>
      </w:pPr>
      <w:r>
        <w:rPr>
          <w:rFonts w:ascii="Georgia" w:hAnsi="Georgia" w:cs="Arial"/>
          <w:sz w:val="17"/>
        </w:rPr>
        <w:t>Water services include irrigation services, water supply and sanitation; environmental services include water quality improvement, landscape protection and restoration services. Leveraging water resources entails a set of integrated investment and management measures to support agriculture and regional economic development in the selected basin(s) Identification completed on 7  April 2020. US$ 30.0/30.0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5547FC">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51781CA0"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-environmental and sustainable land management practices. Approval completed on 19  May 2015. Environmental Assessment Category B. Project: P154238. US$ 12.0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w:t>
      </w:r>
      <w:r>
        <w:rPr>
          <w:rFonts w:ascii="Georgia" w:hAnsi="Georgia" w:cs="Arial"/>
          <w:sz w:val="17"/>
        </w:rPr>
        <w:lastRenderedPageBreak/>
        <w:t>Identification completed on 17  December 2018. US$15.0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-environmental and sustainable land management practices. Identification completed on 3  April 2019. Environmental Assessment Category B. US$ 3.1 (GEFU).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-environmental and sustainable land management practices. Approval completed on 7  July 2016. Environmental Assessment Category B. Project: P157765.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Moldova COVID-19 Emergency Preparedness and Response Project - Additional Financing:</w:t>
      </w:r>
      <w:r>
        <w:rPr>
          <w:rFonts w:ascii="Georgia" w:hAnsi="Georgia" w:cs="Arial"/>
          <w:sz w:val="17"/>
        </w:rPr>
        <w:t xml:space="preserve"> The objectives of the Project are to prevent, detect and respond to the threat posed by the COVID-19 pandemic in Republic of Moldova. Identification completed on 3  November 2020. US$ 30.0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Identification completed on 24  July 2020. US$ 3.5 (PEF).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w:t>
      </w:r>
      <w:r>
        <w:rPr>
          <w:rFonts w:ascii="Georgia" w:hAnsi="Georgia" w:cs="Arial"/>
          <w:sz w:val="17"/>
        </w:rPr>
        <w:lastRenderedPageBreak/>
        <w:t>Project: P148125. US$ 2.0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To increase access to improved water supply, sanitation (and irrigation) services in selected rural areas and small towns, and to strengthen institutional capacity for delivery of water supply, sanitation (and irrigation) services Concept completed on 25  June 2020. Project: P173076. US$1.8/48.2 (IBRD/IDA Credit). Consultants will be required. Ministry of Agriculture, Regional Development and Environment (MARDE).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07EF0044"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08D78860" w14:textId="77777777" w:rsidR="00F83802" w:rsidRDefault="00F83802" w:rsidP="00BE7F63">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4F97744F" w14:textId="7CF67144"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Modernization Project:</w:t>
      </w:r>
      <w:r>
        <w:rPr>
          <w:rFonts w:ascii="Georgia" w:hAnsi="Georgia" w:cs="Arial"/>
          <w:sz w:val="17"/>
        </w:rPr>
        <w:t xml:space="preserve"> Improve competitiveness in targeted agricultural sub-sectors and strengthen agricultural public sector readiness for EU accession. Approval completed on 30  January 2020. Project: P168014. US$50.5/4.4 (IBRD/ECEU). Consultants will be required. Ministry of Agriculture, Forestry and Water Economy.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Primary Education Improvement Project:</w:t>
      </w:r>
      <w:r>
        <w:rPr>
          <w:rFonts w:ascii="Georgia" w:hAnsi="Georgia" w:cs="Arial"/>
          <w:sz w:val="17"/>
        </w:rPr>
        <w:t xml:space="preserve"> The proposed PDO is to improve conditions for learning in primary </w:t>
      </w:r>
      <w:r>
        <w:rPr>
          <w:rFonts w:ascii="Georgia" w:hAnsi="Georgia" w:cs="Arial"/>
          <w:sz w:val="17"/>
        </w:rPr>
        <w:lastRenderedPageBreak/>
        <w:t>education.</w:t>
      </w:r>
      <w:r>
        <w:rPr>
          <w:rFonts w:ascii="Georgia" w:hAnsi="Georgia" w:cs="Arial"/>
          <w:i/>
          <w:sz w:val="17"/>
        </w:rPr>
        <w:t xml:space="preserve"> Negotiations authorized on 30  October 2020.</w:t>
      </w:r>
      <w:r>
        <w:rPr>
          <w:rFonts w:ascii="Georgia" w:hAnsi="Georgia" w:cs="Arial"/>
          <w:sz w:val="17"/>
        </w:rPr>
        <w:t xml:space="preserve"> Project: P171973. US$25.0 (IBRD). No consultants are required. Ministry of Education and Science.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North Macedonia Public Sector Energy Efficiency Project:</w:t>
      </w:r>
      <w:r>
        <w:rPr>
          <w:rFonts w:ascii="Georgia" w:hAnsi="Georgia" w:cs="Arial"/>
          <w:sz w:val="17"/>
        </w:rPr>
        <w:t xml:space="preserve"> The Project Development Objectives are to: (i) reduce energy consumption in the public sector; and (ii) support the development </w:t>
      </w:r>
      <w:r w:rsidR="005547FC">
        <w:rPr>
          <w:rFonts w:ascii="Georgia" w:hAnsi="Georgia" w:cs="Arial"/>
          <w:sz w:val="17"/>
        </w:rPr>
        <w:t>and implementation</w:t>
      </w:r>
      <w:r>
        <w:rPr>
          <w:rFonts w:ascii="Georgia" w:hAnsi="Georgia" w:cs="Arial"/>
          <w:sz w:val="17"/>
        </w:rPr>
        <w:t xml:space="preserve"> of a sustainable financing mechanism for energy efficiency in the public sector. Approval completed on 30  January 2020. Project: P149990. US$27.4 (IBRD). Consultants will be required. Ministry of Economy Tel: (389-2) 309-3489, E-mail: neriman.dzeladini@economy.gov.mk.</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0055E5B3" w14:textId="77777777" w:rsidR="00F83802" w:rsidRDefault="00F83802" w:rsidP="00BE7F63">
      <w:pPr>
        <w:jc w:val="both"/>
        <w:rPr>
          <w:rFonts w:ascii="Georgia" w:hAnsi="Georgia" w:cs="Arial"/>
          <w:sz w:val="17"/>
        </w:rPr>
      </w:pPr>
      <w:r>
        <w:rPr>
          <w:rFonts w:ascii="Georgia" w:hAnsi="Georgia" w:cs="Arial"/>
          <w:b/>
          <w:sz w:val="17"/>
        </w:rPr>
        <w:t>Poland Energy Efficiency in Single Family Buildings Program:</w:t>
      </w:r>
      <w:r>
        <w:rPr>
          <w:rFonts w:ascii="Georgia" w:hAnsi="Georgia" w:cs="Arial"/>
          <w:sz w:val="17"/>
        </w:rPr>
        <w:t xml:space="preserve"> The Program development objective is to increase energy efficiency of single-family buildings in selected most polluted cities in Poland, strengthening the National Program’s institutional capacity, and enhance its access to commercial financing. Concept completed on 20  March 2019. Project: P170131. US$300.0 (IBRD). No consultants are required. National Fund for Environment Protection and Water Management (</w:t>
      </w:r>
      <w:proofErr w:type="spellStart"/>
      <w:r>
        <w:rPr>
          <w:rFonts w:ascii="Georgia" w:hAnsi="Georgia" w:cs="Arial"/>
          <w:sz w:val="17"/>
        </w:rPr>
        <w:t>NFOSiGW</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Resilient Recovery from Covid-19 in Poland:</w:t>
      </w:r>
      <w:r>
        <w:rPr>
          <w:rFonts w:ascii="Georgia" w:hAnsi="Georgia" w:cs="Arial"/>
          <w:sz w:val="17"/>
        </w:rPr>
        <w:t xml:space="preserve"> The objective of the program is to improve the design and implementation of recovery programs to support increased firm resilience to future shocks.  </w:t>
      </w:r>
    </w:p>
    <w:p w14:paraId="7A59C630" w14:textId="77777777" w:rsidR="00F83802" w:rsidRDefault="00F83802" w:rsidP="00BE7F63">
      <w:pPr>
        <w:jc w:val="both"/>
        <w:rPr>
          <w:rFonts w:ascii="Arial" w:hAnsi="Arial" w:cs="Arial"/>
          <w:b/>
          <w:i/>
          <w:sz w:val="23"/>
        </w:rPr>
      </w:pPr>
      <w:r>
        <w:rPr>
          <w:rFonts w:ascii="Georgia" w:hAnsi="Georgia" w:cs="Arial"/>
          <w:sz w:val="17"/>
        </w:rPr>
        <w:t xml:space="preserve"> Identification completed on 20  August 2020.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61150830" w14:textId="1ADEBCA8" w:rsidR="00F83802" w:rsidRDefault="00F83802" w:rsidP="00BE7F63">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5547FC">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Romania Safer, Inclusive and Sustainable Schools:</w:t>
      </w:r>
      <w:r>
        <w:rPr>
          <w:rFonts w:ascii="Georgia" w:hAnsi="Georgia" w:cs="Arial"/>
          <w:sz w:val="17"/>
        </w:rPr>
        <w:t xml:space="preserve"> The Project Development Objective is to facilitate access to safer, disaster resilient, inclusive, and sustainable schools for Romanian students and teachers of the Project participating schools.</w:t>
      </w:r>
      <w:r>
        <w:rPr>
          <w:rFonts w:ascii="Georgia" w:hAnsi="Georgia" w:cs="Arial"/>
          <w:i/>
          <w:sz w:val="17"/>
        </w:rPr>
        <w:t xml:space="preserve"> Concept completed on 21  October 2020.</w:t>
      </w:r>
      <w:r>
        <w:rPr>
          <w:rFonts w:ascii="Georgia" w:hAnsi="Georgia" w:cs="Arial"/>
          <w:sz w:val="17"/>
        </w:rPr>
        <w:t xml:space="preserve"> Project: P175308. US$118.6 (IBRD).</w:t>
      </w:r>
      <w:r>
        <w:rPr>
          <w:rFonts w:ascii="Georgia" w:hAnsi="Georgia" w:cs="Arial"/>
          <w:i/>
          <w:sz w:val="17"/>
        </w:rPr>
        <w:t xml:space="preserve"> Consultants will be required.</w:t>
      </w:r>
      <w:r>
        <w:rPr>
          <w:rFonts w:ascii="Georgia" w:hAnsi="Georgia" w:cs="Arial"/>
          <w:sz w:val="17"/>
        </w:rPr>
        <w:t xml:space="preserve"> Ministry of Education and Research.</w:t>
      </w:r>
      <w:r>
        <w:rPr>
          <w:rFonts w:ascii="Georgia" w:hAnsi="Georgia" w:cs="Arial"/>
          <w:sz w:val="17"/>
        </w:rPr>
        <w:br/>
      </w:r>
      <w:r>
        <w:rPr>
          <w:rFonts w:ascii="Georgia" w:hAnsi="Georgia" w:cs="Arial"/>
          <w:sz w:val="17"/>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Romania Water Security and Climate Adaptation for Development Program:</w:t>
      </w:r>
      <w:r>
        <w:rPr>
          <w:rFonts w:ascii="Georgia" w:hAnsi="Georgia" w:cs="Arial"/>
          <w:sz w:val="17"/>
        </w:rPr>
        <w:t xml:space="preserve"> To enhance water security and climate change resilience for regional development. Identification completed on 11  October 2018. US$75.0/415.0 (IBRD/ECEU).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7EE7FF1D" w14:textId="77777777" w:rsidR="00F83802" w:rsidRDefault="00F83802" w:rsidP="00BE7F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w:t>
      </w:r>
      <w:proofErr w:type="spellStart"/>
      <w:r>
        <w:rPr>
          <w:rFonts w:ascii="Georgia" w:hAnsi="Georgia" w:cs="Arial"/>
          <w:sz w:val="17"/>
        </w:rPr>
        <w:t>Savatyugin</w:t>
      </w:r>
      <w:proofErr w:type="spellEnd"/>
      <w:r>
        <w:rPr>
          <w:rFonts w:ascii="Georgia" w:hAnsi="Georgia" w:cs="Arial"/>
          <w:sz w:val="17"/>
        </w:rPr>
        <w:t>,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2532E809" w14:textId="77777777" w:rsidR="00F83802" w:rsidRDefault="00F83802" w:rsidP="00BE7F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in attracting and managing investment in the mining sector by strengthening governance, building institutional capacity, and updating a sector strategy that supports leadership in a low-carbon value chain. Identification completed on 12  December 2018. US$30.0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6762F406" w14:textId="77777777" w:rsidR="00F83802" w:rsidRDefault="00F83802" w:rsidP="00BE7F63">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5A3868F6" w14:textId="5C1DCDC0" w:rsidR="00F83802" w:rsidRDefault="00F83802" w:rsidP="00BE7F63">
      <w:pPr>
        <w:jc w:val="both"/>
        <w:rPr>
          <w:rFonts w:ascii="Arial" w:hAnsi="Arial" w:cs="Arial"/>
          <w:b/>
          <w:i/>
          <w:sz w:val="23"/>
        </w:rPr>
      </w:pPr>
      <w:r>
        <w:rPr>
          <w:rFonts w:ascii="Georgia" w:hAnsi="Georgia" w:cs="Arial"/>
          <w:sz w:val="17"/>
        </w:rPr>
        <w:t xml:space="preserve"> Identification completed on 30  June 2020. US$ 32.1 (TF).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Improving public financial management for service delivery and growth:</w:t>
      </w:r>
      <w:r>
        <w:rPr>
          <w:rFonts w:ascii="Georgia" w:hAnsi="Georgia" w:cs="Arial"/>
          <w:sz w:val="17"/>
        </w:rPr>
        <w:t xml:space="preserve"> The project development objective is to strengthen efficiency, resilience, and accountability in public financial management to support further improvements in service delivery and enable green growth. Identification completed on 26  October 2020. US$75.0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lastRenderedPageBreak/>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5547FC">
        <w:rPr>
          <w:rFonts w:ascii="Georgia" w:hAnsi="Georgia" w:cs="Arial"/>
          <w:sz w:val="17"/>
        </w:rPr>
        <w:t>of Corridor</w:t>
      </w:r>
      <w:r>
        <w:rPr>
          <w:rFonts w:ascii="Georgia" w:hAnsi="Georgia" w:cs="Arial"/>
          <w:sz w:val="17"/>
        </w:rPr>
        <w:t xml:space="preserve"> X, between Nis and </w:t>
      </w:r>
      <w:proofErr w:type="spellStart"/>
      <w:r>
        <w:rPr>
          <w:rFonts w:ascii="Georgia" w:hAnsi="Georgia" w:cs="Arial"/>
          <w:sz w:val="17"/>
        </w:rPr>
        <w:t>Dimitrovgrad</w:t>
      </w:r>
      <w:proofErr w:type="spellEnd"/>
      <w:r>
        <w:rPr>
          <w:rFonts w:ascii="Georgia" w:hAnsi="Georgia" w:cs="Arial"/>
          <w:sz w:val="17"/>
        </w:rPr>
        <w:t xml:space="preserve"> and </w:t>
      </w:r>
      <w:proofErr w:type="spellStart"/>
      <w:r>
        <w:rPr>
          <w:rFonts w:ascii="Georgia" w:hAnsi="Georgia" w:cs="Arial"/>
          <w:sz w:val="17"/>
        </w:rPr>
        <w:t>Grabovnica</w:t>
      </w:r>
      <w:proofErr w:type="spellEnd"/>
      <w:r>
        <w:rPr>
          <w:rFonts w:ascii="Georgia" w:hAnsi="Georgia" w:cs="Arial"/>
          <w:sz w:val="17"/>
        </w:rPr>
        <w:t xml:space="preserve"> and </w:t>
      </w:r>
      <w:proofErr w:type="spellStart"/>
      <w:r>
        <w:rPr>
          <w:rFonts w:ascii="Georgia" w:hAnsi="Georgia" w:cs="Arial"/>
          <w:sz w:val="17"/>
        </w:rPr>
        <w:t>Donji</w:t>
      </w:r>
      <w:proofErr w:type="spellEnd"/>
      <w:r>
        <w:rPr>
          <w:rFonts w:ascii="Georgia" w:hAnsi="Georgia" w:cs="Arial"/>
          <w:sz w:val="17"/>
        </w:rPr>
        <w:t xml:space="preserve"> </w:t>
      </w:r>
      <w:proofErr w:type="spellStart"/>
      <w:r>
        <w:rPr>
          <w:rFonts w:ascii="Georgia" w:hAnsi="Georgia" w:cs="Arial"/>
          <w:sz w:val="17"/>
        </w:rPr>
        <w:t>Neradovac</w:t>
      </w:r>
      <w:proofErr w:type="spellEnd"/>
      <w:r>
        <w:rPr>
          <w:rFonts w:ascii="Georgia" w:hAnsi="Georgia" w:cs="Arial"/>
          <w:sz w:val="17"/>
        </w:rPr>
        <w:t xml:space="preserve"> respectively, and to improve road management and road</w:t>
      </w:r>
      <w:r w:rsidR="005547FC">
        <w:rPr>
          <w:rFonts w:ascii="Georgia" w:hAnsi="Georgia" w:cs="Arial"/>
          <w:sz w:val="17"/>
        </w:rPr>
        <w:t xml:space="preserve"> </w:t>
      </w:r>
      <w:r>
        <w:rPr>
          <w:rFonts w:ascii="Georgia" w:hAnsi="Georgia" w:cs="Arial"/>
          <w:sz w:val="17"/>
        </w:rPr>
        <w:t>safety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Georgia" w:hAnsi="Georgia" w:cs="Arial"/>
          <w:b/>
          <w:sz w:val="17"/>
        </w:rPr>
        <w:t>Serbia Local Infrastructure and Institutional Development Project:</w:t>
      </w:r>
      <w:r>
        <w:rPr>
          <w:rFonts w:ascii="Georgia" w:hAnsi="Georgia" w:cs="Arial"/>
          <w:sz w:val="17"/>
        </w:rPr>
        <w:t xml:space="preserve"> The project will contribute to higher and more sustainable growth as well as improved services delivery by supporting local governments capacity to build and maintain local infrastructure through financing and institutional strengthening. Identification completed on 10  September 2020.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Serbia Railway Sector Modernization:</w:t>
      </w:r>
      <w:r>
        <w:rPr>
          <w:rFonts w:ascii="Georgia" w:hAnsi="Georgia" w:cs="Arial"/>
          <w:sz w:val="17"/>
        </w:rPr>
        <w:t xml:space="preserve"> To improve the efficiency, market share, and safety of the rail network. Concept completed on 18  November 2019. Project: P170868. US$125.0 (IBRD). No consultants are required. Ministry of Construction, Infrastructure, and Transport; Serbia Railways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411F9CF4" w14:textId="498B6656"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proofErr w:type="spellStart"/>
      <w:r>
        <w:rPr>
          <w:rFonts w:ascii="Georgia" w:hAnsi="Georgia" w:cs="Arial"/>
          <w:b/>
          <w:sz w:val="17"/>
        </w:rPr>
        <w:t>Nurek</w:t>
      </w:r>
      <w:proofErr w:type="spellEnd"/>
      <w:r>
        <w:rPr>
          <w:rFonts w:ascii="Georgia" w:hAnsi="Georgia" w:cs="Arial"/>
          <w:b/>
          <w:sz w:val="17"/>
        </w:rPr>
        <w:t xml:space="preserve"> Hydropower Rehabilitation Project Phase 2:</w:t>
      </w:r>
      <w:r>
        <w:rPr>
          <w:rFonts w:ascii="Georgia" w:hAnsi="Georgia" w:cs="Arial"/>
          <w:sz w:val="17"/>
        </w:rPr>
        <w:t xml:space="preserve"> The objective of the Project is to rehabilitate and increase the generating capacity of six power generating units of </w:t>
      </w:r>
      <w:proofErr w:type="spellStart"/>
      <w:r>
        <w:rPr>
          <w:rFonts w:ascii="Georgia" w:hAnsi="Georgia" w:cs="Arial"/>
          <w:sz w:val="17"/>
        </w:rPr>
        <w:t>Nurek</w:t>
      </w:r>
      <w:proofErr w:type="spellEnd"/>
      <w:r>
        <w:rPr>
          <w:rFonts w:ascii="Georgia" w:hAnsi="Georgia" w:cs="Arial"/>
          <w:sz w:val="17"/>
        </w:rPr>
        <w:t xml:space="preserve"> HPP </w:t>
      </w:r>
      <w:r w:rsidR="005547FC">
        <w:rPr>
          <w:rFonts w:ascii="Georgia" w:hAnsi="Georgia" w:cs="Arial"/>
          <w:sz w:val="17"/>
        </w:rPr>
        <w:t>and improve</w:t>
      </w:r>
      <w:r>
        <w:rPr>
          <w:rFonts w:ascii="Georgia" w:hAnsi="Georgia" w:cs="Arial"/>
          <w:sz w:val="17"/>
        </w:rPr>
        <w:t xml:space="preserve"> their efficiency. Approval completed on 26  June 2020. Project: P173804. US$ 50.0 (IDA Grant). Consultants will be required. </w:t>
      </w:r>
      <w:proofErr w:type="spellStart"/>
      <w:r>
        <w:rPr>
          <w:rFonts w:ascii="Georgia" w:hAnsi="Georgia" w:cs="Arial"/>
          <w:sz w:val="17"/>
        </w:rPr>
        <w:t>Barqi</w:t>
      </w:r>
      <w:proofErr w:type="spellEnd"/>
      <w:r>
        <w:rPr>
          <w:rFonts w:ascii="Georgia" w:hAnsi="Georgia" w:cs="Arial"/>
          <w:sz w:val="17"/>
        </w:rPr>
        <w:t xml:space="preserve"> </w:t>
      </w:r>
      <w:proofErr w:type="spellStart"/>
      <w:r>
        <w:rPr>
          <w:rFonts w:ascii="Georgia" w:hAnsi="Georgia" w:cs="Arial"/>
          <w:sz w:val="17"/>
        </w:rPr>
        <w:t>Tojik</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(N) Additional Financing to Rural Electrification Project:</w:t>
      </w:r>
      <w:r>
        <w:rPr>
          <w:rFonts w:ascii="Georgia" w:hAnsi="Georgia" w:cs="Arial"/>
          <w:sz w:val="17"/>
        </w:rPr>
        <w:t xml:space="preserve"> The project development objective is to provide electricity access to target settlements in GBAO and </w:t>
      </w:r>
      <w:proofErr w:type="spellStart"/>
      <w:r>
        <w:rPr>
          <w:rFonts w:ascii="Georgia" w:hAnsi="Georgia" w:cs="Arial"/>
          <w:sz w:val="17"/>
        </w:rPr>
        <w:t>Khatlon</w:t>
      </w:r>
      <w:proofErr w:type="spellEnd"/>
      <w:r>
        <w:rPr>
          <w:rFonts w:ascii="Georgia" w:hAnsi="Georgia" w:cs="Arial"/>
          <w:sz w:val="17"/>
        </w:rPr>
        <w:t xml:space="preserve"> regions. Identification completed on 20  October 2020. US$ 10.0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Identification completed on 18  June 2019.</w:t>
      </w:r>
      <w:r>
        <w:rPr>
          <w:rFonts w:ascii="Georgia" w:hAnsi="Georgia" w:cs="Arial"/>
          <w:i/>
          <w:sz w:val="17"/>
        </w:rPr>
        <w:t xml:space="preserve"> US$ 45.0 (IDA Grant).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5547FC">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w:t>
      </w:r>
      <w:r>
        <w:rPr>
          <w:rFonts w:ascii="Georgia" w:hAnsi="Georgia" w:cs="Arial"/>
          <w:sz w:val="17"/>
        </w:rPr>
        <w:lastRenderedPageBreak/>
        <w:t>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Tajikistan: Tax Reform Project:</w:t>
      </w:r>
      <w:r>
        <w:rPr>
          <w:rFonts w:ascii="Georgia" w:hAnsi="Georgia" w:cs="Arial"/>
          <w:sz w:val="17"/>
        </w:rPr>
        <w:t xml:space="preserve"> To improve voluntary compliance and the investment climate in Tajikistan. Concept completed on 10  September 2020. Project: P171892. US$ 50.0 (IDA Grant). No consultants are required. Tax Committee under the Government of Tajikistan.</w:t>
      </w:r>
      <w:r>
        <w:rPr>
          <w:rFonts w:ascii="Georgia" w:hAnsi="Georgia" w:cs="Arial"/>
          <w:sz w:val="17"/>
        </w:rPr>
        <w:br/>
      </w:r>
      <w:r>
        <w:rPr>
          <w:rFonts w:ascii="Georgia" w:hAnsi="Georgia" w:cs="Arial"/>
          <w:sz w:val="17"/>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74D51295" w14:textId="39A205AB" w:rsidR="00F83802" w:rsidRDefault="00F83802" w:rsidP="00BE7F63">
      <w:pPr>
        <w:jc w:val="both"/>
        <w:rPr>
          <w:rFonts w:ascii="Arial" w:hAnsi="Arial" w:cs="Arial"/>
          <w:b/>
          <w:i/>
          <w:sz w:val="23"/>
        </w:rPr>
      </w:pPr>
      <w:r>
        <w:rPr>
          <w:rFonts w:ascii="Georgia" w:hAnsi="Georgia" w:cs="Arial"/>
          <w:sz w:val="17"/>
        </w:rPr>
        <w:t xml:space="preserve"> Negotiations authorized on 25  September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prepare and respond to the COVID-19 pandemic in the Republic of Tajikistan. Identification completed on 3  September 2020. US$ 16.2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Modernizing the National Statistical System in Tajikistan:</w:t>
      </w:r>
      <w:r>
        <w:rPr>
          <w:rFonts w:ascii="Georgia" w:hAnsi="Georgia" w:cs="Arial"/>
          <w:sz w:val="17"/>
        </w:rPr>
        <w:t xml:space="preserve"> The PDO is to enable the Agency for Statistics improve statistical production, dissemination, and user satisfaction. Identification completed on 17  June 2020. US$ 10.0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Resilient Irrigation Project:</w:t>
      </w:r>
      <w:r>
        <w:rPr>
          <w:rFonts w:ascii="Georgia" w:hAnsi="Georgia" w:cs="Arial"/>
          <w:sz w:val="17"/>
        </w:rPr>
        <w:t xml:space="preserve"> The project development objectives are to (i) strengthen the institutional basis for irrigation and water resources planning and management in targeted river basins in Tajikistan; and (ii) improve the condition and performance of selected irrigation schemes in the </w:t>
      </w:r>
      <w:proofErr w:type="spellStart"/>
      <w:r>
        <w:rPr>
          <w:rFonts w:ascii="Georgia" w:hAnsi="Georgia" w:cs="Arial"/>
          <w:sz w:val="17"/>
        </w:rPr>
        <w:t>Vakhsh</w:t>
      </w:r>
      <w:proofErr w:type="spellEnd"/>
      <w:r>
        <w:rPr>
          <w:rFonts w:ascii="Georgia" w:hAnsi="Georgia" w:cs="Arial"/>
          <w:sz w:val="17"/>
        </w:rPr>
        <w:t xml:space="preserve"> and </w:t>
      </w:r>
      <w:proofErr w:type="spellStart"/>
      <w:r>
        <w:rPr>
          <w:rFonts w:ascii="Georgia" w:hAnsi="Georgia" w:cs="Arial"/>
          <w:sz w:val="17"/>
        </w:rPr>
        <w:t>Zarafshon</w:t>
      </w:r>
      <w:proofErr w:type="spellEnd"/>
      <w:r>
        <w:rPr>
          <w:rFonts w:ascii="Georgia" w:hAnsi="Georgia" w:cs="Arial"/>
          <w:sz w:val="17"/>
        </w:rPr>
        <w:t xml:space="preserve"> river basins. Identification completed on 25  September 2020. US$ 30.0/20.0 (IDA Grant/ECEU).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w:t>
      </w:r>
      <w:r>
        <w:rPr>
          <w:rFonts w:ascii="Georgia" w:hAnsi="Georgia" w:cs="Arial"/>
          <w:sz w:val="17"/>
        </w:rPr>
        <w:lastRenderedPageBreak/>
        <w:t xml:space="preserve">Tajikistan to introduce integrated water resource management. By improving food access and food availability these measures improve the food security of low-income people in the poor rural areas </w:t>
      </w:r>
      <w:r w:rsidR="005547FC">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2D36C515"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Turkey's Resilient Growth in </w:t>
      </w:r>
      <w:proofErr w:type="spellStart"/>
      <w:r>
        <w:rPr>
          <w:rFonts w:ascii="Georgia" w:hAnsi="Georgia" w:cs="Arial"/>
          <w:b/>
          <w:sz w:val="17"/>
        </w:rPr>
        <w:t>Agrifood</w:t>
      </w:r>
      <w:proofErr w:type="spellEnd"/>
      <w:r>
        <w:rPr>
          <w:rFonts w:ascii="Georgia" w:hAnsi="Georgia" w:cs="Arial"/>
          <w:b/>
          <w:sz w:val="17"/>
        </w:rPr>
        <w:t xml:space="preserve"> Value Chains:</w:t>
      </w:r>
      <w:r>
        <w:rPr>
          <w:rFonts w:ascii="Georgia" w:hAnsi="Georgia" w:cs="Arial"/>
          <w:sz w:val="17"/>
        </w:rPr>
        <w:t xml:space="preserve"> Enhance efficiency and resilience of key </w:t>
      </w:r>
      <w:proofErr w:type="spellStart"/>
      <w:r>
        <w:rPr>
          <w:rFonts w:ascii="Georgia" w:hAnsi="Georgia" w:cs="Arial"/>
          <w:sz w:val="17"/>
        </w:rPr>
        <w:t>agrifood</w:t>
      </w:r>
      <w:proofErr w:type="spellEnd"/>
      <w:r>
        <w:rPr>
          <w:rFonts w:ascii="Georgia" w:hAnsi="Georgia" w:cs="Arial"/>
          <w:sz w:val="17"/>
        </w:rPr>
        <w:t xml:space="preserve"> value chains in Turkey </w:t>
      </w:r>
    </w:p>
    <w:p w14:paraId="37CD3933" w14:textId="7E6B2A58" w:rsidR="00F83802" w:rsidRPr="0037667E" w:rsidRDefault="00F83802" w:rsidP="00BE7F63">
      <w:pPr>
        <w:jc w:val="both"/>
        <w:rPr>
          <w:rFonts w:ascii="Arial" w:hAnsi="Arial" w:cs="Arial"/>
          <w:b/>
          <w:i/>
          <w:sz w:val="18"/>
        </w:rPr>
      </w:pPr>
      <w:r>
        <w:rPr>
          <w:rFonts w:ascii="Georgia" w:hAnsi="Georgia" w:cs="Arial"/>
          <w:sz w:val="17"/>
        </w:rPr>
        <w:t xml:space="preserve"> Identification completed on 18  August 2020. US$300.0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Turkey Geothermal Development Project Additional Financing:</w:t>
      </w:r>
      <w:r>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 US$300.0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Scaling-Up Rooftop Solar PV Project:</w:t>
      </w:r>
      <w:r>
        <w:rPr>
          <w:rFonts w:ascii="Georgia" w:hAnsi="Georgia" w:cs="Arial"/>
          <w:sz w:val="17"/>
        </w:rPr>
        <w:t xml:space="preserve"> The PDO is to increase the installed capacity of rooftop solar photovoltaic (RSPV) in Turkey by scaling-up commercial bank lending for RSPV and by strengthening the capacity of relevant sector stakeholders for implementation of RSPV. Identification completed on 25  November 2019.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w:t>
      </w:r>
      <w:proofErr w:type="spellStart"/>
      <w:r>
        <w:rPr>
          <w:rFonts w:ascii="Georgia" w:hAnsi="Georgia" w:cs="Arial"/>
          <w:sz w:val="17"/>
        </w:rPr>
        <w:t>Dulger</w:t>
      </w:r>
      <w:proofErr w:type="spellEnd"/>
      <w:r>
        <w:rPr>
          <w:rFonts w:ascii="Georgia" w:hAnsi="Georgia" w:cs="Arial"/>
          <w:sz w:val="17"/>
        </w:rPr>
        <w:t>, Project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Turkey Resilient Landscape Integration Project (TULIP):</w:t>
      </w:r>
      <w:r>
        <w:rPr>
          <w:rFonts w:ascii="Georgia" w:hAnsi="Georgia" w:cs="Arial"/>
          <w:sz w:val="17"/>
        </w:rPr>
        <w:t xml:space="preserve"> The project development objective is to strengthen integrated management of natural resources at the landscape level and increase access to climate-resilient infrastructure to communities in targeted areas of the </w:t>
      </w:r>
      <w:proofErr w:type="spellStart"/>
      <w:r>
        <w:rPr>
          <w:rFonts w:ascii="Georgia" w:hAnsi="Georgia" w:cs="Arial"/>
          <w:sz w:val="17"/>
        </w:rPr>
        <w:t>Bolaman</w:t>
      </w:r>
      <w:proofErr w:type="spellEnd"/>
      <w:r>
        <w:rPr>
          <w:rFonts w:ascii="Georgia" w:hAnsi="Georgia" w:cs="Arial"/>
          <w:sz w:val="17"/>
        </w:rPr>
        <w:t xml:space="preserve"> Basin. Concept completed on 7  April 2020. Project: P172562. US$560.0 (IBRD). No consultants are required. General Directorate of Forestry (Ministry of Agriculture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Turkey Organized Industrial Zones Project:</w:t>
      </w:r>
      <w:r>
        <w:rPr>
          <w:rFonts w:ascii="Georgia" w:hAnsi="Georgia" w:cs="Arial"/>
          <w:sz w:val="17"/>
        </w:rPr>
        <w:t xml:space="preserve"> Increase the efficiency and environmental sustainability of Organized Industrial Zones in Turkey.</w:t>
      </w:r>
      <w:r>
        <w:rPr>
          <w:rFonts w:ascii="Georgia" w:hAnsi="Georgia" w:cs="Arial"/>
          <w:i/>
          <w:sz w:val="17"/>
        </w:rPr>
        <w:t xml:space="preserve"> Appraisal completed on 1  November 2020.</w:t>
      </w:r>
      <w:r>
        <w:rPr>
          <w:rFonts w:ascii="Georgia" w:hAnsi="Georgia" w:cs="Arial"/>
          <w:sz w:val="17"/>
        </w:rPr>
        <w:t xml:space="preserve">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Georgia" w:hAnsi="Georgia" w:cs="Arial"/>
          <w:b/>
          <w:sz w:val="17"/>
        </w:rPr>
        <w:t>(R) Turkey Rapid Support for Micro and Small Enterprises during the COVID-19 crisis:</w:t>
      </w:r>
      <w:r>
        <w:rPr>
          <w:rFonts w:ascii="Georgia" w:hAnsi="Georgia" w:cs="Arial"/>
          <w:sz w:val="17"/>
        </w:rPr>
        <w:t xml:space="preserve"> The Project Development Objective (PDO) is to avert the closure of viable micro and small enterprises (MSEs) affected by the COVID-19 crisis and </w:t>
      </w:r>
      <w:r>
        <w:rPr>
          <w:rFonts w:ascii="Georgia" w:hAnsi="Georgia" w:cs="Arial"/>
          <w:sz w:val="17"/>
        </w:rPr>
        <w:lastRenderedPageBreak/>
        <w:t>maintain their employment levels during the crisis.</w:t>
      </w:r>
      <w:r>
        <w:rPr>
          <w:rFonts w:ascii="Georgia" w:hAnsi="Georgia" w:cs="Arial"/>
          <w:i/>
          <w:sz w:val="17"/>
        </w:rPr>
        <w:t xml:space="preserve"> Appraisal completed on 16  October 2020.</w:t>
      </w:r>
      <w:r>
        <w:rPr>
          <w:rFonts w:ascii="Georgia" w:hAnsi="Georgia" w:cs="Arial"/>
          <w:sz w:val="17"/>
        </w:rPr>
        <w:t xml:space="preserve"> Project: P174144. US$300.0 (IBRD).</w:t>
      </w:r>
      <w:r>
        <w:rPr>
          <w:rFonts w:ascii="Georgia" w:hAnsi="Georgia" w:cs="Arial"/>
          <w:i/>
          <w:sz w:val="17"/>
        </w:rPr>
        <w:t xml:space="preserve"> Consultants will be required.</w:t>
      </w:r>
      <w:r>
        <w:rPr>
          <w:rFonts w:ascii="Georgia" w:hAnsi="Georgia" w:cs="Arial"/>
          <w:sz w:val="17"/>
        </w:rPr>
        <w:t xml:space="preserve"> KOSGEB (Small and Medium Enterprises Development Organization of Turkey /</w:t>
      </w:r>
      <w:proofErr w:type="spellStart"/>
      <w:r>
        <w:rPr>
          <w:rFonts w:ascii="Georgia" w:hAnsi="Georgia" w:cs="Arial"/>
          <w:sz w:val="17"/>
        </w:rPr>
        <w:t>Küçük</w:t>
      </w:r>
      <w:proofErr w:type="spellEnd"/>
      <w:r>
        <w:rPr>
          <w:rFonts w:ascii="Georgia" w:hAnsi="Georgia" w:cs="Arial"/>
          <w:sz w:val="17"/>
        </w:rPr>
        <w:t xml:space="preserve"> </w:t>
      </w:r>
      <w:proofErr w:type="spellStart"/>
      <w:r>
        <w:rPr>
          <w:rFonts w:ascii="Georgia" w:hAnsi="Georgia" w:cs="Arial"/>
          <w:sz w:val="17"/>
        </w:rPr>
        <w:t>ve</w:t>
      </w:r>
      <w:proofErr w:type="spellEnd"/>
      <w:r>
        <w:rPr>
          <w:rFonts w:ascii="Georgia" w:hAnsi="Georgia" w:cs="Arial"/>
          <w:sz w:val="17"/>
        </w:rPr>
        <w:t xml:space="preserve"> </w:t>
      </w:r>
      <w:proofErr w:type="spellStart"/>
      <w:r>
        <w:rPr>
          <w:rFonts w:ascii="Georgia" w:hAnsi="Georgia" w:cs="Arial"/>
          <w:sz w:val="17"/>
        </w:rPr>
        <w:t>Orta</w:t>
      </w:r>
      <w:proofErr w:type="spellEnd"/>
      <w:r>
        <w:rPr>
          <w:rFonts w:ascii="Georgia" w:hAnsi="Georgia" w:cs="Arial"/>
          <w:sz w:val="17"/>
        </w:rPr>
        <w:t xml:space="preserve"> </w:t>
      </w:r>
      <w:proofErr w:type="spellStart"/>
      <w:r>
        <w:rPr>
          <w:rFonts w:ascii="Georgia" w:hAnsi="Georgia" w:cs="Arial"/>
          <w:sz w:val="17"/>
        </w:rPr>
        <w:t>Ölçekli</w:t>
      </w:r>
      <w:proofErr w:type="spellEnd"/>
      <w:r>
        <w:rPr>
          <w:rFonts w:ascii="Georgia" w:hAnsi="Georgia" w:cs="Arial"/>
          <w:sz w:val="17"/>
        </w:rPr>
        <w:t xml:space="preserve"> </w:t>
      </w:r>
      <w:proofErr w:type="spellStart"/>
      <w:r>
        <w:rPr>
          <w:rFonts w:ascii="Georgia" w:hAnsi="Georgia" w:cs="Arial"/>
          <w:sz w:val="17"/>
        </w:rPr>
        <w:t>İşlet</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Agricultural Employment Support for Refugees and Turkish Citizens through Enhanced Market Linkages:</w:t>
      </w:r>
      <w:r>
        <w:rPr>
          <w:rFonts w:ascii="Georgia" w:hAnsi="Georgia" w:cs="Arial"/>
          <w:sz w:val="17"/>
        </w:rPr>
        <w:t xml:space="preserve"> To improve the conditions for formal agricultural employment opportunities in selected host communities Appraisal completed on 24  March 2020. Project: P171543. US$ 55.2 (EUDF). Consulting services to be determined. Agricultural Credit Cooperatives Central Union.</w:t>
      </w:r>
      <w:r>
        <w:rPr>
          <w:rFonts w:ascii="Georgia" w:hAnsi="Georgia" w:cs="Arial"/>
          <w:sz w:val="17"/>
        </w:rPr>
        <w:br/>
      </w:r>
      <w:r>
        <w:rPr>
          <w:rFonts w:ascii="Georgia" w:hAnsi="Georgia" w:cs="Arial"/>
          <w:sz w:val="17"/>
        </w:rPr>
        <w:br/>
      </w:r>
      <w:r>
        <w:rPr>
          <w:rFonts w:ascii="Georgia" w:hAnsi="Georgia" w:cs="Arial"/>
          <w:b/>
          <w:sz w:val="17"/>
        </w:rPr>
        <w:t>Turkey: Support for Transition to Labor Market for Syrians under Temporary Protection and Turkish Citizens Project:</w:t>
      </w:r>
      <w:r>
        <w:rPr>
          <w:rFonts w:ascii="Georgia" w:hAnsi="Georgia" w:cs="Arial"/>
          <w:sz w:val="17"/>
        </w:rPr>
        <w:t xml:space="preserve"> The project development objectives are to improve employability of Syrians under Temporary Protection (</w:t>
      </w:r>
      <w:proofErr w:type="spellStart"/>
      <w:r>
        <w:rPr>
          <w:rFonts w:ascii="Georgia" w:hAnsi="Georgia" w:cs="Arial"/>
          <w:sz w:val="17"/>
        </w:rPr>
        <w:t>SuTP</w:t>
      </w:r>
      <w:proofErr w:type="spellEnd"/>
      <w:r>
        <w:rPr>
          <w:rFonts w:ascii="Georgia" w:hAnsi="Georgia" w:cs="Arial"/>
          <w:sz w:val="17"/>
        </w:rPr>
        <w:t>) and Turkish Citizens and to facilitate access to labor markets. Identification completed on 29  July 2019. US$ 82.7 (EUDF).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(R) Social Entrepreneurship, Empowerment and Cohesion Project:</w:t>
      </w:r>
      <w:r>
        <w:rPr>
          <w:rFonts w:ascii="Georgia" w:hAnsi="Georgia" w:cs="Arial"/>
          <w:sz w:val="17"/>
        </w:rPr>
        <w:t xml:space="preserve"> The PDO is to improve livelihoods opportunities for women in refugee and host communities in targeted areas of Turkey Appraisal completed on 6  January 2020. Project: P171456. US$ 44.3 (F7U6).</w:t>
      </w:r>
      <w:r>
        <w:rPr>
          <w:rFonts w:ascii="Georgia" w:hAnsi="Georgia" w:cs="Arial"/>
          <w:i/>
          <w:sz w:val="17"/>
        </w:rPr>
        <w:t xml:space="preserve"> Consultants will be required.</w:t>
      </w:r>
      <w:r>
        <w:rPr>
          <w:rFonts w:ascii="Georgia" w:hAnsi="Georgia" w:cs="Arial"/>
          <w:sz w:val="17"/>
        </w:rPr>
        <w:t xml:space="preserve"> Ministry of Industry and Technology.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w:t>
      </w:r>
      <w:proofErr w:type="spellStart"/>
      <w:r>
        <w:rPr>
          <w:rFonts w:ascii="Georgia" w:hAnsi="Georgia" w:cs="Arial"/>
          <w:sz w:val="17"/>
        </w:rPr>
        <w:t>Ilbank</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Georgia" w:hAnsi="Georgia" w:cs="Arial"/>
          <w:b/>
          <w:sz w:val="17"/>
        </w:rPr>
        <w:t xml:space="preserve">Land Registration and </w:t>
      </w:r>
      <w:proofErr w:type="spellStart"/>
      <w:r>
        <w:rPr>
          <w:rFonts w:ascii="Georgia" w:hAnsi="Georgia" w:cs="Arial"/>
          <w:b/>
          <w:sz w:val="17"/>
        </w:rPr>
        <w:t>Cadastre</w:t>
      </w:r>
      <w:proofErr w:type="spellEnd"/>
      <w:r>
        <w:rPr>
          <w:rFonts w:ascii="Georgia" w:hAnsi="Georgia" w:cs="Arial"/>
          <w:b/>
          <w:sz w:val="17"/>
        </w:rPr>
        <w:t xml:space="preserve"> Modernization Project - AF:</w:t>
      </w:r>
      <w:r>
        <w:rPr>
          <w:rFonts w:ascii="Georgia" w:hAnsi="Georgia" w:cs="Arial"/>
          <w:sz w:val="17"/>
        </w:rPr>
        <w:t xml:space="preserve"> The objective of the Project is to improve the effectiveness and efficiency of the land registry and </w:t>
      </w:r>
      <w:proofErr w:type="spellStart"/>
      <w:r>
        <w:rPr>
          <w:rFonts w:ascii="Georgia" w:hAnsi="Georgia" w:cs="Arial"/>
          <w:sz w:val="17"/>
        </w:rPr>
        <w:t>cadastre</w:t>
      </w:r>
      <w:proofErr w:type="spellEnd"/>
      <w:r>
        <w:rPr>
          <w:rFonts w:ascii="Georgia" w:hAnsi="Georgia" w:cs="Arial"/>
          <w:sz w:val="17"/>
        </w:rPr>
        <w:t xml:space="preserve"> services through: (i)renovating and updating </w:t>
      </w:r>
      <w:proofErr w:type="spellStart"/>
      <w:r>
        <w:rPr>
          <w:rFonts w:ascii="Georgia" w:hAnsi="Georgia" w:cs="Arial"/>
          <w:sz w:val="17"/>
        </w:rPr>
        <w:t>cadastre</w:t>
      </w:r>
      <w:proofErr w:type="spellEnd"/>
      <w:r>
        <w:rPr>
          <w:rFonts w:ascii="Georgia" w:hAnsi="Georgia" w:cs="Arial"/>
          <w:sz w:val="17"/>
        </w:rPr>
        <w:t xml:space="preserve"> maps to support digital </w:t>
      </w:r>
      <w:proofErr w:type="spellStart"/>
      <w:r>
        <w:rPr>
          <w:rFonts w:ascii="Georgia" w:hAnsi="Georgia" w:cs="Arial"/>
          <w:sz w:val="17"/>
        </w:rPr>
        <w:t>cadastre</w:t>
      </w:r>
      <w:proofErr w:type="spellEnd"/>
      <w:r>
        <w:rPr>
          <w:rFonts w:ascii="Georgia" w:hAnsi="Georgia" w:cs="Arial"/>
          <w:sz w:val="17"/>
        </w:rPr>
        <w:t xml:space="preserve"> and land registry information; (ii) making the digital land registry and </w:t>
      </w:r>
      <w:proofErr w:type="spellStart"/>
      <w:r>
        <w:rPr>
          <w:rFonts w:ascii="Georgia" w:hAnsi="Georgia" w:cs="Arial"/>
          <w:sz w:val="17"/>
        </w:rPr>
        <w:t>cadastre</w:t>
      </w:r>
      <w:proofErr w:type="spellEnd"/>
      <w:r>
        <w:rPr>
          <w:rFonts w:ascii="Georgia" w:hAnsi="Georgia" w:cs="Arial"/>
          <w:sz w:val="17"/>
        </w:rPr>
        <w:t xml:space="preserve"> information available to public and private entities; (iii) improving customer services in land registry and </w:t>
      </w:r>
      <w:proofErr w:type="spellStart"/>
      <w:r>
        <w:rPr>
          <w:rFonts w:ascii="Georgia" w:hAnsi="Georgia" w:cs="Arial"/>
          <w:sz w:val="17"/>
        </w:rPr>
        <w:t>cadastre</w:t>
      </w:r>
      <w:proofErr w:type="spellEnd"/>
      <w:r>
        <w:rPr>
          <w:rFonts w:ascii="Georgia" w:hAnsi="Georgia" w:cs="Arial"/>
          <w:sz w:val="17"/>
        </w:rPr>
        <w:t xml:space="preserv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w:t>
      </w:r>
      <w:proofErr w:type="spellStart"/>
      <w:r>
        <w:rPr>
          <w:rFonts w:ascii="Georgia" w:hAnsi="Georgia" w:cs="Arial"/>
          <w:sz w:val="17"/>
        </w:rPr>
        <w:t>Cadastre</w:t>
      </w:r>
      <w:proofErr w:type="spellEnd"/>
      <w:r>
        <w:rPr>
          <w:rFonts w:ascii="Georgia" w:hAnsi="Georgia" w:cs="Arial"/>
          <w:sz w:val="17"/>
        </w:rPr>
        <w:t xml:space="preserve">, Contact: </w:t>
      </w:r>
      <w:proofErr w:type="spellStart"/>
      <w:r>
        <w:rPr>
          <w:rFonts w:ascii="Georgia" w:hAnsi="Georgia" w:cs="Arial"/>
          <w:sz w:val="17"/>
        </w:rPr>
        <w:t>Gungor</w:t>
      </w:r>
      <w:proofErr w:type="spellEnd"/>
      <w:r>
        <w:rPr>
          <w:rFonts w:ascii="Georgia" w:hAnsi="Georgia" w:cs="Arial"/>
          <w:sz w:val="17"/>
        </w:rPr>
        <w:t xml:space="preserve"> </w:t>
      </w:r>
      <w:proofErr w:type="spellStart"/>
      <w:r>
        <w:rPr>
          <w:rFonts w:ascii="Georgia" w:hAnsi="Georgia" w:cs="Arial"/>
          <w:sz w:val="17"/>
        </w:rPr>
        <w:t>Guzel</w:t>
      </w:r>
      <w:proofErr w:type="spellEnd"/>
      <w:r>
        <w:rPr>
          <w:rFonts w:ascii="Georgia" w:hAnsi="Georgia" w:cs="Arial"/>
          <w:sz w:val="17"/>
        </w:rPr>
        <w:t xml:space="preserve">, Head of Department; Republic of Turkey, Under-secretariat of Treasury, Contact: </w:t>
      </w:r>
      <w:proofErr w:type="spellStart"/>
      <w:r>
        <w:rPr>
          <w:rFonts w:ascii="Georgia" w:hAnsi="Georgia" w:cs="Arial"/>
          <w:sz w:val="17"/>
        </w:rPr>
        <w:t>Gokben</w:t>
      </w:r>
      <w:proofErr w:type="spellEnd"/>
      <w:r>
        <w:rPr>
          <w:rFonts w:ascii="Georgia" w:hAnsi="Georgia" w:cs="Arial"/>
          <w:sz w:val="17"/>
        </w:rPr>
        <w:t xml:space="preserve"> </w:t>
      </w:r>
      <w:proofErr w:type="spellStart"/>
      <w:r>
        <w:rPr>
          <w:rFonts w:ascii="Georgia" w:hAnsi="Georgia" w:cs="Arial"/>
          <w:sz w:val="17"/>
        </w:rPr>
        <w:t>Yener</w:t>
      </w:r>
      <w:proofErr w:type="spellEnd"/>
      <w:r>
        <w:rPr>
          <w:rFonts w:ascii="Georgia" w:hAnsi="Georgia" w:cs="Arial"/>
          <w:sz w:val="17"/>
        </w:rPr>
        <w:t>, Head of Department for Economic Relations.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INTEGRATED WATER CONSERVATION PROJECT:</w:t>
      </w:r>
      <w:r>
        <w:rPr>
          <w:rFonts w:ascii="Georgia" w:hAnsi="Georgia" w:cs="Arial"/>
          <w:sz w:val="17"/>
        </w:rPr>
        <w:t xml:space="preserve"> The project development objective is to support improved water security outcomes in selected stressed watersheds in Turkey, through improved water conservation and integrated management capacity, improved water services delivery efficiency, and strengthened sector resilience to climate change and other shocks. Identification completed on 18  August 2020.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Municipal Services Improvement Project:</w:t>
      </w:r>
      <w:r>
        <w:rPr>
          <w:rFonts w:ascii="Georgia" w:hAnsi="Georgia" w:cs="Arial"/>
          <w:sz w:val="17"/>
        </w:rPr>
        <w:t xml:space="preserve"> The Project Development Objective (PDO) is to improve host and refugee communities access to safely managed water supply, sanitation and solid waste services in selected municipalities affected by the influx of Syrians Under Temporary Protection in Turkey. Approval completed on 31  March 2020. Project: P169996. US$148.8 (IBRD). No consultants are required. ILLER BANKASI ANONIM SIRKETI (ILBANK).</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Turkmenistan</w:t>
      </w:r>
    </w:p>
    <w:p w14:paraId="57183AB5"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Response Project:</w:t>
      </w:r>
      <w:r>
        <w:rPr>
          <w:rFonts w:ascii="Georgia" w:hAnsi="Georgia" w:cs="Arial"/>
          <w:sz w:val="17"/>
        </w:rPr>
        <w:t xml:space="preserve"> The Program Development Objective is to prevent, detect, and respond to the threat posed by COVID-19 and strengthen national systems for public health preparedness in Turkmenistan. Identification completed on 22  September 2020. US$20.0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57912225" w14:textId="70446BE0"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Ukraine Improving Higher Education for Results Project:</w:t>
      </w:r>
      <w:r>
        <w:rPr>
          <w:rFonts w:ascii="Georgia" w:hAnsi="Georgia" w:cs="Arial"/>
          <w:sz w:val="17"/>
        </w:rPr>
        <w:t xml:space="preserve"> The proposed Project Development Objective is to improve conditions for strengthening efficiency, quality, and transparency in secondary and tertiary education in Ukraine. Concept completed on 15  June 2019. Project: P171050. US$200.0 (IBRD). No consultants are required. Ministry of Education and Science of Ukraine.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Modernization of Gas Transmission System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US$250.0 (IBRD). No consultants are required. JSC </w:t>
      </w:r>
      <w:proofErr w:type="spellStart"/>
      <w:r>
        <w:rPr>
          <w:rFonts w:ascii="Georgia" w:hAnsi="Georgia" w:cs="Arial"/>
          <w:sz w:val="17"/>
        </w:rPr>
        <w:t>Mahistralni</w:t>
      </w:r>
      <w:proofErr w:type="spellEnd"/>
      <w:r>
        <w:rPr>
          <w:rFonts w:ascii="Georgia" w:hAnsi="Georgia" w:cs="Arial"/>
          <w:sz w:val="17"/>
        </w:rPr>
        <w:t xml:space="preserve"> </w:t>
      </w:r>
      <w:proofErr w:type="spellStart"/>
      <w:r>
        <w:rPr>
          <w:rFonts w:ascii="Georgia" w:hAnsi="Georgia" w:cs="Arial"/>
          <w:sz w:val="17"/>
        </w:rPr>
        <w:t>Gazoprovody</w:t>
      </w:r>
      <w:proofErr w:type="spellEnd"/>
      <w:r>
        <w:rPr>
          <w:rFonts w:ascii="Georgia" w:hAnsi="Georgia" w:cs="Arial"/>
          <w:sz w:val="17"/>
        </w:rPr>
        <w:t xml:space="preserve"> </w:t>
      </w:r>
      <w:proofErr w:type="spellStart"/>
      <w:r>
        <w:rPr>
          <w:rFonts w:ascii="Georgia" w:hAnsi="Georgia" w:cs="Arial"/>
          <w:sz w:val="17"/>
        </w:rPr>
        <w:t>Ukrainy</w:t>
      </w:r>
      <w:proofErr w:type="spellEnd"/>
      <w:r>
        <w:rPr>
          <w:rFonts w:ascii="Georgia" w:hAnsi="Georgia" w:cs="Arial"/>
          <w:sz w:val="17"/>
        </w:rPr>
        <w:t xml:space="preserve"> (MGU); Gas Transmission System Operator of Ukraine LLC.</w:t>
      </w:r>
      <w:r>
        <w:rPr>
          <w:rFonts w:ascii="Georgia" w:hAnsi="Georgia" w:cs="Arial"/>
          <w:sz w:val="17"/>
        </w:rPr>
        <w:br/>
      </w:r>
      <w:r>
        <w:rPr>
          <w:rFonts w:ascii="Georgia" w:hAnsi="Georgia" w:cs="Arial"/>
          <w:sz w:val="17"/>
        </w:rPr>
        <w:br/>
      </w:r>
      <w:r>
        <w:rPr>
          <w:rFonts w:ascii="Georgia" w:hAnsi="Georgia" w:cs="Arial"/>
          <w:b/>
          <w:sz w:val="17"/>
        </w:rPr>
        <w:t>Ukraine: Facilitating Power System Integration with Europe Project:</w:t>
      </w:r>
      <w:r>
        <w:rPr>
          <w:rFonts w:ascii="Georgia" w:hAnsi="Georgia" w:cs="Arial"/>
          <w:sz w:val="17"/>
        </w:rPr>
        <w:t xml:space="preserve"> To establish a cross border power interconnection between Ukraine and EU, that strengthens competitive electricity markets in Ukraine and facilitates Ukraine’s power system integration with EU. Concept completed on 3  April 2020. Project: P171980. US$240.0 (IBRD). No consultants are required. Private Joint Stock Company "National Power Company "</w:t>
      </w:r>
      <w:proofErr w:type="spellStart"/>
      <w:r>
        <w:rPr>
          <w:rFonts w:ascii="Georgia" w:hAnsi="Georgia" w:cs="Arial"/>
          <w:sz w:val="17"/>
        </w:rPr>
        <w:t>Ukrenergo</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(R) 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w:t>
      </w:r>
      <w:r>
        <w:rPr>
          <w:rFonts w:ascii="Georgia" w:hAnsi="Georgia" w:cs="Arial"/>
          <w:i/>
          <w:sz w:val="17"/>
        </w:rPr>
        <w:t xml:space="preserve"> Negotiations authorized on 26  </w:t>
      </w:r>
      <w:r>
        <w:rPr>
          <w:rFonts w:ascii="Georgia" w:hAnsi="Georgia" w:cs="Arial"/>
          <w:i/>
          <w:sz w:val="17"/>
        </w:rPr>
        <w:lastRenderedPageBreak/>
        <w:t>October 2020.</w:t>
      </w:r>
      <w:r>
        <w:rPr>
          <w:rFonts w:ascii="Georgia" w:hAnsi="Georgia" w:cs="Arial"/>
          <w:sz w:val="17"/>
        </w:rPr>
        <w:t xml:space="preserve">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Eastern Ukraine: Reconnect, Recover, Revitalize (3R) Project:</w:t>
      </w:r>
      <w:r>
        <w:rPr>
          <w:rFonts w:ascii="Georgia" w:hAnsi="Georgia" w:cs="Arial"/>
          <w:sz w:val="17"/>
        </w:rPr>
        <w:t xml:space="preserve"> To improve transport connectivity and promote agricultural sector recovery in project areas with the active engagement of conflict-affected communities. Negotiations authorized on 23  June 2020. Project: P172348. US$100.0 (IBRD). Consultants will be required. </w:t>
      </w:r>
      <w:proofErr w:type="spellStart"/>
      <w:r>
        <w:rPr>
          <w:rFonts w:ascii="Georgia" w:hAnsi="Georgia" w:cs="Arial"/>
          <w:sz w:val="17"/>
        </w:rPr>
        <w:t>Ukravtodor</w:t>
      </w:r>
      <w:proofErr w:type="spellEnd"/>
      <w:r>
        <w:rPr>
          <w:rFonts w:ascii="Georgia" w:hAnsi="Georgia" w:cs="Arial"/>
          <w:sz w:val="17"/>
        </w:rPr>
        <w:t>; Ministry for Reintegration of Temporarily Occupied Territories.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prepare investments in public transport. Appraisal completed on 26  March 2020. Project: P170290. US$40.0 (IBRD). No consultants are required. Kyiv City State Administration.</w:t>
      </w:r>
      <w:r>
        <w:rPr>
          <w:rFonts w:ascii="Georgia" w:hAnsi="Georgia" w:cs="Arial"/>
          <w:sz w:val="17"/>
        </w:rPr>
        <w:br/>
      </w:r>
      <w:r>
        <w:rPr>
          <w:rFonts w:ascii="Georgia" w:hAnsi="Georgia" w:cs="Arial"/>
          <w:sz w:val="17"/>
        </w:rPr>
        <w:br/>
      </w:r>
      <w:r>
        <w:rPr>
          <w:rFonts w:ascii="Georgia" w:hAnsi="Georgia" w:cs="Arial"/>
          <w:b/>
          <w:sz w:val="17"/>
        </w:rPr>
        <w:t>Modernizing Ukrainian Railways:</w:t>
      </w:r>
      <w:r>
        <w:rPr>
          <w:rFonts w:ascii="Georgia" w:hAnsi="Georgia" w:cs="Arial"/>
          <w:sz w:val="17"/>
        </w:rPr>
        <w:t xml:space="preserve"> The DO is to increase the efficiency and financial sustainability of Ukrainian Railways. Identification completed on 27  January 2020.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75D7D0F6"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proofErr w:type="spellStart"/>
      <w:r>
        <w:rPr>
          <w:rFonts w:ascii="Georgia" w:hAnsi="Georgia" w:cs="Arial"/>
          <w:b/>
          <w:sz w:val="17"/>
        </w:rPr>
        <w:t>Navoi</w:t>
      </w:r>
      <w:proofErr w:type="spellEnd"/>
      <w:r>
        <w:rPr>
          <w:rFonts w:ascii="Georgia" w:hAnsi="Georgia" w:cs="Arial"/>
          <w:b/>
          <w:sz w:val="17"/>
        </w:rPr>
        <w:t xml:space="preserve"> Scaling Solar Independent Power Producer Project:</w:t>
      </w:r>
      <w:r>
        <w:rPr>
          <w:rFonts w:ascii="Georgia" w:hAnsi="Georgia" w:cs="Arial"/>
          <w:sz w:val="17"/>
        </w:rPr>
        <w:t xml:space="preserve"> The development objective is to increase electricity generation capacity through private investment in the energy sector. Approval completed on 22  September 2020. Project: P170598. US$ 5.0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Electricity Transmission Modernization and Market Development:</w:t>
      </w:r>
      <w:r>
        <w:rPr>
          <w:rFonts w:ascii="Georgia" w:hAnsi="Georgia" w:cs="Arial"/>
          <w:sz w:val="17"/>
        </w:rPr>
        <w:t xml:space="preserve"> The Project development objective is to improve the reliability of the power transmission system and operation of the newly established transmission company to facilitate electricity market development in Uzbekistan. Concept completed on 28  March 2020. Project: P171683. US$300.0 (IBRD). No consultants are required. JSC "Uzbekistan National Power Networks"; Ministry of Energy.</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6C1382C0" w14:textId="77777777" w:rsidR="00F83802" w:rsidRDefault="00F83802" w:rsidP="00BE7F63">
      <w:pPr>
        <w:jc w:val="both"/>
        <w:rPr>
          <w:rFonts w:ascii="Georgia" w:hAnsi="Georgia" w:cs="Arial"/>
          <w:sz w:val="17"/>
        </w:rPr>
      </w:pPr>
      <w:r>
        <w:rPr>
          <w:rFonts w:ascii="Georgia" w:hAnsi="Georgia" w:cs="Arial"/>
          <w:sz w:val="17"/>
        </w:rPr>
        <w:t xml:space="preserve"> Approval completed on 30  January 2018. Environmental Assessment Category F. Project: P165054. US$200.0 (IBRD). Consultants will be required. Ministry of Economic Development and Poverty Reduction; ASAKA Bank; </w:t>
      </w:r>
      <w:proofErr w:type="spellStart"/>
      <w:r>
        <w:rPr>
          <w:rFonts w:ascii="Georgia" w:hAnsi="Georgia" w:cs="Arial"/>
          <w:sz w:val="17"/>
        </w:rPr>
        <w:t>Hamkorbank</w:t>
      </w:r>
      <w:proofErr w:type="spellEnd"/>
      <w:r>
        <w:rPr>
          <w:rFonts w:ascii="Georgia" w:hAnsi="Georgia" w:cs="Arial"/>
          <w:sz w:val="17"/>
        </w:rPr>
        <w:t xml:space="preserve">; </w:t>
      </w:r>
      <w:proofErr w:type="spellStart"/>
      <w:r>
        <w:rPr>
          <w:rFonts w:ascii="Georgia" w:hAnsi="Georgia" w:cs="Arial"/>
          <w:sz w:val="17"/>
        </w:rPr>
        <w:t>Uzpromstroybank</w:t>
      </w:r>
      <w:proofErr w:type="spellEnd"/>
      <w:r>
        <w:rPr>
          <w:rFonts w:ascii="Georgia" w:hAnsi="Georgia" w:cs="Arial"/>
          <w:sz w:val="17"/>
        </w:rPr>
        <w:t>;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Uzbekistan Resilient Landscapes Restoration Project - SOP I:</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Identification completed on 13  May 2020.</w:t>
      </w:r>
      <w:r>
        <w:rPr>
          <w:rFonts w:ascii="Georgia" w:hAnsi="Georgia" w:cs="Arial"/>
          <w:i/>
          <w:sz w:val="17"/>
        </w:rPr>
        <w:t xml:space="preserve"> US$ 138.0/4.0/8.0 (IDA Credit/IDA Grant/MSC1).</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Uzbekistan Financial Sector Reform Loan:</w:t>
      </w:r>
      <w:r>
        <w:rPr>
          <w:rFonts w:ascii="Georgia" w:hAnsi="Georgia" w:cs="Arial"/>
          <w:sz w:val="17"/>
        </w:rPr>
        <w:t xml:space="preserve"> To provide technical assistance and increase authorities capacity to privatize, restructure and oversee banks. Identification completed on 14  February 2020.</w:t>
      </w:r>
      <w:r>
        <w:rPr>
          <w:rFonts w:ascii="Georgia" w:hAnsi="Georgia" w:cs="Arial"/>
          <w:i/>
          <w:sz w:val="17"/>
        </w:rPr>
        <w:t xml:space="preserve"> US$ 15.0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Modernizing Uzbekistan National Innovation System Project:</w:t>
      </w:r>
      <w:r>
        <w:rPr>
          <w:rFonts w:ascii="Georgia" w:hAnsi="Georgia" w:cs="Arial"/>
          <w:sz w:val="17"/>
        </w:rPr>
        <w:t xml:space="preserve"> The PDO is to enable the development of a market-oriented National Innovation System in Uzbekistan.</w:t>
      </w:r>
      <w:r>
        <w:rPr>
          <w:rFonts w:ascii="Georgia" w:hAnsi="Georgia" w:cs="Arial"/>
          <w:i/>
          <w:sz w:val="17"/>
        </w:rPr>
        <w:t xml:space="preserve"> Approval completed on 28  October 2020.</w:t>
      </w:r>
      <w:r>
        <w:rPr>
          <w:rFonts w:ascii="Georgia" w:hAnsi="Georgia" w:cs="Arial"/>
          <w:sz w:val="17"/>
        </w:rPr>
        <w:t xml:space="preserve"> Project: P170206. US$ 50.0 (IDA Credit). No consultants are required. Ministry of Innovative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the tax agency and broaden the tax base.</w:t>
      </w:r>
    </w:p>
    <w:p w14:paraId="6943AF49" w14:textId="77777777" w:rsidR="00F83802" w:rsidRDefault="00F83802" w:rsidP="00BE7F63">
      <w:pPr>
        <w:jc w:val="both"/>
        <w:rPr>
          <w:rFonts w:ascii="Georgia" w:hAnsi="Georgia" w:cs="Arial"/>
          <w:sz w:val="17"/>
        </w:rPr>
      </w:pPr>
      <w:r>
        <w:rPr>
          <w:rFonts w:ascii="Georgia" w:hAnsi="Georgia" w:cs="Arial"/>
          <w:sz w:val="17"/>
        </w:rPr>
        <w:t>PDO level indicators:</w:t>
      </w:r>
    </w:p>
    <w:p w14:paraId="64A882BF" w14:textId="77777777" w:rsidR="00F83802" w:rsidRDefault="00F83802" w:rsidP="00BE7F63">
      <w:pPr>
        <w:jc w:val="both"/>
        <w:rPr>
          <w:rFonts w:ascii="Georgia" w:hAnsi="Georgia" w:cs="Arial"/>
          <w:sz w:val="17"/>
        </w:rPr>
      </w:pPr>
      <w:r>
        <w:rPr>
          <w:rFonts w:ascii="Georgia" w:hAnsi="Georgia" w:cs="Arial"/>
          <w:sz w:val="17"/>
        </w:rPr>
        <w:t>(i)Improved operational efficiency (e.g., reduction in administrative cost of tax administration relative to total taxes collected)</w:t>
      </w:r>
    </w:p>
    <w:p w14:paraId="2FACC390" w14:textId="77777777" w:rsidR="00F83802" w:rsidRDefault="00F83802" w:rsidP="00BE7F63">
      <w:pPr>
        <w:jc w:val="both"/>
        <w:rPr>
          <w:rFonts w:ascii="Georgia" w:hAnsi="Georgia" w:cs="Arial"/>
          <w:sz w:val="17"/>
        </w:rPr>
      </w:pPr>
      <w:r>
        <w:rPr>
          <w:rFonts w:ascii="Georgia" w:hAnsi="Georgia" w:cs="Arial"/>
          <w:sz w:val="17"/>
        </w:rPr>
        <w:t xml:space="preserve">(ii)Improved operational effectiveness (reduction in VAT gross compliance gap, hours to prepare, file and pay/withhold CIT and GST measured by paying taxes indicator in Doing Business) </w:t>
      </w:r>
    </w:p>
    <w:p w14:paraId="5F98CE8D" w14:textId="77777777" w:rsidR="0037667E" w:rsidRDefault="00F83802" w:rsidP="00BE7F63">
      <w:pPr>
        <w:jc w:val="both"/>
        <w:rPr>
          <w:rFonts w:ascii="Arial" w:hAnsi="Arial" w:cs="Arial"/>
          <w:b/>
          <w:i/>
          <w:sz w:val="18"/>
        </w:rPr>
      </w:pPr>
      <w:r>
        <w:rPr>
          <w:rFonts w:ascii="Georgia" w:hAnsi="Georgia" w:cs="Arial"/>
          <w:sz w:val="17"/>
        </w:rPr>
        <w:t>(iii)Broader tax base (e.g., number of active taxpayers (demand side); reduction distortionary tax incentives (supply side)) Concept completed on 8  April 2020. Project: P173001. US$ 60.0 (IDA Credit). No consultants are required.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w:t>
      </w:r>
      <w:proofErr w:type="spellStart"/>
      <w:r>
        <w:rPr>
          <w:rFonts w:ascii="Georgia" w:hAnsi="Georgia" w:cs="Arial"/>
          <w:sz w:val="17"/>
        </w:rPr>
        <w:t>mln</w:t>
      </w:r>
      <w:proofErr w:type="spellEnd"/>
      <w:r>
        <w:rPr>
          <w:rFonts w:ascii="Georgia" w:hAnsi="Georgia" w:cs="Arial"/>
          <w:sz w:val="17"/>
        </w:rPr>
        <w:t xml:space="preserve">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w:t>
      </w:r>
      <w:proofErr w:type="spellStart"/>
      <w:r>
        <w:rPr>
          <w:rFonts w:ascii="Georgia" w:hAnsi="Georgia" w:cs="Arial"/>
          <w:sz w:val="17"/>
        </w:rPr>
        <w:t>Djamshed</w:t>
      </w:r>
      <w:proofErr w:type="spellEnd"/>
      <w:r>
        <w:rPr>
          <w:rFonts w:ascii="Georgia" w:hAnsi="Georgia" w:cs="Arial"/>
          <w:sz w:val="17"/>
        </w:rPr>
        <w:t xml:space="preserve"> </w:t>
      </w:r>
      <w:proofErr w:type="spellStart"/>
      <w:r>
        <w:rPr>
          <w:rFonts w:ascii="Georgia" w:hAnsi="Georgia" w:cs="Arial"/>
          <w:sz w:val="17"/>
        </w:rPr>
        <w:t>Djabriyev</w:t>
      </w:r>
      <w:proofErr w:type="spellEnd"/>
      <w:r>
        <w:rPr>
          <w:rFonts w:ascii="Georgia" w:hAnsi="Georgia" w:cs="Arial"/>
          <w:sz w:val="17"/>
        </w:rPr>
        <w:t>, Executive Director.</w:t>
      </w:r>
      <w:r>
        <w:rPr>
          <w:rFonts w:ascii="Georgia" w:hAnsi="Georgia" w:cs="Arial"/>
          <w:sz w:val="17"/>
        </w:rPr>
        <w:br/>
      </w:r>
      <w:r>
        <w:rPr>
          <w:rFonts w:ascii="Georgia" w:hAnsi="Georgia" w:cs="Arial"/>
          <w:sz w:val="17"/>
        </w:rPr>
        <w:br/>
      </w:r>
      <w:r>
        <w:rPr>
          <w:rFonts w:ascii="Georgia" w:hAnsi="Georgia" w:cs="Arial"/>
          <w:b/>
          <w:sz w:val="17"/>
        </w:rPr>
        <w:t>(R) AF Uzbekistan Emergency COVID-19 Response Project:</w:t>
      </w:r>
      <w:r>
        <w:rPr>
          <w:rFonts w:ascii="Georgia" w:hAnsi="Georgia" w:cs="Arial"/>
          <w:sz w:val="17"/>
        </w:rPr>
        <w:t xml:space="preserve"> The Project development objective is to prevent, detect, and respond to the threat posed by COVID-19 in the Republic of Uzbekistan.</w:t>
      </w:r>
      <w:r>
        <w:rPr>
          <w:rFonts w:ascii="Georgia" w:hAnsi="Georgia" w:cs="Arial"/>
          <w:i/>
          <w:sz w:val="17"/>
        </w:rPr>
        <w:t xml:space="preserve"> Negotiations authorized on 16  October 2020.</w:t>
      </w:r>
      <w:r>
        <w:rPr>
          <w:rFonts w:ascii="Georgia" w:hAnsi="Georgia" w:cs="Arial"/>
          <w:sz w:val="17"/>
        </w:rPr>
        <w:t xml:space="preserve"> Project: P174956. US$ 4.1 (PEF).</w:t>
      </w:r>
      <w:r>
        <w:rPr>
          <w:rFonts w:ascii="Georgia" w:hAnsi="Georgia" w:cs="Arial"/>
          <w:i/>
          <w:sz w:val="17"/>
        </w:rPr>
        <w:t xml:space="preserve"> Consulting services to be determined.</w:t>
      </w:r>
      <w:r>
        <w:rPr>
          <w:rFonts w:ascii="Georgia" w:hAnsi="Georgia" w:cs="Arial"/>
          <w:sz w:val="17"/>
        </w:rPr>
        <w:t xml:space="preserve"> Ministry of Health; Ministry of Finance.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the National Statistical Committee to improve statistical production and enhance dissemination practices. Concept completed on 26  June 2020. Project: P173450. US$ 50.0 (IDA Credit). No consultants are required. The National Statistical Committee of Uzbekistan.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Project Development Objectives are to support the Borrower to: (a) improve selected urban infrastructure, public spaces and assets, and access to services in Participating Cities; and (b) strengthen the institutional capacity of the Borrower’s relevant agencies to deliver and manage local infrastructure. Identification completed on 20  December 2019. Environmental Assessment Category B. US$100.0/100.0 (IBRD/AIIB).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11D72D8D" w14:textId="0BEB5E99" w:rsidR="00F83802" w:rsidRDefault="00F83802" w:rsidP="00BE7F63">
      <w:pPr>
        <w:jc w:val="both"/>
        <w:rPr>
          <w:rFonts w:ascii="Arial" w:hAnsi="Arial" w:cs="Arial"/>
          <w:b/>
          <w:i/>
          <w:sz w:val="23"/>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32798B">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w:t>
      </w:r>
      <w:proofErr w:type="spellStart"/>
      <w:r>
        <w:rPr>
          <w:rFonts w:ascii="Georgia" w:hAnsi="Georgia" w:cs="Arial"/>
          <w:sz w:val="17"/>
        </w:rPr>
        <w:t>Uzkommunkhizmat</w:t>
      </w:r>
      <w:proofErr w:type="spellEnd"/>
      <w:r>
        <w:rPr>
          <w:rFonts w:ascii="Georgia" w:hAnsi="Georgia" w:cs="Arial"/>
          <w:sz w:val="17"/>
        </w:rPr>
        <w:t xml:space="preserve"> Tel: (998-712) 354-497, E-mail: waterproject@unitech.uz.</w:t>
      </w:r>
      <w:r>
        <w:rPr>
          <w:rFonts w:ascii="Georgia" w:hAnsi="Georgia" w:cs="Arial"/>
          <w:sz w:val="17"/>
        </w:rPr>
        <w:br/>
      </w:r>
      <w:r>
        <w:rPr>
          <w:rFonts w:ascii="Georgia" w:hAnsi="Georgia" w:cs="Arial"/>
          <w:sz w:val="17"/>
        </w:rPr>
        <w:br/>
      </w:r>
      <w:r>
        <w:rPr>
          <w:rFonts w:ascii="Georgia" w:hAnsi="Georgia" w:cs="Arial"/>
          <w:b/>
          <w:sz w:val="17"/>
        </w:rPr>
        <w:t>Water Services and Institutional Support Project:</w:t>
      </w:r>
      <w:r>
        <w:rPr>
          <w:rFonts w:ascii="Georgia" w:hAnsi="Georgia" w:cs="Arial"/>
          <w:sz w:val="17"/>
        </w:rPr>
        <w:t xml:space="preserve"> The Project Development Objectives are to: (i) improve coverage, quality and efficiency of water supply and sanitation services in selected project areas; and (ii) strengthen the planning and regulatory capacity of the water supply and sewerage sector. Approval completed on 12  March 2020. Environmental Assessment Category B. Project: P162263. US$ 239.0/7.8 (IDA Credit/SECO). No consultants are required. </w:t>
      </w:r>
      <w:proofErr w:type="spellStart"/>
      <w:r>
        <w:rPr>
          <w:rFonts w:ascii="Georgia" w:hAnsi="Georgia" w:cs="Arial"/>
          <w:sz w:val="17"/>
        </w:rPr>
        <w:t>Kommunkhizmat</w:t>
      </w:r>
      <w:proofErr w:type="spellEnd"/>
      <w:r>
        <w:rPr>
          <w:rFonts w:ascii="Georgia" w:hAnsi="Georgia" w:cs="Arial"/>
          <w:sz w:val="17"/>
        </w:rPr>
        <w:t xml:space="preserve"> Agency.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06FB4395" w14:textId="77777777" w:rsidR="00F83802" w:rsidRDefault="00F83802" w:rsidP="00BE7F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21A65D7E" w14:textId="77777777" w:rsidR="00F83802" w:rsidRDefault="00F83802" w:rsidP="00BE7F63">
      <w:pPr>
        <w:jc w:val="both"/>
        <w:rPr>
          <w:rFonts w:ascii="Georgia" w:hAnsi="Georgia" w:cs="Arial"/>
          <w:sz w:val="17"/>
        </w:rPr>
      </w:pPr>
      <w:bookmarkStart w:id="1" w:name="_GoBack"/>
      <w:bookmarkEnd w:id="1"/>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US$ 101.0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Georgia" w:hAnsi="Georgia" w:cs="Arial"/>
          <w:b/>
          <w:sz w:val="17"/>
        </w:rPr>
        <w:t>Digital CASA - Tajikistan: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4A202A74" w14:textId="5AD563F3" w:rsidR="00F83802" w:rsidRDefault="00F83802" w:rsidP="00BE7F63">
      <w:pPr>
        <w:jc w:val="both"/>
        <w:rPr>
          <w:rFonts w:ascii="Georgia" w:hAnsi="Georgia" w:cs="Arial"/>
          <w:sz w:val="17"/>
        </w:rPr>
      </w:pPr>
      <w:r>
        <w:rPr>
          <w:rFonts w:ascii="Georgia" w:hAnsi="Georgia" w:cs="Arial"/>
          <w:sz w:val="17"/>
        </w:rPr>
        <w:t>Digital CASA - Tajikistan PDO: The proposed country-specific PDO for Tajikistan is to increase access to more affordable internet, crowd-in private investment in the ICT sector, and improve the government's capacity to deliver digital government services in Tajikistan. This will be achieved through the development of a regionally integrated digital infrastructure and enabling environment. Identification completed on 19  June 2019. US$ 50.0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proofErr w:type="spellStart"/>
      <w:r>
        <w:rPr>
          <w:rFonts w:ascii="Georgia" w:hAnsi="Georgia" w:cs="Arial"/>
          <w:b/>
          <w:sz w:val="17"/>
        </w:rPr>
        <w:t>Blueing</w:t>
      </w:r>
      <w:proofErr w:type="spellEnd"/>
      <w:r>
        <w:rPr>
          <w:rFonts w:ascii="Georgia" w:hAnsi="Georgia" w:cs="Arial"/>
          <w:b/>
          <w:sz w:val="17"/>
        </w:rPr>
        <w:t xml:space="preserve">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4F09724A" w14:textId="77777777" w:rsidR="00F83802" w:rsidRDefault="00F83802" w:rsidP="00BE7F63">
      <w:pPr>
        <w:jc w:val="both"/>
        <w:rPr>
          <w:rFonts w:ascii="Georgia" w:hAnsi="Georgia" w:cs="Arial"/>
          <w:sz w:val="17"/>
        </w:rPr>
      </w:pPr>
      <w:r>
        <w:rPr>
          <w:rFonts w:ascii="Georgia" w:hAnsi="Georgia" w:cs="Arial"/>
          <w:sz w:val="17"/>
        </w:rPr>
        <w:t xml:space="preserve"> Appraisal completed on 6  September 2019. Environmental Assessment Category B. Project: P163542. US$ 19.0 (GCF). Consultants will be required. Committee for Environmental Protection; </w:t>
      </w:r>
      <w:proofErr w:type="spellStart"/>
      <w:r>
        <w:rPr>
          <w:rFonts w:ascii="Georgia" w:hAnsi="Georgia" w:cs="Arial"/>
          <w:sz w:val="17"/>
        </w:rPr>
        <w:t>Agro</w:t>
      </w:r>
      <w:proofErr w:type="spellEnd"/>
      <w:r>
        <w:rPr>
          <w:rFonts w:ascii="Georgia" w:hAnsi="Georgia" w:cs="Arial"/>
          <w:sz w:val="17"/>
        </w:rPr>
        <w:t xml:space="preserve"> Industries and Food Security Agency.</w:t>
      </w:r>
      <w:r>
        <w:rPr>
          <w:rFonts w:ascii="Georgia" w:hAnsi="Georgia" w:cs="Arial"/>
          <w:sz w:val="17"/>
        </w:rPr>
        <w:br/>
      </w:r>
      <w:r>
        <w:rPr>
          <w:rFonts w:ascii="Georgia" w:hAnsi="Georgia" w:cs="Arial"/>
          <w:sz w:val="17"/>
        </w:rPr>
        <w:br/>
      </w:r>
      <w:r>
        <w:rPr>
          <w:rFonts w:ascii="Arial" w:hAnsi="Arial" w:cs="Arial"/>
          <w:b/>
          <w:i/>
          <w:sz w:val="18"/>
        </w:rPr>
        <w:lastRenderedPageBreak/>
        <w:t xml:space="preserve">Social </w:t>
      </w:r>
      <w:proofErr w:type="spellStart"/>
      <w:r>
        <w:rPr>
          <w:rFonts w:ascii="Arial" w:hAnsi="Arial" w:cs="Arial"/>
          <w:b/>
          <w:i/>
          <w:sz w:val="18"/>
        </w:rPr>
        <w:t>Sustainabilty</w:t>
      </w:r>
      <w:proofErr w:type="spellEnd"/>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the trade costs and increase transport efficiency in Bosnia &amp; Herzegovina, Kosovo and Montenegro. Identification completed on 27  February 2020. US$50.0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Fourth Phase of the Central Asia Regional Links Program:</w:t>
      </w:r>
      <w:r>
        <w:rPr>
          <w:rFonts w:ascii="Georgia" w:hAnsi="Georgia" w:cs="Arial"/>
          <w:sz w:val="17"/>
        </w:rPr>
        <w:t xml:space="preserve"> The Project development objectives of the Fourth Phase of the Central Asia Regional Links Program are to enhance the efficiency of cross-border trade for participants of the regional economy and to improve the resilience and safety of regional connectivity infrastructure in Sughd region and </w:t>
      </w:r>
      <w:proofErr w:type="spellStart"/>
      <w:r>
        <w:rPr>
          <w:rFonts w:ascii="Georgia" w:hAnsi="Georgia" w:cs="Arial"/>
          <w:sz w:val="17"/>
        </w:rPr>
        <w:t>Gorno</w:t>
      </w:r>
      <w:proofErr w:type="spellEnd"/>
      <w:r>
        <w:rPr>
          <w:rFonts w:ascii="Georgia" w:hAnsi="Georgia" w:cs="Arial"/>
          <w:sz w:val="17"/>
        </w:rPr>
        <w:t>-Badakhshan Autonomous region.</w:t>
      </w:r>
    </w:p>
    <w:p w14:paraId="52FB4905" w14:textId="7FF94BB6" w:rsidR="005342E9" w:rsidRPr="006335ED" w:rsidRDefault="00F83802" w:rsidP="007C75F5">
      <w:pPr>
        <w:jc w:val="both"/>
        <w:rPr>
          <w:rFonts w:ascii="Georgia" w:hAnsi="Georgia" w:cs="Arial"/>
          <w:sz w:val="17"/>
        </w:rPr>
      </w:pPr>
      <w:r>
        <w:rPr>
          <w:rFonts w:ascii="Georgia" w:hAnsi="Georgia" w:cs="Arial"/>
          <w:sz w:val="17"/>
        </w:rPr>
        <w:t>The project contributes to the Central Asia Regional Links Programs higher-level development objectives of increasing cross-border connectivity and enhancing integrated regional development to revitalize historically active economic exchanges in Central Asia and beyond along the Silk Route. Approval completed on 30  July 2020. Project: P166820. US$ 131.0/1.0 (IDA Grant/SARI). Consultants will be required. Ministry of Transport; Customs Service.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w:t>
      </w:r>
      <w:proofErr w:type="spellStart"/>
      <w:r>
        <w:rPr>
          <w:rFonts w:ascii="Georgia" w:hAnsi="Georgia" w:cs="Arial"/>
          <w:sz w:val="17"/>
        </w:rPr>
        <w:t>hydromet</w:t>
      </w:r>
      <w:proofErr w:type="spellEnd"/>
      <w:r>
        <w:rPr>
          <w:rFonts w:ascii="Georgia" w:hAnsi="Georgia" w:cs="Arial"/>
          <w:sz w:val="17"/>
        </w:rPr>
        <w:t xml:space="preserve"> services in Central Asia, with particular focus on Kyrgyz Republic and Republic of Tajikistan. Approval completed on 1  August 2018. Environmental Assessment Category C. Project: P164780. US$ 4.0/7.5 (IDA Credit/IDA Grant). Consultants will be required. </w:t>
      </w:r>
      <w:proofErr w:type="spellStart"/>
      <w:r>
        <w:rPr>
          <w:rFonts w:ascii="Georgia" w:hAnsi="Georgia" w:cs="Arial"/>
          <w:sz w:val="17"/>
        </w:rPr>
        <w:t>Tajikhydromet</w:t>
      </w:r>
      <w:proofErr w:type="spellEnd"/>
      <w:r>
        <w:rPr>
          <w:rFonts w:ascii="Georgia" w:hAnsi="Georgia" w:cs="Arial"/>
          <w:sz w:val="17"/>
        </w:rPr>
        <w:t xml:space="preserve">; </w:t>
      </w:r>
      <w:proofErr w:type="spellStart"/>
      <w:r>
        <w:rPr>
          <w:rFonts w:ascii="Georgia" w:hAnsi="Georgia" w:cs="Arial"/>
          <w:sz w:val="17"/>
        </w:rPr>
        <w:t>Kyrgyzhydromet</w:t>
      </w:r>
      <w:proofErr w:type="spellEnd"/>
      <w:r>
        <w:rPr>
          <w:rFonts w:ascii="Georgia" w:hAnsi="Georgia" w:cs="Arial"/>
          <w:sz w:val="17"/>
        </w:rPr>
        <w:t>; EC-IFAS Regional Center of Hydrology (RCH);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r>
        <w:rPr>
          <w:rFonts w:ascii="Georgia" w:hAnsi="Georgia" w:cs="Arial"/>
          <w:sz w:val="17"/>
        </w:rPr>
        <w:br/>
      </w:r>
      <w:r>
        <w:rPr>
          <w:rFonts w:ascii="Georgia" w:hAnsi="Georgia" w:cs="Arial"/>
          <w:sz w:val="17"/>
        </w:rPr>
        <w:br/>
      </w:r>
      <w:r>
        <w:rPr>
          <w:rFonts w:ascii="Georgia" w:hAnsi="Georgia" w:cs="Arial"/>
          <w:b/>
          <w:sz w:val="17"/>
        </w:rPr>
        <w:t>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w:t>
      </w:r>
      <w:r w:rsidR="00C43F56">
        <w:rPr>
          <w:rFonts w:ascii="Georgia" w:hAnsi="Georgia" w:cs="Arial"/>
          <w:sz w:val="17"/>
        </w:rPr>
        <w:t>in the</w:t>
      </w:r>
      <w:r>
        <w:rPr>
          <w:rFonts w:ascii="Georgia" w:hAnsi="Georgia" w:cs="Arial"/>
          <w:sz w:val="17"/>
        </w:rPr>
        <w:t xml:space="preserve"> Sava and Drina Rivers Corridors. Approval completed on 6  August 2020. Project: P168862. US$134.0 (IBRD). No consultants are required. Republic of Serbia Ministry of Agriculture, Forestry and Water Management; Montenegro Ministry of Agriculture and Rural Development; </w:t>
      </w:r>
      <w:proofErr w:type="spellStart"/>
      <w:r>
        <w:rPr>
          <w:rFonts w:ascii="Georgia" w:hAnsi="Georgia" w:cs="Arial"/>
          <w:sz w:val="17"/>
        </w:rPr>
        <w:t>Republika</w:t>
      </w:r>
      <w:proofErr w:type="spellEnd"/>
      <w:r>
        <w:rPr>
          <w:rFonts w:ascii="Georgia" w:hAnsi="Georgia" w:cs="Arial"/>
          <w:sz w:val="17"/>
        </w:rPr>
        <w:t xml:space="preserve"> Srpska Ministry of Agriculture, Forestry and Water; Republic of Serbia Ministry of Construction, Transport and Infrastructure.</w:t>
      </w:r>
      <w:r w:rsidR="0037667E" w:rsidRPr="006335ED">
        <w:rPr>
          <w:rFonts w:ascii="Georgia" w:hAnsi="Georgia" w:cs="Arial"/>
          <w:sz w:val="17"/>
        </w:rPr>
        <w:t xml:space="preserve"> </w:t>
      </w:r>
    </w:p>
    <w:sectPr w:rsidR="005342E9" w:rsidRPr="006335ED"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399E" w14:textId="77777777" w:rsidR="005B69D3" w:rsidRDefault="005B6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02F" w14:textId="77777777" w:rsidR="005B69D3" w:rsidRDefault="005B6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EFCE" w14:textId="77777777" w:rsidR="005B69D3" w:rsidRDefault="005B6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r>
            <w:rPr>
              <w:rFonts w:ascii="Arial" w:hAnsi="Arial" w:cs="Arial"/>
              <w:b/>
              <w:sz w:val="18"/>
            </w:rPr>
            <w:t>October 2020</w:t>
          </w:r>
        </w:p>
      </w:tc>
      <w:tc>
        <w:tcPr>
          <w:tcW w:w="3325" w:type="dxa"/>
          <w:shd w:val="clear" w:color="auto" w:fill="auto"/>
        </w:tcPr>
        <w:p w14:paraId="78ABBD40" w14:textId="3BD48917" w:rsidR="0066447E" w:rsidRPr="00E1735A" w:rsidRDefault="0037667E" w:rsidP="009B7BBA">
          <w:pPr>
            <w:jc w:val="center"/>
            <w:rPr>
              <w:rFonts w:ascii="Arial" w:hAnsi="Arial" w:cs="Arial"/>
              <w:b/>
              <w:sz w:val="18"/>
            </w:rPr>
          </w:pPr>
          <w:r>
            <w:rPr>
              <w:rFonts w:ascii="Arial" w:hAnsi="Arial" w:cs="Arial"/>
              <w:b/>
              <w:sz w:val="18"/>
            </w:rPr>
            <w:t>Europe And Central Asia</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37667E" w14:paraId="68FD3232" w14:textId="77777777" w:rsidTr="00FF185F">
      <w:trPr>
        <w:trHeight w:val="215"/>
        <w:jc w:val="center"/>
      </w:trPr>
      <w:tc>
        <w:tcPr>
          <w:tcW w:w="3325" w:type="dxa"/>
          <w:shd w:val="clear" w:color="auto" w:fill="auto"/>
        </w:tcPr>
        <w:p w14:paraId="29DE6320" w14:textId="77777777" w:rsidR="0037667E" w:rsidRPr="00E1735A" w:rsidRDefault="0037667E" w:rsidP="0037667E">
          <w:pPr>
            <w:rPr>
              <w:rFonts w:ascii="Arial" w:hAnsi="Arial" w:cs="Arial"/>
              <w:b/>
              <w:sz w:val="18"/>
            </w:rPr>
          </w:pPr>
          <w:r>
            <w:rPr>
              <w:rFonts w:ascii="Arial" w:hAnsi="Arial" w:cs="Arial"/>
              <w:b/>
              <w:sz w:val="18"/>
            </w:rPr>
            <w:t>October 2020</w:t>
          </w:r>
        </w:p>
      </w:tc>
      <w:tc>
        <w:tcPr>
          <w:tcW w:w="3325" w:type="dxa"/>
          <w:shd w:val="clear" w:color="auto" w:fill="auto"/>
        </w:tcPr>
        <w:p w14:paraId="538D97BE" w14:textId="235F4F38" w:rsidR="0037667E" w:rsidRPr="00E1735A" w:rsidRDefault="0037667E" w:rsidP="0037667E">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7A033B0C" w14:textId="77777777" w:rsidR="0037667E" w:rsidRPr="00E1735A" w:rsidRDefault="0037667E" w:rsidP="0037667E">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sz w:val="18"/>
            </w:rPr>
            <w:t>2</w:t>
          </w:r>
          <w:r w:rsidRPr="00E1735A">
            <w:rPr>
              <w:rFonts w:ascii="Arial" w:hAnsi="Arial" w:cs="Arial"/>
              <w:b/>
              <w:noProof/>
              <w:sz w:val="18"/>
            </w:rPr>
            <w:fldChar w:fldCharType="end"/>
          </w:r>
          <w:r>
            <w:rPr>
              <w:rFonts w:ascii="Arial" w:hAnsi="Arial" w:cs="Arial"/>
              <w:b/>
              <w:noProof/>
              <w:sz w:val="18"/>
            </w:rPr>
            <w:t xml:space="preserve">       </w:t>
          </w:r>
        </w:p>
      </w:tc>
    </w:tr>
  </w:tbl>
  <w:p w14:paraId="547B854D" w14:textId="77777777" w:rsidR="0037667E" w:rsidRDefault="0037667E" w:rsidP="0037667E"/>
  <w:p w14:paraId="6D146529" w14:textId="77777777" w:rsidR="0037667E" w:rsidRDefault="0037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F671" w14:textId="77777777" w:rsidR="005B69D3" w:rsidRDefault="005B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667E"/>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E2"/>
    <w:rsid w:val="00477163"/>
    <w:rsid w:val="004773A3"/>
    <w:rsid w:val="00477A78"/>
    <w:rsid w:val="00480A83"/>
    <w:rsid w:val="00482940"/>
    <w:rsid w:val="0049125D"/>
    <w:rsid w:val="0049292C"/>
    <w:rsid w:val="0049333F"/>
    <w:rsid w:val="004953F7"/>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B69D3"/>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2.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DBFC8-2BCE-4202-BA88-CEA78FA1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13003</Words>
  <Characters>74121</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2020-11-17T22:29:00Z</dcterms:created>
  <dcterms:modified xsi:type="dcterms:W3CDTF">2020-11-17T22:29:00Z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