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4BF27FC8" w14:textId="77777777" w:rsidR="000A450A" w:rsidRPr="00E0339C" w:rsidRDefault="000A450A" w:rsidP="00A86314">
      <w:pPr>
        <w:jc w:val="left"/>
      </w:pPr>
    </w:p>
    <w:p w14:paraId="682371E2" w14:textId="6279EA82" w:rsidR="001468CB" w:rsidRPr="00EF2D33" w:rsidRDefault="001468CB" w:rsidP="00120E58">
      <w:pPr>
        <w:suppressAutoHyphens/>
        <w:spacing w:after="0"/>
        <w:ind w:left="0" w:firstLine="0"/>
        <w:jc w:val="center"/>
        <w:rPr>
          <w:b/>
          <w:sz w:val="36"/>
          <w:szCs w:val="36"/>
        </w:rPr>
      </w:pPr>
      <w:r w:rsidRPr="00EF2D33">
        <w:rPr>
          <w:b/>
          <w:sz w:val="36"/>
          <w:szCs w:val="36"/>
        </w:rPr>
        <w:t xml:space="preserve">Pour Projets avec Notes Conceptuelles (PNC) Notes Décisionnelles datées </w:t>
      </w:r>
      <w:r w:rsidR="008669E4">
        <w:rPr>
          <w:b/>
          <w:sz w:val="36"/>
          <w:szCs w:val="36"/>
        </w:rPr>
        <w:t>au plus tard</w:t>
      </w:r>
      <w:r w:rsidRPr="00EF2D33">
        <w:rPr>
          <w:b/>
          <w:sz w:val="36"/>
          <w:szCs w:val="36"/>
        </w:rPr>
        <w:t xml:space="preserve"> le 1</w:t>
      </w:r>
      <w:r w:rsidRPr="00EF2D33">
        <w:rPr>
          <w:b/>
          <w:sz w:val="36"/>
          <w:szCs w:val="36"/>
          <w:vertAlign w:val="superscript"/>
        </w:rPr>
        <w:t>er</w:t>
      </w:r>
      <w:r w:rsidRPr="00EF2D33">
        <w:rPr>
          <w:b/>
          <w:sz w:val="36"/>
          <w:szCs w:val="36"/>
        </w:rPr>
        <w:t xml:space="preserve"> octobre 2018</w:t>
      </w:r>
    </w:p>
    <w:p w14:paraId="509CDF01" w14:textId="77777777" w:rsidR="000A450A" w:rsidRPr="00E0339C" w:rsidRDefault="000A450A" w:rsidP="00A86314">
      <w:pPr>
        <w:jc w:val="left"/>
      </w:pPr>
    </w:p>
    <w:p w14:paraId="2D24011B" w14:textId="77777777" w:rsidR="000A450A" w:rsidRPr="00E0339C" w:rsidRDefault="000A450A" w:rsidP="00A86314">
      <w:pPr>
        <w:jc w:val="left"/>
      </w:pPr>
    </w:p>
    <w:p w14:paraId="106CDDB4" w14:textId="77777777" w:rsidR="00A86314" w:rsidRPr="00E0339C" w:rsidRDefault="00A86314" w:rsidP="00A86314">
      <w:pPr>
        <w:jc w:val="left"/>
      </w:pPr>
    </w:p>
    <w:p w14:paraId="3B81FB30" w14:textId="77777777" w:rsidR="00A86314" w:rsidRPr="00E0339C" w:rsidRDefault="00A86314" w:rsidP="00A86314">
      <w:pPr>
        <w:jc w:val="left"/>
      </w:pPr>
    </w:p>
    <w:p w14:paraId="048E2E24" w14:textId="77777777" w:rsidR="00A86314" w:rsidRPr="00E0339C" w:rsidRDefault="00A86314" w:rsidP="00A86314">
      <w:pPr>
        <w:jc w:val="left"/>
      </w:pPr>
    </w:p>
    <w:p w14:paraId="5D8CDC6A" w14:textId="77777777" w:rsidR="00A86314" w:rsidRPr="00E0339C" w:rsidRDefault="00A86314" w:rsidP="00A86314">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rPr>
        <w:drawing>
          <wp:anchor distT="0" distB="0" distL="114300" distR="114300" simplePos="0" relativeHeight="251657216"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21CB0E43" w:rsidR="000A450A" w:rsidRPr="00E0339C" w:rsidRDefault="008C07B8" w:rsidP="00A86314">
      <w:pPr>
        <w:jc w:val="right"/>
        <w:rPr>
          <w:b/>
          <w:szCs w:val="24"/>
        </w:rPr>
      </w:pPr>
      <w:r>
        <w:rPr>
          <w:b/>
          <w:szCs w:val="24"/>
        </w:rPr>
        <w:t>Juin</w:t>
      </w:r>
      <w:r w:rsidR="00120E58">
        <w:rPr>
          <w:b/>
          <w:szCs w:val="24"/>
        </w:rPr>
        <w:t xml:space="preserve"> 2020</w:t>
      </w:r>
    </w:p>
    <w:p w14:paraId="299C6BF2" w14:textId="77777777" w:rsidR="000A450A" w:rsidRPr="00E0339C" w:rsidRDefault="000A450A">
      <w:pPr>
        <w:sectPr w:rsidR="000A450A" w:rsidRPr="00E033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55D09DA4" w:rsidR="00F823B0" w:rsidRPr="00E0339C" w:rsidRDefault="00F823B0" w:rsidP="00120E58">
      <w:pPr>
        <w:tabs>
          <w:tab w:val="left" w:pos="5895"/>
        </w:tabs>
        <w:ind w:left="0" w:hanging="2"/>
      </w:pPr>
      <w:r w:rsidRPr="00E0339C">
        <w:lastRenderedPageBreak/>
        <w:t xml:space="preserve">Ce document est protégé par le droit d'auteur. </w:t>
      </w:r>
      <w:r w:rsidR="00120E58">
        <w:tab/>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lastRenderedPageBreak/>
        <w:t>Révision</w:t>
      </w:r>
      <w:r w:rsidR="00F823B0" w:rsidRPr="00E0339C">
        <w:rPr>
          <w:sz w:val="32"/>
          <w:szCs w:val="32"/>
        </w:rPr>
        <w:t>s</w:t>
      </w:r>
      <w:r w:rsidRPr="00E0339C">
        <w:rPr>
          <w:sz w:val="32"/>
          <w:szCs w:val="32"/>
        </w:rPr>
        <w:t xml:space="preserve"> </w:t>
      </w:r>
    </w:p>
    <w:p w14:paraId="4B68149B" w14:textId="658C8897" w:rsidR="001468CB" w:rsidRPr="00EF2D33" w:rsidRDefault="008C07B8" w:rsidP="001468CB">
      <w:pPr>
        <w:suppressAutoHyphens/>
        <w:spacing w:after="0"/>
        <w:ind w:left="0" w:firstLine="0"/>
        <w:jc w:val="left"/>
        <w:rPr>
          <w:b/>
          <w:sz w:val="32"/>
          <w:szCs w:val="32"/>
        </w:rPr>
      </w:pPr>
      <w:r>
        <w:rPr>
          <w:b/>
          <w:sz w:val="32"/>
          <w:szCs w:val="32"/>
        </w:rPr>
        <w:t>Juin</w:t>
      </w:r>
      <w:r w:rsidR="00120E58">
        <w:rPr>
          <w:b/>
          <w:sz w:val="32"/>
          <w:szCs w:val="32"/>
        </w:rPr>
        <w:t xml:space="preserve"> 2020</w:t>
      </w:r>
    </w:p>
    <w:p w14:paraId="72EB5047" w14:textId="77777777" w:rsidR="001468CB" w:rsidRPr="00EF2D33" w:rsidRDefault="001468CB" w:rsidP="001468CB">
      <w:pPr>
        <w:suppressAutoHyphens/>
        <w:spacing w:after="0"/>
        <w:ind w:left="0" w:firstLine="0"/>
        <w:jc w:val="left"/>
        <w:rPr>
          <w:b/>
          <w:sz w:val="32"/>
          <w:szCs w:val="32"/>
        </w:rPr>
      </w:pPr>
    </w:p>
    <w:p w14:paraId="51A2F9B5" w14:textId="3BB6D461" w:rsidR="00C3679A" w:rsidRPr="00EF2D33" w:rsidRDefault="00C3679A" w:rsidP="001468CB">
      <w:pPr>
        <w:suppressAutoHyphens/>
        <w:spacing w:after="0"/>
        <w:ind w:left="0" w:firstLine="0"/>
        <w:jc w:val="left"/>
        <w:rPr>
          <w:szCs w:val="24"/>
        </w:rPr>
      </w:pPr>
      <w:r>
        <w:rPr>
          <w:szCs w:val="24"/>
        </w:rPr>
        <w:t>Des critères d’évaluation notés ont été ajoutés en option.</w:t>
      </w:r>
    </w:p>
    <w:p w14:paraId="18296245" w14:textId="77777777" w:rsidR="001468CB" w:rsidRPr="00EF2D33" w:rsidRDefault="001468CB" w:rsidP="001468CB">
      <w:pPr>
        <w:suppressAutoHyphens/>
        <w:spacing w:after="0"/>
        <w:ind w:left="0" w:firstLine="0"/>
        <w:jc w:val="left"/>
        <w:rPr>
          <w:szCs w:val="24"/>
        </w:rPr>
      </w:pPr>
    </w:p>
    <w:p w14:paraId="06AB9EED" w14:textId="043DEEAD" w:rsidR="001468CB" w:rsidRPr="00EF2D33" w:rsidRDefault="001468CB" w:rsidP="00120E58">
      <w:pPr>
        <w:suppressAutoHyphens/>
        <w:spacing w:after="0"/>
        <w:ind w:left="0" w:firstLine="0"/>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6740DF9B"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lastRenderedPageBreak/>
        <w:t>Avant-Propos</w:t>
      </w:r>
    </w:p>
    <w:p w14:paraId="57F43DF4" w14:textId="624DDD2F"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Par ailleurs, la Banque a publié à l’intention des emprunteurs à tradition juridique anglo-saxonne (Common law)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28C82F01"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 aux Emprunteurs de la Banque Mondiale en date de juillet 2016</w:t>
      </w:r>
      <w:r w:rsidR="001E1BB3">
        <w:t>, selon les mises à jour correspondantes</w:t>
      </w:r>
      <w:r w:rsidRPr="00E0339C">
        <w:t xml:space="preserve">.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w:t>
      </w:r>
      <w:r w:rsidR="001E1BB3">
        <w:t xml:space="preserve"> applicable aux Emprunteurs dans le cadre des Financements de Projets d’Investissements (FPI)</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lastRenderedPageBreak/>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48C0A2BB"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E0339C" w:rsidRDefault="00D51CCD" w:rsidP="00323EA1">
      <w:pPr>
        <w:spacing w:after="0"/>
        <w:jc w:val="center"/>
      </w:pPr>
      <w:r w:rsidRPr="00E0339C">
        <w:t>Chief Procurement Officer</w:t>
      </w:r>
    </w:p>
    <w:p w14:paraId="3D4296AD" w14:textId="5874F15B" w:rsidR="00D51CCD" w:rsidRPr="00E0339C" w:rsidRDefault="007809E7" w:rsidP="00323EA1">
      <w:pPr>
        <w:spacing w:after="0"/>
        <w:jc w:val="center"/>
        <w:rPr>
          <w:rFonts w:ascii="Calibri" w:hAnsi="Calibri"/>
          <w:sz w:val="22"/>
          <w:szCs w:val="22"/>
        </w:rPr>
      </w:pPr>
      <w:r w:rsidRPr="00E0339C">
        <w:t>Département des normes, passation des marchés, et gestion financière (OPSPF)</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8F29E2"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lastRenderedPageBreak/>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2E7FD323"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 xml:space="preserve">Ce formulaire doit être utilisé par </w:t>
      </w:r>
      <w:r w:rsidR="008669E4">
        <w:t>le Maître d’Ouvrage</w:t>
      </w:r>
      <w:r w:rsidRPr="00E0339C">
        <w:t>.</w:t>
      </w:r>
    </w:p>
    <w:p w14:paraId="0986B39F" w14:textId="16719145" w:rsidR="000A450A" w:rsidRPr="00E0339C" w:rsidRDefault="000A450A" w:rsidP="00323EA1">
      <w:pPr>
        <w:pStyle w:val="Subtitle2"/>
        <w:spacing w:before="240" w:after="120"/>
        <w:ind w:left="0" w:firstLine="0"/>
        <w:jc w:val="both"/>
      </w:pPr>
      <w:bookmarkStart w:id="0" w:name="_Toc494778662"/>
      <w:r w:rsidRPr="00E0339C">
        <w:t xml:space="preserve">Dossier type pour la passation des marchés de </w:t>
      </w:r>
      <w:bookmarkStart w:id="1" w:name="_Toc438270254"/>
      <w:bookmarkStart w:id="2" w:name="_Toc438366661"/>
      <w:bookmarkEnd w:id="0"/>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1"/>
      <w:bookmarkEnd w:id="2"/>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3" w:name="_Toc494778663"/>
      <w:bookmarkStart w:id="4" w:name="_Toc499607131"/>
      <w:bookmarkStart w:id="5" w:name="_Toc499608184"/>
      <w:r w:rsidRPr="00E0339C">
        <w:rPr>
          <w:b/>
        </w:rPr>
        <w:t>Section II.</w:t>
      </w:r>
      <w:r w:rsidRPr="00E0339C">
        <w:rPr>
          <w:b/>
        </w:rPr>
        <w:tab/>
        <w:t>Données particulières de l’appel d’offres</w:t>
      </w:r>
      <w:bookmarkEnd w:id="3"/>
      <w:bookmarkEnd w:id="4"/>
      <w:bookmarkEnd w:id="5"/>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6" w:name="_Toc494778664"/>
      <w:bookmarkStart w:id="7" w:name="_Toc499607132"/>
      <w:bookmarkStart w:id="8" w:name="_Toc499608185"/>
      <w:r w:rsidRPr="00E0339C">
        <w:rPr>
          <w:b/>
        </w:rPr>
        <w:t>Section III.</w:t>
      </w:r>
      <w:r w:rsidRPr="00E0339C">
        <w:rPr>
          <w:b/>
        </w:rPr>
        <w:tab/>
        <w:t>Critères d’évaluation et de qualification</w:t>
      </w:r>
      <w:bookmarkEnd w:id="6"/>
      <w:bookmarkEnd w:id="7"/>
      <w:bookmarkEnd w:id="8"/>
    </w:p>
    <w:p w14:paraId="3DBCF5D8" w14:textId="580648F8"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9" w:name="_Toc494778665"/>
      <w:bookmarkStart w:id="10" w:name="_Toc499607133"/>
      <w:bookmarkStart w:id="11" w:name="_Toc499608186"/>
      <w:r w:rsidRPr="00E0339C">
        <w:rPr>
          <w:b/>
        </w:rPr>
        <w:t>Section IV.</w:t>
      </w:r>
      <w:r w:rsidRPr="00E0339C">
        <w:rPr>
          <w:b/>
        </w:rPr>
        <w:tab/>
        <w:t>Formulaires de soumission</w:t>
      </w:r>
      <w:bookmarkEnd w:id="9"/>
      <w:bookmarkEnd w:id="10"/>
      <w:bookmarkEnd w:id="11"/>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lastRenderedPageBreak/>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2" w:name="_Toc438267875"/>
      <w:bookmarkStart w:id="13" w:name="_Toc438270255"/>
      <w:bookmarkStart w:id="14"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2"/>
      <w:bookmarkEnd w:id="13"/>
      <w:bookmarkEnd w:id="14"/>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28AA5436"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5" w:name="_Toc438267876"/>
      <w:bookmarkStart w:id="16" w:name="_Toc438270256"/>
      <w:bookmarkStart w:id="17"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5"/>
      <w:bookmarkEnd w:id="16"/>
      <w:bookmarkEnd w:id="17"/>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6E3C4203"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18" w:name="_Toc494778667"/>
      <w:bookmarkStart w:id="19" w:name="_Toc499607135"/>
      <w:bookmarkStart w:id="20" w:name="_Toc499608188"/>
      <w:r w:rsidRPr="00E0339C">
        <w:rPr>
          <w:b/>
        </w:rPr>
        <w:t>Section X.</w:t>
      </w:r>
      <w:r w:rsidRPr="00E0339C">
        <w:rPr>
          <w:b/>
        </w:rPr>
        <w:tab/>
        <w:t>Formulaires du Marché</w:t>
      </w:r>
      <w:bookmarkEnd w:id="18"/>
      <w:bookmarkEnd w:id="19"/>
      <w:bookmarkEnd w:id="20"/>
    </w:p>
    <w:p w14:paraId="5F9E8076" w14:textId="78D39EBB"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DF333A" w:rsidRPr="00DF333A">
        <w:rPr>
          <w:lang w:val="fr-FR"/>
        </w:rPr>
        <w:t xml:space="preserve"> et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DF333A" w:rsidRPr="00EF2D33">
        <w:rPr>
          <w:szCs w:val="24"/>
          <w:lang w:val="fr-FR"/>
        </w:rPr>
        <w:t xml:space="preserve">qui, une fois remplis, seront incorporés au Marché. D’autres formulaires comme la </w:t>
      </w:r>
      <w:r w:rsidR="00DF333A" w:rsidRPr="00EF2D33">
        <w:rPr>
          <w:b/>
          <w:szCs w:val="24"/>
          <w:lang w:val="fr-FR"/>
        </w:rPr>
        <w:t xml:space="preserve">garantie de bonne exécution, </w:t>
      </w:r>
      <w:r w:rsidR="004C279F">
        <w:rPr>
          <w:b/>
          <w:szCs w:val="24"/>
          <w:lang w:val="fr-FR"/>
        </w:rPr>
        <w:t>la</w:t>
      </w:r>
      <w:r w:rsidR="004C279F" w:rsidRPr="00EF2D33">
        <w:rPr>
          <w:b/>
          <w:szCs w:val="24"/>
          <w:lang w:val="fr-FR"/>
        </w:rPr>
        <w:t xml:space="preserve"> </w:t>
      </w:r>
      <w:r w:rsidR="00DF333A" w:rsidRPr="00EF2D33">
        <w:rPr>
          <w:b/>
          <w:szCs w:val="24"/>
          <w:lang w:val="fr-FR"/>
        </w:rPr>
        <w:t xml:space="preserve">garantie de performance </w:t>
      </w:r>
      <w:r w:rsidR="00DF333A" w:rsidRPr="00EF2D33">
        <w:rPr>
          <w:szCs w:val="24"/>
          <w:lang w:val="fr-FR"/>
        </w:rPr>
        <w:t>environnementale et sociale lorsqu’elle est exigée,</w:t>
      </w:r>
      <w:r w:rsidR="00DF333A" w:rsidRPr="00EF2D33">
        <w:rPr>
          <w:b/>
          <w:szCs w:val="24"/>
          <w:lang w:val="fr-FR"/>
        </w:rPr>
        <w:t xml:space="preserve"> et la garantie de restitution d’avance, </w:t>
      </w:r>
      <w:r w:rsidR="00DF333A" w:rsidRPr="00EF2D33">
        <w:rPr>
          <w:szCs w:val="24"/>
          <w:lang w:val="fr-FR"/>
        </w:rPr>
        <w:t>le cas échéant, seront fournies par le Soumissionnaire retenu après l’attribution du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1" w:name="_Toc348175650"/>
      <w:r w:rsidRPr="00E0339C">
        <w:rPr>
          <w:b/>
          <w:bCs/>
          <w:sz w:val="32"/>
          <w:lang w:eastAsia="en-US"/>
        </w:rPr>
        <w:lastRenderedPageBreak/>
        <w:t>MODELE DE FORMULAIRE</w:t>
      </w:r>
    </w:p>
    <w:p w14:paraId="6300D445" w14:textId="77777777" w:rsidR="00AD1B8B" w:rsidRPr="00E0339C" w:rsidRDefault="00AD1B8B" w:rsidP="00D81070">
      <w:pPr>
        <w:spacing w:after="0"/>
        <w:ind w:left="0" w:firstLine="0"/>
        <w:jc w:val="center"/>
        <w:rPr>
          <w:b/>
          <w:bCs/>
          <w:sz w:val="32"/>
          <w:lang w:eastAsia="en-US"/>
        </w:rPr>
      </w:pPr>
      <w:bookmarkStart w:id="22" w:name="_Toc153853278"/>
      <w:bookmarkStart w:id="23" w:name="_Toc161649146"/>
      <w:bookmarkStart w:id="24"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5" w:name="_Toc490882556"/>
      <w:r w:rsidRPr="00E0339C">
        <w:rPr>
          <w:lang w:val="fr-FR"/>
        </w:rPr>
        <w:t>vis d’Appel d’offres</w:t>
      </w:r>
      <w:bookmarkStart w:id="26" w:name="_Toc153853279"/>
      <w:bookmarkEnd w:id="22"/>
      <w:bookmarkEnd w:id="25"/>
      <w:r w:rsidRPr="00E0339C">
        <w:rPr>
          <w:lang w:val="fr-FR"/>
        </w:rPr>
        <w:t xml:space="preserve"> - Lettre aux Candidats </w:t>
      </w:r>
      <w:r w:rsidR="0000603C" w:rsidRPr="00E0339C">
        <w:rPr>
          <w:lang w:val="fr-FR"/>
        </w:rPr>
        <w:br/>
      </w:r>
      <w:r w:rsidRPr="00E0339C">
        <w:rPr>
          <w:lang w:val="fr-FR"/>
        </w:rPr>
        <w:t>Pré-qualifiés</w:t>
      </w:r>
      <w:bookmarkEnd w:id="23"/>
      <w:bookmarkEnd w:id="24"/>
      <w:bookmarkEnd w:id="26"/>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7" w:name="_Toc348175644"/>
            <w:r w:rsidRPr="00E0339C">
              <w:rPr>
                <w:b/>
              </w:rPr>
              <w:t>Notes relatives à la lettre aux candidats pré</w:t>
            </w:r>
            <w:r w:rsidR="00826ABA" w:rsidRPr="00E0339C">
              <w:rPr>
                <w:b/>
              </w:rPr>
              <w:t>-qualifiés</w:t>
            </w:r>
            <w:bookmarkEnd w:id="27"/>
          </w:p>
          <w:p w14:paraId="771200C9" w14:textId="0F3723FA"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pré-qualification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28" w:name="_Toc327867921"/>
      <w:r w:rsidRPr="00E0339C">
        <w:rPr>
          <w:sz w:val="36"/>
          <w:szCs w:val="36"/>
          <w:lang w:val="fr-FR"/>
        </w:rPr>
        <w:lastRenderedPageBreak/>
        <w:t>Format de lettre aux candidats pré-qualifiés</w:t>
      </w:r>
      <w:bookmarkEnd w:id="28"/>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516BED35"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3477FDB8"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 xml:space="preserve">[nom du service responsable du </w:t>
      </w:r>
      <w:r w:rsidR="00AD1B8B" w:rsidRPr="00E0339C">
        <w:rPr>
          <w:i/>
          <w:iCs/>
          <w:spacing w:val="-3"/>
        </w:rPr>
        <w:lastRenderedPageBreak/>
        <w:t>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2880625"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 xml:space="preserve">d’ </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4A1768B" w14:textId="526A23AC" w:rsidR="00E645A8" w:rsidRPr="00E0339C" w:rsidRDefault="00E645A8" w:rsidP="0066573E">
      <w:pPr>
        <w:spacing w:before="240" w:after="120"/>
      </w:pPr>
      <w:r>
        <w:rPr>
          <w:szCs w:val="24"/>
        </w:rPr>
        <w:t>8.</w:t>
      </w:r>
      <w:r>
        <w:rPr>
          <w:szCs w:val="24"/>
        </w:rPr>
        <w:tab/>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r w:rsidR="009D7157">
        <w:rPr>
          <w:szCs w:val="24"/>
        </w:rPr>
        <w:t xml:space="preserve">bénéficiaires </w:t>
      </w:r>
      <w:hyperlink r:id="rId22" w:history="1">
        <w:r w:rsidRPr="002E6233">
          <w:rPr>
            <w:szCs w:val="24"/>
          </w:rPr>
          <w:t xml:space="preserve">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3" w:history="1">
        <w:r w:rsidRPr="002E6233">
          <w:rPr>
            <w:szCs w:val="24"/>
          </w:rPr>
          <w:t>des bénéficiaires effectifs</w:t>
        </w:r>
      </w:hyperlink>
      <w:r>
        <w:rPr>
          <w:szCs w:val="24"/>
        </w:rPr>
        <w:t xml:space="preserve"> inclus dans le dossier d’appel d’offres ».]</w:t>
      </w:r>
    </w:p>
    <w:p w14:paraId="50DD4743" w14:textId="6D89DE31" w:rsidR="002F5A7E" w:rsidRPr="00E0339C" w:rsidRDefault="00E645A8" w:rsidP="00323EA1">
      <w:pPr>
        <w:spacing w:before="240" w:after="120"/>
        <w:rPr>
          <w:szCs w:val="24"/>
        </w:rPr>
      </w:pPr>
      <w:r>
        <w:rPr>
          <w:szCs w:val="24"/>
        </w:rPr>
        <w:t>9</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lastRenderedPageBreak/>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7A4D5228"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4"/>
          <w:headerReference w:type="default" r:id="rId25"/>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lastRenderedPageBreak/>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0355D254"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120E58">
      <w:pPr>
        <w:spacing w:before="360" w:after="360"/>
        <w:jc w:val="center"/>
        <w:rPr>
          <w:b/>
          <w:bCs/>
          <w:sz w:val="48"/>
          <w:szCs w:val="48"/>
        </w:rPr>
      </w:pPr>
      <w:r w:rsidRPr="00E0339C">
        <w:rPr>
          <w:b/>
          <w:bCs/>
          <w:sz w:val="48"/>
          <w:szCs w:val="48"/>
        </w:rPr>
        <w:lastRenderedPageBreak/>
        <w:t>Avis d’</w:t>
      </w:r>
      <w:r w:rsidR="000C7A03" w:rsidRPr="00E0339C">
        <w:rPr>
          <w:b/>
          <w:bCs/>
          <w:sz w:val="48"/>
          <w:szCs w:val="48"/>
        </w:rPr>
        <w:t>Appel d’offres</w:t>
      </w:r>
    </w:p>
    <w:p w14:paraId="2438F585" w14:textId="293FAE85" w:rsidR="000C7A03" w:rsidRPr="00E0339C" w:rsidRDefault="000C7A03" w:rsidP="00323EA1">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323EA1">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323EA1">
      <w:pPr>
        <w:spacing w:before="120" w:after="12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[insérer l’intitulé du Marché]</w:t>
      </w:r>
    </w:p>
    <w:p w14:paraId="768A4334" w14:textId="77777777" w:rsidR="000C7A03" w:rsidRPr="00E0339C" w:rsidRDefault="000C7A03" w:rsidP="00323EA1">
      <w:pPr>
        <w:spacing w:before="120" w:after="120"/>
        <w:rPr>
          <w:bCs/>
          <w:i/>
          <w:iCs/>
        </w:rPr>
      </w:pPr>
      <w:r w:rsidRPr="00E0339C">
        <w:rPr>
          <w:bCs/>
          <w:i/>
          <w:iCs/>
        </w:rPr>
        <w:t>[insérer la référence (selon le Plan de Passation de Marchés)]</w:t>
      </w:r>
    </w:p>
    <w:p w14:paraId="0848EB41" w14:textId="0D6CE0DD" w:rsidR="000C7A03" w:rsidRPr="00E0339C" w:rsidRDefault="000C7A03" w:rsidP="005F139B">
      <w:pPr>
        <w:numPr>
          <w:ilvl w:val="0"/>
          <w:numId w:val="30"/>
        </w:numPr>
        <w:tabs>
          <w:tab w:val="clear" w:pos="720"/>
          <w:tab w:val="left" w:pos="426"/>
        </w:tabs>
        <w:spacing w:before="240" w:after="12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E645A8">
        <w:rPr>
          <w:iCs/>
          <w:spacing w:val="-3"/>
        </w:rPr>
        <w:t>»]</w:t>
      </w:r>
    </w:p>
    <w:p w14:paraId="7075C526" w14:textId="77777777" w:rsidR="000C7A03" w:rsidRPr="00E0339C" w:rsidRDefault="000C7A03" w:rsidP="005F139B">
      <w:pPr>
        <w:numPr>
          <w:ilvl w:val="0"/>
          <w:numId w:val="30"/>
        </w:numPr>
        <w:tabs>
          <w:tab w:val="clear" w:pos="720"/>
          <w:tab w:val="left" w:pos="426"/>
        </w:tabs>
        <w:spacing w:before="240" w:after="12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5F139B">
      <w:pPr>
        <w:numPr>
          <w:ilvl w:val="0"/>
          <w:numId w:val="30"/>
        </w:numPr>
        <w:tabs>
          <w:tab w:val="clear" w:pos="720"/>
          <w:tab w:val="left" w:pos="426"/>
        </w:tabs>
        <w:spacing w:before="240" w:after="12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5F139B">
      <w:pPr>
        <w:numPr>
          <w:ilvl w:val="0"/>
          <w:numId w:val="30"/>
        </w:numPr>
        <w:tabs>
          <w:tab w:val="clear" w:pos="720"/>
          <w:tab w:val="left" w:pos="426"/>
        </w:tabs>
        <w:spacing w:before="240" w:after="120"/>
        <w:ind w:left="426" w:hanging="425"/>
      </w:pPr>
      <w:r w:rsidRPr="00E0339C">
        <w:lastRenderedPageBreak/>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5F139B">
      <w:pPr>
        <w:numPr>
          <w:ilvl w:val="0"/>
          <w:numId w:val="30"/>
        </w:numPr>
        <w:tabs>
          <w:tab w:val="clear" w:pos="720"/>
          <w:tab w:val="left" w:pos="426"/>
        </w:tabs>
        <w:spacing w:before="240" w:after="12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5F139B">
      <w:pPr>
        <w:numPr>
          <w:ilvl w:val="0"/>
          <w:numId w:val="30"/>
        </w:numPr>
        <w:tabs>
          <w:tab w:val="clear" w:pos="720"/>
          <w:tab w:val="left" w:pos="426"/>
        </w:tabs>
        <w:spacing w:before="240" w:after="12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5F139B">
      <w:pPr>
        <w:numPr>
          <w:ilvl w:val="0"/>
          <w:numId w:val="30"/>
        </w:numPr>
        <w:tabs>
          <w:tab w:val="clear" w:pos="720"/>
          <w:tab w:val="left" w:pos="426"/>
        </w:tabs>
        <w:spacing w:before="240" w:after="120"/>
        <w:ind w:left="426" w:hanging="425"/>
      </w:pPr>
      <w:r w:rsidRPr="00E0339C">
        <w:t xml:space="preserve">Les offres doivent être accompagnées d’ </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323E5259" w14:textId="572B1188" w:rsidR="00E645A8" w:rsidRDefault="00E645A8" w:rsidP="00120E58">
      <w:pPr>
        <w:pStyle w:val="ListParagraph"/>
        <w:numPr>
          <w:ilvl w:val="0"/>
          <w:numId w:val="30"/>
        </w:numPr>
        <w:tabs>
          <w:tab w:val="clear" w:pos="720"/>
        </w:tabs>
        <w:spacing w:before="240" w:after="120"/>
        <w:ind w:left="450" w:hanging="450"/>
      </w:pPr>
      <w:r w:rsidRPr="00E645A8">
        <w:rPr>
          <w:szCs w:val="24"/>
        </w:rPr>
        <w:t>[</w:t>
      </w:r>
      <w:r w:rsidRPr="00E645A8">
        <w:rPr>
          <w:i/>
          <w:szCs w:val="24"/>
        </w:rPr>
        <w:t>Insérer ce paragraphe si applicable conformément au Plan de Passation des Marchés :</w:t>
      </w:r>
      <w:r w:rsidRPr="00E645A8">
        <w:rPr>
          <w:szCs w:val="24"/>
        </w:rPr>
        <w:t xml:space="preserve"> « Veillez noter que le Règlement de Passation des Marchés exige que l’Emprunteur divulgue les informations sur les </w:t>
      </w:r>
      <w:hyperlink r:id="rId26" w:history="1">
        <w:r w:rsidR="009D7157" w:rsidRPr="009D7157">
          <w:t xml:space="preserve"> </w:t>
        </w:r>
        <w:r w:rsidR="009D7157" w:rsidRPr="009D7157">
          <w:rPr>
            <w:szCs w:val="24"/>
          </w:rPr>
          <w:t>bénéficiaires</w:t>
        </w:r>
        <w:r w:rsidRPr="00E645A8">
          <w:rPr>
            <w:szCs w:val="24"/>
          </w:rPr>
          <w:t xml:space="preserve"> effectifs</w:t>
        </w:r>
      </w:hyperlink>
      <w:r w:rsidRPr="00E645A8">
        <w:rPr>
          <w:szCs w:val="24"/>
        </w:rPr>
        <w:t xml:space="preserve"> du Soumissionnaire attributaire, dans le cadre de l’avis de Notification d’Attribution de Marché, en renseignant le Formulaire de divulgation </w:t>
      </w:r>
      <w:hyperlink r:id="rId27" w:history="1">
        <w:r w:rsidRPr="00E645A8">
          <w:rPr>
            <w:szCs w:val="24"/>
          </w:rPr>
          <w:t>des bénéficiaires effectifs</w:t>
        </w:r>
      </w:hyperlink>
      <w:r w:rsidRPr="00E645A8">
        <w:rPr>
          <w:szCs w:val="24"/>
        </w:rPr>
        <w:t xml:space="preserve"> inclus dans le dossier d’appel d’offres </w:t>
      </w:r>
    </w:p>
    <w:p w14:paraId="10172E0A" w14:textId="0E72957E" w:rsidR="000C7A03" w:rsidRPr="00E0339C" w:rsidRDefault="000C7A03" w:rsidP="005F139B">
      <w:pPr>
        <w:numPr>
          <w:ilvl w:val="0"/>
          <w:numId w:val="30"/>
        </w:numPr>
        <w:tabs>
          <w:tab w:val="clear" w:pos="720"/>
          <w:tab w:val="left" w:pos="426"/>
        </w:tabs>
        <w:spacing w:before="240" w:after="120"/>
        <w:ind w:left="426" w:hanging="425"/>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lastRenderedPageBreak/>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8"/>
          <w:headerReference w:type="first" r:id="rId2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5CDDC65B" w:rsidR="000A450A" w:rsidRPr="00E0339C" w:rsidRDefault="00DF333A" w:rsidP="00CF77C2">
      <w:pPr>
        <w:ind w:left="720"/>
        <w:jc w:val="center"/>
        <w:rPr>
          <w:b/>
          <w:sz w:val="28"/>
        </w:rPr>
      </w:pPr>
      <w:r>
        <w:rPr>
          <w:b/>
          <w:bCs/>
          <w:sz w:val="72"/>
        </w:rPr>
        <w:lastRenderedPageBreak/>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15D6DF24"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6F3B35B4"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74D365CF" w:rsidR="00E50A46" w:rsidRPr="00E50A46" w:rsidRDefault="00E50A46" w:rsidP="00E50A46">
      <w:pPr>
        <w:pStyle w:val="BankNormal"/>
        <w:rPr>
          <w:i/>
          <w:iCs/>
          <w:sz w:val="28"/>
          <w:szCs w:val="28"/>
          <w:lang w:val="fr-FR"/>
        </w:rPr>
      </w:pPr>
      <w:r w:rsidRPr="00E50A46">
        <w:rPr>
          <w:b/>
          <w:sz w:val="28"/>
          <w:szCs w:val="28"/>
          <w:lang w:val="fr-FR"/>
        </w:rPr>
        <w:t>Appel d’Offres 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29" w:name="_Toc494778669"/>
      <w:r w:rsidRPr="00E0339C">
        <w:lastRenderedPageBreak/>
        <w:t>Table des matièr</w:t>
      </w:r>
      <w:r w:rsidR="006F228E" w:rsidRPr="00E0339C">
        <w:t>es</w:t>
      </w:r>
      <w:bookmarkEnd w:id="29"/>
    </w:p>
    <w:p w14:paraId="042D1B5D" w14:textId="77777777" w:rsidR="000A450A" w:rsidRPr="00E0339C" w:rsidRDefault="000A450A"/>
    <w:p w14:paraId="3C533007" w14:textId="16DF8733" w:rsidR="00120E58" w:rsidRDefault="0000603C">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"Parts,1,Sections,2" </w:instrText>
      </w:r>
      <w:r w:rsidRPr="00E0339C">
        <w:fldChar w:fldCharType="separate"/>
      </w:r>
      <w:hyperlink w:anchor="_Toc43306897" w:history="1">
        <w:r w:rsidR="00120E58" w:rsidRPr="00B66552">
          <w:rPr>
            <w:rStyle w:val="Hyperlink"/>
          </w:rPr>
          <w:t>PARTIE 1 – Procédures d’appel d’offres</w:t>
        </w:r>
        <w:r w:rsidR="00120E58">
          <w:rPr>
            <w:webHidden/>
          </w:rPr>
          <w:tab/>
        </w:r>
        <w:r w:rsidR="00120E58">
          <w:rPr>
            <w:webHidden/>
          </w:rPr>
          <w:fldChar w:fldCharType="begin"/>
        </w:r>
        <w:r w:rsidR="00120E58">
          <w:rPr>
            <w:webHidden/>
          </w:rPr>
          <w:instrText xml:space="preserve"> PAGEREF _Toc43306897 \h </w:instrText>
        </w:r>
        <w:r w:rsidR="00120E58">
          <w:rPr>
            <w:webHidden/>
          </w:rPr>
        </w:r>
        <w:r w:rsidR="00120E58">
          <w:rPr>
            <w:webHidden/>
          </w:rPr>
          <w:fldChar w:fldCharType="separate"/>
        </w:r>
        <w:r w:rsidR="008F29E2">
          <w:rPr>
            <w:webHidden/>
          </w:rPr>
          <w:t>3</w:t>
        </w:r>
        <w:r w:rsidR="00120E58">
          <w:rPr>
            <w:webHidden/>
          </w:rPr>
          <w:fldChar w:fldCharType="end"/>
        </w:r>
      </w:hyperlink>
    </w:p>
    <w:p w14:paraId="5E665D6C" w14:textId="2F8623D4" w:rsidR="00120E58" w:rsidRDefault="008F29E2">
      <w:pPr>
        <w:pStyle w:val="TOC2"/>
        <w:rPr>
          <w:rFonts w:asciiTheme="minorHAnsi" w:eastAsiaTheme="minorEastAsia" w:hAnsiTheme="minorHAnsi" w:cstheme="minorBidi"/>
          <w:sz w:val="22"/>
          <w:szCs w:val="22"/>
          <w:lang w:val="en-US" w:eastAsia="en-US"/>
        </w:rPr>
      </w:pPr>
      <w:hyperlink w:anchor="_Toc43306898" w:history="1">
        <w:r w:rsidR="00120E58" w:rsidRPr="00B66552">
          <w:rPr>
            <w:rStyle w:val="Hyperlink"/>
          </w:rPr>
          <w:t>Section I. Instructions aux soumissionnaires</w:t>
        </w:r>
        <w:r w:rsidR="00120E58">
          <w:rPr>
            <w:webHidden/>
          </w:rPr>
          <w:tab/>
        </w:r>
        <w:r w:rsidR="00120E58">
          <w:rPr>
            <w:webHidden/>
          </w:rPr>
          <w:fldChar w:fldCharType="begin"/>
        </w:r>
        <w:r w:rsidR="00120E58">
          <w:rPr>
            <w:webHidden/>
          </w:rPr>
          <w:instrText xml:space="preserve"> PAGEREF _Toc43306898 \h </w:instrText>
        </w:r>
        <w:r w:rsidR="00120E58">
          <w:rPr>
            <w:webHidden/>
          </w:rPr>
        </w:r>
        <w:r w:rsidR="00120E58">
          <w:rPr>
            <w:webHidden/>
          </w:rPr>
          <w:fldChar w:fldCharType="separate"/>
        </w:r>
        <w:r>
          <w:rPr>
            <w:webHidden/>
          </w:rPr>
          <w:t>4</w:t>
        </w:r>
        <w:r w:rsidR="00120E58">
          <w:rPr>
            <w:webHidden/>
          </w:rPr>
          <w:fldChar w:fldCharType="end"/>
        </w:r>
      </w:hyperlink>
    </w:p>
    <w:p w14:paraId="181AF31F" w14:textId="483AC68F" w:rsidR="00120E58" w:rsidRDefault="008F29E2">
      <w:pPr>
        <w:pStyle w:val="TOC2"/>
        <w:rPr>
          <w:rFonts w:asciiTheme="minorHAnsi" w:eastAsiaTheme="minorEastAsia" w:hAnsiTheme="minorHAnsi" w:cstheme="minorBidi"/>
          <w:sz w:val="22"/>
          <w:szCs w:val="22"/>
          <w:lang w:val="en-US" w:eastAsia="en-US"/>
        </w:rPr>
      </w:pPr>
      <w:hyperlink w:anchor="_Toc43306899" w:history="1">
        <w:r w:rsidR="00120E58" w:rsidRPr="00B66552">
          <w:rPr>
            <w:rStyle w:val="Hyperlink"/>
          </w:rPr>
          <w:t>Section II. Données particulières de l’appel d’offres</w:t>
        </w:r>
        <w:r w:rsidR="00120E58">
          <w:rPr>
            <w:webHidden/>
          </w:rPr>
          <w:tab/>
        </w:r>
        <w:r w:rsidR="00120E58">
          <w:rPr>
            <w:webHidden/>
          </w:rPr>
          <w:fldChar w:fldCharType="begin"/>
        </w:r>
        <w:r w:rsidR="00120E58">
          <w:rPr>
            <w:webHidden/>
          </w:rPr>
          <w:instrText xml:space="preserve"> PAGEREF _Toc43306899 \h </w:instrText>
        </w:r>
        <w:r w:rsidR="00120E58">
          <w:rPr>
            <w:webHidden/>
          </w:rPr>
        </w:r>
        <w:r w:rsidR="00120E58">
          <w:rPr>
            <w:webHidden/>
          </w:rPr>
          <w:fldChar w:fldCharType="separate"/>
        </w:r>
        <w:r>
          <w:rPr>
            <w:webHidden/>
          </w:rPr>
          <w:t>38</w:t>
        </w:r>
        <w:r w:rsidR="00120E58">
          <w:rPr>
            <w:webHidden/>
          </w:rPr>
          <w:fldChar w:fldCharType="end"/>
        </w:r>
      </w:hyperlink>
    </w:p>
    <w:p w14:paraId="5CED9B8A" w14:textId="354B761A" w:rsidR="00120E58" w:rsidRDefault="008F29E2">
      <w:pPr>
        <w:pStyle w:val="TOC2"/>
        <w:rPr>
          <w:rFonts w:asciiTheme="minorHAnsi" w:eastAsiaTheme="minorEastAsia" w:hAnsiTheme="minorHAnsi" w:cstheme="minorBidi"/>
          <w:sz w:val="22"/>
          <w:szCs w:val="22"/>
          <w:lang w:val="en-US" w:eastAsia="en-US"/>
        </w:rPr>
      </w:pPr>
      <w:hyperlink w:anchor="_Toc43306900" w:history="1">
        <w:r w:rsidR="00120E58" w:rsidRPr="00B66552">
          <w:rPr>
            <w:rStyle w:val="Hyperlink"/>
          </w:rPr>
          <w:t>Section III. Critères d’évaluation et de qualification</w:t>
        </w:r>
        <w:r w:rsidR="00120E58">
          <w:rPr>
            <w:webHidden/>
          </w:rPr>
          <w:tab/>
        </w:r>
        <w:r w:rsidR="00120E58">
          <w:rPr>
            <w:webHidden/>
          </w:rPr>
          <w:fldChar w:fldCharType="begin"/>
        </w:r>
        <w:r w:rsidR="00120E58">
          <w:rPr>
            <w:webHidden/>
          </w:rPr>
          <w:instrText xml:space="preserve"> PAGEREF _Toc43306900 \h </w:instrText>
        </w:r>
        <w:r w:rsidR="00120E58">
          <w:rPr>
            <w:webHidden/>
          </w:rPr>
        </w:r>
        <w:r w:rsidR="00120E58">
          <w:rPr>
            <w:webHidden/>
          </w:rPr>
          <w:fldChar w:fldCharType="separate"/>
        </w:r>
        <w:r>
          <w:rPr>
            <w:webHidden/>
          </w:rPr>
          <w:t>49</w:t>
        </w:r>
        <w:r w:rsidR="00120E58">
          <w:rPr>
            <w:webHidden/>
          </w:rPr>
          <w:fldChar w:fldCharType="end"/>
        </w:r>
      </w:hyperlink>
    </w:p>
    <w:p w14:paraId="2274EE94" w14:textId="3AB48D45" w:rsidR="00120E58" w:rsidRDefault="008F29E2">
      <w:pPr>
        <w:pStyle w:val="TOC2"/>
        <w:rPr>
          <w:rFonts w:asciiTheme="minorHAnsi" w:eastAsiaTheme="minorEastAsia" w:hAnsiTheme="minorHAnsi" w:cstheme="minorBidi"/>
          <w:sz w:val="22"/>
          <w:szCs w:val="22"/>
          <w:lang w:val="en-US" w:eastAsia="en-US"/>
        </w:rPr>
      </w:pPr>
      <w:hyperlink w:anchor="_Toc43306901" w:history="1">
        <w:r w:rsidR="00120E58" w:rsidRPr="00B66552">
          <w:rPr>
            <w:rStyle w:val="Hyperlink"/>
          </w:rPr>
          <w:t>Section IV. Formulaires de soumission</w:t>
        </w:r>
        <w:r w:rsidR="00120E58">
          <w:rPr>
            <w:webHidden/>
          </w:rPr>
          <w:tab/>
        </w:r>
        <w:r w:rsidR="00120E58">
          <w:rPr>
            <w:webHidden/>
          </w:rPr>
          <w:fldChar w:fldCharType="begin"/>
        </w:r>
        <w:r w:rsidR="00120E58">
          <w:rPr>
            <w:webHidden/>
          </w:rPr>
          <w:instrText xml:space="preserve"> PAGEREF _Toc43306901 \h </w:instrText>
        </w:r>
        <w:r w:rsidR="00120E58">
          <w:rPr>
            <w:webHidden/>
          </w:rPr>
        </w:r>
        <w:r w:rsidR="00120E58">
          <w:rPr>
            <w:webHidden/>
          </w:rPr>
          <w:fldChar w:fldCharType="separate"/>
        </w:r>
        <w:r>
          <w:rPr>
            <w:webHidden/>
          </w:rPr>
          <w:t>83</w:t>
        </w:r>
        <w:r w:rsidR="00120E58">
          <w:rPr>
            <w:webHidden/>
          </w:rPr>
          <w:fldChar w:fldCharType="end"/>
        </w:r>
      </w:hyperlink>
    </w:p>
    <w:p w14:paraId="7AF15763" w14:textId="512CF060" w:rsidR="00120E58" w:rsidRDefault="008F29E2">
      <w:pPr>
        <w:pStyle w:val="TOC2"/>
        <w:rPr>
          <w:rFonts w:asciiTheme="minorHAnsi" w:eastAsiaTheme="minorEastAsia" w:hAnsiTheme="minorHAnsi" w:cstheme="minorBidi"/>
          <w:sz w:val="22"/>
          <w:szCs w:val="22"/>
          <w:lang w:val="en-US" w:eastAsia="en-US"/>
        </w:rPr>
      </w:pPr>
      <w:hyperlink w:anchor="_Toc43306902" w:history="1">
        <w:r w:rsidR="00120E58" w:rsidRPr="00B66552">
          <w:rPr>
            <w:rStyle w:val="Hyperlink"/>
          </w:rPr>
          <w:t>Section V. Pays éligibles</w:t>
        </w:r>
        <w:r w:rsidR="00120E58">
          <w:rPr>
            <w:webHidden/>
          </w:rPr>
          <w:tab/>
        </w:r>
        <w:r w:rsidR="00120E58">
          <w:rPr>
            <w:webHidden/>
          </w:rPr>
          <w:fldChar w:fldCharType="begin"/>
        </w:r>
        <w:r w:rsidR="00120E58">
          <w:rPr>
            <w:webHidden/>
          </w:rPr>
          <w:instrText xml:space="preserve"> PAGEREF _Toc43306902 \h </w:instrText>
        </w:r>
        <w:r w:rsidR="00120E58">
          <w:rPr>
            <w:webHidden/>
          </w:rPr>
        </w:r>
        <w:r w:rsidR="00120E58">
          <w:rPr>
            <w:webHidden/>
          </w:rPr>
          <w:fldChar w:fldCharType="separate"/>
        </w:r>
        <w:r>
          <w:rPr>
            <w:webHidden/>
          </w:rPr>
          <w:t>143</w:t>
        </w:r>
        <w:r w:rsidR="00120E58">
          <w:rPr>
            <w:webHidden/>
          </w:rPr>
          <w:fldChar w:fldCharType="end"/>
        </w:r>
      </w:hyperlink>
    </w:p>
    <w:p w14:paraId="17B276F0" w14:textId="08DD1622" w:rsidR="00120E58" w:rsidRDefault="008F29E2">
      <w:pPr>
        <w:pStyle w:val="TOC2"/>
        <w:rPr>
          <w:rFonts w:asciiTheme="minorHAnsi" w:eastAsiaTheme="minorEastAsia" w:hAnsiTheme="minorHAnsi" w:cstheme="minorBidi"/>
          <w:sz w:val="22"/>
          <w:szCs w:val="22"/>
          <w:lang w:val="en-US" w:eastAsia="en-US"/>
        </w:rPr>
      </w:pPr>
      <w:hyperlink w:anchor="_Toc43306903" w:history="1">
        <w:r w:rsidR="00120E58" w:rsidRPr="00B66552">
          <w:rPr>
            <w:rStyle w:val="Hyperlink"/>
          </w:rPr>
          <w:t>Section VI. Fraude et Corruption</w:t>
        </w:r>
        <w:r w:rsidR="00120E58">
          <w:rPr>
            <w:webHidden/>
          </w:rPr>
          <w:tab/>
        </w:r>
        <w:r w:rsidR="00120E58">
          <w:rPr>
            <w:webHidden/>
          </w:rPr>
          <w:fldChar w:fldCharType="begin"/>
        </w:r>
        <w:r w:rsidR="00120E58">
          <w:rPr>
            <w:webHidden/>
          </w:rPr>
          <w:instrText xml:space="preserve"> PAGEREF _Toc43306903 \h </w:instrText>
        </w:r>
        <w:r w:rsidR="00120E58">
          <w:rPr>
            <w:webHidden/>
          </w:rPr>
        </w:r>
        <w:r w:rsidR="00120E58">
          <w:rPr>
            <w:webHidden/>
          </w:rPr>
          <w:fldChar w:fldCharType="separate"/>
        </w:r>
        <w:r>
          <w:rPr>
            <w:webHidden/>
          </w:rPr>
          <w:t>144</w:t>
        </w:r>
        <w:r w:rsidR="00120E58">
          <w:rPr>
            <w:webHidden/>
          </w:rPr>
          <w:fldChar w:fldCharType="end"/>
        </w:r>
      </w:hyperlink>
    </w:p>
    <w:p w14:paraId="3489A656" w14:textId="2E80A1FA" w:rsidR="00120E58" w:rsidRDefault="008F29E2">
      <w:pPr>
        <w:pStyle w:val="TOC1"/>
        <w:rPr>
          <w:rFonts w:asciiTheme="minorHAnsi" w:eastAsiaTheme="minorEastAsia" w:hAnsiTheme="minorHAnsi" w:cstheme="minorBidi"/>
          <w:b w:val="0"/>
          <w:sz w:val="22"/>
          <w:szCs w:val="22"/>
          <w:lang w:val="en-US" w:eastAsia="en-US"/>
        </w:rPr>
      </w:pPr>
      <w:hyperlink w:anchor="_Toc43306904" w:history="1">
        <w:r w:rsidR="00120E58" w:rsidRPr="00B66552">
          <w:rPr>
            <w:rStyle w:val="Hyperlink"/>
          </w:rPr>
          <w:t>PARTIE 2 – Spécifications des Travaux</w:t>
        </w:r>
        <w:r w:rsidR="00120E58">
          <w:rPr>
            <w:webHidden/>
          </w:rPr>
          <w:tab/>
        </w:r>
        <w:r w:rsidR="00120E58">
          <w:rPr>
            <w:webHidden/>
          </w:rPr>
          <w:fldChar w:fldCharType="begin"/>
        </w:r>
        <w:r w:rsidR="00120E58">
          <w:rPr>
            <w:webHidden/>
          </w:rPr>
          <w:instrText xml:space="preserve"> PAGEREF _Toc43306904 \h </w:instrText>
        </w:r>
        <w:r w:rsidR="00120E58">
          <w:rPr>
            <w:webHidden/>
          </w:rPr>
        </w:r>
        <w:r w:rsidR="00120E58">
          <w:rPr>
            <w:webHidden/>
          </w:rPr>
          <w:fldChar w:fldCharType="separate"/>
        </w:r>
        <w:r>
          <w:rPr>
            <w:webHidden/>
          </w:rPr>
          <w:t>147</w:t>
        </w:r>
        <w:r w:rsidR="00120E58">
          <w:rPr>
            <w:webHidden/>
          </w:rPr>
          <w:fldChar w:fldCharType="end"/>
        </w:r>
      </w:hyperlink>
    </w:p>
    <w:p w14:paraId="1FBF0038" w14:textId="4AFCBECB" w:rsidR="00120E58" w:rsidRDefault="008F29E2">
      <w:pPr>
        <w:pStyle w:val="TOC2"/>
        <w:rPr>
          <w:rFonts w:asciiTheme="minorHAnsi" w:eastAsiaTheme="minorEastAsia" w:hAnsiTheme="minorHAnsi" w:cstheme="minorBidi"/>
          <w:sz w:val="22"/>
          <w:szCs w:val="22"/>
          <w:lang w:val="en-US" w:eastAsia="en-US"/>
        </w:rPr>
      </w:pPr>
      <w:hyperlink w:anchor="_Toc43306905" w:history="1">
        <w:r w:rsidR="00120E58" w:rsidRPr="00B66552">
          <w:rPr>
            <w:rStyle w:val="Hyperlink"/>
          </w:rPr>
          <w:t>Section VII. Spécifications techniques et plan</w:t>
        </w:r>
        <w:r w:rsidR="00120E58">
          <w:rPr>
            <w:webHidden/>
          </w:rPr>
          <w:tab/>
        </w:r>
        <w:r w:rsidR="00120E58">
          <w:rPr>
            <w:webHidden/>
          </w:rPr>
          <w:fldChar w:fldCharType="begin"/>
        </w:r>
        <w:r w:rsidR="00120E58">
          <w:rPr>
            <w:webHidden/>
          </w:rPr>
          <w:instrText xml:space="preserve"> PAGEREF _Toc43306905 \h </w:instrText>
        </w:r>
        <w:r w:rsidR="00120E58">
          <w:rPr>
            <w:webHidden/>
          </w:rPr>
        </w:r>
        <w:r w:rsidR="00120E58">
          <w:rPr>
            <w:webHidden/>
          </w:rPr>
          <w:fldChar w:fldCharType="separate"/>
        </w:r>
        <w:r>
          <w:rPr>
            <w:webHidden/>
          </w:rPr>
          <w:t>148</w:t>
        </w:r>
        <w:r w:rsidR="00120E58">
          <w:rPr>
            <w:webHidden/>
          </w:rPr>
          <w:fldChar w:fldCharType="end"/>
        </w:r>
      </w:hyperlink>
    </w:p>
    <w:p w14:paraId="7D78290D" w14:textId="3414D6C9" w:rsidR="00120E58" w:rsidRDefault="008F29E2">
      <w:pPr>
        <w:pStyle w:val="TOC1"/>
        <w:rPr>
          <w:rFonts w:asciiTheme="minorHAnsi" w:eastAsiaTheme="minorEastAsia" w:hAnsiTheme="minorHAnsi" w:cstheme="minorBidi"/>
          <w:b w:val="0"/>
          <w:sz w:val="22"/>
          <w:szCs w:val="22"/>
          <w:lang w:val="en-US" w:eastAsia="en-US"/>
        </w:rPr>
      </w:pPr>
      <w:hyperlink w:anchor="_Toc43306906" w:history="1">
        <w:r w:rsidR="00120E58" w:rsidRPr="00B66552">
          <w:rPr>
            <w:rStyle w:val="Hyperlink"/>
          </w:rPr>
          <w:t>PARTIE 3 – Marché</w:t>
        </w:r>
        <w:r w:rsidR="00120E58">
          <w:rPr>
            <w:webHidden/>
          </w:rPr>
          <w:tab/>
        </w:r>
        <w:r w:rsidR="00120E58">
          <w:rPr>
            <w:webHidden/>
          </w:rPr>
          <w:fldChar w:fldCharType="begin"/>
        </w:r>
        <w:r w:rsidR="00120E58">
          <w:rPr>
            <w:webHidden/>
          </w:rPr>
          <w:instrText xml:space="preserve"> PAGEREF _Toc43306906 \h </w:instrText>
        </w:r>
        <w:r w:rsidR="00120E58">
          <w:rPr>
            <w:webHidden/>
          </w:rPr>
        </w:r>
        <w:r w:rsidR="00120E58">
          <w:rPr>
            <w:webHidden/>
          </w:rPr>
          <w:fldChar w:fldCharType="separate"/>
        </w:r>
        <w:r>
          <w:rPr>
            <w:webHidden/>
          </w:rPr>
          <w:t>157</w:t>
        </w:r>
        <w:r w:rsidR="00120E58">
          <w:rPr>
            <w:webHidden/>
          </w:rPr>
          <w:fldChar w:fldCharType="end"/>
        </w:r>
      </w:hyperlink>
    </w:p>
    <w:p w14:paraId="05CBC738" w14:textId="39FD162C" w:rsidR="00120E58" w:rsidRDefault="008F29E2">
      <w:pPr>
        <w:pStyle w:val="TOC2"/>
        <w:rPr>
          <w:rFonts w:asciiTheme="minorHAnsi" w:eastAsiaTheme="minorEastAsia" w:hAnsiTheme="minorHAnsi" w:cstheme="minorBidi"/>
          <w:sz w:val="22"/>
          <w:szCs w:val="22"/>
          <w:lang w:val="en-US" w:eastAsia="en-US"/>
        </w:rPr>
      </w:pPr>
      <w:hyperlink w:anchor="_Toc43306907" w:history="1">
        <w:r w:rsidR="00120E58" w:rsidRPr="00B66552">
          <w:rPr>
            <w:rStyle w:val="Hyperlink"/>
          </w:rPr>
          <w:t>Section VIII. Cahier des Clauses administratives générales</w:t>
        </w:r>
        <w:r w:rsidR="00120E58">
          <w:rPr>
            <w:webHidden/>
          </w:rPr>
          <w:tab/>
        </w:r>
        <w:r w:rsidR="00120E58">
          <w:rPr>
            <w:webHidden/>
          </w:rPr>
          <w:fldChar w:fldCharType="begin"/>
        </w:r>
        <w:r w:rsidR="00120E58">
          <w:rPr>
            <w:webHidden/>
          </w:rPr>
          <w:instrText xml:space="preserve"> PAGEREF _Toc43306907 \h </w:instrText>
        </w:r>
        <w:r w:rsidR="00120E58">
          <w:rPr>
            <w:webHidden/>
          </w:rPr>
        </w:r>
        <w:r w:rsidR="00120E58">
          <w:rPr>
            <w:webHidden/>
          </w:rPr>
          <w:fldChar w:fldCharType="separate"/>
        </w:r>
        <w:r>
          <w:rPr>
            <w:webHidden/>
          </w:rPr>
          <w:t>158</w:t>
        </w:r>
        <w:r w:rsidR="00120E58">
          <w:rPr>
            <w:webHidden/>
          </w:rPr>
          <w:fldChar w:fldCharType="end"/>
        </w:r>
      </w:hyperlink>
    </w:p>
    <w:p w14:paraId="75A66D9B" w14:textId="5A23D863" w:rsidR="00120E58" w:rsidRDefault="008F29E2">
      <w:pPr>
        <w:pStyle w:val="TOC2"/>
        <w:rPr>
          <w:rFonts w:asciiTheme="minorHAnsi" w:eastAsiaTheme="minorEastAsia" w:hAnsiTheme="minorHAnsi" w:cstheme="minorBidi"/>
          <w:sz w:val="22"/>
          <w:szCs w:val="22"/>
          <w:lang w:val="en-US" w:eastAsia="en-US"/>
        </w:rPr>
      </w:pPr>
      <w:hyperlink w:anchor="_Toc43306908" w:history="1">
        <w:r w:rsidR="00120E58" w:rsidRPr="00B66552">
          <w:rPr>
            <w:rStyle w:val="Hyperlink"/>
          </w:rPr>
          <w:t>Section IX. Cahier des Clauses administratives particulières</w:t>
        </w:r>
        <w:r w:rsidR="00120E58">
          <w:rPr>
            <w:webHidden/>
          </w:rPr>
          <w:tab/>
        </w:r>
        <w:r w:rsidR="00120E58">
          <w:rPr>
            <w:webHidden/>
          </w:rPr>
          <w:fldChar w:fldCharType="begin"/>
        </w:r>
        <w:r w:rsidR="00120E58">
          <w:rPr>
            <w:webHidden/>
          </w:rPr>
          <w:instrText xml:space="preserve"> PAGEREF _Toc43306908 \h </w:instrText>
        </w:r>
        <w:r w:rsidR="00120E58">
          <w:rPr>
            <w:webHidden/>
          </w:rPr>
        </w:r>
        <w:r w:rsidR="00120E58">
          <w:rPr>
            <w:webHidden/>
          </w:rPr>
          <w:fldChar w:fldCharType="separate"/>
        </w:r>
        <w:r>
          <w:rPr>
            <w:webHidden/>
          </w:rPr>
          <w:t>260</w:t>
        </w:r>
        <w:r w:rsidR="00120E58">
          <w:rPr>
            <w:webHidden/>
          </w:rPr>
          <w:fldChar w:fldCharType="end"/>
        </w:r>
      </w:hyperlink>
    </w:p>
    <w:p w14:paraId="0CC7D157" w14:textId="1F225DCB" w:rsidR="00120E58" w:rsidRDefault="008F29E2">
      <w:pPr>
        <w:pStyle w:val="TOC2"/>
        <w:rPr>
          <w:rFonts w:asciiTheme="minorHAnsi" w:eastAsiaTheme="minorEastAsia" w:hAnsiTheme="minorHAnsi" w:cstheme="minorBidi"/>
          <w:sz w:val="22"/>
          <w:szCs w:val="22"/>
          <w:lang w:val="en-US" w:eastAsia="en-US"/>
        </w:rPr>
      </w:pPr>
      <w:hyperlink w:anchor="_Toc43306909" w:history="1">
        <w:r w:rsidR="00120E58" w:rsidRPr="00B66552">
          <w:rPr>
            <w:rStyle w:val="Hyperlink"/>
          </w:rPr>
          <w:t>Section X. Formulaires du Marché</w:t>
        </w:r>
        <w:r w:rsidR="00120E58">
          <w:rPr>
            <w:webHidden/>
          </w:rPr>
          <w:tab/>
        </w:r>
        <w:r w:rsidR="00120E58">
          <w:rPr>
            <w:webHidden/>
          </w:rPr>
          <w:fldChar w:fldCharType="begin"/>
        </w:r>
        <w:r w:rsidR="00120E58">
          <w:rPr>
            <w:webHidden/>
          </w:rPr>
          <w:instrText xml:space="preserve"> PAGEREF _Toc43306909 \h </w:instrText>
        </w:r>
        <w:r w:rsidR="00120E58">
          <w:rPr>
            <w:webHidden/>
          </w:rPr>
        </w:r>
        <w:r w:rsidR="00120E58">
          <w:rPr>
            <w:webHidden/>
          </w:rPr>
          <w:fldChar w:fldCharType="separate"/>
        </w:r>
        <w:r>
          <w:rPr>
            <w:webHidden/>
          </w:rPr>
          <w:t>282</w:t>
        </w:r>
        <w:r w:rsidR="00120E58">
          <w:rPr>
            <w:webHidden/>
          </w:rPr>
          <w:fldChar w:fldCharType="end"/>
        </w:r>
      </w:hyperlink>
    </w:p>
    <w:p w14:paraId="07821070" w14:textId="4329F971"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0" w:name="_Toc494778682"/>
      <w:bookmarkStart w:id="31" w:name="_Toc499607136"/>
      <w:bookmarkStart w:id="32" w:name="_Toc499608189"/>
      <w:bookmarkStart w:id="33" w:name="_Toc156372846"/>
      <w:bookmarkStart w:id="34" w:name="_Toc438529596"/>
      <w:bookmarkStart w:id="35" w:name="_Toc438725752"/>
      <w:bookmarkStart w:id="36" w:name="_Toc438817747"/>
      <w:bookmarkStart w:id="37" w:name="_Toc438954441"/>
      <w:bookmarkStart w:id="38" w:name="_Toc461939615"/>
      <w:bookmarkStart w:id="39" w:name="_Toc326657859"/>
      <w:bookmarkStart w:id="40" w:name="_Toc43306897"/>
      <w:r w:rsidRPr="00E0339C">
        <w:lastRenderedPageBreak/>
        <w:t>PARTIE</w:t>
      </w:r>
      <w:bookmarkStart w:id="41" w:name="_Toc494778683"/>
      <w:bookmarkStart w:id="42" w:name="_Toc499607137"/>
      <w:bookmarkStart w:id="43" w:name="_Toc499608190"/>
      <w:bookmarkEnd w:id="30"/>
      <w:bookmarkEnd w:id="31"/>
      <w:bookmarkEnd w:id="32"/>
      <w:bookmarkEnd w:id="33"/>
      <w:r w:rsidRPr="00E0339C">
        <w:t xml:space="preserve"> </w:t>
      </w:r>
      <w:r w:rsidR="00842368" w:rsidRPr="00E0339C">
        <w:t xml:space="preserve">1 </w:t>
      </w:r>
      <w:r w:rsidR="007970C6" w:rsidRPr="00E0339C">
        <w:t>–</w:t>
      </w:r>
      <w:r w:rsidRPr="00E0339C">
        <w:t xml:space="preserve"> Procédures</w:t>
      </w:r>
      <w:bookmarkEnd w:id="34"/>
      <w:bookmarkEnd w:id="35"/>
      <w:bookmarkEnd w:id="36"/>
      <w:bookmarkEnd w:id="37"/>
      <w:bookmarkEnd w:id="38"/>
      <w:r w:rsidRPr="00E0339C">
        <w:t xml:space="preserve"> d’appel d’offres</w:t>
      </w:r>
      <w:bookmarkEnd w:id="39"/>
      <w:bookmarkEnd w:id="41"/>
      <w:bookmarkEnd w:id="42"/>
      <w:bookmarkEnd w:id="43"/>
      <w:bookmarkEnd w:id="40"/>
    </w:p>
    <w:p w14:paraId="5D1C4960" w14:textId="77777777" w:rsidR="000A450A" w:rsidRPr="00E0339C" w:rsidRDefault="000A450A">
      <w:pPr>
        <w:sectPr w:rsidR="000A450A" w:rsidRPr="00E0339C" w:rsidSect="00E0339C">
          <w:headerReference w:type="even" r:id="rId34"/>
          <w:headerReference w:type="first" r:id="rId35"/>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4" w:name="_Toc156027991"/>
      <w:bookmarkStart w:id="45" w:name="_Toc156372847"/>
      <w:bookmarkStart w:id="46" w:name="_Toc326657860"/>
      <w:bookmarkStart w:id="47" w:name="_Toc43306898"/>
      <w:r w:rsidRPr="00E0339C">
        <w:lastRenderedPageBreak/>
        <w:t>Section I. Instructions aux soumissionnaires</w:t>
      </w:r>
      <w:bookmarkEnd w:id="44"/>
      <w:bookmarkEnd w:id="45"/>
      <w:bookmarkEnd w:id="46"/>
      <w:bookmarkEnd w:id="47"/>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4E50A946" w14:textId="22183C71" w:rsidR="002D4310"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43366835" w:history="1">
        <w:r w:rsidR="002D4310" w:rsidRPr="000E6D1D">
          <w:rPr>
            <w:rStyle w:val="Hyperlink"/>
          </w:rPr>
          <w:t xml:space="preserve">A. </w:t>
        </w:r>
        <w:r w:rsidR="002D4310">
          <w:rPr>
            <w:rFonts w:asciiTheme="minorHAnsi" w:eastAsiaTheme="minorEastAsia" w:hAnsiTheme="minorHAnsi" w:cstheme="minorBidi"/>
            <w:b w:val="0"/>
            <w:sz w:val="22"/>
            <w:szCs w:val="22"/>
            <w:lang w:val="en-US" w:eastAsia="en-US"/>
          </w:rPr>
          <w:tab/>
        </w:r>
        <w:r w:rsidR="002D4310" w:rsidRPr="000E6D1D">
          <w:rPr>
            <w:rStyle w:val="Hyperlink"/>
          </w:rPr>
          <w:t>Généralités</w:t>
        </w:r>
        <w:r w:rsidR="002D4310">
          <w:rPr>
            <w:webHidden/>
          </w:rPr>
          <w:tab/>
        </w:r>
        <w:r w:rsidR="002D4310">
          <w:rPr>
            <w:webHidden/>
          </w:rPr>
          <w:fldChar w:fldCharType="begin"/>
        </w:r>
        <w:r w:rsidR="002D4310">
          <w:rPr>
            <w:webHidden/>
          </w:rPr>
          <w:instrText xml:space="preserve"> PAGEREF _Toc43366835 \h </w:instrText>
        </w:r>
        <w:r w:rsidR="002D4310">
          <w:rPr>
            <w:webHidden/>
          </w:rPr>
        </w:r>
        <w:r w:rsidR="002D4310">
          <w:rPr>
            <w:webHidden/>
          </w:rPr>
          <w:fldChar w:fldCharType="separate"/>
        </w:r>
        <w:r w:rsidR="008F29E2">
          <w:rPr>
            <w:webHidden/>
          </w:rPr>
          <w:t>6</w:t>
        </w:r>
        <w:r w:rsidR="002D4310">
          <w:rPr>
            <w:webHidden/>
          </w:rPr>
          <w:fldChar w:fldCharType="end"/>
        </w:r>
      </w:hyperlink>
    </w:p>
    <w:p w14:paraId="077ACCFC" w14:textId="4FDC07E7" w:rsidR="002D4310" w:rsidRDefault="008F29E2">
      <w:pPr>
        <w:pStyle w:val="TOC2"/>
        <w:rPr>
          <w:rFonts w:asciiTheme="minorHAnsi" w:eastAsiaTheme="minorEastAsia" w:hAnsiTheme="minorHAnsi" w:cstheme="minorBidi"/>
          <w:sz w:val="22"/>
          <w:szCs w:val="22"/>
          <w:lang w:val="en-US" w:eastAsia="en-US"/>
        </w:rPr>
      </w:pPr>
      <w:hyperlink w:anchor="_Toc43366836" w:history="1">
        <w:r w:rsidR="002D4310" w:rsidRPr="000E6D1D">
          <w:rPr>
            <w:rStyle w:val="Hyperlink"/>
          </w:rPr>
          <w:t>1.</w:t>
        </w:r>
        <w:r w:rsidR="002D4310">
          <w:rPr>
            <w:rFonts w:asciiTheme="minorHAnsi" w:eastAsiaTheme="minorEastAsia" w:hAnsiTheme="minorHAnsi" w:cstheme="minorBidi"/>
            <w:sz w:val="22"/>
            <w:szCs w:val="22"/>
            <w:lang w:val="en-US" w:eastAsia="en-US"/>
          </w:rPr>
          <w:tab/>
        </w:r>
        <w:r w:rsidR="002D4310" w:rsidRPr="000E6D1D">
          <w:rPr>
            <w:rStyle w:val="Hyperlink"/>
          </w:rPr>
          <w:t>Objet du Marché</w:t>
        </w:r>
        <w:r w:rsidR="002D4310">
          <w:rPr>
            <w:webHidden/>
          </w:rPr>
          <w:tab/>
        </w:r>
        <w:r w:rsidR="002D4310">
          <w:rPr>
            <w:webHidden/>
          </w:rPr>
          <w:fldChar w:fldCharType="begin"/>
        </w:r>
        <w:r w:rsidR="002D4310">
          <w:rPr>
            <w:webHidden/>
          </w:rPr>
          <w:instrText xml:space="preserve"> PAGEREF _Toc43366836 \h </w:instrText>
        </w:r>
        <w:r w:rsidR="002D4310">
          <w:rPr>
            <w:webHidden/>
          </w:rPr>
        </w:r>
        <w:r w:rsidR="002D4310">
          <w:rPr>
            <w:webHidden/>
          </w:rPr>
          <w:fldChar w:fldCharType="separate"/>
        </w:r>
        <w:r>
          <w:rPr>
            <w:webHidden/>
          </w:rPr>
          <w:t>6</w:t>
        </w:r>
        <w:r w:rsidR="002D4310">
          <w:rPr>
            <w:webHidden/>
          </w:rPr>
          <w:fldChar w:fldCharType="end"/>
        </w:r>
      </w:hyperlink>
    </w:p>
    <w:p w14:paraId="0D168EE8" w14:textId="6993DC3A" w:rsidR="002D4310" w:rsidRDefault="008F29E2">
      <w:pPr>
        <w:pStyle w:val="TOC2"/>
        <w:rPr>
          <w:rFonts w:asciiTheme="minorHAnsi" w:eastAsiaTheme="minorEastAsia" w:hAnsiTheme="minorHAnsi" w:cstheme="minorBidi"/>
          <w:sz w:val="22"/>
          <w:szCs w:val="22"/>
          <w:lang w:val="en-US" w:eastAsia="en-US"/>
        </w:rPr>
      </w:pPr>
      <w:hyperlink w:anchor="_Toc43366837" w:history="1">
        <w:r w:rsidR="002D4310" w:rsidRPr="000E6D1D">
          <w:rPr>
            <w:rStyle w:val="Hyperlink"/>
          </w:rPr>
          <w:t>2.</w:t>
        </w:r>
        <w:r w:rsidR="002D4310">
          <w:rPr>
            <w:rFonts w:asciiTheme="minorHAnsi" w:eastAsiaTheme="minorEastAsia" w:hAnsiTheme="minorHAnsi" w:cstheme="minorBidi"/>
            <w:sz w:val="22"/>
            <w:szCs w:val="22"/>
            <w:lang w:val="en-US" w:eastAsia="en-US"/>
          </w:rPr>
          <w:tab/>
        </w:r>
        <w:r w:rsidR="002D4310" w:rsidRPr="000E6D1D">
          <w:rPr>
            <w:rStyle w:val="Hyperlink"/>
          </w:rPr>
          <w:t>Origine des fonds</w:t>
        </w:r>
        <w:r w:rsidR="002D4310">
          <w:rPr>
            <w:webHidden/>
          </w:rPr>
          <w:tab/>
        </w:r>
        <w:r w:rsidR="002D4310">
          <w:rPr>
            <w:webHidden/>
          </w:rPr>
          <w:fldChar w:fldCharType="begin"/>
        </w:r>
        <w:r w:rsidR="002D4310">
          <w:rPr>
            <w:webHidden/>
          </w:rPr>
          <w:instrText xml:space="preserve"> PAGEREF _Toc43366837 \h </w:instrText>
        </w:r>
        <w:r w:rsidR="002D4310">
          <w:rPr>
            <w:webHidden/>
          </w:rPr>
        </w:r>
        <w:r w:rsidR="002D4310">
          <w:rPr>
            <w:webHidden/>
          </w:rPr>
          <w:fldChar w:fldCharType="separate"/>
        </w:r>
        <w:r>
          <w:rPr>
            <w:webHidden/>
          </w:rPr>
          <w:t>7</w:t>
        </w:r>
        <w:r w:rsidR="002D4310">
          <w:rPr>
            <w:webHidden/>
          </w:rPr>
          <w:fldChar w:fldCharType="end"/>
        </w:r>
      </w:hyperlink>
    </w:p>
    <w:p w14:paraId="357505F7" w14:textId="720A68EE" w:rsidR="002D4310" w:rsidRDefault="008F29E2">
      <w:pPr>
        <w:pStyle w:val="TOC2"/>
        <w:rPr>
          <w:rFonts w:asciiTheme="minorHAnsi" w:eastAsiaTheme="minorEastAsia" w:hAnsiTheme="minorHAnsi" w:cstheme="minorBidi"/>
          <w:sz w:val="22"/>
          <w:szCs w:val="22"/>
          <w:lang w:val="en-US" w:eastAsia="en-US"/>
        </w:rPr>
      </w:pPr>
      <w:hyperlink w:anchor="_Toc43366838" w:history="1">
        <w:r w:rsidR="002D4310" w:rsidRPr="000E6D1D">
          <w:rPr>
            <w:rStyle w:val="Hyperlink"/>
          </w:rPr>
          <w:t>3.</w:t>
        </w:r>
        <w:r w:rsidR="002D4310">
          <w:rPr>
            <w:rFonts w:asciiTheme="minorHAnsi" w:eastAsiaTheme="minorEastAsia" w:hAnsiTheme="minorHAnsi" w:cstheme="minorBidi"/>
            <w:sz w:val="22"/>
            <w:szCs w:val="22"/>
            <w:lang w:val="en-US" w:eastAsia="en-US"/>
          </w:rPr>
          <w:tab/>
        </w:r>
        <w:r w:rsidR="002D4310" w:rsidRPr="000E6D1D">
          <w:rPr>
            <w:rStyle w:val="Hyperlink"/>
          </w:rPr>
          <w:t>Fraude et Corruption</w:t>
        </w:r>
        <w:r w:rsidR="002D4310">
          <w:rPr>
            <w:webHidden/>
          </w:rPr>
          <w:tab/>
        </w:r>
        <w:r w:rsidR="002D4310">
          <w:rPr>
            <w:webHidden/>
          </w:rPr>
          <w:fldChar w:fldCharType="begin"/>
        </w:r>
        <w:r w:rsidR="002D4310">
          <w:rPr>
            <w:webHidden/>
          </w:rPr>
          <w:instrText xml:space="preserve"> PAGEREF _Toc43366838 \h </w:instrText>
        </w:r>
        <w:r w:rsidR="002D4310">
          <w:rPr>
            <w:webHidden/>
          </w:rPr>
        </w:r>
        <w:r w:rsidR="002D4310">
          <w:rPr>
            <w:webHidden/>
          </w:rPr>
          <w:fldChar w:fldCharType="separate"/>
        </w:r>
        <w:r>
          <w:rPr>
            <w:webHidden/>
          </w:rPr>
          <w:t>8</w:t>
        </w:r>
        <w:r w:rsidR="002D4310">
          <w:rPr>
            <w:webHidden/>
          </w:rPr>
          <w:fldChar w:fldCharType="end"/>
        </w:r>
      </w:hyperlink>
    </w:p>
    <w:p w14:paraId="6572AA99" w14:textId="31BEABBA" w:rsidR="002D4310" w:rsidRDefault="008F29E2">
      <w:pPr>
        <w:pStyle w:val="TOC2"/>
        <w:rPr>
          <w:rFonts w:asciiTheme="minorHAnsi" w:eastAsiaTheme="minorEastAsia" w:hAnsiTheme="minorHAnsi" w:cstheme="minorBidi"/>
          <w:sz w:val="22"/>
          <w:szCs w:val="22"/>
          <w:lang w:val="en-US" w:eastAsia="en-US"/>
        </w:rPr>
      </w:pPr>
      <w:hyperlink w:anchor="_Toc43366839" w:history="1">
        <w:r w:rsidR="002D4310" w:rsidRPr="000E6D1D">
          <w:rPr>
            <w:rStyle w:val="Hyperlink"/>
          </w:rPr>
          <w:t>4.</w:t>
        </w:r>
        <w:r w:rsidR="002D4310">
          <w:rPr>
            <w:rFonts w:asciiTheme="minorHAnsi" w:eastAsiaTheme="minorEastAsia" w:hAnsiTheme="minorHAnsi" w:cstheme="minorBidi"/>
            <w:sz w:val="22"/>
            <w:szCs w:val="22"/>
            <w:lang w:val="en-US" w:eastAsia="en-US"/>
          </w:rPr>
          <w:tab/>
        </w:r>
        <w:r w:rsidR="002D4310" w:rsidRPr="000E6D1D">
          <w:rPr>
            <w:rStyle w:val="Hyperlink"/>
          </w:rPr>
          <w:t>Candidats admis à concourir</w:t>
        </w:r>
        <w:r w:rsidR="002D4310">
          <w:rPr>
            <w:webHidden/>
          </w:rPr>
          <w:tab/>
        </w:r>
        <w:r w:rsidR="002D4310">
          <w:rPr>
            <w:webHidden/>
          </w:rPr>
          <w:fldChar w:fldCharType="begin"/>
        </w:r>
        <w:r w:rsidR="002D4310">
          <w:rPr>
            <w:webHidden/>
          </w:rPr>
          <w:instrText xml:space="preserve"> PAGEREF _Toc43366839 \h </w:instrText>
        </w:r>
        <w:r w:rsidR="002D4310">
          <w:rPr>
            <w:webHidden/>
          </w:rPr>
        </w:r>
        <w:r w:rsidR="002D4310">
          <w:rPr>
            <w:webHidden/>
          </w:rPr>
          <w:fldChar w:fldCharType="separate"/>
        </w:r>
        <w:r>
          <w:rPr>
            <w:webHidden/>
          </w:rPr>
          <w:t>8</w:t>
        </w:r>
        <w:r w:rsidR="002D4310">
          <w:rPr>
            <w:webHidden/>
          </w:rPr>
          <w:fldChar w:fldCharType="end"/>
        </w:r>
      </w:hyperlink>
    </w:p>
    <w:p w14:paraId="7B078F90" w14:textId="3CC8E2C6" w:rsidR="002D4310" w:rsidRDefault="008F29E2">
      <w:pPr>
        <w:pStyle w:val="TOC2"/>
        <w:rPr>
          <w:rFonts w:asciiTheme="minorHAnsi" w:eastAsiaTheme="minorEastAsia" w:hAnsiTheme="minorHAnsi" w:cstheme="minorBidi"/>
          <w:sz w:val="22"/>
          <w:szCs w:val="22"/>
          <w:lang w:val="en-US" w:eastAsia="en-US"/>
        </w:rPr>
      </w:pPr>
      <w:hyperlink w:anchor="_Toc43366840" w:history="1">
        <w:r w:rsidR="002D4310" w:rsidRPr="000E6D1D">
          <w:rPr>
            <w:rStyle w:val="Hyperlink"/>
          </w:rPr>
          <w:t>5.</w:t>
        </w:r>
        <w:r w:rsidR="002D4310">
          <w:rPr>
            <w:rFonts w:asciiTheme="minorHAnsi" w:eastAsiaTheme="minorEastAsia" w:hAnsiTheme="minorHAnsi" w:cstheme="minorBidi"/>
            <w:sz w:val="22"/>
            <w:szCs w:val="22"/>
            <w:lang w:val="en-US" w:eastAsia="en-US"/>
          </w:rPr>
          <w:tab/>
        </w:r>
        <w:r w:rsidR="002D4310" w:rsidRPr="000E6D1D">
          <w:rPr>
            <w:rStyle w:val="Hyperlink"/>
          </w:rPr>
          <w:t>Matériaux, matériels et Services répondant aux critères de provenance</w:t>
        </w:r>
        <w:r w:rsidR="002D4310">
          <w:rPr>
            <w:webHidden/>
          </w:rPr>
          <w:tab/>
        </w:r>
        <w:r w:rsidR="002D4310">
          <w:rPr>
            <w:webHidden/>
          </w:rPr>
          <w:fldChar w:fldCharType="begin"/>
        </w:r>
        <w:r w:rsidR="002D4310">
          <w:rPr>
            <w:webHidden/>
          </w:rPr>
          <w:instrText xml:space="preserve"> PAGEREF _Toc43366840 \h </w:instrText>
        </w:r>
        <w:r w:rsidR="002D4310">
          <w:rPr>
            <w:webHidden/>
          </w:rPr>
        </w:r>
        <w:r w:rsidR="002D4310">
          <w:rPr>
            <w:webHidden/>
          </w:rPr>
          <w:fldChar w:fldCharType="separate"/>
        </w:r>
        <w:r>
          <w:rPr>
            <w:webHidden/>
          </w:rPr>
          <w:t>11</w:t>
        </w:r>
        <w:r w:rsidR="002D4310">
          <w:rPr>
            <w:webHidden/>
          </w:rPr>
          <w:fldChar w:fldCharType="end"/>
        </w:r>
      </w:hyperlink>
    </w:p>
    <w:p w14:paraId="6C1B7B4D" w14:textId="457A2ADB" w:rsidR="002D4310" w:rsidRDefault="008F29E2">
      <w:pPr>
        <w:pStyle w:val="TOC1"/>
        <w:rPr>
          <w:rFonts w:asciiTheme="minorHAnsi" w:eastAsiaTheme="minorEastAsia" w:hAnsiTheme="minorHAnsi" w:cstheme="minorBidi"/>
          <w:b w:val="0"/>
          <w:sz w:val="22"/>
          <w:szCs w:val="22"/>
          <w:lang w:val="en-US" w:eastAsia="en-US"/>
        </w:rPr>
      </w:pPr>
      <w:hyperlink w:anchor="_Toc43366841" w:history="1">
        <w:r w:rsidR="002D4310" w:rsidRPr="000E6D1D">
          <w:rPr>
            <w:rStyle w:val="Hyperlink"/>
          </w:rPr>
          <w:t xml:space="preserve">B. </w:t>
        </w:r>
        <w:r w:rsidR="002D4310">
          <w:rPr>
            <w:rFonts w:asciiTheme="minorHAnsi" w:eastAsiaTheme="minorEastAsia" w:hAnsiTheme="minorHAnsi" w:cstheme="minorBidi"/>
            <w:b w:val="0"/>
            <w:sz w:val="22"/>
            <w:szCs w:val="22"/>
            <w:lang w:val="en-US" w:eastAsia="en-US"/>
          </w:rPr>
          <w:tab/>
        </w:r>
        <w:r w:rsidR="002D4310" w:rsidRPr="000E6D1D">
          <w:rPr>
            <w:rStyle w:val="Hyperlink"/>
          </w:rPr>
          <w:t>Contenu du Dossier d’Appel d’offres</w:t>
        </w:r>
        <w:r w:rsidR="002D4310">
          <w:rPr>
            <w:webHidden/>
          </w:rPr>
          <w:tab/>
        </w:r>
        <w:r w:rsidR="002D4310">
          <w:rPr>
            <w:webHidden/>
          </w:rPr>
          <w:fldChar w:fldCharType="begin"/>
        </w:r>
        <w:r w:rsidR="002D4310">
          <w:rPr>
            <w:webHidden/>
          </w:rPr>
          <w:instrText xml:space="preserve"> PAGEREF _Toc43366841 \h </w:instrText>
        </w:r>
        <w:r w:rsidR="002D4310">
          <w:rPr>
            <w:webHidden/>
          </w:rPr>
        </w:r>
        <w:r w:rsidR="002D4310">
          <w:rPr>
            <w:webHidden/>
          </w:rPr>
          <w:fldChar w:fldCharType="separate"/>
        </w:r>
        <w:r>
          <w:rPr>
            <w:webHidden/>
          </w:rPr>
          <w:t>12</w:t>
        </w:r>
        <w:r w:rsidR="002D4310">
          <w:rPr>
            <w:webHidden/>
          </w:rPr>
          <w:fldChar w:fldCharType="end"/>
        </w:r>
      </w:hyperlink>
    </w:p>
    <w:p w14:paraId="755619B4" w14:textId="4920A1DC" w:rsidR="002D4310" w:rsidRDefault="008F29E2">
      <w:pPr>
        <w:pStyle w:val="TOC2"/>
        <w:rPr>
          <w:rFonts w:asciiTheme="minorHAnsi" w:eastAsiaTheme="minorEastAsia" w:hAnsiTheme="minorHAnsi" w:cstheme="minorBidi"/>
          <w:sz w:val="22"/>
          <w:szCs w:val="22"/>
          <w:lang w:val="en-US" w:eastAsia="en-US"/>
        </w:rPr>
      </w:pPr>
      <w:hyperlink w:anchor="_Toc43366842" w:history="1">
        <w:r w:rsidR="002D4310" w:rsidRPr="000E6D1D">
          <w:rPr>
            <w:rStyle w:val="Hyperlink"/>
          </w:rPr>
          <w:t>6.</w:t>
        </w:r>
        <w:r w:rsidR="002D4310">
          <w:rPr>
            <w:rFonts w:asciiTheme="minorHAnsi" w:eastAsiaTheme="minorEastAsia" w:hAnsiTheme="minorHAnsi" w:cstheme="minorBidi"/>
            <w:sz w:val="22"/>
            <w:szCs w:val="22"/>
            <w:lang w:val="en-US" w:eastAsia="en-US"/>
          </w:rPr>
          <w:tab/>
        </w:r>
        <w:r w:rsidR="002D4310" w:rsidRPr="000E6D1D">
          <w:rPr>
            <w:rStyle w:val="Hyperlink"/>
          </w:rPr>
          <w:t>Sections du Dossier d’Appel d’Offres</w:t>
        </w:r>
        <w:r w:rsidR="002D4310">
          <w:rPr>
            <w:webHidden/>
          </w:rPr>
          <w:tab/>
        </w:r>
        <w:r w:rsidR="002D4310">
          <w:rPr>
            <w:webHidden/>
          </w:rPr>
          <w:fldChar w:fldCharType="begin"/>
        </w:r>
        <w:r w:rsidR="002D4310">
          <w:rPr>
            <w:webHidden/>
          </w:rPr>
          <w:instrText xml:space="preserve"> PAGEREF _Toc43366842 \h </w:instrText>
        </w:r>
        <w:r w:rsidR="002D4310">
          <w:rPr>
            <w:webHidden/>
          </w:rPr>
        </w:r>
        <w:r w:rsidR="002D4310">
          <w:rPr>
            <w:webHidden/>
          </w:rPr>
          <w:fldChar w:fldCharType="separate"/>
        </w:r>
        <w:r>
          <w:rPr>
            <w:webHidden/>
          </w:rPr>
          <w:t>12</w:t>
        </w:r>
        <w:r w:rsidR="002D4310">
          <w:rPr>
            <w:webHidden/>
          </w:rPr>
          <w:fldChar w:fldCharType="end"/>
        </w:r>
      </w:hyperlink>
    </w:p>
    <w:p w14:paraId="0324FB6A" w14:textId="53191656" w:rsidR="002D4310" w:rsidRDefault="008F29E2">
      <w:pPr>
        <w:pStyle w:val="TOC2"/>
        <w:rPr>
          <w:rFonts w:asciiTheme="minorHAnsi" w:eastAsiaTheme="minorEastAsia" w:hAnsiTheme="minorHAnsi" w:cstheme="minorBidi"/>
          <w:sz w:val="22"/>
          <w:szCs w:val="22"/>
          <w:lang w:val="en-US" w:eastAsia="en-US"/>
        </w:rPr>
      </w:pPr>
      <w:hyperlink w:anchor="_Toc43366843" w:history="1">
        <w:r w:rsidR="002D4310" w:rsidRPr="000E6D1D">
          <w:rPr>
            <w:rStyle w:val="Hyperlink"/>
          </w:rPr>
          <w:t>7.</w:t>
        </w:r>
        <w:r w:rsidR="002D4310">
          <w:rPr>
            <w:rFonts w:asciiTheme="minorHAnsi" w:eastAsiaTheme="minorEastAsia" w:hAnsiTheme="minorHAnsi" w:cstheme="minorBidi"/>
            <w:sz w:val="22"/>
            <w:szCs w:val="22"/>
            <w:lang w:val="en-US" w:eastAsia="en-US"/>
          </w:rPr>
          <w:tab/>
        </w:r>
        <w:r w:rsidR="002D4310" w:rsidRPr="000E6D1D">
          <w:rPr>
            <w:rStyle w:val="Hyperlink"/>
          </w:rPr>
          <w:t>Éclaircissements apportés au Dossier d’Appel d’Offres, visite du site et réunion préparatoire</w:t>
        </w:r>
        <w:r w:rsidR="002D4310">
          <w:rPr>
            <w:webHidden/>
          </w:rPr>
          <w:tab/>
        </w:r>
        <w:r w:rsidR="002D4310">
          <w:rPr>
            <w:webHidden/>
          </w:rPr>
          <w:fldChar w:fldCharType="begin"/>
        </w:r>
        <w:r w:rsidR="002D4310">
          <w:rPr>
            <w:webHidden/>
          </w:rPr>
          <w:instrText xml:space="preserve"> PAGEREF _Toc43366843 \h </w:instrText>
        </w:r>
        <w:r w:rsidR="002D4310">
          <w:rPr>
            <w:webHidden/>
          </w:rPr>
        </w:r>
        <w:r w:rsidR="002D4310">
          <w:rPr>
            <w:webHidden/>
          </w:rPr>
          <w:fldChar w:fldCharType="separate"/>
        </w:r>
        <w:r>
          <w:rPr>
            <w:webHidden/>
          </w:rPr>
          <w:t>13</w:t>
        </w:r>
        <w:r w:rsidR="002D4310">
          <w:rPr>
            <w:webHidden/>
          </w:rPr>
          <w:fldChar w:fldCharType="end"/>
        </w:r>
      </w:hyperlink>
    </w:p>
    <w:p w14:paraId="3CCDD013" w14:textId="32C9451E" w:rsidR="002D4310" w:rsidRDefault="008F29E2">
      <w:pPr>
        <w:pStyle w:val="TOC2"/>
        <w:rPr>
          <w:rFonts w:asciiTheme="minorHAnsi" w:eastAsiaTheme="minorEastAsia" w:hAnsiTheme="minorHAnsi" w:cstheme="minorBidi"/>
          <w:sz w:val="22"/>
          <w:szCs w:val="22"/>
          <w:lang w:val="en-US" w:eastAsia="en-US"/>
        </w:rPr>
      </w:pPr>
      <w:hyperlink w:anchor="_Toc43366844" w:history="1">
        <w:r w:rsidR="002D4310" w:rsidRPr="000E6D1D">
          <w:rPr>
            <w:rStyle w:val="Hyperlink"/>
          </w:rPr>
          <w:t>8.</w:t>
        </w:r>
        <w:r w:rsidR="002D4310">
          <w:rPr>
            <w:rFonts w:asciiTheme="minorHAnsi" w:eastAsiaTheme="minorEastAsia" w:hAnsiTheme="minorHAnsi" w:cstheme="minorBidi"/>
            <w:sz w:val="22"/>
            <w:szCs w:val="22"/>
            <w:lang w:val="en-US" w:eastAsia="en-US"/>
          </w:rPr>
          <w:tab/>
        </w:r>
        <w:r w:rsidR="002D4310" w:rsidRPr="000E6D1D">
          <w:rPr>
            <w:rStyle w:val="Hyperlink"/>
          </w:rPr>
          <w:t>Modifications apportées au Dossier d’Appel d’Offres</w:t>
        </w:r>
        <w:r w:rsidR="002D4310">
          <w:rPr>
            <w:webHidden/>
          </w:rPr>
          <w:tab/>
        </w:r>
        <w:r w:rsidR="002D4310">
          <w:rPr>
            <w:webHidden/>
          </w:rPr>
          <w:fldChar w:fldCharType="begin"/>
        </w:r>
        <w:r w:rsidR="002D4310">
          <w:rPr>
            <w:webHidden/>
          </w:rPr>
          <w:instrText xml:space="preserve"> PAGEREF _Toc43366844 \h </w:instrText>
        </w:r>
        <w:r w:rsidR="002D4310">
          <w:rPr>
            <w:webHidden/>
          </w:rPr>
        </w:r>
        <w:r w:rsidR="002D4310">
          <w:rPr>
            <w:webHidden/>
          </w:rPr>
          <w:fldChar w:fldCharType="separate"/>
        </w:r>
        <w:r>
          <w:rPr>
            <w:webHidden/>
          </w:rPr>
          <w:t>14</w:t>
        </w:r>
        <w:r w:rsidR="002D4310">
          <w:rPr>
            <w:webHidden/>
          </w:rPr>
          <w:fldChar w:fldCharType="end"/>
        </w:r>
      </w:hyperlink>
    </w:p>
    <w:p w14:paraId="3EB43615" w14:textId="3CA842DC" w:rsidR="002D4310" w:rsidRDefault="008F29E2">
      <w:pPr>
        <w:pStyle w:val="TOC1"/>
        <w:rPr>
          <w:rFonts w:asciiTheme="minorHAnsi" w:eastAsiaTheme="minorEastAsia" w:hAnsiTheme="minorHAnsi" w:cstheme="minorBidi"/>
          <w:b w:val="0"/>
          <w:sz w:val="22"/>
          <w:szCs w:val="22"/>
          <w:lang w:val="en-US" w:eastAsia="en-US"/>
        </w:rPr>
      </w:pPr>
      <w:hyperlink w:anchor="_Toc43366845" w:history="1">
        <w:r w:rsidR="002D4310" w:rsidRPr="000E6D1D">
          <w:rPr>
            <w:rStyle w:val="Hyperlink"/>
          </w:rPr>
          <w:t xml:space="preserve">C. </w:t>
        </w:r>
        <w:r w:rsidR="002D4310">
          <w:rPr>
            <w:rFonts w:asciiTheme="minorHAnsi" w:eastAsiaTheme="minorEastAsia" w:hAnsiTheme="minorHAnsi" w:cstheme="minorBidi"/>
            <w:b w:val="0"/>
            <w:sz w:val="22"/>
            <w:szCs w:val="22"/>
            <w:lang w:val="en-US" w:eastAsia="en-US"/>
          </w:rPr>
          <w:tab/>
        </w:r>
        <w:r w:rsidR="002D4310" w:rsidRPr="000E6D1D">
          <w:rPr>
            <w:rStyle w:val="Hyperlink"/>
          </w:rPr>
          <w:t>Préparation des offres</w:t>
        </w:r>
        <w:r w:rsidR="002D4310">
          <w:rPr>
            <w:webHidden/>
          </w:rPr>
          <w:tab/>
        </w:r>
        <w:r w:rsidR="002D4310">
          <w:rPr>
            <w:webHidden/>
          </w:rPr>
          <w:fldChar w:fldCharType="begin"/>
        </w:r>
        <w:r w:rsidR="002D4310">
          <w:rPr>
            <w:webHidden/>
          </w:rPr>
          <w:instrText xml:space="preserve"> PAGEREF _Toc43366845 \h </w:instrText>
        </w:r>
        <w:r w:rsidR="002D4310">
          <w:rPr>
            <w:webHidden/>
          </w:rPr>
        </w:r>
        <w:r w:rsidR="002D4310">
          <w:rPr>
            <w:webHidden/>
          </w:rPr>
          <w:fldChar w:fldCharType="separate"/>
        </w:r>
        <w:r>
          <w:rPr>
            <w:webHidden/>
          </w:rPr>
          <w:t>14</w:t>
        </w:r>
        <w:r w:rsidR="002D4310">
          <w:rPr>
            <w:webHidden/>
          </w:rPr>
          <w:fldChar w:fldCharType="end"/>
        </w:r>
      </w:hyperlink>
    </w:p>
    <w:p w14:paraId="228B918E" w14:textId="41B25AC9" w:rsidR="002D4310" w:rsidRDefault="008F29E2">
      <w:pPr>
        <w:pStyle w:val="TOC2"/>
        <w:rPr>
          <w:rFonts w:asciiTheme="minorHAnsi" w:eastAsiaTheme="minorEastAsia" w:hAnsiTheme="minorHAnsi" w:cstheme="minorBidi"/>
          <w:sz w:val="22"/>
          <w:szCs w:val="22"/>
          <w:lang w:val="en-US" w:eastAsia="en-US"/>
        </w:rPr>
      </w:pPr>
      <w:hyperlink w:anchor="_Toc43366846" w:history="1">
        <w:r w:rsidR="002D4310" w:rsidRPr="000E6D1D">
          <w:rPr>
            <w:rStyle w:val="Hyperlink"/>
          </w:rPr>
          <w:t>9.</w:t>
        </w:r>
        <w:r w:rsidR="002D4310">
          <w:rPr>
            <w:rFonts w:asciiTheme="minorHAnsi" w:eastAsiaTheme="minorEastAsia" w:hAnsiTheme="minorHAnsi" w:cstheme="minorBidi"/>
            <w:sz w:val="22"/>
            <w:szCs w:val="22"/>
            <w:lang w:val="en-US" w:eastAsia="en-US"/>
          </w:rPr>
          <w:tab/>
        </w:r>
        <w:r w:rsidR="002D4310" w:rsidRPr="000E6D1D">
          <w:rPr>
            <w:rStyle w:val="Hyperlink"/>
          </w:rPr>
          <w:t>Frais afférents à la soumission</w:t>
        </w:r>
        <w:r w:rsidR="002D4310">
          <w:rPr>
            <w:webHidden/>
          </w:rPr>
          <w:tab/>
        </w:r>
        <w:r w:rsidR="002D4310">
          <w:rPr>
            <w:webHidden/>
          </w:rPr>
          <w:fldChar w:fldCharType="begin"/>
        </w:r>
        <w:r w:rsidR="002D4310">
          <w:rPr>
            <w:webHidden/>
          </w:rPr>
          <w:instrText xml:space="preserve"> PAGEREF _Toc43366846 \h </w:instrText>
        </w:r>
        <w:r w:rsidR="002D4310">
          <w:rPr>
            <w:webHidden/>
          </w:rPr>
        </w:r>
        <w:r w:rsidR="002D4310">
          <w:rPr>
            <w:webHidden/>
          </w:rPr>
          <w:fldChar w:fldCharType="separate"/>
        </w:r>
        <w:r>
          <w:rPr>
            <w:webHidden/>
          </w:rPr>
          <w:t>14</w:t>
        </w:r>
        <w:r w:rsidR="002D4310">
          <w:rPr>
            <w:webHidden/>
          </w:rPr>
          <w:fldChar w:fldCharType="end"/>
        </w:r>
      </w:hyperlink>
    </w:p>
    <w:p w14:paraId="5F5BCAD4" w14:textId="09B5D8B4" w:rsidR="002D4310" w:rsidRDefault="008F29E2">
      <w:pPr>
        <w:pStyle w:val="TOC2"/>
        <w:rPr>
          <w:rFonts w:asciiTheme="minorHAnsi" w:eastAsiaTheme="minorEastAsia" w:hAnsiTheme="minorHAnsi" w:cstheme="minorBidi"/>
          <w:sz w:val="22"/>
          <w:szCs w:val="22"/>
          <w:lang w:val="en-US" w:eastAsia="en-US"/>
        </w:rPr>
      </w:pPr>
      <w:hyperlink w:anchor="_Toc43366847" w:history="1">
        <w:r w:rsidR="002D4310" w:rsidRPr="000E6D1D">
          <w:rPr>
            <w:rStyle w:val="Hyperlink"/>
          </w:rPr>
          <w:t>10.</w:t>
        </w:r>
        <w:r w:rsidR="002D4310">
          <w:rPr>
            <w:rFonts w:asciiTheme="minorHAnsi" w:eastAsiaTheme="minorEastAsia" w:hAnsiTheme="minorHAnsi" w:cstheme="minorBidi"/>
            <w:sz w:val="22"/>
            <w:szCs w:val="22"/>
            <w:lang w:val="en-US" w:eastAsia="en-US"/>
          </w:rPr>
          <w:tab/>
        </w:r>
        <w:r w:rsidR="002D4310" w:rsidRPr="000E6D1D">
          <w:rPr>
            <w:rStyle w:val="Hyperlink"/>
          </w:rPr>
          <w:t>Langue de l’offre</w:t>
        </w:r>
        <w:r w:rsidR="002D4310">
          <w:rPr>
            <w:webHidden/>
          </w:rPr>
          <w:tab/>
        </w:r>
        <w:r w:rsidR="002D4310">
          <w:rPr>
            <w:webHidden/>
          </w:rPr>
          <w:fldChar w:fldCharType="begin"/>
        </w:r>
        <w:r w:rsidR="002D4310">
          <w:rPr>
            <w:webHidden/>
          </w:rPr>
          <w:instrText xml:space="preserve"> PAGEREF _Toc43366847 \h </w:instrText>
        </w:r>
        <w:r w:rsidR="002D4310">
          <w:rPr>
            <w:webHidden/>
          </w:rPr>
        </w:r>
        <w:r w:rsidR="002D4310">
          <w:rPr>
            <w:webHidden/>
          </w:rPr>
          <w:fldChar w:fldCharType="separate"/>
        </w:r>
        <w:r>
          <w:rPr>
            <w:webHidden/>
          </w:rPr>
          <w:t>14</w:t>
        </w:r>
        <w:r w:rsidR="002D4310">
          <w:rPr>
            <w:webHidden/>
          </w:rPr>
          <w:fldChar w:fldCharType="end"/>
        </w:r>
      </w:hyperlink>
    </w:p>
    <w:p w14:paraId="5F81037A" w14:textId="38DD5D0A" w:rsidR="002D4310" w:rsidRDefault="008F29E2">
      <w:pPr>
        <w:pStyle w:val="TOC2"/>
        <w:rPr>
          <w:rFonts w:asciiTheme="minorHAnsi" w:eastAsiaTheme="minorEastAsia" w:hAnsiTheme="minorHAnsi" w:cstheme="minorBidi"/>
          <w:sz w:val="22"/>
          <w:szCs w:val="22"/>
          <w:lang w:val="en-US" w:eastAsia="en-US"/>
        </w:rPr>
      </w:pPr>
      <w:hyperlink w:anchor="_Toc43366848" w:history="1">
        <w:r w:rsidR="002D4310" w:rsidRPr="000E6D1D">
          <w:rPr>
            <w:rStyle w:val="Hyperlink"/>
          </w:rPr>
          <w:t>11.</w:t>
        </w:r>
        <w:r w:rsidR="002D4310">
          <w:rPr>
            <w:rFonts w:asciiTheme="minorHAnsi" w:eastAsiaTheme="minorEastAsia" w:hAnsiTheme="minorHAnsi" w:cstheme="minorBidi"/>
            <w:sz w:val="22"/>
            <w:szCs w:val="22"/>
            <w:lang w:val="en-US" w:eastAsia="en-US"/>
          </w:rPr>
          <w:tab/>
        </w:r>
        <w:r w:rsidR="002D4310" w:rsidRPr="000E6D1D">
          <w:rPr>
            <w:rStyle w:val="Hyperlink"/>
          </w:rPr>
          <w:t>Documents constitutifs de l’offre</w:t>
        </w:r>
        <w:r w:rsidR="002D4310">
          <w:rPr>
            <w:webHidden/>
          </w:rPr>
          <w:tab/>
        </w:r>
        <w:r w:rsidR="002D4310">
          <w:rPr>
            <w:webHidden/>
          </w:rPr>
          <w:fldChar w:fldCharType="begin"/>
        </w:r>
        <w:r w:rsidR="002D4310">
          <w:rPr>
            <w:webHidden/>
          </w:rPr>
          <w:instrText xml:space="preserve"> PAGEREF _Toc43366848 \h </w:instrText>
        </w:r>
        <w:r w:rsidR="002D4310">
          <w:rPr>
            <w:webHidden/>
          </w:rPr>
        </w:r>
        <w:r w:rsidR="002D4310">
          <w:rPr>
            <w:webHidden/>
          </w:rPr>
          <w:fldChar w:fldCharType="separate"/>
        </w:r>
        <w:r>
          <w:rPr>
            <w:webHidden/>
          </w:rPr>
          <w:t>15</w:t>
        </w:r>
        <w:r w:rsidR="002D4310">
          <w:rPr>
            <w:webHidden/>
          </w:rPr>
          <w:fldChar w:fldCharType="end"/>
        </w:r>
      </w:hyperlink>
    </w:p>
    <w:p w14:paraId="736F3EB4" w14:textId="1C65AD1F" w:rsidR="002D4310" w:rsidRDefault="008F29E2">
      <w:pPr>
        <w:pStyle w:val="TOC2"/>
        <w:rPr>
          <w:rFonts w:asciiTheme="minorHAnsi" w:eastAsiaTheme="minorEastAsia" w:hAnsiTheme="minorHAnsi" w:cstheme="minorBidi"/>
          <w:sz w:val="22"/>
          <w:szCs w:val="22"/>
          <w:lang w:val="en-US" w:eastAsia="en-US"/>
        </w:rPr>
      </w:pPr>
      <w:hyperlink w:anchor="_Toc43366849" w:history="1">
        <w:r w:rsidR="002D4310" w:rsidRPr="000E6D1D">
          <w:rPr>
            <w:rStyle w:val="Hyperlink"/>
          </w:rPr>
          <w:t>12.</w:t>
        </w:r>
        <w:r w:rsidR="002D4310">
          <w:rPr>
            <w:rFonts w:asciiTheme="minorHAnsi" w:eastAsiaTheme="minorEastAsia" w:hAnsiTheme="minorHAnsi" w:cstheme="minorBidi"/>
            <w:sz w:val="22"/>
            <w:szCs w:val="22"/>
            <w:lang w:val="en-US" w:eastAsia="en-US"/>
          </w:rPr>
          <w:tab/>
        </w:r>
        <w:r w:rsidR="002D4310" w:rsidRPr="000E6D1D">
          <w:rPr>
            <w:rStyle w:val="Hyperlink"/>
          </w:rPr>
          <w:t>Lettre de soumission, bordereau des prix et détail quantitatif et estimatif</w:t>
        </w:r>
        <w:r w:rsidR="002D4310">
          <w:rPr>
            <w:webHidden/>
          </w:rPr>
          <w:tab/>
        </w:r>
        <w:r w:rsidR="002D4310">
          <w:rPr>
            <w:webHidden/>
          </w:rPr>
          <w:fldChar w:fldCharType="begin"/>
        </w:r>
        <w:r w:rsidR="002D4310">
          <w:rPr>
            <w:webHidden/>
          </w:rPr>
          <w:instrText xml:space="preserve"> PAGEREF _Toc43366849 \h </w:instrText>
        </w:r>
        <w:r w:rsidR="002D4310">
          <w:rPr>
            <w:webHidden/>
          </w:rPr>
        </w:r>
        <w:r w:rsidR="002D4310">
          <w:rPr>
            <w:webHidden/>
          </w:rPr>
          <w:fldChar w:fldCharType="separate"/>
        </w:r>
        <w:r>
          <w:rPr>
            <w:webHidden/>
          </w:rPr>
          <w:t>16</w:t>
        </w:r>
        <w:r w:rsidR="002D4310">
          <w:rPr>
            <w:webHidden/>
          </w:rPr>
          <w:fldChar w:fldCharType="end"/>
        </w:r>
      </w:hyperlink>
    </w:p>
    <w:p w14:paraId="0DC56200" w14:textId="56E7017A" w:rsidR="002D4310" w:rsidRDefault="008F29E2">
      <w:pPr>
        <w:pStyle w:val="TOC2"/>
        <w:rPr>
          <w:rFonts w:asciiTheme="minorHAnsi" w:eastAsiaTheme="minorEastAsia" w:hAnsiTheme="minorHAnsi" w:cstheme="minorBidi"/>
          <w:sz w:val="22"/>
          <w:szCs w:val="22"/>
          <w:lang w:val="en-US" w:eastAsia="en-US"/>
        </w:rPr>
      </w:pPr>
      <w:hyperlink w:anchor="_Toc43366850" w:history="1">
        <w:r w:rsidR="002D4310" w:rsidRPr="000E6D1D">
          <w:rPr>
            <w:rStyle w:val="Hyperlink"/>
          </w:rPr>
          <w:t>13.</w:t>
        </w:r>
        <w:r w:rsidR="002D4310">
          <w:rPr>
            <w:rFonts w:asciiTheme="minorHAnsi" w:eastAsiaTheme="minorEastAsia" w:hAnsiTheme="minorHAnsi" w:cstheme="minorBidi"/>
            <w:sz w:val="22"/>
            <w:szCs w:val="22"/>
            <w:lang w:val="en-US" w:eastAsia="en-US"/>
          </w:rPr>
          <w:tab/>
        </w:r>
        <w:r w:rsidR="002D4310" w:rsidRPr="000E6D1D">
          <w:rPr>
            <w:rStyle w:val="Hyperlink"/>
          </w:rPr>
          <w:t>Variantes</w:t>
        </w:r>
        <w:r w:rsidR="002D4310">
          <w:rPr>
            <w:webHidden/>
          </w:rPr>
          <w:tab/>
        </w:r>
        <w:r w:rsidR="002D4310">
          <w:rPr>
            <w:webHidden/>
          </w:rPr>
          <w:fldChar w:fldCharType="begin"/>
        </w:r>
        <w:r w:rsidR="002D4310">
          <w:rPr>
            <w:webHidden/>
          </w:rPr>
          <w:instrText xml:space="preserve"> PAGEREF _Toc43366850 \h </w:instrText>
        </w:r>
        <w:r w:rsidR="002D4310">
          <w:rPr>
            <w:webHidden/>
          </w:rPr>
        </w:r>
        <w:r w:rsidR="002D4310">
          <w:rPr>
            <w:webHidden/>
          </w:rPr>
          <w:fldChar w:fldCharType="separate"/>
        </w:r>
        <w:r>
          <w:rPr>
            <w:webHidden/>
          </w:rPr>
          <w:t>16</w:t>
        </w:r>
        <w:r w:rsidR="002D4310">
          <w:rPr>
            <w:webHidden/>
          </w:rPr>
          <w:fldChar w:fldCharType="end"/>
        </w:r>
      </w:hyperlink>
    </w:p>
    <w:p w14:paraId="684D4EF9" w14:textId="4763EEF9" w:rsidR="002D4310" w:rsidRDefault="008F29E2">
      <w:pPr>
        <w:pStyle w:val="TOC2"/>
        <w:rPr>
          <w:rFonts w:asciiTheme="minorHAnsi" w:eastAsiaTheme="minorEastAsia" w:hAnsiTheme="minorHAnsi" w:cstheme="minorBidi"/>
          <w:sz w:val="22"/>
          <w:szCs w:val="22"/>
          <w:lang w:val="en-US" w:eastAsia="en-US"/>
        </w:rPr>
      </w:pPr>
      <w:hyperlink w:anchor="_Toc43366851" w:history="1">
        <w:r w:rsidR="002D4310" w:rsidRPr="000E6D1D">
          <w:rPr>
            <w:rStyle w:val="Hyperlink"/>
          </w:rPr>
          <w:t>14.</w:t>
        </w:r>
        <w:r w:rsidR="002D4310">
          <w:rPr>
            <w:rFonts w:asciiTheme="minorHAnsi" w:eastAsiaTheme="minorEastAsia" w:hAnsiTheme="minorHAnsi" w:cstheme="minorBidi"/>
            <w:sz w:val="22"/>
            <w:szCs w:val="22"/>
            <w:lang w:val="en-US" w:eastAsia="en-US"/>
          </w:rPr>
          <w:tab/>
        </w:r>
        <w:r w:rsidR="002D4310" w:rsidRPr="000E6D1D">
          <w:rPr>
            <w:rStyle w:val="Hyperlink"/>
          </w:rPr>
          <w:t>Prix de l’offre et rabais</w:t>
        </w:r>
        <w:r w:rsidR="002D4310">
          <w:rPr>
            <w:webHidden/>
          </w:rPr>
          <w:tab/>
        </w:r>
        <w:r w:rsidR="002D4310">
          <w:rPr>
            <w:webHidden/>
          </w:rPr>
          <w:fldChar w:fldCharType="begin"/>
        </w:r>
        <w:r w:rsidR="002D4310">
          <w:rPr>
            <w:webHidden/>
          </w:rPr>
          <w:instrText xml:space="preserve"> PAGEREF _Toc43366851 \h </w:instrText>
        </w:r>
        <w:r w:rsidR="002D4310">
          <w:rPr>
            <w:webHidden/>
          </w:rPr>
        </w:r>
        <w:r w:rsidR="002D4310">
          <w:rPr>
            <w:webHidden/>
          </w:rPr>
          <w:fldChar w:fldCharType="separate"/>
        </w:r>
        <w:r>
          <w:rPr>
            <w:webHidden/>
          </w:rPr>
          <w:t>16</w:t>
        </w:r>
        <w:r w:rsidR="002D4310">
          <w:rPr>
            <w:webHidden/>
          </w:rPr>
          <w:fldChar w:fldCharType="end"/>
        </w:r>
      </w:hyperlink>
    </w:p>
    <w:p w14:paraId="78DB9067" w14:textId="0FF923EB" w:rsidR="002D4310" w:rsidRDefault="008F29E2">
      <w:pPr>
        <w:pStyle w:val="TOC2"/>
        <w:rPr>
          <w:rFonts w:asciiTheme="minorHAnsi" w:eastAsiaTheme="minorEastAsia" w:hAnsiTheme="minorHAnsi" w:cstheme="minorBidi"/>
          <w:sz w:val="22"/>
          <w:szCs w:val="22"/>
          <w:lang w:val="en-US" w:eastAsia="en-US"/>
        </w:rPr>
      </w:pPr>
      <w:hyperlink w:anchor="_Toc43366852" w:history="1">
        <w:r w:rsidR="002D4310" w:rsidRPr="000E6D1D">
          <w:rPr>
            <w:rStyle w:val="Hyperlink"/>
          </w:rPr>
          <w:t>15.</w:t>
        </w:r>
        <w:r w:rsidR="002D4310">
          <w:rPr>
            <w:rFonts w:asciiTheme="minorHAnsi" w:eastAsiaTheme="minorEastAsia" w:hAnsiTheme="minorHAnsi" w:cstheme="minorBidi"/>
            <w:sz w:val="22"/>
            <w:szCs w:val="22"/>
            <w:lang w:val="en-US" w:eastAsia="en-US"/>
          </w:rPr>
          <w:tab/>
        </w:r>
        <w:r w:rsidR="002D4310" w:rsidRPr="000E6D1D">
          <w:rPr>
            <w:rStyle w:val="Hyperlink"/>
          </w:rPr>
          <w:t>Monnaies de l’offre</w:t>
        </w:r>
        <w:r w:rsidR="002D4310">
          <w:rPr>
            <w:webHidden/>
          </w:rPr>
          <w:tab/>
        </w:r>
        <w:r w:rsidR="002D4310">
          <w:rPr>
            <w:webHidden/>
          </w:rPr>
          <w:fldChar w:fldCharType="begin"/>
        </w:r>
        <w:r w:rsidR="002D4310">
          <w:rPr>
            <w:webHidden/>
          </w:rPr>
          <w:instrText xml:space="preserve"> PAGEREF _Toc43366852 \h </w:instrText>
        </w:r>
        <w:r w:rsidR="002D4310">
          <w:rPr>
            <w:webHidden/>
          </w:rPr>
        </w:r>
        <w:r w:rsidR="002D4310">
          <w:rPr>
            <w:webHidden/>
          </w:rPr>
          <w:fldChar w:fldCharType="separate"/>
        </w:r>
        <w:r>
          <w:rPr>
            <w:webHidden/>
          </w:rPr>
          <w:t>18</w:t>
        </w:r>
        <w:r w:rsidR="002D4310">
          <w:rPr>
            <w:webHidden/>
          </w:rPr>
          <w:fldChar w:fldCharType="end"/>
        </w:r>
      </w:hyperlink>
    </w:p>
    <w:p w14:paraId="1A3FB97B" w14:textId="485744FF" w:rsidR="002D4310" w:rsidRDefault="008F29E2">
      <w:pPr>
        <w:pStyle w:val="TOC2"/>
        <w:rPr>
          <w:rFonts w:asciiTheme="minorHAnsi" w:eastAsiaTheme="minorEastAsia" w:hAnsiTheme="minorHAnsi" w:cstheme="minorBidi"/>
          <w:sz w:val="22"/>
          <w:szCs w:val="22"/>
          <w:lang w:val="en-US" w:eastAsia="en-US"/>
        </w:rPr>
      </w:pPr>
      <w:hyperlink w:anchor="_Toc43366853" w:history="1">
        <w:r w:rsidR="002D4310" w:rsidRPr="000E6D1D">
          <w:rPr>
            <w:rStyle w:val="Hyperlink"/>
          </w:rPr>
          <w:t>16.</w:t>
        </w:r>
        <w:r w:rsidR="002D4310">
          <w:rPr>
            <w:rFonts w:asciiTheme="minorHAnsi" w:eastAsiaTheme="minorEastAsia" w:hAnsiTheme="minorHAnsi" w:cstheme="minorBidi"/>
            <w:sz w:val="22"/>
            <w:szCs w:val="22"/>
            <w:lang w:val="en-US" w:eastAsia="en-US"/>
          </w:rPr>
          <w:tab/>
        </w:r>
        <w:r w:rsidR="002D4310" w:rsidRPr="000E6D1D">
          <w:rPr>
            <w:rStyle w:val="Hyperlink"/>
          </w:rPr>
          <w:t>Documents constituant la proposition technique</w:t>
        </w:r>
        <w:r w:rsidR="002D4310">
          <w:rPr>
            <w:webHidden/>
          </w:rPr>
          <w:tab/>
        </w:r>
        <w:r w:rsidR="002D4310">
          <w:rPr>
            <w:webHidden/>
          </w:rPr>
          <w:fldChar w:fldCharType="begin"/>
        </w:r>
        <w:r w:rsidR="002D4310">
          <w:rPr>
            <w:webHidden/>
          </w:rPr>
          <w:instrText xml:space="preserve"> PAGEREF _Toc43366853 \h </w:instrText>
        </w:r>
        <w:r w:rsidR="002D4310">
          <w:rPr>
            <w:webHidden/>
          </w:rPr>
        </w:r>
        <w:r w:rsidR="002D4310">
          <w:rPr>
            <w:webHidden/>
          </w:rPr>
          <w:fldChar w:fldCharType="separate"/>
        </w:r>
        <w:r>
          <w:rPr>
            <w:webHidden/>
          </w:rPr>
          <w:t>18</w:t>
        </w:r>
        <w:r w:rsidR="002D4310">
          <w:rPr>
            <w:webHidden/>
          </w:rPr>
          <w:fldChar w:fldCharType="end"/>
        </w:r>
      </w:hyperlink>
    </w:p>
    <w:p w14:paraId="19BB531E" w14:textId="62EC845F" w:rsidR="002D4310" w:rsidRDefault="008F29E2">
      <w:pPr>
        <w:pStyle w:val="TOC2"/>
        <w:rPr>
          <w:rFonts w:asciiTheme="minorHAnsi" w:eastAsiaTheme="minorEastAsia" w:hAnsiTheme="minorHAnsi" w:cstheme="minorBidi"/>
          <w:sz w:val="22"/>
          <w:szCs w:val="22"/>
          <w:lang w:val="en-US" w:eastAsia="en-US"/>
        </w:rPr>
      </w:pPr>
      <w:hyperlink w:anchor="_Toc43366854" w:history="1">
        <w:r w:rsidR="002D4310" w:rsidRPr="000E6D1D">
          <w:rPr>
            <w:rStyle w:val="Hyperlink"/>
          </w:rPr>
          <w:t>17.</w:t>
        </w:r>
        <w:r w:rsidR="002D4310">
          <w:rPr>
            <w:rFonts w:asciiTheme="minorHAnsi" w:eastAsiaTheme="minorEastAsia" w:hAnsiTheme="minorHAnsi" w:cstheme="minorBidi"/>
            <w:sz w:val="22"/>
            <w:szCs w:val="22"/>
            <w:lang w:val="en-US" w:eastAsia="en-US"/>
          </w:rPr>
          <w:tab/>
        </w:r>
        <w:r w:rsidR="002D4310" w:rsidRPr="000E6D1D">
          <w:rPr>
            <w:rStyle w:val="Hyperlink"/>
          </w:rPr>
          <w:t>Documents attestant de l’éligibilité et des qualifications du soumissionnaire</w:t>
        </w:r>
        <w:r w:rsidR="002D4310">
          <w:rPr>
            <w:webHidden/>
          </w:rPr>
          <w:tab/>
        </w:r>
        <w:r w:rsidR="002D4310">
          <w:rPr>
            <w:webHidden/>
          </w:rPr>
          <w:fldChar w:fldCharType="begin"/>
        </w:r>
        <w:r w:rsidR="002D4310">
          <w:rPr>
            <w:webHidden/>
          </w:rPr>
          <w:instrText xml:space="preserve"> PAGEREF _Toc43366854 \h </w:instrText>
        </w:r>
        <w:r w:rsidR="002D4310">
          <w:rPr>
            <w:webHidden/>
          </w:rPr>
        </w:r>
        <w:r w:rsidR="002D4310">
          <w:rPr>
            <w:webHidden/>
          </w:rPr>
          <w:fldChar w:fldCharType="separate"/>
        </w:r>
        <w:r>
          <w:rPr>
            <w:webHidden/>
          </w:rPr>
          <w:t>18</w:t>
        </w:r>
        <w:r w:rsidR="002D4310">
          <w:rPr>
            <w:webHidden/>
          </w:rPr>
          <w:fldChar w:fldCharType="end"/>
        </w:r>
      </w:hyperlink>
    </w:p>
    <w:p w14:paraId="4270588D" w14:textId="27F26303" w:rsidR="002D4310" w:rsidRDefault="008F29E2">
      <w:pPr>
        <w:pStyle w:val="TOC2"/>
        <w:rPr>
          <w:rFonts w:asciiTheme="minorHAnsi" w:eastAsiaTheme="minorEastAsia" w:hAnsiTheme="minorHAnsi" w:cstheme="minorBidi"/>
          <w:sz w:val="22"/>
          <w:szCs w:val="22"/>
          <w:lang w:val="en-US" w:eastAsia="en-US"/>
        </w:rPr>
      </w:pPr>
      <w:hyperlink w:anchor="_Toc43366855" w:history="1">
        <w:r w:rsidR="002D4310" w:rsidRPr="000E6D1D">
          <w:rPr>
            <w:rStyle w:val="Hyperlink"/>
          </w:rPr>
          <w:t>18.</w:t>
        </w:r>
        <w:r w:rsidR="002D4310">
          <w:rPr>
            <w:rFonts w:asciiTheme="minorHAnsi" w:eastAsiaTheme="minorEastAsia" w:hAnsiTheme="minorHAnsi" w:cstheme="minorBidi"/>
            <w:sz w:val="22"/>
            <w:szCs w:val="22"/>
            <w:lang w:val="en-US" w:eastAsia="en-US"/>
          </w:rPr>
          <w:tab/>
        </w:r>
        <w:r w:rsidR="002D4310" w:rsidRPr="000E6D1D">
          <w:rPr>
            <w:rStyle w:val="Hyperlink"/>
          </w:rPr>
          <w:t>Période de validité des offres</w:t>
        </w:r>
        <w:r w:rsidR="002D4310">
          <w:rPr>
            <w:webHidden/>
          </w:rPr>
          <w:tab/>
        </w:r>
        <w:r w:rsidR="002D4310">
          <w:rPr>
            <w:webHidden/>
          </w:rPr>
          <w:fldChar w:fldCharType="begin"/>
        </w:r>
        <w:r w:rsidR="002D4310">
          <w:rPr>
            <w:webHidden/>
          </w:rPr>
          <w:instrText xml:space="preserve"> PAGEREF _Toc43366855 \h </w:instrText>
        </w:r>
        <w:r w:rsidR="002D4310">
          <w:rPr>
            <w:webHidden/>
          </w:rPr>
        </w:r>
        <w:r w:rsidR="002D4310">
          <w:rPr>
            <w:webHidden/>
          </w:rPr>
          <w:fldChar w:fldCharType="separate"/>
        </w:r>
        <w:r>
          <w:rPr>
            <w:webHidden/>
          </w:rPr>
          <w:t>19</w:t>
        </w:r>
        <w:r w:rsidR="002D4310">
          <w:rPr>
            <w:webHidden/>
          </w:rPr>
          <w:fldChar w:fldCharType="end"/>
        </w:r>
      </w:hyperlink>
    </w:p>
    <w:p w14:paraId="6B01EAF8" w14:textId="5C870507" w:rsidR="002D4310" w:rsidRDefault="008F29E2">
      <w:pPr>
        <w:pStyle w:val="TOC2"/>
        <w:rPr>
          <w:rFonts w:asciiTheme="minorHAnsi" w:eastAsiaTheme="minorEastAsia" w:hAnsiTheme="minorHAnsi" w:cstheme="minorBidi"/>
          <w:sz w:val="22"/>
          <w:szCs w:val="22"/>
          <w:lang w:val="en-US" w:eastAsia="en-US"/>
        </w:rPr>
      </w:pPr>
      <w:hyperlink w:anchor="_Toc43366856" w:history="1">
        <w:r w:rsidR="002D4310" w:rsidRPr="000E6D1D">
          <w:rPr>
            <w:rStyle w:val="Hyperlink"/>
          </w:rPr>
          <w:t>19.</w:t>
        </w:r>
        <w:r w:rsidR="002D4310">
          <w:rPr>
            <w:rFonts w:asciiTheme="minorHAnsi" w:eastAsiaTheme="minorEastAsia" w:hAnsiTheme="minorHAnsi" w:cstheme="minorBidi"/>
            <w:sz w:val="22"/>
            <w:szCs w:val="22"/>
            <w:lang w:val="en-US" w:eastAsia="en-US"/>
          </w:rPr>
          <w:tab/>
        </w:r>
        <w:r w:rsidR="002D4310" w:rsidRPr="000E6D1D">
          <w:rPr>
            <w:rStyle w:val="Hyperlink"/>
          </w:rPr>
          <w:t>Garantie d’offre</w:t>
        </w:r>
        <w:r w:rsidR="002D4310">
          <w:rPr>
            <w:webHidden/>
          </w:rPr>
          <w:tab/>
        </w:r>
        <w:r w:rsidR="002D4310">
          <w:rPr>
            <w:webHidden/>
          </w:rPr>
          <w:fldChar w:fldCharType="begin"/>
        </w:r>
        <w:r w:rsidR="002D4310">
          <w:rPr>
            <w:webHidden/>
          </w:rPr>
          <w:instrText xml:space="preserve"> PAGEREF _Toc43366856 \h </w:instrText>
        </w:r>
        <w:r w:rsidR="002D4310">
          <w:rPr>
            <w:webHidden/>
          </w:rPr>
        </w:r>
        <w:r w:rsidR="002D4310">
          <w:rPr>
            <w:webHidden/>
          </w:rPr>
          <w:fldChar w:fldCharType="separate"/>
        </w:r>
        <w:r>
          <w:rPr>
            <w:webHidden/>
          </w:rPr>
          <w:t>20</w:t>
        </w:r>
        <w:r w:rsidR="002D4310">
          <w:rPr>
            <w:webHidden/>
          </w:rPr>
          <w:fldChar w:fldCharType="end"/>
        </w:r>
      </w:hyperlink>
    </w:p>
    <w:p w14:paraId="43A00C74" w14:textId="54643B41" w:rsidR="002D4310" w:rsidRDefault="008F29E2">
      <w:pPr>
        <w:pStyle w:val="TOC2"/>
        <w:rPr>
          <w:rFonts w:asciiTheme="minorHAnsi" w:eastAsiaTheme="minorEastAsia" w:hAnsiTheme="minorHAnsi" w:cstheme="minorBidi"/>
          <w:sz w:val="22"/>
          <w:szCs w:val="22"/>
          <w:lang w:val="en-US" w:eastAsia="en-US"/>
        </w:rPr>
      </w:pPr>
      <w:hyperlink w:anchor="_Toc43366857" w:history="1">
        <w:r w:rsidR="002D4310" w:rsidRPr="000E6D1D">
          <w:rPr>
            <w:rStyle w:val="Hyperlink"/>
          </w:rPr>
          <w:t>20.</w:t>
        </w:r>
        <w:r w:rsidR="002D4310">
          <w:rPr>
            <w:rFonts w:asciiTheme="minorHAnsi" w:eastAsiaTheme="minorEastAsia" w:hAnsiTheme="minorHAnsi" w:cstheme="minorBidi"/>
            <w:sz w:val="22"/>
            <w:szCs w:val="22"/>
            <w:lang w:val="en-US" w:eastAsia="en-US"/>
          </w:rPr>
          <w:tab/>
        </w:r>
        <w:r w:rsidR="002D4310" w:rsidRPr="000E6D1D">
          <w:rPr>
            <w:rStyle w:val="Hyperlink"/>
          </w:rPr>
          <w:t>Forme et signature de l’offre</w:t>
        </w:r>
        <w:r w:rsidR="002D4310">
          <w:rPr>
            <w:webHidden/>
          </w:rPr>
          <w:tab/>
        </w:r>
        <w:r w:rsidR="002D4310">
          <w:rPr>
            <w:webHidden/>
          </w:rPr>
          <w:fldChar w:fldCharType="begin"/>
        </w:r>
        <w:r w:rsidR="002D4310">
          <w:rPr>
            <w:webHidden/>
          </w:rPr>
          <w:instrText xml:space="preserve"> PAGEREF _Toc43366857 \h </w:instrText>
        </w:r>
        <w:r w:rsidR="002D4310">
          <w:rPr>
            <w:webHidden/>
          </w:rPr>
        </w:r>
        <w:r w:rsidR="002D4310">
          <w:rPr>
            <w:webHidden/>
          </w:rPr>
          <w:fldChar w:fldCharType="separate"/>
        </w:r>
        <w:r>
          <w:rPr>
            <w:webHidden/>
          </w:rPr>
          <w:t>22</w:t>
        </w:r>
        <w:r w:rsidR="002D4310">
          <w:rPr>
            <w:webHidden/>
          </w:rPr>
          <w:fldChar w:fldCharType="end"/>
        </w:r>
      </w:hyperlink>
    </w:p>
    <w:p w14:paraId="6E0A8864" w14:textId="4BACA71B" w:rsidR="002D4310" w:rsidRDefault="008F29E2">
      <w:pPr>
        <w:pStyle w:val="TOC1"/>
        <w:rPr>
          <w:rFonts w:asciiTheme="minorHAnsi" w:eastAsiaTheme="minorEastAsia" w:hAnsiTheme="minorHAnsi" w:cstheme="minorBidi"/>
          <w:b w:val="0"/>
          <w:sz w:val="22"/>
          <w:szCs w:val="22"/>
          <w:lang w:val="en-US" w:eastAsia="en-US"/>
        </w:rPr>
      </w:pPr>
      <w:hyperlink w:anchor="_Toc43366858" w:history="1">
        <w:r w:rsidR="002D4310" w:rsidRPr="000E6D1D">
          <w:rPr>
            <w:rStyle w:val="Hyperlink"/>
          </w:rPr>
          <w:t xml:space="preserve">D. </w:t>
        </w:r>
        <w:r w:rsidR="002D4310">
          <w:rPr>
            <w:rFonts w:asciiTheme="minorHAnsi" w:eastAsiaTheme="minorEastAsia" w:hAnsiTheme="minorHAnsi" w:cstheme="minorBidi"/>
            <w:b w:val="0"/>
            <w:sz w:val="22"/>
            <w:szCs w:val="22"/>
            <w:lang w:val="en-US" w:eastAsia="en-US"/>
          </w:rPr>
          <w:tab/>
        </w:r>
        <w:r w:rsidR="002D4310" w:rsidRPr="000E6D1D">
          <w:rPr>
            <w:rStyle w:val="Hyperlink"/>
          </w:rPr>
          <w:t>Remise des Offres et Ouverture des plis</w:t>
        </w:r>
        <w:r w:rsidR="002D4310">
          <w:rPr>
            <w:webHidden/>
          </w:rPr>
          <w:tab/>
        </w:r>
        <w:r w:rsidR="002D4310">
          <w:rPr>
            <w:webHidden/>
          </w:rPr>
          <w:fldChar w:fldCharType="begin"/>
        </w:r>
        <w:r w:rsidR="002D4310">
          <w:rPr>
            <w:webHidden/>
          </w:rPr>
          <w:instrText xml:space="preserve"> PAGEREF _Toc43366858 \h </w:instrText>
        </w:r>
        <w:r w:rsidR="002D4310">
          <w:rPr>
            <w:webHidden/>
          </w:rPr>
        </w:r>
        <w:r w:rsidR="002D4310">
          <w:rPr>
            <w:webHidden/>
          </w:rPr>
          <w:fldChar w:fldCharType="separate"/>
        </w:r>
        <w:r>
          <w:rPr>
            <w:webHidden/>
          </w:rPr>
          <w:t>23</w:t>
        </w:r>
        <w:r w:rsidR="002D4310">
          <w:rPr>
            <w:webHidden/>
          </w:rPr>
          <w:fldChar w:fldCharType="end"/>
        </w:r>
      </w:hyperlink>
    </w:p>
    <w:p w14:paraId="251F64C2" w14:textId="10AF31DE" w:rsidR="002D4310" w:rsidRDefault="008F29E2">
      <w:pPr>
        <w:pStyle w:val="TOC2"/>
        <w:rPr>
          <w:rFonts w:asciiTheme="minorHAnsi" w:eastAsiaTheme="minorEastAsia" w:hAnsiTheme="minorHAnsi" w:cstheme="minorBidi"/>
          <w:sz w:val="22"/>
          <w:szCs w:val="22"/>
          <w:lang w:val="en-US" w:eastAsia="en-US"/>
        </w:rPr>
      </w:pPr>
      <w:hyperlink w:anchor="_Toc43366859" w:history="1">
        <w:r w:rsidR="002D4310" w:rsidRPr="000E6D1D">
          <w:rPr>
            <w:rStyle w:val="Hyperlink"/>
          </w:rPr>
          <w:t>21.</w:t>
        </w:r>
        <w:r w:rsidR="002D4310">
          <w:rPr>
            <w:rFonts w:asciiTheme="minorHAnsi" w:eastAsiaTheme="minorEastAsia" w:hAnsiTheme="minorHAnsi" w:cstheme="minorBidi"/>
            <w:sz w:val="22"/>
            <w:szCs w:val="22"/>
            <w:lang w:val="en-US" w:eastAsia="en-US"/>
          </w:rPr>
          <w:tab/>
        </w:r>
        <w:r w:rsidR="002D4310" w:rsidRPr="000E6D1D">
          <w:rPr>
            <w:rStyle w:val="Hyperlink"/>
          </w:rPr>
          <w:t>Cachetage et marquage des offres</w:t>
        </w:r>
        <w:r w:rsidR="002D4310">
          <w:rPr>
            <w:webHidden/>
          </w:rPr>
          <w:tab/>
        </w:r>
        <w:r w:rsidR="002D4310">
          <w:rPr>
            <w:webHidden/>
          </w:rPr>
          <w:fldChar w:fldCharType="begin"/>
        </w:r>
        <w:r w:rsidR="002D4310">
          <w:rPr>
            <w:webHidden/>
          </w:rPr>
          <w:instrText xml:space="preserve"> PAGEREF _Toc43366859 \h </w:instrText>
        </w:r>
        <w:r w:rsidR="002D4310">
          <w:rPr>
            <w:webHidden/>
          </w:rPr>
        </w:r>
        <w:r w:rsidR="002D4310">
          <w:rPr>
            <w:webHidden/>
          </w:rPr>
          <w:fldChar w:fldCharType="separate"/>
        </w:r>
        <w:r>
          <w:rPr>
            <w:webHidden/>
          </w:rPr>
          <w:t>23</w:t>
        </w:r>
        <w:r w:rsidR="002D4310">
          <w:rPr>
            <w:webHidden/>
          </w:rPr>
          <w:fldChar w:fldCharType="end"/>
        </w:r>
      </w:hyperlink>
    </w:p>
    <w:p w14:paraId="406926D7" w14:textId="3BE79F23" w:rsidR="002D4310" w:rsidRDefault="008F29E2">
      <w:pPr>
        <w:pStyle w:val="TOC2"/>
        <w:rPr>
          <w:rFonts w:asciiTheme="minorHAnsi" w:eastAsiaTheme="minorEastAsia" w:hAnsiTheme="minorHAnsi" w:cstheme="minorBidi"/>
          <w:sz w:val="22"/>
          <w:szCs w:val="22"/>
          <w:lang w:val="en-US" w:eastAsia="en-US"/>
        </w:rPr>
      </w:pPr>
      <w:hyperlink w:anchor="_Toc43366860" w:history="1">
        <w:r w:rsidR="002D4310" w:rsidRPr="000E6D1D">
          <w:rPr>
            <w:rStyle w:val="Hyperlink"/>
          </w:rPr>
          <w:t>22.</w:t>
        </w:r>
        <w:r w:rsidR="002D4310">
          <w:rPr>
            <w:rFonts w:asciiTheme="minorHAnsi" w:eastAsiaTheme="minorEastAsia" w:hAnsiTheme="minorHAnsi" w:cstheme="minorBidi"/>
            <w:sz w:val="22"/>
            <w:szCs w:val="22"/>
            <w:lang w:val="en-US" w:eastAsia="en-US"/>
          </w:rPr>
          <w:tab/>
        </w:r>
        <w:r w:rsidR="002D4310" w:rsidRPr="000E6D1D">
          <w:rPr>
            <w:rStyle w:val="Hyperlink"/>
          </w:rPr>
          <w:t>Date et heure limite de remise des offres</w:t>
        </w:r>
        <w:r w:rsidR="002D4310">
          <w:rPr>
            <w:webHidden/>
          </w:rPr>
          <w:tab/>
        </w:r>
        <w:r w:rsidR="002D4310">
          <w:rPr>
            <w:webHidden/>
          </w:rPr>
          <w:fldChar w:fldCharType="begin"/>
        </w:r>
        <w:r w:rsidR="002D4310">
          <w:rPr>
            <w:webHidden/>
          </w:rPr>
          <w:instrText xml:space="preserve"> PAGEREF _Toc43366860 \h </w:instrText>
        </w:r>
        <w:r w:rsidR="002D4310">
          <w:rPr>
            <w:webHidden/>
          </w:rPr>
        </w:r>
        <w:r w:rsidR="002D4310">
          <w:rPr>
            <w:webHidden/>
          </w:rPr>
          <w:fldChar w:fldCharType="separate"/>
        </w:r>
        <w:r>
          <w:rPr>
            <w:webHidden/>
          </w:rPr>
          <w:t>23</w:t>
        </w:r>
        <w:r w:rsidR="002D4310">
          <w:rPr>
            <w:webHidden/>
          </w:rPr>
          <w:fldChar w:fldCharType="end"/>
        </w:r>
      </w:hyperlink>
    </w:p>
    <w:p w14:paraId="1D03E112" w14:textId="3FD3ACF1" w:rsidR="002D4310" w:rsidRDefault="008F29E2">
      <w:pPr>
        <w:pStyle w:val="TOC2"/>
        <w:rPr>
          <w:rFonts w:asciiTheme="minorHAnsi" w:eastAsiaTheme="minorEastAsia" w:hAnsiTheme="minorHAnsi" w:cstheme="minorBidi"/>
          <w:sz w:val="22"/>
          <w:szCs w:val="22"/>
          <w:lang w:val="en-US" w:eastAsia="en-US"/>
        </w:rPr>
      </w:pPr>
      <w:hyperlink w:anchor="_Toc43366861" w:history="1">
        <w:r w:rsidR="002D4310" w:rsidRPr="000E6D1D">
          <w:rPr>
            <w:rStyle w:val="Hyperlink"/>
          </w:rPr>
          <w:t>23.</w:t>
        </w:r>
        <w:r w:rsidR="002D4310">
          <w:rPr>
            <w:rFonts w:asciiTheme="minorHAnsi" w:eastAsiaTheme="minorEastAsia" w:hAnsiTheme="minorHAnsi" w:cstheme="minorBidi"/>
            <w:sz w:val="22"/>
            <w:szCs w:val="22"/>
            <w:lang w:val="en-US" w:eastAsia="en-US"/>
          </w:rPr>
          <w:tab/>
        </w:r>
        <w:r w:rsidR="002D4310" w:rsidRPr="000E6D1D">
          <w:rPr>
            <w:rStyle w:val="Hyperlink"/>
          </w:rPr>
          <w:t>Offres hors délai</w:t>
        </w:r>
        <w:r w:rsidR="002D4310">
          <w:rPr>
            <w:webHidden/>
          </w:rPr>
          <w:tab/>
        </w:r>
        <w:r w:rsidR="002D4310">
          <w:rPr>
            <w:webHidden/>
          </w:rPr>
          <w:fldChar w:fldCharType="begin"/>
        </w:r>
        <w:r w:rsidR="002D4310">
          <w:rPr>
            <w:webHidden/>
          </w:rPr>
          <w:instrText xml:space="preserve"> PAGEREF _Toc43366861 \h </w:instrText>
        </w:r>
        <w:r w:rsidR="002D4310">
          <w:rPr>
            <w:webHidden/>
          </w:rPr>
        </w:r>
        <w:r w:rsidR="002D4310">
          <w:rPr>
            <w:webHidden/>
          </w:rPr>
          <w:fldChar w:fldCharType="separate"/>
        </w:r>
        <w:r>
          <w:rPr>
            <w:webHidden/>
          </w:rPr>
          <w:t>24</w:t>
        </w:r>
        <w:r w:rsidR="002D4310">
          <w:rPr>
            <w:webHidden/>
          </w:rPr>
          <w:fldChar w:fldCharType="end"/>
        </w:r>
      </w:hyperlink>
    </w:p>
    <w:p w14:paraId="38DE36A6" w14:textId="2F182B3D" w:rsidR="002D4310" w:rsidRDefault="008F29E2">
      <w:pPr>
        <w:pStyle w:val="TOC2"/>
        <w:rPr>
          <w:rFonts w:asciiTheme="minorHAnsi" w:eastAsiaTheme="minorEastAsia" w:hAnsiTheme="minorHAnsi" w:cstheme="minorBidi"/>
          <w:sz w:val="22"/>
          <w:szCs w:val="22"/>
          <w:lang w:val="en-US" w:eastAsia="en-US"/>
        </w:rPr>
      </w:pPr>
      <w:hyperlink w:anchor="_Toc43366862" w:history="1">
        <w:r w:rsidR="002D4310" w:rsidRPr="000E6D1D">
          <w:rPr>
            <w:rStyle w:val="Hyperlink"/>
          </w:rPr>
          <w:t>24.</w:t>
        </w:r>
        <w:r w:rsidR="002D4310">
          <w:rPr>
            <w:rFonts w:asciiTheme="minorHAnsi" w:eastAsiaTheme="minorEastAsia" w:hAnsiTheme="minorHAnsi" w:cstheme="minorBidi"/>
            <w:sz w:val="22"/>
            <w:szCs w:val="22"/>
            <w:lang w:val="en-US" w:eastAsia="en-US"/>
          </w:rPr>
          <w:tab/>
        </w:r>
        <w:r w:rsidR="002D4310" w:rsidRPr="000E6D1D">
          <w:rPr>
            <w:rStyle w:val="Hyperlink"/>
          </w:rPr>
          <w:t>Retrait, substitution et modification des offres</w:t>
        </w:r>
        <w:r w:rsidR="002D4310">
          <w:rPr>
            <w:webHidden/>
          </w:rPr>
          <w:tab/>
        </w:r>
        <w:r w:rsidR="002D4310">
          <w:rPr>
            <w:webHidden/>
          </w:rPr>
          <w:fldChar w:fldCharType="begin"/>
        </w:r>
        <w:r w:rsidR="002D4310">
          <w:rPr>
            <w:webHidden/>
          </w:rPr>
          <w:instrText xml:space="preserve"> PAGEREF _Toc43366862 \h </w:instrText>
        </w:r>
        <w:r w:rsidR="002D4310">
          <w:rPr>
            <w:webHidden/>
          </w:rPr>
        </w:r>
        <w:r w:rsidR="002D4310">
          <w:rPr>
            <w:webHidden/>
          </w:rPr>
          <w:fldChar w:fldCharType="separate"/>
        </w:r>
        <w:r>
          <w:rPr>
            <w:webHidden/>
          </w:rPr>
          <w:t>24</w:t>
        </w:r>
        <w:r w:rsidR="002D4310">
          <w:rPr>
            <w:webHidden/>
          </w:rPr>
          <w:fldChar w:fldCharType="end"/>
        </w:r>
      </w:hyperlink>
    </w:p>
    <w:p w14:paraId="3FE3403E" w14:textId="63C74AEE" w:rsidR="002D4310" w:rsidRDefault="008F29E2">
      <w:pPr>
        <w:pStyle w:val="TOC2"/>
        <w:rPr>
          <w:rFonts w:asciiTheme="minorHAnsi" w:eastAsiaTheme="minorEastAsia" w:hAnsiTheme="minorHAnsi" w:cstheme="minorBidi"/>
          <w:sz w:val="22"/>
          <w:szCs w:val="22"/>
          <w:lang w:val="en-US" w:eastAsia="en-US"/>
        </w:rPr>
      </w:pPr>
      <w:hyperlink w:anchor="_Toc43366863" w:history="1">
        <w:r w:rsidR="002D4310" w:rsidRPr="000E6D1D">
          <w:rPr>
            <w:rStyle w:val="Hyperlink"/>
          </w:rPr>
          <w:t>25.</w:t>
        </w:r>
        <w:r w:rsidR="002D4310">
          <w:rPr>
            <w:rFonts w:asciiTheme="minorHAnsi" w:eastAsiaTheme="minorEastAsia" w:hAnsiTheme="minorHAnsi" w:cstheme="minorBidi"/>
            <w:sz w:val="22"/>
            <w:szCs w:val="22"/>
            <w:lang w:val="en-US" w:eastAsia="en-US"/>
          </w:rPr>
          <w:tab/>
        </w:r>
        <w:r w:rsidR="002D4310" w:rsidRPr="000E6D1D">
          <w:rPr>
            <w:rStyle w:val="Hyperlink"/>
          </w:rPr>
          <w:t>Ouverture des plis</w:t>
        </w:r>
        <w:r w:rsidR="002D4310">
          <w:rPr>
            <w:webHidden/>
          </w:rPr>
          <w:tab/>
        </w:r>
        <w:r w:rsidR="002D4310">
          <w:rPr>
            <w:webHidden/>
          </w:rPr>
          <w:fldChar w:fldCharType="begin"/>
        </w:r>
        <w:r w:rsidR="002D4310">
          <w:rPr>
            <w:webHidden/>
          </w:rPr>
          <w:instrText xml:space="preserve"> PAGEREF _Toc43366863 \h </w:instrText>
        </w:r>
        <w:r w:rsidR="002D4310">
          <w:rPr>
            <w:webHidden/>
          </w:rPr>
        </w:r>
        <w:r w:rsidR="002D4310">
          <w:rPr>
            <w:webHidden/>
          </w:rPr>
          <w:fldChar w:fldCharType="separate"/>
        </w:r>
        <w:r>
          <w:rPr>
            <w:webHidden/>
          </w:rPr>
          <w:t>24</w:t>
        </w:r>
        <w:r w:rsidR="002D4310">
          <w:rPr>
            <w:webHidden/>
          </w:rPr>
          <w:fldChar w:fldCharType="end"/>
        </w:r>
      </w:hyperlink>
    </w:p>
    <w:p w14:paraId="0C245E5F" w14:textId="303B88AD" w:rsidR="002D4310" w:rsidRDefault="008F29E2">
      <w:pPr>
        <w:pStyle w:val="TOC1"/>
        <w:rPr>
          <w:rFonts w:asciiTheme="minorHAnsi" w:eastAsiaTheme="minorEastAsia" w:hAnsiTheme="minorHAnsi" w:cstheme="minorBidi"/>
          <w:b w:val="0"/>
          <w:sz w:val="22"/>
          <w:szCs w:val="22"/>
          <w:lang w:val="en-US" w:eastAsia="en-US"/>
        </w:rPr>
      </w:pPr>
      <w:hyperlink w:anchor="_Toc43366864" w:history="1">
        <w:r w:rsidR="002D4310" w:rsidRPr="000E6D1D">
          <w:rPr>
            <w:rStyle w:val="Hyperlink"/>
          </w:rPr>
          <w:t xml:space="preserve">E. </w:t>
        </w:r>
        <w:r w:rsidR="002D4310">
          <w:rPr>
            <w:rFonts w:asciiTheme="minorHAnsi" w:eastAsiaTheme="minorEastAsia" w:hAnsiTheme="minorHAnsi" w:cstheme="minorBidi"/>
            <w:b w:val="0"/>
            <w:sz w:val="22"/>
            <w:szCs w:val="22"/>
            <w:lang w:val="en-US" w:eastAsia="en-US"/>
          </w:rPr>
          <w:tab/>
        </w:r>
        <w:r w:rsidR="002D4310" w:rsidRPr="000E6D1D">
          <w:rPr>
            <w:rStyle w:val="Hyperlink"/>
          </w:rPr>
          <w:t>Évaluation et comparaison des offres</w:t>
        </w:r>
        <w:r w:rsidR="002D4310">
          <w:rPr>
            <w:webHidden/>
          </w:rPr>
          <w:tab/>
        </w:r>
        <w:r w:rsidR="002D4310">
          <w:rPr>
            <w:webHidden/>
          </w:rPr>
          <w:fldChar w:fldCharType="begin"/>
        </w:r>
        <w:r w:rsidR="002D4310">
          <w:rPr>
            <w:webHidden/>
          </w:rPr>
          <w:instrText xml:space="preserve"> PAGEREF _Toc43366864 \h </w:instrText>
        </w:r>
        <w:r w:rsidR="002D4310">
          <w:rPr>
            <w:webHidden/>
          </w:rPr>
        </w:r>
        <w:r w:rsidR="002D4310">
          <w:rPr>
            <w:webHidden/>
          </w:rPr>
          <w:fldChar w:fldCharType="separate"/>
        </w:r>
        <w:r>
          <w:rPr>
            <w:webHidden/>
          </w:rPr>
          <w:t>26</w:t>
        </w:r>
        <w:r w:rsidR="002D4310">
          <w:rPr>
            <w:webHidden/>
          </w:rPr>
          <w:fldChar w:fldCharType="end"/>
        </w:r>
      </w:hyperlink>
    </w:p>
    <w:p w14:paraId="6A451FCD" w14:textId="6F34C93D" w:rsidR="002D4310" w:rsidRDefault="008F29E2">
      <w:pPr>
        <w:pStyle w:val="TOC2"/>
        <w:rPr>
          <w:rFonts w:asciiTheme="minorHAnsi" w:eastAsiaTheme="minorEastAsia" w:hAnsiTheme="minorHAnsi" w:cstheme="minorBidi"/>
          <w:sz w:val="22"/>
          <w:szCs w:val="22"/>
          <w:lang w:val="en-US" w:eastAsia="en-US"/>
        </w:rPr>
      </w:pPr>
      <w:hyperlink w:anchor="_Toc43366865" w:history="1">
        <w:r w:rsidR="002D4310" w:rsidRPr="000E6D1D">
          <w:rPr>
            <w:rStyle w:val="Hyperlink"/>
          </w:rPr>
          <w:t>26.</w:t>
        </w:r>
        <w:r w:rsidR="002D4310">
          <w:rPr>
            <w:rFonts w:asciiTheme="minorHAnsi" w:eastAsiaTheme="minorEastAsia" w:hAnsiTheme="minorHAnsi" w:cstheme="minorBidi"/>
            <w:sz w:val="22"/>
            <w:szCs w:val="22"/>
            <w:lang w:val="en-US" w:eastAsia="en-US"/>
          </w:rPr>
          <w:tab/>
        </w:r>
        <w:r w:rsidR="002D4310" w:rsidRPr="000E6D1D">
          <w:rPr>
            <w:rStyle w:val="Hyperlink"/>
          </w:rPr>
          <w:t>Confidentialité</w:t>
        </w:r>
        <w:r w:rsidR="002D4310">
          <w:rPr>
            <w:webHidden/>
          </w:rPr>
          <w:tab/>
        </w:r>
        <w:r w:rsidR="002D4310">
          <w:rPr>
            <w:webHidden/>
          </w:rPr>
          <w:fldChar w:fldCharType="begin"/>
        </w:r>
        <w:r w:rsidR="002D4310">
          <w:rPr>
            <w:webHidden/>
          </w:rPr>
          <w:instrText xml:space="preserve"> PAGEREF _Toc43366865 \h </w:instrText>
        </w:r>
        <w:r w:rsidR="002D4310">
          <w:rPr>
            <w:webHidden/>
          </w:rPr>
        </w:r>
        <w:r w:rsidR="002D4310">
          <w:rPr>
            <w:webHidden/>
          </w:rPr>
          <w:fldChar w:fldCharType="separate"/>
        </w:r>
        <w:r>
          <w:rPr>
            <w:webHidden/>
          </w:rPr>
          <w:t>26</w:t>
        </w:r>
        <w:r w:rsidR="002D4310">
          <w:rPr>
            <w:webHidden/>
          </w:rPr>
          <w:fldChar w:fldCharType="end"/>
        </w:r>
      </w:hyperlink>
    </w:p>
    <w:p w14:paraId="78E1EBA3" w14:textId="7D555F61" w:rsidR="002D4310" w:rsidRDefault="008F29E2">
      <w:pPr>
        <w:pStyle w:val="TOC2"/>
        <w:rPr>
          <w:rFonts w:asciiTheme="minorHAnsi" w:eastAsiaTheme="minorEastAsia" w:hAnsiTheme="minorHAnsi" w:cstheme="minorBidi"/>
          <w:sz w:val="22"/>
          <w:szCs w:val="22"/>
          <w:lang w:val="en-US" w:eastAsia="en-US"/>
        </w:rPr>
      </w:pPr>
      <w:hyperlink w:anchor="_Toc43366866" w:history="1">
        <w:r w:rsidR="002D4310" w:rsidRPr="000E6D1D">
          <w:rPr>
            <w:rStyle w:val="Hyperlink"/>
          </w:rPr>
          <w:t>27.</w:t>
        </w:r>
        <w:r w:rsidR="002D4310">
          <w:rPr>
            <w:rFonts w:asciiTheme="minorHAnsi" w:eastAsiaTheme="minorEastAsia" w:hAnsiTheme="minorHAnsi" w:cstheme="minorBidi"/>
            <w:sz w:val="22"/>
            <w:szCs w:val="22"/>
            <w:lang w:val="en-US" w:eastAsia="en-US"/>
          </w:rPr>
          <w:tab/>
        </w:r>
        <w:r w:rsidR="002D4310" w:rsidRPr="000E6D1D">
          <w:rPr>
            <w:rStyle w:val="Hyperlink"/>
          </w:rPr>
          <w:t>Éclaircissements concernant les Offres</w:t>
        </w:r>
        <w:r w:rsidR="002D4310">
          <w:rPr>
            <w:webHidden/>
          </w:rPr>
          <w:tab/>
        </w:r>
        <w:r w:rsidR="002D4310">
          <w:rPr>
            <w:webHidden/>
          </w:rPr>
          <w:fldChar w:fldCharType="begin"/>
        </w:r>
        <w:r w:rsidR="002D4310">
          <w:rPr>
            <w:webHidden/>
          </w:rPr>
          <w:instrText xml:space="preserve"> PAGEREF _Toc43366866 \h </w:instrText>
        </w:r>
        <w:r w:rsidR="002D4310">
          <w:rPr>
            <w:webHidden/>
          </w:rPr>
        </w:r>
        <w:r w:rsidR="002D4310">
          <w:rPr>
            <w:webHidden/>
          </w:rPr>
          <w:fldChar w:fldCharType="separate"/>
        </w:r>
        <w:r>
          <w:rPr>
            <w:webHidden/>
          </w:rPr>
          <w:t>26</w:t>
        </w:r>
        <w:r w:rsidR="002D4310">
          <w:rPr>
            <w:webHidden/>
          </w:rPr>
          <w:fldChar w:fldCharType="end"/>
        </w:r>
      </w:hyperlink>
    </w:p>
    <w:p w14:paraId="0E19C933" w14:textId="646B66A6" w:rsidR="002D4310" w:rsidRDefault="008F29E2">
      <w:pPr>
        <w:pStyle w:val="TOC2"/>
        <w:rPr>
          <w:rFonts w:asciiTheme="minorHAnsi" w:eastAsiaTheme="minorEastAsia" w:hAnsiTheme="minorHAnsi" w:cstheme="minorBidi"/>
          <w:sz w:val="22"/>
          <w:szCs w:val="22"/>
          <w:lang w:val="en-US" w:eastAsia="en-US"/>
        </w:rPr>
      </w:pPr>
      <w:hyperlink w:anchor="_Toc43366867" w:history="1">
        <w:r w:rsidR="002D4310" w:rsidRPr="000E6D1D">
          <w:rPr>
            <w:rStyle w:val="Hyperlink"/>
          </w:rPr>
          <w:t>28.</w:t>
        </w:r>
        <w:r w:rsidR="002D4310">
          <w:rPr>
            <w:rFonts w:asciiTheme="minorHAnsi" w:eastAsiaTheme="minorEastAsia" w:hAnsiTheme="minorHAnsi" w:cstheme="minorBidi"/>
            <w:sz w:val="22"/>
            <w:szCs w:val="22"/>
            <w:lang w:val="en-US" w:eastAsia="en-US"/>
          </w:rPr>
          <w:tab/>
        </w:r>
        <w:r w:rsidR="002D4310" w:rsidRPr="000E6D1D">
          <w:rPr>
            <w:rStyle w:val="Hyperlink"/>
          </w:rPr>
          <w:t>Divergences, réserves ou omissions</w:t>
        </w:r>
        <w:r w:rsidR="002D4310">
          <w:rPr>
            <w:webHidden/>
          </w:rPr>
          <w:tab/>
        </w:r>
        <w:r w:rsidR="002D4310">
          <w:rPr>
            <w:webHidden/>
          </w:rPr>
          <w:fldChar w:fldCharType="begin"/>
        </w:r>
        <w:r w:rsidR="002D4310">
          <w:rPr>
            <w:webHidden/>
          </w:rPr>
          <w:instrText xml:space="preserve"> PAGEREF _Toc43366867 \h </w:instrText>
        </w:r>
        <w:r w:rsidR="002D4310">
          <w:rPr>
            <w:webHidden/>
          </w:rPr>
        </w:r>
        <w:r w:rsidR="002D4310">
          <w:rPr>
            <w:webHidden/>
          </w:rPr>
          <w:fldChar w:fldCharType="separate"/>
        </w:r>
        <w:r>
          <w:rPr>
            <w:webHidden/>
          </w:rPr>
          <w:t>27</w:t>
        </w:r>
        <w:r w:rsidR="002D4310">
          <w:rPr>
            <w:webHidden/>
          </w:rPr>
          <w:fldChar w:fldCharType="end"/>
        </w:r>
      </w:hyperlink>
    </w:p>
    <w:p w14:paraId="0E485C1B" w14:textId="6B9F9ED5" w:rsidR="002D4310" w:rsidRDefault="008F29E2">
      <w:pPr>
        <w:pStyle w:val="TOC2"/>
        <w:rPr>
          <w:rFonts w:asciiTheme="minorHAnsi" w:eastAsiaTheme="minorEastAsia" w:hAnsiTheme="minorHAnsi" w:cstheme="minorBidi"/>
          <w:sz w:val="22"/>
          <w:szCs w:val="22"/>
          <w:lang w:val="en-US" w:eastAsia="en-US"/>
        </w:rPr>
      </w:pPr>
      <w:hyperlink w:anchor="_Toc43366868" w:history="1">
        <w:r w:rsidR="002D4310" w:rsidRPr="000E6D1D">
          <w:rPr>
            <w:rStyle w:val="Hyperlink"/>
          </w:rPr>
          <w:t>29.</w:t>
        </w:r>
        <w:r w:rsidR="002D4310">
          <w:rPr>
            <w:rFonts w:asciiTheme="minorHAnsi" w:eastAsiaTheme="minorEastAsia" w:hAnsiTheme="minorHAnsi" w:cstheme="minorBidi"/>
            <w:sz w:val="22"/>
            <w:szCs w:val="22"/>
            <w:lang w:val="en-US" w:eastAsia="en-US"/>
          </w:rPr>
          <w:tab/>
        </w:r>
        <w:r w:rsidR="002D4310" w:rsidRPr="000E6D1D">
          <w:rPr>
            <w:rStyle w:val="Hyperlink"/>
          </w:rPr>
          <w:t>Conformité des offres</w:t>
        </w:r>
        <w:r w:rsidR="002D4310">
          <w:rPr>
            <w:webHidden/>
          </w:rPr>
          <w:tab/>
        </w:r>
        <w:r w:rsidR="002D4310">
          <w:rPr>
            <w:webHidden/>
          </w:rPr>
          <w:fldChar w:fldCharType="begin"/>
        </w:r>
        <w:r w:rsidR="002D4310">
          <w:rPr>
            <w:webHidden/>
          </w:rPr>
          <w:instrText xml:space="preserve"> PAGEREF _Toc43366868 \h </w:instrText>
        </w:r>
        <w:r w:rsidR="002D4310">
          <w:rPr>
            <w:webHidden/>
          </w:rPr>
        </w:r>
        <w:r w:rsidR="002D4310">
          <w:rPr>
            <w:webHidden/>
          </w:rPr>
          <w:fldChar w:fldCharType="separate"/>
        </w:r>
        <w:r>
          <w:rPr>
            <w:webHidden/>
          </w:rPr>
          <w:t>27</w:t>
        </w:r>
        <w:r w:rsidR="002D4310">
          <w:rPr>
            <w:webHidden/>
          </w:rPr>
          <w:fldChar w:fldCharType="end"/>
        </w:r>
      </w:hyperlink>
    </w:p>
    <w:p w14:paraId="09024297" w14:textId="1B148214" w:rsidR="002D4310" w:rsidRDefault="008F29E2">
      <w:pPr>
        <w:pStyle w:val="TOC2"/>
        <w:rPr>
          <w:rFonts w:asciiTheme="minorHAnsi" w:eastAsiaTheme="minorEastAsia" w:hAnsiTheme="minorHAnsi" w:cstheme="minorBidi"/>
          <w:sz w:val="22"/>
          <w:szCs w:val="22"/>
          <w:lang w:val="en-US" w:eastAsia="en-US"/>
        </w:rPr>
      </w:pPr>
      <w:hyperlink w:anchor="_Toc43366869" w:history="1">
        <w:r w:rsidR="002D4310" w:rsidRPr="000E6D1D">
          <w:rPr>
            <w:rStyle w:val="Hyperlink"/>
          </w:rPr>
          <w:t>30.</w:t>
        </w:r>
        <w:r w:rsidR="002D4310">
          <w:rPr>
            <w:rFonts w:asciiTheme="minorHAnsi" w:eastAsiaTheme="minorEastAsia" w:hAnsiTheme="minorHAnsi" w:cstheme="minorBidi"/>
            <w:sz w:val="22"/>
            <w:szCs w:val="22"/>
            <w:lang w:val="en-US" w:eastAsia="en-US"/>
          </w:rPr>
          <w:tab/>
        </w:r>
        <w:r w:rsidR="002D4310" w:rsidRPr="000E6D1D">
          <w:rPr>
            <w:rStyle w:val="Hyperlink"/>
          </w:rPr>
          <w:t>Non-Conformité et erreurs</w:t>
        </w:r>
        <w:r w:rsidR="002D4310">
          <w:rPr>
            <w:webHidden/>
          </w:rPr>
          <w:tab/>
        </w:r>
        <w:r w:rsidR="002D4310">
          <w:rPr>
            <w:webHidden/>
          </w:rPr>
          <w:fldChar w:fldCharType="begin"/>
        </w:r>
        <w:r w:rsidR="002D4310">
          <w:rPr>
            <w:webHidden/>
          </w:rPr>
          <w:instrText xml:space="preserve"> PAGEREF _Toc43366869 \h </w:instrText>
        </w:r>
        <w:r w:rsidR="002D4310">
          <w:rPr>
            <w:webHidden/>
          </w:rPr>
        </w:r>
        <w:r w:rsidR="002D4310">
          <w:rPr>
            <w:webHidden/>
          </w:rPr>
          <w:fldChar w:fldCharType="separate"/>
        </w:r>
        <w:r>
          <w:rPr>
            <w:webHidden/>
          </w:rPr>
          <w:t>28</w:t>
        </w:r>
        <w:r w:rsidR="002D4310">
          <w:rPr>
            <w:webHidden/>
          </w:rPr>
          <w:fldChar w:fldCharType="end"/>
        </w:r>
      </w:hyperlink>
    </w:p>
    <w:p w14:paraId="36C158F9" w14:textId="4ECDF778" w:rsidR="002D4310" w:rsidRDefault="008F29E2">
      <w:pPr>
        <w:pStyle w:val="TOC2"/>
        <w:rPr>
          <w:rFonts w:asciiTheme="minorHAnsi" w:eastAsiaTheme="minorEastAsia" w:hAnsiTheme="minorHAnsi" w:cstheme="minorBidi"/>
          <w:sz w:val="22"/>
          <w:szCs w:val="22"/>
          <w:lang w:val="en-US" w:eastAsia="en-US"/>
        </w:rPr>
      </w:pPr>
      <w:hyperlink w:anchor="_Toc43366870" w:history="1">
        <w:r w:rsidR="002D4310" w:rsidRPr="000E6D1D">
          <w:rPr>
            <w:rStyle w:val="Hyperlink"/>
          </w:rPr>
          <w:t>31.</w:t>
        </w:r>
        <w:r w:rsidR="002D4310">
          <w:rPr>
            <w:rFonts w:asciiTheme="minorHAnsi" w:eastAsiaTheme="minorEastAsia" w:hAnsiTheme="minorHAnsi" w:cstheme="minorBidi"/>
            <w:sz w:val="22"/>
            <w:szCs w:val="22"/>
            <w:lang w:val="en-US" w:eastAsia="en-US"/>
          </w:rPr>
          <w:tab/>
        </w:r>
        <w:r w:rsidR="002D4310" w:rsidRPr="000E6D1D">
          <w:rPr>
            <w:rStyle w:val="Hyperlink"/>
          </w:rPr>
          <w:t>Correction des erreurs arithmétiques</w:t>
        </w:r>
        <w:r w:rsidR="002D4310">
          <w:rPr>
            <w:webHidden/>
          </w:rPr>
          <w:tab/>
        </w:r>
        <w:r w:rsidR="002D4310">
          <w:rPr>
            <w:webHidden/>
          </w:rPr>
          <w:fldChar w:fldCharType="begin"/>
        </w:r>
        <w:r w:rsidR="002D4310">
          <w:rPr>
            <w:webHidden/>
          </w:rPr>
          <w:instrText xml:space="preserve"> PAGEREF _Toc43366870 \h </w:instrText>
        </w:r>
        <w:r w:rsidR="002D4310">
          <w:rPr>
            <w:webHidden/>
          </w:rPr>
        </w:r>
        <w:r w:rsidR="002D4310">
          <w:rPr>
            <w:webHidden/>
          </w:rPr>
          <w:fldChar w:fldCharType="separate"/>
        </w:r>
        <w:r>
          <w:rPr>
            <w:webHidden/>
          </w:rPr>
          <w:t>28</w:t>
        </w:r>
        <w:r w:rsidR="002D4310">
          <w:rPr>
            <w:webHidden/>
          </w:rPr>
          <w:fldChar w:fldCharType="end"/>
        </w:r>
      </w:hyperlink>
    </w:p>
    <w:p w14:paraId="327F1230" w14:textId="4CF68B06" w:rsidR="002D4310" w:rsidRDefault="008F29E2">
      <w:pPr>
        <w:pStyle w:val="TOC2"/>
        <w:rPr>
          <w:rFonts w:asciiTheme="minorHAnsi" w:eastAsiaTheme="minorEastAsia" w:hAnsiTheme="minorHAnsi" w:cstheme="minorBidi"/>
          <w:sz w:val="22"/>
          <w:szCs w:val="22"/>
          <w:lang w:val="en-US" w:eastAsia="en-US"/>
        </w:rPr>
      </w:pPr>
      <w:hyperlink w:anchor="_Toc43366871" w:history="1">
        <w:r w:rsidR="002D4310" w:rsidRPr="000E6D1D">
          <w:rPr>
            <w:rStyle w:val="Hyperlink"/>
          </w:rPr>
          <w:t>32.</w:t>
        </w:r>
        <w:r w:rsidR="002D4310">
          <w:rPr>
            <w:rFonts w:asciiTheme="minorHAnsi" w:eastAsiaTheme="minorEastAsia" w:hAnsiTheme="minorHAnsi" w:cstheme="minorBidi"/>
            <w:sz w:val="22"/>
            <w:szCs w:val="22"/>
            <w:lang w:val="en-US" w:eastAsia="en-US"/>
          </w:rPr>
          <w:tab/>
        </w:r>
        <w:r w:rsidR="002D4310" w:rsidRPr="000E6D1D">
          <w:rPr>
            <w:rStyle w:val="Hyperlink"/>
          </w:rPr>
          <w:t>Conversion en une seule monnaie</w:t>
        </w:r>
        <w:r w:rsidR="002D4310">
          <w:rPr>
            <w:webHidden/>
          </w:rPr>
          <w:tab/>
        </w:r>
        <w:r w:rsidR="002D4310">
          <w:rPr>
            <w:webHidden/>
          </w:rPr>
          <w:fldChar w:fldCharType="begin"/>
        </w:r>
        <w:r w:rsidR="002D4310">
          <w:rPr>
            <w:webHidden/>
          </w:rPr>
          <w:instrText xml:space="preserve"> PAGEREF _Toc43366871 \h </w:instrText>
        </w:r>
        <w:r w:rsidR="002D4310">
          <w:rPr>
            <w:webHidden/>
          </w:rPr>
        </w:r>
        <w:r w:rsidR="002D4310">
          <w:rPr>
            <w:webHidden/>
          </w:rPr>
          <w:fldChar w:fldCharType="separate"/>
        </w:r>
        <w:r>
          <w:rPr>
            <w:webHidden/>
          </w:rPr>
          <w:t>29</w:t>
        </w:r>
        <w:r w:rsidR="002D4310">
          <w:rPr>
            <w:webHidden/>
          </w:rPr>
          <w:fldChar w:fldCharType="end"/>
        </w:r>
      </w:hyperlink>
    </w:p>
    <w:p w14:paraId="4FE98B16" w14:textId="301F77AC" w:rsidR="002D4310" w:rsidRDefault="008F29E2">
      <w:pPr>
        <w:pStyle w:val="TOC2"/>
        <w:rPr>
          <w:rFonts w:asciiTheme="minorHAnsi" w:eastAsiaTheme="minorEastAsia" w:hAnsiTheme="minorHAnsi" w:cstheme="minorBidi"/>
          <w:sz w:val="22"/>
          <w:szCs w:val="22"/>
          <w:lang w:val="en-US" w:eastAsia="en-US"/>
        </w:rPr>
      </w:pPr>
      <w:hyperlink w:anchor="_Toc43366872" w:history="1">
        <w:r w:rsidR="002D4310" w:rsidRPr="000E6D1D">
          <w:rPr>
            <w:rStyle w:val="Hyperlink"/>
          </w:rPr>
          <w:t>33.</w:t>
        </w:r>
        <w:r w:rsidR="002D4310">
          <w:rPr>
            <w:rFonts w:asciiTheme="minorHAnsi" w:eastAsiaTheme="minorEastAsia" w:hAnsiTheme="minorHAnsi" w:cstheme="minorBidi"/>
            <w:sz w:val="22"/>
            <w:szCs w:val="22"/>
            <w:lang w:val="en-US" w:eastAsia="en-US"/>
          </w:rPr>
          <w:tab/>
        </w:r>
        <w:r w:rsidR="002D4310" w:rsidRPr="000E6D1D">
          <w:rPr>
            <w:rStyle w:val="Hyperlink"/>
          </w:rPr>
          <w:t>Marge de préférence</w:t>
        </w:r>
        <w:r w:rsidR="002D4310">
          <w:rPr>
            <w:webHidden/>
          </w:rPr>
          <w:tab/>
        </w:r>
        <w:r w:rsidR="002D4310">
          <w:rPr>
            <w:webHidden/>
          </w:rPr>
          <w:fldChar w:fldCharType="begin"/>
        </w:r>
        <w:r w:rsidR="002D4310">
          <w:rPr>
            <w:webHidden/>
          </w:rPr>
          <w:instrText xml:space="preserve"> PAGEREF _Toc43366872 \h </w:instrText>
        </w:r>
        <w:r w:rsidR="002D4310">
          <w:rPr>
            <w:webHidden/>
          </w:rPr>
        </w:r>
        <w:r w:rsidR="002D4310">
          <w:rPr>
            <w:webHidden/>
          </w:rPr>
          <w:fldChar w:fldCharType="separate"/>
        </w:r>
        <w:r>
          <w:rPr>
            <w:webHidden/>
          </w:rPr>
          <w:t>29</w:t>
        </w:r>
        <w:r w:rsidR="002D4310">
          <w:rPr>
            <w:webHidden/>
          </w:rPr>
          <w:fldChar w:fldCharType="end"/>
        </w:r>
      </w:hyperlink>
    </w:p>
    <w:p w14:paraId="4D89A80D" w14:textId="60306D5B" w:rsidR="002D4310" w:rsidRDefault="008F29E2">
      <w:pPr>
        <w:pStyle w:val="TOC2"/>
        <w:rPr>
          <w:rFonts w:asciiTheme="minorHAnsi" w:eastAsiaTheme="minorEastAsia" w:hAnsiTheme="minorHAnsi" w:cstheme="minorBidi"/>
          <w:sz w:val="22"/>
          <w:szCs w:val="22"/>
          <w:lang w:val="en-US" w:eastAsia="en-US"/>
        </w:rPr>
      </w:pPr>
      <w:hyperlink w:anchor="_Toc43366873" w:history="1">
        <w:r w:rsidR="002D4310" w:rsidRPr="000E6D1D">
          <w:rPr>
            <w:rStyle w:val="Hyperlink"/>
          </w:rPr>
          <w:t>34.</w:t>
        </w:r>
        <w:r w:rsidR="002D4310">
          <w:rPr>
            <w:rFonts w:asciiTheme="minorHAnsi" w:eastAsiaTheme="minorEastAsia" w:hAnsiTheme="minorHAnsi" w:cstheme="minorBidi"/>
            <w:sz w:val="22"/>
            <w:szCs w:val="22"/>
            <w:lang w:val="en-US" w:eastAsia="en-US"/>
          </w:rPr>
          <w:tab/>
        </w:r>
        <w:r w:rsidR="002D4310" w:rsidRPr="000E6D1D">
          <w:rPr>
            <w:rStyle w:val="Hyperlink"/>
          </w:rPr>
          <w:t>Sous-traitants</w:t>
        </w:r>
        <w:r w:rsidR="002D4310">
          <w:rPr>
            <w:webHidden/>
          </w:rPr>
          <w:tab/>
        </w:r>
        <w:r w:rsidR="002D4310">
          <w:rPr>
            <w:webHidden/>
          </w:rPr>
          <w:fldChar w:fldCharType="begin"/>
        </w:r>
        <w:r w:rsidR="002D4310">
          <w:rPr>
            <w:webHidden/>
          </w:rPr>
          <w:instrText xml:space="preserve"> PAGEREF _Toc43366873 \h </w:instrText>
        </w:r>
        <w:r w:rsidR="002D4310">
          <w:rPr>
            <w:webHidden/>
          </w:rPr>
        </w:r>
        <w:r w:rsidR="002D4310">
          <w:rPr>
            <w:webHidden/>
          </w:rPr>
          <w:fldChar w:fldCharType="separate"/>
        </w:r>
        <w:r>
          <w:rPr>
            <w:webHidden/>
          </w:rPr>
          <w:t>29</w:t>
        </w:r>
        <w:r w:rsidR="002D4310">
          <w:rPr>
            <w:webHidden/>
          </w:rPr>
          <w:fldChar w:fldCharType="end"/>
        </w:r>
      </w:hyperlink>
    </w:p>
    <w:p w14:paraId="3500EB7E" w14:textId="038E5DD9" w:rsidR="002D4310" w:rsidRDefault="008F29E2">
      <w:pPr>
        <w:pStyle w:val="TOC2"/>
        <w:rPr>
          <w:rFonts w:asciiTheme="minorHAnsi" w:eastAsiaTheme="minorEastAsia" w:hAnsiTheme="minorHAnsi" w:cstheme="minorBidi"/>
          <w:sz w:val="22"/>
          <w:szCs w:val="22"/>
          <w:lang w:val="en-US" w:eastAsia="en-US"/>
        </w:rPr>
      </w:pPr>
      <w:hyperlink w:anchor="_Toc43366874" w:history="1">
        <w:r w:rsidR="002D4310" w:rsidRPr="000E6D1D">
          <w:rPr>
            <w:rStyle w:val="Hyperlink"/>
          </w:rPr>
          <w:t>35.</w:t>
        </w:r>
        <w:r w:rsidR="002D4310">
          <w:rPr>
            <w:rFonts w:asciiTheme="minorHAnsi" w:eastAsiaTheme="minorEastAsia" w:hAnsiTheme="minorHAnsi" w:cstheme="minorBidi"/>
            <w:sz w:val="22"/>
            <w:szCs w:val="22"/>
            <w:lang w:val="en-US" w:eastAsia="en-US"/>
          </w:rPr>
          <w:tab/>
        </w:r>
        <w:r w:rsidR="002D4310" w:rsidRPr="000E6D1D">
          <w:rPr>
            <w:rStyle w:val="Hyperlink"/>
          </w:rPr>
          <w:t>Évaluation des Offres</w:t>
        </w:r>
        <w:r w:rsidR="002D4310">
          <w:rPr>
            <w:webHidden/>
          </w:rPr>
          <w:tab/>
        </w:r>
        <w:r w:rsidR="002D4310">
          <w:rPr>
            <w:webHidden/>
          </w:rPr>
          <w:fldChar w:fldCharType="begin"/>
        </w:r>
        <w:r w:rsidR="002D4310">
          <w:rPr>
            <w:webHidden/>
          </w:rPr>
          <w:instrText xml:space="preserve"> PAGEREF _Toc43366874 \h </w:instrText>
        </w:r>
        <w:r w:rsidR="002D4310">
          <w:rPr>
            <w:webHidden/>
          </w:rPr>
        </w:r>
        <w:r w:rsidR="002D4310">
          <w:rPr>
            <w:webHidden/>
          </w:rPr>
          <w:fldChar w:fldCharType="separate"/>
        </w:r>
        <w:r>
          <w:rPr>
            <w:webHidden/>
          </w:rPr>
          <w:t>30</w:t>
        </w:r>
        <w:r w:rsidR="002D4310">
          <w:rPr>
            <w:webHidden/>
          </w:rPr>
          <w:fldChar w:fldCharType="end"/>
        </w:r>
      </w:hyperlink>
    </w:p>
    <w:p w14:paraId="7F570268" w14:textId="2F58BAA1" w:rsidR="002D4310" w:rsidRDefault="008F29E2">
      <w:pPr>
        <w:pStyle w:val="TOC2"/>
        <w:rPr>
          <w:rFonts w:asciiTheme="minorHAnsi" w:eastAsiaTheme="minorEastAsia" w:hAnsiTheme="minorHAnsi" w:cstheme="minorBidi"/>
          <w:sz w:val="22"/>
          <w:szCs w:val="22"/>
          <w:lang w:val="en-US" w:eastAsia="en-US"/>
        </w:rPr>
      </w:pPr>
      <w:hyperlink w:anchor="_Toc43366875" w:history="1">
        <w:r w:rsidR="002D4310" w:rsidRPr="000E6D1D">
          <w:rPr>
            <w:rStyle w:val="Hyperlink"/>
          </w:rPr>
          <w:t>36.</w:t>
        </w:r>
        <w:r w:rsidR="002D4310">
          <w:rPr>
            <w:rFonts w:asciiTheme="minorHAnsi" w:eastAsiaTheme="minorEastAsia" w:hAnsiTheme="minorHAnsi" w:cstheme="minorBidi"/>
            <w:sz w:val="22"/>
            <w:szCs w:val="22"/>
            <w:lang w:val="en-US" w:eastAsia="en-US"/>
          </w:rPr>
          <w:tab/>
        </w:r>
        <w:r w:rsidR="002D4310" w:rsidRPr="000E6D1D">
          <w:rPr>
            <w:rStyle w:val="Hyperlink"/>
          </w:rPr>
          <w:t>Comparaison des Offres</w:t>
        </w:r>
        <w:r w:rsidR="002D4310">
          <w:rPr>
            <w:webHidden/>
          </w:rPr>
          <w:tab/>
        </w:r>
        <w:r w:rsidR="002D4310">
          <w:rPr>
            <w:webHidden/>
          </w:rPr>
          <w:fldChar w:fldCharType="begin"/>
        </w:r>
        <w:r w:rsidR="002D4310">
          <w:rPr>
            <w:webHidden/>
          </w:rPr>
          <w:instrText xml:space="preserve"> PAGEREF _Toc43366875 \h </w:instrText>
        </w:r>
        <w:r w:rsidR="002D4310">
          <w:rPr>
            <w:webHidden/>
          </w:rPr>
        </w:r>
        <w:r w:rsidR="002D4310">
          <w:rPr>
            <w:webHidden/>
          </w:rPr>
          <w:fldChar w:fldCharType="separate"/>
        </w:r>
        <w:r>
          <w:rPr>
            <w:webHidden/>
          </w:rPr>
          <w:t>31</w:t>
        </w:r>
        <w:r w:rsidR="002D4310">
          <w:rPr>
            <w:webHidden/>
          </w:rPr>
          <w:fldChar w:fldCharType="end"/>
        </w:r>
      </w:hyperlink>
    </w:p>
    <w:p w14:paraId="4804547B" w14:textId="1CB09E6A" w:rsidR="002D4310" w:rsidRDefault="008F29E2">
      <w:pPr>
        <w:pStyle w:val="TOC2"/>
        <w:rPr>
          <w:rFonts w:asciiTheme="minorHAnsi" w:eastAsiaTheme="minorEastAsia" w:hAnsiTheme="minorHAnsi" w:cstheme="minorBidi"/>
          <w:sz w:val="22"/>
          <w:szCs w:val="22"/>
          <w:lang w:val="en-US" w:eastAsia="en-US"/>
        </w:rPr>
      </w:pPr>
      <w:hyperlink w:anchor="_Toc43366876" w:history="1">
        <w:r w:rsidR="002D4310" w:rsidRPr="000E6D1D">
          <w:rPr>
            <w:rStyle w:val="Hyperlink"/>
          </w:rPr>
          <w:t>37.</w:t>
        </w:r>
        <w:r w:rsidR="002D4310">
          <w:rPr>
            <w:rFonts w:asciiTheme="minorHAnsi" w:eastAsiaTheme="minorEastAsia" w:hAnsiTheme="minorHAnsi" w:cstheme="minorBidi"/>
            <w:sz w:val="22"/>
            <w:szCs w:val="22"/>
            <w:lang w:val="en-US" w:eastAsia="en-US"/>
          </w:rPr>
          <w:tab/>
        </w:r>
        <w:r w:rsidR="002D4310" w:rsidRPr="000E6D1D">
          <w:rPr>
            <w:rStyle w:val="Hyperlink"/>
          </w:rPr>
          <w:t>Offres anormalement basses</w:t>
        </w:r>
        <w:r w:rsidR="002D4310">
          <w:rPr>
            <w:webHidden/>
          </w:rPr>
          <w:tab/>
        </w:r>
        <w:r w:rsidR="002D4310">
          <w:rPr>
            <w:webHidden/>
          </w:rPr>
          <w:fldChar w:fldCharType="begin"/>
        </w:r>
        <w:r w:rsidR="002D4310">
          <w:rPr>
            <w:webHidden/>
          </w:rPr>
          <w:instrText xml:space="preserve"> PAGEREF _Toc43366876 \h </w:instrText>
        </w:r>
        <w:r w:rsidR="002D4310">
          <w:rPr>
            <w:webHidden/>
          </w:rPr>
        </w:r>
        <w:r w:rsidR="002D4310">
          <w:rPr>
            <w:webHidden/>
          </w:rPr>
          <w:fldChar w:fldCharType="separate"/>
        </w:r>
        <w:r>
          <w:rPr>
            <w:webHidden/>
          </w:rPr>
          <w:t>31</w:t>
        </w:r>
        <w:r w:rsidR="002D4310">
          <w:rPr>
            <w:webHidden/>
          </w:rPr>
          <w:fldChar w:fldCharType="end"/>
        </w:r>
      </w:hyperlink>
    </w:p>
    <w:p w14:paraId="6929C088" w14:textId="43BE698A" w:rsidR="002D4310" w:rsidRDefault="008F29E2">
      <w:pPr>
        <w:pStyle w:val="TOC2"/>
        <w:rPr>
          <w:rFonts w:asciiTheme="minorHAnsi" w:eastAsiaTheme="minorEastAsia" w:hAnsiTheme="minorHAnsi" w:cstheme="minorBidi"/>
          <w:sz w:val="22"/>
          <w:szCs w:val="22"/>
          <w:lang w:val="en-US" w:eastAsia="en-US"/>
        </w:rPr>
      </w:pPr>
      <w:hyperlink w:anchor="_Toc43366877" w:history="1">
        <w:r w:rsidR="002D4310" w:rsidRPr="000E6D1D">
          <w:rPr>
            <w:rStyle w:val="Hyperlink"/>
          </w:rPr>
          <w:t>38.</w:t>
        </w:r>
        <w:r w:rsidR="002D4310">
          <w:rPr>
            <w:rFonts w:asciiTheme="minorHAnsi" w:eastAsiaTheme="minorEastAsia" w:hAnsiTheme="minorHAnsi" w:cstheme="minorBidi"/>
            <w:sz w:val="22"/>
            <w:szCs w:val="22"/>
            <w:lang w:val="en-US" w:eastAsia="en-US"/>
          </w:rPr>
          <w:tab/>
        </w:r>
        <w:r w:rsidR="002D4310" w:rsidRPr="000E6D1D">
          <w:rPr>
            <w:rStyle w:val="Hyperlink"/>
          </w:rPr>
          <w:t>Offre déséquilibrée</w:t>
        </w:r>
        <w:r w:rsidR="002D4310">
          <w:rPr>
            <w:webHidden/>
          </w:rPr>
          <w:tab/>
        </w:r>
        <w:r w:rsidR="002D4310">
          <w:rPr>
            <w:webHidden/>
          </w:rPr>
          <w:fldChar w:fldCharType="begin"/>
        </w:r>
        <w:r w:rsidR="002D4310">
          <w:rPr>
            <w:webHidden/>
          </w:rPr>
          <w:instrText xml:space="preserve"> PAGEREF _Toc43366877 \h </w:instrText>
        </w:r>
        <w:r w:rsidR="002D4310">
          <w:rPr>
            <w:webHidden/>
          </w:rPr>
        </w:r>
        <w:r w:rsidR="002D4310">
          <w:rPr>
            <w:webHidden/>
          </w:rPr>
          <w:fldChar w:fldCharType="separate"/>
        </w:r>
        <w:r>
          <w:rPr>
            <w:webHidden/>
          </w:rPr>
          <w:t>32</w:t>
        </w:r>
        <w:r w:rsidR="002D4310">
          <w:rPr>
            <w:webHidden/>
          </w:rPr>
          <w:fldChar w:fldCharType="end"/>
        </w:r>
      </w:hyperlink>
    </w:p>
    <w:p w14:paraId="01CC170C" w14:textId="3268D3AF" w:rsidR="002D4310" w:rsidRDefault="008F29E2">
      <w:pPr>
        <w:pStyle w:val="TOC2"/>
        <w:rPr>
          <w:rFonts w:asciiTheme="minorHAnsi" w:eastAsiaTheme="minorEastAsia" w:hAnsiTheme="minorHAnsi" w:cstheme="minorBidi"/>
          <w:sz w:val="22"/>
          <w:szCs w:val="22"/>
          <w:lang w:val="en-US" w:eastAsia="en-US"/>
        </w:rPr>
      </w:pPr>
      <w:hyperlink w:anchor="_Toc43366878" w:history="1">
        <w:r w:rsidR="002D4310" w:rsidRPr="000E6D1D">
          <w:rPr>
            <w:rStyle w:val="Hyperlink"/>
          </w:rPr>
          <w:t>39.</w:t>
        </w:r>
        <w:r w:rsidR="002D4310">
          <w:rPr>
            <w:rFonts w:asciiTheme="minorHAnsi" w:eastAsiaTheme="minorEastAsia" w:hAnsiTheme="minorHAnsi" w:cstheme="minorBidi"/>
            <w:sz w:val="22"/>
            <w:szCs w:val="22"/>
            <w:lang w:val="en-US" w:eastAsia="en-US"/>
          </w:rPr>
          <w:tab/>
        </w:r>
        <w:r w:rsidR="002D4310" w:rsidRPr="000E6D1D">
          <w:rPr>
            <w:rStyle w:val="Hyperlink"/>
          </w:rPr>
          <w:t>Qualification du Soumissionnaire</w:t>
        </w:r>
        <w:r w:rsidR="002D4310">
          <w:rPr>
            <w:webHidden/>
          </w:rPr>
          <w:tab/>
        </w:r>
        <w:r w:rsidR="002D4310">
          <w:rPr>
            <w:webHidden/>
          </w:rPr>
          <w:fldChar w:fldCharType="begin"/>
        </w:r>
        <w:r w:rsidR="002D4310">
          <w:rPr>
            <w:webHidden/>
          </w:rPr>
          <w:instrText xml:space="preserve"> PAGEREF _Toc43366878 \h </w:instrText>
        </w:r>
        <w:r w:rsidR="002D4310">
          <w:rPr>
            <w:webHidden/>
          </w:rPr>
        </w:r>
        <w:r w:rsidR="002D4310">
          <w:rPr>
            <w:webHidden/>
          </w:rPr>
          <w:fldChar w:fldCharType="separate"/>
        </w:r>
        <w:r>
          <w:rPr>
            <w:webHidden/>
          </w:rPr>
          <w:t>32</w:t>
        </w:r>
        <w:r w:rsidR="002D4310">
          <w:rPr>
            <w:webHidden/>
          </w:rPr>
          <w:fldChar w:fldCharType="end"/>
        </w:r>
      </w:hyperlink>
    </w:p>
    <w:p w14:paraId="0D9CE195" w14:textId="3413AD6E" w:rsidR="002D4310" w:rsidRDefault="008F29E2">
      <w:pPr>
        <w:pStyle w:val="TOC2"/>
        <w:rPr>
          <w:rFonts w:asciiTheme="minorHAnsi" w:eastAsiaTheme="minorEastAsia" w:hAnsiTheme="minorHAnsi" w:cstheme="minorBidi"/>
          <w:sz w:val="22"/>
          <w:szCs w:val="22"/>
          <w:lang w:val="en-US" w:eastAsia="en-US"/>
        </w:rPr>
      </w:pPr>
      <w:hyperlink w:anchor="_Toc43366879" w:history="1">
        <w:r w:rsidR="002D4310" w:rsidRPr="000E6D1D">
          <w:rPr>
            <w:rStyle w:val="Hyperlink"/>
          </w:rPr>
          <w:t>40.</w:t>
        </w:r>
        <w:r w:rsidR="002D4310">
          <w:rPr>
            <w:rFonts w:asciiTheme="minorHAnsi" w:eastAsiaTheme="minorEastAsia" w:hAnsiTheme="minorHAnsi" w:cstheme="minorBidi"/>
            <w:sz w:val="22"/>
            <w:szCs w:val="22"/>
            <w:lang w:val="en-US" w:eastAsia="en-US"/>
          </w:rPr>
          <w:tab/>
        </w:r>
        <w:r w:rsidR="002D4310" w:rsidRPr="000E6D1D">
          <w:rPr>
            <w:rStyle w:val="Hyperlink"/>
          </w:rPr>
          <w:t>Offre la plus avantageuse</w:t>
        </w:r>
        <w:r w:rsidR="002D4310">
          <w:rPr>
            <w:webHidden/>
          </w:rPr>
          <w:tab/>
        </w:r>
        <w:r w:rsidR="002D4310">
          <w:rPr>
            <w:webHidden/>
          </w:rPr>
          <w:fldChar w:fldCharType="begin"/>
        </w:r>
        <w:r w:rsidR="002D4310">
          <w:rPr>
            <w:webHidden/>
          </w:rPr>
          <w:instrText xml:space="preserve"> PAGEREF _Toc43366879 \h </w:instrText>
        </w:r>
        <w:r w:rsidR="002D4310">
          <w:rPr>
            <w:webHidden/>
          </w:rPr>
        </w:r>
        <w:r w:rsidR="002D4310">
          <w:rPr>
            <w:webHidden/>
          </w:rPr>
          <w:fldChar w:fldCharType="separate"/>
        </w:r>
        <w:r>
          <w:rPr>
            <w:webHidden/>
          </w:rPr>
          <w:t>33</w:t>
        </w:r>
        <w:r w:rsidR="002D4310">
          <w:rPr>
            <w:webHidden/>
          </w:rPr>
          <w:fldChar w:fldCharType="end"/>
        </w:r>
      </w:hyperlink>
    </w:p>
    <w:p w14:paraId="5686C9C7" w14:textId="0167DE02" w:rsidR="002D4310" w:rsidRDefault="008F29E2">
      <w:pPr>
        <w:pStyle w:val="TOC2"/>
        <w:rPr>
          <w:rFonts w:asciiTheme="minorHAnsi" w:eastAsiaTheme="minorEastAsia" w:hAnsiTheme="minorHAnsi" w:cstheme="minorBidi"/>
          <w:sz w:val="22"/>
          <w:szCs w:val="22"/>
          <w:lang w:val="en-US" w:eastAsia="en-US"/>
        </w:rPr>
      </w:pPr>
      <w:hyperlink w:anchor="_Toc43366880" w:history="1">
        <w:r w:rsidR="002D4310" w:rsidRPr="000E6D1D">
          <w:rPr>
            <w:rStyle w:val="Hyperlink"/>
          </w:rPr>
          <w:t>41.</w:t>
        </w:r>
        <w:r w:rsidR="002D4310">
          <w:rPr>
            <w:rFonts w:asciiTheme="minorHAnsi" w:eastAsiaTheme="minorEastAsia" w:hAnsiTheme="minorHAnsi" w:cstheme="minorBidi"/>
            <w:sz w:val="22"/>
            <w:szCs w:val="22"/>
            <w:lang w:val="en-US" w:eastAsia="en-US"/>
          </w:rPr>
          <w:tab/>
        </w:r>
        <w:r w:rsidR="002D4310" w:rsidRPr="000E6D1D">
          <w:rPr>
            <w:rStyle w:val="Hyperlink"/>
          </w:rPr>
          <w:t>Droit du Maître d’Ouvrage d’accepter et d’écarter les offres</w:t>
        </w:r>
        <w:r w:rsidR="002D4310">
          <w:rPr>
            <w:webHidden/>
          </w:rPr>
          <w:tab/>
        </w:r>
        <w:r w:rsidR="002D4310">
          <w:rPr>
            <w:webHidden/>
          </w:rPr>
          <w:fldChar w:fldCharType="begin"/>
        </w:r>
        <w:r w:rsidR="002D4310">
          <w:rPr>
            <w:webHidden/>
          </w:rPr>
          <w:instrText xml:space="preserve"> PAGEREF _Toc43366880 \h </w:instrText>
        </w:r>
        <w:r w:rsidR="002D4310">
          <w:rPr>
            <w:webHidden/>
          </w:rPr>
        </w:r>
        <w:r w:rsidR="002D4310">
          <w:rPr>
            <w:webHidden/>
          </w:rPr>
          <w:fldChar w:fldCharType="separate"/>
        </w:r>
        <w:r>
          <w:rPr>
            <w:webHidden/>
          </w:rPr>
          <w:t>33</w:t>
        </w:r>
        <w:r w:rsidR="002D4310">
          <w:rPr>
            <w:webHidden/>
          </w:rPr>
          <w:fldChar w:fldCharType="end"/>
        </w:r>
      </w:hyperlink>
    </w:p>
    <w:p w14:paraId="0BF7AE10" w14:textId="0F6B4B88" w:rsidR="002D4310" w:rsidRDefault="008F29E2">
      <w:pPr>
        <w:pStyle w:val="TOC2"/>
        <w:rPr>
          <w:rFonts w:asciiTheme="minorHAnsi" w:eastAsiaTheme="minorEastAsia" w:hAnsiTheme="minorHAnsi" w:cstheme="minorBidi"/>
          <w:sz w:val="22"/>
          <w:szCs w:val="22"/>
          <w:lang w:val="en-US" w:eastAsia="en-US"/>
        </w:rPr>
      </w:pPr>
      <w:hyperlink w:anchor="_Toc43366881" w:history="1">
        <w:r w:rsidR="002D4310" w:rsidRPr="000E6D1D">
          <w:rPr>
            <w:rStyle w:val="Hyperlink"/>
          </w:rPr>
          <w:t>42.</w:t>
        </w:r>
        <w:r w:rsidR="002D4310">
          <w:rPr>
            <w:rFonts w:asciiTheme="minorHAnsi" w:eastAsiaTheme="minorEastAsia" w:hAnsiTheme="minorHAnsi" w:cstheme="minorBidi"/>
            <w:sz w:val="22"/>
            <w:szCs w:val="22"/>
            <w:lang w:val="en-US" w:eastAsia="en-US"/>
          </w:rPr>
          <w:tab/>
        </w:r>
        <w:r w:rsidR="002D4310" w:rsidRPr="000E6D1D">
          <w:rPr>
            <w:rStyle w:val="Hyperlink"/>
          </w:rPr>
          <w:t>Période d’attente</w:t>
        </w:r>
        <w:r w:rsidR="002D4310">
          <w:rPr>
            <w:webHidden/>
          </w:rPr>
          <w:tab/>
        </w:r>
        <w:r w:rsidR="002D4310">
          <w:rPr>
            <w:webHidden/>
          </w:rPr>
          <w:fldChar w:fldCharType="begin"/>
        </w:r>
        <w:r w:rsidR="002D4310">
          <w:rPr>
            <w:webHidden/>
          </w:rPr>
          <w:instrText xml:space="preserve"> PAGEREF _Toc43366881 \h </w:instrText>
        </w:r>
        <w:r w:rsidR="002D4310">
          <w:rPr>
            <w:webHidden/>
          </w:rPr>
        </w:r>
        <w:r w:rsidR="002D4310">
          <w:rPr>
            <w:webHidden/>
          </w:rPr>
          <w:fldChar w:fldCharType="separate"/>
        </w:r>
        <w:r>
          <w:rPr>
            <w:webHidden/>
          </w:rPr>
          <w:t>33</w:t>
        </w:r>
        <w:r w:rsidR="002D4310">
          <w:rPr>
            <w:webHidden/>
          </w:rPr>
          <w:fldChar w:fldCharType="end"/>
        </w:r>
      </w:hyperlink>
    </w:p>
    <w:p w14:paraId="37DD5C54" w14:textId="2032A895" w:rsidR="002D4310" w:rsidRDefault="008F29E2">
      <w:pPr>
        <w:pStyle w:val="TOC2"/>
        <w:rPr>
          <w:rFonts w:asciiTheme="minorHAnsi" w:eastAsiaTheme="minorEastAsia" w:hAnsiTheme="minorHAnsi" w:cstheme="minorBidi"/>
          <w:sz w:val="22"/>
          <w:szCs w:val="22"/>
          <w:lang w:val="en-US" w:eastAsia="en-US"/>
        </w:rPr>
      </w:pPr>
      <w:hyperlink w:anchor="_Toc43366882" w:history="1">
        <w:r w:rsidR="002D4310" w:rsidRPr="000E6D1D">
          <w:rPr>
            <w:rStyle w:val="Hyperlink"/>
          </w:rPr>
          <w:t>43.</w:t>
        </w:r>
        <w:r w:rsidR="002D4310">
          <w:rPr>
            <w:rFonts w:asciiTheme="minorHAnsi" w:eastAsiaTheme="minorEastAsia" w:hAnsiTheme="minorHAnsi" w:cstheme="minorBidi"/>
            <w:sz w:val="22"/>
            <w:szCs w:val="22"/>
            <w:lang w:val="en-US" w:eastAsia="en-US"/>
          </w:rPr>
          <w:tab/>
        </w:r>
        <w:r w:rsidR="002D4310" w:rsidRPr="000E6D1D">
          <w:rPr>
            <w:rStyle w:val="Hyperlink"/>
          </w:rPr>
          <w:t>Notification de l’intention d’attribution</w:t>
        </w:r>
        <w:r w:rsidR="002D4310">
          <w:rPr>
            <w:webHidden/>
          </w:rPr>
          <w:tab/>
        </w:r>
        <w:r w:rsidR="002D4310">
          <w:rPr>
            <w:webHidden/>
          </w:rPr>
          <w:fldChar w:fldCharType="begin"/>
        </w:r>
        <w:r w:rsidR="002D4310">
          <w:rPr>
            <w:webHidden/>
          </w:rPr>
          <w:instrText xml:space="preserve"> PAGEREF _Toc43366882 \h </w:instrText>
        </w:r>
        <w:r w:rsidR="002D4310">
          <w:rPr>
            <w:webHidden/>
          </w:rPr>
        </w:r>
        <w:r w:rsidR="002D4310">
          <w:rPr>
            <w:webHidden/>
          </w:rPr>
          <w:fldChar w:fldCharType="separate"/>
        </w:r>
        <w:r>
          <w:rPr>
            <w:webHidden/>
          </w:rPr>
          <w:t>33</w:t>
        </w:r>
        <w:r w:rsidR="002D4310">
          <w:rPr>
            <w:webHidden/>
          </w:rPr>
          <w:fldChar w:fldCharType="end"/>
        </w:r>
      </w:hyperlink>
    </w:p>
    <w:p w14:paraId="422BC50D" w14:textId="5E33A9DE" w:rsidR="002D4310" w:rsidRDefault="008F29E2">
      <w:pPr>
        <w:pStyle w:val="TOC1"/>
        <w:rPr>
          <w:rFonts w:asciiTheme="minorHAnsi" w:eastAsiaTheme="minorEastAsia" w:hAnsiTheme="minorHAnsi" w:cstheme="minorBidi"/>
          <w:b w:val="0"/>
          <w:sz w:val="22"/>
          <w:szCs w:val="22"/>
          <w:lang w:val="en-US" w:eastAsia="en-US"/>
        </w:rPr>
      </w:pPr>
      <w:hyperlink w:anchor="_Toc43366883" w:history="1">
        <w:r w:rsidR="002D4310" w:rsidRPr="000E6D1D">
          <w:rPr>
            <w:rStyle w:val="Hyperlink"/>
          </w:rPr>
          <w:t xml:space="preserve">F. </w:t>
        </w:r>
        <w:r w:rsidR="002D4310">
          <w:rPr>
            <w:rFonts w:asciiTheme="minorHAnsi" w:eastAsiaTheme="minorEastAsia" w:hAnsiTheme="minorHAnsi" w:cstheme="minorBidi"/>
            <w:b w:val="0"/>
            <w:sz w:val="22"/>
            <w:szCs w:val="22"/>
            <w:lang w:val="en-US" w:eastAsia="en-US"/>
          </w:rPr>
          <w:tab/>
        </w:r>
        <w:r w:rsidR="002D4310" w:rsidRPr="000E6D1D">
          <w:rPr>
            <w:rStyle w:val="Hyperlink"/>
          </w:rPr>
          <w:t>Attribution du Marché</w:t>
        </w:r>
        <w:r w:rsidR="002D4310">
          <w:rPr>
            <w:webHidden/>
          </w:rPr>
          <w:tab/>
        </w:r>
        <w:r w:rsidR="002D4310">
          <w:rPr>
            <w:webHidden/>
          </w:rPr>
          <w:fldChar w:fldCharType="begin"/>
        </w:r>
        <w:r w:rsidR="002D4310">
          <w:rPr>
            <w:webHidden/>
          </w:rPr>
          <w:instrText xml:space="preserve"> PAGEREF _Toc43366883 \h </w:instrText>
        </w:r>
        <w:r w:rsidR="002D4310">
          <w:rPr>
            <w:webHidden/>
          </w:rPr>
        </w:r>
        <w:r w:rsidR="002D4310">
          <w:rPr>
            <w:webHidden/>
          </w:rPr>
          <w:fldChar w:fldCharType="separate"/>
        </w:r>
        <w:r>
          <w:rPr>
            <w:webHidden/>
          </w:rPr>
          <w:t>34</w:t>
        </w:r>
        <w:r w:rsidR="002D4310">
          <w:rPr>
            <w:webHidden/>
          </w:rPr>
          <w:fldChar w:fldCharType="end"/>
        </w:r>
      </w:hyperlink>
    </w:p>
    <w:p w14:paraId="243368F4" w14:textId="6F94C074" w:rsidR="002D4310" w:rsidRDefault="008F29E2">
      <w:pPr>
        <w:pStyle w:val="TOC2"/>
        <w:rPr>
          <w:rFonts w:asciiTheme="minorHAnsi" w:eastAsiaTheme="minorEastAsia" w:hAnsiTheme="minorHAnsi" w:cstheme="minorBidi"/>
          <w:sz w:val="22"/>
          <w:szCs w:val="22"/>
          <w:lang w:val="en-US" w:eastAsia="en-US"/>
        </w:rPr>
      </w:pPr>
      <w:hyperlink w:anchor="_Toc43366884" w:history="1">
        <w:r w:rsidR="002D4310" w:rsidRPr="000E6D1D">
          <w:rPr>
            <w:rStyle w:val="Hyperlink"/>
          </w:rPr>
          <w:t>44.</w:t>
        </w:r>
        <w:r w:rsidR="002D4310">
          <w:rPr>
            <w:rFonts w:asciiTheme="minorHAnsi" w:eastAsiaTheme="minorEastAsia" w:hAnsiTheme="minorHAnsi" w:cstheme="minorBidi"/>
            <w:sz w:val="22"/>
            <w:szCs w:val="22"/>
            <w:lang w:val="en-US" w:eastAsia="en-US"/>
          </w:rPr>
          <w:tab/>
        </w:r>
        <w:r w:rsidR="002D4310" w:rsidRPr="000E6D1D">
          <w:rPr>
            <w:rStyle w:val="Hyperlink"/>
          </w:rPr>
          <w:t>Critères d’attribution</w:t>
        </w:r>
        <w:r w:rsidR="002D4310">
          <w:rPr>
            <w:webHidden/>
          </w:rPr>
          <w:tab/>
        </w:r>
        <w:r w:rsidR="002D4310">
          <w:rPr>
            <w:webHidden/>
          </w:rPr>
          <w:fldChar w:fldCharType="begin"/>
        </w:r>
        <w:r w:rsidR="002D4310">
          <w:rPr>
            <w:webHidden/>
          </w:rPr>
          <w:instrText xml:space="preserve"> PAGEREF _Toc43366884 \h </w:instrText>
        </w:r>
        <w:r w:rsidR="002D4310">
          <w:rPr>
            <w:webHidden/>
          </w:rPr>
        </w:r>
        <w:r w:rsidR="002D4310">
          <w:rPr>
            <w:webHidden/>
          </w:rPr>
          <w:fldChar w:fldCharType="separate"/>
        </w:r>
        <w:r>
          <w:rPr>
            <w:webHidden/>
          </w:rPr>
          <w:t>34</w:t>
        </w:r>
        <w:r w:rsidR="002D4310">
          <w:rPr>
            <w:webHidden/>
          </w:rPr>
          <w:fldChar w:fldCharType="end"/>
        </w:r>
      </w:hyperlink>
    </w:p>
    <w:p w14:paraId="634E1B53" w14:textId="2F9E718A" w:rsidR="002D4310" w:rsidRDefault="008F29E2">
      <w:pPr>
        <w:pStyle w:val="TOC2"/>
        <w:rPr>
          <w:rFonts w:asciiTheme="minorHAnsi" w:eastAsiaTheme="minorEastAsia" w:hAnsiTheme="minorHAnsi" w:cstheme="minorBidi"/>
          <w:sz w:val="22"/>
          <w:szCs w:val="22"/>
          <w:lang w:val="en-US" w:eastAsia="en-US"/>
        </w:rPr>
      </w:pPr>
      <w:hyperlink w:anchor="_Toc43366885" w:history="1">
        <w:r w:rsidR="002D4310" w:rsidRPr="000E6D1D">
          <w:rPr>
            <w:rStyle w:val="Hyperlink"/>
          </w:rPr>
          <w:t>45.</w:t>
        </w:r>
        <w:r w:rsidR="002D4310">
          <w:rPr>
            <w:rFonts w:asciiTheme="minorHAnsi" w:eastAsiaTheme="minorEastAsia" w:hAnsiTheme="minorHAnsi" w:cstheme="minorBidi"/>
            <w:sz w:val="22"/>
            <w:szCs w:val="22"/>
            <w:lang w:val="en-US" w:eastAsia="en-US"/>
          </w:rPr>
          <w:tab/>
        </w:r>
        <w:r w:rsidR="002D4310" w:rsidRPr="000E6D1D">
          <w:rPr>
            <w:rStyle w:val="Hyperlink"/>
          </w:rPr>
          <w:t>Notification de l’attribution du Marché</w:t>
        </w:r>
        <w:r w:rsidR="002D4310">
          <w:rPr>
            <w:webHidden/>
          </w:rPr>
          <w:tab/>
        </w:r>
        <w:r w:rsidR="002D4310">
          <w:rPr>
            <w:webHidden/>
          </w:rPr>
          <w:fldChar w:fldCharType="begin"/>
        </w:r>
        <w:r w:rsidR="002D4310">
          <w:rPr>
            <w:webHidden/>
          </w:rPr>
          <w:instrText xml:space="preserve"> PAGEREF _Toc43366885 \h </w:instrText>
        </w:r>
        <w:r w:rsidR="002D4310">
          <w:rPr>
            <w:webHidden/>
          </w:rPr>
        </w:r>
        <w:r w:rsidR="002D4310">
          <w:rPr>
            <w:webHidden/>
          </w:rPr>
          <w:fldChar w:fldCharType="separate"/>
        </w:r>
        <w:r>
          <w:rPr>
            <w:webHidden/>
          </w:rPr>
          <w:t>34</w:t>
        </w:r>
        <w:r w:rsidR="002D4310">
          <w:rPr>
            <w:webHidden/>
          </w:rPr>
          <w:fldChar w:fldCharType="end"/>
        </w:r>
      </w:hyperlink>
    </w:p>
    <w:p w14:paraId="467B3251" w14:textId="5A8B9838" w:rsidR="002D4310" w:rsidRDefault="008F29E2">
      <w:pPr>
        <w:pStyle w:val="TOC2"/>
        <w:rPr>
          <w:rFonts w:asciiTheme="minorHAnsi" w:eastAsiaTheme="minorEastAsia" w:hAnsiTheme="minorHAnsi" w:cstheme="minorBidi"/>
          <w:sz w:val="22"/>
          <w:szCs w:val="22"/>
          <w:lang w:val="en-US" w:eastAsia="en-US"/>
        </w:rPr>
      </w:pPr>
      <w:hyperlink w:anchor="_Toc43366886" w:history="1">
        <w:r w:rsidR="002D4310" w:rsidRPr="000E6D1D">
          <w:rPr>
            <w:rStyle w:val="Hyperlink"/>
          </w:rPr>
          <w:t>46.</w:t>
        </w:r>
        <w:r w:rsidR="002D4310">
          <w:rPr>
            <w:rFonts w:asciiTheme="minorHAnsi" w:eastAsiaTheme="minorEastAsia" w:hAnsiTheme="minorHAnsi" w:cstheme="minorBidi"/>
            <w:sz w:val="22"/>
            <w:szCs w:val="22"/>
            <w:lang w:val="en-US" w:eastAsia="en-US"/>
          </w:rPr>
          <w:tab/>
        </w:r>
        <w:r w:rsidR="002D4310" w:rsidRPr="000E6D1D">
          <w:rPr>
            <w:rStyle w:val="Hyperlink"/>
          </w:rPr>
          <w:t>Débriefing par le Maître d’Ouvrage</w:t>
        </w:r>
        <w:r w:rsidR="002D4310">
          <w:rPr>
            <w:webHidden/>
          </w:rPr>
          <w:tab/>
        </w:r>
        <w:r w:rsidR="002D4310">
          <w:rPr>
            <w:webHidden/>
          </w:rPr>
          <w:fldChar w:fldCharType="begin"/>
        </w:r>
        <w:r w:rsidR="002D4310">
          <w:rPr>
            <w:webHidden/>
          </w:rPr>
          <w:instrText xml:space="preserve"> PAGEREF _Toc43366886 \h </w:instrText>
        </w:r>
        <w:r w:rsidR="002D4310">
          <w:rPr>
            <w:webHidden/>
          </w:rPr>
        </w:r>
        <w:r w:rsidR="002D4310">
          <w:rPr>
            <w:webHidden/>
          </w:rPr>
          <w:fldChar w:fldCharType="separate"/>
        </w:r>
        <w:r>
          <w:rPr>
            <w:webHidden/>
          </w:rPr>
          <w:t>35</w:t>
        </w:r>
        <w:r w:rsidR="002D4310">
          <w:rPr>
            <w:webHidden/>
          </w:rPr>
          <w:fldChar w:fldCharType="end"/>
        </w:r>
      </w:hyperlink>
    </w:p>
    <w:p w14:paraId="7F462E3B" w14:textId="7C65EFF4" w:rsidR="002D4310" w:rsidRDefault="008F29E2">
      <w:pPr>
        <w:pStyle w:val="TOC2"/>
        <w:rPr>
          <w:rFonts w:asciiTheme="minorHAnsi" w:eastAsiaTheme="minorEastAsia" w:hAnsiTheme="minorHAnsi" w:cstheme="minorBidi"/>
          <w:sz w:val="22"/>
          <w:szCs w:val="22"/>
          <w:lang w:val="en-US" w:eastAsia="en-US"/>
        </w:rPr>
      </w:pPr>
      <w:hyperlink w:anchor="_Toc43366887" w:history="1">
        <w:r w:rsidR="002D4310" w:rsidRPr="000E6D1D">
          <w:rPr>
            <w:rStyle w:val="Hyperlink"/>
          </w:rPr>
          <w:t>47.</w:t>
        </w:r>
        <w:r w:rsidR="002D4310">
          <w:rPr>
            <w:rFonts w:asciiTheme="minorHAnsi" w:eastAsiaTheme="minorEastAsia" w:hAnsiTheme="minorHAnsi" w:cstheme="minorBidi"/>
            <w:sz w:val="22"/>
            <w:szCs w:val="22"/>
            <w:lang w:val="en-US" w:eastAsia="en-US"/>
          </w:rPr>
          <w:tab/>
        </w:r>
        <w:r w:rsidR="002D4310" w:rsidRPr="000E6D1D">
          <w:rPr>
            <w:rStyle w:val="Hyperlink"/>
          </w:rPr>
          <w:t>Signature du Marché</w:t>
        </w:r>
        <w:r w:rsidR="002D4310">
          <w:rPr>
            <w:webHidden/>
          </w:rPr>
          <w:tab/>
        </w:r>
        <w:r w:rsidR="002D4310">
          <w:rPr>
            <w:webHidden/>
          </w:rPr>
          <w:fldChar w:fldCharType="begin"/>
        </w:r>
        <w:r w:rsidR="002D4310">
          <w:rPr>
            <w:webHidden/>
          </w:rPr>
          <w:instrText xml:space="preserve"> PAGEREF _Toc43366887 \h </w:instrText>
        </w:r>
        <w:r w:rsidR="002D4310">
          <w:rPr>
            <w:webHidden/>
          </w:rPr>
        </w:r>
        <w:r w:rsidR="002D4310">
          <w:rPr>
            <w:webHidden/>
          </w:rPr>
          <w:fldChar w:fldCharType="separate"/>
        </w:r>
        <w:r>
          <w:rPr>
            <w:webHidden/>
          </w:rPr>
          <w:t>36</w:t>
        </w:r>
        <w:r w:rsidR="002D4310">
          <w:rPr>
            <w:webHidden/>
          </w:rPr>
          <w:fldChar w:fldCharType="end"/>
        </w:r>
      </w:hyperlink>
    </w:p>
    <w:p w14:paraId="42688159" w14:textId="2A75163A" w:rsidR="002D4310" w:rsidRDefault="008F29E2">
      <w:pPr>
        <w:pStyle w:val="TOC2"/>
        <w:rPr>
          <w:rFonts w:asciiTheme="minorHAnsi" w:eastAsiaTheme="minorEastAsia" w:hAnsiTheme="minorHAnsi" w:cstheme="minorBidi"/>
          <w:sz w:val="22"/>
          <w:szCs w:val="22"/>
          <w:lang w:val="en-US" w:eastAsia="en-US"/>
        </w:rPr>
      </w:pPr>
      <w:hyperlink w:anchor="_Toc43366888" w:history="1">
        <w:r w:rsidR="002D4310" w:rsidRPr="000E6D1D">
          <w:rPr>
            <w:rStyle w:val="Hyperlink"/>
          </w:rPr>
          <w:t>48.</w:t>
        </w:r>
        <w:r w:rsidR="002D4310">
          <w:rPr>
            <w:rFonts w:asciiTheme="minorHAnsi" w:eastAsiaTheme="minorEastAsia" w:hAnsiTheme="minorHAnsi" w:cstheme="minorBidi"/>
            <w:sz w:val="22"/>
            <w:szCs w:val="22"/>
            <w:lang w:val="en-US" w:eastAsia="en-US"/>
          </w:rPr>
          <w:tab/>
        </w:r>
        <w:r w:rsidR="002D4310" w:rsidRPr="000E6D1D">
          <w:rPr>
            <w:rStyle w:val="Hyperlink"/>
          </w:rPr>
          <w:t>Garantie de bonne exécution</w:t>
        </w:r>
        <w:r w:rsidR="002D4310">
          <w:rPr>
            <w:webHidden/>
          </w:rPr>
          <w:tab/>
        </w:r>
        <w:r w:rsidR="002D4310">
          <w:rPr>
            <w:webHidden/>
          </w:rPr>
          <w:fldChar w:fldCharType="begin"/>
        </w:r>
        <w:r w:rsidR="002D4310">
          <w:rPr>
            <w:webHidden/>
          </w:rPr>
          <w:instrText xml:space="preserve"> PAGEREF _Toc43366888 \h </w:instrText>
        </w:r>
        <w:r w:rsidR="002D4310">
          <w:rPr>
            <w:webHidden/>
          </w:rPr>
        </w:r>
        <w:r w:rsidR="002D4310">
          <w:rPr>
            <w:webHidden/>
          </w:rPr>
          <w:fldChar w:fldCharType="separate"/>
        </w:r>
        <w:r>
          <w:rPr>
            <w:webHidden/>
          </w:rPr>
          <w:t>36</w:t>
        </w:r>
        <w:r w:rsidR="002D4310">
          <w:rPr>
            <w:webHidden/>
          </w:rPr>
          <w:fldChar w:fldCharType="end"/>
        </w:r>
      </w:hyperlink>
    </w:p>
    <w:p w14:paraId="3E370D2C" w14:textId="76EBABA9" w:rsidR="002D4310" w:rsidRDefault="008F29E2">
      <w:pPr>
        <w:pStyle w:val="TOC2"/>
        <w:rPr>
          <w:rFonts w:asciiTheme="minorHAnsi" w:eastAsiaTheme="minorEastAsia" w:hAnsiTheme="minorHAnsi" w:cstheme="minorBidi"/>
          <w:sz w:val="22"/>
          <w:szCs w:val="22"/>
          <w:lang w:val="en-US" w:eastAsia="en-US"/>
        </w:rPr>
      </w:pPr>
      <w:hyperlink w:anchor="_Toc43366889" w:history="1">
        <w:r w:rsidR="002D4310" w:rsidRPr="000E6D1D">
          <w:rPr>
            <w:rStyle w:val="Hyperlink"/>
          </w:rPr>
          <w:t>49.</w:t>
        </w:r>
        <w:r w:rsidR="002D4310">
          <w:rPr>
            <w:rFonts w:asciiTheme="minorHAnsi" w:eastAsiaTheme="minorEastAsia" w:hAnsiTheme="minorHAnsi" w:cstheme="minorBidi"/>
            <w:sz w:val="22"/>
            <w:szCs w:val="22"/>
            <w:lang w:val="en-US" w:eastAsia="en-US"/>
          </w:rPr>
          <w:tab/>
        </w:r>
        <w:r w:rsidR="002D4310" w:rsidRPr="000E6D1D">
          <w:rPr>
            <w:rStyle w:val="Hyperlink"/>
          </w:rPr>
          <w:t>Réclamation concernant la Passation des Marchés</w:t>
        </w:r>
        <w:r w:rsidR="002D4310">
          <w:rPr>
            <w:webHidden/>
          </w:rPr>
          <w:tab/>
        </w:r>
        <w:r w:rsidR="002D4310">
          <w:rPr>
            <w:webHidden/>
          </w:rPr>
          <w:fldChar w:fldCharType="begin"/>
        </w:r>
        <w:r w:rsidR="002D4310">
          <w:rPr>
            <w:webHidden/>
          </w:rPr>
          <w:instrText xml:space="preserve"> PAGEREF _Toc43366889 \h </w:instrText>
        </w:r>
        <w:r w:rsidR="002D4310">
          <w:rPr>
            <w:webHidden/>
          </w:rPr>
        </w:r>
        <w:r w:rsidR="002D4310">
          <w:rPr>
            <w:webHidden/>
          </w:rPr>
          <w:fldChar w:fldCharType="separate"/>
        </w:r>
        <w:r>
          <w:rPr>
            <w:webHidden/>
          </w:rPr>
          <w:t>37</w:t>
        </w:r>
        <w:r w:rsidR="002D4310">
          <w:rPr>
            <w:webHidden/>
          </w:rPr>
          <w:fldChar w:fldCharType="end"/>
        </w:r>
      </w:hyperlink>
    </w:p>
    <w:p w14:paraId="5A863839" w14:textId="01EBCE29"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B5416C">
            <w:pPr>
              <w:jc w:val="center"/>
              <w:rPr>
                <w:b/>
                <w:sz w:val="44"/>
                <w:szCs w:val="44"/>
              </w:rPr>
            </w:pPr>
            <w:r w:rsidRPr="00E0339C">
              <w:rPr>
                <w:u w:val="single"/>
              </w:rPr>
              <w:lastRenderedPageBreak/>
              <w:br w:type="page"/>
            </w:r>
            <w:r w:rsidRPr="00E0339C">
              <w:br w:type="page"/>
            </w:r>
            <w:bookmarkStart w:id="48" w:name="_Hlt438532663"/>
            <w:bookmarkStart w:id="49" w:name="_Toc438266923"/>
            <w:bookmarkStart w:id="50" w:name="_Toc438267877"/>
            <w:bookmarkStart w:id="51" w:name="_Toc438366664"/>
            <w:bookmarkEnd w:id="48"/>
            <w:r w:rsidRPr="00E0339C">
              <w:rPr>
                <w:b/>
                <w:sz w:val="44"/>
                <w:szCs w:val="44"/>
              </w:rPr>
              <w:t>Section I. Instructions aux soumissionnaires</w:t>
            </w:r>
            <w:bookmarkEnd w:id="49"/>
            <w:bookmarkEnd w:id="50"/>
            <w:bookmarkEnd w:id="51"/>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5C5730">
            <w:pPr>
              <w:pStyle w:val="Sec1head1"/>
            </w:pPr>
            <w:bookmarkStart w:id="52" w:name="_Toc438438819"/>
            <w:bookmarkStart w:id="53" w:name="_Toc438532553"/>
            <w:bookmarkStart w:id="54" w:name="_Toc438733963"/>
            <w:bookmarkStart w:id="55" w:name="_Toc438962045"/>
            <w:bookmarkStart w:id="56" w:name="_Toc461939616"/>
            <w:bookmarkStart w:id="57" w:name="_Toc43366835"/>
            <w:r w:rsidRPr="00E0339C">
              <w:t xml:space="preserve">A. </w:t>
            </w:r>
            <w:r w:rsidRPr="00E0339C">
              <w:tab/>
              <w:t>Général</w:t>
            </w:r>
            <w:bookmarkEnd w:id="52"/>
            <w:bookmarkEnd w:id="53"/>
            <w:bookmarkEnd w:id="54"/>
            <w:bookmarkEnd w:id="55"/>
            <w:bookmarkEnd w:id="56"/>
            <w:r w:rsidRPr="00E0339C">
              <w:t>ités</w:t>
            </w:r>
            <w:bookmarkEnd w:id="57"/>
          </w:p>
        </w:tc>
      </w:tr>
      <w:tr w:rsidR="005C5730" w:rsidRPr="00E0339C" w14:paraId="796EC651" w14:textId="77777777" w:rsidTr="00A22031">
        <w:trPr>
          <w:trHeight w:val="4832"/>
        </w:trPr>
        <w:tc>
          <w:tcPr>
            <w:tcW w:w="2694" w:type="dxa"/>
            <w:tcBorders>
              <w:top w:val="nil"/>
              <w:left w:val="nil"/>
              <w:right w:val="nil"/>
            </w:tcBorders>
            <w:tcMar>
              <w:top w:w="28" w:type="dxa"/>
              <w:bottom w:w="28" w:type="dxa"/>
            </w:tcMar>
          </w:tcPr>
          <w:p w14:paraId="49B560A6" w14:textId="5F840578" w:rsidR="005C5730" w:rsidRPr="00E0339C" w:rsidRDefault="005C5730" w:rsidP="009B7954">
            <w:pPr>
              <w:pStyle w:val="Sec1head2"/>
            </w:pPr>
            <w:bookmarkStart w:id="58" w:name="_Toc156373284"/>
            <w:bookmarkStart w:id="59" w:name="_Toc43366836"/>
            <w:r w:rsidRPr="00E0339C">
              <w:t>1.</w:t>
            </w:r>
            <w:r w:rsidRPr="00E0339C">
              <w:tab/>
              <w:t>Objet du Marché</w:t>
            </w:r>
            <w:bookmarkEnd w:id="58"/>
            <w:bookmarkEnd w:id="59"/>
          </w:p>
        </w:tc>
        <w:tc>
          <w:tcPr>
            <w:tcW w:w="6685" w:type="dxa"/>
            <w:tcBorders>
              <w:top w:val="nil"/>
              <w:left w:val="nil"/>
              <w:right w:val="nil"/>
            </w:tcBorders>
            <w:tcMar>
              <w:top w:w="28" w:type="dxa"/>
              <w:bottom w:w="28" w:type="dxa"/>
            </w:tcMar>
          </w:tcPr>
          <w:p w14:paraId="7B374103" w14:textId="663C0312" w:rsidR="005C5730" w:rsidRPr="00E0339C" w:rsidRDefault="005C5730" w:rsidP="005F139B">
            <w:pPr>
              <w:pStyle w:val="Header2-SubClauses"/>
              <w:numPr>
                <w:ilvl w:val="1"/>
                <w:numId w:val="42"/>
              </w:numPr>
              <w:tabs>
                <w:tab w:val="clear" w:pos="619"/>
                <w:tab w:val="left" w:pos="576"/>
              </w:tabs>
              <w:spacing w:before="6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5F139B">
            <w:pPr>
              <w:pStyle w:val="Header2-SubClauses"/>
              <w:numPr>
                <w:ilvl w:val="1"/>
                <w:numId w:val="42"/>
              </w:numPr>
              <w:tabs>
                <w:tab w:val="clear" w:pos="619"/>
                <w:tab w:val="left" w:pos="576"/>
              </w:tabs>
              <w:spacing w:before="60" w:after="120"/>
              <w:rPr>
                <w:lang w:val="fr-FR"/>
              </w:rPr>
            </w:pPr>
            <w:r w:rsidRPr="00E0339C">
              <w:rPr>
                <w:lang w:val="fr-FR"/>
              </w:rPr>
              <w:t>Dans le présent Dossier d’Appel d’Offres :</w:t>
            </w:r>
          </w:p>
          <w:p w14:paraId="772F5632" w14:textId="274EBC55" w:rsidR="005C5730" w:rsidRPr="00E0339C" w:rsidRDefault="005C5730" w:rsidP="005C5730">
            <w:pPr>
              <w:pStyle w:val="Header3-Paragraph"/>
              <w:numPr>
                <w:ilvl w:val="0"/>
                <w:numId w:val="2"/>
              </w:numPr>
              <w:tabs>
                <w:tab w:val="clear" w:pos="504"/>
                <w:tab w:val="left" w:pos="576"/>
              </w:tabs>
              <w:spacing w:before="6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5C5730">
            <w:pPr>
              <w:numPr>
                <w:ilvl w:val="0"/>
                <w:numId w:val="2"/>
              </w:numPr>
              <w:tabs>
                <w:tab w:val="left" w:pos="576"/>
              </w:tabs>
              <w:spacing w:before="60" w:after="120"/>
              <w:ind w:left="1152" w:hanging="576"/>
            </w:pPr>
            <w:r w:rsidRPr="00E0339C">
              <w:t xml:space="preserve">Si le contexte l’exige, le singulier désigne le pluriel, et vice versa ; </w:t>
            </w:r>
          </w:p>
          <w:p w14:paraId="37087309" w14:textId="07773277" w:rsidR="00E84953" w:rsidRDefault="005C5730" w:rsidP="005C5730">
            <w:pPr>
              <w:numPr>
                <w:ilvl w:val="0"/>
                <w:numId w:val="2"/>
              </w:numPr>
              <w:tabs>
                <w:tab w:val="left" w:pos="576"/>
              </w:tabs>
              <w:spacing w:before="6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5590725" w14:textId="77777777" w:rsidR="00DF333A" w:rsidRPr="00EF2D33" w:rsidRDefault="00DF333A" w:rsidP="00DF333A">
            <w:pPr>
              <w:numPr>
                <w:ilvl w:val="0"/>
                <w:numId w:val="2"/>
              </w:numPr>
              <w:tabs>
                <w:tab w:val="left" w:pos="576"/>
              </w:tabs>
              <w:suppressAutoHyphens/>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DF333A">
            <w:pPr>
              <w:numPr>
                <w:ilvl w:val="0"/>
                <w:numId w:val="2"/>
              </w:numPr>
              <w:tabs>
                <w:tab w:val="left" w:pos="576"/>
              </w:tabs>
              <w:suppressAutoHyphens/>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4C279F">
            <w:pPr>
              <w:pStyle w:val="Default"/>
              <w:spacing w:after="120"/>
              <w:ind w:left="1266"/>
              <w:jc w:val="both"/>
              <w:rPr>
                <w:lang w:val="fr-FR"/>
              </w:rPr>
            </w:pPr>
            <w:r w:rsidRPr="006B0D1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2393640E" w:rsidR="00DF333A" w:rsidRPr="00EF2D33" w:rsidRDefault="00DF333A" w:rsidP="00DF333A">
            <w:pPr>
              <w:tabs>
                <w:tab w:val="left" w:pos="576"/>
              </w:tabs>
              <w:suppressAutoHyphens/>
              <w:ind w:left="1266"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w:t>
            </w:r>
            <w:r w:rsidRPr="00EF2D33">
              <w:rPr>
                <w:szCs w:val="24"/>
              </w:rPr>
              <w:lastRenderedPageBreak/>
              <w:t xml:space="preserve">inégales ou </w:t>
            </w:r>
            <w:r>
              <w:rPr>
                <w:szCs w:val="24"/>
              </w:rPr>
              <w:t>par coercition</w:t>
            </w:r>
            <w:r w:rsidRPr="00EF2D33">
              <w:rPr>
                <w:szCs w:val="24"/>
              </w:rPr>
              <w:t> ;</w:t>
            </w:r>
          </w:p>
          <w:p w14:paraId="3DF04852" w14:textId="77777777" w:rsidR="00DF333A" w:rsidRPr="00DF333A" w:rsidRDefault="00DF333A" w:rsidP="005C5730">
            <w:pPr>
              <w:numPr>
                <w:ilvl w:val="0"/>
                <w:numId w:val="2"/>
              </w:numPr>
              <w:tabs>
                <w:tab w:val="left" w:pos="576"/>
              </w:tabs>
              <w:spacing w:before="6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0CFA9D42" w:rsidR="00DF333A" w:rsidRPr="00DF333A" w:rsidRDefault="00DF333A" w:rsidP="005C5730">
            <w:pPr>
              <w:numPr>
                <w:ilvl w:val="0"/>
                <w:numId w:val="2"/>
              </w:numPr>
              <w:tabs>
                <w:tab w:val="left" w:pos="576"/>
              </w:tabs>
              <w:spacing w:before="60" w:after="120"/>
              <w:ind w:left="1152" w:hanging="576"/>
            </w:pPr>
            <w:r w:rsidRPr="00EF2D33">
              <w:rPr>
                <w:szCs w:val="24"/>
              </w:rPr>
              <w:t xml:space="preserve">« Le Personnel de l’Entrepreneur » est défini dans la rubrique </w:t>
            </w:r>
            <w:r w:rsidR="004C279F">
              <w:rPr>
                <w:szCs w:val="24"/>
              </w:rPr>
              <w:t>2.</w:t>
            </w:r>
            <w:r w:rsidRPr="00EF2D33">
              <w:rPr>
                <w:szCs w:val="24"/>
              </w:rPr>
              <w:t>1  des Condition Générales du Marché ; et</w:t>
            </w:r>
          </w:p>
          <w:p w14:paraId="6049B080" w14:textId="28D55802" w:rsidR="00DF333A" w:rsidRPr="00DF333A" w:rsidRDefault="00DF333A" w:rsidP="005C5730">
            <w:pPr>
              <w:numPr>
                <w:ilvl w:val="0"/>
                <w:numId w:val="2"/>
              </w:numPr>
              <w:tabs>
                <w:tab w:val="left" w:pos="576"/>
              </w:tabs>
              <w:spacing w:before="60" w:after="120"/>
              <w:ind w:left="1152" w:hanging="576"/>
            </w:pPr>
            <w:r w:rsidRPr="00EF2D33">
              <w:rPr>
                <w:szCs w:val="24"/>
              </w:rPr>
              <w:t xml:space="preserve">« Le Personnel du Maître d’Ouvrage » est défini dans la rubrique </w:t>
            </w:r>
            <w:r w:rsidR="004C279F">
              <w:rPr>
                <w:szCs w:val="24"/>
              </w:rPr>
              <w:t>2.</w:t>
            </w:r>
            <w:r w:rsidRPr="00EF2D33">
              <w:rPr>
                <w:szCs w:val="24"/>
              </w:rPr>
              <w:t>1 des Conditions Générales du Marché.</w:t>
            </w:r>
          </w:p>
          <w:p w14:paraId="4E499F3D" w14:textId="6A0070EE" w:rsidR="00DF333A" w:rsidRPr="00E0339C" w:rsidRDefault="00DF333A" w:rsidP="00A22031">
            <w:pPr>
              <w:tabs>
                <w:tab w:val="left" w:pos="576"/>
              </w:tabs>
              <w:spacing w:before="6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9B7954">
            <w:pPr>
              <w:pStyle w:val="Sec1head2"/>
            </w:pPr>
            <w:bookmarkStart w:id="60" w:name="_Toc438438821"/>
            <w:bookmarkStart w:id="61" w:name="_Toc438532556"/>
            <w:bookmarkStart w:id="62" w:name="_Toc438733965"/>
            <w:bookmarkStart w:id="63" w:name="_Toc438907006"/>
            <w:bookmarkStart w:id="64" w:name="_Toc438907205"/>
            <w:bookmarkStart w:id="65" w:name="_Toc156373285"/>
            <w:bookmarkStart w:id="66" w:name="_Toc43366837"/>
            <w:r w:rsidRPr="00E0339C">
              <w:lastRenderedPageBreak/>
              <w:t>2.</w:t>
            </w:r>
            <w:r w:rsidRPr="00E0339C">
              <w:tab/>
              <w:t>Origine des fonds</w:t>
            </w:r>
            <w:bookmarkEnd w:id="60"/>
            <w:bookmarkEnd w:id="61"/>
            <w:bookmarkEnd w:id="62"/>
            <w:bookmarkEnd w:id="63"/>
            <w:bookmarkEnd w:id="64"/>
            <w:bookmarkEnd w:id="65"/>
            <w:bookmarkEnd w:id="66"/>
          </w:p>
        </w:tc>
        <w:tc>
          <w:tcPr>
            <w:tcW w:w="6685" w:type="dxa"/>
            <w:tcBorders>
              <w:top w:val="nil"/>
              <w:left w:val="nil"/>
              <w:right w:val="nil"/>
            </w:tcBorders>
            <w:tcMar>
              <w:top w:w="28" w:type="dxa"/>
              <w:bottom w:w="28" w:type="dxa"/>
            </w:tcMar>
          </w:tcPr>
          <w:p w14:paraId="26991C20" w14:textId="77777777" w:rsidR="005C5730" w:rsidRDefault="005C5730" w:rsidP="005F139B">
            <w:pPr>
              <w:pStyle w:val="ListParagraph"/>
              <w:numPr>
                <w:ilvl w:val="1"/>
                <w:numId w:val="43"/>
              </w:numPr>
              <w:tabs>
                <w:tab w:val="left" w:pos="576"/>
              </w:tabs>
              <w:spacing w:before="60" w:after="12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67F5437C" w14:textId="77777777" w:rsidR="000521AD" w:rsidRPr="00E0339C" w:rsidRDefault="000521AD" w:rsidP="000521AD">
            <w:pPr>
              <w:pStyle w:val="ListParagraph"/>
              <w:tabs>
                <w:tab w:val="left" w:pos="576"/>
              </w:tabs>
              <w:spacing w:before="60" w:after="120"/>
              <w:ind w:left="576" w:firstLine="0"/>
            </w:pPr>
          </w:p>
          <w:p w14:paraId="1562A13A" w14:textId="01063A16" w:rsidR="005C5730" w:rsidRPr="00E0339C" w:rsidRDefault="005C5730" w:rsidP="005F139B">
            <w:pPr>
              <w:pStyle w:val="ListParagraph"/>
              <w:numPr>
                <w:ilvl w:val="1"/>
                <w:numId w:val="43"/>
              </w:numPr>
              <w:tabs>
                <w:tab w:val="left" w:pos="576"/>
              </w:tabs>
              <w:spacing w:before="60" w:after="120"/>
            </w:pPr>
            <w:r w:rsidRPr="00E0339C">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w:t>
            </w:r>
            <w:r w:rsidRPr="00E0339C">
              <w:lastRenderedPageBreak/>
              <w:t>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9B7954">
            <w:pPr>
              <w:pStyle w:val="Sec1head2"/>
            </w:pPr>
            <w:bookmarkStart w:id="67" w:name="_Toc438532558"/>
            <w:bookmarkStart w:id="68" w:name="_Toc438002631"/>
            <w:bookmarkEnd w:id="67"/>
            <w:r w:rsidRPr="00E0339C">
              <w:lastRenderedPageBreak/>
              <w:br w:type="page"/>
            </w:r>
            <w:r w:rsidRPr="00E0339C">
              <w:br w:type="page"/>
            </w:r>
            <w:bookmarkStart w:id="69" w:name="_Toc438438822"/>
            <w:bookmarkStart w:id="70" w:name="_Toc438532559"/>
            <w:bookmarkStart w:id="71" w:name="_Toc438733966"/>
            <w:bookmarkStart w:id="72" w:name="_Toc438907007"/>
            <w:bookmarkStart w:id="73" w:name="_Toc438907206"/>
            <w:bookmarkStart w:id="74" w:name="_Toc156373286"/>
            <w:bookmarkStart w:id="75" w:name="_Toc43366838"/>
            <w:r w:rsidRPr="00E0339C">
              <w:t>3.</w:t>
            </w:r>
            <w:r w:rsidRPr="00E0339C">
              <w:tab/>
              <w:t>Fraude et Corruption</w:t>
            </w:r>
            <w:bookmarkEnd w:id="68"/>
            <w:bookmarkEnd w:id="69"/>
            <w:bookmarkEnd w:id="70"/>
            <w:bookmarkEnd w:id="71"/>
            <w:bookmarkEnd w:id="72"/>
            <w:bookmarkEnd w:id="73"/>
            <w:bookmarkEnd w:id="74"/>
            <w:bookmarkEnd w:id="75"/>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5C5730">
            <w:pPr>
              <w:spacing w:before="6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5C5730">
            <w:pPr>
              <w:spacing w:before="6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9B7954">
            <w:pPr>
              <w:pStyle w:val="Sec1head2"/>
            </w:pPr>
            <w:bookmarkStart w:id="76" w:name="_Toc156373287"/>
            <w:bookmarkStart w:id="77" w:name="_Toc43366839"/>
            <w:r w:rsidRPr="00E0339C">
              <w:t>4.</w:t>
            </w:r>
            <w:r w:rsidRPr="00E0339C">
              <w:tab/>
              <w:t>Candidats admis à concourir</w:t>
            </w:r>
            <w:bookmarkEnd w:id="76"/>
            <w:bookmarkEnd w:id="77"/>
          </w:p>
        </w:tc>
        <w:tc>
          <w:tcPr>
            <w:tcW w:w="6685" w:type="dxa"/>
            <w:tcBorders>
              <w:top w:val="nil"/>
              <w:left w:val="nil"/>
              <w:right w:val="nil"/>
            </w:tcBorders>
            <w:tcMar>
              <w:top w:w="28" w:type="dxa"/>
              <w:bottom w:w="28" w:type="dxa"/>
            </w:tcMar>
          </w:tcPr>
          <w:p w14:paraId="009CBE09" w14:textId="1FBE4392" w:rsidR="005C5730" w:rsidRPr="00E0339C" w:rsidRDefault="005C5730" w:rsidP="005F139B">
            <w:pPr>
              <w:pStyle w:val="ListParagraph"/>
              <w:numPr>
                <w:ilvl w:val="1"/>
                <w:numId w:val="44"/>
              </w:numPr>
              <w:spacing w:before="6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5F139B">
            <w:pPr>
              <w:pStyle w:val="BodyText"/>
              <w:numPr>
                <w:ilvl w:val="1"/>
                <w:numId w:val="44"/>
              </w:numPr>
              <w:tabs>
                <w:tab w:val="left" w:pos="657"/>
              </w:tabs>
              <w:spacing w:before="6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5F139B">
            <w:pPr>
              <w:pStyle w:val="ListParagraph"/>
              <w:numPr>
                <w:ilvl w:val="0"/>
                <w:numId w:val="33"/>
              </w:numPr>
              <w:spacing w:before="6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 xml:space="preserve">Les Soumissionnaires qui reçoivent directement ou </w:t>
            </w:r>
            <w:r w:rsidRPr="00E0339C">
              <w:rPr>
                <w:szCs w:val="24"/>
              </w:rPr>
              <w:lastRenderedPageBreak/>
              <w:t>indirectement des subventions l’un de l’autre ;</w:t>
            </w:r>
          </w:p>
          <w:p w14:paraId="0FE624FC" w14:textId="09261467"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5B1A5985" w:rsidR="005C5730" w:rsidRPr="00E0339C" w:rsidRDefault="005C5730" w:rsidP="005F139B">
            <w:pPr>
              <w:pStyle w:val="ListParagraph"/>
              <w:numPr>
                <w:ilvl w:val="0"/>
                <w:numId w:val="33"/>
              </w:numPr>
              <w:spacing w:before="6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5F139B">
            <w:pPr>
              <w:pStyle w:val="ListParagraph"/>
              <w:numPr>
                <w:ilvl w:val="0"/>
                <w:numId w:val="33"/>
              </w:numPr>
              <w:spacing w:before="6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5F139B">
            <w:pPr>
              <w:pStyle w:val="ListParagraph"/>
              <w:numPr>
                <w:ilvl w:val="0"/>
                <w:numId w:val="33"/>
              </w:numPr>
              <w:spacing w:before="6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E0339C" w:rsidRDefault="005C5730" w:rsidP="005F139B">
            <w:pPr>
              <w:pStyle w:val="ListParagraph"/>
              <w:numPr>
                <w:ilvl w:val="1"/>
                <w:numId w:val="44"/>
              </w:numPr>
              <w:spacing w:before="60" w:after="120"/>
              <w:contextualSpacing w:val="0"/>
            </w:pPr>
            <w:r w:rsidRPr="00E0339C">
              <w:t xml:space="preserve">Une entreprise soumissionnaire (à titre individuel ou en tant que partenaire d’un Groupement) </w:t>
            </w:r>
            <w:r w:rsidRPr="00E0339C">
              <w:rPr>
                <w:szCs w:val="24"/>
              </w:rPr>
              <w:t xml:space="preserve">ne doit pas participer dans plus d’une Offre (à l’exception de variantes éventuellement </w:t>
            </w:r>
            <w:r w:rsidRPr="00E0339C">
              <w:rPr>
                <w:szCs w:val="24"/>
              </w:rPr>
              <w:lastRenderedPageBreak/>
              <w:t>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5F139B">
            <w:pPr>
              <w:pStyle w:val="ListParagraph"/>
              <w:numPr>
                <w:ilvl w:val="1"/>
                <w:numId w:val="44"/>
              </w:numPr>
              <w:spacing w:before="6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5F139B">
            <w:pPr>
              <w:pStyle w:val="ListParagraph"/>
              <w:numPr>
                <w:ilvl w:val="1"/>
                <w:numId w:val="44"/>
              </w:numPr>
              <w:spacing w:before="6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37FEC2F6" w:rsidR="005C5730" w:rsidRPr="00E0339C" w:rsidRDefault="005C5730" w:rsidP="005F139B">
            <w:pPr>
              <w:pStyle w:val="ListParagraph"/>
              <w:numPr>
                <w:ilvl w:val="1"/>
                <w:numId w:val="44"/>
              </w:numPr>
              <w:spacing w:before="60" w:after="120"/>
              <w:contextualSpacing w:val="0"/>
            </w:pPr>
            <w:r w:rsidRPr="00E0339C">
              <w:t xml:space="preserve">Les établissements publics du pays du Maître </w:t>
            </w:r>
            <w:r w:rsidR="0094474A">
              <w:t>d</w:t>
            </w:r>
            <w:r w:rsidRPr="00E0339C">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sidR="0094474A">
              <w:t>d</w:t>
            </w:r>
            <w:r w:rsidRPr="00E0339C">
              <w:t xml:space="preserve">’Ouvrage. </w:t>
            </w:r>
          </w:p>
          <w:p w14:paraId="5C031FA8" w14:textId="24BFF042" w:rsidR="005C5730" w:rsidRPr="00E0339C" w:rsidRDefault="005C5730" w:rsidP="005F139B">
            <w:pPr>
              <w:pStyle w:val="ListParagraph"/>
              <w:numPr>
                <w:ilvl w:val="1"/>
                <w:numId w:val="44"/>
              </w:numPr>
              <w:spacing w:before="60" w:after="120"/>
              <w:contextualSpacing w:val="0"/>
            </w:pPr>
            <w:r w:rsidRPr="00E0339C">
              <w:t xml:space="preserve">Le Soumissionnaire ne devra pas faire l’objet d’une exclusion  par le Maître </w:t>
            </w:r>
            <w:r w:rsidR="0094474A">
              <w:t>d</w:t>
            </w:r>
            <w:r w:rsidRPr="00E0339C">
              <w:t>’Ouvrage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5F139B">
            <w:pPr>
              <w:pStyle w:val="ListParagraph"/>
              <w:numPr>
                <w:ilvl w:val="1"/>
                <w:numId w:val="44"/>
              </w:numPr>
              <w:spacing w:before="60" w:after="120"/>
              <w:contextualSpacing w:val="0"/>
              <w:rPr>
                <w:szCs w:val="24"/>
              </w:rPr>
            </w:pPr>
            <w:r w:rsidRPr="00E0339C">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w:t>
            </w:r>
            <w:r w:rsidRPr="00E0339C">
              <w:lastRenderedPageBreak/>
              <w:t>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5F139B">
            <w:pPr>
              <w:pStyle w:val="ListParagraph"/>
              <w:numPr>
                <w:ilvl w:val="1"/>
                <w:numId w:val="44"/>
              </w:numPr>
              <w:spacing w:before="6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707A46F1" w:rsidR="005C5730" w:rsidRPr="00E0339C" w:rsidRDefault="005C5730" w:rsidP="005F139B">
            <w:pPr>
              <w:pStyle w:val="ListParagraph"/>
              <w:numPr>
                <w:ilvl w:val="1"/>
                <w:numId w:val="44"/>
              </w:numPr>
              <w:spacing w:before="60" w:after="120"/>
              <w:contextualSpacing w:val="0"/>
            </w:pPr>
            <w:r w:rsidRPr="00E0339C">
              <w:t xml:space="preserve">Le Soumissionnaire doit fournir tout document que le Maître </w:t>
            </w:r>
            <w:r w:rsidR="0094474A">
              <w:t>d</w:t>
            </w:r>
            <w:r w:rsidRPr="00E0339C">
              <w:t xml:space="preserve">’Ouvrage peut raisonnablement exiger, établissant à la satisfaction du Maître </w:t>
            </w:r>
            <w:r w:rsidR="0094474A">
              <w:t>d</w:t>
            </w:r>
            <w:r w:rsidRPr="00E0339C">
              <w:t xml:space="preserve">’Ouvrage qu’il continue d’être admis à concourir. </w:t>
            </w:r>
          </w:p>
          <w:p w14:paraId="3CA0A317" w14:textId="40492990" w:rsidR="005C5730" w:rsidRPr="00E0339C" w:rsidRDefault="005C5730" w:rsidP="005F139B">
            <w:pPr>
              <w:pStyle w:val="ListParagraph"/>
              <w:numPr>
                <w:ilvl w:val="1"/>
                <w:numId w:val="44"/>
              </w:numPr>
              <w:spacing w:before="60" w:after="12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9B7954">
            <w:pPr>
              <w:pStyle w:val="Sec1head2"/>
            </w:pPr>
            <w:bookmarkStart w:id="78" w:name="_Toc438532563"/>
            <w:bookmarkStart w:id="79" w:name="_Toc438532564"/>
            <w:bookmarkStart w:id="80" w:name="_Toc438532565"/>
            <w:bookmarkStart w:id="81" w:name="_Toc438532566"/>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156373288"/>
            <w:bookmarkStart w:id="90" w:name="_Toc43366840"/>
            <w:bookmarkEnd w:id="78"/>
            <w:bookmarkEnd w:id="79"/>
            <w:bookmarkEnd w:id="80"/>
            <w:bookmarkEnd w:id="81"/>
            <w:bookmarkEnd w:id="82"/>
            <w:r w:rsidRPr="00E0339C">
              <w:lastRenderedPageBreak/>
              <w:t>5.</w:t>
            </w:r>
            <w:r w:rsidRPr="00E0339C">
              <w:tab/>
              <w:t>Matériaux, matériels et Services répondant aux critères de provenance</w:t>
            </w:r>
            <w:bookmarkEnd w:id="83"/>
            <w:bookmarkEnd w:id="84"/>
            <w:bookmarkEnd w:id="85"/>
            <w:bookmarkEnd w:id="86"/>
            <w:bookmarkEnd w:id="87"/>
            <w:bookmarkEnd w:id="88"/>
            <w:bookmarkEnd w:id="89"/>
            <w:bookmarkEnd w:id="90"/>
          </w:p>
        </w:tc>
        <w:tc>
          <w:tcPr>
            <w:tcW w:w="6685" w:type="dxa"/>
            <w:tcBorders>
              <w:top w:val="nil"/>
              <w:left w:val="nil"/>
              <w:bottom w:val="nil"/>
              <w:right w:val="nil"/>
            </w:tcBorders>
            <w:tcMar>
              <w:top w:w="28" w:type="dxa"/>
              <w:bottom w:w="28" w:type="dxa"/>
            </w:tcMar>
          </w:tcPr>
          <w:p w14:paraId="11EE467F" w14:textId="1E007BB9" w:rsidR="000A450A" w:rsidRPr="00E0339C" w:rsidRDefault="00E761FF" w:rsidP="005F139B">
            <w:pPr>
              <w:pStyle w:val="ListParagraph"/>
              <w:numPr>
                <w:ilvl w:val="1"/>
                <w:numId w:val="45"/>
              </w:numPr>
              <w:tabs>
                <w:tab w:val="left" w:pos="576"/>
              </w:tabs>
              <w:spacing w:before="60" w:after="120"/>
            </w:pPr>
            <w:r w:rsidRPr="00E0339C">
              <w:t>Sous réserve des dispositions figurant à la Section V</w:t>
            </w:r>
            <w:r w:rsidR="00114B52" w:rsidRPr="00E0339C">
              <w:t>, Pays éligibles</w:t>
            </w:r>
            <w:r w:rsidRPr="00E0339C">
              <w:t>, t</w:t>
            </w:r>
            <w:r w:rsidR="000A450A" w:rsidRPr="00E0339C">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t>d</w:t>
            </w:r>
            <w:r w:rsidR="000A450A" w:rsidRPr="00E0339C">
              <w:t>’Ouvrage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9B7954">
            <w:pPr>
              <w:pStyle w:val="Sec1head1"/>
              <w:pageBreakBefore/>
              <w:ind w:left="578" w:hanging="578"/>
            </w:pPr>
            <w:bookmarkStart w:id="91" w:name="_Toc438532569"/>
            <w:bookmarkStart w:id="92" w:name="_Toc438532570"/>
            <w:bookmarkStart w:id="93" w:name="_Toc438532571"/>
            <w:bookmarkStart w:id="94" w:name="_Toc438532572"/>
            <w:bookmarkStart w:id="95" w:name="_Toc438438825"/>
            <w:bookmarkStart w:id="96" w:name="_Toc438532573"/>
            <w:bookmarkStart w:id="97" w:name="_Toc438733969"/>
            <w:bookmarkStart w:id="98" w:name="_Toc438962051"/>
            <w:bookmarkStart w:id="99" w:name="_Toc461939617"/>
            <w:bookmarkStart w:id="100" w:name="_Toc43366841"/>
            <w:bookmarkEnd w:id="91"/>
            <w:bookmarkEnd w:id="92"/>
            <w:bookmarkEnd w:id="93"/>
            <w:bookmarkEnd w:id="94"/>
            <w:r w:rsidRPr="00E0339C">
              <w:lastRenderedPageBreak/>
              <w:t xml:space="preserve">B. </w:t>
            </w:r>
            <w:r w:rsidRPr="00E0339C">
              <w:tab/>
              <w:t xml:space="preserve">Contenu du </w:t>
            </w:r>
            <w:bookmarkEnd w:id="95"/>
            <w:bookmarkEnd w:id="96"/>
            <w:bookmarkEnd w:id="97"/>
            <w:bookmarkEnd w:id="98"/>
            <w:bookmarkEnd w:id="99"/>
            <w:r w:rsidRPr="00E0339C">
              <w:t>Dossier d’Appel d’offres</w:t>
            </w:r>
            <w:bookmarkEnd w:id="100"/>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9B7954">
            <w:pPr>
              <w:pStyle w:val="Sec1head2"/>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3366842"/>
            <w:r w:rsidRPr="00E0339C">
              <w:t>6.</w:t>
            </w:r>
            <w:r w:rsidRPr="00E0339C">
              <w:tab/>
              <w:t xml:space="preserve">Sections du </w:t>
            </w:r>
            <w:bookmarkEnd w:id="101"/>
            <w:bookmarkEnd w:id="102"/>
            <w:bookmarkEnd w:id="103"/>
            <w:bookmarkEnd w:id="104"/>
            <w:bookmarkEnd w:id="105"/>
            <w:bookmarkEnd w:id="106"/>
            <w:r w:rsidRPr="00E0339C">
              <w:t>Dossier d’Appel d’Offres</w:t>
            </w:r>
            <w:bookmarkEnd w:id="107"/>
          </w:p>
        </w:tc>
        <w:tc>
          <w:tcPr>
            <w:tcW w:w="6685" w:type="dxa"/>
            <w:tcBorders>
              <w:top w:val="nil"/>
              <w:left w:val="nil"/>
              <w:right w:val="nil"/>
            </w:tcBorders>
            <w:tcMar>
              <w:top w:w="28" w:type="dxa"/>
              <w:bottom w:w="28" w:type="dxa"/>
            </w:tcMar>
          </w:tcPr>
          <w:p w14:paraId="280B6ED1" w14:textId="77777777" w:rsidR="005C5730" w:rsidRPr="00E0339C" w:rsidRDefault="005C5730" w:rsidP="00BE4B6F">
            <w:pPr>
              <w:numPr>
                <w:ilvl w:val="1"/>
                <w:numId w:val="26"/>
              </w:numPr>
              <w:tabs>
                <w:tab w:val="clear" w:pos="360"/>
              </w:tabs>
              <w:spacing w:before="60" w:after="6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5C5730">
            <w:pPr>
              <w:keepNext/>
              <w:keepLines/>
              <w:tabs>
                <w:tab w:val="left" w:pos="2018"/>
              </w:tabs>
              <w:spacing w:before="240" w:after="60"/>
              <w:ind w:left="432" w:firstLine="90"/>
              <w:rPr>
                <w:b/>
              </w:rPr>
            </w:pPr>
            <w:r w:rsidRPr="00E0339C">
              <w:rPr>
                <w:b/>
              </w:rPr>
              <w:t>PARTIE 1 :</w:t>
            </w:r>
            <w:r w:rsidRPr="00E0339C">
              <w:rPr>
                <w:b/>
              </w:rPr>
              <w:tab/>
              <w:t>Procédures d’appel d’offres</w:t>
            </w:r>
          </w:p>
          <w:p w14:paraId="7643CD5F" w14:textId="77777777" w:rsidR="005C5730" w:rsidRPr="00E0339C" w:rsidRDefault="005C5730" w:rsidP="005C5730">
            <w:pPr>
              <w:keepNext/>
              <w:keepLines/>
              <w:numPr>
                <w:ilvl w:val="0"/>
                <w:numId w:val="3"/>
              </w:numPr>
              <w:tabs>
                <w:tab w:val="left" w:pos="432"/>
                <w:tab w:val="left" w:pos="1602"/>
                <w:tab w:val="left" w:pos="2502"/>
              </w:tabs>
              <w:spacing w:before="60" w:after="60"/>
              <w:ind w:left="1602" w:hanging="450"/>
            </w:pPr>
            <w:r w:rsidRPr="00E0339C">
              <w:t>Section I. Instructions aux soumissionnaires (IS)</w:t>
            </w:r>
          </w:p>
          <w:p w14:paraId="222AAB73" w14:textId="77777777" w:rsidR="005C5730" w:rsidRPr="00E0339C" w:rsidRDefault="005C5730" w:rsidP="005C5730">
            <w:pPr>
              <w:keepNext/>
              <w:keepLines/>
              <w:numPr>
                <w:ilvl w:val="0"/>
                <w:numId w:val="4"/>
              </w:numPr>
              <w:tabs>
                <w:tab w:val="left" w:pos="432"/>
              </w:tabs>
              <w:spacing w:before="60" w:after="60"/>
              <w:ind w:left="1602" w:hanging="450"/>
            </w:pPr>
            <w:r w:rsidRPr="00E0339C">
              <w:t>Section II. Données particulières de l’appel d’offres (DPAO)</w:t>
            </w:r>
          </w:p>
          <w:p w14:paraId="5A003105" w14:textId="77777777" w:rsidR="005C5730" w:rsidRPr="00E0339C" w:rsidRDefault="005C5730" w:rsidP="005C5730">
            <w:pPr>
              <w:keepNext/>
              <w:keepLines/>
              <w:numPr>
                <w:ilvl w:val="0"/>
                <w:numId w:val="5"/>
              </w:numPr>
              <w:tabs>
                <w:tab w:val="left" w:pos="432"/>
                <w:tab w:val="left" w:pos="1602"/>
                <w:tab w:val="left" w:pos="2502"/>
              </w:tabs>
              <w:spacing w:before="60" w:after="60"/>
              <w:ind w:left="1598" w:hanging="446"/>
            </w:pPr>
            <w:r w:rsidRPr="00E0339C">
              <w:t>Section III. Critères d’évaluation et de qualification</w:t>
            </w:r>
          </w:p>
          <w:p w14:paraId="54656947" w14:textId="77777777" w:rsidR="005C5730" w:rsidRPr="00E0339C" w:rsidRDefault="005C5730" w:rsidP="005C5730">
            <w:pPr>
              <w:keepNext/>
              <w:keepLines/>
              <w:numPr>
                <w:ilvl w:val="0"/>
                <w:numId w:val="6"/>
              </w:numPr>
              <w:tabs>
                <w:tab w:val="left" w:pos="432"/>
                <w:tab w:val="left" w:pos="1602"/>
                <w:tab w:val="left" w:pos="2502"/>
              </w:tabs>
              <w:spacing w:before="60" w:after="60"/>
              <w:ind w:left="1598" w:hanging="446"/>
            </w:pPr>
            <w:r w:rsidRPr="00E0339C">
              <w:t>Section IV. Formulaires de soumission</w:t>
            </w:r>
          </w:p>
          <w:p w14:paraId="5184A82D"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 Pays éligibles</w:t>
            </w:r>
          </w:p>
          <w:p w14:paraId="6934A8F3"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VI. Fraude et Corruption</w:t>
            </w:r>
          </w:p>
          <w:p w14:paraId="244273FB" w14:textId="77777777" w:rsidR="005C5730" w:rsidRPr="00E0339C" w:rsidRDefault="005C5730" w:rsidP="005C5730">
            <w:pPr>
              <w:keepNext/>
              <w:keepLines/>
              <w:tabs>
                <w:tab w:val="left" w:pos="2018"/>
              </w:tabs>
              <w:spacing w:before="240" w:after="60"/>
              <w:ind w:left="432" w:firstLine="90"/>
              <w:rPr>
                <w:b/>
              </w:rPr>
            </w:pPr>
            <w:r w:rsidRPr="00E0339C">
              <w:rPr>
                <w:b/>
              </w:rPr>
              <w:t>PARTIE 2 :</w:t>
            </w:r>
            <w:r w:rsidRPr="00E0339C">
              <w:rPr>
                <w:b/>
              </w:rPr>
              <w:tab/>
              <w:t>Spécifications des Travaux</w:t>
            </w:r>
          </w:p>
          <w:p w14:paraId="246827C5" w14:textId="77777777" w:rsidR="005C5730" w:rsidRPr="00E0339C" w:rsidRDefault="005C5730" w:rsidP="00BE4B6F">
            <w:pPr>
              <w:numPr>
                <w:ilvl w:val="0"/>
                <w:numId w:val="8"/>
              </w:numPr>
              <w:tabs>
                <w:tab w:val="left" w:pos="1152"/>
                <w:tab w:val="left" w:pos="1602"/>
                <w:tab w:val="left" w:pos="2502"/>
              </w:tabs>
              <w:spacing w:before="60" w:after="60"/>
              <w:ind w:hanging="450"/>
            </w:pPr>
            <w:r w:rsidRPr="00E0339C">
              <w:t>Section VII. Spécifications techniques et plans</w:t>
            </w:r>
          </w:p>
          <w:p w14:paraId="4ACA8443" w14:textId="77777777" w:rsidR="005C5730" w:rsidRPr="00E0339C" w:rsidRDefault="005C5730" w:rsidP="005C5730">
            <w:pPr>
              <w:keepNext/>
              <w:keepLines/>
              <w:tabs>
                <w:tab w:val="left" w:pos="2018"/>
              </w:tabs>
              <w:spacing w:before="240" w:after="60"/>
              <w:ind w:left="432" w:firstLine="90"/>
              <w:rPr>
                <w:b/>
              </w:rPr>
            </w:pPr>
            <w:r w:rsidRPr="00E0339C">
              <w:rPr>
                <w:b/>
              </w:rPr>
              <w:t xml:space="preserve">PARTIE 3 : </w:t>
            </w:r>
            <w:r w:rsidRPr="00E0339C">
              <w:rPr>
                <w:b/>
              </w:rPr>
              <w:tab/>
              <w:t>Marché</w:t>
            </w:r>
          </w:p>
          <w:p w14:paraId="5640D40F" w14:textId="77777777" w:rsidR="005C5730" w:rsidRPr="00E0339C" w:rsidRDefault="005C5730" w:rsidP="00BE4B6F">
            <w:pPr>
              <w:numPr>
                <w:ilvl w:val="0"/>
                <w:numId w:val="9"/>
              </w:numPr>
              <w:tabs>
                <w:tab w:val="left" w:pos="432"/>
                <w:tab w:val="left" w:pos="1602"/>
              </w:tabs>
              <w:spacing w:before="60" w:after="60"/>
              <w:ind w:left="1598" w:hanging="446"/>
            </w:pPr>
            <w:r w:rsidRPr="00E0339C">
              <w:t>Section VIII. Cahier des Clauses administratives générales (CCAG)</w:t>
            </w:r>
          </w:p>
          <w:p w14:paraId="10141580" w14:textId="77777777" w:rsidR="005C5730" w:rsidRPr="00E0339C" w:rsidRDefault="005C5730" w:rsidP="00BE4B6F">
            <w:pPr>
              <w:numPr>
                <w:ilvl w:val="0"/>
                <w:numId w:val="10"/>
              </w:numPr>
              <w:tabs>
                <w:tab w:val="left" w:pos="432"/>
                <w:tab w:val="left" w:pos="1602"/>
              </w:tabs>
              <w:spacing w:before="60" w:after="60"/>
              <w:ind w:left="1598" w:hanging="446"/>
            </w:pPr>
            <w:r w:rsidRPr="00E0339C">
              <w:t>Section IX. Cahier des Clauses administratives particulières (CCAP)</w:t>
            </w:r>
          </w:p>
          <w:p w14:paraId="6D897F01" w14:textId="77777777" w:rsidR="005C5730" w:rsidRPr="00E0339C" w:rsidRDefault="005C5730" w:rsidP="005C5730">
            <w:pPr>
              <w:numPr>
                <w:ilvl w:val="0"/>
                <w:numId w:val="11"/>
              </w:numPr>
              <w:tabs>
                <w:tab w:val="left" w:pos="432"/>
                <w:tab w:val="left" w:pos="1602"/>
              </w:tabs>
              <w:spacing w:before="60" w:after="120"/>
              <w:ind w:left="1602" w:hanging="450"/>
            </w:pPr>
            <w:r w:rsidRPr="00E0339C">
              <w:t>Section X. Formulaires du Marché</w:t>
            </w:r>
          </w:p>
          <w:p w14:paraId="4EDA2959" w14:textId="1397188A" w:rsidR="005C5730" w:rsidRPr="00E0339C" w:rsidRDefault="005C5730" w:rsidP="005C5730">
            <w:pPr>
              <w:pStyle w:val="ListParagraph"/>
              <w:numPr>
                <w:ilvl w:val="1"/>
                <w:numId w:val="26"/>
              </w:numPr>
              <w:tabs>
                <w:tab w:val="clear" w:pos="360"/>
                <w:tab w:val="left" w:pos="162"/>
                <w:tab w:val="left" w:pos="612"/>
                <w:tab w:val="num" w:pos="657"/>
              </w:tabs>
              <w:spacing w:before="60" w:after="120"/>
              <w:ind w:left="657" w:hanging="567"/>
              <w:contextualSpacing w:val="0"/>
              <w:rPr>
                <w:b/>
                <w:sz w:val="28"/>
              </w:rPr>
            </w:pPr>
            <w:r w:rsidRPr="00E0339C">
              <w:t xml:space="preserve">L’Avis d’Appel d’Offres publié par le Maître </w:t>
            </w:r>
            <w:r w:rsidR="001A0797">
              <w:t>d</w:t>
            </w:r>
            <w:r w:rsidRPr="00E0339C">
              <w:t>’Ouvrage ne fait pas partie du Dossier d’appel d’offres.</w:t>
            </w:r>
          </w:p>
          <w:p w14:paraId="3C84A622" w14:textId="41ED1CDE" w:rsidR="005C5730" w:rsidRPr="00E0339C" w:rsidRDefault="005C5730" w:rsidP="005C5730">
            <w:pPr>
              <w:pStyle w:val="ListParagraph"/>
              <w:numPr>
                <w:ilvl w:val="1"/>
                <w:numId w:val="26"/>
              </w:numPr>
              <w:tabs>
                <w:tab w:val="clear" w:pos="360"/>
                <w:tab w:val="num" w:pos="657"/>
              </w:tabs>
              <w:spacing w:before="60" w:after="120"/>
              <w:ind w:left="657" w:hanging="567"/>
              <w:contextualSpacing w:val="0"/>
            </w:pPr>
            <w:r w:rsidRPr="00E0339C">
              <w:t xml:space="preserve">Le Maître </w:t>
            </w:r>
            <w:r w:rsidR="001A0797">
              <w:t>d</w:t>
            </w:r>
            <w:r w:rsidRPr="00E0339C">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t>d</w:t>
            </w:r>
            <w:r w:rsidRPr="00E0339C">
              <w:t>’Ouvrage auront précédence.</w:t>
            </w:r>
          </w:p>
          <w:p w14:paraId="4CC22590" w14:textId="47E6449C" w:rsidR="005C5730" w:rsidRPr="00E0339C" w:rsidRDefault="005C5730" w:rsidP="005C5730">
            <w:pPr>
              <w:pStyle w:val="ListParagraph"/>
              <w:numPr>
                <w:ilvl w:val="1"/>
                <w:numId w:val="26"/>
              </w:numPr>
              <w:tabs>
                <w:tab w:val="clear" w:pos="360"/>
                <w:tab w:val="num" w:pos="657"/>
              </w:tabs>
              <w:spacing w:before="6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9B7954">
            <w:pPr>
              <w:pStyle w:val="Sec1head2"/>
            </w:pPr>
            <w:bookmarkStart w:id="108" w:name="_Toc156373290"/>
            <w:bookmarkStart w:id="109" w:name="_Toc43366843"/>
            <w:r w:rsidRPr="00E0339C">
              <w:lastRenderedPageBreak/>
              <w:t>7.</w:t>
            </w:r>
            <w:r w:rsidRPr="00E0339C">
              <w:tab/>
              <w:t>Éclaircissements apportés au Dossier d’Appel d’Offres, visite du site et réunion préparatoire</w:t>
            </w:r>
            <w:bookmarkEnd w:id="108"/>
            <w:bookmarkEnd w:id="109"/>
          </w:p>
        </w:tc>
        <w:tc>
          <w:tcPr>
            <w:tcW w:w="6685" w:type="dxa"/>
            <w:tcBorders>
              <w:top w:val="nil"/>
              <w:left w:val="nil"/>
              <w:right w:val="nil"/>
            </w:tcBorders>
            <w:tcMar>
              <w:top w:w="28" w:type="dxa"/>
              <w:bottom w:w="28" w:type="dxa"/>
            </w:tcMar>
          </w:tcPr>
          <w:p w14:paraId="38FAAC2C" w14:textId="24CE14FE" w:rsidR="005C5730" w:rsidRPr="00E0339C" w:rsidRDefault="005C5730" w:rsidP="005C5730">
            <w:pPr>
              <w:keepNext/>
              <w:keepLines/>
              <w:numPr>
                <w:ilvl w:val="0"/>
                <w:numId w:val="12"/>
              </w:numPr>
              <w:tabs>
                <w:tab w:val="left" w:pos="522"/>
                <w:tab w:val="left" w:pos="576"/>
              </w:tabs>
              <w:spacing w:before="60" w:after="120"/>
              <w:ind w:left="578" w:hanging="578"/>
            </w:pPr>
            <w:r w:rsidRPr="00E0339C">
              <w:t xml:space="preserve">Un soumissionnaire souhaitant obtenir des éclaircissements sur le Dossier d’Appel d’Offres devra contacter le Maître </w:t>
            </w:r>
            <w:r w:rsidR="001A0797">
              <w:t>d</w:t>
            </w:r>
            <w:r w:rsidRPr="00E0339C">
              <w:t xml:space="preserve">’Ouvrage, par écrit, à l’adresse du Maître </w:t>
            </w:r>
            <w:r w:rsidR="001A0797">
              <w:t>d</w:t>
            </w:r>
            <w:r w:rsidRPr="00E0339C">
              <w:t xml:space="preserve">’Ouvrage indiquée dans les </w:t>
            </w:r>
            <w:r w:rsidRPr="00E0339C">
              <w:rPr>
                <w:b/>
              </w:rPr>
              <w:t>DPAO</w:t>
            </w:r>
            <w:r w:rsidRPr="00E0339C">
              <w:t xml:space="preserve"> ou soumettra sa demande au cours de la réunion préparatoire prévue, le cas échéant, en application des dispositions de l’article 7.4 des IS. Le Maître </w:t>
            </w:r>
            <w:r w:rsidR="001A0797">
              <w:t>d</w:t>
            </w:r>
            <w:r w:rsidRPr="00E0339C">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w:t>
            </w:r>
            <w:r w:rsidR="001A0797">
              <w:t>d</w:t>
            </w:r>
            <w:r w:rsidRPr="00E0339C">
              <w:t xml:space="preserve">’Ouvrage publiera également sa réponse sur site internet identifié dans les </w:t>
            </w:r>
            <w:r w:rsidRPr="00E0339C">
              <w:rPr>
                <w:b/>
              </w:rPr>
              <w:t>DPAO</w:t>
            </w:r>
            <w:r w:rsidRPr="00E0339C">
              <w:t xml:space="preserve">. Au cas où le Maître </w:t>
            </w:r>
            <w:r w:rsidR="001A0797">
              <w:t>d</w:t>
            </w:r>
            <w:r w:rsidRPr="00E0339C">
              <w:t>’Ouvrage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5C5730">
            <w:pPr>
              <w:numPr>
                <w:ilvl w:val="0"/>
                <w:numId w:val="12"/>
              </w:numPr>
              <w:tabs>
                <w:tab w:val="left" w:pos="540"/>
                <w:tab w:val="left" w:pos="576"/>
              </w:tabs>
              <w:spacing w:before="6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000C40AA" w:rsidR="005C5730" w:rsidRPr="00E0339C" w:rsidRDefault="005C5730" w:rsidP="005C5730">
            <w:pPr>
              <w:numPr>
                <w:ilvl w:val="0"/>
                <w:numId w:val="12"/>
              </w:numPr>
              <w:tabs>
                <w:tab w:val="left" w:pos="540"/>
                <w:tab w:val="left" w:pos="576"/>
              </w:tabs>
              <w:spacing w:before="60" w:after="120"/>
            </w:pPr>
            <w:r w:rsidRPr="00E0339C">
              <w:t xml:space="preserve">Le Maître </w:t>
            </w:r>
            <w:r w:rsidR="001A0797">
              <w:t>d</w:t>
            </w:r>
            <w:r w:rsidRPr="00E0339C">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t>d</w:t>
            </w:r>
            <w:r w:rsidRPr="00E0339C">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5C5730">
            <w:pPr>
              <w:numPr>
                <w:ilvl w:val="0"/>
                <w:numId w:val="12"/>
              </w:numPr>
              <w:tabs>
                <w:tab w:val="left" w:pos="522"/>
                <w:tab w:val="left" w:pos="576"/>
              </w:tabs>
              <w:spacing w:before="6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1196480" w:rsidR="005C5730" w:rsidRPr="00E0339C" w:rsidRDefault="005C5730" w:rsidP="005C5730">
            <w:pPr>
              <w:numPr>
                <w:ilvl w:val="0"/>
                <w:numId w:val="12"/>
              </w:numPr>
              <w:tabs>
                <w:tab w:val="left" w:pos="540"/>
                <w:tab w:val="left" w:pos="576"/>
              </w:tabs>
              <w:spacing w:before="60" w:after="120"/>
            </w:pPr>
            <w:r w:rsidRPr="00E0339C">
              <w:t xml:space="preserve">Il est demandé au Soumissionnaire de soumettre, dans la mesure du possible, toutes ses questions par écrit, de façon à ce qu’elles parviennent au Maître </w:t>
            </w:r>
            <w:r w:rsidR="001A0797">
              <w:t>d</w:t>
            </w:r>
            <w:r w:rsidRPr="00E0339C">
              <w:t xml:space="preserve">’Ouvrage au plus tard une semaine avant la réunion préparatoire. </w:t>
            </w:r>
          </w:p>
          <w:p w14:paraId="1DF1BC00" w14:textId="65297A65" w:rsidR="005C5730" w:rsidRPr="00E0339C" w:rsidRDefault="005C5730" w:rsidP="005C5730">
            <w:pPr>
              <w:numPr>
                <w:ilvl w:val="0"/>
                <w:numId w:val="12"/>
              </w:numPr>
              <w:tabs>
                <w:tab w:val="left" w:pos="522"/>
                <w:tab w:val="left" w:pos="576"/>
              </w:tabs>
              <w:spacing w:before="60" w:after="120"/>
            </w:pPr>
            <w:r w:rsidRPr="00E0339C">
              <w:lastRenderedPageBreak/>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w:t>
            </w:r>
            <w:r w:rsidR="001A0797">
              <w:t>d</w:t>
            </w:r>
            <w:r w:rsidRPr="00E0339C">
              <w:t xml:space="preserve">’Ouvrage publiera le compte-rendu de la réunion sur le site internet identifié dans les </w:t>
            </w:r>
            <w:r w:rsidRPr="00E0339C">
              <w:rPr>
                <w:b/>
              </w:rPr>
              <w:t>DPAO</w:t>
            </w:r>
            <w:r w:rsidRPr="00E0339C">
              <w:t xml:space="preserve">. Toute modification du dossier d’appel d’offres qui pourrait s’avérer nécessaire à l’issue de la réunion préparatoire sera faite par le Maître </w:t>
            </w:r>
            <w:r w:rsidR="001A0797">
              <w:t>d</w:t>
            </w:r>
            <w:r w:rsidRPr="00E0339C">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9B7954">
            <w:pPr>
              <w:pStyle w:val="Sec1head2"/>
            </w:pPr>
            <w:bookmarkStart w:id="110" w:name="_Toc156373291"/>
            <w:bookmarkStart w:id="111" w:name="_Toc43366844"/>
            <w:r w:rsidRPr="00E0339C">
              <w:lastRenderedPageBreak/>
              <w:t>8.</w:t>
            </w:r>
            <w:r w:rsidR="000A450A" w:rsidRPr="00E0339C">
              <w:tab/>
              <w:t xml:space="preserve">Modifications apportées au </w:t>
            </w:r>
            <w:bookmarkEnd w:id="110"/>
            <w:r w:rsidR="000A450A" w:rsidRPr="00E0339C">
              <w:t>Dossier d’Appel d’Offres</w:t>
            </w:r>
            <w:bookmarkEnd w:id="111"/>
            <w:r w:rsidR="000A450A" w:rsidRPr="00E0339C">
              <w:t xml:space="preserve"> </w:t>
            </w:r>
          </w:p>
        </w:tc>
        <w:tc>
          <w:tcPr>
            <w:tcW w:w="6685" w:type="dxa"/>
            <w:tcBorders>
              <w:top w:val="nil"/>
              <w:left w:val="nil"/>
              <w:bottom w:val="nil"/>
              <w:right w:val="nil"/>
            </w:tcBorders>
            <w:tcMar>
              <w:top w:w="28" w:type="dxa"/>
              <w:bottom w:w="28" w:type="dxa"/>
            </w:tcMar>
          </w:tcPr>
          <w:p w14:paraId="5C7505D7" w14:textId="034956A0" w:rsidR="00BC693B" w:rsidRPr="00E0339C" w:rsidRDefault="000A450A" w:rsidP="005F139B">
            <w:pPr>
              <w:pStyle w:val="ListParagraph"/>
              <w:numPr>
                <w:ilvl w:val="1"/>
                <w:numId w:val="46"/>
              </w:numPr>
              <w:spacing w:before="60" w:after="120"/>
              <w:contextualSpacing w:val="0"/>
            </w:pPr>
            <w:r w:rsidRPr="00E0339C">
              <w:t xml:space="preserve">Le Maître </w:t>
            </w:r>
            <w:r w:rsidR="001A0797">
              <w:t>d</w:t>
            </w:r>
            <w:r w:rsidRPr="00E0339C">
              <w:t xml:space="preserve">’Ouvrage peut à tout moment avant la date limite de dépôt des offres, modifier le Dossier d’Appel d’Offres en publiant un additif. </w:t>
            </w:r>
          </w:p>
          <w:p w14:paraId="106DF0BC" w14:textId="4E8A49D9" w:rsidR="000A450A" w:rsidRPr="00E0339C" w:rsidRDefault="000A450A" w:rsidP="005F139B">
            <w:pPr>
              <w:pStyle w:val="ListParagraph"/>
              <w:numPr>
                <w:ilvl w:val="1"/>
                <w:numId w:val="46"/>
              </w:numPr>
              <w:tabs>
                <w:tab w:val="left" w:pos="522"/>
              </w:tabs>
              <w:spacing w:before="6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 xml:space="preserve">oumissionnaires éventuels qui ont obtenu le Dossier d’Appel d’Offres du Maître </w:t>
            </w:r>
            <w:r w:rsidR="001A0797">
              <w:t>d</w:t>
            </w:r>
            <w:r w:rsidRPr="00E0339C">
              <w:t>’Ouvrage en conformité avec les dispositions de l’article 6.3 des IS.</w:t>
            </w:r>
            <w:r w:rsidR="003037F7" w:rsidRPr="00E0339C">
              <w:t xml:space="preserve"> Le Maître </w:t>
            </w:r>
            <w:r w:rsidR="001A0797">
              <w:t>d</w:t>
            </w:r>
            <w:r w:rsidR="003037F7" w:rsidRPr="00E0339C">
              <w:t>’Ouvrage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2A3FF129" w:rsidR="000A450A" w:rsidRPr="00E0339C" w:rsidRDefault="000A450A" w:rsidP="005F139B">
            <w:pPr>
              <w:pStyle w:val="ListParagraph"/>
              <w:numPr>
                <w:ilvl w:val="1"/>
                <w:numId w:val="46"/>
              </w:numPr>
              <w:tabs>
                <w:tab w:val="left" w:pos="612"/>
              </w:tabs>
              <w:spacing w:before="6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w:t>
            </w:r>
            <w:r w:rsidR="001A0797">
              <w:t>d</w:t>
            </w:r>
            <w:r w:rsidRPr="00E0339C">
              <w:t xml:space="preserve">’Ouvrage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9B7954">
            <w:pPr>
              <w:pStyle w:val="Sec1head1"/>
            </w:pPr>
            <w:bookmarkStart w:id="112" w:name="_Toc438438829"/>
            <w:bookmarkStart w:id="113" w:name="_Toc438532577"/>
            <w:bookmarkStart w:id="114" w:name="_Toc438733973"/>
            <w:bookmarkStart w:id="115" w:name="_Toc438962055"/>
            <w:bookmarkStart w:id="116" w:name="_Toc461939618"/>
            <w:bookmarkStart w:id="117" w:name="_Toc43366845"/>
            <w:r w:rsidRPr="00E0339C">
              <w:t xml:space="preserve">C. </w:t>
            </w:r>
            <w:r w:rsidRPr="00E0339C">
              <w:tab/>
              <w:t>Préparation des offres</w:t>
            </w:r>
            <w:bookmarkEnd w:id="112"/>
            <w:bookmarkEnd w:id="113"/>
            <w:bookmarkEnd w:id="114"/>
            <w:bookmarkEnd w:id="115"/>
            <w:bookmarkEnd w:id="116"/>
            <w:bookmarkEnd w:id="117"/>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9B7954">
            <w:pPr>
              <w:pStyle w:val="Sec1head2"/>
            </w:pPr>
            <w:bookmarkStart w:id="118" w:name="_Toc156373292"/>
            <w:bookmarkStart w:id="119" w:name="_Toc43366846"/>
            <w:bookmarkStart w:id="120" w:name="_Toc438438830"/>
            <w:bookmarkStart w:id="121" w:name="_Toc438532578"/>
            <w:bookmarkStart w:id="122" w:name="_Toc438733974"/>
            <w:bookmarkStart w:id="123" w:name="_Toc438907013"/>
            <w:bookmarkStart w:id="124" w:name="_Toc438907212"/>
            <w:r w:rsidRPr="00E0339C">
              <w:t>9.</w:t>
            </w:r>
            <w:r w:rsidR="000A450A" w:rsidRPr="00E0339C">
              <w:tab/>
              <w:t>Frais afférents à la soumission</w:t>
            </w:r>
            <w:bookmarkEnd w:id="118"/>
            <w:bookmarkEnd w:id="119"/>
            <w:r w:rsidR="000A450A" w:rsidRPr="00E0339C">
              <w:t xml:space="preserve"> </w:t>
            </w:r>
            <w:bookmarkEnd w:id="120"/>
            <w:bookmarkEnd w:id="121"/>
            <w:bookmarkEnd w:id="122"/>
            <w:bookmarkEnd w:id="123"/>
            <w:bookmarkEnd w:id="124"/>
          </w:p>
        </w:tc>
        <w:tc>
          <w:tcPr>
            <w:tcW w:w="6685" w:type="dxa"/>
            <w:tcBorders>
              <w:top w:val="nil"/>
              <w:left w:val="nil"/>
              <w:bottom w:val="nil"/>
              <w:right w:val="nil"/>
            </w:tcBorders>
            <w:tcMar>
              <w:top w:w="28" w:type="dxa"/>
              <w:bottom w:w="28" w:type="dxa"/>
            </w:tcMar>
          </w:tcPr>
          <w:p w14:paraId="4A40C31C" w14:textId="6FEABF3D" w:rsidR="000A450A" w:rsidRPr="00E0339C" w:rsidRDefault="000A450A" w:rsidP="005F139B">
            <w:pPr>
              <w:pStyle w:val="ListParagraph"/>
              <w:numPr>
                <w:ilvl w:val="1"/>
                <w:numId w:val="47"/>
              </w:numPr>
              <w:tabs>
                <w:tab w:val="left" w:pos="576"/>
                <w:tab w:val="left" w:pos="1152"/>
              </w:tabs>
              <w:spacing w:before="60" w:after="120"/>
            </w:pPr>
            <w:r w:rsidRPr="00E0339C">
              <w:t xml:space="preserve">Le soumissionnaire supportera tous les frais afférents à la préparation et à la présentation de son offre, et le Maître </w:t>
            </w:r>
            <w:r w:rsidR="001A0797">
              <w:t>d</w:t>
            </w:r>
            <w:r w:rsidRPr="00E0339C">
              <w:t>’Ouvrage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9B7954">
            <w:pPr>
              <w:pStyle w:val="Sec1head2"/>
            </w:pPr>
            <w:bookmarkStart w:id="125" w:name="_Toc438438831"/>
            <w:bookmarkStart w:id="126" w:name="_Toc438532579"/>
            <w:bookmarkStart w:id="127" w:name="_Toc438733975"/>
            <w:bookmarkStart w:id="128" w:name="_Toc438907014"/>
            <w:bookmarkStart w:id="129" w:name="_Toc438907213"/>
            <w:bookmarkStart w:id="130" w:name="_Toc156373293"/>
            <w:bookmarkStart w:id="131" w:name="_Toc43366847"/>
            <w:r w:rsidRPr="00E0339C">
              <w:t>10.</w:t>
            </w:r>
            <w:r w:rsidR="000A450A" w:rsidRPr="00E0339C">
              <w:tab/>
              <w:t>Langue de l’offre</w:t>
            </w:r>
            <w:bookmarkEnd w:id="125"/>
            <w:bookmarkEnd w:id="126"/>
            <w:bookmarkEnd w:id="127"/>
            <w:bookmarkEnd w:id="128"/>
            <w:bookmarkEnd w:id="129"/>
            <w:bookmarkEnd w:id="130"/>
            <w:bookmarkEnd w:id="131"/>
          </w:p>
        </w:tc>
        <w:tc>
          <w:tcPr>
            <w:tcW w:w="6685" w:type="dxa"/>
            <w:tcBorders>
              <w:top w:val="nil"/>
              <w:left w:val="nil"/>
              <w:bottom w:val="nil"/>
              <w:right w:val="nil"/>
            </w:tcBorders>
            <w:tcMar>
              <w:top w:w="28" w:type="dxa"/>
              <w:bottom w:w="28" w:type="dxa"/>
            </w:tcMar>
          </w:tcPr>
          <w:p w14:paraId="112A0BA9" w14:textId="1BB77289" w:rsidR="000A450A" w:rsidRPr="00E0339C" w:rsidRDefault="000A450A" w:rsidP="005F139B">
            <w:pPr>
              <w:pStyle w:val="ListParagraph"/>
              <w:numPr>
                <w:ilvl w:val="1"/>
                <w:numId w:val="48"/>
              </w:numPr>
              <w:tabs>
                <w:tab w:val="left" w:pos="576"/>
                <w:tab w:val="left" w:pos="1152"/>
              </w:tabs>
              <w:spacing w:before="60" w:after="120"/>
            </w:pPr>
            <w:r w:rsidRPr="00E0339C">
              <w:t xml:space="preserve">L’Offre, ainsi que toute la correspondance et tous les documents la concernant échangés entre le Soumissionnaire et le Maître </w:t>
            </w:r>
            <w:r w:rsidR="001A0797">
              <w:t>d</w:t>
            </w:r>
            <w:r w:rsidRPr="00E0339C">
              <w:t xml:space="preserve">’Ouvrage seront rédigés dans la langue indiquée dans les </w:t>
            </w:r>
            <w:r w:rsidRPr="00E0339C">
              <w:rPr>
                <w:b/>
              </w:rPr>
              <w:t>DPAO</w:t>
            </w:r>
            <w:r w:rsidRPr="00E0339C">
              <w:t xml:space="preserve">. Les documents complémentaires et les publications fournis par le Soumissionnaire dans le cadre </w:t>
            </w:r>
            <w:r w:rsidRPr="00E0339C">
              <w:lastRenderedPageBreak/>
              <w:t xml:space="preserve">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9B7954">
            <w:pPr>
              <w:pStyle w:val="Sec1head2"/>
            </w:pPr>
            <w:bookmarkStart w:id="132" w:name="_Toc438438832"/>
            <w:bookmarkStart w:id="133" w:name="_Toc438532580"/>
            <w:bookmarkStart w:id="134" w:name="_Toc438733976"/>
            <w:bookmarkStart w:id="135" w:name="_Toc438907015"/>
            <w:bookmarkStart w:id="136" w:name="_Toc438907214"/>
            <w:bookmarkStart w:id="137" w:name="_Toc156373294"/>
            <w:bookmarkStart w:id="138" w:name="_Toc43366848"/>
            <w:r w:rsidRPr="00E0339C">
              <w:lastRenderedPageBreak/>
              <w:t>11.</w:t>
            </w:r>
            <w:r w:rsidRPr="00E0339C">
              <w:tab/>
              <w:t>Documents constitutifs de l’offre</w:t>
            </w:r>
            <w:bookmarkEnd w:id="132"/>
            <w:bookmarkEnd w:id="133"/>
            <w:bookmarkEnd w:id="134"/>
            <w:bookmarkEnd w:id="135"/>
            <w:bookmarkEnd w:id="136"/>
            <w:bookmarkEnd w:id="137"/>
            <w:bookmarkEnd w:id="138"/>
          </w:p>
        </w:tc>
        <w:tc>
          <w:tcPr>
            <w:tcW w:w="6685" w:type="dxa"/>
            <w:tcBorders>
              <w:top w:val="nil"/>
              <w:left w:val="nil"/>
              <w:right w:val="nil"/>
            </w:tcBorders>
            <w:tcMar>
              <w:top w:w="28" w:type="dxa"/>
              <w:bottom w:w="28" w:type="dxa"/>
            </w:tcMar>
          </w:tcPr>
          <w:p w14:paraId="2B441B09" w14:textId="36EC8F78" w:rsidR="005C5730" w:rsidRPr="00E0339C" w:rsidRDefault="005C5730" w:rsidP="005F139B">
            <w:pPr>
              <w:pStyle w:val="ListParagraph"/>
              <w:numPr>
                <w:ilvl w:val="1"/>
                <w:numId w:val="49"/>
              </w:numPr>
              <w:tabs>
                <w:tab w:val="left" w:pos="576"/>
                <w:tab w:val="left" w:pos="1152"/>
              </w:tabs>
              <w:spacing w:before="60" w:after="120"/>
            </w:pPr>
            <w:r w:rsidRPr="00E0339C">
              <w:t>L’offre comprendra les documents suivants :</w:t>
            </w:r>
          </w:p>
          <w:p w14:paraId="6ECDFF2F" w14:textId="6F8DAEA9" w:rsidR="005C5730" w:rsidRPr="00E0339C" w:rsidRDefault="005C5730" w:rsidP="005C5730">
            <w:pPr>
              <w:numPr>
                <w:ilvl w:val="0"/>
                <w:numId w:val="13"/>
              </w:numPr>
              <w:tabs>
                <w:tab w:val="left" w:pos="576"/>
                <w:tab w:val="left" w:pos="1152"/>
              </w:tabs>
              <w:spacing w:before="6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5C5730">
            <w:pPr>
              <w:numPr>
                <w:ilvl w:val="0"/>
                <w:numId w:val="13"/>
              </w:numPr>
              <w:tabs>
                <w:tab w:val="left" w:pos="576"/>
                <w:tab w:val="left" w:pos="1152"/>
              </w:tabs>
              <w:spacing w:before="6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5C5730">
            <w:pPr>
              <w:pStyle w:val="Outline1"/>
              <w:keepNext w:val="0"/>
              <w:numPr>
                <w:ilvl w:val="0"/>
                <w:numId w:val="13"/>
              </w:numPr>
              <w:tabs>
                <w:tab w:val="clear" w:pos="432"/>
                <w:tab w:val="left" w:pos="576"/>
                <w:tab w:val="left" w:pos="1152"/>
              </w:tabs>
              <w:spacing w:before="6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BD2846">
            <w:pPr>
              <w:pStyle w:val="Outline1"/>
              <w:keepNext w:val="0"/>
              <w:numPr>
                <w:ilvl w:val="0"/>
                <w:numId w:val="13"/>
              </w:numPr>
              <w:tabs>
                <w:tab w:val="clear" w:pos="432"/>
                <w:tab w:val="left" w:pos="576"/>
                <w:tab w:val="left" w:pos="1152"/>
              </w:tabs>
              <w:spacing w:before="6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5C5730">
            <w:pPr>
              <w:numPr>
                <w:ilvl w:val="0"/>
                <w:numId w:val="13"/>
              </w:numPr>
              <w:tabs>
                <w:tab w:val="left" w:pos="576"/>
                <w:tab w:val="left" w:pos="1152"/>
              </w:tabs>
              <w:spacing w:before="6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Proposition technique soumise conformément à l’article 16 des IS ; et </w:t>
            </w:r>
          </w:p>
          <w:p w14:paraId="48DC2E5A"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5F139B">
            <w:pPr>
              <w:pStyle w:val="ListParagraph"/>
              <w:numPr>
                <w:ilvl w:val="1"/>
                <w:numId w:val="49"/>
              </w:numPr>
              <w:tabs>
                <w:tab w:val="left" w:pos="576"/>
                <w:tab w:val="left" w:pos="1152"/>
              </w:tabs>
              <w:spacing w:before="6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Default="005C5730" w:rsidP="005F139B">
            <w:pPr>
              <w:pStyle w:val="ListParagraph"/>
              <w:numPr>
                <w:ilvl w:val="1"/>
                <w:numId w:val="49"/>
              </w:numPr>
              <w:tabs>
                <w:tab w:val="left" w:pos="576"/>
                <w:tab w:val="left" w:pos="1152"/>
              </w:tabs>
              <w:spacing w:before="60" w:after="120"/>
            </w:pPr>
            <w:r w:rsidRPr="00E0339C">
              <w:t xml:space="preserve">Dans la Lettre de Soumission, le Soumissionnaire fournira les informations relatives aux commissions et indemnités </w:t>
            </w:r>
            <w:r w:rsidRPr="00E0339C">
              <w:lastRenderedPageBreak/>
              <w:t>versées -- ou à verser -- en relation avec son Offre.</w:t>
            </w:r>
          </w:p>
          <w:p w14:paraId="7E4FCE2E" w14:textId="6E210893" w:rsidR="00C355D0" w:rsidRPr="00E0339C" w:rsidRDefault="00AF0A69" w:rsidP="005F139B">
            <w:pPr>
              <w:pStyle w:val="ListParagraph"/>
              <w:numPr>
                <w:ilvl w:val="1"/>
                <w:numId w:val="49"/>
              </w:numPr>
              <w:tabs>
                <w:tab w:val="left" w:pos="576"/>
                <w:tab w:val="left" w:pos="1152"/>
              </w:tabs>
              <w:spacing w:before="60" w:after="120"/>
            </w:pPr>
            <w:r>
              <w:t>Le Soumissionnaire fournira dans la Lettre de Soumission les noms de trois membres potentiels du Comité de Prévention et de Règlement des Différends (CPRD) et y joindra leurs curriculum vitae.</w:t>
            </w:r>
            <w:r w:rsidR="00255C5A">
              <w:t xml:space="preserve"> La liste des membres potentiels du CPRD proposée par le Maître d’ouvrage (CCAP </w:t>
            </w:r>
            <w:r w:rsidR="00943526">
              <w:t>50.2</w:t>
            </w:r>
            <w:r w:rsidR="00255C5A">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9B7954">
            <w:pPr>
              <w:pStyle w:val="Sec1head2"/>
            </w:pPr>
            <w:bookmarkStart w:id="139" w:name="_Toc438532582"/>
            <w:bookmarkStart w:id="140" w:name="_Toc438438833"/>
            <w:bookmarkStart w:id="141" w:name="_Toc438532583"/>
            <w:bookmarkStart w:id="142" w:name="_Toc438733977"/>
            <w:bookmarkStart w:id="143" w:name="_Toc438907016"/>
            <w:bookmarkStart w:id="144" w:name="_Toc438907215"/>
            <w:bookmarkStart w:id="145" w:name="_Toc156373295"/>
            <w:bookmarkStart w:id="146" w:name="_Toc43366849"/>
            <w:bookmarkEnd w:id="139"/>
            <w:r w:rsidRPr="00E0339C">
              <w:lastRenderedPageBreak/>
              <w:t>12.</w:t>
            </w:r>
            <w:r w:rsidRPr="00E0339C">
              <w:tab/>
            </w:r>
            <w:r w:rsidR="00D42529" w:rsidRPr="00E0339C">
              <w:t>Lettre de soumission</w:t>
            </w:r>
            <w:r w:rsidRPr="00E0339C">
              <w:t xml:space="preserve">, bordereau des prix </w:t>
            </w:r>
            <w:bookmarkEnd w:id="140"/>
            <w:bookmarkEnd w:id="141"/>
            <w:bookmarkEnd w:id="142"/>
            <w:bookmarkEnd w:id="143"/>
            <w:bookmarkEnd w:id="144"/>
            <w:r w:rsidRPr="00E0339C">
              <w:t>et détail quantitatif et estimatif</w:t>
            </w:r>
            <w:bookmarkEnd w:id="145"/>
            <w:bookmarkEnd w:id="146"/>
          </w:p>
        </w:tc>
        <w:tc>
          <w:tcPr>
            <w:tcW w:w="6685" w:type="dxa"/>
            <w:tcMar>
              <w:top w:w="28" w:type="dxa"/>
              <w:bottom w:w="28" w:type="dxa"/>
            </w:tcMar>
          </w:tcPr>
          <w:p w14:paraId="422CC7AB" w14:textId="34F04C46" w:rsidR="00BC693B" w:rsidRPr="00E0339C" w:rsidRDefault="000A450A" w:rsidP="005F139B">
            <w:pPr>
              <w:pStyle w:val="Header2-SubClauses"/>
              <w:numPr>
                <w:ilvl w:val="1"/>
                <w:numId w:val="50"/>
              </w:numPr>
              <w:tabs>
                <w:tab w:val="clear" w:pos="619"/>
                <w:tab w:val="left" w:pos="576"/>
                <w:tab w:val="left" w:pos="1152"/>
              </w:tabs>
              <w:spacing w:before="6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9B7954">
            <w:pPr>
              <w:pStyle w:val="Sec1head2"/>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43366850"/>
            <w:bookmarkEnd w:id="147"/>
            <w:bookmarkEnd w:id="148"/>
            <w:bookmarkEnd w:id="149"/>
            <w:r w:rsidRPr="00E0339C">
              <w:t>13.</w:t>
            </w:r>
            <w:r w:rsidR="000A450A" w:rsidRPr="00E0339C">
              <w:tab/>
            </w:r>
            <w:r w:rsidRPr="00E0339C">
              <w:t>Variantes</w:t>
            </w:r>
            <w:bookmarkEnd w:id="150"/>
            <w:bookmarkEnd w:id="151"/>
            <w:bookmarkEnd w:id="152"/>
            <w:bookmarkEnd w:id="153"/>
            <w:bookmarkEnd w:id="154"/>
            <w:bookmarkEnd w:id="155"/>
            <w:bookmarkEnd w:id="156"/>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5F139B">
            <w:pPr>
              <w:numPr>
                <w:ilvl w:val="1"/>
                <w:numId w:val="51"/>
              </w:numPr>
              <w:tabs>
                <w:tab w:val="left" w:pos="576"/>
                <w:tab w:val="left" w:pos="1152"/>
              </w:tabs>
              <w:spacing w:before="6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5F139B">
            <w:pPr>
              <w:numPr>
                <w:ilvl w:val="1"/>
                <w:numId w:val="51"/>
              </w:numPr>
              <w:tabs>
                <w:tab w:val="left" w:pos="576"/>
                <w:tab w:val="left" w:pos="1152"/>
              </w:tabs>
              <w:spacing w:before="6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0991D9F1" w:rsidR="000A450A" w:rsidRPr="00E0339C" w:rsidRDefault="000A450A" w:rsidP="005F139B">
            <w:pPr>
              <w:numPr>
                <w:ilvl w:val="1"/>
                <w:numId w:val="51"/>
              </w:numPr>
              <w:tabs>
                <w:tab w:val="left" w:pos="576"/>
                <w:tab w:val="left" w:pos="1152"/>
              </w:tabs>
              <w:spacing w:before="6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w:t>
            </w:r>
            <w:r w:rsidR="001A0797">
              <w:t>d</w:t>
            </w:r>
            <w:r w:rsidRPr="00E0339C">
              <w:t>’Ouvrage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w:t>
            </w:r>
            <w:r w:rsidR="001A0797">
              <w:t>d</w:t>
            </w:r>
            <w:r w:rsidR="00E45634" w:rsidRPr="00E0339C">
              <w:t xml:space="preserve">’Ouvrage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 xml:space="preserve">prises en considération par le Maître </w:t>
            </w:r>
            <w:r w:rsidR="001A0797">
              <w:t>d</w:t>
            </w:r>
            <w:r w:rsidR="002756FD" w:rsidRPr="00E0339C">
              <w:t>’Ouvrage</w:t>
            </w:r>
            <w:r w:rsidRPr="00E0339C">
              <w:t>.</w:t>
            </w:r>
          </w:p>
          <w:p w14:paraId="17E523B8" w14:textId="77777777" w:rsidR="000A450A" w:rsidRPr="00E0339C" w:rsidRDefault="000A450A" w:rsidP="005F139B">
            <w:pPr>
              <w:numPr>
                <w:ilvl w:val="1"/>
                <w:numId w:val="51"/>
              </w:numPr>
              <w:tabs>
                <w:tab w:val="left" w:pos="576"/>
                <w:tab w:val="left" w:pos="1152"/>
              </w:tabs>
              <w:spacing w:before="6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9B7954">
            <w:pPr>
              <w:pStyle w:val="Sec1head2"/>
            </w:pPr>
            <w:bookmarkStart w:id="157" w:name="_Toc438438835"/>
            <w:bookmarkStart w:id="158" w:name="_Toc438532588"/>
            <w:bookmarkStart w:id="159" w:name="_Toc438733979"/>
            <w:bookmarkStart w:id="160" w:name="_Toc438907018"/>
            <w:bookmarkStart w:id="161" w:name="_Toc438907217"/>
            <w:bookmarkStart w:id="162" w:name="_Toc156373297"/>
            <w:bookmarkStart w:id="163" w:name="_Toc43366851"/>
            <w:r w:rsidRPr="00E0339C">
              <w:t>14.</w:t>
            </w:r>
            <w:r w:rsidRPr="00E0339C">
              <w:tab/>
              <w:t>Prix de l’offre et rabais</w:t>
            </w:r>
            <w:bookmarkEnd w:id="157"/>
            <w:bookmarkEnd w:id="158"/>
            <w:bookmarkEnd w:id="159"/>
            <w:bookmarkEnd w:id="160"/>
            <w:bookmarkEnd w:id="161"/>
            <w:bookmarkEnd w:id="162"/>
            <w:bookmarkEnd w:id="163"/>
          </w:p>
        </w:tc>
        <w:tc>
          <w:tcPr>
            <w:tcW w:w="6685" w:type="dxa"/>
            <w:tcBorders>
              <w:top w:val="nil"/>
              <w:left w:val="nil"/>
              <w:right w:val="nil"/>
            </w:tcBorders>
            <w:tcMar>
              <w:top w:w="28" w:type="dxa"/>
              <w:bottom w:w="28" w:type="dxa"/>
            </w:tcMar>
          </w:tcPr>
          <w:p w14:paraId="21A0937C" w14:textId="42ABE3A8" w:rsidR="00F95700" w:rsidRPr="00E0339C" w:rsidRDefault="00F95700" w:rsidP="005F139B">
            <w:pPr>
              <w:pStyle w:val="ListParagraph"/>
              <w:numPr>
                <w:ilvl w:val="1"/>
                <w:numId w:val="52"/>
              </w:numPr>
              <w:tabs>
                <w:tab w:val="left" w:pos="576"/>
                <w:tab w:val="left" w:pos="1152"/>
              </w:tabs>
              <w:spacing w:before="60" w:after="120"/>
              <w:contextualSpacing w:val="0"/>
            </w:pPr>
            <w:r w:rsidRPr="00E0339C">
              <w:t xml:space="preserve">Les prix et rabais indiqués par le Soumissionnaire dans sa Lettre de Soumission, le Bordereau des Prix unitaires et le </w:t>
            </w:r>
            <w:r w:rsidRPr="00E0339C">
              <w:lastRenderedPageBreak/>
              <w:t xml:space="preserve">Détail quantitatif et estimatif seront conformes aux stipulations ci-après. </w:t>
            </w:r>
          </w:p>
          <w:p w14:paraId="2846C4BB" w14:textId="3B62AC3F" w:rsidR="00F95700" w:rsidRPr="00E0339C" w:rsidRDefault="00F95700" w:rsidP="005F139B">
            <w:pPr>
              <w:pStyle w:val="ListParagraph"/>
              <w:numPr>
                <w:ilvl w:val="1"/>
                <w:numId w:val="52"/>
              </w:numPr>
              <w:tabs>
                <w:tab w:val="left" w:pos="576"/>
                <w:tab w:val="left" w:pos="1152"/>
              </w:tabs>
              <w:spacing w:before="60" w:after="120"/>
              <w:contextualSpacing w:val="0"/>
            </w:pPr>
            <w:r w:rsidRPr="00E0339C">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t>d</w:t>
            </w:r>
            <w:r w:rsidRPr="00E0339C">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 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5F139B">
            <w:pPr>
              <w:pStyle w:val="ListParagraph"/>
              <w:numPr>
                <w:ilvl w:val="1"/>
                <w:numId w:val="52"/>
              </w:numPr>
              <w:tabs>
                <w:tab w:val="left" w:pos="576"/>
                <w:tab w:val="left" w:pos="1152"/>
              </w:tabs>
              <w:spacing w:before="6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5F139B">
            <w:pPr>
              <w:pStyle w:val="ListParagraph"/>
              <w:numPr>
                <w:ilvl w:val="1"/>
                <w:numId w:val="52"/>
              </w:numPr>
              <w:tabs>
                <w:tab w:val="left" w:pos="576"/>
                <w:tab w:val="left" w:pos="1152"/>
              </w:tabs>
              <w:spacing w:before="6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5376C17B" w:rsidR="00F95700" w:rsidRPr="00E0339C" w:rsidRDefault="00F95700" w:rsidP="005F139B">
            <w:pPr>
              <w:pStyle w:val="ListParagraph"/>
              <w:numPr>
                <w:ilvl w:val="1"/>
                <w:numId w:val="52"/>
              </w:numPr>
              <w:tabs>
                <w:tab w:val="left" w:pos="576"/>
                <w:tab w:val="left" w:pos="1152"/>
              </w:tabs>
              <w:spacing w:before="6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 xml:space="preserve">4 du CCAG. Le Maître </w:t>
            </w:r>
            <w:r w:rsidR="001A0797">
              <w:rPr>
                <w:szCs w:val="24"/>
              </w:rPr>
              <w:t>d</w:t>
            </w:r>
            <w:r w:rsidRPr="00E0339C">
              <w:rPr>
                <w:szCs w:val="24"/>
              </w:rPr>
              <w:t>’Ouvrage pourra exiger du Soumissionnaire de justifier les paramètres qu’il propose</w:t>
            </w:r>
            <w:r w:rsidRPr="00E0339C">
              <w:rPr>
                <w:color w:val="000000"/>
                <w:szCs w:val="24"/>
              </w:rPr>
              <w:t>.</w:t>
            </w:r>
          </w:p>
          <w:p w14:paraId="7108E38A" w14:textId="07CEF2C0" w:rsidR="00F95700" w:rsidRPr="00255C5A" w:rsidRDefault="00F95700" w:rsidP="005F139B">
            <w:pPr>
              <w:pStyle w:val="ListParagraph"/>
              <w:numPr>
                <w:ilvl w:val="1"/>
                <w:numId w:val="52"/>
              </w:numPr>
              <w:tabs>
                <w:tab w:val="left" w:pos="576"/>
                <w:tab w:val="left" w:pos="1152"/>
              </w:tabs>
              <w:spacing w:before="60" w:after="120"/>
              <w:contextualSpacing w:val="0"/>
            </w:pPr>
            <w:r w:rsidRPr="00E0339C">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w:t>
            </w:r>
            <w:r w:rsidRPr="00255C5A">
              <w:t>l’ensemble des lots, soient soumises et ouvertes en même temps.</w:t>
            </w:r>
            <w:r w:rsidR="00255C5A">
              <w:t xml:space="preserve"> Cependant, si des critères notés sont utilisés en application de l’article 35.2 des IS, les rabais conditionnés par l’attribution de plus d’un lot ne seront pas pris en compte </w:t>
            </w:r>
            <w:r w:rsidR="00255C5A">
              <w:lastRenderedPageBreak/>
              <w:t>pour les besoins de l’évaluation des offres.</w:t>
            </w:r>
          </w:p>
          <w:p w14:paraId="341A1E7C" w14:textId="7D0E0DCE" w:rsidR="00F95700" w:rsidRPr="00E0339C" w:rsidRDefault="00F95700" w:rsidP="005F139B">
            <w:pPr>
              <w:pStyle w:val="ListParagraph"/>
              <w:numPr>
                <w:ilvl w:val="1"/>
                <w:numId w:val="52"/>
              </w:numPr>
              <w:tabs>
                <w:tab w:val="left" w:pos="576"/>
                <w:tab w:val="left" w:pos="1152"/>
              </w:tabs>
              <w:spacing w:before="60" w:after="12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9B7954">
            <w:pPr>
              <w:pStyle w:val="Sec1head2"/>
            </w:pPr>
            <w:bookmarkStart w:id="164" w:name="_Toc438438836"/>
            <w:bookmarkStart w:id="165" w:name="_Toc438532597"/>
            <w:bookmarkStart w:id="166" w:name="_Toc438733980"/>
            <w:bookmarkStart w:id="167" w:name="_Toc438907019"/>
            <w:bookmarkStart w:id="168" w:name="_Toc438907218"/>
            <w:bookmarkStart w:id="169" w:name="_Toc156373298"/>
            <w:bookmarkStart w:id="170" w:name="_Toc43366852"/>
            <w:r w:rsidRPr="00E0339C">
              <w:lastRenderedPageBreak/>
              <w:t>15.</w:t>
            </w:r>
            <w:r w:rsidR="000A450A" w:rsidRPr="00E0339C">
              <w:tab/>
              <w:t>Monnaies de l’offre</w:t>
            </w:r>
            <w:bookmarkEnd w:id="164"/>
            <w:bookmarkEnd w:id="165"/>
            <w:bookmarkEnd w:id="166"/>
            <w:bookmarkEnd w:id="167"/>
            <w:bookmarkEnd w:id="168"/>
            <w:bookmarkEnd w:id="169"/>
            <w:bookmarkEnd w:id="170"/>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F95700">
            <w:pPr>
              <w:numPr>
                <w:ilvl w:val="0"/>
                <w:numId w:val="14"/>
              </w:numPr>
              <w:tabs>
                <w:tab w:val="left" w:pos="576"/>
                <w:tab w:val="left" w:pos="1152"/>
              </w:tabs>
              <w:spacing w:before="6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F95700">
            <w:pPr>
              <w:numPr>
                <w:ilvl w:val="0"/>
                <w:numId w:val="14"/>
              </w:numPr>
              <w:tabs>
                <w:tab w:val="left" w:pos="576"/>
                <w:tab w:val="left" w:pos="1152"/>
              </w:tabs>
              <w:spacing w:before="60" w:after="120"/>
            </w:pPr>
            <w:r w:rsidRPr="00E0339C">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9B7954">
            <w:pPr>
              <w:pStyle w:val="Sec1head2"/>
            </w:pPr>
            <w:bookmarkStart w:id="171" w:name="_Toc156373299"/>
            <w:bookmarkStart w:id="172" w:name="_Toc43366853"/>
            <w:bookmarkStart w:id="173" w:name="_Toc438438837"/>
            <w:bookmarkStart w:id="174" w:name="_Toc438532598"/>
            <w:bookmarkStart w:id="175" w:name="_Toc438733981"/>
            <w:bookmarkStart w:id="176" w:name="_Toc438907020"/>
            <w:bookmarkStart w:id="177" w:name="_Toc438907219"/>
            <w:r w:rsidRPr="00E0339C">
              <w:t>16.</w:t>
            </w:r>
            <w:r w:rsidRPr="00E0339C">
              <w:tab/>
              <w:t>Documents constituant la proposition technique</w:t>
            </w:r>
            <w:bookmarkEnd w:id="171"/>
            <w:bookmarkEnd w:id="172"/>
            <w:r w:rsidRPr="00E0339C">
              <w:t xml:space="preserve"> </w:t>
            </w:r>
            <w:bookmarkEnd w:id="173"/>
            <w:bookmarkEnd w:id="174"/>
            <w:bookmarkEnd w:id="175"/>
            <w:bookmarkEnd w:id="176"/>
            <w:bookmarkEnd w:id="177"/>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5F139B">
            <w:pPr>
              <w:pStyle w:val="ListParagraph"/>
              <w:numPr>
                <w:ilvl w:val="1"/>
                <w:numId w:val="53"/>
              </w:numPr>
              <w:tabs>
                <w:tab w:val="left" w:pos="576"/>
                <w:tab w:val="left" w:pos="1152"/>
              </w:tabs>
              <w:spacing w:before="60" w:after="12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9B7954">
            <w:pPr>
              <w:pStyle w:val="Sec1head2"/>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56373300"/>
            <w:bookmarkStart w:id="186" w:name="_Toc43366854"/>
            <w:bookmarkEnd w:id="178"/>
            <w:bookmarkEnd w:id="179"/>
            <w:r w:rsidRPr="00E0339C">
              <w:t>17.</w:t>
            </w:r>
            <w:r w:rsidRPr="00E0339C">
              <w:tab/>
              <w:t xml:space="preserve">Documents attestant </w:t>
            </w:r>
            <w:r w:rsidR="002756FD" w:rsidRPr="00E0339C">
              <w:t xml:space="preserve">de l’éligibilité et </w:t>
            </w:r>
            <w:r w:rsidRPr="00E0339C">
              <w:t>des qualifications du soumissionnaire</w:t>
            </w:r>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F95700">
            <w:pPr>
              <w:numPr>
                <w:ilvl w:val="1"/>
                <w:numId w:val="24"/>
              </w:numPr>
              <w:tabs>
                <w:tab w:val="clear" w:pos="420"/>
                <w:tab w:val="left" w:pos="576"/>
                <w:tab w:val="left" w:pos="1152"/>
              </w:tabs>
              <w:spacing w:before="6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pré-qualification,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pré-qualification,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r w:rsidR="00F6021D" w:rsidRPr="00E0339C">
              <w:t xml:space="preserve">pré-qualification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lorsque l’appel d’offres n’a pas été précédé d’une pré-qualification</w:t>
            </w:r>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62867EB8" w:rsidR="002756FD" w:rsidRPr="00E0339C" w:rsidRDefault="00D2471A" w:rsidP="00F95700">
            <w:pPr>
              <w:numPr>
                <w:ilvl w:val="1"/>
                <w:numId w:val="24"/>
              </w:numPr>
              <w:tabs>
                <w:tab w:val="clear" w:pos="420"/>
              </w:tabs>
              <w:spacing w:before="60" w:after="120"/>
              <w:ind w:left="576" w:hanging="576"/>
              <w:rPr>
                <w:b/>
                <w:sz w:val="28"/>
              </w:rPr>
            </w:pPr>
            <w:r w:rsidRPr="00E0339C">
              <w:t>Si l’appel d’offres a été précédé d’une pré-qualification,</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r w:rsidR="00A32921" w:rsidRPr="00E0339C">
              <w:t>P</w:t>
            </w:r>
            <w:r w:rsidR="00950204" w:rsidRPr="00E0339C">
              <w:t>ré-qualification</w:t>
            </w:r>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w:t>
            </w:r>
            <w:r w:rsidR="001A0797">
              <w:t>d</w:t>
            </w:r>
            <w:r w:rsidR="0069082D" w:rsidRPr="00E0339C">
              <w:t xml:space="preserve">’Ouvrage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w:t>
            </w:r>
            <w:r w:rsidR="009C7143" w:rsidRPr="00E0339C">
              <w:lastRenderedPageBreak/>
              <w:t xml:space="preserve">Maître </w:t>
            </w:r>
            <w:r w:rsidR="001A0797">
              <w:t>d</w:t>
            </w:r>
            <w:r w:rsidR="009C7143" w:rsidRPr="00E0339C">
              <w:t xml:space="preserve">’Ouvrage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par suite d’un tel changement le Soumissionnaire ne remplit plus pour l’essentiel les critères de pré</w:t>
            </w:r>
            <w:r w:rsidR="002F7247" w:rsidRPr="00E0339C">
              <w:t>-</w:t>
            </w:r>
            <w:r w:rsidR="00950204" w:rsidRPr="00E0339C">
              <w:t>qualification</w:t>
            </w:r>
            <w:r w:rsidR="002F7247" w:rsidRPr="00E0339C">
              <w:t>, ou (iii</w:t>
            </w:r>
            <w:r w:rsidR="0068153C" w:rsidRPr="00E0339C">
              <w:t xml:space="preserve">) </w:t>
            </w:r>
            <w:r w:rsidR="002F7247" w:rsidRPr="00E0339C">
              <w:t>si</w:t>
            </w:r>
            <w:r w:rsidR="0068153C" w:rsidRPr="00E0339C">
              <w:t xml:space="preserve"> le </w:t>
            </w:r>
            <w:r w:rsidR="002F7247" w:rsidRPr="00E0339C">
              <w:t xml:space="preserve">Maître </w:t>
            </w:r>
            <w:r w:rsidR="001A0797">
              <w:t>d</w:t>
            </w:r>
            <w:r w:rsidR="002F7247" w:rsidRPr="00E0339C">
              <w:t>’Ouvrage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w:t>
            </w:r>
            <w:r w:rsidR="001A0797">
              <w:t>d</w:t>
            </w:r>
            <w:r w:rsidR="00792222" w:rsidRPr="00E0339C">
              <w:t>’Ouvrage</w:t>
            </w:r>
            <w:r w:rsidR="002756FD" w:rsidRPr="00E0339C">
              <w:t>.</w:t>
            </w:r>
          </w:p>
          <w:p w14:paraId="59DDF419" w14:textId="1060057E" w:rsidR="00412BB8" w:rsidRPr="00E0339C" w:rsidRDefault="002756FD" w:rsidP="00F95700">
            <w:pPr>
              <w:numPr>
                <w:ilvl w:val="1"/>
                <w:numId w:val="24"/>
              </w:numPr>
              <w:tabs>
                <w:tab w:val="clear" w:pos="420"/>
                <w:tab w:val="left" w:pos="576"/>
                <w:tab w:val="left" w:pos="1152"/>
              </w:tabs>
              <w:spacing w:before="60" w:after="120"/>
              <w:ind w:left="576" w:hanging="576"/>
              <w:rPr>
                <w:b/>
                <w:sz w:val="28"/>
              </w:rPr>
            </w:pPr>
            <w:r w:rsidRPr="00E0339C">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9B7954">
            <w:pPr>
              <w:pStyle w:val="Sec1head2"/>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43366855"/>
            <w:r w:rsidRPr="00E0339C">
              <w:lastRenderedPageBreak/>
              <w:t>18.</w:t>
            </w:r>
            <w:r w:rsidRPr="00E0339C">
              <w:tab/>
              <w:t>Période de validité des offres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B907B2B" w14:textId="1A793288" w:rsidR="00F95700" w:rsidRPr="00255C5A" w:rsidRDefault="00F95700" w:rsidP="005F139B">
            <w:pPr>
              <w:pStyle w:val="ListParagraph"/>
              <w:numPr>
                <w:ilvl w:val="1"/>
                <w:numId w:val="54"/>
              </w:numPr>
              <w:suppressAutoHyphens/>
              <w:spacing w:before="60" w:after="120"/>
              <w:ind w:hanging="578"/>
              <w:contextualSpacing w:val="0"/>
            </w:pPr>
            <w:r w:rsidRPr="00255C5A">
              <w:t xml:space="preserve">Les offres demeureront </w:t>
            </w:r>
            <w:r w:rsidR="009C6BF7" w:rsidRPr="00255C5A">
              <w:t>val</w:t>
            </w:r>
            <w:r w:rsidR="009C6BF7">
              <w:t>id</w:t>
            </w:r>
            <w:r w:rsidR="009C6BF7" w:rsidRPr="00255C5A">
              <w:t xml:space="preserve">es </w:t>
            </w:r>
            <w:r w:rsidRPr="00255C5A">
              <w:t xml:space="preserve">pendant la période spécifiée dans les </w:t>
            </w:r>
            <w:r w:rsidRPr="009C6BF7">
              <w:rPr>
                <w:b/>
              </w:rPr>
              <w:t>DPAO</w:t>
            </w:r>
            <w:r w:rsidRPr="00255C5A">
              <w:t xml:space="preserve"> </w:t>
            </w:r>
            <w:r w:rsidR="00255C5A" w:rsidRPr="009C6BF7">
              <w:rPr>
                <w:szCs w:val="24"/>
              </w:rPr>
              <w:t>ou telle qu’amendée par le Maître d’Ouvrage selon les dispositions de</w:t>
            </w:r>
            <w:r w:rsidR="00255C5A" w:rsidRPr="00FC5FDB">
              <w:rPr>
                <w:szCs w:val="24"/>
              </w:rPr>
              <w:t xml:space="preserve"> l’article 8 des </w:t>
            </w:r>
            <w:r w:rsidR="009C6BF7" w:rsidRPr="008D035A">
              <w:rPr>
                <w:szCs w:val="24"/>
              </w:rPr>
              <w:t>IS</w:t>
            </w:r>
            <w:r w:rsidR="00255C5A" w:rsidRPr="00057674">
              <w:rPr>
                <w:szCs w:val="24"/>
              </w:rPr>
              <w:t>.  Une Offre qui n’est pas val</w:t>
            </w:r>
            <w:r w:rsidR="009C6BF7">
              <w:rPr>
                <w:szCs w:val="24"/>
              </w:rPr>
              <w:t>id</w:t>
            </w:r>
            <w:r w:rsidR="00255C5A" w:rsidRPr="009C6BF7">
              <w:rPr>
                <w:szCs w:val="24"/>
              </w:rPr>
              <w:t xml:space="preserve">e jusqu’à la date spécifiée dans les </w:t>
            </w:r>
            <w:r w:rsidR="00255C5A" w:rsidRPr="00FC5FDB">
              <w:rPr>
                <w:szCs w:val="24"/>
              </w:rPr>
              <w:t>DPAO</w:t>
            </w:r>
            <w:r w:rsidR="00255C5A" w:rsidRPr="008D035A">
              <w:rPr>
                <w:szCs w:val="24"/>
              </w:rPr>
              <w:t xml:space="preserve">, ou </w:t>
            </w:r>
            <w:r w:rsidR="00255C5A" w:rsidRPr="00057674">
              <w:rPr>
                <w:szCs w:val="24"/>
              </w:rPr>
              <w:t xml:space="preserve">telle qu’amendée par le Maître d’Ouvrage selon les dispositions de l’article 8 des IS, </w:t>
            </w:r>
            <w:r w:rsidRPr="00255C5A">
              <w:t xml:space="preserve">sera considérée comme non conforme et sera rejetée par le Maître </w:t>
            </w:r>
            <w:r w:rsidR="001A0797" w:rsidRPr="00255C5A">
              <w:t>d</w:t>
            </w:r>
            <w:r w:rsidRPr="00255C5A">
              <w:t>’Ouvrage.</w:t>
            </w:r>
          </w:p>
          <w:p w14:paraId="00D20E18" w14:textId="1365E492" w:rsidR="00F95700" w:rsidRPr="00E0339C" w:rsidRDefault="00F95700" w:rsidP="005F139B">
            <w:pPr>
              <w:pStyle w:val="ListParagraph"/>
              <w:numPr>
                <w:ilvl w:val="1"/>
                <w:numId w:val="54"/>
              </w:numPr>
              <w:spacing w:before="60" w:after="120"/>
              <w:ind w:hanging="578"/>
              <w:contextualSpacing w:val="0"/>
              <w:rPr>
                <w:spacing w:val="-4"/>
              </w:rPr>
            </w:pPr>
            <w:r w:rsidRPr="00E0339C">
              <w:rPr>
                <w:spacing w:val="-4"/>
              </w:rPr>
              <w:t>E</w:t>
            </w:r>
            <w:r w:rsidRPr="00E0339C">
              <w:t xml:space="preserve">xceptionnellement, avant l’expiration de la période de validité des offres, le Maître </w:t>
            </w:r>
            <w:r w:rsidR="001A0797">
              <w:t>d</w:t>
            </w:r>
            <w:r w:rsidRPr="00E0339C">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46FE67EA" w:rsidR="00F95700" w:rsidRPr="00E0339C" w:rsidRDefault="00F95700" w:rsidP="005F139B">
            <w:pPr>
              <w:pStyle w:val="ListParagraph"/>
              <w:numPr>
                <w:ilvl w:val="1"/>
                <w:numId w:val="54"/>
              </w:numPr>
              <w:spacing w:before="60" w:after="120"/>
              <w:ind w:hanging="578"/>
              <w:contextualSpacing w:val="0"/>
            </w:pPr>
            <w:r w:rsidRPr="00E0339C">
              <w:t xml:space="preserve">Si l’attribution est retardée de plus de cinquante-six (56) jours au-delà </w:t>
            </w:r>
            <w:r w:rsidR="009C6BF7">
              <w:t>de la date</w:t>
            </w:r>
            <w:r w:rsidRPr="00E0339C">
              <w:t xml:space="preserve"> initial</w:t>
            </w:r>
            <w:r w:rsidR="009C6BF7">
              <w:t>e</w:t>
            </w:r>
            <w:r w:rsidRPr="00E0339C">
              <w:t xml:space="preserve"> de validité de l’Offre, le prix du Marché sera actualisé comme suit : </w:t>
            </w:r>
          </w:p>
          <w:p w14:paraId="08B5B0E2" w14:textId="666C8C4C" w:rsidR="00F95700" w:rsidRPr="00E0339C" w:rsidRDefault="00F95700" w:rsidP="00F95700">
            <w:pPr>
              <w:tabs>
                <w:tab w:val="left" w:pos="576"/>
                <w:tab w:val="left" w:pos="1152"/>
              </w:tabs>
              <w:spacing w:before="6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F95700">
            <w:pPr>
              <w:tabs>
                <w:tab w:val="left" w:pos="576"/>
                <w:tab w:val="left" w:pos="1152"/>
              </w:tabs>
              <w:spacing w:before="60" w:after="120"/>
              <w:ind w:left="1152" w:hanging="578"/>
              <w:rPr>
                <w:sz w:val="20"/>
              </w:rPr>
            </w:pPr>
            <w:r w:rsidRPr="00E0339C">
              <w:t>(b)</w:t>
            </w:r>
            <w:r w:rsidRPr="00E0339C">
              <w:tab/>
              <w:t xml:space="preserve">dans le cas d’un marché à prix révisable, le Montant du </w:t>
            </w:r>
            <w:r w:rsidRPr="00E0339C">
              <w:lastRenderedPageBreak/>
              <w:t>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F95700">
            <w:pPr>
              <w:tabs>
                <w:tab w:val="left" w:pos="576"/>
                <w:tab w:val="left" w:pos="1152"/>
              </w:tabs>
              <w:spacing w:before="6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9B7954">
            <w:pPr>
              <w:pStyle w:val="Sec1head2"/>
            </w:pPr>
            <w:bookmarkStart w:id="194" w:name="_Toc156373302"/>
            <w:bookmarkStart w:id="195" w:name="_Toc43366856"/>
            <w:r w:rsidRPr="00E0339C">
              <w:lastRenderedPageBreak/>
              <w:t>19.</w:t>
            </w:r>
            <w:r w:rsidRPr="00E0339C">
              <w:tab/>
            </w:r>
            <w:bookmarkEnd w:id="194"/>
            <w:r w:rsidRPr="00E0339C">
              <w:t>Garantie d’offre</w:t>
            </w:r>
            <w:bookmarkEnd w:id="195"/>
          </w:p>
        </w:tc>
        <w:tc>
          <w:tcPr>
            <w:tcW w:w="6685" w:type="dxa"/>
            <w:tcBorders>
              <w:top w:val="nil"/>
              <w:left w:val="nil"/>
              <w:right w:val="nil"/>
            </w:tcBorders>
            <w:tcMar>
              <w:top w:w="28" w:type="dxa"/>
              <w:bottom w:w="28" w:type="dxa"/>
            </w:tcMar>
          </w:tcPr>
          <w:p w14:paraId="7453BCE7" w14:textId="35946BC4" w:rsidR="00F95700" w:rsidRPr="00E0339C" w:rsidRDefault="00F95700" w:rsidP="005F139B">
            <w:pPr>
              <w:pStyle w:val="ListParagraph"/>
              <w:numPr>
                <w:ilvl w:val="1"/>
                <w:numId w:val="55"/>
              </w:numPr>
              <w:spacing w:before="6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5F139B">
            <w:pPr>
              <w:pStyle w:val="ListParagraph"/>
              <w:numPr>
                <w:ilvl w:val="1"/>
                <w:numId w:val="55"/>
              </w:numPr>
              <w:spacing w:before="60" w:after="120"/>
              <w:contextualSpacing w:val="0"/>
            </w:pPr>
            <w:r w:rsidRPr="00E0339C">
              <w:t>La Déclaration de garantie d’offre se présentera selon le modèle présenté à la Section IV – Formulaires de soumission.</w:t>
            </w:r>
          </w:p>
          <w:p w14:paraId="7021E106" w14:textId="77777777" w:rsidR="00F95700" w:rsidRPr="00E0339C" w:rsidRDefault="00F95700" w:rsidP="005F139B">
            <w:pPr>
              <w:pStyle w:val="ListParagraph"/>
              <w:numPr>
                <w:ilvl w:val="1"/>
                <w:numId w:val="55"/>
              </w:numPr>
              <w:spacing w:before="6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9C6BF7">
            <w:pPr>
              <w:numPr>
                <w:ilvl w:val="0"/>
                <w:numId w:val="15"/>
              </w:numPr>
              <w:tabs>
                <w:tab w:val="left" w:pos="576"/>
                <w:tab w:val="left" w:pos="1152"/>
              </w:tabs>
              <w:spacing w:before="60" w:after="120"/>
              <w:ind w:left="1152" w:hanging="576"/>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F95700">
            <w:pPr>
              <w:numPr>
                <w:ilvl w:val="0"/>
                <w:numId w:val="15"/>
              </w:numPr>
              <w:tabs>
                <w:tab w:val="left" w:pos="576"/>
                <w:tab w:val="left" w:pos="1152"/>
              </w:tabs>
              <w:spacing w:before="60" w:after="120"/>
              <w:ind w:left="1152" w:hanging="576"/>
            </w:pPr>
            <w:r w:rsidRPr="00E0339C">
              <w:t>un crédit documentaire irrévocable ; ou</w:t>
            </w:r>
          </w:p>
          <w:p w14:paraId="207C593E" w14:textId="77777777" w:rsidR="00F95700" w:rsidRPr="00E0339C" w:rsidRDefault="00F95700" w:rsidP="00F95700">
            <w:pPr>
              <w:numPr>
                <w:ilvl w:val="0"/>
                <w:numId w:val="15"/>
              </w:numPr>
              <w:tabs>
                <w:tab w:val="left" w:pos="1152"/>
              </w:tabs>
              <w:spacing w:before="60" w:after="120"/>
              <w:ind w:left="1152" w:hanging="531"/>
            </w:pPr>
            <w:r w:rsidRPr="00E0339C">
              <w:t>un chèque de banque ou un chèque certifié ; ou</w:t>
            </w:r>
          </w:p>
          <w:p w14:paraId="5D786654" w14:textId="77777777" w:rsidR="00F95700" w:rsidRPr="00E0339C" w:rsidRDefault="00F95700" w:rsidP="00F95700">
            <w:pPr>
              <w:numPr>
                <w:ilvl w:val="0"/>
                <w:numId w:val="15"/>
              </w:numPr>
              <w:tabs>
                <w:tab w:val="left" w:pos="657"/>
              </w:tabs>
              <w:spacing w:before="6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F95700">
            <w:pPr>
              <w:spacing w:before="60" w:after="120"/>
              <w:ind w:left="516"/>
            </w:pPr>
            <w:r w:rsidRPr="00E0339C">
              <w:tab/>
              <w:t xml:space="preserve">en provenance d’une source reconnue, établie dans un pays satisfaisant aux critères d’origine figurant à la Section V. Pays Eligibles. </w:t>
            </w:r>
          </w:p>
          <w:p w14:paraId="1E8B6FAB" w14:textId="3629A6F6" w:rsidR="00F95700" w:rsidRPr="00E0339C" w:rsidRDefault="00F95700" w:rsidP="00F95700">
            <w:pPr>
              <w:spacing w:before="6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t>d</w:t>
            </w:r>
            <w:r w:rsidRPr="00E0339C">
              <w:t>’Ouvrage avant le dépôt de l’Offre. La Garantie d’offre devra demeurer valide pour une période excédant de vingt-</w:t>
            </w:r>
            <w:r w:rsidRPr="00E0339C">
              <w:lastRenderedPageBreak/>
              <w:t>huit jours (28) la durée initiale de validité de l’Offre et, le cas échéant, être prorogée selon les dispositions de l’article 18.2 des IS.</w:t>
            </w:r>
          </w:p>
          <w:p w14:paraId="6647AEFD" w14:textId="76F6F445" w:rsidR="00F95700" w:rsidRPr="00E0339C" w:rsidRDefault="00F95700" w:rsidP="005F139B">
            <w:pPr>
              <w:pStyle w:val="ListParagraph"/>
              <w:numPr>
                <w:ilvl w:val="1"/>
                <w:numId w:val="55"/>
              </w:numPr>
              <w:spacing w:before="60" w:after="120"/>
              <w:contextualSpacing w:val="0"/>
            </w:pPr>
            <w:r w:rsidRPr="00E0339C">
              <w:t xml:space="preserve">Si une garantie d’offre est requise en application de l’article 19.1 des IS, toute offre non accompagnée d’une garantie d’offre conforme pour l’essentiel sera rejetée par le Maître </w:t>
            </w:r>
            <w:r w:rsidR="001A0797">
              <w:t>d</w:t>
            </w:r>
            <w:r w:rsidRPr="00E0339C">
              <w:t xml:space="preserve">’Ouvrage comme étant non conforme. </w:t>
            </w:r>
          </w:p>
          <w:p w14:paraId="6710FEC4" w14:textId="0261EFE4" w:rsidR="00F95700" w:rsidRPr="00E0339C" w:rsidRDefault="00F95700" w:rsidP="005F139B">
            <w:pPr>
              <w:pStyle w:val="ListParagraph"/>
              <w:numPr>
                <w:ilvl w:val="1"/>
                <w:numId w:val="55"/>
              </w:numPr>
              <w:spacing w:before="60" w:after="12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w:t>
            </w:r>
            <w:r w:rsidRPr="009C6BF7">
              <w:t xml:space="preserve">la garantie de performance environnementale </w:t>
            </w:r>
            <w:r w:rsidR="009C6BF7">
              <w:t xml:space="preserve">et </w:t>
            </w:r>
            <w:r w:rsidRPr="009C6BF7">
              <w:t>sociale</w:t>
            </w:r>
            <w:r w:rsidR="009C6BF7">
              <w:t xml:space="preserve"> </w:t>
            </w:r>
            <w:r w:rsidRPr="009C6BF7">
              <w:t>(ES)</w:t>
            </w:r>
            <w:r w:rsidRPr="00E0339C">
              <w:t xml:space="preserve"> prescrites à l’article 48 des IS.</w:t>
            </w:r>
          </w:p>
          <w:p w14:paraId="120AA3C3" w14:textId="49B15EB7" w:rsidR="00F95700" w:rsidRPr="00E0339C" w:rsidRDefault="00F95700" w:rsidP="005F139B">
            <w:pPr>
              <w:pStyle w:val="ListParagraph"/>
              <w:numPr>
                <w:ilvl w:val="1"/>
                <w:numId w:val="55"/>
              </w:numPr>
              <w:spacing w:before="60" w:after="12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xml:space="preserve">, la garantie de </w:t>
            </w:r>
            <w:r w:rsidRPr="009C6BF7">
              <w:t>performance environnementale</w:t>
            </w:r>
            <w:r w:rsidR="009C6BF7">
              <w:t xml:space="preserve"> et</w:t>
            </w:r>
            <w:r w:rsidRPr="009C6BF7">
              <w:t xml:space="preserve"> sociale</w:t>
            </w:r>
            <w:r w:rsidR="009C6BF7">
              <w:t xml:space="preserve"> </w:t>
            </w:r>
            <w:r w:rsidRPr="009C6BF7">
              <w:t>(ES) requises.</w:t>
            </w:r>
          </w:p>
          <w:p w14:paraId="3D391B4C" w14:textId="77777777" w:rsidR="00F95700" w:rsidRPr="00E0339C" w:rsidRDefault="00F95700" w:rsidP="005F139B">
            <w:pPr>
              <w:pStyle w:val="ListParagraph"/>
              <w:numPr>
                <w:ilvl w:val="1"/>
                <w:numId w:val="55"/>
              </w:numPr>
              <w:spacing w:before="60" w:after="120"/>
            </w:pPr>
            <w:r w:rsidRPr="00E0339C">
              <w:t xml:space="preserve">La garantie d’offre peut être saisie ou la déclaration de garantie d’offre mise en œuvre : </w:t>
            </w:r>
          </w:p>
          <w:p w14:paraId="52D919EF" w14:textId="77777777" w:rsidR="00F95700" w:rsidRPr="00E0339C" w:rsidRDefault="00F95700" w:rsidP="00F95700">
            <w:pPr>
              <w:pStyle w:val="BodyText2"/>
              <w:numPr>
                <w:ilvl w:val="0"/>
                <w:numId w:val="16"/>
              </w:numPr>
              <w:tabs>
                <w:tab w:val="left" w:pos="576"/>
                <w:tab w:val="left" w:pos="1152"/>
              </w:tabs>
              <w:spacing w:before="6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F95700">
            <w:pPr>
              <w:numPr>
                <w:ilvl w:val="0"/>
                <w:numId w:val="16"/>
              </w:numPr>
              <w:tabs>
                <w:tab w:val="left" w:pos="576"/>
                <w:tab w:val="left" w:pos="1152"/>
              </w:tabs>
              <w:spacing w:before="60" w:after="120"/>
              <w:ind w:left="1152" w:hanging="576"/>
            </w:pPr>
            <w:r w:rsidRPr="00E0339C">
              <w:t>s’agissant du Soumissionnaire retenu, si ce dernier :</w:t>
            </w:r>
          </w:p>
          <w:p w14:paraId="32BFAE7D" w14:textId="77777777" w:rsidR="00F95700" w:rsidRPr="00E0339C" w:rsidRDefault="00F95700" w:rsidP="00F95700">
            <w:pPr>
              <w:numPr>
                <w:ilvl w:val="0"/>
                <w:numId w:val="17"/>
              </w:numPr>
              <w:tabs>
                <w:tab w:val="left" w:pos="576"/>
                <w:tab w:val="left" w:pos="1152"/>
              </w:tabs>
              <w:spacing w:before="60" w:after="120"/>
              <w:ind w:left="1728" w:hanging="576"/>
            </w:pPr>
            <w:r w:rsidRPr="00E0339C">
              <w:t xml:space="preserve">manque à son obligation de signer le Marché en application de l’article 47 des IS ; ou </w:t>
            </w:r>
          </w:p>
          <w:p w14:paraId="7E95B66A" w14:textId="593F1018" w:rsidR="00F95700" w:rsidRPr="00E0339C" w:rsidRDefault="00F95700" w:rsidP="00BD2846">
            <w:pPr>
              <w:numPr>
                <w:ilvl w:val="0"/>
                <w:numId w:val="17"/>
              </w:numPr>
              <w:tabs>
                <w:tab w:val="left" w:pos="576"/>
                <w:tab w:val="left" w:pos="1152"/>
              </w:tabs>
              <w:spacing w:before="60" w:after="120"/>
              <w:ind w:left="1728" w:hanging="576"/>
            </w:pPr>
            <w:r w:rsidRPr="00E0339C">
              <w:t xml:space="preserve">manque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48 des IS.</w:t>
            </w:r>
          </w:p>
          <w:p w14:paraId="50840BE0" w14:textId="77777777" w:rsidR="00F95700" w:rsidRPr="00E0339C" w:rsidRDefault="00F95700" w:rsidP="005F139B">
            <w:pPr>
              <w:pStyle w:val="ListParagraph"/>
              <w:numPr>
                <w:ilvl w:val="1"/>
                <w:numId w:val="55"/>
              </w:numPr>
              <w:spacing w:before="6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5F139B">
            <w:pPr>
              <w:pStyle w:val="ListParagraph"/>
              <w:numPr>
                <w:ilvl w:val="1"/>
                <w:numId w:val="55"/>
              </w:numPr>
              <w:spacing w:before="60" w:after="120"/>
            </w:pPr>
            <w:r w:rsidRPr="00E0339C">
              <w:t xml:space="preserve">Lorsqu’en application de l’article 19.1 des IS, une déclaration de garantie d’offre a été exigée à la place d’une </w:t>
            </w:r>
            <w:r w:rsidRPr="00E0339C">
              <w:lastRenderedPageBreak/>
              <w:t>garantie d’offre et si :</w:t>
            </w:r>
          </w:p>
          <w:p w14:paraId="46C51B7B" w14:textId="389C658C" w:rsidR="00F95700" w:rsidRPr="00E0339C" w:rsidRDefault="00BD2846" w:rsidP="00F95700">
            <w:pPr>
              <w:tabs>
                <w:tab w:val="left" w:pos="1152"/>
              </w:tabs>
              <w:spacing w:before="6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0CCEC182" w:rsidR="00F95700" w:rsidRPr="00E0339C" w:rsidRDefault="00BD2846" w:rsidP="00F95700">
            <w:pPr>
              <w:tabs>
                <w:tab w:val="left" w:pos="1152"/>
              </w:tabs>
              <w:spacing w:before="6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48 des IS,</w:t>
            </w:r>
          </w:p>
          <w:p w14:paraId="4B82E998" w14:textId="72E25597" w:rsidR="00F95700" w:rsidRPr="00E0339C" w:rsidRDefault="00F95700" w:rsidP="00F95700">
            <w:pPr>
              <w:spacing w:before="60" w:after="120"/>
            </w:pPr>
            <w:r w:rsidRPr="00E0339C">
              <w:tab/>
              <w:t xml:space="preserve">l’Emprunteur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9B7954">
            <w:pPr>
              <w:pStyle w:val="Sec1head2"/>
            </w:pPr>
            <w:bookmarkStart w:id="196" w:name="_Toc438438843"/>
            <w:bookmarkStart w:id="197" w:name="_Toc438532612"/>
            <w:bookmarkStart w:id="198" w:name="_Toc438733987"/>
            <w:bookmarkStart w:id="199" w:name="_Toc438907026"/>
            <w:bookmarkStart w:id="200" w:name="_Toc438907225"/>
            <w:bookmarkStart w:id="201" w:name="_Toc156373304"/>
            <w:bookmarkStart w:id="202" w:name="_Toc43366857"/>
            <w:r w:rsidRPr="00E0339C">
              <w:lastRenderedPageBreak/>
              <w:t>20.</w:t>
            </w:r>
            <w:r w:rsidRPr="00E0339C">
              <w:tab/>
              <w:t>Forme et signature de l’offre</w:t>
            </w:r>
            <w:bookmarkEnd w:id="196"/>
            <w:bookmarkEnd w:id="197"/>
            <w:bookmarkEnd w:id="198"/>
            <w:bookmarkEnd w:id="199"/>
            <w:bookmarkEnd w:id="200"/>
            <w:bookmarkEnd w:id="201"/>
            <w:bookmarkEnd w:id="202"/>
          </w:p>
        </w:tc>
        <w:tc>
          <w:tcPr>
            <w:tcW w:w="6685" w:type="dxa"/>
            <w:tcBorders>
              <w:top w:val="nil"/>
              <w:left w:val="nil"/>
              <w:right w:val="nil"/>
            </w:tcBorders>
            <w:tcMar>
              <w:top w:w="28" w:type="dxa"/>
              <w:bottom w:w="28" w:type="dxa"/>
            </w:tcMar>
          </w:tcPr>
          <w:p w14:paraId="2C5F75D2" w14:textId="107B258D" w:rsidR="00BD2846" w:rsidRPr="00E0339C" w:rsidRDefault="00BD2846" w:rsidP="005F139B">
            <w:pPr>
              <w:pStyle w:val="ListParagraph"/>
              <w:numPr>
                <w:ilvl w:val="1"/>
                <w:numId w:val="56"/>
              </w:numPr>
              <w:spacing w:before="60" w:after="120"/>
              <w:contextualSpacing w:val="0"/>
            </w:pPr>
            <w:r w:rsidRPr="00E0339C">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5F139B">
            <w:pPr>
              <w:pStyle w:val="ListParagraph"/>
              <w:numPr>
                <w:ilvl w:val="1"/>
                <w:numId w:val="56"/>
              </w:numPr>
              <w:spacing w:before="6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5F139B">
            <w:pPr>
              <w:pStyle w:val="ListParagraph"/>
              <w:numPr>
                <w:ilvl w:val="1"/>
                <w:numId w:val="56"/>
              </w:numPr>
              <w:spacing w:before="6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5F139B">
            <w:pPr>
              <w:pStyle w:val="ListParagraph"/>
              <w:numPr>
                <w:ilvl w:val="1"/>
                <w:numId w:val="56"/>
              </w:numPr>
              <w:spacing w:before="60" w:after="120"/>
              <w:contextualSpacing w:val="0"/>
            </w:pPr>
            <w:r w:rsidRPr="00E0339C">
              <w:t xml:space="preserve">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w:t>
            </w:r>
            <w:r w:rsidRPr="00E0339C">
              <w:lastRenderedPageBreak/>
              <w:t>nom du groupement.</w:t>
            </w:r>
          </w:p>
          <w:p w14:paraId="6537B0F5" w14:textId="0BFDB259" w:rsidR="00BD2846" w:rsidRPr="00E0339C" w:rsidRDefault="00BD2846" w:rsidP="005F139B">
            <w:pPr>
              <w:pStyle w:val="ListParagraph"/>
              <w:numPr>
                <w:ilvl w:val="1"/>
                <w:numId w:val="56"/>
              </w:numPr>
              <w:spacing w:before="60" w:after="12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BD2846">
            <w:pPr>
              <w:pStyle w:val="Sec1head1"/>
            </w:pPr>
            <w:bookmarkStart w:id="203" w:name="_Toc438438844"/>
            <w:bookmarkStart w:id="204" w:name="_Toc438532613"/>
            <w:bookmarkStart w:id="205" w:name="_Toc438733988"/>
            <w:bookmarkStart w:id="206" w:name="_Toc438962070"/>
            <w:bookmarkStart w:id="207" w:name="_Toc461939619"/>
            <w:bookmarkStart w:id="208" w:name="_Toc43366858"/>
            <w:r w:rsidRPr="00E0339C">
              <w:lastRenderedPageBreak/>
              <w:t xml:space="preserve">D. </w:t>
            </w:r>
            <w:r w:rsidRPr="00E0339C">
              <w:tab/>
              <w:t>Remise des Offres et Ouverture des plis</w:t>
            </w:r>
            <w:bookmarkEnd w:id="203"/>
            <w:bookmarkEnd w:id="204"/>
            <w:bookmarkEnd w:id="205"/>
            <w:bookmarkEnd w:id="206"/>
            <w:bookmarkEnd w:id="207"/>
            <w:bookmarkEnd w:id="208"/>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9B7954">
            <w:pPr>
              <w:pStyle w:val="Sec1head2"/>
            </w:pPr>
            <w:bookmarkStart w:id="209" w:name="_Toc156373305"/>
            <w:bookmarkStart w:id="210" w:name="_Toc43366859"/>
            <w:bookmarkStart w:id="211" w:name="_Toc438438845"/>
            <w:bookmarkStart w:id="212" w:name="_Toc438532614"/>
            <w:bookmarkStart w:id="213" w:name="_Toc438733989"/>
            <w:bookmarkStart w:id="214" w:name="_Toc438907027"/>
            <w:bookmarkStart w:id="215" w:name="_Toc438907226"/>
            <w:r w:rsidRPr="00E0339C">
              <w:t>21.</w:t>
            </w:r>
            <w:r w:rsidRPr="00E0339C">
              <w:tab/>
              <w:t>Cachetage et marquage des offres</w:t>
            </w:r>
            <w:bookmarkEnd w:id="209"/>
            <w:bookmarkEnd w:id="210"/>
            <w:r w:rsidRPr="00E0339C">
              <w:t xml:space="preserve"> </w:t>
            </w:r>
            <w:bookmarkEnd w:id="211"/>
            <w:bookmarkEnd w:id="212"/>
            <w:bookmarkEnd w:id="213"/>
            <w:bookmarkEnd w:id="214"/>
            <w:bookmarkEnd w:id="215"/>
          </w:p>
        </w:tc>
        <w:tc>
          <w:tcPr>
            <w:tcW w:w="6685" w:type="dxa"/>
            <w:tcBorders>
              <w:top w:val="nil"/>
              <w:left w:val="nil"/>
              <w:right w:val="nil"/>
            </w:tcBorders>
            <w:tcMar>
              <w:top w:w="28" w:type="dxa"/>
              <w:bottom w:w="28" w:type="dxa"/>
            </w:tcMar>
          </w:tcPr>
          <w:p w14:paraId="4D52343C" w14:textId="50EB699B" w:rsidR="00BD2846" w:rsidRPr="00E0339C" w:rsidRDefault="00BD2846" w:rsidP="005F139B">
            <w:pPr>
              <w:pStyle w:val="ListParagraph"/>
              <w:numPr>
                <w:ilvl w:val="1"/>
                <w:numId w:val="57"/>
              </w:numPr>
              <w:tabs>
                <w:tab w:val="left" w:pos="702"/>
              </w:tabs>
              <w:spacing w:before="60" w:after="12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BD2846">
            <w:pPr>
              <w:tabs>
                <w:tab w:val="left" w:pos="702"/>
              </w:tabs>
              <w:spacing w:before="6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BD2846">
            <w:pPr>
              <w:tabs>
                <w:tab w:val="left" w:pos="702"/>
              </w:tabs>
              <w:spacing w:before="6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BD2846">
            <w:pPr>
              <w:tabs>
                <w:tab w:val="left" w:pos="702"/>
              </w:tabs>
              <w:spacing w:before="6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BD2846">
            <w:pPr>
              <w:tabs>
                <w:tab w:val="left" w:pos="702"/>
              </w:tabs>
              <w:spacing w:before="60" w:after="120"/>
              <w:ind w:left="1767"/>
            </w:pPr>
            <w:r w:rsidRPr="00E0339C">
              <w:t>i.</w:t>
            </w:r>
            <w:r w:rsidRPr="00E0339C">
              <w:tab/>
              <w:t>une enveloppe portant la mention « ORIGINAL -VARIANTE », contenant l’Offre variante ; et</w:t>
            </w:r>
          </w:p>
          <w:p w14:paraId="3EFEFE6F" w14:textId="77777777" w:rsidR="00BD2846" w:rsidRPr="00E0339C" w:rsidRDefault="00BD2846" w:rsidP="00BD2846">
            <w:pPr>
              <w:tabs>
                <w:tab w:val="left" w:pos="702"/>
              </w:tabs>
              <w:spacing w:before="60" w:after="120"/>
              <w:ind w:left="1767"/>
            </w:pPr>
            <w:r w:rsidRPr="00E0339C">
              <w:t>ii.</w:t>
            </w:r>
            <w:r w:rsidRPr="00E0339C">
              <w:tab/>
              <w:t xml:space="preserve">les copies demandées de l’Offre variante dans l’enveloppe portant la mention « COPIES – VARIANTE ». </w:t>
            </w:r>
          </w:p>
          <w:p w14:paraId="5773AE62" w14:textId="77777777" w:rsidR="00BD2846" w:rsidRPr="00E0339C" w:rsidRDefault="00BD2846" w:rsidP="005F139B">
            <w:pPr>
              <w:pStyle w:val="ListParagraph"/>
              <w:numPr>
                <w:ilvl w:val="1"/>
                <w:numId w:val="57"/>
              </w:numPr>
              <w:spacing w:before="60" w:after="120"/>
            </w:pPr>
            <w:r w:rsidRPr="00E0339C">
              <w:t>Les enveloppes intérieure et extérieure devront :</w:t>
            </w:r>
          </w:p>
          <w:p w14:paraId="0BF5B913" w14:textId="77777777" w:rsidR="00BD2846" w:rsidRPr="00E0339C" w:rsidRDefault="00BD2846" w:rsidP="005F139B">
            <w:pPr>
              <w:numPr>
                <w:ilvl w:val="0"/>
                <w:numId w:val="34"/>
              </w:numPr>
              <w:tabs>
                <w:tab w:val="left" w:pos="1152"/>
              </w:tabs>
              <w:spacing w:before="60" w:after="120"/>
              <w:ind w:left="1152" w:hanging="540"/>
            </w:pPr>
            <w:r w:rsidRPr="00E0339C">
              <w:t>comporter le nom et l’adresse du Soumissionnaire ;</w:t>
            </w:r>
          </w:p>
          <w:p w14:paraId="6CC9CEB7" w14:textId="6FFA78FD" w:rsidR="00BD2846" w:rsidRPr="00E0339C" w:rsidRDefault="00BD2846" w:rsidP="005F139B">
            <w:pPr>
              <w:numPr>
                <w:ilvl w:val="0"/>
                <w:numId w:val="34"/>
              </w:numPr>
              <w:tabs>
                <w:tab w:val="left" w:pos="1152"/>
              </w:tabs>
              <w:spacing w:before="60" w:after="120"/>
              <w:ind w:left="1152" w:hanging="540"/>
            </w:pPr>
            <w:r w:rsidRPr="00E0339C">
              <w:t xml:space="preserve">être adressées au Maître </w:t>
            </w:r>
            <w:r w:rsidR="001A0797">
              <w:t>d</w:t>
            </w:r>
            <w:r w:rsidRPr="00E0339C">
              <w:t>’Ouvrage conformément à l’article 22.1 des IS ;</w:t>
            </w:r>
          </w:p>
          <w:p w14:paraId="150C20E5" w14:textId="77777777" w:rsidR="00BD2846" w:rsidRPr="00E0339C" w:rsidRDefault="00BD2846" w:rsidP="005F139B">
            <w:pPr>
              <w:pStyle w:val="2AutoList1"/>
              <w:numPr>
                <w:ilvl w:val="0"/>
                <w:numId w:val="34"/>
              </w:numPr>
              <w:tabs>
                <w:tab w:val="clear" w:pos="504"/>
                <w:tab w:val="left" w:pos="1152"/>
              </w:tabs>
              <w:spacing w:before="6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5F139B">
            <w:pPr>
              <w:pStyle w:val="2AutoList1"/>
              <w:numPr>
                <w:ilvl w:val="0"/>
                <w:numId w:val="34"/>
              </w:numPr>
              <w:tabs>
                <w:tab w:val="clear" w:pos="504"/>
                <w:tab w:val="left" w:pos="1152"/>
              </w:tabs>
              <w:spacing w:before="60" w:after="120"/>
              <w:ind w:left="1152" w:hanging="540"/>
              <w:rPr>
                <w:lang w:val="fr-FR"/>
              </w:rPr>
            </w:pPr>
            <w:r w:rsidRPr="00E0339C">
              <w:rPr>
                <w:lang w:val="fr-FR"/>
              </w:rPr>
              <w:t>comporter la mention de ne pas les ouvrir avant la date et l’heure fixées pour l’ouverture des plis.</w:t>
            </w:r>
          </w:p>
          <w:p w14:paraId="09EB23FB" w14:textId="77007AC4" w:rsidR="00BD2846" w:rsidRPr="00E0339C" w:rsidRDefault="00BD2846" w:rsidP="005F139B">
            <w:pPr>
              <w:pStyle w:val="ListParagraph"/>
              <w:numPr>
                <w:ilvl w:val="1"/>
                <w:numId w:val="57"/>
              </w:numPr>
              <w:spacing w:before="60" w:after="120"/>
            </w:pPr>
            <w:r w:rsidRPr="00E0339C">
              <w:t xml:space="preserve">Si les enveloppes ne sont pas cachetées et marquées comme il est demandé ci-dessus, le Maître </w:t>
            </w:r>
            <w:r w:rsidR="001A0797">
              <w:t>d</w:t>
            </w:r>
            <w:r w:rsidRPr="00E0339C">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9B7954">
            <w:pPr>
              <w:pStyle w:val="Sec1head2"/>
            </w:pPr>
            <w:bookmarkStart w:id="216" w:name="_Toc438532616"/>
            <w:bookmarkStart w:id="217" w:name="_Toc438532617"/>
            <w:bookmarkStart w:id="218" w:name="_Toc156373306"/>
            <w:bookmarkStart w:id="219" w:name="_Toc43366860"/>
            <w:bookmarkStart w:id="220" w:name="_Toc424009124"/>
            <w:bookmarkStart w:id="221" w:name="_Toc438438846"/>
            <w:bookmarkStart w:id="222" w:name="_Toc438532618"/>
            <w:bookmarkStart w:id="223" w:name="_Toc438733990"/>
            <w:bookmarkStart w:id="224" w:name="_Toc438907028"/>
            <w:bookmarkStart w:id="225" w:name="_Toc438907227"/>
            <w:bookmarkEnd w:id="216"/>
            <w:bookmarkEnd w:id="217"/>
            <w:r w:rsidRPr="00E0339C">
              <w:t>22.</w:t>
            </w:r>
            <w:r w:rsidRPr="00E0339C">
              <w:tab/>
              <w:t>Date et heure limite de remise des offres</w:t>
            </w:r>
            <w:bookmarkEnd w:id="218"/>
            <w:bookmarkEnd w:id="219"/>
            <w:r w:rsidRPr="00E0339C">
              <w:t xml:space="preserve"> </w:t>
            </w:r>
            <w:bookmarkEnd w:id="220"/>
            <w:bookmarkEnd w:id="221"/>
            <w:bookmarkEnd w:id="222"/>
            <w:bookmarkEnd w:id="223"/>
            <w:bookmarkEnd w:id="224"/>
            <w:bookmarkEnd w:id="225"/>
          </w:p>
        </w:tc>
        <w:tc>
          <w:tcPr>
            <w:tcW w:w="6685" w:type="dxa"/>
            <w:tcBorders>
              <w:top w:val="nil"/>
              <w:left w:val="nil"/>
              <w:bottom w:val="nil"/>
              <w:right w:val="nil"/>
            </w:tcBorders>
            <w:tcMar>
              <w:top w:w="28" w:type="dxa"/>
              <w:bottom w:w="28" w:type="dxa"/>
            </w:tcMar>
          </w:tcPr>
          <w:p w14:paraId="226292B9" w14:textId="6872B0F4" w:rsidR="002476D3" w:rsidRPr="00E0339C" w:rsidRDefault="002476D3" w:rsidP="00BD2846">
            <w:pPr>
              <w:numPr>
                <w:ilvl w:val="0"/>
                <w:numId w:val="18"/>
              </w:numPr>
              <w:spacing w:before="60" w:after="120"/>
              <w:ind w:left="662" w:hanging="662"/>
            </w:pPr>
            <w:r w:rsidRPr="00E0339C">
              <w:t xml:space="preserve">Les offres doivent être reçues par le Maître </w:t>
            </w:r>
            <w:r w:rsidR="001A0797">
              <w:t>d</w:t>
            </w:r>
            <w:r w:rsidRPr="00E0339C">
              <w:t xml:space="preserve">’Ouvrage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w:t>
            </w:r>
            <w:r w:rsidRPr="00E0339C">
              <w:lastRenderedPageBreak/>
              <w:t xml:space="preserve">cas, les Soumissionnaires devront suivre la procédure prévue aux </w:t>
            </w:r>
            <w:r w:rsidRPr="00E0339C">
              <w:rPr>
                <w:b/>
              </w:rPr>
              <w:t>DPAO</w:t>
            </w:r>
            <w:r w:rsidRPr="00E0339C">
              <w:t>.</w:t>
            </w:r>
          </w:p>
          <w:p w14:paraId="3AA38DE9" w14:textId="53D0040E" w:rsidR="002476D3" w:rsidRPr="00E0339C" w:rsidRDefault="002476D3" w:rsidP="00BD2846">
            <w:pPr>
              <w:numPr>
                <w:ilvl w:val="0"/>
                <w:numId w:val="18"/>
              </w:numPr>
              <w:spacing w:before="60" w:after="120"/>
              <w:ind w:left="662" w:hanging="662"/>
            </w:pPr>
            <w:r w:rsidRPr="00E0339C">
              <w:t xml:space="preserve">Le Maître </w:t>
            </w:r>
            <w:r w:rsidR="001A0797">
              <w:t>d</w:t>
            </w:r>
            <w:r w:rsidRPr="00E0339C">
              <w:t xml:space="preserve">’Ouvrage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w:t>
            </w:r>
            <w:r w:rsidR="001A0797">
              <w:t>d</w:t>
            </w:r>
            <w:r w:rsidRPr="00E0339C">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9B7954">
            <w:pPr>
              <w:pStyle w:val="Sec1head2"/>
            </w:pPr>
            <w:bookmarkStart w:id="226" w:name="_Toc438438847"/>
            <w:bookmarkStart w:id="227" w:name="_Toc438532619"/>
            <w:bookmarkStart w:id="228" w:name="_Toc438733991"/>
            <w:bookmarkStart w:id="229" w:name="_Toc438907029"/>
            <w:bookmarkStart w:id="230" w:name="_Toc438907228"/>
            <w:bookmarkStart w:id="231" w:name="_Toc156373307"/>
            <w:bookmarkStart w:id="232" w:name="_Toc43366861"/>
            <w:r w:rsidRPr="00E0339C">
              <w:lastRenderedPageBreak/>
              <w:t>23.</w:t>
            </w:r>
            <w:r w:rsidR="002476D3" w:rsidRPr="00E0339C">
              <w:tab/>
              <w:t>Offres hors délai</w:t>
            </w:r>
            <w:bookmarkEnd w:id="226"/>
            <w:bookmarkEnd w:id="227"/>
            <w:bookmarkEnd w:id="228"/>
            <w:bookmarkEnd w:id="229"/>
            <w:bookmarkEnd w:id="230"/>
            <w:bookmarkEnd w:id="231"/>
            <w:bookmarkEnd w:id="232"/>
          </w:p>
        </w:tc>
        <w:tc>
          <w:tcPr>
            <w:tcW w:w="6685" w:type="dxa"/>
            <w:tcBorders>
              <w:top w:val="nil"/>
              <w:left w:val="nil"/>
              <w:bottom w:val="nil"/>
              <w:right w:val="nil"/>
            </w:tcBorders>
            <w:tcMar>
              <w:top w:w="28" w:type="dxa"/>
              <w:bottom w:w="28" w:type="dxa"/>
            </w:tcMar>
          </w:tcPr>
          <w:p w14:paraId="34BD63E0" w14:textId="07DF4099" w:rsidR="002476D3" w:rsidRPr="00E0339C" w:rsidRDefault="002476D3" w:rsidP="005F139B">
            <w:pPr>
              <w:pStyle w:val="ListParagraph"/>
              <w:numPr>
                <w:ilvl w:val="1"/>
                <w:numId w:val="58"/>
              </w:numPr>
              <w:tabs>
                <w:tab w:val="left" w:pos="1152"/>
              </w:tabs>
              <w:spacing w:before="60" w:after="60"/>
            </w:pPr>
            <w:r w:rsidRPr="00E0339C">
              <w:t xml:space="preserve">Le Maître </w:t>
            </w:r>
            <w:r w:rsidR="001A0797">
              <w:t>d</w:t>
            </w:r>
            <w:r w:rsidRPr="00E0339C">
              <w:t xml:space="preserve">’Ouvrage n’acceptera aucune offre arrivée après l’expiration du délai de remise des offres conformément à l’article 22 des IS. Toute offre reçue par le Maître </w:t>
            </w:r>
            <w:r w:rsidR="001A0797">
              <w:t>d</w:t>
            </w:r>
            <w:r w:rsidRPr="00E0339C">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9B7954">
            <w:pPr>
              <w:pStyle w:val="Sec1head2"/>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56373308"/>
            <w:bookmarkStart w:id="240" w:name="_Toc43366862"/>
            <w:r w:rsidRPr="00E0339C">
              <w:t>24.</w:t>
            </w:r>
            <w:r w:rsidRPr="00E0339C">
              <w:tab/>
              <w:t>Retrait, substitution et modification des offres</w:t>
            </w:r>
            <w:bookmarkEnd w:id="233"/>
            <w:bookmarkEnd w:id="234"/>
            <w:bookmarkEnd w:id="235"/>
            <w:bookmarkEnd w:id="236"/>
            <w:bookmarkEnd w:id="237"/>
            <w:bookmarkEnd w:id="238"/>
            <w:bookmarkEnd w:id="239"/>
            <w:bookmarkEnd w:id="240"/>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BE4B6F">
            <w:pPr>
              <w:pStyle w:val="Header3-Paragraph"/>
              <w:numPr>
                <w:ilvl w:val="1"/>
                <w:numId w:val="25"/>
              </w:numPr>
              <w:tabs>
                <w:tab w:val="clear" w:pos="420"/>
                <w:tab w:val="clear" w:pos="504"/>
                <w:tab w:val="left" w:pos="1152"/>
              </w:tabs>
              <w:suppressAutoHyphens/>
              <w:spacing w:before="60" w:after="6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BE4B6F">
            <w:pPr>
              <w:numPr>
                <w:ilvl w:val="0"/>
                <w:numId w:val="19"/>
              </w:numPr>
              <w:tabs>
                <w:tab w:val="left" w:pos="576"/>
                <w:tab w:val="left" w:pos="1152"/>
              </w:tabs>
              <w:spacing w:before="60" w:after="6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1ABDD838" w:rsidR="00BD2846" w:rsidRPr="00E0339C" w:rsidRDefault="00BD2846" w:rsidP="00D20E2A">
            <w:pPr>
              <w:numPr>
                <w:ilvl w:val="0"/>
                <w:numId w:val="19"/>
              </w:numPr>
              <w:tabs>
                <w:tab w:val="left" w:pos="1152"/>
              </w:tabs>
              <w:spacing w:before="60" w:after="60"/>
              <w:ind w:left="1152" w:hanging="522"/>
              <w:rPr>
                <w:spacing w:val="-4"/>
              </w:rPr>
            </w:pPr>
            <w:r w:rsidRPr="00E0339C">
              <w:rPr>
                <w:spacing w:val="-4"/>
              </w:rPr>
              <w:t xml:space="preserve">reçues par le Maître </w:t>
            </w:r>
            <w:r w:rsidR="001A0797">
              <w:rPr>
                <w:spacing w:val="-4"/>
              </w:rPr>
              <w:t>d</w:t>
            </w:r>
            <w:r w:rsidRPr="00E0339C">
              <w:rPr>
                <w:spacing w:val="-4"/>
              </w:rPr>
              <w:t>’Ouvrage avant la date et l’heure limites de remise des offres conformément à l’article 22 des IS.</w:t>
            </w:r>
          </w:p>
          <w:p w14:paraId="526CFDF1" w14:textId="7FED22B5" w:rsidR="00BD2846" w:rsidRPr="00E0339C" w:rsidRDefault="00F6548D" w:rsidP="00BE4B6F">
            <w:pPr>
              <w:pStyle w:val="Header3-Paragraph"/>
              <w:numPr>
                <w:ilvl w:val="1"/>
                <w:numId w:val="25"/>
              </w:numPr>
              <w:tabs>
                <w:tab w:val="clear" w:pos="504"/>
                <w:tab w:val="left" w:pos="1152"/>
              </w:tabs>
              <w:suppressAutoHyphens/>
              <w:spacing w:before="60" w:after="6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D56ACD">
            <w:pPr>
              <w:pStyle w:val="Header3-Paragraph"/>
              <w:numPr>
                <w:ilvl w:val="1"/>
                <w:numId w:val="25"/>
              </w:numPr>
              <w:tabs>
                <w:tab w:val="clear" w:pos="420"/>
                <w:tab w:val="clear" w:pos="504"/>
                <w:tab w:val="left" w:pos="1152"/>
              </w:tabs>
              <w:suppressAutoHyphens/>
              <w:spacing w:before="60" w:after="6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9B7954">
            <w:pPr>
              <w:pStyle w:val="Sec1head2"/>
            </w:pPr>
            <w:bookmarkStart w:id="241" w:name="_Toc156373309"/>
            <w:bookmarkStart w:id="242" w:name="_Toc43366863"/>
            <w:r w:rsidRPr="00E0339C">
              <w:t>25.</w:t>
            </w:r>
            <w:r w:rsidRPr="00E0339C">
              <w:tab/>
              <w:t>Ouverture des plis</w:t>
            </w:r>
            <w:bookmarkEnd w:id="241"/>
            <w:bookmarkEnd w:id="242"/>
            <w:r w:rsidRPr="00E0339C">
              <w:t xml:space="preserve"> </w:t>
            </w:r>
          </w:p>
        </w:tc>
        <w:tc>
          <w:tcPr>
            <w:tcW w:w="6685" w:type="dxa"/>
            <w:tcBorders>
              <w:top w:val="nil"/>
              <w:left w:val="nil"/>
              <w:right w:val="nil"/>
            </w:tcBorders>
            <w:tcMar>
              <w:top w:w="28" w:type="dxa"/>
              <w:bottom w:w="28" w:type="dxa"/>
            </w:tcMar>
          </w:tcPr>
          <w:p w14:paraId="6ACEF0CF" w14:textId="001C9D63" w:rsidR="00BD2846" w:rsidRPr="00E0339C" w:rsidRDefault="00BD2846" w:rsidP="005F139B">
            <w:pPr>
              <w:pStyle w:val="ListParagraph"/>
              <w:numPr>
                <w:ilvl w:val="1"/>
                <w:numId w:val="59"/>
              </w:numPr>
              <w:tabs>
                <w:tab w:val="left" w:pos="1152"/>
              </w:tabs>
              <w:spacing w:before="6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w:t>
            </w:r>
            <w:r w:rsidR="001A0797">
              <w:t>d</w:t>
            </w:r>
            <w:r w:rsidRPr="00E0339C">
              <w:t xml:space="preserve">’Ouvrage procédera à l’ouverture en public de toutes les offres reçues </w:t>
            </w:r>
            <w:r w:rsidRPr="00E0339C">
              <w:rPr>
                <w:spacing w:val="-4"/>
              </w:rPr>
              <w:t xml:space="preserve">avant la date et l’heure limites </w:t>
            </w:r>
            <w:r w:rsidRPr="00E0339C">
              <w:t xml:space="preserve">(quel que soit le nombre d’offres reçues) en présence </w:t>
            </w:r>
            <w:r w:rsidRPr="00E0339C">
              <w:lastRenderedPageBreak/>
              <w:t xml:space="preserve">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5F139B">
            <w:pPr>
              <w:pStyle w:val="ListParagraph"/>
              <w:numPr>
                <w:ilvl w:val="1"/>
                <w:numId w:val="59"/>
              </w:numPr>
              <w:tabs>
                <w:tab w:val="left" w:pos="576"/>
                <w:tab w:val="left" w:pos="1152"/>
              </w:tabs>
              <w:spacing w:before="6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5F139B">
            <w:pPr>
              <w:pStyle w:val="ListParagraph"/>
              <w:numPr>
                <w:ilvl w:val="1"/>
                <w:numId w:val="59"/>
              </w:numPr>
              <w:tabs>
                <w:tab w:val="left" w:pos="576"/>
                <w:tab w:val="left" w:pos="1152"/>
              </w:tabs>
              <w:spacing w:before="6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5F139B">
            <w:pPr>
              <w:pStyle w:val="ListParagraph"/>
              <w:numPr>
                <w:ilvl w:val="1"/>
                <w:numId w:val="59"/>
              </w:numPr>
              <w:tabs>
                <w:tab w:val="left" w:pos="576"/>
                <w:tab w:val="left" w:pos="1152"/>
              </w:tabs>
              <w:spacing w:before="6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64CE858D" w:rsidR="00BD2846" w:rsidRPr="00E0339C" w:rsidRDefault="00BD2846" w:rsidP="005F139B">
            <w:pPr>
              <w:pStyle w:val="ListParagraph"/>
              <w:numPr>
                <w:ilvl w:val="1"/>
                <w:numId w:val="59"/>
              </w:numPr>
              <w:tabs>
                <w:tab w:val="left" w:pos="612"/>
                <w:tab w:val="left" w:pos="1152"/>
              </w:tabs>
              <w:spacing w:before="60" w:after="120"/>
              <w:contextualSpacing w:val="0"/>
            </w:pPr>
            <w:r w:rsidRPr="00E0339C">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w:t>
            </w:r>
            <w:r w:rsidR="001A0797">
              <w:t>d</w:t>
            </w:r>
            <w:r w:rsidRPr="00E0339C">
              <w:t xml:space="preserve">’Ouvrage juge utile de mentionner. </w:t>
            </w:r>
          </w:p>
          <w:p w14:paraId="1DCEA35A" w14:textId="61E660F7" w:rsidR="00BD2846" w:rsidRPr="00E0339C" w:rsidRDefault="00BD2846" w:rsidP="005F139B">
            <w:pPr>
              <w:pStyle w:val="ListParagraph"/>
              <w:numPr>
                <w:ilvl w:val="1"/>
                <w:numId w:val="59"/>
              </w:numPr>
              <w:tabs>
                <w:tab w:val="left" w:pos="612"/>
                <w:tab w:val="left" w:pos="1152"/>
              </w:tabs>
              <w:spacing w:before="6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t>d</w:t>
            </w:r>
            <w:r w:rsidRPr="00E0339C">
              <w:t xml:space="preserve">’Ouvrage présents à la cérémonie d’ouverture des plis de la manière précisée dans les </w:t>
            </w:r>
            <w:r w:rsidRPr="00E0339C">
              <w:rPr>
                <w:b/>
              </w:rPr>
              <w:t>DPAO</w:t>
            </w:r>
            <w:r w:rsidRPr="00E0339C">
              <w:t xml:space="preserve">. </w:t>
            </w:r>
          </w:p>
          <w:p w14:paraId="1B5D7629" w14:textId="5E22DDCA" w:rsidR="00BD2846" w:rsidRPr="00E0339C" w:rsidRDefault="00BD2846" w:rsidP="005F139B">
            <w:pPr>
              <w:pStyle w:val="ListParagraph"/>
              <w:numPr>
                <w:ilvl w:val="1"/>
                <w:numId w:val="59"/>
              </w:numPr>
              <w:tabs>
                <w:tab w:val="left" w:pos="612"/>
                <w:tab w:val="left" w:pos="1152"/>
              </w:tabs>
              <w:spacing w:before="60" w:after="120"/>
              <w:contextualSpacing w:val="0"/>
            </w:pPr>
            <w:r w:rsidRPr="00E0339C">
              <w:lastRenderedPageBreak/>
              <w:t xml:space="preserve">Le Maître </w:t>
            </w:r>
            <w:r w:rsidR="001A0797">
              <w:t>d</w:t>
            </w:r>
            <w:r w:rsidRPr="00E0339C">
              <w:t>’Ouvrage ne doit ni se prononcer sur les mérites des offres ni rejeter aucune des offres (à l’exception des offres reçues hors délais et en conformité avec l’article 23.1 des IS).</w:t>
            </w:r>
          </w:p>
          <w:p w14:paraId="6B8ABACA" w14:textId="7AA36419" w:rsidR="00BD2846" w:rsidRPr="00E0339C" w:rsidRDefault="00BD2846" w:rsidP="005F139B">
            <w:pPr>
              <w:pStyle w:val="ListParagraph"/>
              <w:numPr>
                <w:ilvl w:val="1"/>
                <w:numId w:val="59"/>
              </w:numPr>
              <w:tabs>
                <w:tab w:val="left" w:pos="1152"/>
              </w:tabs>
              <w:spacing w:before="60" w:after="120"/>
            </w:pPr>
            <w:r w:rsidRPr="00E0339C">
              <w:t xml:space="preserve">Le Maître </w:t>
            </w:r>
            <w:r w:rsidR="001A0797">
              <w:t>d</w:t>
            </w:r>
            <w:r w:rsidRPr="00E0339C">
              <w:t xml:space="preserve">’Ouvrage établira le procès-verbal de la séance d’ouverture des plis, qui comportera au minimum : </w:t>
            </w:r>
          </w:p>
          <w:p w14:paraId="442CC48E" w14:textId="77777777" w:rsidR="00BD2846" w:rsidRPr="00E0339C" w:rsidRDefault="00BD2846" w:rsidP="00F6548D">
            <w:pPr>
              <w:tabs>
                <w:tab w:val="left" w:pos="1152"/>
              </w:tabs>
              <w:spacing w:before="6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F6548D">
            <w:pPr>
              <w:tabs>
                <w:tab w:val="left" w:pos="1152"/>
              </w:tabs>
              <w:spacing w:before="6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F6548D">
            <w:pPr>
              <w:tabs>
                <w:tab w:val="left" w:pos="1152"/>
              </w:tabs>
              <w:spacing w:before="60" w:after="120"/>
              <w:ind w:left="1286" w:hanging="662"/>
            </w:pPr>
            <w:r w:rsidRPr="00E0339C">
              <w:t>(c)</w:t>
            </w:r>
            <w:r w:rsidRPr="00E0339C">
              <w:tab/>
              <w:t xml:space="preserve">toute variante proposée, et </w:t>
            </w:r>
          </w:p>
          <w:p w14:paraId="14AB77EC" w14:textId="77777777" w:rsidR="00BD2846" w:rsidRPr="00E0339C" w:rsidRDefault="00BD2846" w:rsidP="00F6548D">
            <w:pPr>
              <w:tabs>
                <w:tab w:val="left" w:pos="1152"/>
              </w:tabs>
              <w:spacing w:before="6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5F139B">
            <w:pPr>
              <w:pStyle w:val="ListParagraph"/>
              <w:numPr>
                <w:ilvl w:val="1"/>
                <w:numId w:val="59"/>
              </w:numPr>
              <w:tabs>
                <w:tab w:val="left" w:pos="1152"/>
              </w:tabs>
              <w:spacing w:before="60" w:after="12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F6548D">
            <w:pPr>
              <w:pStyle w:val="Sec1head1"/>
            </w:pPr>
            <w:bookmarkStart w:id="243" w:name="_Toc438438850"/>
            <w:bookmarkStart w:id="244" w:name="_Toc438532629"/>
            <w:bookmarkStart w:id="245" w:name="_Toc438733994"/>
            <w:bookmarkStart w:id="246" w:name="_Toc438962076"/>
            <w:bookmarkStart w:id="247" w:name="_Toc461939620"/>
            <w:bookmarkStart w:id="248" w:name="_Toc43366864"/>
            <w:r w:rsidRPr="00E0339C">
              <w:lastRenderedPageBreak/>
              <w:t xml:space="preserve">E. </w:t>
            </w:r>
            <w:r w:rsidRPr="00E0339C">
              <w:tab/>
              <w:t>Évaluation et comparaison des offres</w:t>
            </w:r>
            <w:bookmarkEnd w:id="243"/>
            <w:bookmarkEnd w:id="244"/>
            <w:bookmarkEnd w:id="245"/>
            <w:bookmarkEnd w:id="246"/>
            <w:bookmarkEnd w:id="247"/>
            <w:bookmarkEnd w:id="248"/>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9B7954">
            <w:pPr>
              <w:pStyle w:val="Sec1head2"/>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43366865"/>
            <w:bookmarkEnd w:id="249"/>
            <w:r w:rsidRPr="00E0339C">
              <w:t>26.</w:t>
            </w:r>
            <w:r w:rsidRPr="00E0339C">
              <w:tab/>
              <w:t>Confidentialité</w:t>
            </w:r>
            <w:bookmarkEnd w:id="250"/>
            <w:bookmarkEnd w:id="251"/>
            <w:bookmarkEnd w:id="252"/>
            <w:bookmarkEnd w:id="253"/>
            <w:bookmarkEnd w:id="254"/>
            <w:bookmarkEnd w:id="255"/>
            <w:bookmarkEnd w:id="256"/>
          </w:p>
        </w:tc>
        <w:tc>
          <w:tcPr>
            <w:tcW w:w="6685" w:type="dxa"/>
            <w:tcBorders>
              <w:top w:val="nil"/>
              <w:left w:val="nil"/>
              <w:right w:val="nil"/>
            </w:tcBorders>
            <w:tcMar>
              <w:top w:w="28" w:type="dxa"/>
              <w:bottom w:w="28" w:type="dxa"/>
            </w:tcMar>
          </w:tcPr>
          <w:p w14:paraId="759F9DAA" w14:textId="77777777" w:rsidR="00F6548D" w:rsidRPr="00E0339C" w:rsidRDefault="00F6548D" w:rsidP="005F139B">
            <w:pPr>
              <w:pStyle w:val="ListParagraph"/>
              <w:numPr>
                <w:ilvl w:val="1"/>
                <w:numId w:val="60"/>
              </w:numPr>
              <w:tabs>
                <w:tab w:val="left" w:pos="576"/>
                <w:tab w:val="left" w:pos="1152"/>
              </w:tabs>
              <w:spacing w:before="6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69440B7D" w:rsidR="00F6548D" w:rsidRPr="00E0339C" w:rsidRDefault="00F6548D" w:rsidP="005F139B">
            <w:pPr>
              <w:pStyle w:val="ListParagraph"/>
              <w:numPr>
                <w:ilvl w:val="1"/>
                <w:numId w:val="60"/>
              </w:numPr>
              <w:tabs>
                <w:tab w:val="left" w:pos="576"/>
                <w:tab w:val="left" w:pos="1152"/>
              </w:tabs>
              <w:spacing w:before="60" w:after="120"/>
              <w:ind w:left="578" w:hanging="578"/>
              <w:contextualSpacing w:val="0"/>
            </w:pPr>
            <w:r w:rsidRPr="00E0339C">
              <w:t xml:space="preserve">Toute tentative faite par un Soumissionnaire pour influencer le Maître </w:t>
            </w:r>
            <w:r w:rsidR="001A0797">
              <w:t>d</w:t>
            </w:r>
            <w:r w:rsidRPr="00E0339C">
              <w:t xml:space="preserve">’Ouvrage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7279B6B7" w:rsidR="00F6548D" w:rsidRPr="00E0339C" w:rsidRDefault="00F6548D" w:rsidP="005F139B">
            <w:pPr>
              <w:pStyle w:val="ListParagraph"/>
              <w:numPr>
                <w:ilvl w:val="1"/>
                <w:numId w:val="60"/>
              </w:numPr>
              <w:tabs>
                <w:tab w:val="left" w:pos="576"/>
                <w:tab w:val="left" w:pos="1152"/>
              </w:tabs>
              <w:spacing w:before="60" w:after="120"/>
              <w:ind w:left="578" w:hanging="578"/>
              <w:contextualSpacing w:val="0"/>
            </w:pPr>
            <w:r w:rsidRPr="00E0339C">
              <w:t xml:space="preserve">Nonobstant les dispositions de l’article 26.2 des IS, entre le moment où les plis seront ouverts et celui où le Marché est attribué, un Soumissionnaire qui souhaite entrer en contact avec le Maître </w:t>
            </w:r>
            <w:r w:rsidR="001A0797">
              <w:t>d</w:t>
            </w:r>
            <w:r w:rsidRPr="00E0339C">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9B7954">
            <w:pPr>
              <w:pStyle w:val="Sec1head2"/>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43366866"/>
            <w:r w:rsidRPr="00E0339C">
              <w:t>27.</w:t>
            </w:r>
            <w:r w:rsidR="00F6548D" w:rsidRPr="00E0339C">
              <w:tab/>
              <w:t>Éclaircisse</w:t>
            </w:r>
            <w:r w:rsidR="002476D3" w:rsidRPr="00E0339C">
              <w:t>ments concernant les Offres</w:t>
            </w:r>
            <w:bookmarkEnd w:id="257"/>
            <w:bookmarkEnd w:id="258"/>
            <w:bookmarkEnd w:id="259"/>
            <w:bookmarkEnd w:id="260"/>
            <w:bookmarkEnd w:id="261"/>
            <w:bookmarkEnd w:id="262"/>
            <w:bookmarkEnd w:id="263"/>
            <w:bookmarkEnd w:id="264"/>
          </w:p>
        </w:tc>
        <w:tc>
          <w:tcPr>
            <w:tcW w:w="6685" w:type="dxa"/>
            <w:tcBorders>
              <w:top w:val="nil"/>
              <w:left w:val="nil"/>
              <w:bottom w:val="nil"/>
              <w:right w:val="nil"/>
            </w:tcBorders>
            <w:tcMar>
              <w:top w:w="28" w:type="dxa"/>
              <w:bottom w:w="28" w:type="dxa"/>
            </w:tcMar>
          </w:tcPr>
          <w:p w14:paraId="352FA6CB" w14:textId="113F14B0" w:rsidR="002476D3" w:rsidRPr="00E0339C" w:rsidRDefault="002476D3" w:rsidP="005F139B">
            <w:pPr>
              <w:pStyle w:val="ListParagraph"/>
              <w:numPr>
                <w:ilvl w:val="1"/>
                <w:numId w:val="61"/>
              </w:numPr>
              <w:tabs>
                <w:tab w:val="left" w:pos="576"/>
                <w:tab w:val="left" w:pos="1152"/>
              </w:tabs>
              <w:spacing w:before="60" w:after="120"/>
              <w:contextualSpacing w:val="0"/>
            </w:pPr>
            <w:r w:rsidRPr="00E0339C">
              <w:t xml:space="preserve">Pour faciliter l’examen, l’évaluation, la comparaison des offres et la vérification des qualifications des Soumissionnaires, le Maître </w:t>
            </w:r>
            <w:r w:rsidR="001A0797">
              <w:t>d</w:t>
            </w:r>
            <w:r w:rsidRPr="00E0339C">
              <w:t xml:space="preserve">’Ouvrage a toute latitude pour demander à un Soumissionnaire des éclaircissements sur son offre. Aucun éclaircissement apporté par un Soumissionnaire autrement qu’en réponse à une demande du Maître </w:t>
            </w:r>
            <w:r w:rsidR="001A0797">
              <w:lastRenderedPageBreak/>
              <w:t>d</w:t>
            </w:r>
            <w:r w:rsidRPr="00E0339C">
              <w:t xml:space="preserve">’Ouvrage ne sera pris en compte. La demande d’éclaircissement du Maître </w:t>
            </w:r>
            <w:r w:rsidR="001A0797">
              <w:t>d</w:t>
            </w:r>
            <w:r w:rsidRPr="00E0339C">
              <w:t>’Ouvrage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w:t>
            </w:r>
            <w:r w:rsidR="001A0797">
              <w:t>d</w:t>
            </w:r>
            <w:r w:rsidRPr="00E0339C">
              <w:t>’Ouvrage lors de l’évaluation des offres en application de l’article 31 des IS.</w:t>
            </w:r>
          </w:p>
          <w:p w14:paraId="001E8F78" w14:textId="3C096D38" w:rsidR="002476D3" w:rsidRPr="00E0339C" w:rsidRDefault="002476D3" w:rsidP="005F139B">
            <w:pPr>
              <w:pStyle w:val="ListParagraph"/>
              <w:numPr>
                <w:ilvl w:val="1"/>
                <w:numId w:val="61"/>
              </w:numPr>
              <w:tabs>
                <w:tab w:val="left" w:pos="576"/>
                <w:tab w:val="left" w:pos="1152"/>
              </w:tabs>
              <w:spacing w:before="60" w:after="120"/>
              <w:contextualSpacing w:val="0"/>
            </w:pPr>
            <w:r w:rsidRPr="00E0339C">
              <w:t>L’offre d’un soumissionnaire qui ne fournit pa</w:t>
            </w:r>
            <w:r w:rsidR="001D468B" w:rsidRPr="00E0339C">
              <w:t>s les éclaircissements sur son O</w:t>
            </w:r>
            <w:r w:rsidRPr="00E0339C">
              <w:t xml:space="preserve">ffre avant la date et l’heure spécifiée par le Maître </w:t>
            </w:r>
            <w:r w:rsidR="001A0797">
              <w:t>d</w:t>
            </w:r>
            <w:r w:rsidRPr="00E0339C">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9B7954">
            <w:pPr>
              <w:pStyle w:val="Sec1head2"/>
            </w:pPr>
            <w:bookmarkStart w:id="265" w:name="_Toc156373312"/>
            <w:bookmarkStart w:id="266" w:name="_Toc43366867"/>
            <w:r w:rsidRPr="00E0339C">
              <w:lastRenderedPageBreak/>
              <w:t>28.</w:t>
            </w:r>
            <w:r w:rsidR="002476D3" w:rsidRPr="00E0339C">
              <w:tab/>
              <w:t>Divergences, réserves ou omissions</w:t>
            </w:r>
            <w:bookmarkEnd w:id="265"/>
            <w:bookmarkEnd w:id="266"/>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5F139B">
            <w:pPr>
              <w:pStyle w:val="ListParagraph"/>
              <w:numPr>
                <w:ilvl w:val="1"/>
                <w:numId w:val="62"/>
              </w:numPr>
              <w:tabs>
                <w:tab w:val="left" w:pos="576"/>
                <w:tab w:val="left" w:pos="1152"/>
              </w:tabs>
              <w:spacing w:before="60" w:after="12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5F139B">
            <w:pPr>
              <w:pStyle w:val="ListParagraph"/>
              <w:numPr>
                <w:ilvl w:val="0"/>
                <w:numId w:val="99"/>
              </w:numPr>
              <w:spacing w:before="60" w:after="120"/>
              <w:ind w:left="1178" w:hanging="530"/>
              <w:contextualSpacing w:val="0"/>
            </w:pPr>
            <w:r w:rsidRPr="00E0339C">
              <w:t>Une « divergence » est un écart par rapport aux stipulations du Dossier d’Appel d’Offres</w:t>
            </w:r>
            <w:r w:rsidR="005B69F3" w:rsidRPr="00E0339C">
              <w:t> ;</w:t>
            </w:r>
          </w:p>
          <w:p w14:paraId="7AD7CA06" w14:textId="617A1251" w:rsidR="00F856B6" w:rsidRPr="00E0339C" w:rsidRDefault="002476D3" w:rsidP="005F139B">
            <w:pPr>
              <w:pStyle w:val="ListParagraph"/>
              <w:numPr>
                <w:ilvl w:val="0"/>
                <w:numId w:val="99"/>
              </w:numPr>
              <w:spacing w:before="60" w:after="120"/>
              <w:ind w:left="1224" w:hanging="576"/>
              <w:contextualSpacing w:val="0"/>
            </w:pPr>
            <w:r w:rsidRPr="00E0339C">
              <w:t>Une « réserve » est la formulation d’une conditionnalité restrictive, ou la non 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5F139B">
            <w:pPr>
              <w:pStyle w:val="ListParagraph"/>
              <w:numPr>
                <w:ilvl w:val="0"/>
                <w:numId w:val="99"/>
              </w:numPr>
              <w:spacing w:before="6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9B7954">
            <w:pPr>
              <w:pStyle w:val="Sec1head2"/>
            </w:pPr>
            <w:bookmarkStart w:id="267" w:name="_Toc438532633"/>
            <w:bookmarkStart w:id="268" w:name="_Toc43366868"/>
            <w:bookmarkEnd w:id="267"/>
            <w:r w:rsidRPr="00E0339C">
              <w:t>29.</w:t>
            </w:r>
            <w:r w:rsidRPr="00E0339C">
              <w:tab/>
              <w:t>Conformité des offres</w:t>
            </w:r>
            <w:bookmarkEnd w:id="268"/>
          </w:p>
        </w:tc>
        <w:tc>
          <w:tcPr>
            <w:tcW w:w="6685" w:type="dxa"/>
            <w:tcBorders>
              <w:top w:val="nil"/>
              <w:left w:val="nil"/>
              <w:right w:val="nil"/>
            </w:tcBorders>
            <w:tcMar>
              <w:top w:w="28" w:type="dxa"/>
              <w:bottom w:w="28" w:type="dxa"/>
            </w:tcMar>
          </w:tcPr>
          <w:p w14:paraId="30AD2768" w14:textId="36FB2231" w:rsidR="00D56ACD" w:rsidRPr="00E0339C" w:rsidRDefault="00D56ACD" w:rsidP="005F139B">
            <w:pPr>
              <w:pStyle w:val="ListParagraph"/>
              <w:numPr>
                <w:ilvl w:val="1"/>
                <w:numId w:val="63"/>
              </w:numPr>
              <w:tabs>
                <w:tab w:val="left" w:pos="1152"/>
              </w:tabs>
              <w:spacing w:before="6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5F139B">
            <w:pPr>
              <w:pStyle w:val="ListParagraph"/>
              <w:numPr>
                <w:ilvl w:val="1"/>
                <w:numId w:val="63"/>
              </w:numPr>
              <w:tabs>
                <w:tab w:val="left" w:pos="1152"/>
              </w:tabs>
              <w:spacing w:before="6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5F139B">
            <w:pPr>
              <w:numPr>
                <w:ilvl w:val="0"/>
                <w:numId w:val="27"/>
              </w:numPr>
              <w:tabs>
                <w:tab w:val="left" w:pos="576"/>
                <w:tab w:val="left" w:pos="1152"/>
              </w:tabs>
              <w:spacing w:before="60" w:after="120"/>
              <w:ind w:left="1152" w:hanging="540"/>
              <w:jc w:val="left"/>
            </w:pPr>
            <w:r w:rsidRPr="00E0339C">
              <w:rPr>
                <w:spacing w:val="-4"/>
              </w:rPr>
              <w:t xml:space="preserve">si elles étaient acceptées, </w:t>
            </w:r>
          </w:p>
          <w:p w14:paraId="3215B62D" w14:textId="2D66BF8B"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50AFC98C"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5F139B">
            <w:pPr>
              <w:numPr>
                <w:ilvl w:val="0"/>
                <w:numId w:val="27"/>
              </w:numPr>
              <w:tabs>
                <w:tab w:val="left" w:pos="576"/>
                <w:tab w:val="left" w:pos="1152"/>
              </w:tabs>
              <w:spacing w:before="60" w:after="120"/>
              <w:ind w:left="1152" w:hanging="540"/>
              <w:jc w:val="left"/>
            </w:pPr>
            <w:r w:rsidRPr="00E0339C">
              <w:rPr>
                <w:spacing w:val="-4"/>
              </w:rPr>
              <w:t xml:space="preserve">si elles étaient rectifiées, seraient préjudiciable aux autres Soumissionnaires ayant présenté des offres conformes </w:t>
            </w:r>
            <w:r w:rsidRPr="00E0339C">
              <w:rPr>
                <w:spacing w:val="-4"/>
              </w:rPr>
              <w:lastRenderedPageBreak/>
              <w:t>pour l’essentiel.</w:t>
            </w:r>
          </w:p>
          <w:p w14:paraId="5CB687BF" w14:textId="02D3CF4A" w:rsidR="00D56ACD" w:rsidRPr="00E0339C" w:rsidRDefault="00D56ACD" w:rsidP="005F139B">
            <w:pPr>
              <w:pStyle w:val="ListParagraph"/>
              <w:numPr>
                <w:ilvl w:val="1"/>
                <w:numId w:val="63"/>
              </w:numPr>
              <w:tabs>
                <w:tab w:val="left" w:pos="1152"/>
              </w:tabs>
              <w:spacing w:before="60" w:after="120"/>
              <w:ind w:left="578" w:hanging="578"/>
              <w:contextualSpacing w:val="0"/>
            </w:pPr>
            <w:r w:rsidRPr="00E0339C">
              <w:t xml:space="preserve">Le Maître </w:t>
            </w:r>
            <w:r w:rsidR="001A0797">
              <w:t>d</w:t>
            </w:r>
            <w:r w:rsidRPr="00E0339C">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2C3EBAE" w:rsidR="00D56ACD" w:rsidRPr="00E0339C" w:rsidRDefault="00D56ACD" w:rsidP="005F139B">
            <w:pPr>
              <w:pStyle w:val="ListParagraph"/>
              <w:numPr>
                <w:ilvl w:val="1"/>
                <w:numId w:val="63"/>
              </w:numPr>
              <w:tabs>
                <w:tab w:val="left" w:pos="576"/>
                <w:tab w:val="left" w:pos="1152"/>
              </w:tabs>
              <w:spacing w:before="60" w:after="120"/>
              <w:ind w:left="578" w:hanging="578"/>
              <w:contextualSpacing w:val="0"/>
            </w:pPr>
            <w:r w:rsidRPr="00E0339C">
              <w:t xml:space="preserve">Le Maître </w:t>
            </w:r>
            <w:r w:rsidR="001A0797">
              <w:t>d</w:t>
            </w:r>
            <w:r w:rsidRPr="00E0339C">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9B7954">
            <w:pPr>
              <w:pStyle w:val="Sec1head2"/>
            </w:pPr>
            <w:bookmarkStart w:id="269" w:name="_Toc438438854"/>
            <w:bookmarkStart w:id="270" w:name="_Toc438532636"/>
            <w:bookmarkStart w:id="271" w:name="_Toc438733998"/>
            <w:bookmarkStart w:id="272" w:name="_Toc438907035"/>
            <w:bookmarkStart w:id="273" w:name="_Toc438907234"/>
            <w:bookmarkStart w:id="274" w:name="_Toc156373314"/>
            <w:bookmarkStart w:id="275" w:name="_Toc43366869"/>
            <w:r w:rsidRPr="00E0339C">
              <w:lastRenderedPageBreak/>
              <w:t>30.</w:t>
            </w:r>
            <w:r w:rsidRPr="00E0339C">
              <w:tab/>
            </w:r>
            <w:bookmarkEnd w:id="269"/>
            <w:bookmarkEnd w:id="270"/>
            <w:bookmarkEnd w:id="271"/>
            <w:bookmarkEnd w:id="272"/>
            <w:bookmarkEnd w:id="273"/>
            <w:bookmarkEnd w:id="274"/>
            <w:r w:rsidRPr="00E0339C">
              <w:t>Non-Conformité et erreurs</w:t>
            </w:r>
            <w:bookmarkEnd w:id="275"/>
          </w:p>
        </w:tc>
        <w:tc>
          <w:tcPr>
            <w:tcW w:w="6685" w:type="dxa"/>
            <w:tcBorders>
              <w:top w:val="nil"/>
              <w:left w:val="nil"/>
              <w:right w:val="nil"/>
            </w:tcBorders>
            <w:tcMar>
              <w:top w:w="28" w:type="dxa"/>
              <w:bottom w:w="28" w:type="dxa"/>
            </w:tcMar>
          </w:tcPr>
          <w:p w14:paraId="12B057D9" w14:textId="0135229F" w:rsidR="00D56ACD" w:rsidRPr="00E0339C" w:rsidRDefault="00D56ACD" w:rsidP="005F139B">
            <w:pPr>
              <w:pStyle w:val="ListParagraph"/>
              <w:numPr>
                <w:ilvl w:val="1"/>
                <w:numId w:val="64"/>
              </w:numPr>
              <w:tabs>
                <w:tab w:val="left" w:pos="576"/>
                <w:tab w:val="left" w:pos="1152"/>
              </w:tabs>
              <w:spacing w:before="60" w:after="60"/>
              <w:contextualSpacing w:val="0"/>
            </w:pPr>
            <w:r w:rsidRPr="00E0339C">
              <w:t xml:space="preserve">Lorsqu’une offre est conforme pour l’essentiel, le Maître </w:t>
            </w:r>
            <w:r w:rsidR="001A0797">
              <w:t>d</w:t>
            </w:r>
            <w:r w:rsidRPr="00E0339C">
              <w:t>’Ouvrage peut tolérer toute non-conformité ou omission qui ne constitue pas une divergence importante par rapport aux conditions de l’appel d’offres.</w:t>
            </w:r>
          </w:p>
          <w:p w14:paraId="1226D9D4" w14:textId="6E7DDEEA" w:rsidR="00D56ACD" w:rsidRPr="00E0339C" w:rsidRDefault="00D56ACD" w:rsidP="005F139B">
            <w:pPr>
              <w:pStyle w:val="ListParagraph"/>
              <w:numPr>
                <w:ilvl w:val="1"/>
                <w:numId w:val="64"/>
              </w:numPr>
              <w:tabs>
                <w:tab w:val="left" w:pos="576"/>
                <w:tab w:val="left" w:pos="1152"/>
              </w:tabs>
              <w:spacing w:before="60" w:after="60"/>
              <w:contextualSpacing w:val="0"/>
            </w:pPr>
            <w:r w:rsidRPr="00E0339C">
              <w:t xml:space="preserve">Lorsqu’une offre est conforme pour l’essentiel aux dispositions du Dossier d’Appel d’Offres, le Maître </w:t>
            </w:r>
            <w:r w:rsidR="001A0797">
              <w:t>d</w:t>
            </w:r>
            <w:r w:rsidRPr="00E0339C">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1376D134" w:rsidR="00D56ACD" w:rsidRPr="00E0339C" w:rsidRDefault="00D56ACD" w:rsidP="005F139B">
            <w:pPr>
              <w:pStyle w:val="ListParagraph"/>
              <w:numPr>
                <w:ilvl w:val="1"/>
                <w:numId w:val="64"/>
              </w:numPr>
              <w:tabs>
                <w:tab w:val="left" w:pos="576"/>
                <w:tab w:val="left" w:pos="1152"/>
              </w:tabs>
              <w:spacing w:before="60" w:after="60"/>
            </w:pPr>
            <w:r w:rsidRPr="00E0339C">
              <w:t xml:space="preserve">Lorsqu’une offre est conforme pour l’essentiel aux dispositions du Dossier d’Appel d’Offres, le Maître </w:t>
            </w:r>
            <w:r w:rsidR="001A0797">
              <w:t>d</w:t>
            </w:r>
            <w:r w:rsidRPr="00E0339C">
              <w:t xml:space="preserve">’Ouvrage rectifiera les non-conformités ou omissions mineures qui affectent le Montant de l’Offre. A cet effet, le </w:t>
            </w:r>
            <w:r w:rsidRPr="00FC5FDB">
              <w:t>Montant de l’Offre sera ajusté, uniquement aux fins de l’évaluation, pour tenir compte de l’élément manquant ou non conforme</w:t>
            </w:r>
            <w:r w:rsidR="00FC5FDB" w:rsidRPr="00EF2D33">
              <w:rPr>
                <w:szCs w:val="24"/>
              </w:rPr>
              <w:t>, en ajoutant la moyenne des prix de l</w:t>
            </w:r>
            <w:r w:rsidR="00FC5FDB">
              <w:rPr>
                <w:szCs w:val="24"/>
              </w:rPr>
              <w:t xml:space="preserve">’élément </w:t>
            </w:r>
            <w:r w:rsidR="00FC5FDB" w:rsidRPr="00EF2D33">
              <w:rPr>
                <w:szCs w:val="24"/>
              </w:rPr>
              <w:t>ou composant fournis par les autres soumissionnaires ayant remis des offres conformes</w:t>
            </w:r>
            <w:r w:rsidR="00FC5FDB">
              <w:rPr>
                <w:szCs w:val="24"/>
              </w:rPr>
              <w:t xml:space="preserve"> pour l’essentiel</w:t>
            </w:r>
            <w:r w:rsidR="00FC5FDB" w:rsidRPr="00EF2D33">
              <w:rPr>
                <w:szCs w:val="24"/>
              </w:rPr>
              <w:t>. Si le prix de cet</w:t>
            </w:r>
            <w:r w:rsidR="00FC5FDB">
              <w:rPr>
                <w:szCs w:val="24"/>
              </w:rPr>
              <w:t xml:space="preserve"> élément</w:t>
            </w:r>
            <w:r w:rsidR="00FC5FDB" w:rsidRPr="00EF2D33">
              <w:rPr>
                <w:szCs w:val="24"/>
              </w:rPr>
              <w:t xml:space="preserve"> ou composant ne peut pas être </w:t>
            </w:r>
            <w:r w:rsidR="00FC5FDB">
              <w:rPr>
                <w:szCs w:val="24"/>
              </w:rPr>
              <w:t xml:space="preserve">estimé par la prise en compte du </w:t>
            </w:r>
            <w:r w:rsidR="00FC5FDB" w:rsidRPr="00EF2D33">
              <w:rPr>
                <w:szCs w:val="24"/>
              </w:rPr>
              <w:t xml:space="preserve">prix des autres offres substantiellement conformes, le Maître d’Ouvrage </w:t>
            </w:r>
            <w:r w:rsidR="00FC5FDB">
              <w:rPr>
                <w:szCs w:val="24"/>
              </w:rPr>
              <w:t xml:space="preserve">fera sa propre </w:t>
            </w:r>
            <w:r w:rsidR="00FC5FDB" w:rsidRPr="00EF2D33">
              <w:rPr>
                <w:szCs w:val="24"/>
              </w:rPr>
              <w:t>estimation</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9B7954">
            <w:pPr>
              <w:pStyle w:val="Sec1head2"/>
            </w:pPr>
            <w:bookmarkStart w:id="276" w:name="_Toc438532638"/>
            <w:bookmarkStart w:id="277" w:name="_Toc438532639"/>
            <w:bookmarkStart w:id="278" w:name="_Toc156373315"/>
            <w:bookmarkStart w:id="279" w:name="_Toc43366870"/>
            <w:bookmarkEnd w:id="276"/>
            <w:bookmarkEnd w:id="277"/>
            <w:r w:rsidRPr="00E0339C">
              <w:t>31.</w:t>
            </w:r>
            <w:r w:rsidRPr="00E0339C">
              <w:tab/>
              <w:t>Correction des erreurs arithmétiques</w:t>
            </w:r>
            <w:bookmarkEnd w:id="278"/>
            <w:bookmarkEnd w:id="279"/>
          </w:p>
        </w:tc>
        <w:tc>
          <w:tcPr>
            <w:tcW w:w="6685" w:type="dxa"/>
            <w:tcBorders>
              <w:left w:val="nil"/>
              <w:right w:val="nil"/>
            </w:tcBorders>
            <w:tcMar>
              <w:top w:w="28" w:type="dxa"/>
              <w:bottom w:w="28" w:type="dxa"/>
            </w:tcMar>
          </w:tcPr>
          <w:p w14:paraId="4C840BFC" w14:textId="5044854A" w:rsidR="00D56ACD" w:rsidRPr="00E0339C" w:rsidRDefault="00D56ACD" w:rsidP="005F139B">
            <w:pPr>
              <w:pStyle w:val="ListParagraph"/>
              <w:numPr>
                <w:ilvl w:val="1"/>
                <w:numId w:val="65"/>
              </w:numPr>
              <w:tabs>
                <w:tab w:val="left" w:pos="576"/>
                <w:tab w:val="left" w:pos="1152"/>
              </w:tabs>
              <w:spacing w:before="60" w:after="120"/>
            </w:pPr>
            <w:r w:rsidRPr="00E0339C">
              <w:t xml:space="preserve">Lorsqu’une offre est conforme pour l’essentiel, le Maître </w:t>
            </w:r>
            <w:r w:rsidR="001A0797">
              <w:t>d</w:t>
            </w:r>
            <w:r w:rsidRPr="00E0339C">
              <w:t>’Ouvrage en rectifiera les erreurs arithmétiques sur la base suivante :</w:t>
            </w:r>
          </w:p>
          <w:p w14:paraId="00CC9845" w14:textId="6FBA5A12" w:rsidR="00D56ACD" w:rsidRPr="00E0339C" w:rsidRDefault="00E3408D" w:rsidP="00D56ACD">
            <w:pPr>
              <w:spacing w:before="6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w:t>
            </w:r>
            <w:r w:rsidR="00D56ACD" w:rsidRPr="00E0339C">
              <w:lastRenderedPageBreak/>
              <w:t xml:space="preserve">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D56ACD">
            <w:pPr>
              <w:spacing w:before="6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D56ACD">
            <w:pPr>
              <w:spacing w:before="6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5F139B">
            <w:pPr>
              <w:pStyle w:val="ListParagraph"/>
              <w:numPr>
                <w:ilvl w:val="1"/>
                <w:numId w:val="65"/>
              </w:numPr>
              <w:tabs>
                <w:tab w:val="left" w:pos="576"/>
                <w:tab w:val="left" w:pos="1152"/>
              </w:tabs>
              <w:spacing w:before="60" w:after="12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9B7954">
            <w:pPr>
              <w:pStyle w:val="Sec1head2"/>
            </w:pPr>
            <w:bookmarkStart w:id="280" w:name="_Toc438532643"/>
            <w:bookmarkStart w:id="281" w:name="_Toc438532644"/>
            <w:bookmarkStart w:id="282" w:name="_Toc438438857"/>
            <w:bookmarkStart w:id="283" w:name="_Toc438532646"/>
            <w:bookmarkStart w:id="284" w:name="_Toc438734001"/>
            <w:bookmarkStart w:id="285" w:name="_Toc438907038"/>
            <w:bookmarkStart w:id="286" w:name="_Toc438907237"/>
            <w:bookmarkStart w:id="287" w:name="_Toc156373316"/>
            <w:bookmarkStart w:id="288" w:name="_Toc43366871"/>
            <w:bookmarkEnd w:id="280"/>
            <w:bookmarkEnd w:id="281"/>
            <w:r w:rsidRPr="00E0339C">
              <w:lastRenderedPageBreak/>
              <w:t>32.</w:t>
            </w:r>
            <w:r w:rsidRPr="00E0339C">
              <w:tab/>
              <w:t>Conversion en une seule monnaie</w:t>
            </w:r>
            <w:bookmarkEnd w:id="282"/>
            <w:bookmarkEnd w:id="283"/>
            <w:bookmarkEnd w:id="284"/>
            <w:bookmarkEnd w:id="285"/>
            <w:bookmarkEnd w:id="286"/>
            <w:bookmarkEnd w:id="287"/>
            <w:bookmarkEnd w:id="288"/>
          </w:p>
        </w:tc>
        <w:tc>
          <w:tcPr>
            <w:tcW w:w="6685" w:type="dxa"/>
            <w:tcBorders>
              <w:top w:val="nil"/>
              <w:left w:val="nil"/>
              <w:bottom w:val="nil"/>
              <w:right w:val="nil"/>
            </w:tcBorders>
            <w:tcMar>
              <w:top w:w="28" w:type="dxa"/>
              <w:bottom w:w="28" w:type="dxa"/>
            </w:tcMar>
          </w:tcPr>
          <w:p w14:paraId="0481F33C" w14:textId="5B1E5DD9" w:rsidR="002476D3" w:rsidRPr="00E0339C" w:rsidRDefault="002476D3" w:rsidP="005F139B">
            <w:pPr>
              <w:pStyle w:val="ListParagraph"/>
              <w:numPr>
                <w:ilvl w:val="1"/>
                <w:numId w:val="66"/>
              </w:numPr>
              <w:tabs>
                <w:tab w:val="left" w:pos="1152"/>
              </w:tabs>
              <w:spacing w:before="60" w:after="120"/>
            </w:pPr>
            <w:r w:rsidRPr="00E0339C">
              <w:t xml:space="preserve">Aux fins d’évaluation et de comparaison des offres, le Maître </w:t>
            </w:r>
            <w:r w:rsidR="001A0797">
              <w:t>d</w:t>
            </w:r>
            <w:r w:rsidRPr="00E0339C">
              <w:t xml:space="preserve">’Ouvrage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9B7954">
            <w:pPr>
              <w:pStyle w:val="Sec1head2"/>
            </w:pPr>
            <w:bookmarkStart w:id="289" w:name="_Toc438438858"/>
            <w:bookmarkStart w:id="290" w:name="_Toc438532647"/>
            <w:bookmarkStart w:id="291" w:name="_Toc438734002"/>
            <w:bookmarkStart w:id="292" w:name="_Toc438907039"/>
            <w:bookmarkStart w:id="293" w:name="_Toc438907238"/>
            <w:bookmarkStart w:id="294" w:name="_Toc156373317"/>
            <w:bookmarkStart w:id="295" w:name="_Toc43366872"/>
            <w:r w:rsidRPr="00E0339C">
              <w:t>33</w:t>
            </w:r>
            <w:r w:rsidR="004F67E3" w:rsidRPr="00E0339C">
              <w:t>.</w:t>
            </w:r>
            <w:r w:rsidRPr="00E0339C">
              <w:tab/>
              <w:t xml:space="preserve">Marge de </w:t>
            </w:r>
            <w:bookmarkEnd w:id="289"/>
            <w:bookmarkEnd w:id="290"/>
            <w:bookmarkEnd w:id="291"/>
            <w:bookmarkEnd w:id="292"/>
            <w:bookmarkEnd w:id="293"/>
            <w:r w:rsidRPr="00E0339C">
              <w:t>préférence</w:t>
            </w:r>
            <w:bookmarkEnd w:id="294"/>
            <w:r w:rsidR="00C54A94" w:rsidRPr="00E0339C">
              <w:rPr>
                <w:rStyle w:val="FootnoteReference"/>
              </w:rPr>
              <w:footnoteReference w:id="19"/>
            </w:r>
            <w:bookmarkEnd w:id="295"/>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5F139B">
            <w:pPr>
              <w:pStyle w:val="ListParagraph"/>
              <w:numPr>
                <w:ilvl w:val="1"/>
                <w:numId w:val="67"/>
              </w:numPr>
              <w:tabs>
                <w:tab w:val="left" w:pos="1152"/>
              </w:tabs>
              <w:spacing w:before="60" w:after="12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E0339C" w:rsidRDefault="00D85FEF" w:rsidP="009B7954">
            <w:pPr>
              <w:pStyle w:val="Sec1head2"/>
            </w:pPr>
            <w:bookmarkStart w:id="296" w:name="_Toc43366873"/>
            <w:r w:rsidRPr="00E0339C">
              <w:t>34.</w:t>
            </w:r>
            <w:r w:rsidRPr="00E0339C">
              <w:tab/>
            </w:r>
            <w:r w:rsidR="005C2269" w:rsidRPr="00E0339C">
              <w:t>Sous-traitants</w:t>
            </w:r>
            <w:bookmarkEnd w:id="296"/>
          </w:p>
        </w:tc>
        <w:tc>
          <w:tcPr>
            <w:tcW w:w="6685" w:type="dxa"/>
            <w:tcBorders>
              <w:top w:val="nil"/>
              <w:left w:val="nil"/>
              <w:bottom w:val="nil"/>
              <w:right w:val="nil"/>
            </w:tcBorders>
            <w:tcMar>
              <w:top w:w="28" w:type="dxa"/>
              <w:bottom w:w="28" w:type="dxa"/>
            </w:tcMar>
          </w:tcPr>
          <w:p w14:paraId="611B568A" w14:textId="0F88BDFD" w:rsidR="005C2269" w:rsidRPr="00E0339C" w:rsidRDefault="008C28A6" w:rsidP="005F139B">
            <w:pPr>
              <w:pStyle w:val="ListParagraph"/>
              <w:numPr>
                <w:ilvl w:val="1"/>
                <w:numId w:val="68"/>
              </w:numPr>
              <w:tabs>
                <w:tab w:val="left" w:pos="1152"/>
              </w:tabs>
              <w:spacing w:before="60" w:after="120"/>
              <w:contextualSpacing w:val="0"/>
            </w:pPr>
            <w:r w:rsidRPr="00E0339C">
              <w:t xml:space="preserve">Le Maître </w:t>
            </w:r>
            <w:r w:rsidR="001A0797">
              <w:t>d</w:t>
            </w:r>
            <w:r w:rsidRPr="00E0339C">
              <w:t xml:space="preserve">’Ouvrage n’entend pas faire exécuter certaines parties spécifiques des travaux par des sous-traitants sélectionnés à l’avance par le Maître </w:t>
            </w:r>
            <w:r w:rsidR="001A0797">
              <w:t>d</w:t>
            </w:r>
            <w:r w:rsidRPr="00E0339C">
              <w:t xml:space="preserve">’Ouvrage, sauf disposition contraire dans les </w:t>
            </w:r>
            <w:r w:rsidRPr="00E0339C">
              <w:rPr>
                <w:b/>
              </w:rPr>
              <w:t>DPAO</w:t>
            </w:r>
            <w:r w:rsidR="005C2269" w:rsidRPr="00E0339C">
              <w:t>.</w:t>
            </w:r>
          </w:p>
          <w:p w14:paraId="1834171A" w14:textId="56487410" w:rsidR="003F2FE2" w:rsidRPr="00E0339C" w:rsidRDefault="003F2FE2" w:rsidP="005F139B">
            <w:pPr>
              <w:pStyle w:val="ListParagraph"/>
              <w:numPr>
                <w:ilvl w:val="1"/>
                <w:numId w:val="68"/>
              </w:numPr>
              <w:tabs>
                <w:tab w:val="left" w:pos="1152"/>
              </w:tabs>
              <w:spacing w:before="60" w:after="120"/>
              <w:contextualSpacing w:val="0"/>
            </w:pPr>
            <w:r w:rsidRPr="00E0339C">
              <w:t xml:space="preserve">Les Soumissionnaires peuvent proposer une sous-traitance à concurrence du pourcentage de la valeur du Marché ou du volume des Travaux tel que prévu aux </w:t>
            </w:r>
            <w:r w:rsidRPr="00E0339C">
              <w:rPr>
                <w:b/>
              </w:rPr>
              <w:t>DPAO</w:t>
            </w:r>
            <w:r w:rsidRPr="00E0339C">
              <w:t xml:space="preserve">. Les sous-traitants proposés par le Soumissionnaire doivent être pleinement qualifiés pour la partie des travaux qui leur </w:t>
            </w:r>
            <w:r w:rsidRPr="00E0339C">
              <w:lastRenderedPageBreak/>
              <w:t>incomberait.</w:t>
            </w:r>
          </w:p>
          <w:p w14:paraId="01601602" w14:textId="0BED3A8D" w:rsidR="005C2269" w:rsidRPr="00E0339C" w:rsidRDefault="00EB6970" w:rsidP="005F139B">
            <w:pPr>
              <w:pStyle w:val="ListParagraph"/>
              <w:numPr>
                <w:ilvl w:val="1"/>
                <w:numId w:val="68"/>
              </w:numPr>
              <w:tabs>
                <w:tab w:val="left" w:pos="1152"/>
              </w:tabs>
              <w:spacing w:before="60" w:after="120"/>
              <w:contextualSpacing w:val="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w:t>
            </w:r>
            <w:r w:rsidR="001A0797">
              <w:t>d</w:t>
            </w:r>
            <w:r w:rsidRPr="00E0339C">
              <w:t xml:space="preserve">’Ouvrage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C355D0" w:rsidRPr="00E0339C" w14:paraId="4D1E4B8B" w14:textId="77777777" w:rsidTr="009B7954">
        <w:tc>
          <w:tcPr>
            <w:tcW w:w="2694" w:type="dxa"/>
            <w:tcBorders>
              <w:top w:val="nil"/>
              <w:left w:val="nil"/>
              <w:right w:val="nil"/>
            </w:tcBorders>
            <w:tcMar>
              <w:top w:w="28" w:type="dxa"/>
              <w:bottom w:w="28" w:type="dxa"/>
            </w:tcMar>
          </w:tcPr>
          <w:p w14:paraId="54B6E172" w14:textId="77777777" w:rsidR="00C355D0" w:rsidRPr="00E0339C" w:rsidRDefault="00C355D0" w:rsidP="009B7954">
            <w:pPr>
              <w:pStyle w:val="Sec1head2"/>
            </w:pPr>
          </w:p>
        </w:tc>
        <w:tc>
          <w:tcPr>
            <w:tcW w:w="6685" w:type="dxa"/>
            <w:tcBorders>
              <w:top w:val="nil"/>
              <w:left w:val="nil"/>
              <w:bottom w:val="nil"/>
              <w:right w:val="nil"/>
            </w:tcBorders>
            <w:tcMar>
              <w:top w:w="28" w:type="dxa"/>
              <w:bottom w:w="28" w:type="dxa"/>
            </w:tcMar>
          </w:tcPr>
          <w:p w14:paraId="06F3AC1B" w14:textId="567CC077" w:rsidR="00C355D0" w:rsidRPr="00C355D0" w:rsidRDefault="00C355D0" w:rsidP="00C355D0">
            <w:pPr>
              <w:pStyle w:val="ListParagraph"/>
              <w:spacing w:before="60" w:after="120"/>
              <w:ind w:left="576" w:firstLine="0"/>
              <w:rPr>
                <w:b/>
              </w:rPr>
            </w:pPr>
            <w:r w:rsidRPr="00C355D0">
              <w:rPr>
                <w:b/>
              </w:rPr>
              <w:t>Evaluation technique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9B7954">
            <w:pPr>
              <w:pStyle w:val="Sec1head2"/>
            </w:pPr>
            <w:bookmarkStart w:id="297" w:name="_Toc438438859"/>
            <w:bookmarkStart w:id="298" w:name="_Toc438532648"/>
            <w:bookmarkStart w:id="299" w:name="_Toc438734003"/>
            <w:bookmarkStart w:id="300" w:name="_Toc438907040"/>
            <w:bookmarkStart w:id="301" w:name="_Toc438907239"/>
            <w:bookmarkStart w:id="302" w:name="_Toc156373318"/>
            <w:bookmarkStart w:id="303" w:name="_Toc43366874"/>
            <w:r w:rsidRPr="00E0339C">
              <w:t>35.</w:t>
            </w:r>
            <w:r w:rsidRPr="00E0339C">
              <w:tab/>
              <w:t>Évaluation des Offres</w:t>
            </w:r>
            <w:bookmarkStart w:id="304" w:name="_Hlt438533055"/>
            <w:bookmarkEnd w:id="297"/>
            <w:bookmarkEnd w:id="298"/>
            <w:bookmarkEnd w:id="299"/>
            <w:bookmarkEnd w:id="300"/>
            <w:bookmarkEnd w:id="301"/>
            <w:bookmarkEnd w:id="302"/>
            <w:bookmarkEnd w:id="304"/>
            <w:bookmarkEnd w:id="303"/>
          </w:p>
        </w:tc>
        <w:tc>
          <w:tcPr>
            <w:tcW w:w="6685" w:type="dxa"/>
            <w:tcBorders>
              <w:top w:val="nil"/>
              <w:left w:val="nil"/>
              <w:bottom w:val="nil"/>
              <w:right w:val="nil"/>
            </w:tcBorders>
            <w:tcMar>
              <w:top w:w="28" w:type="dxa"/>
              <w:bottom w:w="28" w:type="dxa"/>
            </w:tcMar>
          </w:tcPr>
          <w:p w14:paraId="029CC646" w14:textId="72E38770" w:rsidR="00CC0211" w:rsidRDefault="00D56ACD" w:rsidP="005F139B">
            <w:pPr>
              <w:pStyle w:val="ListParagraph"/>
              <w:numPr>
                <w:ilvl w:val="1"/>
                <w:numId w:val="69"/>
              </w:numPr>
              <w:spacing w:before="60" w:after="120"/>
            </w:pPr>
            <w:r w:rsidRPr="00E0339C">
              <w:t xml:space="preserve">Pour évaluer les offres, le Maître </w:t>
            </w:r>
            <w:r w:rsidR="001A0797">
              <w:t>d</w:t>
            </w:r>
            <w:r w:rsidRPr="00E0339C">
              <w:t>’Ouvrage</w:t>
            </w:r>
            <w:r w:rsidR="00CC0211">
              <w:t xml:space="preserve"> </w:t>
            </w:r>
            <w:r w:rsidRPr="00E0339C">
              <w:t xml:space="preserve">utilisera les critères et méthodes définis dans la Section III, Critères d’évaluation et de qualification. </w:t>
            </w:r>
          </w:p>
          <w:p w14:paraId="6AE75D18" w14:textId="77777777" w:rsidR="00CC0211" w:rsidRDefault="00CC0211" w:rsidP="00CC0211">
            <w:pPr>
              <w:pStyle w:val="ListParagraph"/>
              <w:spacing w:before="60" w:after="120"/>
              <w:ind w:left="576" w:firstLine="0"/>
            </w:pPr>
          </w:p>
          <w:p w14:paraId="773AF85F" w14:textId="5B0E4455" w:rsidR="00D4704E" w:rsidRPr="00E0339C" w:rsidRDefault="00CC0211" w:rsidP="005F139B">
            <w:pPr>
              <w:pStyle w:val="ListParagraph"/>
              <w:numPr>
                <w:ilvl w:val="1"/>
                <w:numId w:val="69"/>
              </w:numPr>
              <w:spacing w:before="60" w:after="120"/>
            </w:pPr>
            <w:r>
              <w:t xml:space="preserve">Si les </w:t>
            </w:r>
            <w:r w:rsidRPr="00CC0211">
              <w:rPr>
                <w:b/>
              </w:rPr>
              <w:t>DPAO</w:t>
            </w:r>
            <w:r>
              <w:t xml:space="preserve"> le stipulent, l’évaluation par </w:t>
            </w:r>
            <w:r w:rsidRPr="00E0339C">
              <w:t xml:space="preserve">le Maître </w:t>
            </w:r>
            <w:r>
              <w:t>d</w:t>
            </w:r>
            <w:r w:rsidRPr="00E0339C">
              <w:t xml:space="preserve">’Ouvrage </w:t>
            </w:r>
            <w:r>
              <w:t xml:space="preserve">sera menée en appliquant les critères à notation prenant en compte des facteurs techniques, en plus des facteurs de coût. Un Score de l’Offre évaluée sera calculé pour chacune des offres conformes en utilisant la formule indiquée dans </w:t>
            </w:r>
            <w:r w:rsidRPr="00E0339C">
              <w:t>la Section III, Critères d’évaluation et de qualification</w:t>
            </w:r>
            <w:r>
              <w:t xml:space="preserve">. Les scores attribués aux facteurs et sous-facteurs techniques sont indiqués dans les </w:t>
            </w:r>
            <w:r w:rsidRPr="004923BF">
              <w:rPr>
                <w:b/>
              </w:rPr>
              <w:t>DPAO</w:t>
            </w:r>
            <w:r>
              <w:t>.  La pondération attribuée aux facteurs techniques</w:t>
            </w:r>
            <w:r w:rsidR="004923BF">
              <w:t xml:space="preserve"> et au coût sont indiqués dans les </w:t>
            </w:r>
            <w:r w:rsidR="004923BF" w:rsidRPr="004923BF">
              <w:rPr>
                <w:b/>
              </w:rPr>
              <w:t>DPAO</w:t>
            </w:r>
            <w:r w:rsidR="00D56ACD" w:rsidRPr="00E0339C">
              <w:t xml:space="preserve">. </w:t>
            </w:r>
          </w:p>
        </w:tc>
      </w:tr>
      <w:tr w:rsidR="00D4704E" w:rsidRPr="00E0339C" w14:paraId="0F6ABDCF" w14:textId="77777777" w:rsidTr="009B7954">
        <w:tc>
          <w:tcPr>
            <w:tcW w:w="2694" w:type="dxa"/>
            <w:vMerge/>
            <w:tcBorders>
              <w:left w:val="nil"/>
              <w:bottom w:val="nil"/>
              <w:right w:val="nil"/>
            </w:tcBorders>
            <w:tcMar>
              <w:top w:w="28" w:type="dxa"/>
              <w:bottom w:w="28" w:type="dxa"/>
            </w:tcMar>
          </w:tcPr>
          <w:p w14:paraId="110AD61F" w14:textId="77777777" w:rsidR="00D4704E" w:rsidRPr="00E0339C" w:rsidRDefault="00D4704E" w:rsidP="009B7954">
            <w:pPr>
              <w:pStyle w:val="Sec1head2"/>
            </w:pPr>
          </w:p>
        </w:tc>
        <w:tc>
          <w:tcPr>
            <w:tcW w:w="6685" w:type="dxa"/>
            <w:tcBorders>
              <w:top w:val="nil"/>
              <w:left w:val="nil"/>
              <w:bottom w:val="nil"/>
              <w:right w:val="nil"/>
            </w:tcBorders>
            <w:tcMar>
              <w:top w:w="28" w:type="dxa"/>
              <w:bottom w:w="28" w:type="dxa"/>
            </w:tcMar>
          </w:tcPr>
          <w:p w14:paraId="67C5195C" w14:textId="64004C63" w:rsidR="00D4704E" w:rsidRPr="00D4704E" w:rsidRDefault="00D4704E" w:rsidP="00D4704E">
            <w:pPr>
              <w:pStyle w:val="ListParagraph"/>
              <w:tabs>
                <w:tab w:val="left" w:pos="1152"/>
              </w:tabs>
              <w:spacing w:before="60" w:after="120"/>
              <w:ind w:left="576" w:firstLine="0"/>
              <w:jc w:val="left"/>
              <w:rPr>
                <w:b/>
              </w:rPr>
            </w:pPr>
            <w:r>
              <w:rPr>
                <w:b/>
              </w:rPr>
              <w:t>Evaluation financière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9B7954">
            <w:pPr>
              <w:pStyle w:val="Sec1head2"/>
            </w:pPr>
            <w:bookmarkStart w:id="305" w:name="_Toc438532649"/>
            <w:bookmarkEnd w:id="305"/>
          </w:p>
        </w:tc>
        <w:tc>
          <w:tcPr>
            <w:tcW w:w="6685" w:type="dxa"/>
            <w:tcBorders>
              <w:top w:val="nil"/>
              <w:left w:val="nil"/>
              <w:bottom w:val="nil"/>
              <w:right w:val="nil"/>
            </w:tcBorders>
            <w:tcMar>
              <w:top w:w="28" w:type="dxa"/>
              <w:bottom w:w="28" w:type="dxa"/>
            </w:tcMar>
          </w:tcPr>
          <w:p w14:paraId="7D83BDF6" w14:textId="4D6061B8" w:rsidR="00D56ACD" w:rsidRPr="00E0339C" w:rsidRDefault="00D56ACD" w:rsidP="005F139B">
            <w:pPr>
              <w:pStyle w:val="ListParagraph"/>
              <w:numPr>
                <w:ilvl w:val="1"/>
                <w:numId w:val="69"/>
              </w:numPr>
              <w:tabs>
                <w:tab w:val="left" w:pos="1152"/>
              </w:tabs>
              <w:spacing w:before="60" w:after="120"/>
              <w:jc w:val="left"/>
            </w:pPr>
            <w:r w:rsidRPr="00E0339C">
              <w:t xml:space="preserve">Pour évaluer les offres, le Maître </w:t>
            </w:r>
            <w:r w:rsidR="001A0797">
              <w:t>d</w:t>
            </w:r>
            <w:r w:rsidRPr="00E0339C">
              <w:t>’Ouvrage prendra en compte les éléments ci-après :</w:t>
            </w:r>
          </w:p>
          <w:p w14:paraId="421B78A2" w14:textId="5C3E3263" w:rsidR="00D56ACD" w:rsidRPr="00E0339C" w:rsidRDefault="00D56ACD" w:rsidP="00D56ACD">
            <w:pPr>
              <w:spacing w:before="6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D56ACD">
            <w:pPr>
              <w:tabs>
                <w:tab w:val="left" w:pos="576"/>
                <w:tab w:val="left" w:pos="1152"/>
              </w:tabs>
              <w:spacing w:before="6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D56ACD">
            <w:pPr>
              <w:tabs>
                <w:tab w:val="left" w:pos="576"/>
                <w:tab w:val="left" w:pos="1152"/>
              </w:tabs>
              <w:spacing w:before="6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D56ACD">
            <w:pPr>
              <w:tabs>
                <w:tab w:val="left" w:pos="576"/>
                <w:tab w:val="left" w:pos="1152"/>
              </w:tabs>
              <w:spacing w:before="60" w:after="120"/>
              <w:ind w:left="1152" w:hanging="495"/>
            </w:pPr>
            <w:r w:rsidRPr="00E0339C">
              <w:t>(d)</w:t>
            </w:r>
            <w:r w:rsidRPr="00E0339C">
              <w:tab/>
              <w:t xml:space="preserve">la conversion en une seule monnaie des montants résultant des opérations a), b) et c) ci-dessus, </w:t>
            </w:r>
            <w:r w:rsidRPr="00E0339C">
              <w:lastRenderedPageBreak/>
              <w:t>conformément aux dispositions de l’article 32 des IS ;</w:t>
            </w:r>
          </w:p>
          <w:p w14:paraId="29A1BF77" w14:textId="609DEFE7" w:rsidR="00D56ACD" w:rsidRPr="00E0339C" w:rsidRDefault="00D56ACD" w:rsidP="00D56ACD">
            <w:pPr>
              <w:tabs>
                <w:tab w:val="left" w:pos="576"/>
                <w:tab w:val="left" w:pos="1224"/>
              </w:tabs>
              <w:spacing w:before="6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D56ACD">
            <w:pPr>
              <w:tabs>
                <w:tab w:val="left" w:pos="576"/>
                <w:tab w:val="left" w:pos="1152"/>
              </w:tabs>
              <w:spacing w:before="6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5F139B">
            <w:pPr>
              <w:pStyle w:val="ListParagraph"/>
              <w:numPr>
                <w:ilvl w:val="1"/>
                <w:numId w:val="69"/>
              </w:numPr>
              <w:tabs>
                <w:tab w:val="left" w:pos="1152"/>
              </w:tabs>
              <w:spacing w:before="6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3A92EE3A" w:rsidR="00D56ACD" w:rsidRPr="00E0339C" w:rsidRDefault="00D56ACD" w:rsidP="005F139B">
            <w:pPr>
              <w:pStyle w:val="ListParagraph"/>
              <w:numPr>
                <w:ilvl w:val="1"/>
                <w:numId w:val="69"/>
              </w:numPr>
              <w:tabs>
                <w:tab w:val="left" w:pos="1152"/>
              </w:tabs>
              <w:spacing w:before="60" w:after="120"/>
            </w:pPr>
            <w:r w:rsidRPr="00E0339C">
              <w:t xml:space="preserve">Lorsque le Dossier d’Appel d’Offres prévoit que les Soumissionnaires pourront indiquer le montant de chaque lot séparément, la méthode d’évaluation permettant de déterminer la combinaison des offres de moindre coût pour l’ensemble des </w:t>
            </w:r>
            <w:r w:rsidRPr="00883A3F">
              <w:t>lots compte tenu de tous les rabais offerts dans le Formulaire de Soumission, sera précisée dans la Section III, Critères d’évaluation et de qualification</w:t>
            </w:r>
            <w:r w:rsidRPr="00E0339C">
              <w:t>.</w:t>
            </w:r>
            <w:r w:rsidR="00883A3F">
              <w:t xml:space="preserve"> Cependant, si des critères à notation sont utilisés en conformité avec l’article 35.2 des IS, les rabais conditionnés par l’attribution de plus d’un lot ne seront pas pris en compte pour les besoins de l’évaluation.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9B7954">
            <w:pPr>
              <w:pStyle w:val="Sec1head2"/>
            </w:pPr>
            <w:bookmarkStart w:id="306" w:name="_Toc438532650"/>
            <w:bookmarkStart w:id="307" w:name="_Toc438532651"/>
            <w:bookmarkStart w:id="308" w:name="_Toc438438860"/>
            <w:bookmarkStart w:id="309" w:name="_Toc438532654"/>
            <w:bookmarkStart w:id="310" w:name="_Toc438734004"/>
            <w:bookmarkStart w:id="311" w:name="_Toc438907041"/>
            <w:bookmarkStart w:id="312" w:name="_Toc438907240"/>
            <w:bookmarkStart w:id="313" w:name="_Toc156373319"/>
            <w:bookmarkStart w:id="314" w:name="_Toc43366875"/>
            <w:bookmarkEnd w:id="306"/>
            <w:bookmarkEnd w:id="307"/>
            <w:r w:rsidRPr="00E0339C">
              <w:lastRenderedPageBreak/>
              <w:t>3</w:t>
            </w:r>
            <w:r w:rsidR="002476D3" w:rsidRPr="00E0339C">
              <w:t>6</w:t>
            </w:r>
            <w:r w:rsidRPr="00E0339C">
              <w:t>.</w:t>
            </w:r>
            <w:r w:rsidR="002476D3" w:rsidRPr="00E0339C">
              <w:tab/>
              <w:t xml:space="preserve">Comparaison des </w:t>
            </w:r>
            <w:r w:rsidR="00F26C5E" w:rsidRPr="00E0339C">
              <w:t>O</w:t>
            </w:r>
            <w:r w:rsidR="002476D3" w:rsidRPr="00E0339C">
              <w:t>ffres</w:t>
            </w:r>
            <w:bookmarkEnd w:id="308"/>
            <w:bookmarkEnd w:id="309"/>
            <w:bookmarkEnd w:id="310"/>
            <w:bookmarkEnd w:id="311"/>
            <w:bookmarkEnd w:id="312"/>
            <w:bookmarkEnd w:id="313"/>
            <w:bookmarkEnd w:id="314"/>
          </w:p>
        </w:tc>
        <w:tc>
          <w:tcPr>
            <w:tcW w:w="6685" w:type="dxa"/>
            <w:tcBorders>
              <w:top w:val="nil"/>
              <w:left w:val="nil"/>
              <w:bottom w:val="nil"/>
              <w:right w:val="nil"/>
            </w:tcBorders>
            <w:tcMar>
              <w:top w:w="28" w:type="dxa"/>
              <w:bottom w:w="28" w:type="dxa"/>
            </w:tcMar>
          </w:tcPr>
          <w:p w14:paraId="09DC751C" w14:textId="43520BC7" w:rsidR="002476D3" w:rsidRDefault="002476D3" w:rsidP="005F139B">
            <w:pPr>
              <w:pStyle w:val="ListParagraph"/>
              <w:numPr>
                <w:ilvl w:val="1"/>
                <w:numId w:val="70"/>
              </w:numPr>
              <w:tabs>
                <w:tab w:val="left" w:pos="576"/>
                <w:tab w:val="left" w:pos="1152"/>
              </w:tabs>
              <w:spacing w:before="60" w:after="120"/>
              <w:rPr>
                <w:i/>
              </w:rPr>
            </w:pPr>
            <w:r w:rsidRPr="00E0339C">
              <w:t xml:space="preserve">Le Maître </w:t>
            </w:r>
            <w:r w:rsidR="001A0797">
              <w:t>d</w:t>
            </w:r>
            <w:r w:rsidRPr="00E0339C">
              <w:t xml:space="preserve">’Ouvrage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w:t>
            </w:r>
            <w:r w:rsidR="00883A3F">
              <w:t>1</w:t>
            </w:r>
            <w:r w:rsidR="00883A3F" w:rsidRPr="00E0339C">
              <w:t xml:space="preserve"> </w:t>
            </w:r>
            <w:r w:rsidRPr="00E0339C">
              <w:t>des IS</w:t>
            </w:r>
            <w:r w:rsidRPr="00E0339C">
              <w:rPr>
                <w:i/>
              </w:rPr>
              <w:t>.</w:t>
            </w:r>
          </w:p>
          <w:p w14:paraId="31C9F49F" w14:textId="77777777" w:rsidR="00883A3F" w:rsidRDefault="00883A3F" w:rsidP="00883A3F">
            <w:pPr>
              <w:pStyle w:val="ListParagraph"/>
              <w:tabs>
                <w:tab w:val="left" w:pos="576"/>
                <w:tab w:val="left" w:pos="1152"/>
              </w:tabs>
              <w:spacing w:before="60" w:after="120"/>
              <w:ind w:left="576" w:firstLine="0"/>
              <w:rPr>
                <w:i/>
              </w:rPr>
            </w:pPr>
          </w:p>
          <w:p w14:paraId="41EE40C1" w14:textId="26703C02" w:rsidR="00D4704E" w:rsidRPr="00883A3F" w:rsidRDefault="00883A3F" w:rsidP="005F139B">
            <w:pPr>
              <w:pStyle w:val="ListParagraph"/>
              <w:numPr>
                <w:ilvl w:val="1"/>
                <w:numId w:val="70"/>
              </w:numPr>
              <w:tabs>
                <w:tab w:val="left" w:pos="576"/>
                <w:tab w:val="left" w:pos="1152"/>
              </w:tabs>
              <w:spacing w:before="60" w:after="120"/>
            </w:pPr>
            <w:r w:rsidRPr="00883A3F">
              <w:t>Dans le cas où l’article 35.2 des IS est applicable, le Maître d’Ouvrage déterminera l’Offre dont le score combiné technique et financier est le plus élevé en conformité avec l’article 35.2 des IS.</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9B7954">
            <w:pPr>
              <w:pStyle w:val="Sec1head2"/>
            </w:pPr>
            <w:bookmarkStart w:id="315" w:name="_Toc43366876"/>
            <w:r w:rsidRPr="00E0339C">
              <w:t>37.</w:t>
            </w:r>
            <w:r w:rsidRPr="00E0339C">
              <w:tab/>
              <w:t>Offres anormalement basse</w:t>
            </w:r>
            <w:r w:rsidR="00C45B5C" w:rsidRPr="00E0339C">
              <w:t>s</w:t>
            </w:r>
            <w:bookmarkEnd w:id="315"/>
          </w:p>
        </w:tc>
        <w:tc>
          <w:tcPr>
            <w:tcW w:w="6685" w:type="dxa"/>
            <w:tcBorders>
              <w:top w:val="nil"/>
              <w:left w:val="nil"/>
              <w:bottom w:val="nil"/>
              <w:right w:val="nil"/>
            </w:tcBorders>
            <w:tcMar>
              <w:top w:w="28" w:type="dxa"/>
              <w:bottom w:w="28" w:type="dxa"/>
            </w:tcMar>
          </w:tcPr>
          <w:p w14:paraId="448F326D" w14:textId="3D9A9F72" w:rsidR="005E0148" w:rsidRPr="00E0339C" w:rsidRDefault="005E0148" w:rsidP="005F139B">
            <w:pPr>
              <w:pStyle w:val="ListParagraph"/>
              <w:numPr>
                <w:ilvl w:val="1"/>
                <w:numId w:val="71"/>
              </w:numPr>
              <w:tabs>
                <w:tab w:val="left" w:pos="702"/>
              </w:tabs>
              <w:spacing w:before="60" w:after="120"/>
              <w:contextualSpacing w:val="0"/>
            </w:pPr>
            <w:r w:rsidRPr="00E0339C">
              <w:t xml:space="preserve">Une offre anormalement basse est une offre qui, en tenant compte de sa portée, du mode de fabrication des produits, de la solution technique et du calendrier de réalisation, apparait si basse qu’elle soulève des préoccupations chez le Maître </w:t>
            </w:r>
            <w:r w:rsidR="001A0797">
              <w:t>d</w:t>
            </w:r>
            <w:r w:rsidRPr="00E0339C">
              <w:t>’Ouvrage quant à la capacité du Soumissionnaire à réaliser le Marché pour le prix proposé.</w:t>
            </w:r>
          </w:p>
          <w:p w14:paraId="448E505F" w14:textId="6FE39D32" w:rsidR="005E0148" w:rsidRPr="00E0339C" w:rsidRDefault="005E0148" w:rsidP="005F139B">
            <w:pPr>
              <w:pStyle w:val="ListParagraph"/>
              <w:numPr>
                <w:ilvl w:val="1"/>
                <w:numId w:val="71"/>
              </w:numPr>
              <w:tabs>
                <w:tab w:val="left" w:pos="702"/>
              </w:tabs>
              <w:spacing w:before="60" w:after="120"/>
              <w:contextualSpacing w:val="0"/>
            </w:pPr>
            <w:r w:rsidRPr="00E0339C">
              <w:t xml:space="preserve">S’il considère que l’offre est anormalement basse, le Maître </w:t>
            </w:r>
            <w:r w:rsidR="001A0797">
              <w:t>d</w:t>
            </w:r>
            <w:r w:rsidRPr="00E0339C">
              <w:t xml:space="preserve">’Ouvrage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w:t>
            </w:r>
            <w:r w:rsidRPr="00E0339C">
              <w:lastRenderedPageBreak/>
              <w:t>responsabilités, et toute autre exigence contenue dans le Dossier d’Appel d’Offres.</w:t>
            </w:r>
            <w:r w:rsidR="005B69F3" w:rsidRPr="00E0339C">
              <w:t xml:space="preserve"> </w:t>
            </w:r>
          </w:p>
          <w:p w14:paraId="22AE1F03" w14:textId="0A127DA1" w:rsidR="005E0148" w:rsidRPr="00E0339C" w:rsidRDefault="005E0148" w:rsidP="005F139B">
            <w:pPr>
              <w:pStyle w:val="ListParagraph"/>
              <w:numPr>
                <w:ilvl w:val="1"/>
                <w:numId w:val="71"/>
              </w:numPr>
              <w:tabs>
                <w:tab w:val="left" w:pos="576"/>
                <w:tab w:val="left" w:pos="1152"/>
              </w:tabs>
              <w:spacing w:before="60" w:after="120"/>
              <w:contextualSpacing w:val="0"/>
            </w:pPr>
            <w:r w:rsidRPr="00E0339C">
              <w:t xml:space="preserve">Après avoir vérifié les informations et le détail du prix fournis par le Soumissionnaire, dans le cas où le Maître </w:t>
            </w:r>
            <w:r w:rsidR="001A0797">
              <w:t>d</w:t>
            </w:r>
            <w:r w:rsidRPr="00E0339C">
              <w:t>’Ouvrage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9B7954">
            <w:pPr>
              <w:pStyle w:val="Sec1head2"/>
            </w:pPr>
            <w:bookmarkStart w:id="316" w:name="_Toc43366877"/>
            <w:r w:rsidRPr="00E0339C">
              <w:lastRenderedPageBreak/>
              <w:t>38.</w:t>
            </w:r>
            <w:r w:rsidRPr="00E0339C">
              <w:tab/>
            </w:r>
            <w:r w:rsidR="005D055C" w:rsidRPr="00E0339C">
              <w:t>Offre déséqu</w:t>
            </w:r>
            <w:r w:rsidR="00E10CAE" w:rsidRPr="00E0339C">
              <w:t>i</w:t>
            </w:r>
            <w:r w:rsidR="005D055C" w:rsidRPr="00E0339C">
              <w:t>librée</w:t>
            </w:r>
            <w:bookmarkEnd w:id="316"/>
          </w:p>
        </w:tc>
        <w:tc>
          <w:tcPr>
            <w:tcW w:w="6685" w:type="dxa"/>
            <w:tcBorders>
              <w:top w:val="nil"/>
              <w:left w:val="nil"/>
              <w:bottom w:val="nil"/>
              <w:right w:val="nil"/>
            </w:tcBorders>
            <w:tcMar>
              <w:top w:w="28" w:type="dxa"/>
              <w:bottom w:w="28" w:type="dxa"/>
            </w:tcMar>
          </w:tcPr>
          <w:p w14:paraId="2281977D" w14:textId="41B455C3" w:rsidR="00E10CAE" w:rsidRPr="00E0339C" w:rsidRDefault="005D055C" w:rsidP="005F139B">
            <w:pPr>
              <w:pStyle w:val="Header2-SubClauses"/>
              <w:numPr>
                <w:ilvl w:val="1"/>
                <w:numId w:val="72"/>
              </w:numPr>
              <w:tabs>
                <w:tab w:val="clear" w:pos="619"/>
                <w:tab w:val="left" w:pos="1152"/>
              </w:tabs>
              <w:spacing w:before="6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w:t>
            </w:r>
            <w:r w:rsidR="001A0797">
              <w:rPr>
                <w:lang w:val="fr-FR"/>
              </w:rPr>
              <w:t>d</w:t>
            </w:r>
            <w:r w:rsidRPr="00E0339C">
              <w:rPr>
                <w:lang w:val="fr-FR"/>
              </w:rPr>
              <w:t>’Ouvrage de l’échéancier de paiement</w:t>
            </w:r>
            <w:r w:rsidR="005B69F3" w:rsidRPr="00E0339C">
              <w:rPr>
                <w:lang w:val="fr-FR"/>
              </w:rPr>
              <w:t xml:space="preserve"> </w:t>
            </w:r>
            <w:r w:rsidRPr="00E0339C">
              <w:rPr>
                <w:lang w:val="fr-FR"/>
              </w:rPr>
              <w:t xml:space="preserve">des travaux à exécuter, le Maître </w:t>
            </w:r>
            <w:r w:rsidR="001A0797">
              <w:rPr>
                <w:lang w:val="fr-FR"/>
              </w:rPr>
              <w:t>d</w:t>
            </w:r>
            <w:r w:rsidRPr="00E0339C">
              <w:rPr>
                <w:lang w:val="fr-FR"/>
              </w:rPr>
              <w:t xml:space="preserve">’Ouvrage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3E4AFFF8" w:rsidR="00E10CAE" w:rsidRPr="00E0339C" w:rsidRDefault="005D055C" w:rsidP="005F139B">
            <w:pPr>
              <w:pStyle w:val="Header2-SubClauses"/>
              <w:numPr>
                <w:ilvl w:val="1"/>
                <w:numId w:val="72"/>
              </w:numPr>
              <w:tabs>
                <w:tab w:val="clear" w:pos="619"/>
                <w:tab w:val="left" w:pos="1152"/>
              </w:tabs>
              <w:spacing w:before="6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xml:space="preserve">, le Maître </w:t>
            </w:r>
            <w:r w:rsidR="001A0797">
              <w:rPr>
                <w:lang w:val="fr-FR"/>
              </w:rPr>
              <w:t>d</w:t>
            </w:r>
            <w:r w:rsidRPr="00E0339C">
              <w:rPr>
                <w:lang w:val="fr-FR"/>
              </w:rPr>
              <w:t>’Ouvrage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accepter l’Offre, ou</w:t>
            </w:r>
          </w:p>
          <w:p w14:paraId="14CE57E7" w14:textId="2AF1D123" w:rsidR="00E10CAE" w:rsidRPr="00E0339C" w:rsidRDefault="00E10CAE" w:rsidP="009B7954">
            <w:pPr>
              <w:pStyle w:val="Header2-SubClauses"/>
              <w:tabs>
                <w:tab w:val="clear" w:pos="619"/>
                <w:tab w:val="left" w:pos="1152"/>
              </w:tabs>
              <w:spacing w:before="6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qui ne pourra pas dépasser 20% du Montant du Marché, ou</w:t>
            </w:r>
          </w:p>
          <w:p w14:paraId="4B0EE653" w14:textId="7B510FC4" w:rsidR="005D055C"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9B7954">
            <w:pPr>
              <w:pStyle w:val="Sec1head2"/>
            </w:pPr>
            <w:bookmarkStart w:id="317" w:name="_Toc438438861"/>
            <w:bookmarkStart w:id="318" w:name="_Toc438532655"/>
            <w:bookmarkStart w:id="319" w:name="_Toc438734005"/>
            <w:bookmarkStart w:id="320" w:name="_Toc438907042"/>
            <w:bookmarkStart w:id="321" w:name="_Toc438907241"/>
            <w:bookmarkStart w:id="322" w:name="_Toc156373320"/>
            <w:bookmarkStart w:id="323" w:name="_Toc43366878"/>
            <w:r w:rsidRPr="00E0339C">
              <w:t>39.</w:t>
            </w:r>
            <w:r w:rsidRPr="00E0339C">
              <w:tab/>
              <w:t>Qualification du Soumissionnaire</w:t>
            </w:r>
            <w:bookmarkEnd w:id="317"/>
            <w:bookmarkEnd w:id="318"/>
            <w:bookmarkEnd w:id="319"/>
            <w:bookmarkEnd w:id="320"/>
            <w:bookmarkEnd w:id="321"/>
            <w:bookmarkEnd w:id="322"/>
            <w:bookmarkEnd w:id="323"/>
          </w:p>
        </w:tc>
        <w:tc>
          <w:tcPr>
            <w:tcW w:w="6685" w:type="dxa"/>
            <w:tcBorders>
              <w:top w:val="nil"/>
              <w:left w:val="nil"/>
              <w:right w:val="nil"/>
            </w:tcBorders>
            <w:tcMar>
              <w:top w:w="28" w:type="dxa"/>
              <w:bottom w:w="28" w:type="dxa"/>
            </w:tcMar>
          </w:tcPr>
          <w:p w14:paraId="031EE9C2" w14:textId="77777777" w:rsidR="009B7954" w:rsidRPr="00E0339C" w:rsidRDefault="009B7954" w:rsidP="005F139B">
            <w:pPr>
              <w:pStyle w:val="Header2-SubClauses"/>
              <w:numPr>
                <w:ilvl w:val="1"/>
                <w:numId w:val="73"/>
              </w:numPr>
              <w:tabs>
                <w:tab w:val="clear" w:pos="619"/>
                <w:tab w:val="left" w:pos="1152"/>
              </w:tabs>
              <w:spacing w:before="60" w:after="6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5F139B">
            <w:pPr>
              <w:pStyle w:val="Header2-SubClauses"/>
              <w:numPr>
                <w:ilvl w:val="1"/>
                <w:numId w:val="73"/>
              </w:numPr>
              <w:tabs>
                <w:tab w:val="clear" w:pos="619"/>
                <w:tab w:val="left" w:pos="1152"/>
              </w:tabs>
              <w:spacing w:before="60" w:after="60"/>
              <w:rPr>
                <w:lang w:val="fr-FR"/>
              </w:rPr>
            </w:pPr>
            <w:r w:rsidRPr="00E0339C">
              <w:rPr>
                <w:lang w:val="fr-FR"/>
              </w:rPr>
              <w:t xml:space="preserve">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w:t>
            </w:r>
            <w:r w:rsidRPr="00E0339C">
              <w:rPr>
                <w:lang w:val="fr-FR"/>
              </w:rPr>
              <w:lastRenderedPageBreak/>
              <w:t>Soumissionnaire, ou de toute autre entreprise distincte du Soumissionnaire.</w:t>
            </w:r>
          </w:p>
          <w:p w14:paraId="7E406125" w14:textId="5E4AADAD" w:rsidR="009B7954" w:rsidRPr="00E0339C" w:rsidRDefault="009B7954" w:rsidP="005F139B">
            <w:pPr>
              <w:pStyle w:val="Header2-SubClauses"/>
              <w:numPr>
                <w:ilvl w:val="1"/>
                <w:numId w:val="73"/>
              </w:numPr>
              <w:tabs>
                <w:tab w:val="left" w:pos="1152"/>
              </w:tabs>
              <w:spacing w:before="60" w:after="6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9B7954">
            <w:pPr>
              <w:pStyle w:val="Sec1head2"/>
            </w:pPr>
            <w:bookmarkStart w:id="324" w:name="_Toc43366879"/>
            <w:r w:rsidRPr="00E0339C">
              <w:lastRenderedPageBreak/>
              <w:t>40.</w:t>
            </w:r>
            <w:r w:rsidRPr="00E0339C">
              <w:tab/>
            </w:r>
            <w:r w:rsidR="005D055C" w:rsidRPr="00E0339C">
              <w:t>Offre la plus avantageuse</w:t>
            </w:r>
            <w:bookmarkEnd w:id="324"/>
          </w:p>
        </w:tc>
        <w:tc>
          <w:tcPr>
            <w:tcW w:w="6685" w:type="dxa"/>
            <w:tcBorders>
              <w:top w:val="nil"/>
              <w:left w:val="nil"/>
              <w:bottom w:val="nil"/>
              <w:right w:val="nil"/>
            </w:tcBorders>
            <w:tcMar>
              <w:top w:w="28" w:type="dxa"/>
              <w:bottom w:w="28" w:type="dxa"/>
            </w:tcMar>
          </w:tcPr>
          <w:p w14:paraId="3E9B0820" w14:textId="77C24BAF" w:rsidR="005D055C" w:rsidRDefault="00883A3F" w:rsidP="005F139B">
            <w:pPr>
              <w:pStyle w:val="ListParagraph"/>
              <w:numPr>
                <w:ilvl w:val="1"/>
                <w:numId w:val="74"/>
              </w:numPr>
              <w:spacing w:before="60" w:after="60"/>
            </w:pPr>
            <w:r>
              <w:t>L</w:t>
            </w:r>
            <w:r w:rsidR="00E10CAE" w:rsidRPr="00883A3F">
              <w:t xml:space="preserve">e Maître </w:t>
            </w:r>
            <w:r w:rsidR="001A0797" w:rsidRPr="00883A3F">
              <w:t>d</w:t>
            </w:r>
            <w:r w:rsidR="00E10CAE" w:rsidRPr="00883A3F">
              <w:t>’Ouvrage détermine</w:t>
            </w:r>
            <w:r w:rsidR="007A0D08" w:rsidRPr="00883A3F">
              <w:t xml:space="preserve"> l’Offre la plus avantageuse. </w:t>
            </w:r>
            <w:r w:rsidR="005D055C" w:rsidRPr="00883A3F">
              <w:t>Il s’agit de l’Offre présentée par le Soumissionnaire satisfaisant aux critères de qualification et</w:t>
            </w:r>
            <w:r w:rsidR="00E810AB">
              <w:t xml:space="preserve"> </w:t>
            </w:r>
            <w:r w:rsidR="005D055C" w:rsidRPr="00883A3F">
              <w:t>qui est conforme pour l’essentiel au Dossier d’Appel d’Offres et</w:t>
            </w:r>
            <w:r w:rsidR="00E810AB">
              <w:t> :</w:t>
            </w:r>
          </w:p>
          <w:p w14:paraId="52915907" w14:textId="0F2A24B0" w:rsidR="00E810AB" w:rsidRDefault="00E810AB" w:rsidP="00E810AB">
            <w:pPr>
              <w:spacing w:before="60" w:after="120"/>
              <w:ind w:left="624" w:firstLine="0"/>
            </w:pPr>
            <w:r>
              <w:t xml:space="preserve">(a) lorsque les critères à notation sont utilisés, est l’Offre qui obtient le </w:t>
            </w:r>
            <w:r w:rsidRPr="00883A3F">
              <w:t xml:space="preserve">le score combiné technique et financier </w:t>
            </w:r>
            <w:r>
              <w:t>le plus élevé ; ou</w:t>
            </w:r>
          </w:p>
          <w:p w14:paraId="5C938D9D" w14:textId="3AE7336D" w:rsidR="005D055C" w:rsidRPr="00E0339C" w:rsidRDefault="005D055C" w:rsidP="00E810AB">
            <w:pPr>
              <w:spacing w:before="60" w:after="60"/>
              <w:ind w:left="624" w:firstLine="0"/>
            </w:pPr>
            <w:r w:rsidRPr="00883A3F">
              <w:t xml:space="preserve">(b) </w:t>
            </w:r>
            <w:r w:rsidR="00E810AB">
              <w:t>lorsque les critères à notation ne sont pas utilisés,</w:t>
            </w:r>
            <w:r w:rsidR="00E810AB" w:rsidRPr="00883A3F">
              <w:t xml:space="preserve"> </w:t>
            </w:r>
            <w:r w:rsidR="00E810AB">
              <w:t xml:space="preserve">est l’Offre </w:t>
            </w:r>
            <w:r w:rsidRPr="00883A3F">
              <w:t xml:space="preserve">dont le coût évalué est le </w:t>
            </w:r>
            <w:r w:rsidR="00E10CAE" w:rsidRPr="00883A3F">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73DE6897" w:rsidR="002476D3" w:rsidRPr="00E0339C" w:rsidRDefault="007A0D08" w:rsidP="009B7954">
            <w:pPr>
              <w:pStyle w:val="Sec1head2"/>
            </w:pPr>
            <w:bookmarkStart w:id="325" w:name="_Toc156373321"/>
            <w:bookmarkStart w:id="326" w:name="_Toc43366880"/>
            <w:bookmarkStart w:id="327" w:name="_Toc438438862"/>
            <w:bookmarkStart w:id="328" w:name="_Toc438532656"/>
            <w:bookmarkStart w:id="329" w:name="_Toc438734006"/>
            <w:bookmarkStart w:id="330" w:name="_Toc438907043"/>
            <w:bookmarkStart w:id="331" w:name="_Toc438907242"/>
            <w:r w:rsidRPr="00E0339C">
              <w:t>41</w:t>
            </w:r>
            <w:r w:rsidR="002476D3" w:rsidRPr="00E0339C">
              <w:t>.</w:t>
            </w:r>
            <w:r w:rsidR="002476D3" w:rsidRPr="00E0339C">
              <w:tab/>
              <w:t xml:space="preserve">Droit du Maître </w:t>
            </w:r>
            <w:r w:rsidR="001A0797">
              <w:t>d</w:t>
            </w:r>
            <w:r w:rsidR="002476D3" w:rsidRPr="00E0339C">
              <w:t xml:space="preserve">’Ouvrage d’accepter et </w:t>
            </w:r>
            <w:r w:rsidR="006C5222" w:rsidRPr="00E0339C">
              <w:t>d’écar</w:t>
            </w:r>
            <w:r w:rsidR="002476D3" w:rsidRPr="00E0339C">
              <w:t>ter les offres</w:t>
            </w:r>
            <w:bookmarkEnd w:id="325"/>
            <w:bookmarkEnd w:id="326"/>
            <w:r w:rsidR="002476D3" w:rsidRPr="00E0339C">
              <w:t xml:space="preserve"> </w:t>
            </w:r>
            <w:bookmarkEnd w:id="327"/>
            <w:bookmarkEnd w:id="328"/>
            <w:bookmarkEnd w:id="329"/>
            <w:bookmarkEnd w:id="330"/>
            <w:bookmarkEnd w:id="331"/>
          </w:p>
        </w:tc>
        <w:tc>
          <w:tcPr>
            <w:tcW w:w="6685" w:type="dxa"/>
            <w:tcBorders>
              <w:top w:val="nil"/>
              <w:left w:val="nil"/>
              <w:bottom w:val="nil"/>
              <w:right w:val="nil"/>
            </w:tcBorders>
            <w:tcMar>
              <w:top w:w="28" w:type="dxa"/>
              <w:bottom w:w="28" w:type="dxa"/>
            </w:tcMar>
          </w:tcPr>
          <w:p w14:paraId="1F419755" w14:textId="365F57FA" w:rsidR="002476D3" w:rsidRPr="00E0339C" w:rsidRDefault="002476D3" w:rsidP="005F139B">
            <w:pPr>
              <w:pStyle w:val="ListParagraph"/>
              <w:numPr>
                <w:ilvl w:val="1"/>
                <w:numId w:val="75"/>
              </w:numPr>
              <w:tabs>
                <w:tab w:val="left" w:pos="576"/>
                <w:tab w:val="left" w:pos="1152"/>
              </w:tabs>
              <w:spacing w:before="60" w:after="60"/>
            </w:pPr>
            <w:r w:rsidRPr="00E0339C">
              <w:t xml:space="preserve">Le Maître </w:t>
            </w:r>
            <w:r w:rsidR="001A0797">
              <w:t>d</w:t>
            </w:r>
            <w:r w:rsidRPr="00E0339C">
              <w:t>’Ouvrage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9B7954">
            <w:pPr>
              <w:pStyle w:val="Sec1head2"/>
            </w:pPr>
            <w:bookmarkStart w:id="332" w:name="_Toc43366881"/>
            <w:r w:rsidRPr="00E0339C">
              <w:t>42.</w:t>
            </w:r>
            <w:r w:rsidRPr="00E0339C">
              <w:tab/>
            </w:r>
            <w:r w:rsidR="00010A1F" w:rsidRPr="00E0339C">
              <w:t>Période d’attente</w:t>
            </w:r>
            <w:bookmarkEnd w:id="332"/>
          </w:p>
        </w:tc>
        <w:tc>
          <w:tcPr>
            <w:tcW w:w="6685" w:type="dxa"/>
            <w:tcBorders>
              <w:top w:val="nil"/>
              <w:left w:val="nil"/>
              <w:bottom w:val="nil"/>
              <w:right w:val="nil"/>
            </w:tcBorders>
            <w:tcMar>
              <w:top w:w="28" w:type="dxa"/>
              <w:bottom w:w="28" w:type="dxa"/>
            </w:tcMar>
          </w:tcPr>
          <w:p w14:paraId="55856645" w14:textId="49490C23" w:rsidR="00C07783" w:rsidRPr="00E0339C" w:rsidRDefault="00C07783" w:rsidP="005F139B">
            <w:pPr>
              <w:pStyle w:val="ListParagraph"/>
              <w:numPr>
                <w:ilvl w:val="1"/>
                <w:numId w:val="76"/>
              </w:numPr>
              <w:spacing w:before="60" w:after="6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w:t>
            </w:r>
            <w:r w:rsidR="00B5064D">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E0339C">
              <w:t>.</w:t>
            </w:r>
            <w:r w:rsidR="005B69F3" w:rsidRPr="00E0339C">
              <w:t xml:space="preserve"> </w:t>
            </w:r>
            <w:r w:rsidRPr="00E0339C">
              <w:t xml:space="preserve">Lorsqu’une seule offre a été déposée, </w:t>
            </w:r>
            <w:r w:rsidR="00B5064D">
              <w:t xml:space="preserve">ou si le marché est en réponse à une </w:t>
            </w:r>
            <w:r w:rsidR="007122E1">
              <w:t>situation</w:t>
            </w:r>
            <w:r w:rsidR="00B5064D">
              <w:t xml:space="preserve"> d’urgence reconnue par la Banque,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9B7954">
            <w:pPr>
              <w:pStyle w:val="Sec1head2"/>
            </w:pPr>
            <w:bookmarkStart w:id="333" w:name="_Toc43366882"/>
            <w:r w:rsidRPr="00E0339C">
              <w:t>4</w:t>
            </w:r>
            <w:r w:rsidR="00C07783" w:rsidRPr="00E0339C">
              <w:t>3</w:t>
            </w:r>
            <w:r w:rsidR="00E42953" w:rsidRPr="00E0339C">
              <w:t>.</w:t>
            </w:r>
            <w:r w:rsidR="00E42953" w:rsidRPr="00E0339C">
              <w:tab/>
              <w:t>Notification de l’intention d’attribution</w:t>
            </w:r>
            <w:bookmarkEnd w:id="333"/>
          </w:p>
        </w:tc>
        <w:tc>
          <w:tcPr>
            <w:tcW w:w="6685" w:type="dxa"/>
            <w:tcBorders>
              <w:top w:val="nil"/>
              <w:left w:val="nil"/>
              <w:bottom w:val="nil"/>
              <w:right w:val="nil"/>
            </w:tcBorders>
            <w:tcMar>
              <w:top w:w="28" w:type="dxa"/>
              <w:bottom w:w="28" w:type="dxa"/>
            </w:tcMar>
          </w:tcPr>
          <w:p w14:paraId="6E4BEFDB" w14:textId="02BED3B0" w:rsidR="00E42953" w:rsidRPr="00E0339C" w:rsidRDefault="00B5064D" w:rsidP="005F139B">
            <w:pPr>
              <w:pStyle w:val="ListParagraph"/>
              <w:numPr>
                <w:ilvl w:val="1"/>
                <w:numId w:val="77"/>
              </w:numPr>
              <w:spacing w:before="60" w:after="60"/>
            </w:pPr>
            <w:r>
              <w:t>L</w:t>
            </w:r>
            <w:r w:rsidR="00E42953" w:rsidRPr="00E0339C">
              <w:t xml:space="preserve">e Maître </w:t>
            </w:r>
            <w:r w:rsidR="001A0797">
              <w:t>d</w:t>
            </w:r>
            <w:r w:rsidR="00E42953" w:rsidRPr="00E0339C">
              <w:t xml:space="preserve">’Ouvrage </w:t>
            </w:r>
            <w:r>
              <w:t>doit</w:t>
            </w:r>
            <w:r w:rsidRPr="00E0339C">
              <w:t xml:space="preserve"> transm</w:t>
            </w:r>
            <w:r>
              <w:t>ettre</w:t>
            </w:r>
            <w:r w:rsidRPr="00E0339C">
              <w:t xml:space="preserve"> </w:t>
            </w:r>
            <w:r w:rsidR="00E42953" w:rsidRPr="00E0339C">
              <w:t>à tous les Soumissionnaires, la Notification de son intention d’attribution du Marché au soumissionnaire retenu.</w:t>
            </w:r>
            <w:r w:rsidR="005B69F3" w:rsidRPr="00E0339C">
              <w:t xml:space="preserve"> </w:t>
            </w:r>
            <w:r w:rsidR="00E42953" w:rsidRPr="00E0339C">
              <w:t xml:space="preserve">La Notification de l’intention d’attribution du Marché </w:t>
            </w:r>
            <w:r w:rsidR="007A0D08" w:rsidRPr="00E0339C">
              <w:t>doit</w:t>
            </w:r>
            <w:r w:rsidR="00E42953" w:rsidRPr="00E0339C">
              <w:t xml:space="preserve"> au minimum contenir les renseignements ci-après</w:t>
            </w:r>
            <w:r w:rsidR="005B69F3" w:rsidRPr="00E0339C">
              <w:t> :</w:t>
            </w:r>
          </w:p>
          <w:p w14:paraId="723DA8BB" w14:textId="7556E398" w:rsidR="00E42953" w:rsidRPr="00E0339C" w:rsidRDefault="00E3408D" w:rsidP="00BE4B6F">
            <w:pPr>
              <w:tabs>
                <w:tab w:val="left" w:pos="1224"/>
              </w:tabs>
              <w:spacing w:before="60" w:after="6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BE4B6F">
            <w:pPr>
              <w:tabs>
                <w:tab w:val="left" w:pos="1224"/>
              </w:tabs>
              <w:spacing w:before="60" w:after="60"/>
              <w:ind w:left="1224" w:hanging="567"/>
            </w:pPr>
            <w:r w:rsidRPr="00E0339C">
              <w:lastRenderedPageBreak/>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BE4B6F">
            <w:pPr>
              <w:tabs>
                <w:tab w:val="left" w:pos="1224"/>
              </w:tabs>
              <w:spacing w:before="60" w:after="6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BE4B6F">
            <w:pPr>
              <w:tabs>
                <w:tab w:val="left" w:pos="1224"/>
              </w:tabs>
              <w:spacing w:before="60" w:after="6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BE4B6F">
            <w:pPr>
              <w:tabs>
                <w:tab w:val="left" w:pos="1224"/>
              </w:tabs>
              <w:spacing w:before="60" w:after="6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9B7954">
            <w:pPr>
              <w:tabs>
                <w:tab w:val="left" w:pos="1224"/>
              </w:tabs>
              <w:spacing w:before="60" w:after="6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9B7954">
            <w:pPr>
              <w:pStyle w:val="Sec1head1"/>
            </w:pPr>
            <w:bookmarkStart w:id="334" w:name="_Toc438438863"/>
            <w:bookmarkStart w:id="335" w:name="_Toc438532657"/>
            <w:bookmarkStart w:id="336" w:name="_Toc438734007"/>
            <w:bookmarkStart w:id="337" w:name="_Toc438962089"/>
            <w:bookmarkStart w:id="338" w:name="_Toc461939621"/>
            <w:bookmarkStart w:id="339" w:name="_Toc43366883"/>
            <w:r w:rsidRPr="00E0339C">
              <w:lastRenderedPageBreak/>
              <w:t xml:space="preserve">F. </w:t>
            </w:r>
            <w:r w:rsidRPr="00E0339C">
              <w:tab/>
              <w:t>Attribution du Marché</w:t>
            </w:r>
            <w:bookmarkEnd w:id="334"/>
            <w:bookmarkEnd w:id="335"/>
            <w:bookmarkEnd w:id="336"/>
            <w:bookmarkEnd w:id="337"/>
            <w:bookmarkEnd w:id="338"/>
            <w:bookmarkEnd w:id="339"/>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9B7954">
            <w:pPr>
              <w:pStyle w:val="Sec1head2"/>
            </w:pPr>
            <w:bookmarkStart w:id="340" w:name="_Toc438438864"/>
            <w:bookmarkStart w:id="341" w:name="_Toc438532658"/>
            <w:bookmarkStart w:id="342" w:name="_Toc438734008"/>
            <w:bookmarkStart w:id="343" w:name="_Toc438907044"/>
            <w:bookmarkStart w:id="344" w:name="_Toc438907243"/>
            <w:bookmarkStart w:id="345" w:name="_Toc156373322"/>
            <w:bookmarkStart w:id="346" w:name="_Toc43366884"/>
            <w:r w:rsidRPr="00E0339C">
              <w:t>4</w:t>
            </w:r>
            <w:r w:rsidR="0096490C" w:rsidRPr="00E0339C">
              <w:t>4</w:t>
            </w:r>
            <w:r w:rsidR="00D85FEF" w:rsidRPr="00E0339C">
              <w:t>.</w:t>
            </w:r>
            <w:r w:rsidR="002476D3" w:rsidRPr="00E0339C">
              <w:tab/>
              <w:t>Critères d’attribution</w:t>
            </w:r>
            <w:bookmarkEnd w:id="340"/>
            <w:bookmarkEnd w:id="341"/>
            <w:bookmarkEnd w:id="342"/>
            <w:bookmarkEnd w:id="343"/>
            <w:bookmarkEnd w:id="344"/>
            <w:bookmarkEnd w:id="345"/>
            <w:bookmarkEnd w:id="346"/>
          </w:p>
        </w:tc>
        <w:tc>
          <w:tcPr>
            <w:tcW w:w="6685" w:type="dxa"/>
            <w:tcBorders>
              <w:top w:val="nil"/>
              <w:left w:val="nil"/>
              <w:bottom w:val="nil"/>
              <w:right w:val="nil"/>
            </w:tcBorders>
            <w:tcMar>
              <w:top w:w="28" w:type="dxa"/>
              <w:bottom w:w="28" w:type="dxa"/>
            </w:tcMar>
          </w:tcPr>
          <w:p w14:paraId="61956DF6" w14:textId="6DCBAD73" w:rsidR="00F856B6" w:rsidRPr="00E0339C" w:rsidRDefault="002476D3" w:rsidP="005F139B">
            <w:pPr>
              <w:pStyle w:val="ListParagraph"/>
              <w:numPr>
                <w:ilvl w:val="1"/>
                <w:numId w:val="78"/>
              </w:numPr>
              <w:spacing w:before="60" w:after="60"/>
              <w:rPr>
                <w:i/>
                <w:sz w:val="22"/>
              </w:rPr>
            </w:pPr>
            <w:r w:rsidRPr="00E0339C">
              <w:t xml:space="preserve">Sous réserve des dispositions de l’article </w:t>
            </w:r>
            <w:r w:rsidR="007A0D08" w:rsidRPr="00E0339C">
              <w:t>41</w:t>
            </w:r>
            <w:r w:rsidRPr="00E0339C">
              <w:t xml:space="preserve">.1 des IS, le Maître </w:t>
            </w:r>
            <w:r w:rsidR="001A0797">
              <w:t>d</w:t>
            </w:r>
            <w:r w:rsidRPr="00E0339C">
              <w:t>’Ouvrage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9B7954">
            <w:pPr>
              <w:pStyle w:val="Sec1head2"/>
            </w:pPr>
            <w:bookmarkStart w:id="347" w:name="_Toc438438866"/>
            <w:bookmarkStart w:id="348" w:name="_Toc438532660"/>
            <w:bookmarkStart w:id="349" w:name="_Toc438734010"/>
            <w:bookmarkStart w:id="350" w:name="_Toc438907046"/>
            <w:bookmarkStart w:id="351" w:name="_Toc438907245"/>
            <w:bookmarkStart w:id="352" w:name="_Toc156373323"/>
            <w:bookmarkStart w:id="353" w:name="_Toc43366885"/>
            <w:r w:rsidRPr="00E0339C">
              <w:t>4</w:t>
            </w:r>
            <w:r w:rsidR="0096490C" w:rsidRPr="00E0339C">
              <w:t>5</w:t>
            </w:r>
            <w:r w:rsidR="002476D3" w:rsidRPr="00E0339C">
              <w:t>.</w:t>
            </w:r>
            <w:r w:rsidR="002476D3" w:rsidRPr="00E0339C">
              <w:tab/>
              <w:t>Notification de l’attribution du Marché</w:t>
            </w:r>
            <w:bookmarkEnd w:id="347"/>
            <w:bookmarkEnd w:id="348"/>
            <w:bookmarkEnd w:id="349"/>
            <w:bookmarkEnd w:id="350"/>
            <w:bookmarkEnd w:id="351"/>
            <w:bookmarkEnd w:id="352"/>
            <w:bookmarkEnd w:id="353"/>
          </w:p>
        </w:tc>
        <w:tc>
          <w:tcPr>
            <w:tcW w:w="6685" w:type="dxa"/>
            <w:tcBorders>
              <w:top w:val="nil"/>
              <w:left w:val="nil"/>
              <w:bottom w:val="nil"/>
              <w:right w:val="nil"/>
            </w:tcBorders>
            <w:tcMar>
              <w:top w:w="28" w:type="dxa"/>
              <w:bottom w:w="28" w:type="dxa"/>
            </w:tcMar>
          </w:tcPr>
          <w:p w14:paraId="5B0F6111" w14:textId="45525893" w:rsidR="00F856B6" w:rsidRPr="00E0339C" w:rsidRDefault="002476D3" w:rsidP="005F139B">
            <w:pPr>
              <w:pStyle w:val="ListParagraph"/>
              <w:numPr>
                <w:ilvl w:val="1"/>
                <w:numId w:val="79"/>
              </w:numPr>
              <w:tabs>
                <w:tab w:val="left" w:pos="576"/>
                <w:tab w:val="left" w:pos="1152"/>
              </w:tabs>
              <w:spacing w:before="60" w:after="60"/>
              <w:contextualSpacing w:val="0"/>
            </w:pPr>
            <w:r w:rsidRPr="00E0339C">
              <w:t>Avant l</w:t>
            </w:r>
            <w:r w:rsidR="00E810AB">
              <w:t>a date d</w:t>
            </w:r>
            <w:r w:rsidRPr="00E0339C">
              <w:t xml:space="preserve">’expiration de </w:t>
            </w:r>
            <w:r w:rsidR="00E810AB">
              <w:t xml:space="preserve">la </w:t>
            </w:r>
            <w:r w:rsidRPr="00E0339C">
              <w:t xml:space="preserve">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déposé durant </w:t>
            </w:r>
            <w:r w:rsidR="00F31FD5" w:rsidRPr="00E0339C">
              <w:t>l</w:t>
            </w:r>
            <w:r w:rsidR="00010A1F" w:rsidRPr="00E0339C">
              <w:t>a période d’attente</w:t>
            </w:r>
            <w:r w:rsidR="00E42953" w:rsidRPr="00E0339C">
              <w:t xml:space="preserve">, le Maître </w:t>
            </w:r>
            <w:r w:rsidR="001A0797">
              <w:t>d</w:t>
            </w:r>
            <w:r w:rsidR="00E42953" w:rsidRPr="00E0339C">
              <w:t>’Ouvrage adressera au Soumissionnaire retenu, la lettre de notification de l’attribution</w:t>
            </w:r>
            <w:r w:rsidRPr="00E0339C">
              <w:t xml:space="preserve">. La lettre de notification à laquelle il est fait référence ci-après et dans le Marché sous l’intitulé « Lettre de Marché » comportera le montant que le Maître </w:t>
            </w:r>
            <w:r w:rsidR="001A0797">
              <w:t>d</w:t>
            </w:r>
            <w:r w:rsidRPr="00E0339C">
              <w:t>’Ouvrage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031CC829" w:rsidR="008973EF" w:rsidRPr="00E0339C" w:rsidRDefault="00B5064D" w:rsidP="005F139B">
            <w:pPr>
              <w:pStyle w:val="ListParagraph"/>
              <w:numPr>
                <w:ilvl w:val="1"/>
                <w:numId w:val="79"/>
              </w:numPr>
              <w:tabs>
                <w:tab w:val="left" w:pos="576"/>
                <w:tab w:val="left" w:pos="1152"/>
              </w:tabs>
              <w:spacing w:before="60" w:after="60"/>
              <w:contextualSpacing w:val="0"/>
            </w:pPr>
            <w:r>
              <w:t>Dans le délai de dix (10) jours ouvrables après la transmission de la Lettre de Marché</w:t>
            </w:r>
            <w:r w:rsidR="00E42953" w:rsidRPr="00E0339C">
              <w:t xml:space="preserve">, le Maître </w:t>
            </w:r>
            <w:r w:rsidR="001A0797">
              <w:t>d</w:t>
            </w:r>
            <w:r w:rsidR="00E42953" w:rsidRPr="00E0339C">
              <w:t>’Ouvrage publiera la notification d’attribution qui devra contenir, au minimum, les renseignements</w:t>
            </w:r>
            <w:r w:rsidR="008973EF" w:rsidRPr="00E0339C">
              <w:t xml:space="preserve"> ci-après</w:t>
            </w:r>
            <w:r w:rsidR="005B69F3" w:rsidRPr="00E0339C">
              <w:t> :</w:t>
            </w:r>
          </w:p>
          <w:p w14:paraId="09C99AB4" w14:textId="02378EB0" w:rsidR="008973EF" w:rsidRPr="00E0339C" w:rsidRDefault="00E3408D" w:rsidP="00BE4B6F">
            <w:pPr>
              <w:tabs>
                <w:tab w:val="left" w:pos="1224"/>
              </w:tabs>
              <w:spacing w:before="60" w:after="60"/>
              <w:ind w:left="1224" w:hanging="567"/>
            </w:pPr>
            <w:r w:rsidRPr="00E0339C">
              <w:t>(</w:t>
            </w:r>
            <w:r w:rsidR="008973EF" w:rsidRPr="00E0339C">
              <w:t>a)</w:t>
            </w:r>
            <w:r w:rsidR="008973EF" w:rsidRPr="00E0339C">
              <w:tab/>
              <w:t xml:space="preserve">le nom et l’adresse du Maître </w:t>
            </w:r>
            <w:r w:rsidR="001A0797">
              <w:t>d</w:t>
            </w:r>
            <w:r w:rsidR="008973EF" w:rsidRPr="00E0339C">
              <w:t>’Ouvrage</w:t>
            </w:r>
            <w:r w:rsidR="005B69F3" w:rsidRPr="00E0339C">
              <w:t> ;</w:t>
            </w:r>
            <w:r w:rsidR="008973EF" w:rsidRPr="00E0339C">
              <w:t xml:space="preserve"> </w:t>
            </w:r>
          </w:p>
          <w:p w14:paraId="3DE19319" w14:textId="4FB1C71A" w:rsidR="008973EF" w:rsidRPr="00E0339C" w:rsidRDefault="00E3408D" w:rsidP="00BE4B6F">
            <w:pPr>
              <w:tabs>
                <w:tab w:val="left" w:pos="1224"/>
              </w:tabs>
              <w:spacing w:before="60" w:after="6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BE4B6F">
            <w:pPr>
              <w:tabs>
                <w:tab w:val="left" w:pos="1224"/>
              </w:tabs>
              <w:spacing w:before="60" w:after="6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58A2DD9A" w:rsidR="00BF7082" w:rsidRPr="00E0339C" w:rsidRDefault="00E3408D" w:rsidP="00BE4B6F">
            <w:pPr>
              <w:tabs>
                <w:tab w:val="left" w:pos="1224"/>
              </w:tabs>
              <w:spacing w:before="60" w:after="6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w:t>
            </w:r>
            <w:r w:rsidR="00BF7082" w:rsidRPr="00E0339C">
              <w:lastRenderedPageBreak/>
              <w:t xml:space="preserve">écartée pour non-conformité ou n’ayant pas satisfait aux 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w:t>
            </w:r>
          </w:p>
          <w:p w14:paraId="65A5F522" w14:textId="77777777" w:rsidR="00B5064D" w:rsidRDefault="00E3408D" w:rsidP="00BE4B6F">
            <w:pPr>
              <w:tabs>
                <w:tab w:val="left" w:pos="1224"/>
              </w:tabs>
              <w:spacing w:before="60" w:after="6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B5064D">
              <w:t> ; et</w:t>
            </w:r>
          </w:p>
          <w:p w14:paraId="780BBC1D" w14:textId="14735C1B" w:rsidR="00E42953" w:rsidRPr="00E0339C" w:rsidRDefault="00B5064D" w:rsidP="00BE4B6F">
            <w:pPr>
              <w:tabs>
                <w:tab w:val="left" w:pos="1224"/>
              </w:tabs>
              <w:spacing w:before="60" w:after="60"/>
              <w:ind w:left="1224" w:hanging="567"/>
            </w:pPr>
            <w:r>
              <w:t>(f)</w:t>
            </w:r>
            <w:r>
              <w:tab/>
              <w:t>le Formulaire de</w:t>
            </w:r>
            <w:r w:rsidR="00E97B1D">
              <w:t xml:space="preserve"> divulgation</w:t>
            </w:r>
            <w:r w:rsidRPr="00E645A8">
              <w:rPr>
                <w:szCs w:val="24"/>
              </w:rPr>
              <w:t> </w:t>
            </w:r>
            <w:hyperlink r:id="rId36" w:history="1">
              <w:r w:rsidRPr="00E645A8">
                <w:rPr>
                  <w:szCs w:val="24"/>
                </w:rPr>
                <w:t>des bénéficiaires effectifs</w:t>
              </w:r>
            </w:hyperlink>
            <w:r w:rsidRPr="00E645A8">
              <w:rPr>
                <w:szCs w:val="24"/>
              </w:rPr>
              <w:t xml:space="preserve"> </w:t>
            </w:r>
            <w:r w:rsidR="00927596">
              <w:rPr>
                <w:szCs w:val="24"/>
              </w:rPr>
              <w:t xml:space="preserve">si cela est indiqué dans les </w:t>
            </w:r>
            <w:r w:rsidR="00927596" w:rsidRPr="00927596">
              <w:rPr>
                <w:szCs w:val="24"/>
              </w:rPr>
              <w:t>DPAO</w:t>
            </w:r>
            <w:r w:rsidR="00927596">
              <w:rPr>
                <w:szCs w:val="24"/>
              </w:rPr>
              <w:t xml:space="preserve"> IS 47.1</w:t>
            </w:r>
            <w:r w:rsidR="00E42953" w:rsidRPr="00E0339C">
              <w:t>.</w:t>
            </w:r>
          </w:p>
          <w:p w14:paraId="753C96CC" w14:textId="793C1679" w:rsidR="00E42953" w:rsidRPr="00E0339C" w:rsidRDefault="00E42953" w:rsidP="005F139B">
            <w:pPr>
              <w:pStyle w:val="ListParagraph"/>
              <w:numPr>
                <w:ilvl w:val="1"/>
                <w:numId w:val="79"/>
              </w:numPr>
              <w:tabs>
                <w:tab w:val="left" w:pos="576"/>
                <w:tab w:val="left" w:pos="1152"/>
              </w:tabs>
              <w:spacing w:before="60" w:after="60"/>
              <w:contextualSpacing w:val="0"/>
            </w:pPr>
            <w:r w:rsidRPr="00E0339C">
              <w:t xml:space="preserve">La notification d’attribution </w:t>
            </w:r>
            <w:r w:rsidR="002D53E7" w:rsidRPr="00E0339C">
              <w:t xml:space="preserve">sera publiée </w:t>
            </w:r>
            <w:r w:rsidRPr="00E0339C">
              <w:t xml:space="preserve">sur le site du Maître </w:t>
            </w:r>
            <w:r w:rsidR="001A0797">
              <w:t>d</w:t>
            </w:r>
            <w:r w:rsidRPr="00E0339C">
              <w:t xml:space="preserve">’Ouvrage d’accès libre s’il existe, ou dans au minimum un journal national de grande diffusion dans le pays du Maître </w:t>
            </w:r>
            <w:r w:rsidR="001A0797">
              <w:t>d</w:t>
            </w:r>
            <w:r w:rsidRPr="00E0339C">
              <w:t>’Ouvrage, ou dans le journal officiel.</w:t>
            </w:r>
            <w:r w:rsidR="005B69F3" w:rsidRPr="00E0339C">
              <w:t xml:space="preserve"> </w:t>
            </w:r>
            <w:r w:rsidRPr="00E0339C">
              <w:t>L</w:t>
            </w:r>
            <w:r w:rsidR="00BF7082" w:rsidRPr="00E0339C">
              <w:t xml:space="preserve">e Maître </w:t>
            </w:r>
            <w:r w:rsidR="001A0797">
              <w:t>d</w:t>
            </w:r>
            <w:r w:rsidR="00BF7082" w:rsidRPr="00E0339C">
              <w:t>’Ouvrage</w:t>
            </w:r>
            <w:r w:rsidRPr="00E0339C">
              <w:t xml:space="preserve"> publiera la notification d’attribution </w:t>
            </w:r>
            <w:r w:rsidR="002D53E7" w:rsidRPr="00E0339C">
              <w:t xml:space="preserve">également </w:t>
            </w:r>
            <w:r w:rsidRPr="00E0339C">
              <w:t>dans UNDB en ligne.</w:t>
            </w:r>
          </w:p>
          <w:p w14:paraId="22EE5E8D" w14:textId="11371094" w:rsidR="00F856B6" w:rsidRPr="00E0339C" w:rsidRDefault="002476D3" w:rsidP="005F139B">
            <w:pPr>
              <w:pStyle w:val="ListParagraph"/>
              <w:numPr>
                <w:ilvl w:val="1"/>
                <w:numId w:val="79"/>
              </w:numPr>
              <w:tabs>
                <w:tab w:val="left" w:pos="576"/>
                <w:tab w:val="left" w:pos="1152"/>
              </w:tabs>
              <w:spacing w:before="60" w:after="6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 xml:space="preserve">du Maître </w:t>
            </w:r>
            <w:r w:rsidR="001A0797">
              <w:t>d</w:t>
            </w:r>
            <w:r w:rsidR="00367914" w:rsidRPr="00E0339C">
              <w:t>’Ouvrage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0883B18B" w:rsidR="00A63BB3" w:rsidRPr="00E0339C" w:rsidDel="00E42953" w:rsidRDefault="007A0D08" w:rsidP="009B7954">
            <w:pPr>
              <w:pStyle w:val="Sec1head2"/>
            </w:pPr>
            <w:bookmarkStart w:id="354" w:name="_Toc43366886"/>
            <w:r w:rsidRPr="00E0339C">
              <w:lastRenderedPageBreak/>
              <w:t>4</w:t>
            </w:r>
            <w:r w:rsidR="00BF7082" w:rsidRPr="00E0339C">
              <w:t>6</w:t>
            </w:r>
            <w:r w:rsidR="00A63BB3" w:rsidRPr="00E0339C">
              <w:t>.</w:t>
            </w:r>
            <w:r w:rsidR="00A63BB3" w:rsidRPr="00E0339C">
              <w:tab/>
              <w:t>D</w:t>
            </w:r>
            <w:r w:rsidR="000251F0" w:rsidRPr="00E0339C">
              <w:t>é</w:t>
            </w:r>
            <w:r w:rsidR="00A63BB3" w:rsidRPr="00E0339C">
              <w:t xml:space="preserve">briefing par le Maître </w:t>
            </w:r>
            <w:r w:rsidR="001A0797">
              <w:t>d</w:t>
            </w:r>
            <w:r w:rsidR="00A63BB3" w:rsidRPr="00E0339C">
              <w:t>’Ouvrage</w:t>
            </w:r>
            <w:bookmarkEnd w:id="354"/>
          </w:p>
        </w:tc>
        <w:tc>
          <w:tcPr>
            <w:tcW w:w="6685" w:type="dxa"/>
            <w:tcBorders>
              <w:top w:val="nil"/>
              <w:left w:val="nil"/>
              <w:bottom w:val="nil"/>
              <w:right w:val="nil"/>
            </w:tcBorders>
            <w:tcMar>
              <w:top w:w="28" w:type="dxa"/>
              <w:bottom w:w="28" w:type="dxa"/>
            </w:tcMar>
          </w:tcPr>
          <w:p w14:paraId="3922368E" w14:textId="6E83629F" w:rsidR="000251F0" w:rsidRPr="00E0339C" w:rsidRDefault="00A63BB3" w:rsidP="005F139B">
            <w:pPr>
              <w:pStyle w:val="ListParagraph"/>
              <w:numPr>
                <w:ilvl w:val="1"/>
                <w:numId w:val="80"/>
              </w:numPr>
              <w:spacing w:before="60" w:after="60"/>
              <w:contextualSpacing w:val="0"/>
            </w:pPr>
            <w:r w:rsidRPr="00E0339C">
              <w:t>A</w:t>
            </w:r>
            <w:r w:rsidR="00BF7082" w:rsidRPr="00E0339C">
              <w:t xml:space="preserve">près avoir reçu </w:t>
            </w:r>
            <w:r w:rsidR="000251F0" w:rsidRPr="00E0339C">
              <w:t xml:space="preserve">du Maître </w:t>
            </w:r>
            <w:r w:rsidR="001A0797">
              <w:t>d</w:t>
            </w:r>
            <w:r w:rsidR="000251F0" w:rsidRPr="00E0339C">
              <w:t xml:space="preserve">’Ouvrage,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 xml:space="preserve">e </w:t>
            </w:r>
            <w:r w:rsidR="001A0797">
              <w:t>d</w:t>
            </w:r>
            <w:r w:rsidR="00677D88" w:rsidRPr="00E0339C">
              <w:t>’Ouvrage</w:t>
            </w:r>
            <w:r w:rsidRPr="00E0339C">
              <w:t>.</w:t>
            </w:r>
            <w:r w:rsidR="005B69F3" w:rsidRPr="00E0339C">
              <w:t xml:space="preserve"> </w:t>
            </w:r>
            <w:r w:rsidR="000251F0" w:rsidRPr="00E0339C">
              <w:t>L</w:t>
            </w:r>
            <w:r w:rsidRPr="00E0339C">
              <w:t xml:space="preserve">e Maître </w:t>
            </w:r>
            <w:r w:rsidR="001A0797">
              <w:t>d</w:t>
            </w:r>
            <w:r w:rsidRPr="00E0339C">
              <w:t xml:space="preserve">’Ouvrage </w:t>
            </w:r>
            <w:r w:rsidR="000251F0" w:rsidRPr="00E0339C">
              <w:t>devra accorder un débriefing à tout soumissionnaire non retenu qui en aura fait la demande dans ce délai.</w:t>
            </w:r>
          </w:p>
          <w:p w14:paraId="5491CEF3" w14:textId="6A3D97C9" w:rsidR="00A63BB3" w:rsidRPr="00E0339C" w:rsidRDefault="000251F0" w:rsidP="005F139B">
            <w:pPr>
              <w:pStyle w:val="ListParagraph"/>
              <w:numPr>
                <w:ilvl w:val="1"/>
                <w:numId w:val="80"/>
              </w:numPr>
              <w:spacing w:before="60" w:after="60"/>
              <w:contextualSpacing w:val="0"/>
            </w:pPr>
            <w:r w:rsidRPr="00E0339C">
              <w:t xml:space="preserve">Lorsqu’une demande de débriefing aura été présentée dans le délai prescrit, le Maître </w:t>
            </w:r>
            <w:r w:rsidR="001A0797">
              <w:t>d</w:t>
            </w:r>
            <w:r w:rsidRPr="00E0339C">
              <w:t xml:space="preserve">’Ouvrage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w:t>
            </w:r>
            <w:r w:rsidR="001A0797">
              <w:t>d</w:t>
            </w:r>
            <w:r w:rsidRPr="00E0339C">
              <w:t xml:space="preserve">’Ouvrage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prorogé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sera prolongé jusqu’à</w:t>
            </w:r>
            <w:r w:rsidR="00B025DB" w:rsidRPr="00E0339C">
              <w:t xml:space="preserve"> cinq (5) jours ouvrables après que le dernier débriefing </w:t>
            </w:r>
            <w:r w:rsidR="00F31FD5" w:rsidRPr="00E0339C">
              <w:t xml:space="preserve">ait </w:t>
            </w:r>
            <w:r w:rsidR="00B025DB" w:rsidRPr="00E0339C">
              <w:t xml:space="preserve">eu lieu. </w:t>
            </w:r>
            <w:r w:rsidR="00A63BB3" w:rsidRPr="00E0339C">
              <w:t xml:space="preserve">Le Maître </w:t>
            </w:r>
            <w:r w:rsidR="001A0797">
              <w:t>d</w:t>
            </w:r>
            <w:r w:rsidR="00A63BB3" w:rsidRPr="00E0339C">
              <w:t xml:space="preserve">’Ouvrage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6BB773CF" w:rsidR="00A63BB3" w:rsidRPr="00E0339C" w:rsidRDefault="00A63BB3" w:rsidP="005F139B">
            <w:pPr>
              <w:pStyle w:val="ListParagraph"/>
              <w:numPr>
                <w:ilvl w:val="1"/>
                <w:numId w:val="80"/>
              </w:numPr>
              <w:spacing w:before="60" w:after="60"/>
              <w:contextualSpacing w:val="0"/>
            </w:pPr>
            <w:r w:rsidRPr="00E0339C">
              <w:t>Lorsque la demande de d</w:t>
            </w:r>
            <w:r w:rsidR="008625F3" w:rsidRPr="00E0339C">
              <w:t>é</w:t>
            </w:r>
            <w:r w:rsidRPr="00E0339C">
              <w:t xml:space="preserve">briefing par écrit est reçue </w:t>
            </w:r>
            <w:r w:rsidR="00963616" w:rsidRPr="00E0339C">
              <w:t xml:space="preserve">par le Maître </w:t>
            </w:r>
            <w:r w:rsidR="001A0797">
              <w:t>d</w:t>
            </w:r>
            <w:r w:rsidR="00963616" w:rsidRPr="00E0339C">
              <w:t>’Ouvrage après le délai de</w:t>
            </w:r>
            <w:r w:rsidRPr="00E0339C">
              <w:t xml:space="preserve"> trois (3) jours ouvrables, le Maître </w:t>
            </w:r>
            <w:r w:rsidR="001A0797">
              <w:t>d</w:t>
            </w:r>
            <w:r w:rsidRPr="00E0339C">
              <w:t xml:space="preserve">’Ouvrage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lastRenderedPageBreak/>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5F139B">
            <w:pPr>
              <w:pStyle w:val="ListParagraph"/>
              <w:numPr>
                <w:ilvl w:val="1"/>
                <w:numId w:val="80"/>
              </w:numPr>
              <w:spacing w:before="60" w:after="60"/>
              <w:contextualSpacing w:val="0"/>
            </w:pPr>
            <w:r w:rsidRPr="00E0339C">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9B7954">
            <w:pPr>
              <w:pStyle w:val="Sec1head2"/>
            </w:pPr>
            <w:bookmarkStart w:id="355" w:name="_Toc438438867"/>
            <w:bookmarkStart w:id="356" w:name="_Toc438532661"/>
            <w:bookmarkStart w:id="357" w:name="_Toc438734011"/>
            <w:bookmarkStart w:id="358" w:name="_Toc438907047"/>
            <w:bookmarkStart w:id="359" w:name="_Toc438907246"/>
            <w:bookmarkStart w:id="360" w:name="_Toc156373324"/>
            <w:bookmarkStart w:id="361" w:name="_Toc43366887"/>
            <w:r w:rsidRPr="00E0339C">
              <w:lastRenderedPageBreak/>
              <w:t>4</w:t>
            </w:r>
            <w:r w:rsidR="008625F3" w:rsidRPr="00E0339C">
              <w:t>7</w:t>
            </w:r>
            <w:r w:rsidRPr="00E0339C">
              <w:t>.</w:t>
            </w:r>
            <w:r w:rsidR="002476D3" w:rsidRPr="00E0339C">
              <w:tab/>
              <w:t>Signature du Marché</w:t>
            </w:r>
            <w:bookmarkEnd w:id="355"/>
            <w:bookmarkEnd w:id="356"/>
            <w:bookmarkEnd w:id="357"/>
            <w:bookmarkEnd w:id="358"/>
            <w:bookmarkEnd w:id="359"/>
            <w:bookmarkEnd w:id="360"/>
            <w:bookmarkEnd w:id="361"/>
          </w:p>
        </w:tc>
        <w:tc>
          <w:tcPr>
            <w:tcW w:w="6685" w:type="dxa"/>
            <w:tcBorders>
              <w:top w:val="nil"/>
              <w:left w:val="nil"/>
              <w:bottom w:val="nil"/>
              <w:right w:val="nil"/>
            </w:tcBorders>
            <w:tcMar>
              <w:top w:w="28" w:type="dxa"/>
              <w:bottom w:w="28" w:type="dxa"/>
            </w:tcMar>
          </w:tcPr>
          <w:p w14:paraId="1EB20468" w14:textId="77E2B938" w:rsidR="00F856B6" w:rsidRPr="00E0339C" w:rsidRDefault="00927596" w:rsidP="005F139B">
            <w:pPr>
              <w:pStyle w:val="ListParagraph"/>
              <w:numPr>
                <w:ilvl w:val="1"/>
                <w:numId w:val="81"/>
              </w:numPr>
              <w:tabs>
                <w:tab w:val="left" w:pos="576"/>
                <w:tab w:val="left" w:pos="1152"/>
              </w:tabs>
              <w:spacing w:before="60" w:after="60"/>
              <w:contextualSpacing w:val="0"/>
            </w:pPr>
            <w:r>
              <w:t>L</w:t>
            </w:r>
            <w:r w:rsidR="002476D3" w:rsidRPr="00E0339C">
              <w:t xml:space="preserve">e Maître </w:t>
            </w:r>
            <w:r w:rsidR="001A0797">
              <w:t>d</w:t>
            </w:r>
            <w:r w:rsidR="002476D3" w:rsidRPr="00E0339C">
              <w:t xml:space="preserve">’Ouvrage enverra au Soumissionnaire retenu </w:t>
            </w:r>
            <w:r>
              <w:t xml:space="preserve">la lettre de notification d’attribution et </w:t>
            </w:r>
            <w:r w:rsidR="002476D3"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37" w:history="1">
              <w:r w:rsidRPr="00E645A8">
                <w:rPr>
                  <w:szCs w:val="24"/>
                </w:rPr>
                <w:t>des bénéficiaires effectifs</w:t>
              </w:r>
            </w:hyperlink>
            <w:r>
              <w:rPr>
                <w:szCs w:val="24"/>
              </w:rPr>
              <w:t xml:space="preserve"> fournissant les renseignements additionnels sur ses </w:t>
            </w:r>
            <w:r w:rsidR="00D728C6">
              <w:rPr>
                <w:szCs w:val="24"/>
              </w:rPr>
              <w:t>bénéficiaires</w:t>
            </w:r>
            <w:r>
              <w:rPr>
                <w:szCs w:val="24"/>
              </w:rPr>
              <w:t xml:space="preserve"> effectifs</w:t>
            </w:r>
            <w:r w:rsidR="002476D3" w:rsidRPr="00E0339C">
              <w:t>.</w:t>
            </w:r>
            <w:r>
              <w:t xml:space="preserve"> Le Formulaire de divulgation</w:t>
            </w:r>
            <w:r w:rsidRPr="00E645A8">
              <w:rPr>
                <w:szCs w:val="24"/>
              </w:rPr>
              <w:t> </w:t>
            </w:r>
            <w:hyperlink r:id="rId38" w:history="1">
              <w:r w:rsidRPr="00E645A8">
                <w:rPr>
                  <w:szCs w:val="24"/>
                </w:rPr>
                <w:t>des bénéficiaires effectifs</w:t>
              </w:r>
            </w:hyperlink>
            <w:r>
              <w:rPr>
                <w:szCs w:val="24"/>
              </w:rPr>
              <w:t>, si cela est demandé, devra être soumis dans le délai de huit (8) j</w:t>
            </w:r>
            <w:r w:rsidR="001A0797">
              <w:rPr>
                <w:szCs w:val="24"/>
              </w:rPr>
              <w:t>o</w:t>
            </w:r>
            <w:r>
              <w:rPr>
                <w:szCs w:val="24"/>
              </w:rPr>
              <w:t>urs ouvrables à compter de la réception de la demande.</w:t>
            </w:r>
          </w:p>
          <w:p w14:paraId="2E5FD5C3" w14:textId="254110AF" w:rsidR="00F856B6" w:rsidRPr="00E0339C" w:rsidRDefault="00927596" w:rsidP="005F139B">
            <w:pPr>
              <w:pStyle w:val="ListParagraph"/>
              <w:numPr>
                <w:ilvl w:val="1"/>
                <w:numId w:val="81"/>
              </w:numPr>
              <w:tabs>
                <w:tab w:val="left" w:pos="576"/>
                <w:tab w:val="left" w:pos="1152"/>
              </w:tabs>
              <w:spacing w:before="60" w:after="60"/>
              <w:contextualSpacing w:val="0"/>
            </w:pPr>
            <w:r>
              <w:t>L</w:t>
            </w:r>
            <w:r w:rsidR="002476D3" w:rsidRPr="00E0339C">
              <w:t xml:space="preserve">e Soumissionnaire retenu renverra </w:t>
            </w:r>
            <w:r w:rsidRPr="00E0339C">
              <w:t xml:space="preserve">l’Acte d’Engagement </w:t>
            </w:r>
            <w:r w:rsidR="002476D3" w:rsidRPr="00E0339C">
              <w:t xml:space="preserve">au Maître </w:t>
            </w:r>
            <w:r w:rsidR="001A0797">
              <w:t>d</w:t>
            </w:r>
            <w:r w:rsidR="002476D3" w:rsidRPr="00E0339C">
              <w:t>’Ouvrage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9B7954">
            <w:pPr>
              <w:pStyle w:val="Sec1head2"/>
            </w:pPr>
            <w:bookmarkStart w:id="362" w:name="_Toc438438868"/>
            <w:bookmarkStart w:id="363" w:name="_Toc438532662"/>
            <w:bookmarkStart w:id="364" w:name="_Toc438734012"/>
            <w:bookmarkStart w:id="365" w:name="_Toc438907048"/>
            <w:bookmarkStart w:id="366" w:name="_Toc438907247"/>
            <w:bookmarkStart w:id="367" w:name="_Toc156373325"/>
            <w:bookmarkStart w:id="368" w:name="_Toc43366888"/>
            <w:r w:rsidRPr="00E0339C">
              <w:t>48.</w:t>
            </w:r>
            <w:r w:rsidRPr="00E0339C">
              <w:tab/>
              <w:t>Garantie de bonne exécution</w:t>
            </w:r>
            <w:bookmarkEnd w:id="362"/>
            <w:bookmarkEnd w:id="363"/>
            <w:bookmarkEnd w:id="364"/>
            <w:bookmarkEnd w:id="365"/>
            <w:bookmarkEnd w:id="366"/>
            <w:bookmarkEnd w:id="367"/>
            <w:bookmarkEnd w:id="368"/>
          </w:p>
        </w:tc>
        <w:tc>
          <w:tcPr>
            <w:tcW w:w="6685" w:type="dxa"/>
            <w:tcBorders>
              <w:top w:val="nil"/>
              <w:left w:val="nil"/>
              <w:right w:val="nil"/>
            </w:tcBorders>
            <w:tcMar>
              <w:top w:w="28" w:type="dxa"/>
              <w:bottom w:w="28" w:type="dxa"/>
            </w:tcMar>
          </w:tcPr>
          <w:p w14:paraId="2863B1DB" w14:textId="6D6941F9" w:rsidR="00E3408D" w:rsidRPr="00E0339C" w:rsidRDefault="00E3408D" w:rsidP="005F139B">
            <w:pPr>
              <w:pStyle w:val="ListParagraph"/>
              <w:numPr>
                <w:ilvl w:val="1"/>
                <w:numId w:val="82"/>
              </w:numPr>
              <w:tabs>
                <w:tab w:val="left" w:pos="576"/>
                <w:tab w:val="left" w:pos="1152"/>
              </w:tabs>
              <w:spacing w:before="60" w:after="60"/>
              <w:contextualSpacing w:val="0"/>
            </w:pPr>
            <w:r w:rsidRPr="00E0339C">
              <w:t xml:space="preserve">Dans les vingt-huit (28) jours suivant la réception de la lettre de notification de l’attribution du Marché effectuée par le Maître </w:t>
            </w:r>
            <w:r w:rsidR="001A0797">
              <w:t>d</w:t>
            </w:r>
            <w:r w:rsidRPr="00E0339C">
              <w:t xml:space="preserve">’Ouvrage, le Soumissionnaire retenu devra fournir la Garantie de bonne exécution (sous réserve des dispositions de l’article 38.2 (b) des IS) et si cela est stipulé dans les </w:t>
            </w:r>
            <w:r w:rsidRPr="00E0339C">
              <w:rPr>
                <w:b/>
              </w:rPr>
              <w:t>DPAO</w:t>
            </w:r>
            <w:r w:rsidRPr="00E0339C">
              <w:t xml:space="preserve">, la </w:t>
            </w:r>
            <w:r w:rsidRPr="00E810AB">
              <w:t>garantie de performance environnementale</w:t>
            </w:r>
            <w:r w:rsidR="00E810AB">
              <w:t xml:space="preserve"> et</w:t>
            </w:r>
            <w:r w:rsidRPr="00E810AB">
              <w:t xml:space="preserve"> sociale</w:t>
            </w:r>
            <w:r w:rsidR="00E810AB">
              <w:t xml:space="preserve"> </w:t>
            </w:r>
            <w:r w:rsidRPr="00E810AB">
              <w:t>(ES)</w:t>
            </w:r>
            <w:r w:rsidRPr="00E0339C">
              <w:t xml:space="preserve"> conformément au CCAG en utilisant le modèle de garantie </w:t>
            </w:r>
            <w:r w:rsidRPr="00E810AB">
              <w:t>de bonne exécution et le modèle de garantie de performance ES</w:t>
            </w:r>
            <w:r w:rsidRPr="00E0339C">
              <w:t xml:space="preserve"> figurant à la Section X-Formulaires du Marché ou tout autre modèle jugé acceptable par le Maître </w:t>
            </w:r>
            <w:r w:rsidR="001A0797">
              <w:t>d</w:t>
            </w:r>
            <w:r w:rsidRPr="00E0339C">
              <w:t xml:space="preserve">’Ouvrage ; si la Garantie de bonne exécution fournie par le Soumissionnaire retenu est sous la forme d’une caution, cette dernière devra être émise par un organisme de caution ou une compagnie d’ assurance acceptable au Maître </w:t>
            </w:r>
            <w:r w:rsidR="001A0797">
              <w:t>d</w:t>
            </w:r>
            <w:r w:rsidRPr="00E0339C">
              <w:t xml:space="preserve">’Ouvrage. Un organisme de caution, ou une compagnie d’assurance, situé en dehors du Pays du Maître </w:t>
            </w:r>
            <w:r w:rsidR="001A0797">
              <w:t>d</w:t>
            </w:r>
            <w:r w:rsidRPr="00E0339C">
              <w:t xml:space="preserve">’Ouvrage devra avoir un correspondant dans le Pays du Maître </w:t>
            </w:r>
            <w:r w:rsidR="001A0797">
              <w:t>d</w:t>
            </w:r>
            <w:r w:rsidRPr="00E0339C">
              <w:t xml:space="preserve">’Ouvrage, à moins que le Maître </w:t>
            </w:r>
            <w:r w:rsidR="001A0797">
              <w:t>d</w:t>
            </w:r>
            <w:r w:rsidRPr="00E0339C">
              <w:t>’Ouvrage n’ait donné son accord par écrit pour que le correspondant ne soit pas exigé.</w:t>
            </w:r>
          </w:p>
          <w:p w14:paraId="55C7F031" w14:textId="29EE8787" w:rsidR="00E3408D" w:rsidRPr="00E0339C" w:rsidRDefault="00E3408D" w:rsidP="005F139B">
            <w:pPr>
              <w:pStyle w:val="ListParagraph"/>
              <w:numPr>
                <w:ilvl w:val="1"/>
                <w:numId w:val="82"/>
              </w:numPr>
              <w:tabs>
                <w:tab w:val="left" w:pos="576"/>
                <w:tab w:val="left" w:pos="1152"/>
              </w:tabs>
              <w:spacing w:before="60" w:after="60"/>
            </w:pPr>
            <w:r w:rsidRPr="00E0339C">
              <w:t xml:space="preserve">Le défaut de fourniture par le Soumissionnaire retenu de la garantie de bonne exécution et si cela est stipulé dans les </w:t>
            </w:r>
            <w:r w:rsidRPr="00E0339C">
              <w:rPr>
                <w:b/>
              </w:rPr>
              <w:t>DPAO</w:t>
            </w:r>
            <w:r w:rsidRPr="00E0339C">
              <w:t xml:space="preserve">, </w:t>
            </w:r>
            <w:r w:rsidRPr="00E810AB">
              <w:t>la garantie de performance environnementale</w:t>
            </w:r>
            <w:r w:rsidR="00E810AB">
              <w:t xml:space="preserve"> et</w:t>
            </w:r>
            <w:r w:rsidRPr="00E810AB">
              <w:t xml:space="preserve"> sociale (ES)</w:t>
            </w:r>
            <w:r w:rsidRPr="00E0339C">
              <w:t xml:space="preserve"> susmentionnées, ou le fait qu’il ne signe pas l’Acte d’Engagement, constituera un motif suffisant d’annulation de l’attribution du Marché et de saisie de la garantie d’offre, auquel cas le Maître </w:t>
            </w:r>
            <w:r w:rsidR="001A0797">
              <w:t>d</w:t>
            </w:r>
            <w:r w:rsidRPr="00E0339C">
              <w:t xml:space="preserve">’Ouvrage pourra attribuer le Marché au Soumissionnaire dont l’offre est jugée </w:t>
            </w:r>
            <w:r w:rsidRPr="00E0339C">
              <w:lastRenderedPageBreak/>
              <w:t>conforme pour l’essentiel au dossier d’appel d’offres et classée la deuxième plus avantageuse.</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3ED1FE51" w:rsidR="00EF1DB1" w:rsidRPr="00E0339C" w:rsidRDefault="00B645E0" w:rsidP="009B7954">
            <w:pPr>
              <w:pStyle w:val="Sec1head2"/>
            </w:pPr>
            <w:bookmarkStart w:id="369" w:name="_Toc478573852"/>
            <w:bookmarkStart w:id="370" w:name="_Toc43366889"/>
            <w:r>
              <w:lastRenderedPageBreak/>
              <w:t>49</w:t>
            </w:r>
            <w:r w:rsidR="00EF1DB1" w:rsidRPr="00E0339C">
              <w:t>.</w:t>
            </w:r>
            <w:r w:rsidR="00EF1DB1" w:rsidRPr="00E0339C">
              <w:tab/>
              <w:t>Réclamation concernant la Passation des Marchés</w:t>
            </w:r>
            <w:bookmarkEnd w:id="369"/>
            <w:bookmarkEnd w:id="370"/>
          </w:p>
        </w:tc>
        <w:tc>
          <w:tcPr>
            <w:tcW w:w="6685" w:type="dxa"/>
            <w:tcBorders>
              <w:top w:val="nil"/>
              <w:left w:val="nil"/>
              <w:bottom w:val="nil"/>
              <w:right w:val="nil"/>
            </w:tcBorders>
            <w:tcMar>
              <w:top w:w="28" w:type="dxa"/>
              <w:bottom w:w="28" w:type="dxa"/>
            </w:tcMar>
          </w:tcPr>
          <w:p w14:paraId="0EE463DA" w14:textId="19162CB7" w:rsidR="00EF1DB1" w:rsidRPr="00E0339C" w:rsidRDefault="00B645E0" w:rsidP="00EF1DB1">
            <w:pPr>
              <w:tabs>
                <w:tab w:val="left" w:pos="576"/>
                <w:tab w:val="left" w:pos="1152"/>
              </w:tabs>
              <w:spacing w:before="60" w:after="60"/>
            </w:pPr>
            <w:r>
              <w:t>49</w:t>
            </w:r>
            <w:r w:rsidR="00EF1DB1" w:rsidRPr="00E0339C">
              <w:t>.1</w:t>
            </w:r>
            <w:r w:rsidR="00EF1DB1" w:rsidRPr="00E0339C">
              <w:tab/>
              <w:t xml:space="preserve">Les procédures applicables pour formuler une réclamation relative à la passation de marché sont indiquées dans les </w:t>
            </w:r>
            <w:r w:rsidR="00EF1DB1" w:rsidRPr="00E0339C">
              <w:rPr>
                <w:b/>
              </w:rPr>
              <w:t>DPAO</w:t>
            </w:r>
            <w:r w:rsidR="00EF1DB1"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1" w:name="_Toc438366665"/>
      <w:bookmarkStart w:id="372" w:name="_Toc156027992"/>
      <w:bookmarkStart w:id="373" w:name="_Toc156372848"/>
      <w:bookmarkStart w:id="374" w:name="_Toc326657861"/>
      <w:bookmarkStart w:id="375" w:name="_Toc43306899"/>
      <w:r w:rsidRPr="00E0339C">
        <w:lastRenderedPageBreak/>
        <w:t>Section II. Données particulières de l’appel d’offres</w:t>
      </w:r>
      <w:bookmarkEnd w:id="371"/>
      <w:bookmarkEnd w:id="372"/>
      <w:bookmarkEnd w:id="373"/>
      <w:bookmarkEnd w:id="374"/>
      <w:bookmarkEnd w:id="375"/>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02BE204E"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52EA102D" w:rsidR="00AE6ADC" w:rsidRPr="00E0339C" w:rsidRDefault="00A329DC" w:rsidP="00B94A4D">
            <w:pPr>
              <w:tabs>
                <w:tab w:val="right" w:pos="7254"/>
              </w:tabs>
              <w:spacing w:before="60" w:after="60"/>
              <w:ind w:left="-3" w:hanging="5"/>
              <w:rPr>
                <w:i/>
                <w:iCs/>
              </w:rPr>
            </w:pPr>
            <w:r w:rsidRPr="00E0339C">
              <w:rPr>
                <w:i/>
                <w:iCs/>
              </w:rPr>
              <w:t xml:space="preserve">[insérer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787B5EE5"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2FF47226"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 xml:space="preserve">[insérer le </w:t>
            </w:r>
            <w:r w:rsidR="00A139F6" w:rsidRPr="00E0339C">
              <w:rPr>
                <w:rFonts w:ascii="Times New Roman" w:hAnsi="Times New Roman"/>
                <w:i/>
                <w:lang w:val="fr-FR"/>
              </w:rPr>
              <w:lastRenderedPageBreak/>
              <w:t>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lastRenderedPageBreak/>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42"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4FCBF87E"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5F08C7B3"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lastRenderedPageBreak/>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6EE1F444"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6D64D787"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50AD356D"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7777777" w:rsidR="000A450A" w:rsidRPr="00E0339C" w:rsidRDefault="000A450A" w:rsidP="00BE4B6F">
            <w:pPr>
              <w:tabs>
                <w:tab w:val="right" w:pos="7434"/>
              </w:tabs>
              <w:spacing w:before="60" w:after="60"/>
              <w:rPr>
                <w:b/>
              </w:rPr>
            </w:pPr>
            <w:r w:rsidRPr="00E0339C">
              <w:rPr>
                <w:b/>
              </w:rPr>
              <w:t>IS 11.1 (h)</w:t>
            </w:r>
          </w:p>
        </w:tc>
        <w:tc>
          <w:tcPr>
            <w:tcW w:w="7740" w:type="dxa"/>
            <w:tcMar>
              <w:top w:w="28" w:type="dxa"/>
              <w:bottom w:w="28" w:type="dxa"/>
            </w:tcMar>
          </w:tcPr>
          <w:p w14:paraId="03152043" w14:textId="1FE77948"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 xml:space="preserve">La liste des documents additionnels </w:t>
            </w:r>
            <w:r w:rsidR="00EB0BF8" w:rsidRPr="00E0339C">
              <w:rPr>
                <w:bCs/>
                <w:i/>
              </w:rPr>
              <w:t>de</w:t>
            </w:r>
            <w:r w:rsidR="00EB0BF8">
              <w:rPr>
                <w:bCs/>
                <w:i/>
              </w:rPr>
              <w:t>o</w:t>
            </w:r>
            <w:r w:rsidR="00EB0BF8" w:rsidRPr="00E0339C">
              <w:rPr>
                <w:bCs/>
                <w:i/>
              </w:rPr>
              <w:t xml:space="preserve">it </w:t>
            </w:r>
            <w:r w:rsidR="00EF1DB1" w:rsidRPr="00E0339C">
              <w:rPr>
                <w:bCs/>
                <w:i/>
              </w:rPr>
              <w:t>inclure ce qui suit</w:t>
            </w:r>
            <w:r w:rsidR="005B69F3" w:rsidRPr="00E0339C">
              <w:rPr>
                <w:bCs/>
                <w:i/>
              </w:rPr>
              <w:t> :</w:t>
            </w:r>
            <w:r w:rsidR="00EF1DB1" w:rsidRPr="00E0339C">
              <w:rPr>
                <w:bCs/>
                <w:i/>
              </w:rPr>
              <w:t>]</w:t>
            </w:r>
          </w:p>
          <w:p w14:paraId="5C834B88" w14:textId="289353E9"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141849BC" w14:textId="6D45DD92" w:rsidR="00EB0BF8" w:rsidRPr="00EF2D33" w:rsidRDefault="00EF1DB1" w:rsidP="00AA0978">
            <w:pPr>
              <w:spacing w:after="120"/>
              <w:ind w:left="0" w:firstLine="0"/>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r w:rsidR="00EB0BF8">
              <w:t xml:space="preserve">ycompris le cas échéant, </w:t>
            </w:r>
            <w:r w:rsidR="00EB0BF8" w:rsidRPr="00EF2D33">
              <w:t>pour prendre en compte des c</w:t>
            </w:r>
            <w:r w:rsidR="00EB0BF8">
              <w:t xml:space="preserve">irconstances </w:t>
            </w:r>
            <w:r w:rsidR="00EB0BF8" w:rsidRPr="00EF2D33">
              <w:t>particuli</w:t>
            </w:r>
            <w:r w:rsidR="00EB0BF8">
              <w:t>ères</w:t>
            </w:r>
            <w:r w:rsidR="00EB0BF8" w:rsidRPr="00EF2D33">
              <w:t xml:space="preserve"> ou risques spécifiques au </w:t>
            </w:r>
            <w:r w:rsidR="00EB0BF8">
              <w:t>M</w:t>
            </w:r>
            <w:r w:rsidR="00EB0BF8" w:rsidRPr="00EF2D33">
              <w:t xml:space="preserve">arché.  </w:t>
            </w:r>
          </w:p>
          <w:p w14:paraId="6E0EACA6" w14:textId="45977F20" w:rsidR="00EF1DB1" w:rsidRPr="00E0339C" w:rsidRDefault="00EF1DB1" w:rsidP="0034681B">
            <w:pPr>
              <w:spacing w:after="120"/>
              <w:ind w:left="0" w:firstLine="0"/>
              <w:rPr>
                <w:iCs/>
              </w:rPr>
            </w:pPr>
            <w:r w:rsidRPr="00E0339C">
              <w:rPr>
                <w:i/>
                <w:iCs/>
              </w:rPr>
              <w:t xml:space="preserve"> </w:t>
            </w:r>
          </w:p>
          <w:p w14:paraId="44025F81" w14:textId="0F76EB89" w:rsidR="00EF1DB1" w:rsidRPr="00E0339C" w:rsidRDefault="00EF1DB1" w:rsidP="002F511F">
            <w:pPr>
              <w:keepNext/>
              <w:keepLines/>
              <w:spacing w:after="120"/>
              <w:ind w:left="0" w:firstLine="0"/>
              <w:rPr>
                <w:b/>
                <w:iCs/>
              </w:rPr>
            </w:pP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7BA4DF53"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lastRenderedPageBreak/>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5F139B">
            <w:pPr>
              <w:pStyle w:val="ListParagraph"/>
              <w:numPr>
                <w:ilvl w:val="0"/>
                <w:numId w:val="85"/>
              </w:numPr>
              <w:spacing w:after="120"/>
              <w:jc w:val="left"/>
              <w:rPr>
                <w:i/>
                <w:szCs w:val="24"/>
              </w:rPr>
            </w:pPr>
            <w:r>
              <w:rPr>
                <w:rFonts w:asciiTheme="majorBidi" w:hAnsiTheme="majorBidi" w:cstheme="majorBidi"/>
                <w:i/>
                <w:szCs w:val="24"/>
              </w:rPr>
              <w:t xml:space="preserve">[par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4BD78C24" w14:textId="012306EA" w:rsidR="00EF1DB1" w:rsidRPr="00E0339C" w:rsidRDefault="00EF1DB1" w:rsidP="005F139B">
            <w:pPr>
              <w:pStyle w:val="ListParagraph"/>
              <w:numPr>
                <w:ilvl w:val="0"/>
                <w:numId w:val="85"/>
              </w:numPr>
              <w:spacing w:after="120"/>
              <w:jc w:val="left"/>
              <w:rPr>
                <w:i/>
                <w:szCs w:val="24"/>
              </w:rPr>
            </w:pPr>
            <w:r w:rsidRPr="00E0339C">
              <w:rPr>
                <w:i/>
                <w:szCs w:val="24"/>
              </w:rPr>
              <w:t>[par ex. Plan de Gestion de la circulation afin d’assurer la sécurité des communautés locales eu égard au trafic généré par le chantier]</w:t>
            </w:r>
          </w:p>
          <w:p w14:paraId="6665FA06" w14:textId="2E160D88" w:rsidR="00EF1DB1" w:rsidRPr="00E0339C" w:rsidRDefault="00C35CF7" w:rsidP="005F139B">
            <w:pPr>
              <w:pStyle w:val="ListParagraph"/>
              <w:numPr>
                <w:ilvl w:val="0"/>
                <w:numId w:val="85"/>
              </w:numPr>
              <w:spacing w:after="120"/>
              <w:jc w:val="left"/>
            </w:pPr>
            <w:r w:rsidRPr="00E0339C" w:rsidDel="00C35CF7">
              <w:rPr>
                <w:i/>
                <w:szCs w:val="24"/>
              </w:rPr>
              <w:t xml:space="preserve"> </w:t>
            </w:r>
            <w:r w:rsidR="00E67433">
              <w:rPr>
                <w:rFonts w:asciiTheme="majorBidi" w:hAnsiTheme="majorBidi" w:cstheme="majorBidi"/>
                <w:i/>
                <w:szCs w:val="24"/>
              </w:rPr>
              <w:t>[</w:t>
            </w:r>
            <w:r w:rsidR="004C279F">
              <w:rPr>
                <w:rFonts w:asciiTheme="majorBidi" w:hAnsiTheme="majorBidi" w:cstheme="majorBidi"/>
                <w:i/>
                <w:szCs w:val="24"/>
              </w:rPr>
              <w:t>…]</w:t>
            </w:r>
          </w:p>
          <w:p w14:paraId="09346FD9" w14:textId="2A132D1A" w:rsidR="000A450A" w:rsidRPr="00E0339C" w:rsidRDefault="000A450A" w:rsidP="00EF1DB1">
            <w:pPr>
              <w:tabs>
                <w:tab w:val="right" w:pos="7254"/>
              </w:tabs>
              <w:spacing w:before="60" w:after="60"/>
              <w:ind w:left="0" w:firstLine="0"/>
              <w:rPr>
                <w:u w:val="single"/>
              </w:rPr>
            </w:pP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lastRenderedPageBreak/>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3CB60135"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 xml:space="preserve">au titre du Marché, afin que le risque de change ne soit pas </w:t>
            </w:r>
            <w:r w:rsidR="000A450A" w:rsidRPr="00E0339C">
              <w:lastRenderedPageBreak/>
              <w:t>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4F7B1CDE"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410F3E93"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w:t>
            </w:r>
            <w:r w:rsidR="001A0797">
              <w:t>d</w:t>
            </w:r>
            <w:r w:rsidRPr="00E0339C">
              <w:t xml:space="preserve">’Ouvrage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lastRenderedPageBreak/>
              <w:t>IS 18.1</w:t>
            </w:r>
          </w:p>
        </w:tc>
        <w:tc>
          <w:tcPr>
            <w:tcW w:w="7740" w:type="dxa"/>
            <w:tcMar>
              <w:top w:w="28" w:type="dxa"/>
              <w:bottom w:w="28" w:type="dxa"/>
            </w:tcMar>
          </w:tcPr>
          <w:p w14:paraId="70ACC57F" w14:textId="7C20A0FA"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 xml:space="preserve">[insérer le nombre qui sera un multiple de sept </w:t>
            </w:r>
            <w:r w:rsidR="004C279F">
              <w:rPr>
                <w:rFonts w:ascii="Times New Roman" w:hAnsi="Times New Roman"/>
                <w:i/>
                <w:iCs/>
                <w:lang w:val="fr-FR"/>
              </w:rPr>
              <w:t xml:space="preserve">(7) </w:t>
            </w:r>
            <w:r w:rsidR="00B27555" w:rsidRPr="00E0339C">
              <w:rPr>
                <w:rFonts w:ascii="Times New Roman" w:hAnsi="Times New Roman"/>
                <w:i/>
                <w:iCs/>
                <w:lang w:val="fr-FR"/>
              </w:rPr>
              <w:t>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00E063A6"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lastRenderedPageBreak/>
              <w:t>IS 19.9</w:t>
            </w:r>
          </w:p>
        </w:tc>
        <w:tc>
          <w:tcPr>
            <w:tcW w:w="7740" w:type="dxa"/>
            <w:tcMar>
              <w:top w:w="28" w:type="dxa"/>
              <w:bottom w:w="28" w:type="dxa"/>
            </w:tcMar>
          </w:tcPr>
          <w:p w14:paraId="0D9CCB25" w14:textId="3B5B8D67"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garantie d’offre</w:t>
            </w:r>
            <w:r w:rsidRPr="00E0339C">
              <w:rPr>
                <w:i/>
              </w:rPr>
              <w:t xml:space="preserve"> n’est pas requise et que </w:t>
            </w:r>
            <w:r w:rsidRPr="00E0339C">
              <w:rPr>
                <w:i/>
                <w:iCs/>
              </w:rPr>
              <w:t xml:space="preserve">le Maître </w:t>
            </w:r>
            <w:r w:rsidR="001A0797">
              <w:rPr>
                <w:i/>
                <w:iCs/>
              </w:rPr>
              <w:t>d</w:t>
            </w:r>
            <w:r w:rsidRPr="00E0339C">
              <w:rPr>
                <w:i/>
                <w:iCs/>
              </w:rPr>
              <w:t>’Ouvrage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424C87CE"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w:t>
            </w:r>
            <w:r w:rsidR="001A0797">
              <w:t>d</w:t>
            </w:r>
            <w:r w:rsidRPr="00E0339C">
              <w:t xml:space="preserve">’Ouvrage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0D02B18C"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37F9CF2B"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34681B">
              <w:rPr>
                <w:i/>
                <w:iCs/>
              </w:rPr>
              <w:t>2020</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w:t>
            </w:r>
            <w:r w:rsidRPr="00E0339C">
              <w:rPr>
                <w:i/>
              </w:rPr>
              <w:lastRenderedPageBreak/>
              <w:t xml:space="preserve">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lastRenderedPageBreak/>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78F9018"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6C88E8CE"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5B580EC3"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6454B6FD"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w:t>
            </w:r>
            <w:r w:rsidRPr="00E0339C">
              <w:rPr>
                <w:b/>
              </w:rPr>
              <w:lastRenderedPageBreak/>
              <w:t xml:space="preserve">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20FCF083" w:rsidR="00F856B6" w:rsidRPr="00E0339C"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22A39AF2"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797C0915"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lastRenderedPageBreak/>
              <w:t>IS 33.1</w:t>
            </w:r>
          </w:p>
        </w:tc>
        <w:tc>
          <w:tcPr>
            <w:tcW w:w="7740" w:type="dxa"/>
            <w:tcMar>
              <w:top w:w="28" w:type="dxa"/>
              <w:bottom w:w="28" w:type="dxa"/>
            </w:tcMar>
          </w:tcPr>
          <w:p w14:paraId="48C19BA9" w14:textId="26755C4C"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04765033"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 xml:space="preserve">Le pourcentage maximum des Travaux pouvant être sous-traités par </w:t>
            </w:r>
            <w:r w:rsidRPr="00E0339C">
              <w:lastRenderedPageBreak/>
              <w:t>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 (les)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lastRenderedPageBreak/>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49EF5C50"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34681B" w:rsidRPr="00E0339C" w14:paraId="6BD4B3F6" w14:textId="77777777" w:rsidTr="00B94A4D">
        <w:trPr>
          <w:trHeight w:val="1545"/>
        </w:trPr>
        <w:tc>
          <w:tcPr>
            <w:tcW w:w="1620" w:type="dxa"/>
            <w:tcMar>
              <w:top w:w="28" w:type="dxa"/>
              <w:bottom w:w="28" w:type="dxa"/>
            </w:tcMar>
          </w:tcPr>
          <w:p w14:paraId="5E63115F" w14:textId="69B959C8" w:rsidR="0034681B" w:rsidRPr="00E0339C" w:rsidRDefault="0034681B" w:rsidP="00BE4B6F">
            <w:pPr>
              <w:tabs>
                <w:tab w:val="right" w:pos="7434"/>
              </w:tabs>
              <w:spacing w:before="60" w:after="60"/>
              <w:rPr>
                <w:b/>
              </w:rPr>
            </w:pPr>
            <w:r>
              <w:rPr>
                <w:b/>
              </w:rPr>
              <w:t>IS 35.2</w:t>
            </w:r>
          </w:p>
        </w:tc>
        <w:tc>
          <w:tcPr>
            <w:tcW w:w="7740" w:type="dxa"/>
            <w:tcMar>
              <w:top w:w="28" w:type="dxa"/>
              <w:bottom w:w="28" w:type="dxa"/>
            </w:tcMar>
          </w:tcPr>
          <w:p w14:paraId="2B2558E5" w14:textId="221C0CE3" w:rsidR="0034681B" w:rsidRDefault="0034681B" w:rsidP="00BE4B6F">
            <w:pPr>
              <w:tabs>
                <w:tab w:val="right" w:pos="7254"/>
              </w:tabs>
              <w:spacing w:before="60" w:after="60"/>
              <w:ind w:left="0" w:firstLine="0"/>
              <w:rPr>
                <w:i/>
                <w:iCs/>
              </w:rPr>
            </w:pPr>
            <w:r w:rsidRPr="00157E03">
              <w:rPr>
                <w:iCs/>
              </w:rPr>
              <w:t>Les dispositions de l’article 35.2 des IS</w:t>
            </w:r>
            <w:r>
              <w:rPr>
                <w:i/>
                <w:iCs/>
              </w:rPr>
              <w:t xml:space="preserve"> [insérer « </w:t>
            </w:r>
            <w:r w:rsidRPr="00157E03">
              <w:rPr>
                <w:iCs/>
              </w:rPr>
              <w:t>sont applicables</w:t>
            </w:r>
            <w:r>
              <w:rPr>
                <w:i/>
                <w:iCs/>
              </w:rPr>
              <w:t> » ou « </w:t>
            </w:r>
            <w:r w:rsidRPr="00157E03">
              <w:rPr>
                <w:iCs/>
              </w:rPr>
              <w:t>ne sont pas applicables </w:t>
            </w:r>
            <w:r>
              <w:rPr>
                <w:i/>
                <w:iCs/>
              </w:rPr>
              <w:t>»]</w:t>
            </w:r>
            <w:r w:rsidR="00157E03">
              <w:rPr>
                <w:i/>
                <w:iCs/>
              </w:rPr>
              <w:t xml:space="preserve"> </w:t>
            </w:r>
            <w:r>
              <w:rPr>
                <w:i/>
                <w:iCs/>
              </w:rPr>
              <w:t>[sélectionner « sont applicables » si</w:t>
            </w:r>
            <w:r w:rsidR="0005316C">
              <w:rPr>
                <w:i/>
                <w:iCs/>
              </w:rPr>
              <w:t xml:space="preserve"> l’approche des critères à notation détaillée à la Section III est applicable]</w:t>
            </w:r>
          </w:p>
          <w:p w14:paraId="199E5FFA" w14:textId="072BA493" w:rsidR="0005316C" w:rsidRPr="00E0339C" w:rsidRDefault="0005316C" w:rsidP="0005316C">
            <w:pPr>
              <w:tabs>
                <w:tab w:val="right" w:pos="7254"/>
              </w:tabs>
              <w:spacing w:before="60" w:after="60"/>
              <w:ind w:left="0" w:firstLine="0"/>
              <w:rPr>
                <w:i/>
                <w:iCs/>
              </w:rPr>
            </w:pPr>
            <w:r w:rsidRPr="00157E03">
              <w:rPr>
                <w:iCs/>
              </w:rPr>
              <w:t xml:space="preserve">La pondération attribuée au coût est : </w:t>
            </w:r>
            <w:r w:rsidRPr="00157E03">
              <w:rPr>
                <w:spacing w:val="-4"/>
              </w:rPr>
              <w:t>________</w:t>
            </w:r>
            <w:r>
              <w:rPr>
                <w:spacing w:val="-4"/>
              </w:rPr>
              <w:t xml:space="preserve"> </w:t>
            </w:r>
            <w:r w:rsidRPr="00157E03">
              <w:rPr>
                <w:i/>
                <w:spacing w:val="-4"/>
              </w:rPr>
              <w:t xml:space="preserve">[indiquer la pondération pour le coût de telle manière que la somme de la pondération du coût et de la pondération technique totale est 1 (un). Supprimer le présent texte si les </w:t>
            </w:r>
            <w:r w:rsidRPr="00157E03">
              <w:rPr>
                <w:i/>
                <w:iCs/>
              </w:rPr>
              <w:t>dispositions de l’article 35.2 des IS ne sont pas applicables]</w:t>
            </w:r>
          </w:p>
        </w:tc>
      </w:tr>
      <w:tr w:rsidR="0034681B" w:rsidRPr="00E0339C" w14:paraId="23E6C001" w14:textId="77777777" w:rsidTr="00B94A4D">
        <w:trPr>
          <w:trHeight w:val="1545"/>
        </w:trPr>
        <w:tc>
          <w:tcPr>
            <w:tcW w:w="1620" w:type="dxa"/>
            <w:tcMar>
              <w:top w:w="28" w:type="dxa"/>
              <w:bottom w:w="28" w:type="dxa"/>
            </w:tcMar>
          </w:tcPr>
          <w:p w14:paraId="5A08E2C5" w14:textId="0A8628CB" w:rsidR="0034681B" w:rsidRPr="00E0339C" w:rsidRDefault="0005316C" w:rsidP="00BE4B6F">
            <w:pPr>
              <w:tabs>
                <w:tab w:val="right" w:pos="7434"/>
              </w:tabs>
              <w:spacing w:before="60" w:after="60"/>
              <w:rPr>
                <w:b/>
              </w:rPr>
            </w:pPr>
            <w:r>
              <w:rPr>
                <w:b/>
              </w:rPr>
              <w:t>IS 35.2</w:t>
            </w:r>
          </w:p>
        </w:tc>
        <w:tc>
          <w:tcPr>
            <w:tcW w:w="7740" w:type="dxa"/>
            <w:tcMar>
              <w:top w:w="28" w:type="dxa"/>
              <w:bottom w:w="28" w:type="dxa"/>
            </w:tcMar>
          </w:tcPr>
          <w:p w14:paraId="62FA4901" w14:textId="77777777" w:rsidR="0034681B" w:rsidRDefault="0005316C" w:rsidP="00BE4B6F">
            <w:pPr>
              <w:tabs>
                <w:tab w:val="right" w:pos="7254"/>
              </w:tabs>
              <w:spacing w:before="60" w:after="60"/>
              <w:ind w:left="0" w:firstLine="0"/>
              <w:rPr>
                <w:iCs/>
              </w:rPr>
            </w:pPr>
            <w:r>
              <w:rPr>
                <w:iCs/>
              </w:rPr>
              <w:t>Les facteurs (sous-facteurs) techniques et leur pondération respective sur un total de 100% sont :</w:t>
            </w:r>
          </w:p>
          <w:p w14:paraId="36CF9A8F" w14:textId="77777777" w:rsidR="0005316C" w:rsidRDefault="0005316C" w:rsidP="00BE4B6F">
            <w:pPr>
              <w:tabs>
                <w:tab w:val="right" w:pos="7254"/>
              </w:tabs>
              <w:spacing w:before="60" w:after="60"/>
              <w:ind w:left="0" w:firstLine="0"/>
              <w:rPr>
                <w:iCs/>
              </w:rPr>
            </w:pPr>
          </w:p>
          <w:p w14:paraId="3E4B698B" w14:textId="04C70FCE" w:rsidR="0005316C" w:rsidRDefault="0005316C" w:rsidP="007E489B">
            <w:pPr>
              <w:tabs>
                <w:tab w:val="right" w:pos="7254"/>
              </w:tabs>
              <w:spacing w:before="120" w:after="120"/>
              <w:ind w:left="0" w:firstLine="0"/>
              <w:rPr>
                <w:iCs/>
              </w:rPr>
            </w:pPr>
            <w:r>
              <w:rPr>
                <w:iCs/>
              </w:rPr>
              <w:t>Facteur</w:t>
            </w:r>
            <w:r w:rsidR="00157E03">
              <w:rPr>
                <w:iCs/>
              </w:rPr>
              <w:t>s</w:t>
            </w:r>
            <w:r>
              <w:rPr>
                <w:iCs/>
              </w:rPr>
              <w:t xml:space="preserve"> technique</w:t>
            </w:r>
            <w:r w:rsidR="00157E03">
              <w:rPr>
                <w:iCs/>
              </w:rPr>
              <w:t>s et leurs pondérations respectives</w:t>
            </w:r>
          </w:p>
          <w:p w14:paraId="181DBC3A" w14:textId="3538C2C5" w:rsidR="0005316C" w:rsidRDefault="0005316C" w:rsidP="005F139B">
            <w:pPr>
              <w:pStyle w:val="ListParagraph"/>
              <w:numPr>
                <w:ilvl w:val="0"/>
                <w:numId w:val="100"/>
              </w:numPr>
              <w:tabs>
                <w:tab w:val="right" w:pos="7254"/>
              </w:tabs>
              <w:spacing w:before="60" w:after="60"/>
              <w:rPr>
                <w:iCs/>
              </w:rPr>
            </w:pPr>
            <w:r>
              <w:rPr>
                <w:iCs/>
              </w:rPr>
              <w:t xml:space="preserve">Mesure dans laquelle la proposition technique excède les exigences des Spécifications :  </w:t>
            </w:r>
            <w:r w:rsidRPr="00F36B6E">
              <w:rPr>
                <w:spacing w:val="-4"/>
              </w:rPr>
              <w:t>________</w:t>
            </w:r>
            <w:r>
              <w:rPr>
                <w:spacing w:val="-4"/>
              </w:rPr>
              <w:t xml:space="preserve"> %</w:t>
            </w:r>
            <w:r>
              <w:rPr>
                <w:iCs/>
              </w:rPr>
              <w:t xml:space="preserve"> </w:t>
            </w:r>
          </w:p>
          <w:p w14:paraId="12A36C04" w14:textId="4075B465" w:rsidR="0005316C" w:rsidRPr="00157E03" w:rsidRDefault="0005316C" w:rsidP="005F139B">
            <w:pPr>
              <w:pStyle w:val="ListParagraph"/>
              <w:numPr>
                <w:ilvl w:val="0"/>
                <w:numId w:val="100"/>
              </w:numPr>
              <w:tabs>
                <w:tab w:val="right" w:pos="7254"/>
              </w:tabs>
              <w:spacing w:before="60" w:after="60"/>
              <w:rPr>
                <w:iCs/>
              </w:rPr>
            </w:pPr>
            <w:r>
              <w:rPr>
                <w:iCs/>
              </w:rPr>
              <w:t xml:space="preserve">Méthode d’exécution pour les activités de construction (et la conception, le cas échéant):  </w:t>
            </w:r>
            <w:r w:rsidRPr="00F36B6E">
              <w:rPr>
                <w:spacing w:val="-4"/>
              </w:rPr>
              <w:t>________</w:t>
            </w:r>
            <w:r>
              <w:rPr>
                <w:spacing w:val="-4"/>
              </w:rPr>
              <w:t xml:space="preserve"> %</w:t>
            </w:r>
          </w:p>
          <w:p w14:paraId="4830236A" w14:textId="755FA9DE" w:rsidR="0005316C" w:rsidRPr="00157E03" w:rsidRDefault="0005316C" w:rsidP="005F139B">
            <w:pPr>
              <w:pStyle w:val="ListParagraph"/>
              <w:numPr>
                <w:ilvl w:val="0"/>
                <w:numId w:val="100"/>
              </w:numPr>
              <w:tabs>
                <w:tab w:val="right" w:pos="7254"/>
              </w:tabs>
              <w:spacing w:before="60" w:after="60"/>
              <w:rPr>
                <w:iCs/>
              </w:rPr>
            </w:pPr>
            <w:r>
              <w:rPr>
                <w:iCs/>
              </w:rPr>
              <w:t xml:space="preserve">Organisation du Chantier:  </w:t>
            </w:r>
            <w:r w:rsidRPr="00F36B6E">
              <w:rPr>
                <w:spacing w:val="-4"/>
              </w:rPr>
              <w:t>________</w:t>
            </w:r>
            <w:r>
              <w:rPr>
                <w:spacing w:val="-4"/>
              </w:rPr>
              <w:t xml:space="preserve"> %</w:t>
            </w:r>
          </w:p>
          <w:p w14:paraId="0BFE1B8D" w14:textId="34D00628" w:rsidR="0005316C" w:rsidRPr="00157E03" w:rsidRDefault="0005316C" w:rsidP="005F139B">
            <w:pPr>
              <w:pStyle w:val="ListParagraph"/>
              <w:numPr>
                <w:ilvl w:val="0"/>
                <w:numId w:val="100"/>
              </w:numPr>
              <w:tabs>
                <w:tab w:val="right" w:pos="7254"/>
              </w:tabs>
              <w:spacing w:before="60" w:after="60"/>
              <w:rPr>
                <w:iCs/>
              </w:rPr>
            </w:pPr>
            <w:r>
              <w:rPr>
                <w:iCs/>
              </w:rPr>
              <w:t xml:space="preserve">Programme de réalisation:  </w:t>
            </w:r>
            <w:r w:rsidRPr="00F36B6E">
              <w:rPr>
                <w:spacing w:val="-4"/>
              </w:rPr>
              <w:t>________</w:t>
            </w:r>
            <w:r>
              <w:rPr>
                <w:spacing w:val="-4"/>
              </w:rPr>
              <w:t xml:space="preserve"> %</w:t>
            </w:r>
          </w:p>
          <w:p w14:paraId="27B7808B" w14:textId="0CDC6C8B" w:rsidR="0005316C" w:rsidRPr="00157E03" w:rsidRDefault="00157E03" w:rsidP="005F139B">
            <w:pPr>
              <w:pStyle w:val="ListParagraph"/>
              <w:numPr>
                <w:ilvl w:val="0"/>
                <w:numId w:val="100"/>
              </w:numPr>
              <w:tabs>
                <w:tab w:val="right" w:pos="7254"/>
              </w:tabs>
              <w:spacing w:before="60" w:after="60"/>
              <w:rPr>
                <w:iCs/>
              </w:rPr>
            </w:pPr>
            <w:r>
              <w:rPr>
                <w:iCs/>
              </w:rPr>
              <w:lastRenderedPageBreak/>
              <w:t>Stratégie de Gestion et Plans de mise en œuvre (SGPM) pour ES</w:t>
            </w:r>
            <w:r w:rsidR="0005316C">
              <w:rPr>
                <w:iCs/>
              </w:rPr>
              <w:t xml:space="preserve">:  </w:t>
            </w:r>
            <w:r w:rsidR="0005316C" w:rsidRPr="00F36B6E">
              <w:rPr>
                <w:spacing w:val="-4"/>
              </w:rPr>
              <w:t>________</w:t>
            </w:r>
            <w:r w:rsidR="0005316C">
              <w:rPr>
                <w:spacing w:val="-4"/>
              </w:rPr>
              <w:t xml:space="preserve"> %</w:t>
            </w:r>
          </w:p>
          <w:p w14:paraId="1B7610AE" w14:textId="1681E6E6" w:rsidR="0005316C" w:rsidRPr="00157E03" w:rsidRDefault="00157E03" w:rsidP="005F139B">
            <w:pPr>
              <w:pStyle w:val="ListParagraph"/>
              <w:numPr>
                <w:ilvl w:val="0"/>
                <w:numId w:val="100"/>
              </w:numPr>
              <w:tabs>
                <w:tab w:val="right" w:pos="7254"/>
              </w:tabs>
              <w:spacing w:before="60" w:after="60"/>
              <w:rPr>
                <w:iCs/>
              </w:rPr>
            </w:pPr>
            <w:r>
              <w:rPr>
                <w:iCs/>
              </w:rPr>
              <w:t>Qualification et expérience du Représentant de l’Entrepreneur et de son Personnel-clé</w:t>
            </w:r>
            <w:r w:rsidR="0005316C">
              <w:rPr>
                <w:iCs/>
              </w:rPr>
              <w:t xml:space="preserve">:  </w:t>
            </w:r>
            <w:r w:rsidR="0005316C" w:rsidRPr="00F36B6E">
              <w:rPr>
                <w:spacing w:val="-4"/>
              </w:rPr>
              <w:t>________</w:t>
            </w:r>
            <w:r w:rsidR="0005316C">
              <w:rPr>
                <w:spacing w:val="-4"/>
              </w:rPr>
              <w:t xml:space="preserve"> %</w:t>
            </w:r>
          </w:p>
          <w:p w14:paraId="652ED812" w14:textId="1B9E1A72" w:rsidR="0005316C" w:rsidRPr="00157E03" w:rsidRDefault="00157E03" w:rsidP="005F139B">
            <w:pPr>
              <w:pStyle w:val="ListParagraph"/>
              <w:numPr>
                <w:ilvl w:val="0"/>
                <w:numId w:val="100"/>
              </w:numPr>
              <w:tabs>
                <w:tab w:val="right" w:pos="7254"/>
              </w:tabs>
              <w:spacing w:before="60" w:after="60"/>
              <w:rPr>
                <w:iCs/>
              </w:rPr>
            </w:pPr>
            <w:r>
              <w:rPr>
                <w:iCs/>
              </w:rPr>
              <w:t>St</w:t>
            </w:r>
            <w:r w:rsidR="00BF355E">
              <w:rPr>
                <w:iCs/>
              </w:rPr>
              <w:t>r</w:t>
            </w:r>
            <w:r>
              <w:rPr>
                <w:iCs/>
              </w:rPr>
              <w:t>atégie relative au Matériel clé</w:t>
            </w:r>
            <w:r w:rsidR="0005316C">
              <w:rPr>
                <w:iCs/>
              </w:rPr>
              <w:t xml:space="preserve">:  </w:t>
            </w:r>
            <w:r w:rsidR="0005316C" w:rsidRPr="00F36B6E">
              <w:rPr>
                <w:spacing w:val="-4"/>
              </w:rPr>
              <w:t>________</w:t>
            </w:r>
            <w:r w:rsidR="0005316C">
              <w:rPr>
                <w:spacing w:val="-4"/>
              </w:rPr>
              <w:t xml:space="preserve"> %</w:t>
            </w:r>
          </w:p>
          <w:p w14:paraId="704CB1F0" w14:textId="59204A6F" w:rsidR="0005316C" w:rsidRPr="00AA0978" w:rsidRDefault="00157E03" w:rsidP="005F139B">
            <w:pPr>
              <w:pStyle w:val="ListParagraph"/>
              <w:numPr>
                <w:ilvl w:val="0"/>
                <w:numId w:val="100"/>
              </w:numPr>
              <w:tabs>
                <w:tab w:val="right" w:pos="7254"/>
              </w:tabs>
              <w:spacing w:before="60" w:after="60"/>
              <w:rPr>
                <w:iCs/>
              </w:rPr>
            </w:pPr>
            <w:r>
              <w:rPr>
                <w:iCs/>
              </w:rPr>
              <w:t>Autres facteurs techniques (le cas échéant)</w:t>
            </w:r>
            <w:r w:rsidR="0005316C">
              <w:rPr>
                <w:iCs/>
              </w:rPr>
              <w:t xml:space="preserve">:  </w:t>
            </w:r>
            <w:r w:rsidR="0005316C" w:rsidRPr="00F36B6E">
              <w:rPr>
                <w:spacing w:val="-4"/>
              </w:rPr>
              <w:t>________</w:t>
            </w:r>
            <w:r w:rsidR="0005316C">
              <w:rPr>
                <w:spacing w:val="-4"/>
              </w:rPr>
              <w:t xml:space="preserve"> %</w:t>
            </w:r>
          </w:p>
          <w:p w14:paraId="0D197E62" w14:textId="77777777" w:rsidR="0005316C" w:rsidRDefault="0005316C" w:rsidP="00157E03">
            <w:pPr>
              <w:tabs>
                <w:tab w:val="right" w:pos="7254"/>
              </w:tabs>
              <w:spacing w:before="60" w:after="60"/>
              <w:ind w:left="720" w:firstLine="0"/>
              <w:rPr>
                <w:iCs/>
              </w:rPr>
            </w:pPr>
          </w:p>
          <w:p w14:paraId="46D47AA3" w14:textId="74439473" w:rsidR="00157E03" w:rsidRPr="00157E03" w:rsidRDefault="00157E03" w:rsidP="00157E03">
            <w:pPr>
              <w:tabs>
                <w:tab w:val="right" w:pos="7254"/>
              </w:tabs>
              <w:spacing w:before="60" w:after="60"/>
              <w:ind w:left="0" w:firstLine="0"/>
              <w:rPr>
                <w:i/>
                <w:iCs/>
              </w:rPr>
            </w:pPr>
            <w:r w:rsidRPr="00157E03">
              <w:rPr>
                <w:i/>
                <w:iCs/>
              </w:rPr>
              <w:t>[les facteurs techniques ci-dessus sont susceptibles d’être modifiés selon les besoins, tout en assurant que les documents exigés des Soumissionnaires dans le cadre de leur Proposition technique (Section IV) permettent l’évaluation des facteurs techniques]</w:t>
            </w:r>
          </w:p>
          <w:p w14:paraId="21F089E4" w14:textId="2CB14E3C" w:rsidR="0005316C" w:rsidRPr="007E489B" w:rsidRDefault="00157E03" w:rsidP="007E489B">
            <w:pPr>
              <w:tabs>
                <w:tab w:val="right" w:pos="7254"/>
              </w:tabs>
              <w:spacing w:before="60" w:after="240"/>
              <w:ind w:left="0" w:firstLine="0"/>
              <w:rPr>
                <w:i/>
                <w:iCs/>
              </w:rPr>
            </w:pPr>
            <w:r w:rsidRPr="00157E03">
              <w:rPr>
                <w:i/>
                <w:iCs/>
              </w:rPr>
              <w:t>[les pondérations doivent être attribuées selon la pertinence relative des facteurs techniques. Insérer des sous-facteurs techniques et leurs pondérations correspondantes, le cas échéant]</w:t>
            </w:r>
          </w:p>
        </w:tc>
      </w:tr>
      <w:tr w:rsidR="00AD3EBB" w:rsidRPr="00E0339C" w14:paraId="5E043290" w14:textId="77777777" w:rsidTr="002F511F">
        <w:trPr>
          <w:trHeight w:val="1067"/>
        </w:trPr>
        <w:tc>
          <w:tcPr>
            <w:tcW w:w="1620" w:type="dxa"/>
            <w:tcMar>
              <w:top w:w="28" w:type="dxa"/>
              <w:bottom w:w="28" w:type="dxa"/>
            </w:tcMar>
          </w:tcPr>
          <w:p w14:paraId="657ED8B7" w14:textId="7EB55435" w:rsidR="00AD3EBB" w:rsidRPr="00E0339C" w:rsidRDefault="00AD3EBB" w:rsidP="00BE4B6F">
            <w:pPr>
              <w:tabs>
                <w:tab w:val="right" w:pos="7434"/>
              </w:tabs>
              <w:spacing w:before="60" w:after="60"/>
              <w:rPr>
                <w:b/>
              </w:rPr>
            </w:pPr>
            <w:r w:rsidRPr="00E0339C">
              <w:rPr>
                <w:b/>
              </w:rPr>
              <w:lastRenderedPageBreak/>
              <w:t>IS 35.</w:t>
            </w:r>
            <w:r w:rsidR="00A57949">
              <w:rPr>
                <w:b/>
              </w:rPr>
              <w:t>3</w:t>
            </w:r>
            <w:r w:rsidRPr="00E0339C">
              <w:rPr>
                <w:b/>
              </w:rPr>
              <w:t>(f)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BF4219" w:rsidRPr="00E0339C" w14:paraId="6EAA2077" w14:textId="77777777" w:rsidTr="007E489B">
        <w:trPr>
          <w:trHeight w:val="770"/>
        </w:trPr>
        <w:tc>
          <w:tcPr>
            <w:tcW w:w="1620" w:type="dxa"/>
            <w:tcMar>
              <w:top w:w="28" w:type="dxa"/>
              <w:bottom w:w="28" w:type="dxa"/>
            </w:tcMar>
          </w:tcPr>
          <w:p w14:paraId="0F9D8B3B" w14:textId="5308AC9C" w:rsidR="00BF4219" w:rsidRPr="00E0339C" w:rsidRDefault="00BF4219" w:rsidP="00E67433">
            <w:pPr>
              <w:tabs>
                <w:tab w:val="right" w:pos="7434"/>
              </w:tabs>
              <w:spacing w:before="60" w:after="60"/>
              <w:ind w:left="0" w:firstLine="0"/>
              <w:jc w:val="left"/>
              <w:rPr>
                <w:b/>
              </w:rPr>
            </w:pPr>
            <w:r w:rsidRPr="00E0339C">
              <w:rPr>
                <w:b/>
              </w:rPr>
              <w:t xml:space="preserve">IS </w:t>
            </w:r>
            <w:r w:rsidR="00E67433">
              <w:rPr>
                <w:b/>
              </w:rPr>
              <w:t>47.1</w:t>
            </w:r>
          </w:p>
        </w:tc>
        <w:tc>
          <w:tcPr>
            <w:tcW w:w="7740" w:type="dxa"/>
            <w:tcMar>
              <w:top w:w="28" w:type="dxa"/>
              <w:bottom w:w="28" w:type="dxa"/>
            </w:tcMar>
          </w:tcPr>
          <w:p w14:paraId="29F31CF1" w14:textId="32E9E251" w:rsidR="00BF4219" w:rsidRPr="00E0339C" w:rsidRDefault="00BB42E2" w:rsidP="007E489B">
            <w:pPr>
              <w:tabs>
                <w:tab w:val="left" w:pos="682"/>
                <w:tab w:val="left" w:pos="1152"/>
              </w:tabs>
              <w:spacing w:before="60" w:after="240"/>
              <w:ind w:left="0" w:firstLine="0"/>
              <w:rPr>
                <w:i/>
              </w:rPr>
            </w:pPr>
            <w:r>
              <w:t xml:space="preserve">Le Soumissionnaire retenu </w:t>
            </w:r>
            <w:r w:rsidRPr="00BB42E2">
              <w:rPr>
                <w:i/>
              </w:rPr>
              <w:t>[aura] ou [n’aura pas]</w:t>
            </w:r>
            <w:r>
              <w:t xml:space="preserve"> à fournir le Formulaire de divulgation</w:t>
            </w:r>
            <w:r w:rsidRPr="00E645A8">
              <w:rPr>
                <w:szCs w:val="24"/>
              </w:rPr>
              <w:t> </w:t>
            </w:r>
            <w:hyperlink r:id="rId43" w:history="1">
              <w:r w:rsidRPr="00E645A8">
                <w:rPr>
                  <w:szCs w:val="24"/>
                </w:rPr>
                <w:t>des bénéficiaires effectifs</w:t>
              </w:r>
            </w:hyperlink>
            <w:r>
              <w:rPr>
                <w:szCs w:val="24"/>
              </w:rPr>
              <w:t>.</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5E4040D2"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3FE13873"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r w:rsidR="002F0C19" w:rsidRPr="00E0339C" w14:paraId="598E000E" w14:textId="77777777" w:rsidTr="00B94A4D">
        <w:tc>
          <w:tcPr>
            <w:tcW w:w="1620" w:type="dxa"/>
            <w:tcMar>
              <w:top w:w="28" w:type="dxa"/>
              <w:bottom w:w="28" w:type="dxa"/>
            </w:tcMar>
          </w:tcPr>
          <w:p w14:paraId="1EAB38A7" w14:textId="3E3F7BDA" w:rsidR="002F0C19" w:rsidRPr="00E0339C" w:rsidRDefault="002F0C19" w:rsidP="00BE4B6F">
            <w:pPr>
              <w:pStyle w:val="Head22"/>
              <w:spacing w:before="60" w:after="60"/>
            </w:pPr>
            <w:r w:rsidRPr="00E0339C">
              <w:t xml:space="preserve">IS </w:t>
            </w:r>
            <w:r w:rsidR="00B645E0">
              <w:t>49</w:t>
            </w:r>
            <w:r w:rsidRPr="00E0339C">
              <w:t>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lastRenderedPageBreak/>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44"/>
          <w:headerReference w:type="default" r:id="rId45"/>
          <w:headerReference w:type="first" r:id="rId4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6" w:name="_Toc43306900"/>
      <w:bookmarkStart w:id="377" w:name="_Toc326657862"/>
      <w:bookmarkStart w:id="378" w:name="_Toc438266925"/>
      <w:bookmarkStart w:id="379" w:name="_Toc438267899"/>
      <w:bookmarkStart w:id="380" w:name="_Toc438366666"/>
      <w:bookmarkStart w:id="381" w:name="_Toc156027993"/>
      <w:bookmarkStart w:id="382" w:name="_Toc156372849"/>
      <w:r w:rsidRPr="00E0339C">
        <w:lastRenderedPageBreak/>
        <w:t>Section III. Critères d’évaluation et de qualification</w:t>
      </w:r>
      <w:bookmarkEnd w:id="376"/>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77"/>
    </w:p>
    <w:p w14:paraId="3EA1AFCB" w14:textId="40B3DB28"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4EEB5636"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5F139B">
      <w:pPr>
        <w:pStyle w:val="ListParagraph"/>
        <w:numPr>
          <w:ilvl w:val="1"/>
          <w:numId w:val="27"/>
        </w:numPr>
      </w:pPr>
      <w:r w:rsidRPr="00E0339C">
        <w:t>Pour le montant d’un marché, le taux de change sera celui de la date de signature du marché en question.</w:t>
      </w:r>
    </w:p>
    <w:p w14:paraId="0FE9D664" w14:textId="355736CD" w:rsidR="0028687F" w:rsidRDefault="0028687F" w:rsidP="002F511F">
      <w:pPr>
        <w:ind w:left="0" w:firstLine="0"/>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p>
    <w:p w14:paraId="21F910FC" w14:textId="6B0D6032" w:rsidR="00B40CAD" w:rsidRDefault="00B40CAD" w:rsidP="002F511F">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70318FDA" w14:textId="526C1FE6" w:rsidR="008D035A" w:rsidRPr="00057674" w:rsidRDefault="008D035A" w:rsidP="002F511F">
      <w:pPr>
        <w:ind w:left="0" w:firstLine="0"/>
        <w:rPr>
          <w:b/>
          <w:iCs/>
          <w:sz w:val="28"/>
          <w:szCs w:val="28"/>
          <w:lang w:eastAsia="en-US"/>
        </w:rPr>
      </w:pPr>
      <w:r w:rsidRPr="00057674">
        <w:rPr>
          <w:b/>
          <w:iCs/>
          <w:sz w:val="28"/>
          <w:szCs w:val="28"/>
          <w:lang w:eastAsia="en-US"/>
        </w:rPr>
        <w:t>A.  Evaluation Technique et Financière</w:t>
      </w:r>
    </w:p>
    <w:p w14:paraId="0A50A239" w14:textId="1CA81959" w:rsidR="008D035A" w:rsidRPr="00057674" w:rsidRDefault="008D035A" w:rsidP="002F511F">
      <w:pPr>
        <w:ind w:left="0" w:firstLine="0"/>
        <w:rPr>
          <w:b/>
          <w:iCs/>
          <w:sz w:val="28"/>
          <w:szCs w:val="28"/>
          <w:lang w:eastAsia="en-US"/>
        </w:rPr>
      </w:pPr>
      <w:r w:rsidRPr="00057674">
        <w:rPr>
          <w:b/>
          <w:iCs/>
          <w:sz w:val="28"/>
          <w:szCs w:val="28"/>
          <w:lang w:eastAsia="en-US"/>
        </w:rPr>
        <w:t>1. Evaluation de</w:t>
      </w:r>
      <w:r w:rsidR="00057674" w:rsidRPr="00057674">
        <w:rPr>
          <w:b/>
          <w:iCs/>
          <w:sz w:val="28"/>
          <w:szCs w:val="28"/>
          <w:lang w:eastAsia="en-US"/>
        </w:rPr>
        <w:t xml:space="preserve"> la</w:t>
      </w:r>
      <w:r w:rsidRPr="00057674">
        <w:rPr>
          <w:b/>
          <w:iCs/>
          <w:sz w:val="28"/>
          <w:szCs w:val="28"/>
          <w:lang w:eastAsia="en-US"/>
        </w:rPr>
        <w:t xml:space="preserve"> Proposition Technique</w:t>
      </w:r>
    </w:p>
    <w:p w14:paraId="007EA2C0" w14:textId="29131762" w:rsidR="008D035A" w:rsidRDefault="008D035A" w:rsidP="002F511F">
      <w:pPr>
        <w:ind w:left="0" w:firstLine="0"/>
        <w:rPr>
          <w:iCs/>
          <w:szCs w:val="24"/>
          <w:lang w:eastAsia="en-US"/>
        </w:rPr>
      </w:pPr>
      <w:r>
        <w:rPr>
          <w:iCs/>
          <w:szCs w:val="24"/>
          <w:lang w:eastAsia="en-US"/>
        </w:rPr>
        <w:t>Evaluation de la conformité de la Proposition Technique</w:t>
      </w:r>
      <w:r w:rsidR="00057674">
        <w:rPr>
          <w:iCs/>
          <w:szCs w:val="24"/>
          <w:lang w:eastAsia="en-US"/>
        </w:rPr>
        <w:t xml:space="preserve"> avec les Exigences du Maître d’Ouvrage conformément à l’article 35.1 des IS</w:t>
      </w:r>
      <w:r w:rsidR="007E489B">
        <w:rPr>
          <w:iCs/>
          <w:szCs w:val="24"/>
          <w:lang w:eastAsia="en-US"/>
        </w:rPr>
        <w:t>.</w:t>
      </w:r>
    </w:p>
    <w:p w14:paraId="7DA6FD17" w14:textId="5C74DE4C" w:rsidR="00057674" w:rsidRDefault="00057674" w:rsidP="002F511F">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r w:rsidR="007E489B">
        <w:rPr>
          <w:iCs/>
          <w:szCs w:val="24"/>
          <w:lang w:eastAsia="en-US"/>
        </w:rPr>
        <w:t>.</w:t>
      </w:r>
    </w:p>
    <w:p w14:paraId="3AD49655" w14:textId="28A6415C" w:rsidR="00057674" w:rsidRPr="00057674" w:rsidRDefault="00057674" w:rsidP="002F511F">
      <w:pPr>
        <w:ind w:left="0" w:firstLine="0"/>
        <w:rPr>
          <w:b/>
          <w:iCs/>
          <w:szCs w:val="24"/>
          <w:lang w:eastAsia="en-US"/>
        </w:rPr>
      </w:pPr>
      <w:r w:rsidRPr="00057674">
        <w:rPr>
          <w:b/>
          <w:iCs/>
          <w:szCs w:val="24"/>
          <w:lang w:eastAsia="en-US"/>
        </w:rPr>
        <w:t>1.1 Méthodologie de Notation de la Proposition Technique</w:t>
      </w:r>
    </w:p>
    <w:p w14:paraId="2B1ED731" w14:textId="5A1F2F3E" w:rsidR="00057674" w:rsidRPr="00057674" w:rsidRDefault="00057674" w:rsidP="007E489B">
      <w:pPr>
        <w:ind w:left="36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sidR="00E8761C">
        <w:rPr>
          <w:i/>
          <w:iCs/>
          <w:szCs w:val="24"/>
          <w:lang w:eastAsia="en-US"/>
        </w:rPr>
        <w:t>.</w:t>
      </w:r>
    </w:p>
    <w:p w14:paraId="3C61905D" w14:textId="796451A9" w:rsidR="00057674" w:rsidRPr="00057674" w:rsidRDefault="00057674" w:rsidP="007E489B">
      <w:pPr>
        <w:ind w:left="360" w:firstLine="0"/>
        <w:rPr>
          <w:i/>
          <w:iCs/>
          <w:szCs w:val="24"/>
          <w:lang w:eastAsia="en-US"/>
        </w:rPr>
      </w:pPr>
      <w:r w:rsidRPr="00057674">
        <w:rPr>
          <w:i/>
          <w:iCs/>
          <w:szCs w:val="24"/>
          <w:lang w:eastAsia="en-US"/>
        </w:rPr>
        <w:lastRenderedPageBreak/>
        <w:t>Si conformément à l’article 35.2 des IS, les facteurs techniques (et les sous-facteurs, le cas échéant) font l’objet de pondération selon leur pertinence, le score technique total devrait être la moyenne pondérée.</w:t>
      </w:r>
      <w:r w:rsidR="00E8761C">
        <w:rPr>
          <w:i/>
          <w:iCs/>
          <w:szCs w:val="24"/>
          <w:lang w:eastAsia="en-US"/>
        </w:rPr>
        <w:t>]</w:t>
      </w:r>
    </w:p>
    <w:p w14:paraId="4A40FC7F" w14:textId="75786EEE" w:rsidR="008D035A" w:rsidRPr="00F26AD3" w:rsidRDefault="008D035A" w:rsidP="007E489B">
      <w:pPr>
        <w:tabs>
          <w:tab w:val="left" w:pos="720"/>
          <w:tab w:val="left" w:pos="1080"/>
        </w:tabs>
        <w:ind w:left="360" w:right="-72" w:firstLine="0"/>
        <w:rPr>
          <w:spacing w:val="-4"/>
          <w:szCs w:val="24"/>
        </w:rPr>
      </w:pPr>
      <w:r w:rsidRPr="00F26AD3">
        <w:rPr>
          <w:spacing w:val="-4"/>
          <w:szCs w:val="24"/>
        </w:rPr>
        <w:t xml:space="preserve">Le score attribué à chaque </w:t>
      </w:r>
      <w:r w:rsidR="00E8761C">
        <w:rPr>
          <w:spacing w:val="-4"/>
          <w:szCs w:val="24"/>
        </w:rPr>
        <w:t>sous-facteur</w:t>
      </w:r>
      <w:r w:rsidRPr="00F26AD3">
        <w:rPr>
          <w:spacing w:val="-4"/>
          <w:szCs w:val="24"/>
        </w:rPr>
        <w:t xml:space="preserve"> «i» au sein d’un </w:t>
      </w:r>
      <w:r w:rsidR="00E8761C">
        <w:rPr>
          <w:spacing w:val="-4"/>
          <w:szCs w:val="24"/>
        </w:rPr>
        <w:t>facteur «j» sera combiné</w:t>
      </w:r>
      <w:r w:rsidRPr="00F26AD3">
        <w:rPr>
          <w:spacing w:val="-4"/>
          <w:szCs w:val="24"/>
        </w:rPr>
        <w:t xml:space="preserve"> avec les scores des autres </w:t>
      </w:r>
      <w:r w:rsidR="00E8761C">
        <w:rPr>
          <w:spacing w:val="-4"/>
          <w:szCs w:val="24"/>
        </w:rPr>
        <w:t>sous-facteurs du</w:t>
      </w:r>
      <w:r w:rsidRPr="00F26AD3">
        <w:rPr>
          <w:spacing w:val="-4"/>
          <w:szCs w:val="24"/>
        </w:rPr>
        <w:t xml:space="preserve"> même </w:t>
      </w:r>
      <w:r w:rsidR="00E8761C">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not</w:t>
      </w:r>
      <w:r w:rsidR="00E8761C">
        <w:rPr>
          <w:spacing w:val="-4"/>
          <w:szCs w:val="24"/>
        </w:rPr>
        <w:t xml:space="preserve">e technique dudit facteur </w:t>
      </w:r>
      <w:r w:rsidRPr="00F26AD3">
        <w:rPr>
          <w:spacing w:val="-4"/>
          <w:szCs w:val="24"/>
        </w:rPr>
        <w:t>au moyen de la formule suivante</w:t>
      </w:r>
      <w:r>
        <w:rPr>
          <w:spacing w:val="-4"/>
          <w:szCs w:val="24"/>
        </w:rPr>
        <w:t> :</w:t>
      </w:r>
      <w:r w:rsidRPr="00F26AD3">
        <w:rPr>
          <w:spacing w:val="-4"/>
          <w:szCs w:val="24"/>
        </w:rPr>
        <w:t xml:space="preserve"> </w:t>
      </w:r>
    </w:p>
    <w:p w14:paraId="3A237565"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D3EA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38.5pt" o:ole="" fillcolor="window">
            <v:imagedata r:id="rId47" o:title=""/>
          </v:shape>
          <o:OLEObject Type="Embed" ProgID="Equation.3" ShapeID="_x0000_i1025" DrawAspect="Content" ObjectID="_1654012851" r:id="rId48"/>
        </w:object>
      </w:r>
    </w:p>
    <w:p w14:paraId="7D5B74AF" w14:textId="77777777" w:rsidR="008D035A" w:rsidRPr="00F26AD3" w:rsidRDefault="008D035A" w:rsidP="008D03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8986B57" w14:textId="16B1F22F"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4A5AB58E" w14:textId="78D9D2A7"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14F3F755" w14:textId="2B21DD3B"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sidR="00E8761C">
        <w:rPr>
          <w:spacing w:val="-4"/>
          <w:szCs w:val="24"/>
        </w:rPr>
        <w:t>sous-facteurs noté</w:t>
      </w:r>
      <w:r w:rsidRPr="00F26AD3">
        <w:rPr>
          <w:spacing w:val="-4"/>
          <w:szCs w:val="24"/>
        </w:rPr>
        <w:t xml:space="preserve">s dans </w:t>
      </w:r>
      <w:r w:rsidR="00E8761C">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E643D2F" w14:textId="77777777" w:rsidR="008D035A" w:rsidRPr="00F26AD3"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079CA933">
          <v:shape id="_x0000_i1026" type="#_x0000_t75" style="width:48.4pt;height:34.75pt" o:ole="" fillcolor="window">
            <v:imagedata r:id="rId49" o:title=""/>
          </v:shape>
          <o:OLEObject Type="Embed" ProgID="Equation.3" ShapeID="_x0000_i1026" DrawAspect="Content" ObjectID="_1654012852" r:id="rId50"/>
        </w:object>
      </w:r>
    </w:p>
    <w:p w14:paraId="168C34F4" w14:textId="7B734FA7" w:rsidR="008D035A" w:rsidRPr="00F26AD3" w:rsidRDefault="008D035A" w:rsidP="008D035A">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sidR="00E8761C">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1BD8384E"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013B177">
          <v:shape id="_x0000_i1027" type="#_x0000_t75" style="width:68.3pt;height:38.5pt" o:ole="" fillcolor="window">
            <v:imagedata r:id="rId51" o:title=""/>
          </v:shape>
          <o:OLEObject Type="Embed" ProgID="Equation.3" ShapeID="_x0000_i1027" DrawAspect="Content" ObjectID="_1654012853" r:id="rId52"/>
        </w:object>
      </w:r>
    </w:p>
    <w:p w14:paraId="50F4BCA3" w14:textId="77777777" w:rsidR="008D035A" w:rsidRPr="00F26AD3" w:rsidRDefault="008D035A" w:rsidP="008D03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57F58AD0" w14:textId="4CD3C0C5"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sidR="00E8761C">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1DB1FFD" w14:textId="1483472C"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sidR="00E8761C">
        <w:rPr>
          <w:spacing w:val="-4"/>
          <w:szCs w:val="24"/>
        </w:rPr>
        <w:t>le facteur</w:t>
      </w:r>
      <w:r w:rsidR="00E8761C" w:rsidRPr="00F26AD3">
        <w:rPr>
          <w:spacing w:val="-4"/>
          <w:szCs w:val="24"/>
        </w:rPr>
        <w:t xml:space="preserve"> </w:t>
      </w:r>
      <w:r w:rsidRPr="00F26AD3">
        <w:rPr>
          <w:spacing w:val="-4"/>
          <w:szCs w:val="24"/>
        </w:rPr>
        <w:t>«</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sidR="00E8761C">
        <w:rPr>
          <w:spacing w:val="-4"/>
          <w:szCs w:val="24"/>
        </w:rPr>
        <w:t>DPAO</w:t>
      </w:r>
    </w:p>
    <w:p w14:paraId="4E66D8E4" w14:textId="0694E852"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sidR="00E8761C">
        <w:rPr>
          <w:spacing w:val="-4"/>
          <w:szCs w:val="24"/>
        </w:rPr>
        <w:t>facteur</w:t>
      </w:r>
      <w:r w:rsidRPr="00F26AD3">
        <w:rPr>
          <w:spacing w:val="-4"/>
          <w:szCs w:val="24"/>
        </w:rPr>
        <w:t>s</w:t>
      </w:r>
    </w:p>
    <w:p w14:paraId="5A9B9492" w14:textId="77777777" w:rsidR="008D035A" w:rsidRPr="00F56C3A"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2E8BF4F4">
          <v:shape id="_x0000_i1028" type="#_x0000_t75" style="width:48.4pt;height:34.75pt" o:ole="" fillcolor="window">
            <v:imagedata r:id="rId53" o:title=""/>
          </v:shape>
          <o:OLEObject Type="Embed" ProgID="Equation.3" ShapeID="_x0000_i1028" DrawAspect="Content" ObjectID="_1654012854" r:id="rId54"/>
        </w:object>
      </w:r>
    </w:p>
    <w:p w14:paraId="406598C0" w14:textId="331C6715" w:rsidR="008D035A" w:rsidRPr="00E8761C" w:rsidRDefault="00E8761C" w:rsidP="00E8761C">
      <w:pPr>
        <w:ind w:left="0" w:firstLine="0"/>
        <w:rPr>
          <w:b/>
          <w:iCs/>
          <w:szCs w:val="24"/>
          <w:lang w:eastAsia="en-US"/>
        </w:rPr>
      </w:pPr>
      <w:r>
        <w:rPr>
          <w:b/>
          <w:iCs/>
          <w:szCs w:val="24"/>
          <w:lang w:eastAsia="en-US"/>
        </w:rPr>
        <w:t>1.2</w:t>
      </w:r>
      <w:r w:rsidR="008D035A" w:rsidRPr="00E8761C">
        <w:rPr>
          <w:b/>
          <w:iCs/>
          <w:szCs w:val="24"/>
          <w:lang w:eastAsia="en-US"/>
        </w:rPr>
        <w:tab/>
        <w:t>Acquisition durable</w:t>
      </w:r>
    </w:p>
    <w:p w14:paraId="14A1D27F" w14:textId="575B323F" w:rsidR="008D035A" w:rsidRPr="00EF2D33" w:rsidRDefault="008D035A" w:rsidP="007E489B">
      <w:pPr>
        <w:suppressAutoHyphens/>
        <w:spacing w:after="120"/>
        <w:ind w:left="540" w:firstLine="0"/>
        <w:rPr>
          <w:i/>
          <w:szCs w:val="24"/>
        </w:rPr>
      </w:pPr>
      <w:r w:rsidRPr="00EF2D33">
        <w:rPr>
          <w:i/>
          <w:szCs w:val="24"/>
        </w:rPr>
        <w:t>[Si des exigences d’acquisition durable ont été spécifiées dans la Section VII</w:t>
      </w:r>
      <w:r w:rsidR="00E8761C">
        <w:rPr>
          <w:i/>
          <w:szCs w:val="24"/>
        </w:rPr>
        <w:t xml:space="preserve"> - Spécifications</w:t>
      </w:r>
      <w:r w:rsidRPr="00EF2D33">
        <w:rPr>
          <w:i/>
          <w:szCs w:val="24"/>
        </w:rPr>
        <w:t xml:space="preserve">, en fonction des besoins, indiquer </w:t>
      </w:r>
      <w:r w:rsidR="00E8761C" w:rsidRPr="00E8761C">
        <w:rPr>
          <w:b/>
          <w:i/>
          <w:szCs w:val="24"/>
        </w:rPr>
        <w:t xml:space="preserve">soit </w:t>
      </w:r>
      <w:r w:rsidRPr="00E8761C">
        <w:rPr>
          <w:b/>
          <w:i/>
          <w:szCs w:val="24"/>
        </w:rPr>
        <w:t>que</w:t>
      </w:r>
      <w:r w:rsidRPr="00EF2D33">
        <w:rPr>
          <w:i/>
          <w:szCs w:val="24"/>
        </w:rPr>
        <w:t xml:space="preserve"> (i) ces exigences seront évaluées sur la base oui/non (conformité) </w:t>
      </w:r>
      <w:r w:rsidRPr="00E8761C">
        <w:rPr>
          <w:b/>
          <w:i/>
          <w:szCs w:val="24"/>
        </w:rPr>
        <w:t xml:space="preserve">ou </w:t>
      </w:r>
      <w:r w:rsidR="00E8761C" w:rsidRPr="00E8761C">
        <w:rPr>
          <w:b/>
          <w:i/>
          <w:szCs w:val="24"/>
        </w:rPr>
        <w:t>que</w:t>
      </w:r>
      <w:r w:rsidR="00E8761C">
        <w:rPr>
          <w:i/>
          <w:szCs w:val="24"/>
        </w:rPr>
        <w:t xml:space="preserve"> </w:t>
      </w:r>
      <w:r w:rsidRPr="00EF2D33">
        <w:rPr>
          <w:i/>
          <w:szCs w:val="24"/>
        </w:rPr>
        <w:t xml:space="preserve">(ii) </w:t>
      </w:r>
      <w:r w:rsidR="00E8761C">
        <w:rPr>
          <w:i/>
          <w:szCs w:val="24"/>
        </w:rPr>
        <w:t>en sus de l’évaluation de ces exigences</w:t>
      </w:r>
      <w:r w:rsidR="001D0E88" w:rsidRPr="001D0E88">
        <w:rPr>
          <w:i/>
          <w:szCs w:val="24"/>
        </w:rPr>
        <w:t xml:space="preserve"> </w:t>
      </w:r>
      <w:r w:rsidR="001D0E88">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sidR="001D0E88">
        <w:rPr>
          <w:i/>
          <w:szCs w:val="24"/>
        </w:rPr>
        <w:t>, sera comme suit</w:t>
      </w:r>
      <w:r w:rsidRPr="00EF2D33">
        <w:rPr>
          <w:i/>
          <w:szCs w:val="24"/>
        </w:rPr>
        <w:t>]</w:t>
      </w:r>
    </w:p>
    <w:p w14:paraId="38688838" w14:textId="3C962B3D" w:rsidR="008D035A" w:rsidRDefault="008D035A" w:rsidP="007E489B">
      <w:pPr>
        <w:ind w:left="540" w:firstLine="0"/>
      </w:pPr>
      <w:r w:rsidRPr="00EF2D33">
        <w:lastRenderedPageBreak/>
        <w:t>……………………………………………………………………………………………………………………………………………………………………………………………………………………………………………………………………………………………</w:t>
      </w:r>
    </w:p>
    <w:p w14:paraId="60A37373" w14:textId="3A7E2A0F" w:rsidR="001D0E88" w:rsidRPr="001D0E88" w:rsidRDefault="001D0E88" w:rsidP="008F52AF">
      <w:pPr>
        <w:ind w:left="54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6494D584" w14:textId="5A2DAB76" w:rsidR="00E8761C" w:rsidRPr="001D0E88" w:rsidRDefault="001D0E88" w:rsidP="007E489B">
      <w:pPr>
        <w:ind w:left="630" w:hanging="630"/>
        <w:rPr>
          <w:b/>
          <w:iCs/>
          <w:szCs w:val="24"/>
          <w:lang w:eastAsia="en-US"/>
        </w:rPr>
      </w:pPr>
      <w:r>
        <w:rPr>
          <w:b/>
          <w:iCs/>
          <w:szCs w:val="24"/>
          <w:lang w:eastAsia="en-US"/>
        </w:rPr>
        <w:t>1.3</w:t>
      </w:r>
      <w:r w:rsidR="008D035A" w:rsidRPr="00E8761C">
        <w:rPr>
          <w:b/>
          <w:iCs/>
          <w:szCs w:val="24"/>
          <w:lang w:eastAsia="en-US"/>
        </w:rPr>
        <w:tab/>
        <w:t>Variantes techniques (pour des éléments prédéfinis des travaux)</w:t>
      </w:r>
    </w:p>
    <w:p w14:paraId="39D9DCE2" w14:textId="0A80DF55" w:rsidR="008D035A" w:rsidRPr="00E0339C" w:rsidRDefault="001D0E88" w:rsidP="008F52AF">
      <w:pPr>
        <w:ind w:left="540" w:firstLine="0"/>
        <w:rPr>
          <w:i/>
        </w:rPr>
      </w:pPr>
      <w:r>
        <w:t>S</w:t>
      </w:r>
      <w:r w:rsidR="008D035A" w:rsidRPr="00E0339C">
        <w:t>i elles sont permises en application de l’article 13.4 des IS, elles seront évaluées comme suit :</w:t>
      </w:r>
      <w:r w:rsidR="008D035A" w:rsidRPr="00E0339C">
        <w:rPr>
          <w:i/>
        </w:rPr>
        <w:t xml:space="preserve"> [préciser la méthode d’application des variantes techniques, le cas échéant ; dans le cas contraire, indiquer « Non Applicable »]</w:t>
      </w:r>
      <w:r w:rsidR="007E489B">
        <w:rPr>
          <w:i/>
        </w:rPr>
        <w:t>.</w:t>
      </w:r>
    </w:p>
    <w:p w14:paraId="2E98015A" w14:textId="3C7B5BE1" w:rsidR="001D0E88" w:rsidRPr="00057674" w:rsidRDefault="001D0E88" w:rsidP="001D0E88">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18D26CAF" w14:textId="0D046B91" w:rsidR="00F327D7" w:rsidRPr="00E0339C" w:rsidRDefault="001D0E88" w:rsidP="003E1FF1">
      <w:pPr>
        <w:spacing w:before="360"/>
        <w:rPr>
          <w:b/>
          <w:sz w:val="28"/>
          <w:szCs w:val="28"/>
        </w:rPr>
      </w:pPr>
      <w:r w:rsidRPr="007E489B">
        <w:rPr>
          <w:b/>
          <w:bCs/>
          <w:sz w:val="28"/>
          <w:szCs w:val="28"/>
        </w:rPr>
        <w:t>2.</w:t>
      </w:r>
      <w:r w:rsidR="00F327D7" w:rsidRPr="007E489B">
        <w:rPr>
          <w:b/>
          <w:bCs/>
          <w:sz w:val="28"/>
          <w:szCs w:val="28"/>
        </w:rPr>
        <w:t>1</w:t>
      </w:r>
      <w:r w:rsidR="00F327D7" w:rsidRPr="00E0339C">
        <w:rPr>
          <w:b/>
          <w:sz w:val="28"/>
          <w:szCs w:val="28"/>
        </w:rPr>
        <w:t xml:space="preserve">.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2A444275"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1D0E88">
        <w:t>la plus avantageuse</w:t>
      </w:r>
      <w:r w:rsidRPr="00E0339C">
        <w:t xml:space="preserve"> de chaque Groupe, qui sera à son tour comparée avec l’Offre évaluée </w:t>
      </w:r>
      <w:r w:rsidR="001D0E88">
        <w:t>la plus avantageuse</w:t>
      </w:r>
      <w:r w:rsidR="001D0E88" w:rsidRPr="00E0339C">
        <w:t xml:space="preserve"> </w:t>
      </w:r>
      <w:r w:rsidRPr="00E0339C">
        <w:t xml:space="preserve">de l’autre Groupe. Si à l’issue de cette comparaison, une Offre du Groupe A est </w:t>
      </w:r>
      <w:r w:rsidR="001D0E88">
        <w:t>la plus avantageuse</w:t>
      </w:r>
      <w:r w:rsidRPr="00E0339C">
        <w:t xml:space="preserve">, elle sera l’attributaire du Marché. Si une Offre du Groupe B est </w:t>
      </w:r>
      <w:r w:rsidR="001D0E88">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1D0E88">
        <w:t>la plus avantageuse</w:t>
      </w:r>
      <w:r w:rsidR="001D0E88" w:rsidRPr="00E0339C">
        <w:t xml:space="preserve"> </w:t>
      </w:r>
      <w:r w:rsidRPr="00E0339C">
        <w:t xml:space="preserve">du Groupe A. Si l’Offre du Groupe A est </w:t>
      </w:r>
      <w:r w:rsidR="001D0E88">
        <w:t>la plus avantageuse</w:t>
      </w:r>
      <w:r w:rsidRPr="00E0339C">
        <w:t>, elle sera l’attributaire du Marché</w:t>
      </w:r>
      <w:r w:rsidR="005B69F3" w:rsidRPr="00E0339C">
        <w:t> ;</w:t>
      </w:r>
      <w:r w:rsidRPr="00E0339C">
        <w:t xml:space="preserve"> dans le cas contraire, l’Offre évaluée </w:t>
      </w:r>
      <w:r w:rsidR="001D0E88">
        <w:t>la plus avantageuse</w:t>
      </w:r>
      <w:r w:rsidRPr="00E0339C">
        <w:t xml:space="preserve"> du Groupe B telle que déterminée lors de la première étape ci-dessus sera sélectionnée.</w:t>
      </w:r>
      <w:r w:rsidR="005B69F3" w:rsidRPr="00E0339C">
        <w:t xml:space="preserve"> </w:t>
      </w:r>
    </w:p>
    <w:p w14:paraId="3D7CD3FC" w14:textId="7F7323F6" w:rsidR="00EB51BB" w:rsidRPr="00E0339C" w:rsidRDefault="00EB51BB" w:rsidP="003E1FF1">
      <w:pPr>
        <w:ind w:left="1195"/>
      </w:pPr>
    </w:p>
    <w:p w14:paraId="5A5929DC" w14:textId="7F37A175" w:rsidR="00F327D7" w:rsidRPr="00E0339C" w:rsidRDefault="00F327D7" w:rsidP="003E1FF1">
      <w:pPr>
        <w:spacing w:before="360"/>
        <w:rPr>
          <w:b/>
          <w:sz w:val="28"/>
          <w:szCs w:val="28"/>
        </w:rPr>
      </w:pPr>
      <w:r w:rsidRPr="00E0339C">
        <w:rPr>
          <w:b/>
          <w:sz w:val="28"/>
          <w:szCs w:val="28"/>
        </w:rPr>
        <w:lastRenderedPageBreak/>
        <w:t>2.</w:t>
      </w:r>
      <w:r w:rsidR="00694670">
        <w:rPr>
          <w:b/>
          <w:sz w:val="28"/>
          <w:szCs w:val="28"/>
        </w:rPr>
        <w:t>2</w:t>
      </w:r>
      <w:r w:rsidRPr="00E0339C">
        <w:rPr>
          <w:b/>
          <w:sz w:val="28"/>
          <w:szCs w:val="28"/>
        </w:rPr>
        <w:tab/>
      </w:r>
      <w:r w:rsidR="001D0E88">
        <w:rPr>
          <w:b/>
          <w:sz w:val="28"/>
          <w:szCs w:val="28"/>
        </w:rPr>
        <w:t>Critères pour l’</w:t>
      </w:r>
      <w:r w:rsidRPr="00E0339C">
        <w:rPr>
          <w:b/>
          <w:sz w:val="28"/>
          <w:szCs w:val="28"/>
        </w:rPr>
        <w:t>Évaluation</w:t>
      </w:r>
      <w:r w:rsidR="001D0E88">
        <w:rPr>
          <w:b/>
          <w:sz w:val="28"/>
          <w:szCs w:val="28"/>
        </w:rPr>
        <w:t xml:space="preserve"> Financière</w:t>
      </w:r>
      <w:r w:rsidR="005B69F3" w:rsidRPr="00E0339C">
        <w:rPr>
          <w:b/>
          <w:sz w:val="28"/>
          <w:szCs w:val="28"/>
        </w:rPr>
        <w:t xml:space="preserve"> </w:t>
      </w:r>
    </w:p>
    <w:p w14:paraId="26BB733B" w14:textId="1439F779" w:rsidR="00F327D7" w:rsidRPr="00E0339C" w:rsidRDefault="00F327D7" w:rsidP="008F52AF">
      <w:pPr>
        <w:ind w:left="540" w:firstLine="0"/>
      </w:pPr>
      <w:r w:rsidRPr="00E0339C">
        <w:t>En sus des critères dont la liste figure à l’article 3</w:t>
      </w:r>
      <w:r w:rsidR="00080C3A" w:rsidRPr="00E0339C">
        <w:t>5</w:t>
      </w:r>
      <w:r w:rsidRPr="00E0339C">
        <w:t>.</w:t>
      </w:r>
      <w:r w:rsidR="001D0E88">
        <w:t>3</w:t>
      </w:r>
      <w:r w:rsidR="001D0E88" w:rsidRPr="00E0339C">
        <w:t xml:space="preserve"> </w:t>
      </w:r>
      <w:r w:rsidRPr="00E0339C">
        <w:t>a)-e) des IS, les critères ci-après seront utilisés</w:t>
      </w:r>
      <w:r w:rsidR="005B69F3" w:rsidRPr="00E0339C">
        <w:t> :</w:t>
      </w:r>
    </w:p>
    <w:p w14:paraId="5CA3B534" w14:textId="7BDEF12A" w:rsidR="00CC682E" w:rsidRPr="009F2B3D" w:rsidRDefault="00CC682E" w:rsidP="005F139B">
      <w:pPr>
        <w:pStyle w:val="ListParagraph"/>
        <w:numPr>
          <w:ilvl w:val="0"/>
          <w:numId w:val="101"/>
        </w:numPr>
        <w:spacing w:before="120" w:after="120"/>
        <w:rPr>
          <w:b/>
          <w:lang w:eastAsia="en-US"/>
        </w:rPr>
      </w:pPr>
      <w:r w:rsidRPr="009F2B3D">
        <w:rPr>
          <w:b/>
          <w:lang w:eastAsia="en-US"/>
        </w:rPr>
        <w:t>Calendrier d’exécution</w:t>
      </w:r>
    </w:p>
    <w:p w14:paraId="16C957C5" w14:textId="77777777" w:rsidR="00CC682E" w:rsidRPr="00CC682E" w:rsidRDefault="00CC682E" w:rsidP="00CC682E">
      <w:pPr>
        <w:pStyle w:val="ListParagraph"/>
        <w:spacing w:before="120" w:after="120"/>
        <w:ind w:left="360" w:firstLine="0"/>
        <w:rPr>
          <w:b/>
          <w:lang w:eastAsia="en-US"/>
        </w:rPr>
      </w:pPr>
    </w:p>
    <w:p w14:paraId="0F6B6D13" w14:textId="1422DE6C" w:rsidR="00CC682E" w:rsidRDefault="00CC682E" w:rsidP="008F52AF">
      <w:pPr>
        <w:pStyle w:val="ListParagraph"/>
        <w:ind w:left="540" w:right="-72" w:firstLine="0"/>
        <w:rPr>
          <w:lang w:eastAsia="en-US"/>
        </w:rPr>
      </w:pPr>
      <w:r w:rsidRPr="001459D3">
        <w:rPr>
          <w:lang w:eastAsia="en-US"/>
        </w:rPr>
        <w:t xml:space="preserve">Délai imparti pour achever les </w:t>
      </w:r>
      <w:r w:rsidR="00AA0978">
        <w:rPr>
          <w:lang w:eastAsia="en-US"/>
        </w:rPr>
        <w:t>t</w:t>
      </w:r>
      <w:r>
        <w:rPr>
          <w:lang w:eastAsia="en-US"/>
        </w:rPr>
        <w:t>ravaux</w:t>
      </w:r>
      <w:r w:rsidRPr="001459D3">
        <w:rPr>
          <w:lang w:eastAsia="en-US"/>
        </w:rPr>
        <w:t xml:space="preserve"> à partir de </w:t>
      </w:r>
      <w:r>
        <w:rPr>
          <w:lang w:eastAsia="en-US"/>
        </w:rPr>
        <w:t xml:space="preserve">la </w:t>
      </w:r>
      <w:r w:rsidR="00C92185">
        <w:rPr>
          <w:lang w:eastAsia="en-US"/>
        </w:rPr>
        <w:t>D</w:t>
      </w:r>
      <w:r>
        <w:rPr>
          <w:lang w:eastAsia="en-US"/>
        </w:rPr>
        <w:t xml:space="preserve">ate </w:t>
      </w:r>
      <w:r w:rsidR="00C92185">
        <w:rPr>
          <w:lang w:eastAsia="en-US"/>
        </w:rPr>
        <w:t>de Commencement</w:t>
      </w:r>
      <w:r w:rsidRPr="001459D3">
        <w:rPr>
          <w:lang w:eastAsia="en-US"/>
        </w:rPr>
        <w:t>. Aucun avantage ne sera accordé en cas de délai plus court.</w:t>
      </w:r>
    </w:p>
    <w:p w14:paraId="7523B4F8" w14:textId="77777777" w:rsidR="00CC682E" w:rsidRPr="001459D3" w:rsidRDefault="00CC682E" w:rsidP="008F52AF">
      <w:pPr>
        <w:pStyle w:val="ListParagraph"/>
        <w:ind w:left="540" w:right="-72" w:firstLine="0"/>
        <w:rPr>
          <w:lang w:eastAsia="en-US"/>
        </w:rPr>
      </w:pPr>
    </w:p>
    <w:p w14:paraId="27443BEF" w14:textId="77777777" w:rsidR="00CC682E" w:rsidRDefault="00CC682E" w:rsidP="008F52AF">
      <w:pPr>
        <w:pStyle w:val="ListParagraph"/>
        <w:ind w:left="54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71627263" w14:textId="77777777" w:rsidR="00CC682E" w:rsidRPr="00CC682E" w:rsidRDefault="00CC682E" w:rsidP="008F52AF">
      <w:pPr>
        <w:pStyle w:val="ListParagraph"/>
        <w:ind w:left="540" w:right="-72" w:firstLine="0"/>
        <w:rPr>
          <w:b/>
          <w:bCs/>
          <w:lang w:eastAsia="en-US"/>
        </w:rPr>
      </w:pPr>
    </w:p>
    <w:p w14:paraId="7FBC04FB" w14:textId="3D6CDB39" w:rsidR="00CC682E" w:rsidRPr="001459D3" w:rsidRDefault="00CC682E" w:rsidP="008F52AF">
      <w:pPr>
        <w:pStyle w:val="ListParagraph"/>
        <w:ind w:left="54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B18041F" w14:textId="77777777" w:rsidR="00CC682E" w:rsidRPr="001459D3" w:rsidRDefault="00CC682E" w:rsidP="00CC682E">
      <w:pPr>
        <w:pStyle w:val="ListParagraph"/>
        <w:ind w:left="360" w:right="-72" w:firstLine="0"/>
        <w:rPr>
          <w:lang w:eastAsia="en-US"/>
        </w:rPr>
      </w:pPr>
    </w:p>
    <w:p w14:paraId="13630B88" w14:textId="0DB29EFD" w:rsidR="00CC682E" w:rsidRPr="00694670" w:rsidRDefault="00CC682E" w:rsidP="005F139B">
      <w:pPr>
        <w:pStyle w:val="ListParagraph"/>
        <w:numPr>
          <w:ilvl w:val="0"/>
          <w:numId w:val="101"/>
        </w:numPr>
        <w:spacing w:before="120" w:after="120"/>
        <w:rPr>
          <w:b/>
          <w:lang w:eastAsia="en-US"/>
        </w:rPr>
      </w:pPr>
      <w:r w:rsidRPr="00694670">
        <w:rPr>
          <w:b/>
          <w:lang w:eastAsia="en-US"/>
        </w:rPr>
        <w:t>Coûts d’exploitation et de maintenance.</w:t>
      </w:r>
    </w:p>
    <w:p w14:paraId="59BE1408" w14:textId="77777777" w:rsidR="00CC682E" w:rsidRPr="00CC682E" w:rsidRDefault="00CC682E" w:rsidP="00CC682E">
      <w:pPr>
        <w:pStyle w:val="ListParagraph"/>
        <w:ind w:left="360" w:firstLine="0"/>
        <w:rPr>
          <w:b/>
          <w:lang w:eastAsia="en-US"/>
        </w:rPr>
      </w:pPr>
    </w:p>
    <w:p w14:paraId="6C135683" w14:textId="4EA0B5E9" w:rsidR="00CC682E" w:rsidRDefault="00CC682E" w:rsidP="008F52AF">
      <w:pPr>
        <w:pStyle w:val="ListParagraph"/>
        <w:ind w:left="54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6C005A0F" w14:textId="77777777" w:rsidR="00694670" w:rsidRDefault="00694670" w:rsidP="008F52AF">
      <w:pPr>
        <w:pStyle w:val="ListParagraph"/>
        <w:ind w:left="540" w:firstLine="0"/>
        <w:rPr>
          <w:i/>
          <w:lang w:eastAsia="en-US"/>
        </w:rPr>
      </w:pPr>
    </w:p>
    <w:p w14:paraId="648BE164" w14:textId="03A6B8DE" w:rsidR="00694670" w:rsidRPr="00CC682E" w:rsidRDefault="00694670" w:rsidP="008F52AF">
      <w:pPr>
        <w:pStyle w:val="ListParagraph"/>
        <w:ind w:left="54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3994641" w14:textId="77777777" w:rsidR="00CC682E" w:rsidRDefault="00CC682E" w:rsidP="00CC682E">
      <w:pPr>
        <w:pStyle w:val="ListParagraph"/>
        <w:ind w:left="576" w:firstLine="0"/>
        <w:rPr>
          <w:i/>
        </w:rPr>
      </w:pPr>
    </w:p>
    <w:p w14:paraId="16AF42B8" w14:textId="64D76A1E" w:rsidR="00694670" w:rsidRPr="001459D3" w:rsidRDefault="00694670" w:rsidP="00694670">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5C9F43D7" w14:textId="6FED6761" w:rsidR="00694670" w:rsidRPr="001459D3" w:rsidRDefault="00694670" w:rsidP="00694670">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4FA7561" w14:textId="4F80BE5B" w:rsidR="00694670" w:rsidRPr="001459D3" w:rsidRDefault="00694670" w:rsidP="00694670">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776081D" w14:textId="7A281B09" w:rsidR="00694670" w:rsidRPr="001459D3" w:rsidRDefault="00694670" w:rsidP="00694670">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062246BC" w14:textId="77777777" w:rsidR="00694670" w:rsidRPr="001459D3" w:rsidRDefault="00694670" w:rsidP="00694670">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72271D0D" w14:textId="2006C501" w:rsidR="00694670" w:rsidRPr="009F2B3D" w:rsidRDefault="00694670" w:rsidP="009F2B3D">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192660B" w14:textId="6FC5B12D" w:rsidR="00694670" w:rsidRDefault="009F2B3D" w:rsidP="008F52AF">
      <w:pPr>
        <w:numPr>
          <w:ilvl w:val="12"/>
          <w:numId w:val="0"/>
        </w:numPr>
        <w:tabs>
          <w:tab w:val="left" w:pos="540"/>
        </w:tabs>
        <w:spacing w:after="180"/>
        <w:ind w:left="540" w:right="-72"/>
        <w:rPr>
          <w:szCs w:val="24"/>
        </w:rPr>
      </w:pPr>
      <w:r>
        <w:rPr>
          <w:szCs w:val="24"/>
        </w:rPr>
        <w:t>Le Maître d’Ouvrage</w:t>
      </w:r>
      <w:r w:rsidR="00694670">
        <w:rPr>
          <w:szCs w:val="24"/>
        </w:rPr>
        <w:t xml:space="preserve"> évaluera et comparera les </w:t>
      </w:r>
      <w:r>
        <w:rPr>
          <w:szCs w:val="24"/>
        </w:rPr>
        <w:t>Offre</w:t>
      </w:r>
      <w:r w:rsidR="00694670">
        <w:rPr>
          <w:szCs w:val="24"/>
        </w:rPr>
        <w:t>s dont il aura déterminé qu’elles sont conformes pour l’essentiel.</w:t>
      </w:r>
    </w:p>
    <w:p w14:paraId="65DAEAC0" w14:textId="3C7CA00E" w:rsidR="00694670" w:rsidRPr="00F26AD3" w:rsidRDefault="009F2B3D" w:rsidP="008F52AF">
      <w:pPr>
        <w:numPr>
          <w:ilvl w:val="12"/>
          <w:numId w:val="0"/>
        </w:numPr>
        <w:tabs>
          <w:tab w:val="left" w:pos="540"/>
        </w:tabs>
        <w:spacing w:after="180"/>
        <w:ind w:left="540" w:right="-72"/>
        <w:rPr>
          <w:szCs w:val="24"/>
        </w:rPr>
      </w:pPr>
      <w:r>
        <w:rPr>
          <w:szCs w:val="24"/>
        </w:rPr>
        <w:lastRenderedPageBreak/>
        <w:t>P</w:t>
      </w:r>
      <w:r w:rsidR="00694670" w:rsidRPr="00F26AD3">
        <w:rPr>
          <w:szCs w:val="24"/>
        </w:rPr>
        <w:t xml:space="preserve">our chaque </w:t>
      </w:r>
      <w:r>
        <w:rPr>
          <w:szCs w:val="24"/>
        </w:rPr>
        <w:t>offre</w:t>
      </w:r>
      <w:r w:rsidR="00694670" w:rsidRPr="00F26AD3">
        <w:rPr>
          <w:szCs w:val="24"/>
        </w:rPr>
        <w:t xml:space="preserve"> conforme, un</w:t>
      </w:r>
      <w:r w:rsidR="00694670">
        <w:rPr>
          <w:szCs w:val="24"/>
        </w:rPr>
        <w:t>e</w:t>
      </w:r>
      <w:r w:rsidR="00694670" w:rsidRPr="00F26AD3">
        <w:rPr>
          <w:szCs w:val="24"/>
        </w:rPr>
        <w:t xml:space="preserve"> </w:t>
      </w:r>
      <w:r w:rsidR="00694670">
        <w:rPr>
          <w:szCs w:val="24"/>
        </w:rPr>
        <w:t>not</w:t>
      </w:r>
      <w:r w:rsidR="00694670" w:rsidRPr="00F26AD3">
        <w:rPr>
          <w:szCs w:val="24"/>
        </w:rPr>
        <w:t>e global</w:t>
      </w:r>
      <w:r w:rsidR="00694670">
        <w:rPr>
          <w:szCs w:val="24"/>
        </w:rPr>
        <w:t>e</w:t>
      </w:r>
      <w:r w:rsidR="00694670" w:rsidRPr="00F26AD3">
        <w:rPr>
          <w:szCs w:val="24"/>
        </w:rPr>
        <w:t xml:space="preserve"> (</w:t>
      </w:r>
      <w:r w:rsidR="00694670" w:rsidRPr="00F26AD3">
        <w:rPr>
          <w:i/>
          <w:iCs/>
          <w:szCs w:val="24"/>
        </w:rPr>
        <w:t>B</w:t>
      </w:r>
      <w:r w:rsidR="00694670" w:rsidRPr="00BA13FF">
        <w:rPr>
          <w:szCs w:val="24"/>
        </w:rPr>
        <w:t>) sera calculé</w:t>
      </w:r>
      <w:r w:rsidR="00694670">
        <w:rPr>
          <w:szCs w:val="24"/>
        </w:rPr>
        <w:t>e</w:t>
      </w:r>
      <w:r w:rsidR="00694670" w:rsidRPr="00F26AD3">
        <w:rPr>
          <w:szCs w:val="24"/>
        </w:rPr>
        <w:t xml:space="preserve"> à l’aide de la formule ci-après, qui permet d’évaluer globalement le Prix et les qualités techniques de chaque </w:t>
      </w:r>
      <w:r w:rsidR="00694670">
        <w:rPr>
          <w:szCs w:val="24"/>
        </w:rPr>
        <w:t>proposition :</w:t>
      </w:r>
    </w:p>
    <w:p w14:paraId="1A6CBDEA" w14:textId="77777777" w:rsidR="00694670" w:rsidRPr="00F26AD3" w:rsidRDefault="00694670" w:rsidP="00694670">
      <w:pPr>
        <w:numPr>
          <w:ilvl w:val="12"/>
          <w:numId w:val="0"/>
        </w:numPr>
        <w:ind w:left="547" w:right="-72"/>
        <w:jc w:val="center"/>
        <w:rPr>
          <w:szCs w:val="24"/>
        </w:rPr>
      </w:pPr>
      <w:r w:rsidRPr="00C70E19">
        <w:rPr>
          <w:position w:val="-24"/>
          <w:szCs w:val="24"/>
        </w:rPr>
        <w:object w:dxaOrig="2540" w:dyaOrig="620" w14:anchorId="4D8493CE">
          <v:shape id="_x0000_i1029" type="#_x0000_t75" style="width:127.85pt;height:31.05pt" o:ole="" fillcolor="window">
            <v:imagedata r:id="rId55" o:title=""/>
          </v:shape>
          <o:OLEObject Type="Embed" ProgID="Equation.3" ShapeID="_x0000_i1029" DrawAspect="Content" ObjectID="_1654012855" r:id="rId56"/>
        </w:object>
      </w:r>
    </w:p>
    <w:p w14:paraId="58BE7EA4" w14:textId="77777777" w:rsidR="00694670" w:rsidRPr="00F26AD3" w:rsidRDefault="00694670" w:rsidP="00694670">
      <w:pPr>
        <w:numPr>
          <w:ilvl w:val="12"/>
          <w:numId w:val="0"/>
        </w:numPr>
        <w:ind w:left="1454" w:right="-72" w:hanging="907"/>
        <w:rPr>
          <w:szCs w:val="24"/>
        </w:rPr>
      </w:pPr>
      <w:r w:rsidRPr="00F26AD3">
        <w:rPr>
          <w:szCs w:val="24"/>
        </w:rPr>
        <w:t>où</w:t>
      </w:r>
      <w:r>
        <w:rPr>
          <w:szCs w:val="24"/>
        </w:rPr>
        <w:t> :</w:t>
      </w:r>
    </w:p>
    <w:p w14:paraId="1F0D421B" w14:textId="67EAB979"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sidR="009F2B3D">
        <w:rPr>
          <w:szCs w:val="24"/>
        </w:rPr>
        <w:t>l’Offre</w:t>
      </w:r>
    </w:p>
    <w:p w14:paraId="5AADC832" w14:textId="7579BD14"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9F2B3D">
        <w:rPr>
          <w:szCs w:val="24"/>
        </w:rPr>
        <w:t>offre</w:t>
      </w:r>
      <w:r w:rsidRPr="00F26AD3">
        <w:rPr>
          <w:szCs w:val="24"/>
        </w:rPr>
        <w:t>s conformes</w:t>
      </w:r>
    </w:p>
    <w:p w14:paraId="57E5FD74" w14:textId="399080CF"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sidR="009F2B3D">
        <w:rPr>
          <w:szCs w:val="24"/>
        </w:rPr>
        <w:t>l’Offre</w:t>
      </w:r>
    </w:p>
    <w:p w14:paraId="2D393C6F" w14:textId="18ACC0FB"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sidR="009F2B3D">
        <w:rPr>
          <w:szCs w:val="24"/>
        </w:rPr>
        <w:t>l’Offre</w:t>
      </w:r>
      <w:r w:rsidRPr="00F26AD3">
        <w:rPr>
          <w:szCs w:val="24"/>
        </w:rPr>
        <w:t xml:space="preserve"> conforme ay</w:t>
      </w:r>
      <w:r w:rsidR="009F2B3D">
        <w:rPr>
          <w:szCs w:val="24"/>
        </w:rPr>
        <w:t>ant obtenu le score technique le plus élevé</w:t>
      </w:r>
    </w:p>
    <w:p w14:paraId="07D03A61" w14:textId="77777777" w:rsidR="00694670" w:rsidRPr="00F26AD3" w:rsidRDefault="00694670" w:rsidP="00694670">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5A5C5CB9" w14:textId="068C30ED" w:rsidR="00694670" w:rsidRDefault="00694670" w:rsidP="008F52AF">
      <w:pPr>
        <w:suppressAutoHyphens/>
        <w:ind w:left="540" w:right="-72" w:firstLine="0"/>
        <w:rPr>
          <w:szCs w:val="24"/>
        </w:rPr>
      </w:pPr>
      <w:r w:rsidRPr="00F26AD3">
        <w:rPr>
          <w:szCs w:val="24"/>
        </w:rPr>
        <w:t>L</w:t>
      </w:r>
      <w:r w:rsidR="009F2B3D">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sidR="009F2B3D">
        <w:rPr>
          <w:szCs w:val="24"/>
        </w:rPr>
        <w:t>offre</w:t>
      </w:r>
      <w:r w:rsidRPr="00F26AD3">
        <w:rPr>
          <w:szCs w:val="24"/>
        </w:rPr>
        <w:t xml:space="preserve">s conformes sera désignée comme </w:t>
      </w:r>
      <w:r w:rsidR="009F2B3D">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sidR="009F2B3D">
        <w:rPr>
          <w:szCs w:val="24"/>
        </w:rPr>
        <w:t>Soumissionnaire</w:t>
      </w:r>
      <w:r w:rsidRPr="00F26AD3">
        <w:rPr>
          <w:szCs w:val="24"/>
        </w:rPr>
        <w:t xml:space="preserve"> ait été jugé qualifié pour exécuter le Marché</w:t>
      </w:r>
      <w:r>
        <w:rPr>
          <w:szCs w:val="24"/>
        </w:rPr>
        <w:t>.</w:t>
      </w:r>
    </w:p>
    <w:p w14:paraId="10351442" w14:textId="77777777" w:rsidR="00CC682E" w:rsidRPr="00E0339C" w:rsidRDefault="00CC682E" w:rsidP="003E1FF1">
      <w:pPr>
        <w:ind w:left="720" w:firstLine="0"/>
      </w:pPr>
    </w:p>
    <w:p w14:paraId="0C4C224F" w14:textId="22799EDA" w:rsidR="009F2B3D" w:rsidRDefault="009F2B3D" w:rsidP="00D3014C">
      <w:pPr>
        <w:ind w:left="720"/>
      </w:pPr>
      <w:r>
        <w:rPr>
          <w:b/>
          <w:iCs/>
          <w:sz w:val="28"/>
          <w:szCs w:val="28"/>
          <w:lang w:eastAsia="en-US"/>
        </w:rPr>
        <w:t>B.</w:t>
      </w:r>
      <w:r w:rsidR="00F327D7" w:rsidRPr="009F2B3D">
        <w:rPr>
          <w:b/>
          <w:iCs/>
          <w:sz w:val="28"/>
          <w:szCs w:val="28"/>
          <w:lang w:eastAsia="en-US"/>
        </w:rPr>
        <w:tab/>
        <w:t>Marchés pour lots multiples</w:t>
      </w:r>
      <w:r w:rsidR="005B69F3" w:rsidRPr="00E0339C">
        <w:t>:</w:t>
      </w:r>
      <w:r w:rsidR="00F327D7" w:rsidRPr="00E0339C">
        <w:t xml:space="preserve"> </w:t>
      </w:r>
    </w:p>
    <w:p w14:paraId="1B490AA3" w14:textId="1CE13268" w:rsidR="00B65072" w:rsidRDefault="00B65072" w:rsidP="008F52AF">
      <w:pPr>
        <w:suppressAutoHyphens/>
        <w:ind w:left="540" w:right="-72" w:firstLine="0"/>
        <w:rPr>
          <w:szCs w:val="24"/>
        </w:rPr>
      </w:pPr>
      <w:r w:rsidRPr="00B65072">
        <w:rPr>
          <w:szCs w:val="24"/>
        </w:rPr>
        <w:t>Si cela est permis dans le cadre de l’article 35.5 des IS, l’évaluation sera effectuée comme suit :</w:t>
      </w:r>
    </w:p>
    <w:p w14:paraId="174E72C7" w14:textId="5C6E8E49" w:rsidR="00B65072" w:rsidRPr="00B65072" w:rsidRDefault="00B65072" w:rsidP="00B65072">
      <w:pPr>
        <w:suppressAutoHyphens/>
        <w:ind w:left="0" w:right="-72" w:firstLine="0"/>
        <w:rPr>
          <w:b/>
          <w:szCs w:val="24"/>
        </w:rPr>
      </w:pPr>
      <w:r w:rsidRPr="00B65072">
        <w:rPr>
          <w:b/>
          <w:szCs w:val="24"/>
        </w:rPr>
        <w:t>(i) Critères d’attribution pour des lots multiples (IS 35.5)</w:t>
      </w:r>
    </w:p>
    <w:p w14:paraId="0DDC0F93" w14:textId="4EB5ACAF" w:rsidR="009F2B3D" w:rsidRPr="009F2B3D" w:rsidRDefault="00B65072" w:rsidP="00B65072">
      <w:pPr>
        <w:suppressAutoHyphens/>
        <w:ind w:left="0" w:right="-72" w:firstLine="0"/>
        <w:rPr>
          <w:b/>
        </w:rPr>
      </w:pPr>
      <w:r>
        <w:rPr>
          <w:szCs w:val="24"/>
        </w:rPr>
        <w:t xml:space="preserve"> </w:t>
      </w:r>
      <w:r w:rsidR="009F2B3D" w:rsidRPr="009F2B3D">
        <w:rPr>
          <w:b/>
        </w:rPr>
        <w:t>(a) Lorsque des critères de notation ne sont pas appliqués</w:t>
      </w:r>
    </w:p>
    <w:p w14:paraId="24A20FBB" w14:textId="2ECFDBC0" w:rsidR="00EB51BB" w:rsidRDefault="00EB51BB" w:rsidP="008F52AF">
      <w:pPr>
        <w:ind w:left="54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2AA25F33" w14:textId="00BF49C5" w:rsidR="00B65072" w:rsidRPr="009F2B3D" w:rsidRDefault="00B65072" w:rsidP="00B65072">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9015910" w14:textId="77777777" w:rsidR="00B65072" w:rsidRDefault="00B65072" w:rsidP="008F52AF">
      <w:pPr>
        <w:ind w:left="54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79EE4D19" w14:textId="048A92B9" w:rsidR="00B65072" w:rsidRDefault="00B65072" w:rsidP="008F52AF">
      <w:pPr>
        <w:ind w:left="540" w:firstLine="0"/>
      </w:pPr>
      <w:r>
        <w:lastRenderedPageBreak/>
        <w:t>Cependant, si le Soumissionnaire</w:t>
      </w:r>
      <w:r w:rsidRPr="00E0339C">
        <w:t xml:space="preserve"> ayant remis </w:t>
      </w:r>
      <w:r>
        <w:t>des offres conformes pour l’essentiel et évaluées comme ayant le score le plus élevé pour les lots individuels</w:t>
      </w:r>
      <w:r w:rsidR="00A01E29">
        <w:t>, n’est pas qualifié pour la combinaison de ces lots, alors l’attribution sera effectué pour la combinaison de lots pour lesquels le Soumissionnaire est qualifié.</w:t>
      </w:r>
    </w:p>
    <w:p w14:paraId="0AB6F77B" w14:textId="456DB42A" w:rsidR="00B65072" w:rsidRPr="00E0339C" w:rsidRDefault="00F91A2D" w:rsidP="00B65072">
      <w:pPr>
        <w:tabs>
          <w:tab w:val="left" w:pos="1065"/>
        </w:tabs>
        <w:ind w:left="720"/>
      </w:pPr>
      <w:r>
        <w:rPr>
          <w:b/>
          <w:szCs w:val="24"/>
        </w:rPr>
        <w:t xml:space="preserve">(ii) </w:t>
      </w:r>
      <w:r w:rsidR="00B65072" w:rsidRPr="00F91A2D">
        <w:rPr>
          <w:b/>
          <w:szCs w:val="24"/>
        </w:rPr>
        <w:t>Critères de qualification pour lots multiples</w:t>
      </w:r>
    </w:p>
    <w:p w14:paraId="2840D2E5" w14:textId="74767C67" w:rsidR="00B65072" w:rsidRPr="00E0339C" w:rsidRDefault="00B65072" w:rsidP="008F52AF">
      <w:pPr>
        <w:ind w:left="540" w:firstLine="0"/>
        <w:rPr>
          <w:b/>
        </w:rPr>
      </w:pPr>
      <w:r w:rsidRPr="00E0339C">
        <w:t xml:space="preserve">Les critères de qualification à considérer pour plus d’un lot (ou groupe de lots) sont les minima </w:t>
      </w:r>
      <w:r w:rsidR="00F91A2D">
        <w:t>cumul</w:t>
      </w:r>
      <w:r w:rsidRPr="00E0339C">
        <w:t xml:space="preserve">és requis pour </w:t>
      </w:r>
      <w:r w:rsidR="00F91A2D">
        <w:t>chacun</w:t>
      </w:r>
      <w:r w:rsidRPr="00E0339C">
        <w:t xml:space="preserve"> des lots. Cependant, en ce qui concerne l’expérience spécifique requise, le Maître </w:t>
      </w:r>
      <w:r>
        <w:t>d</w:t>
      </w:r>
      <w:r w:rsidRPr="00E0339C">
        <w:t>’Ouvrage sélectionnera l’une ou plusieurs des options identifiées ci-après :</w:t>
      </w:r>
    </w:p>
    <w:p w14:paraId="59E77148" w14:textId="218A7E90" w:rsidR="00B65072" w:rsidRPr="00E0339C" w:rsidRDefault="00B65072" w:rsidP="008F52AF">
      <w:pPr>
        <w:ind w:left="1080"/>
      </w:pPr>
      <w:r w:rsidRPr="00E0339C">
        <w:t>Considérant que</w:t>
      </w:r>
      <w:r w:rsidR="008F52AF">
        <w:t xml:space="preserve"> </w:t>
      </w:r>
      <w:r w:rsidRPr="00E0339C">
        <w:t>:</w:t>
      </w:r>
    </w:p>
    <w:p w14:paraId="1EF1CC0C" w14:textId="77777777" w:rsidR="00B65072" w:rsidRPr="00E0339C" w:rsidRDefault="00B65072" w:rsidP="008F52AF">
      <w:pPr>
        <w:ind w:left="1080"/>
      </w:pPr>
      <w:r w:rsidRPr="00E0339C">
        <w:t>N est le nombre minimum requis de marchés</w:t>
      </w:r>
    </w:p>
    <w:p w14:paraId="3D2DA99F" w14:textId="77777777" w:rsidR="00B65072" w:rsidRPr="00E0339C" w:rsidRDefault="00B65072" w:rsidP="008F52AF">
      <w:pPr>
        <w:ind w:left="1080"/>
      </w:pPr>
      <w:r w:rsidRPr="00E0339C">
        <w:t xml:space="preserve">V est la valeur minimale requise d’un marché, </w:t>
      </w:r>
    </w:p>
    <w:p w14:paraId="1BD11A9F" w14:textId="59262E9B" w:rsidR="00B65072" w:rsidRPr="00E0339C" w:rsidRDefault="00B65072" w:rsidP="008F52AF">
      <w:pPr>
        <w:ind w:left="1080"/>
      </w:pPr>
      <w:r w:rsidRPr="00E0339C">
        <w:t>(a) Qualification pour un marché </w:t>
      </w:r>
      <w:r w:rsidR="00F91A2D">
        <w:t>(lot)</w:t>
      </w:r>
      <w:r w:rsidR="008F52AF">
        <w:t xml:space="preserve"> </w:t>
      </w:r>
      <w:r w:rsidRPr="00E0339C">
        <w:t>:</w:t>
      </w:r>
    </w:p>
    <w:p w14:paraId="3FF701C8" w14:textId="77777777" w:rsidR="00B65072" w:rsidRPr="00E0339C" w:rsidRDefault="00B65072" w:rsidP="008F52AF">
      <w:pPr>
        <w:ind w:left="1080"/>
        <w:rPr>
          <w:b/>
        </w:rPr>
      </w:pPr>
      <w:r w:rsidRPr="00E0339C">
        <w:rPr>
          <w:b/>
        </w:rPr>
        <w:t>Option 1 :</w:t>
      </w:r>
    </w:p>
    <w:p w14:paraId="020C1C18" w14:textId="77777777" w:rsidR="00B65072" w:rsidRPr="00E0339C" w:rsidRDefault="00B65072" w:rsidP="00B65072">
      <w:pPr>
        <w:ind w:left="1814" w:hanging="547"/>
      </w:pPr>
      <w:r w:rsidRPr="00E0339C">
        <w:t xml:space="preserve">(i) </w:t>
      </w:r>
      <w:r w:rsidRPr="00E0339C">
        <w:tab/>
        <w:t>avoir réalisé au moins N marchés de montant V chacun,</w:t>
      </w:r>
    </w:p>
    <w:p w14:paraId="259E6E4E" w14:textId="77777777" w:rsidR="00B65072" w:rsidRPr="00E0339C" w:rsidRDefault="00B65072" w:rsidP="008F52AF">
      <w:pPr>
        <w:ind w:left="1080"/>
      </w:pPr>
      <w:r w:rsidRPr="00E0339C">
        <w:t xml:space="preserve">ou </w:t>
      </w:r>
    </w:p>
    <w:p w14:paraId="49FA78E9" w14:textId="77777777" w:rsidR="00B65072" w:rsidRPr="00E0339C" w:rsidRDefault="00B65072" w:rsidP="008F52AF">
      <w:pPr>
        <w:ind w:left="1080"/>
        <w:rPr>
          <w:b/>
        </w:rPr>
      </w:pPr>
      <w:r w:rsidRPr="00E0339C">
        <w:rPr>
          <w:b/>
        </w:rPr>
        <w:t>Option 2 :</w:t>
      </w:r>
    </w:p>
    <w:p w14:paraId="28FD5392" w14:textId="77777777" w:rsidR="00B65072" w:rsidRPr="00E0339C" w:rsidRDefault="00B65072" w:rsidP="00B65072">
      <w:pPr>
        <w:ind w:left="1814" w:hanging="547"/>
      </w:pPr>
      <w:r w:rsidRPr="00E0339C">
        <w:t xml:space="preserve">(i) </w:t>
      </w:r>
      <w:r w:rsidRPr="00E0339C">
        <w:tab/>
        <w:t>avoir réalisé au moins N marchés de montant V chacun,</w:t>
      </w:r>
    </w:p>
    <w:p w14:paraId="197BC21C" w14:textId="77777777" w:rsidR="00B65072" w:rsidRPr="00E0339C" w:rsidRDefault="00B65072" w:rsidP="008F52AF">
      <w:pPr>
        <w:ind w:left="1080"/>
        <w:rPr>
          <w:b/>
        </w:rPr>
      </w:pPr>
      <w:r w:rsidRPr="00E0339C">
        <w:t>ou</w:t>
      </w:r>
    </w:p>
    <w:p w14:paraId="3BD27D3F" w14:textId="16B2631A" w:rsidR="00B65072" w:rsidRPr="00E0339C" w:rsidRDefault="00B65072" w:rsidP="00B65072">
      <w:pPr>
        <w:ind w:left="1814" w:hanging="547"/>
      </w:pPr>
      <w:r w:rsidRPr="00E0339C">
        <w:t xml:space="preserve">(ii) </w:t>
      </w:r>
      <w:r w:rsidRPr="00E0339C">
        <w:tab/>
        <w:t>avoir réalisé un montant total d’au moins N</w:t>
      </w:r>
      <w:r w:rsidR="008F52AF">
        <w:t xml:space="preserve"> </w:t>
      </w:r>
      <w:r w:rsidRPr="00E0339C">
        <w:t>x</w:t>
      </w:r>
      <w:r w:rsidR="008F52AF">
        <w:t xml:space="preserve"> </w:t>
      </w:r>
      <w:r w:rsidRPr="00E0339C">
        <w:t>V où le nombre de marchés réalisés par le Soumissionnaire peut être inférieur à N, mais chaque marché est d’un montant minimum de V ;</w:t>
      </w:r>
    </w:p>
    <w:p w14:paraId="151BA1E5" w14:textId="77777777" w:rsidR="00B65072" w:rsidRPr="00E0339C" w:rsidRDefault="00B65072" w:rsidP="008F52AF">
      <w:pPr>
        <w:ind w:left="1080"/>
      </w:pPr>
      <w:r w:rsidRPr="00E0339C">
        <w:t>(b) Qualification pour lots multiples :</w:t>
      </w:r>
    </w:p>
    <w:p w14:paraId="601E9705" w14:textId="77777777" w:rsidR="00B65072" w:rsidRPr="00E0339C" w:rsidRDefault="00B65072" w:rsidP="00B65072">
      <w:pPr>
        <w:ind w:left="720"/>
        <w:rPr>
          <w:b/>
        </w:rPr>
      </w:pPr>
      <w:r w:rsidRPr="00E0339C">
        <w:rPr>
          <w:b/>
        </w:rPr>
        <w:t>Option 1 :</w:t>
      </w:r>
    </w:p>
    <w:p w14:paraId="109489F0" w14:textId="77777777" w:rsidR="00B65072" w:rsidRPr="00E0339C" w:rsidRDefault="00B65072" w:rsidP="008F52AF">
      <w:pPr>
        <w:ind w:left="1800" w:hanging="540"/>
      </w:pPr>
      <w:r w:rsidRPr="00E0339C">
        <w:t xml:space="preserve">(i) </w:t>
      </w:r>
      <w:r w:rsidRPr="00E0339C">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2D7C7DFA" w14:textId="54909C5C" w:rsidR="00B65072" w:rsidRPr="00E0339C" w:rsidRDefault="00B65072" w:rsidP="00B65072">
      <w:pPr>
        <w:ind w:left="1260"/>
      </w:pPr>
      <w:r w:rsidRPr="00E0339C">
        <w:t>Lot</w:t>
      </w:r>
      <w:r w:rsidR="008F52AF">
        <w:t xml:space="preserve"> </w:t>
      </w:r>
      <w:r w:rsidRPr="00E0339C">
        <w:t>1 : avoir réalisé au moins N1 marchés, chacun d’un montant minimal de V1 ;</w:t>
      </w:r>
    </w:p>
    <w:p w14:paraId="1BF9A5BB" w14:textId="0CEF247E" w:rsidR="00B65072" w:rsidRPr="00E0339C" w:rsidRDefault="00B65072" w:rsidP="00B65072">
      <w:pPr>
        <w:ind w:left="1260"/>
      </w:pPr>
      <w:r w:rsidRPr="00E0339C">
        <w:t>Lot 2 : avoir réalisé au moins N2 marchés, chacun d’un montant minimal de V2</w:t>
      </w:r>
      <w:r w:rsidR="008F52AF">
        <w:t> ;</w:t>
      </w:r>
    </w:p>
    <w:p w14:paraId="5357BC77" w14:textId="77777777" w:rsidR="00B65072" w:rsidRPr="00E0339C" w:rsidRDefault="00B65072" w:rsidP="00B65072">
      <w:pPr>
        <w:ind w:left="1260"/>
      </w:pPr>
      <w:r w:rsidRPr="00E0339C">
        <w:t>Lors 3 : avoir réalisé au moins N3 marchés, chacun d’un montant minimal de V3 ;</w:t>
      </w:r>
    </w:p>
    <w:p w14:paraId="67E610A6" w14:textId="77777777" w:rsidR="00B65072" w:rsidRPr="00E0339C" w:rsidRDefault="00B65072" w:rsidP="00B65072">
      <w:pPr>
        <w:ind w:left="720"/>
      </w:pPr>
      <w:r w:rsidRPr="00E0339C">
        <w:t>Etc.</w:t>
      </w:r>
    </w:p>
    <w:p w14:paraId="00198DF8" w14:textId="77777777" w:rsidR="00B65072" w:rsidRPr="00E0339C" w:rsidRDefault="00B65072" w:rsidP="00B65072">
      <w:pPr>
        <w:ind w:left="720"/>
      </w:pPr>
      <w:r w:rsidRPr="00E0339C">
        <w:lastRenderedPageBreak/>
        <w:t>Ou</w:t>
      </w:r>
    </w:p>
    <w:p w14:paraId="6F681884" w14:textId="77777777" w:rsidR="00B65072" w:rsidRPr="00E0339C" w:rsidRDefault="00B65072" w:rsidP="00B65072">
      <w:pPr>
        <w:ind w:left="720"/>
        <w:rPr>
          <w:b/>
        </w:rPr>
      </w:pPr>
      <w:r w:rsidRPr="00E0339C">
        <w:rPr>
          <w:b/>
        </w:rPr>
        <w:t>Option 2 :</w:t>
      </w:r>
    </w:p>
    <w:p w14:paraId="07816D5B"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B4CDE4E" w14:textId="77777777" w:rsidR="00B65072" w:rsidRPr="00E0339C" w:rsidRDefault="00B65072" w:rsidP="00B65072">
      <w:pPr>
        <w:ind w:left="1260"/>
      </w:pPr>
      <w:r w:rsidRPr="00E0339C">
        <w:t>Lot1 : avoir réalisé au moins N1 marchés, chacun d’un montant minimal de V1 ;</w:t>
      </w:r>
    </w:p>
    <w:p w14:paraId="1EF90A30" w14:textId="77777777" w:rsidR="00B65072" w:rsidRPr="00E0339C" w:rsidRDefault="00B65072" w:rsidP="00B65072">
      <w:pPr>
        <w:ind w:left="1260"/>
      </w:pPr>
      <w:r w:rsidRPr="00E0339C">
        <w:t>Lot 2 : avoir réalisé au moins N2 marchés, chacun d’un montant minimal de V2</w:t>
      </w:r>
    </w:p>
    <w:p w14:paraId="5308A196" w14:textId="77777777" w:rsidR="00B65072" w:rsidRPr="00E0339C" w:rsidRDefault="00B65072" w:rsidP="00B65072">
      <w:pPr>
        <w:ind w:left="1260"/>
      </w:pPr>
      <w:r w:rsidRPr="00E0339C">
        <w:t>Lors 3 : avoir réalisé au moins N3 marchés, chacun d’un montant minimal de V3 ;</w:t>
      </w:r>
    </w:p>
    <w:p w14:paraId="0D2BE2A5" w14:textId="77777777" w:rsidR="00B65072" w:rsidRPr="00E0339C" w:rsidRDefault="00B65072" w:rsidP="00B65072">
      <w:pPr>
        <w:ind w:left="720"/>
      </w:pPr>
      <w:r w:rsidRPr="00E0339C">
        <w:t>Etc.</w:t>
      </w:r>
    </w:p>
    <w:p w14:paraId="67A27DAD" w14:textId="77777777" w:rsidR="00B65072" w:rsidRPr="00E0339C" w:rsidRDefault="00B65072" w:rsidP="00B65072">
      <w:pPr>
        <w:ind w:left="720"/>
      </w:pPr>
      <w:r w:rsidRPr="00E0339C">
        <w:t>Ou</w:t>
      </w:r>
    </w:p>
    <w:p w14:paraId="5FBC365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527E1919"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4A95BE54"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6DB38C15" w14:textId="77777777" w:rsidR="00B65072" w:rsidRPr="00E0339C" w:rsidRDefault="00B65072" w:rsidP="00B65072">
      <w:pPr>
        <w:ind w:left="720"/>
      </w:pPr>
      <w:r w:rsidRPr="00E0339C">
        <w:t>Etc.</w:t>
      </w:r>
    </w:p>
    <w:p w14:paraId="1C11ED3A" w14:textId="77777777" w:rsidR="00B65072" w:rsidRPr="00E0339C" w:rsidRDefault="00B65072" w:rsidP="00B65072">
      <w:pPr>
        <w:ind w:left="720"/>
      </w:pPr>
      <w:r w:rsidRPr="00E0339C">
        <w:t>Ou</w:t>
      </w:r>
    </w:p>
    <w:p w14:paraId="76C69D9D" w14:textId="77777777" w:rsidR="00B65072" w:rsidRPr="00E0339C" w:rsidRDefault="00B65072" w:rsidP="00B65072">
      <w:pPr>
        <w:ind w:left="720"/>
        <w:rPr>
          <w:b/>
        </w:rPr>
      </w:pPr>
      <w:r w:rsidRPr="00E0339C">
        <w:rPr>
          <w:b/>
        </w:rPr>
        <w:t>Option 3 :</w:t>
      </w:r>
    </w:p>
    <w:p w14:paraId="3C997E2E"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78A84FF" w14:textId="77777777" w:rsidR="00B65072" w:rsidRPr="00E0339C" w:rsidRDefault="00B65072" w:rsidP="00B65072">
      <w:pPr>
        <w:ind w:left="1260"/>
      </w:pPr>
      <w:r w:rsidRPr="00E0339C">
        <w:t>Lot1 : avoir réalisé au moins N1 marchés, chacun d’un montant minimal de V1 ;</w:t>
      </w:r>
    </w:p>
    <w:p w14:paraId="481D261E" w14:textId="77777777" w:rsidR="00B65072" w:rsidRPr="00E0339C" w:rsidRDefault="00B65072" w:rsidP="00B65072">
      <w:pPr>
        <w:ind w:left="1260"/>
      </w:pPr>
      <w:r w:rsidRPr="00E0339C">
        <w:t>Lot 2 : avoir réalisé au moins N2 marchés, chacun d’un montant minimal de V2</w:t>
      </w:r>
    </w:p>
    <w:p w14:paraId="214C33ED" w14:textId="77777777" w:rsidR="00B65072" w:rsidRPr="00E0339C" w:rsidRDefault="00B65072" w:rsidP="00B65072">
      <w:pPr>
        <w:ind w:left="1260"/>
      </w:pPr>
      <w:r w:rsidRPr="00E0339C">
        <w:t>Lors 3 : avoir réalisé au moins N3 marchés, chacun d’un montant minimal de V3 ;</w:t>
      </w:r>
    </w:p>
    <w:p w14:paraId="0370DB93" w14:textId="77777777" w:rsidR="00B65072" w:rsidRPr="00E0339C" w:rsidRDefault="00B65072" w:rsidP="00B65072">
      <w:pPr>
        <w:ind w:left="720"/>
      </w:pPr>
      <w:r w:rsidRPr="00E0339C">
        <w:t>Etc.</w:t>
      </w:r>
    </w:p>
    <w:p w14:paraId="1BA44D07" w14:textId="77777777" w:rsidR="00B65072" w:rsidRPr="00E0339C" w:rsidRDefault="00B65072" w:rsidP="00B65072">
      <w:pPr>
        <w:ind w:left="720"/>
      </w:pPr>
      <w:r w:rsidRPr="00E0339C">
        <w:t>Ou</w:t>
      </w:r>
    </w:p>
    <w:p w14:paraId="092BC8FB" w14:textId="77777777" w:rsidR="00B65072" w:rsidRPr="00E0339C" w:rsidRDefault="00B65072" w:rsidP="00B65072">
      <w:pPr>
        <w:ind w:left="1267" w:hanging="540"/>
      </w:pPr>
      <w:r w:rsidRPr="00E0339C">
        <w:lastRenderedPageBreak/>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6FCA0AF0"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35129D83"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26317BE4" w14:textId="77777777" w:rsidR="00B65072" w:rsidRPr="00E0339C" w:rsidRDefault="00B65072" w:rsidP="00B65072">
      <w:pPr>
        <w:ind w:left="720"/>
      </w:pPr>
      <w:r w:rsidRPr="00E0339C">
        <w:t>Etc.</w:t>
      </w:r>
    </w:p>
    <w:p w14:paraId="536A9060" w14:textId="77777777" w:rsidR="00B65072" w:rsidRPr="00E0339C" w:rsidRDefault="00B65072" w:rsidP="00B65072">
      <w:pPr>
        <w:ind w:left="720"/>
      </w:pPr>
      <w:r w:rsidRPr="00E0339C">
        <w:t>Ou</w:t>
      </w:r>
    </w:p>
    <w:p w14:paraId="3A3195B5" w14:textId="77777777" w:rsidR="00B65072" w:rsidRPr="00E0339C" w:rsidRDefault="00B65072" w:rsidP="00B65072">
      <w:pPr>
        <w:ind w:left="1260" w:hanging="540"/>
      </w:pPr>
      <w:r w:rsidRPr="00E0339C">
        <w:t>(iii)</w:t>
      </w:r>
      <w:r w:rsidRPr="00E0339C">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0F9E0959" w14:textId="77777777" w:rsidR="004F411A" w:rsidRPr="00E0339C" w:rsidRDefault="004F411A" w:rsidP="00D3014C">
      <w:pPr>
        <w:ind w:left="720" w:firstLine="0"/>
      </w:pPr>
    </w:p>
    <w:p w14:paraId="2EEFBE9E" w14:textId="51A5D70A" w:rsidR="005001E0" w:rsidRPr="004F411A" w:rsidRDefault="004F411A" w:rsidP="004F411A">
      <w:pPr>
        <w:ind w:left="720"/>
        <w:rPr>
          <w:b/>
          <w:iCs/>
          <w:sz w:val="28"/>
          <w:szCs w:val="28"/>
          <w:lang w:eastAsia="en-US"/>
        </w:rPr>
      </w:pPr>
      <w:r>
        <w:rPr>
          <w:b/>
          <w:iCs/>
          <w:sz w:val="28"/>
          <w:szCs w:val="28"/>
          <w:lang w:eastAsia="en-US"/>
        </w:rPr>
        <w:t>C</w:t>
      </w:r>
      <w:r w:rsidR="00F327D7" w:rsidRPr="004F411A">
        <w:rPr>
          <w:b/>
          <w:iCs/>
          <w:sz w:val="28"/>
          <w:szCs w:val="28"/>
          <w:lang w:eastAsia="en-US"/>
        </w:rPr>
        <w:t>.</w:t>
      </w:r>
      <w:r w:rsidR="00F327D7" w:rsidRPr="004F411A">
        <w:rPr>
          <w:b/>
          <w:iCs/>
          <w:sz w:val="28"/>
          <w:szCs w:val="28"/>
          <w:lang w:eastAsia="en-US"/>
        </w:rPr>
        <w:tab/>
        <w:t>Qualification</w:t>
      </w:r>
    </w:p>
    <w:p w14:paraId="7C35595E" w14:textId="62377CA3" w:rsidR="005001E0" w:rsidRPr="00E0339C" w:rsidRDefault="00F327D7" w:rsidP="008F52AF">
      <w:pPr>
        <w:ind w:left="720"/>
      </w:pPr>
      <w:r w:rsidRPr="00E0339C">
        <w:rPr>
          <w:b/>
        </w:rPr>
        <w:t>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05B56989"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utilisés au moment de la pré</w:t>
      </w:r>
      <w:r w:rsidR="005F1087" w:rsidRPr="00E0339C">
        <w:t>-</w:t>
      </w:r>
      <w:r w:rsidRPr="00E0339C">
        <w:t>qualification.</w:t>
      </w:r>
    </w:p>
    <w:p w14:paraId="2D80221F" w14:textId="1B9E6AF6" w:rsidR="005001E0" w:rsidRPr="00E0339C" w:rsidRDefault="00F327D7" w:rsidP="008F52AF">
      <w:pPr>
        <w:ind w:left="720"/>
        <w:rPr>
          <w:b/>
        </w:rPr>
      </w:pPr>
      <w:r w:rsidRPr="00E0339C">
        <w:rPr>
          <w:b/>
        </w:rPr>
        <w:t>2</w:t>
      </w:r>
      <w:r w:rsidRPr="00E0339C">
        <w:rPr>
          <w:b/>
        </w:rPr>
        <w:tab/>
        <w:t>Sous-traitants spécialisés</w:t>
      </w:r>
    </w:p>
    <w:p w14:paraId="27A9C3F9" w14:textId="277A3011"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1592C7B5" w:rsidR="0069647C" w:rsidRPr="00E0339C" w:rsidRDefault="0069647C" w:rsidP="008F52AF">
      <w:pPr>
        <w:keepNext/>
        <w:keepLines/>
        <w:ind w:left="720"/>
        <w:rPr>
          <w:iCs/>
          <w:szCs w:val="24"/>
        </w:rPr>
      </w:pPr>
      <w:r w:rsidRPr="00E0339C">
        <w:rPr>
          <w:b/>
          <w:iCs/>
          <w:szCs w:val="24"/>
        </w:rPr>
        <w:t>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d’avoirs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3B0421D4" w:rsidR="0069647C" w:rsidRPr="00E0339C" w:rsidRDefault="00317066" w:rsidP="008F52AF">
      <w:pPr>
        <w:pStyle w:val="BodyTextIndent"/>
        <w:keepNext/>
        <w:ind w:left="187" w:firstLine="0"/>
        <w:jc w:val="left"/>
        <w:rPr>
          <w:szCs w:val="24"/>
          <w:lang w:val="fr-FR"/>
        </w:rPr>
      </w:pPr>
      <w:r w:rsidRPr="00E0339C">
        <w:rPr>
          <w:b/>
          <w:szCs w:val="24"/>
          <w:lang w:val="fr-FR"/>
        </w:rPr>
        <w:lastRenderedPageBreak/>
        <w:t>4</w:t>
      </w:r>
      <w:r w:rsidR="0069647C" w:rsidRPr="00E0339C">
        <w:rPr>
          <w:b/>
          <w:szCs w:val="24"/>
          <w:lang w:val="fr-FR"/>
        </w:rPr>
        <w:t xml:space="preserve"> </w:t>
      </w:r>
      <w:r w:rsidR="003E1FF1" w:rsidRPr="00E0339C">
        <w:rPr>
          <w:b/>
          <w:szCs w:val="24"/>
          <w:lang w:val="fr-FR"/>
        </w:rPr>
        <w:tab/>
      </w:r>
      <w:r w:rsidR="00CA050C">
        <w:rPr>
          <w:b/>
          <w:szCs w:val="24"/>
          <w:lang w:val="fr-FR"/>
        </w:rPr>
        <w:t xml:space="preserve">Représentant et </w:t>
      </w:r>
      <w:r w:rsidR="0069647C" w:rsidRPr="00E0339C">
        <w:rPr>
          <w:b/>
          <w:szCs w:val="24"/>
          <w:lang w:val="fr-FR"/>
        </w:rPr>
        <w:t>Personnel</w:t>
      </w:r>
      <w:r w:rsidR="008E4E85" w:rsidRPr="00E0339C">
        <w:rPr>
          <w:b/>
          <w:szCs w:val="24"/>
          <w:lang w:val="fr-FR"/>
        </w:rPr>
        <w:t>-Clé</w:t>
      </w:r>
      <w:r w:rsidR="00CA050C">
        <w:rPr>
          <w:b/>
          <w:szCs w:val="24"/>
          <w:lang w:val="fr-FR"/>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189AB2F4"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01CFF47D"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21E31B94" w:rsidR="008E4E85" w:rsidRPr="00E0339C" w:rsidRDefault="008E4E85" w:rsidP="003E1FF1">
      <w:pPr>
        <w:tabs>
          <w:tab w:val="right" w:pos="7254"/>
        </w:tabs>
        <w:spacing w:before="120" w:after="120"/>
        <w:ind w:left="709" w:firstLine="0"/>
      </w:pPr>
      <w:r w:rsidRPr="00AA0978">
        <w:t xml:space="preserve">L’Entrepreneur devra obtenir l’accord du Maître d’Ouvrage avant de remplacer le Personnel clé (cf </w:t>
      </w:r>
      <w:r w:rsidR="00AA0978">
        <w:t>paragraphe</w:t>
      </w:r>
      <w:r w:rsidR="00AA0978" w:rsidRPr="00AA0978">
        <w:t xml:space="preserve"> </w:t>
      </w:r>
      <w:r w:rsidR="00275DA9" w:rsidRPr="00AA0978">
        <w:t>5.9.1</w:t>
      </w:r>
      <w:r w:rsidRPr="00AA0978">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49BD88C2" w14:textId="1FD69F3F" w:rsidR="008E4E85" w:rsidRPr="00E0339C" w:rsidRDefault="008E4E85" w:rsidP="003E1FF1">
      <w:pPr>
        <w:tabs>
          <w:tab w:val="right" w:pos="7254"/>
        </w:tabs>
        <w:spacing w:before="240" w:after="120"/>
        <w:ind w:left="720"/>
        <w:rPr>
          <w:b/>
        </w:rPr>
      </w:pPr>
      <w:r w:rsidRPr="00E0339C">
        <w:rPr>
          <w:b/>
        </w:rPr>
        <w:lastRenderedPageBreak/>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8E4E85" w:rsidRPr="00E0339C" w14:paraId="2F56448F" w14:textId="77777777" w:rsidTr="003E1FF1">
        <w:tc>
          <w:tcPr>
            <w:tcW w:w="708" w:type="dxa"/>
            <w:tcBorders>
              <w:top w:val="single" w:sz="12" w:space="0" w:color="auto"/>
              <w:left w:val="single" w:sz="12" w:space="0" w:color="auto"/>
              <w:bottom w:val="single" w:sz="12" w:space="0" w:color="auto"/>
              <w:right w:val="single" w:sz="12" w:space="0" w:color="auto"/>
            </w:tcBorders>
          </w:tcPr>
          <w:p w14:paraId="7C712628" w14:textId="3CED643B"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1BD1C684" w14:textId="77777777"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9B984B4" w14:textId="3227D399" w:rsidR="008E4E85" w:rsidRPr="00E0339C" w:rsidRDefault="008E4E85" w:rsidP="003E1FF1">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6F1A71" w14:textId="3E92D9C0"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69EFA103" w14:textId="77777777" w:rsidTr="003E1FF1">
        <w:tc>
          <w:tcPr>
            <w:tcW w:w="708" w:type="dxa"/>
            <w:tcBorders>
              <w:top w:val="single" w:sz="12" w:space="0" w:color="auto"/>
              <w:left w:val="single" w:sz="6" w:space="0" w:color="auto"/>
              <w:bottom w:val="single" w:sz="6" w:space="0" w:color="auto"/>
              <w:right w:val="single" w:sz="6" w:space="0" w:color="auto"/>
            </w:tcBorders>
          </w:tcPr>
          <w:p w14:paraId="1B90DDD2"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1F9A79CA" w14:textId="48756BF1"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w:t>
            </w:r>
            <w:r w:rsidR="003255F8">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043EEC37" w14:textId="77777777" w:rsidR="008E4E85" w:rsidRPr="00E0339C" w:rsidRDefault="008E4E85" w:rsidP="003E1FF1">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7CF8A56F"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5BC88F83" w14:textId="77777777" w:rsidTr="003E1FF1">
        <w:tc>
          <w:tcPr>
            <w:tcW w:w="708" w:type="dxa"/>
            <w:tcBorders>
              <w:top w:val="single" w:sz="6" w:space="0" w:color="auto"/>
              <w:left w:val="single" w:sz="6" w:space="0" w:color="auto"/>
              <w:bottom w:val="single" w:sz="6" w:space="0" w:color="auto"/>
              <w:right w:val="single" w:sz="6" w:space="0" w:color="auto"/>
            </w:tcBorders>
          </w:tcPr>
          <w:p w14:paraId="2900DC8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186110"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F5063A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A0ACF8A"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1DB846CC" w14:textId="77777777" w:rsidTr="003E1FF1">
        <w:tc>
          <w:tcPr>
            <w:tcW w:w="9348" w:type="dxa"/>
            <w:gridSpan w:val="4"/>
            <w:tcBorders>
              <w:top w:val="single" w:sz="6" w:space="0" w:color="auto"/>
              <w:left w:val="single" w:sz="6" w:space="0" w:color="auto"/>
              <w:bottom w:val="single" w:sz="6" w:space="0" w:color="auto"/>
              <w:right w:val="single" w:sz="6" w:space="0" w:color="auto"/>
            </w:tcBorders>
          </w:tcPr>
          <w:p w14:paraId="38367F24" w14:textId="77777777" w:rsidR="008E4E85" w:rsidRPr="00E0339C" w:rsidRDefault="008E4E85" w:rsidP="003E1FF1">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8E4E85" w:rsidRPr="00E0339C" w14:paraId="21169EEE" w14:textId="77777777" w:rsidTr="003E1FF1">
        <w:tc>
          <w:tcPr>
            <w:tcW w:w="708" w:type="dxa"/>
            <w:tcBorders>
              <w:top w:val="single" w:sz="6" w:space="0" w:color="auto"/>
              <w:left w:val="single" w:sz="6" w:space="0" w:color="auto"/>
              <w:bottom w:val="single" w:sz="6" w:space="0" w:color="auto"/>
              <w:right w:val="single" w:sz="6" w:space="0" w:color="auto"/>
            </w:tcBorders>
          </w:tcPr>
          <w:p w14:paraId="4180B4D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01A730F8"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60E53CB" w14:textId="77777777" w:rsidR="008E4E85" w:rsidRPr="00E0339C" w:rsidRDefault="008E4E85" w:rsidP="003E1FF1">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6EB140FA" w14:textId="5E5ACE32" w:rsidR="008E4E85" w:rsidRPr="00E0339C" w:rsidRDefault="008E4E85" w:rsidP="003255F8">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 xml:space="preserve">Par ex. </w:t>
            </w:r>
            <w:r w:rsidR="003255F8">
              <w:rPr>
                <w:rFonts w:asciiTheme="majorBidi" w:hAnsiTheme="majorBidi" w:cstheme="majorBidi"/>
                <w:iCs/>
                <w:szCs w:val="24"/>
              </w:rPr>
              <w:t>[</w:t>
            </w:r>
            <w:r w:rsidRPr="00E0339C">
              <w:rPr>
                <w:rFonts w:asciiTheme="majorBidi" w:hAnsiTheme="majorBidi" w:cstheme="majorBidi"/>
                <w:iCs/>
                <w:szCs w:val="24"/>
              </w:rPr>
              <w:t>années</w:t>
            </w:r>
            <w:r w:rsidR="003255F8">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8E4E85" w:rsidRPr="00E0339C" w14:paraId="4AFEA642" w14:textId="77777777" w:rsidTr="003E1FF1">
        <w:tc>
          <w:tcPr>
            <w:tcW w:w="708" w:type="dxa"/>
            <w:tcBorders>
              <w:top w:val="single" w:sz="6" w:space="0" w:color="auto"/>
              <w:left w:val="single" w:sz="6" w:space="0" w:color="auto"/>
              <w:bottom w:val="single" w:sz="6" w:space="0" w:color="auto"/>
              <w:right w:val="single" w:sz="6" w:space="0" w:color="auto"/>
            </w:tcBorders>
          </w:tcPr>
          <w:p w14:paraId="7BDBDE75"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3CF23214"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3278019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0E27711"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0A04412A" w14:textId="77777777" w:rsidTr="003E1FF1">
        <w:tc>
          <w:tcPr>
            <w:tcW w:w="708" w:type="dxa"/>
            <w:tcBorders>
              <w:top w:val="single" w:sz="6" w:space="0" w:color="auto"/>
              <w:left w:val="single" w:sz="6" w:space="0" w:color="auto"/>
              <w:bottom w:val="single" w:sz="6" w:space="0" w:color="auto"/>
              <w:right w:val="single" w:sz="6" w:space="0" w:color="auto"/>
            </w:tcBorders>
          </w:tcPr>
          <w:p w14:paraId="263D1F1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11DDE15D"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081B6EE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F7942CC" w14:textId="4C6A76E3"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005477E9" w14:textId="77777777" w:rsidTr="003E1FF1">
        <w:tc>
          <w:tcPr>
            <w:tcW w:w="708" w:type="dxa"/>
            <w:tcBorders>
              <w:top w:val="single" w:sz="6" w:space="0" w:color="auto"/>
              <w:left w:val="single" w:sz="6" w:space="0" w:color="auto"/>
              <w:bottom w:val="single" w:sz="6" w:space="0" w:color="auto"/>
              <w:right w:val="single" w:sz="6" w:space="0" w:color="auto"/>
            </w:tcBorders>
          </w:tcPr>
          <w:p w14:paraId="60448C72"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40CCE75A" w14:textId="77777777" w:rsidR="008E4E85" w:rsidRPr="00E0339C" w:rsidRDefault="008E4E85" w:rsidP="003E1FF1">
            <w:pPr>
              <w:spacing w:before="60" w:after="60"/>
              <w:ind w:left="41" w:firstLine="0"/>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0FD43DC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C533CE8" w14:textId="77777777" w:rsidR="008E4E85" w:rsidRPr="00E0339C" w:rsidRDefault="008E4E85" w:rsidP="003E1FF1">
            <w:pPr>
              <w:spacing w:before="60" w:after="60"/>
              <w:jc w:val="left"/>
              <w:rPr>
                <w:rFonts w:asciiTheme="majorBidi" w:hAnsiTheme="majorBidi" w:cstheme="majorBidi"/>
                <w:i/>
                <w:szCs w:val="24"/>
              </w:rPr>
            </w:pPr>
          </w:p>
        </w:tc>
      </w:tr>
    </w:tbl>
    <w:p w14:paraId="56BD9DF9" w14:textId="77777777" w:rsidR="008E4E85" w:rsidRPr="00E0339C" w:rsidRDefault="008E4E85" w:rsidP="0013330B">
      <w:pPr>
        <w:ind w:left="720" w:firstLine="0"/>
        <w:rPr>
          <w:szCs w:val="24"/>
        </w:rPr>
      </w:pPr>
    </w:p>
    <w:p w14:paraId="6D22D6F0" w14:textId="2148EB7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47116510" w14:textId="24B3658B" w:rsidR="009D4724" w:rsidRPr="00E0339C" w:rsidRDefault="00557527" w:rsidP="008F52AF">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015F0064" w14:textId="77777777" w:rsidR="002C7E8E" w:rsidRPr="00E0339C" w:rsidRDefault="002C7E8E">
      <w:pPr>
        <w:jc w:val="left"/>
        <w:sectPr w:rsidR="002C7E8E" w:rsidRPr="00E0339C" w:rsidSect="00C21A5C">
          <w:headerReference w:type="even" r:id="rId57"/>
          <w:headerReference w:type="default" r:id="rId58"/>
          <w:headerReference w:type="first" r:id="rId5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3" w:name="_Toc326657863"/>
      <w:r w:rsidRPr="00E0339C">
        <w:lastRenderedPageBreak/>
        <w:t>Section III. Critères d’évaluation et de</w:t>
      </w:r>
      <w:r w:rsidR="001E326F" w:rsidRPr="00E0339C">
        <w:t xml:space="preserve"> </w:t>
      </w:r>
      <w:r w:rsidRPr="00E0339C">
        <w:t>qualification</w:t>
      </w:r>
      <w:bookmarkEnd w:id="378"/>
      <w:bookmarkEnd w:id="379"/>
      <w:bookmarkEnd w:id="380"/>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1"/>
      <w:bookmarkEnd w:id="382"/>
      <w:bookmarkEnd w:id="383"/>
    </w:p>
    <w:p w14:paraId="73B3DFA3" w14:textId="6690A8AF"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56A43E41"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5F139B">
      <w:pPr>
        <w:pStyle w:val="ListParagraph"/>
        <w:numPr>
          <w:ilvl w:val="1"/>
          <w:numId w:val="27"/>
        </w:numPr>
      </w:pPr>
      <w:r w:rsidRPr="00E0339C">
        <w:t>Pour le montant d’un marché, le taux de change sera celui de la date de signature du marché en question.</w:t>
      </w:r>
    </w:p>
    <w:p w14:paraId="4C5F6BC7" w14:textId="75F5270A" w:rsidR="00D16E86" w:rsidRPr="00E0339C" w:rsidRDefault="00D16E86" w:rsidP="00A01932">
      <w:pPr>
        <w:ind w:left="0"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4E763551" w14:textId="77777777" w:rsidR="00C12C64" w:rsidRDefault="00C12C64" w:rsidP="00C12C64">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27E848C2" w14:textId="77777777" w:rsidR="00C12C64" w:rsidRPr="00057674" w:rsidRDefault="00C12C64" w:rsidP="00C12C64">
      <w:pPr>
        <w:ind w:left="0" w:firstLine="0"/>
        <w:rPr>
          <w:b/>
          <w:iCs/>
          <w:sz w:val="28"/>
          <w:szCs w:val="28"/>
          <w:lang w:eastAsia="en-US"/>
        </w:rPr>
      </w:pPr>
      <w:r w:rsidRPr="00057674">
        <w:rPr>
          <w:b/>
          <w:iCs/>
          <w:sz w:val="28"/>
          <w:szCs w:val="28"/>
          <w:lang w:eastAsia="en-US"/>
        </w:rPr>
        <w:t>A.  Evaluation Technique et Financière</w:t>
      </w:r>
    </w:p>
    <w:p w14:paraId="153BF646" w14:textId="77777777" w:rsidR="00C12C64" w:rsidRPr="00057674" w:rsidRDefault="00C12C64" w:rsidP="00C12C64">
      <w:pPr>
        <w:ind w:left="0" w:firstLine="0"/>
        <w:rPr>
          <w:b/>
          <w:iCs/>
          <w:sz w:val="28"/>
          <w:szCs w:val="28"/>
          <w:lang w:eastAsia="en-US"/>
        </w:rPr>
      </w:pPr>
      <w:r w:rsidRPr="00057674">
        <w:rPr>
          <w:b/>
          <w:iCs/>
          <w:sz w:val="28"/>
          <w:szCs w:val="28"/>
          <w:lang w:eastAsia="en-US"/>
        </w:rPr>
        <w:t>1. Evaluation de la Proposition Technique</w:t>
      </w:r>
    </w:p>
    <w:p w14:paraId="38638CF5" w14:textId="77777777" w:rsidR="00C12C64" w:rsidRDefault="00C12C64" w:rsidP="00C12C64">
      <w:pPr>
        <w:ind w:left="0" w:firstLine="0"/>
        <w:rPr>
          <w:iCs/>
          <w:szCs w:val="24"/>
          <w:lang w:eastAsia="en-US"/>
        </w:rPr>
      </w:pPr>
      <w:r>
        <w:rPr>
          <w:iCs/>
          <w:szCs w:val="24"/>
          <w:lang w:eastAsia="en-US"/>
        </w:rPr>
        <w:t>Evaluation de la conformité de la Proposition Technique avec les Exigences du Maître d’Ouvrage conformément à l’article 35.1 des IS</w:t>
      </w:r>
    </w:p>
    <w:p w14:paraId="5E236F50" w14:textId="77777777" w:rsidR="00C12C64" w:rsidRDefault="00C12C64" w:rsidP="00C12C64">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107247E0" w14:textId="77777777" w:rsidR="00C12C64" w:rsidRPr="00057674" w:rsidRDefault="00C12C64" w:rsidP="00C12C64">
      <w:pPr>
        <w:ind w:left="0" w:firstLine="0"/>
        <w:rPr>
          <w:b/>
          <w:iCs/>
          <w:szCs w:val="24"/>
          <w:lang w:eastAsia="en-US"/>
        </w:rPr>
      </w:pPr>
      <w:r w:rsidRPr="00057674">
        <w:rPr>
          <w:b/>
          <w:iCs/>
          <w:szCs w:val="24"/>
          <w:lang w:eastAsia="en-US"/>
        </w:rPr>
        <w:t>1.1 Méthodologie de Notation de la Proposition Technique</w:t>
      </w:r>
    </w:p>
    <w:p w14:paraId="0B3C20DD" w14:textId="77777777" w:rsidR="00C12C64" w:rsidRPr="00057674" w:rsidRDefault="00C12C64" w:rsidP="00C12C6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1CC57283" w14:textId="77777777" w:rsidR="00C12C64" w:rsidRPr="00057674" w:rsidRDefault="00C12C64" w:rsidP="00C12C64">
      <w:pPr>
        <w:ind w:left="0" w:firstLine="0"/>
        <w:rPr>
          <w:i/>
          <w:iCs/>
          <w:szCs w:val="24"/>
          <w:lang w:eastAsia="en-US"/>
        </w:rPr>
      </w:pPr>
      <w:r w:rsidRPr="00057674">
        <w:rPr>
          <w:i/>
          <w:iCs/>
          <w:szCs w:val="24"/>
          <w:lang w:eastAsia="en-US"/>
        </w:rPr>
        <w:lastRenderedPageBreak/>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5DC6D638" w14:textId="77777777" w:rsidR="00C12C64" w:rsidRPr="00F26AD3" w:rsidRDefault="00C12C64" w:rsidP="00C12C64">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«i» au sein d’un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3014F8E3"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F73BD48">
          <v:shape id="_x0000_i1030" type="#_x0000_t75" style="width:74.5pt;height:38.5pt" o:ole="" fillcolor="window">
            <v:imagedata r:id="rId47" o:title=""/>
          </v:shape>
          <o:OLEObject Type="Embed" ProgID="Equation.3" ShapeID="_x0000_i1030" DrawAspect="Content" ObjectID="_1654012856" r:id="rId60"/>
        </w:object>
      </w:r>
    </w:p>
    <w:p w14:paraId="2F9CEE70" w14:textId="77777777" w:rsidR="00C12C64" w:rsidRPr="00F26AD3" w:rsidRDefault="00C12C64" w:rsidP="00C12C64">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2740D97"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293A1799"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34A815D6"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F5A70A2" w14:textId="77777777" w:rsidR="00C12C64" w:rsidRPr="00F26AD3"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631359E">
          <v:shape id="_x0000_i1031" type="#_x0000_t75" style="width:48.4pt;height:34.75pt" o:ole="" fillcolor="window">
            <v:imagedata r:id="rId49" o:title=""/>
          </v:shape>
          <o:OLEObject Type="Embed" ProgID="Equation.3" ShapeID="_x0000_i1031" DrawAspect="Content" ObjectID="_1654012857" r:id="rId61"/>
        </w:object>
      </w:r>
    </w:p>
    <w:p w14:paraId="3B9FD20A" w14:textId="77777777" w:rsidR="00C12C64" w:rsidRPr="00F26AD3" w:rsidRDefault="00C12C64" w:rsidP="00C12C64">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7D49A5A4"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18E2CCA9">
          <v:shape id="_x0000_i1032" type="#_x0000_t75" style="width:68.3pt;height:38.5pt" o:ole="" fillcolor="window">
            <v:imagedata r:id="rId51" o:title=""/>
          </v:shape>
          <o:OLEObject Type="Embed" ProgID="Equation.3" ShapeID="_x0000_i1032" DrawAspect="Content" ObjectID="_1654012858" r:id="rId62"/>
        </w:object>
      </w:r>
    </w:p>
    <w:p w14:paraId="0D6486E2" w14:textId="77777777" w:rsidR="00C12C64" w:rsidRPr="00F26AD3" w:rsidRDefault="00C12C64" w:rsidP="00C12C64">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64973AC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18B6EAB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3C574313"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7AB50C83" w14:textId="77777777" w:rsidR="00C12C64" w:rsidRPr="00F56C3A"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4FD23633">
          <v:shape id="_x0000_i1033" type="#_x0000_t75" style="width:48.4pt;height:34.75pt" o:ole="" fillcolor="window">
            <v:imagedata r:id="rId53" o:title=""/>
          </v:shape>
          <o:OLEObject Type="Embed" ProgID="Equation.3" ShapeID="_x0000_i1033" DrawAspect="Content" ObjectID="_1654012859" r:id="rId63"/>
        </w:object>
      </w:r>
    </w:p>
    <w:p w14:paraId="0EADEAEA" w14:textId="77777777" w:rsidR="00C12C64" w:rsidRPr="00E8761C" w:rsidRDefault="00C12C64" w:rsidP="00C12C64">
      <w:pPr>
        <w:ind w:left="0" w:firstLine="0"/>
        <w:rPr>
          <w:b/>
          <w:iCs/>
          <w:szCs w:val="24"/>
          <w:lang w:eastAsia="en-US"/>
        </w:rPr>
      </w:pPr>
      <w:r>
        <w:rPr>
          <w:b/>
          <w:iCs/>
          <w:szCs w:val="24"/>
          <w:lang w:eastAsia="en-US"/>
        </w:rPr>
        <w:t>1.2</w:t>
      </w:r>
      <w:r w:rsidRPr="00E8761C">
        <w:rPr>
          <w:b/>
          <w:iCs/>
          <w:szCs w:val="24"/>
          <w:lang w:eastAsia="en-US"/>
        </w:rPr>
        <w:tab/>
        <w:t>Acquisition durable</w:t>
      </w:r>
    </w:p>
    <w:p w14:paraId="4119C715" w14:textId="77777777" w:rsidR="00C12C64" w:rsidRPr="00EF2D33" w:rsidRDefault="00C12C64" w:rsidP="00C12C64">
      <w:pPr>
        <w:suppressAutoHyphens/>
        <w:spacing w:after="120"/>
        <w:ind w:left="0" w:firstLine="0"/>
        <w:rPr>
          <w:i/>
          <w:szCs w:val="24"/>
        </w:rPr>
      </w:pPr>
      <w:r w:rsidRPr="00EF2D33">
        <w:rPr>
          <w:i/>
          <w:szCs w:val="24"/>
        </w:rPr>
        <w:t>[Si des exigences d’acquisition durable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14F753B0" w14:textId="77777777" w:rsidR="00C12C64" w:rsidRDefault="00C12C64" w:rsidP="00C12C64">
      <w:pPr>
        <w:ind w:left="0" w:firstLine="0"/>
      </w:pPr>
      <w:r w:rsidRPr="00EF2D33">
        <w:lastRenderedPageBreak/>
        <w:t>………………………………………………………………………………………………………………………………………………………………………………………………………………………………………………………………………………………………………………………</w:t>
      </w:r>
    </w:p>
    <w:p w14:paraId="6F523F5B" w14:textId="77777777" w:rsidR="00C12C64" w:rsidRPr="001D0E88" w:rsidRDefault="00C12C64" w:rsidP="00C12C64">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41557DA5" w14:textId="77777777" w:rsidR="00C12C64" w:rsidRPr="001D0E88" w:rsidRDefault="00C12C64" w:rsidP="00C12C64">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07C1F8E3" w14:textId="77777777" w:rsidR="00C12C64" w:rsidRPr="00E0339C" w:rsidRDefault="00C12C64" w:rsidP="00C12C64">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3775DD0E" w14:textId="77777777" w:rsidR="00C12C64" w:rsidRPr="00057674" w:rsidRDefault="00C12C64" w:rsidP="00C12C64">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79E355EA" w14:textId="52F11236" w:rsidR="00D16E86" w:rsidRPr="00E0339C" w:rsidRDefault="00C12C64" w:rsidP="003E1FF1">
      <w:pPr>
        <w:spacing w:before="360"/>
        <w:rPr>
          <w:b/>
          <w:sz w:val="28"/>
          <w:szCs w:val="28"/>
        </w:rPr>
      </w:pPr>
      <w:r>
        <w:rPr>
          <w:b/>
          <w:sz w:val="28"/>
          <w:szCs w:val="28"/>
        </w:rPr>
        <w:t>2.</w:t>
      </w:r>
      <w:r w:rsidR="000A450A"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rsidP="008F52AF">
      <w:pPr>
        <w:ind w:left="2160" w:hanging="864"/>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691F60B3"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C12C64">
        <w:t>la plus avantageuse</w:t>
      </w:r>
      <w:r w:rsidRPr="00E0339C">
        <w:t xml:space="preserve"> de chaque Groupe, qui sera à son tour comparée avec l’Offre évaluée </w:t>
      </w:r>
      <w:r w:rsidR="00C12C64">
        <w:t>la plus avantageuse</w:t>
      </w:r>
      <w:r w:rsidRPr="00E0339C">
        <w:t xml:space="preserve"> de l’autre Groupe. Si à l’issue de cette comparaison, une Offre du Groupe A est </w:t>
      </w:r>
      <w:r w:rsidR="00C12C64">
        <w:t>la plus avantageuse</w:t>
      </w:r>
      <w:r w:rsidRPr="00E0339C">
        <w:t xml:space="preserve">, elle sera l’attributaire du Marché. Si une Offre du Groupe B est </w:t>
      </w:r>
      <w:r w:rsidR="00C12C64">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C12C64">
        <w:t>la plus avantageuse</w:t>
      </w:r>
      <w:r w:rsidRPr="00E0339C">
        <w:t xml:space="preserve"> du Groupe A. Si l’Offre du Groupe A est </w:t>
      </w:r>
      <w:r w:rsidR="00C12C64">
        <w:t>la plus avantageuse</w:t>
      </w:r>
      <w:r w:rsidRPr="00E0339C">
        <w:t>, elle sera l’attributaire du Marché</w:t>
      </w:r>
      <w:r w:rsidR="005B69F3" w:rsidRPr="00E0339C">
        <w:t> ;</w:t>
      </w:r>
      <w:r w:rsidRPr="00E0339C">
        <w:t xml:space="preserve"> dans le cas contraire, l’Offre évaluée </w:t>
      </w:r>
      <w:r w:rsidR="00C12C64">
        <w:t>la plus avantageuse</w:t>
      </w:r>
      <w:r w:rsidRPr="00E0339C">
        <w:t xml:space="preserve"> du Groupe B telle que déterminée lors de la première étape ci-dessus sera sélectionnée.</w:t>
      </w:r>
    </w:p>
    <w:p w14:paraId="7945C800" w14:textId="739A6F6E" w:rsidR="00B925BF" w:rsidRPr="00E0339C" w:rsidRDefault="00B925BF" w:rsidP="003E1FF1">
      <w:pPr>
        <w:spacing w:after="120"/>
        <w:ind w:left="1276" w:hanging="720"/>
      </w:pPr>
    </w:p>
    <w:p w14:paraId="4D9C4E8A" w14:textId="06B1BE29" w:rsidR="000A450A" w:rsidRPr="00E0339C" w:rsidRDefault="0056347F" w:rsidP="003E1FF1">
      <w:pPr>
        <w:spacing w:before="360"/>
        <w:rPr>
          <w:b/>
          <w:sz w:val="28"/>
          <w:szCs w:val="28"/>
        </w:rPr>
      </w:pPr>
      <w:r w:rsidRPr="00E0339C">
        <w:rPr>
          <w:b/>
          <w:sz w:val="28"/>
          <w:szCs w:val="28"/>
        </w:rPr>
        <w:lastRenderedPageBreak/>
        <w:t>2.</w:t>
      </w:r>
      <w:r w:rsidR="00C12C64">
        <w:rPr>
          <w:b/>
          <w:sz w:val="28"/>
          <w:szCs w:val="28"/>
        </w:rPr>
        <w:t>2</w:t>
      </w:r>
      <w:r w:rsidRPr="00E0339C">
        <w:rPr>
          <w:b/>
          <w:sz w:val="28"/>
          <w:szCs w:val="28"/>
        </w:rPr>
        <w:tab/>
      </w:r>
      <w:r w:rsidR="00C12C64">
        <w:rPr>
          <w:b/>
          <w:sz w:val="28"/>
          <w:szCs w:val="28"/>
        </w:rPr>
        <w:t>Critères pour l’</w:t>
      </w:r>
      <w:r w:rsidR="000A450A" w:rsidRPr="00E0339C">
        <w:rPr>
          <w:b/>
          <w:sz w:val="28"/>
          <w:szCs w:val="28"/>
        </w:rPr>
        <w:t xml:space="preserve">Évaluation </w:t>
      </w:r>
      <w:r w:rsidR="00C12C64">
        <w:rPr>
          <w:b/>
          <w:sz w:val="28"/>
          <w:szCs w:val="28"/>
        </w:rPr>
        <w:t xml:space="preserve">Financière </w:t>
      </w:r>
    </w:p>
    <w:p w14:paraId="007DDD01" w14:textId="6BD8CD49"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w:t>
      </w:r>
      <w:r w:rsidR="00C12C64">
        <w:t>3</w:t>
      </w:r>
      <w:r w:rsidR="00C12C64" w:rsidRPr="00E0339C">
        <w:t xml:space="preserve"> </w:t>
      </w:r>
      <w:r w:rsidRPr="00E0339C">
        <w:t>a)-e) des IS, les critères ci-après seront utilisés</w:t>
      </w:r>
      <w:r w:rsidR="005B69F3" w:rsidRPr="00E0339C">
        <w:t> :</w:t>
      </w:r>
    </w:p>
    <w:p w14:paraId="267E2E93" w14:textId="77777777" w:rsidR="00C12C64" w:rsidRPr="009F2B3D" w:rsidRDefault="00C12C64" w:rsidP="008F52AF">
      <w:pPr>
        <w:pStyle w:val="ListParagraph"/>
        <w:numPr>
          <w:ilvl w:val="0"/>
          <w:numId w:val="102"/>
        </w:numPr>
        <w:spacing w:before="120" w:after="120"/>
        <w:ind w:left="540"/>
        <w:rPr>
          <w:b/>
          <w:lang w:eastAsia="en-US"/>
        </w:rPr>
      </w:pPr>
      <w:r w:rsidRPr="009F2B3D">
        <w:rPr>
          <w:b/>
          <w:lang w:eastAsia="en-US"/>
        </w:rPr>
        <w:t>Calendrier d’exécution</w:t>
      </w:r>
    </w:p>
    <w:p w14:paraId="51CD8A0E" w14:textId="77777777" w:rsidR="00C12C64" w:rsidRPr="00CC682E" w:rsidRDefault="00C12C64" w:rsidP="008F52AF">
      <w:pPr>
        <w:pStyle w:val="ListParagraph"/>
        <w:spacing w:before="120" w:after="120"/>
        <w:ind w:left="540" w:firstLine="0"/>
        <w:rPr>
          <w:b/>
          <w:lang w:eastAsia="en-US"/>
        </w:rPr>
      </w:pPr>
    </w:p>
    <w:p w14:paraId="553624F5" w14:textId="321CB752" w:rsidR="00C12C64" w:rsidRDefault="00C12C64" w:rsidP="008F52AF">
      <w:pPr>
        <w:pStyle w:val="ListParagraph"/>
        <w:ind w:left="540" w:right="-72" w:firstLine="0"/>
        <w:rPr>
          <w:lang w:eastAsia="en-US"/>
        </w:rPr>
      </w:pPr>
      <w:r w:rsidRPr="001459D3">
        <w:rPr>
          <w:lang w:eastAsia="en-US"/>
        </w:rPr>
        <w:t xml:space="preserve">Délai imparti pour achever les </w:t>
      </w:r>
      <w:r>
        <w:rPr>
          <w:lang w:eastAsia="en-US"/>
        </w:rPr>
        <w:t>Travaux</w:t>
      </w:r>
      <w:r w:rsidRPr="001459D3">
        <w:rPr>
          <w:lang w:eastAsia="en-US"/>
        </w:rPr>
        <w:t xml:space="preserve"> à partir de </w:t>
      </w:r>
      <w:r>
        <w:rPr>
          <w:lang w:eastAsia="en-US"/>
        </w:rPr>
        <w:t xml:space="preserve">la date </w:t>
      </w:r>
      <w:r w:rsidR="00C92185">
        <w:rPr>
          <w:lang w:eastAsia="en-US"/>
        </w:rPr>
        <w:t>Date de Commencement</w:t>
      </w:r>
      <w:r w:rsidRPr="001459D3">
        <w:rPr>
          <w:lang w:eastAsia="en-US"/>
        </w:rPr>
        <w:t>. Aucun avantage ne sera accordé en cas de délai plus court.</w:t>
      </w:r>
    </w:p>
    <w:p w14:paraId="1934BE19" w14:textId="77777777" w:rsidR="00C12C64" w:rsidRPr="001459D3" w:rsidRDefault="00C12C64" w:rsidP="008F52AF">
      <w:pPr>
        <w:pStyle w:val="ListParagraph"/>
        <w:ind w:left="540" w:right="-72" w:firstLine="0"/>
        <w:rPr>
          <w:lang w:eastAsia="en-US"/>
        </w:rPr>
      </w:pPr>
    </w:p>
    <w:p w14:paraId="176D7890" w14:textId="77777777" w:rsidR="00C12C64" w:rsidRDefault="00C12C64" w:rsidP="008F52AF">
      <w:pPr>
        <w:pStyle w:val="ListParagraph"/>
        <w:ind w:left="54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5DB6D79F" w14:textId="77777777" w:rsidR="00C12C64" w:rsidRPr="00CC682E" w:rsidRDefault="00C12C64" w:rsidP="008F52AF">
      <w:pPr>
        <w:pStyle w:val="ListParagraph"/>
        <w:ind w:left="540" w:right="-72" w:firstLine="0"/>
        <w:rPr>
          <w:b/>
          <w:bCs/>
          <w:lang w:eastAsia="en-US"/>
        </w:rPr>
      </w:pPr>
    </w:p>
    <w:p w14:paraId="4A7AC827" w14:textId="5F1758C9" w:rsidR="00C12C64" w:rsidRPr="001459D3" w:rsidRDefault="00C12C64" w:rsidP="008F52AF">
      <w:pPr>
        <w:pStyle w:val="ListParagraph"/>
        <w:ind w:left="54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35D4E64" w14:textId="77777777" w:rsidR="00C12C64" w:rsidRPr="001459D3" w:rsidRDefault="00C12C64" w:rsidP="008F52AF">
      <w:pPr>
        <w:pStyle w:val="ListParagraph"/>
        <w:ind w:left="540" w:right="-72" w:firstLine="0"/>
        <w:rPr>
          <w:lang w:eastAsia="en-US"/>
        </w:rPr>
      </w:pPr>
    </w:p>
    <w:p w14:paraId="0D954473" w14:textId="77777777" w:rsidR="00C12C64" w:rsidRPr="00694670" w:rsidRDefault="00C12C64" w:rsidP="008F52AF">
      <w:pPr>
        <w:pStyle w:val="ListParagraph"/>
        <w:numPr>
          <w:ilvl w:val="0"/>
          <w:numId w:val="102"/>
        </w:numPr>
        <w:spacing w:before="120" w:after="120"/>
        <w:ind w:left="540"/>
        <w:rPr>
          <w:b/>
          <w:lang w:eastAsia="en-US"/>
        </w:rPr>
      </w:pPr>
      <w:r w:rsidRPr="00694670">
        <w:rPr>
          <w:b/>
          <w:lang w:eastAsia="en-US"/>
        </w:rPr>
        <w:t>Coûts d’exploitation et de maintenance.</w:t>
      </w:r>
    </w:p>
    <w:p w14:paraId="326F9564" w14:textId="77777777" w:rsidR="00C12C64" w:rsidRPr="00CC682E" w:rsidRDefault="00C12C64" w:rsidP="008F52AF">
      <w:pPr>
        <w:pStyle w:val="ListParagraph"/>
        <w:ind w:left="540" w:firstLine="0"/>
        <w:rPr>
          <w:b/>
          <w:lang w:eastAsia="en-US"/>
        </w:rPr>
      </w:pPr>
    </w:p>
    <w:p w14:paraId="7DC2FE35" w14:textId="77777777" w:rsidR="00C12C64" w:rsidRDefault="00C12C64" w:rsidP="008F52AF">
      <w:pPr>
        <w:pStyle w:val="ListParagraph"/>
        <w:ind w:left="54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3C9F3223" w14:textId="77777777" w:rsidR="00C12C64" w:rsidRDefault="00C12C64" w:rsidP="008F52AF">
      <w:pPr>
        <w:pStyle w:val="ListParagraph"/>
        <w:ind w:left="540" w:firstLine="0"/>
        <w:rPr>
          <w:i/>
          <w:lang w:eastAsia="en-US"/>
        </w:rPr>
      </w:pPr>
    </w:p>
    <w:p w14:paraId="42533E5C" w14:textId="77777777" w:rsidR="00C12C64" w:rsidRPr="00CC682E" w:rsidRDefault="00C12C64" w:rsidP="008F52AF">
      <w:pPr>
        <w:pStyle w:val="ListParagraph"/>
        <w:ind w:left="54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2FE17A7D" w14:textId="77777777" w:rsidR="00C12C64" w:rsidRPr="001459D3" w:rsidRDefault="00C12C64" w:rsidP="00C12C64">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824ED04" w14:textId="77777777" w:rsidR="00C12C64" w:rsidRPr="001459D3" w:rsidRDefault="00C12C64" w:rsidP="00C12C64">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3BA5A9F7" w14:textId="77777777" w:rsidR="00C12C64" w:rsidRPr="001459D3" w:rsidRDefault="00C12C64" w:rsidP="00C12C64">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5D7637C7" w14:textId="77777777" w:rsidR="00C12C64" w:rsidRPr="001459D3" w:rsidRDefault="00C12C64" w:rsidP="00C12C64">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1B46BF56" w14:textId="77777777" w:rsidR="00C12C64" w:rsidRPr="001459D3" w:rsidRDefault="00C12C64" w:rsidP="00C12C64">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04270B41" w14:textId="77777777" w:rsidR="00C12C64" w:rsidRPr="009F2B3D" w:rsidRDefault="00C12C64" w:rsidP="00C12C64">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8E77B40" w14:textId="77777777" w:rsidR="00C12C64" w:rsidRDefault="00C12C64" w:rsidP="008F52AF">
      <w:pPr>
        <w:numPr>
          <w:ilvl w:val="12"/>
          <w:numId w:val="0"/>
        </w:numPr>
        <w:tabs>
          <w:tab w:val="left" w:pos="540"/>
        </w:tabs>
        <w:spacing w:after="180"/>
        <w:ind w:left="540" w:right="-72"/>
        <w:rPr>
          <w:szCs w:val="24"/>
        </w:rPr>
      </w:pPr>
      <w:r>
        <w:rPr>
          <w:szCs w:val="24"/>
        </w:rPr>
        <w:t>Le Maître d’Ouvrage évaluera et comparera les Offres dont il aura déterminé qu’elles sont conformes pour l’essentiel.</w:t>
      </w:r>
    </w:p>
    <w:p w14:paraId="137040C3" w14:textId="77777777" w:rsidR="00C12C64" w:rsidRPr="00F26AD3" w:rsidRDefault="00C12C64" w:rsidP="008F52AF">
      <w:pPr>
        <w:numPr>
          <w:ilvl w:val="12"/>
          <w:numId w:val="0"/>
        </w:numPr>
        <w:tabs>
          <w:tab w:val="left" w:pos="540"/>
        </w:tabs>
        <w:spacing w:after="180"/>
        <w:ind w:left="450" w:right="-72"/>
        <w:rPr>
          <w:szCs w:val="24"/>
        </w:rPr>
      </w:pPr>
      <w:r>
        <w:rPr>
          <w:szCs w:val="24"/>
        </w:rPr>
        <w:lastRenderedPageBreak/>
        <w:t>P</w:t>
      </w:r>
      <w:r w:rsidRPr="00F26AD3">
        <w:rPr>
          <w:szCs w:val="24"/>
        </w:rPr>
        <w:t xml:space="preserve">our chaque </w:t>
      </w:r>
      <w:r>
        <w:rPr>
          <w:szCs w:val="24"/>
        </w:rPr>
        <w:t>offre</w:t>
      </w:r>
      <w:r w:rsidRPr="00F26AD3">
        <w:rPr>
          <w:szCs w:val="24"/>
        </w:rPr>
        <w:t xml:space="preserve"> conforme, un</w:t>
      </w:r>
      <w:r>
        <w:rPr>
          <w:szCs w:val="24"/>
        </w:rPr>
        <w:t>e</w:t>
      </w:r>
      <w:r w:rsidRPr="00F26AD3">
        <w:rPr>
          <w:szCs w:val="24"/>
        </w:rPr>
        <w:t xml:space="preserve"> </w:t>
      </w:r>
      <w:r>
        <w:rPr>
          <w:szCs w:val="24"/>
        </w:rPr>
        <w:t>not</w:t>
      </w:r>
      <w:r w:rsidRPr="00F26AD3">
        <w:rPr>
          <w:szCs w:val="24"/>
        </w:rPr>
        <w:t>e global</w:t>
      </w:r>
      <w:r>
        <w:rPr>
          <w:szCs w:val="24"/>
        </w:rPr>
        <w:t>e</w:t>
      </w:r>
      <w:r w:rsidRPr="00F26AD3">
        <w:rPr>
          <w:szCs w:val="24"/>
        </w:rPr>
        <w:t xml:space="preserve"> (</w:t>
      </w:r>
      <w:r w:rsidRPr="00F26AD3">
        <w:rPr>
          <w:i/>
          <w:iCs/>
          <w:szCs w:val="24"/>
        </w:rPr>
        <w:t>B</w:t>
      </w:r>
      <w:r w:rsidRPr="00BA13FF">
        <w:rPr>
          <w:szCs w:val="24"/>
        </w:rPr>
        <w:t>) sera calculé</w:t>
      </w:r>
      <w:r>
        <w:rPr>
          <w:szCs w:val="24"/>
        </w:rPr>
        <w:t>e</w:t>
      </w:r>
      <w:r w:rsidRPr="00F26AD3">
        <w:rPr>
          <w:szCs w:val="24"/>
        </w:rPr>
        <w:t xml:space="preserve"> à l’aide de la formule ci-après, qui permet d’évaluer globalement le Prix et les qualités techniques de chaque </w:t>
      </w:r>
      <w:r>
        <w:rPr>
          <w:szCs w:val="24"/>
        </w:rPr>
        <w:t>proposition :</w:t>
      </w:r>
    </w:p>
    <w:p w14:paraId="54712BA4" w14:textId="77777777" w:rsidR="00C12C64" w:rsidRPr="00F26AD3" w:rsidRDefault="00C12C64" w:rsidP="00C12C64">
      <w:pPr>
        <w:numPr>
          <w:ilvl w:val="12"/>
          <w:numId w:val="0"/>
        </w:numPr>
        <w:ind w:left="547" w:right="-72"/>
        <w:jc w:val="center"/>
        <w:rPr>
          <w:szCs w:val="24"/>
        </w:rPr>
      </w:pPr>
      <w:r w:rsidRPr="00C70E19">
        <w:rPr>
          <w:position w:val="-24"/>
          <w:szCs w:val="24"/>
        </w:rPr>
        <w:object w:dxaOrig="2540" w:dyaOrig="620" w14:anchorId="02DE5561">
          <v:shape id="_x0000_i1034" type="#_x0000_t75" style="width:127.85pt;height:31.05pt" o:ole="" fillcolor="window">
            <v:imagedata r:id="rId55" o:title=""/>
          </v:shape>
          <o:OLEObject Type="Embed" ProgID="Equation.3" ShapeID="_x0000_i1034" DrawAspect="Content" ObjectID="_1654012860" r:id="rId64"/>
        </w:object>
      </w:r>
    </w:p>
    <w:p w14:paraId="14A41244" w14:textId="77777777" w:rsidR="00C12C64" w:rsidRPr="00F26AD3" w:rsidRDefault="00C12C64" w:rsidP="00C12C64">
      <w:pPr>
        <w:numPr>
          <w:ilvl w:val="12"/>
          <w:numId w:val="0"/>
        </w:numPr>
        <w:ind w:left="1454" w:right="-72" w:hanging="907"/>
        <w:rPr>
          <w:szCs w:val="24"/>
        </w:rPr>
      </w:pPr>
      <w:r w:rsidRPr="00F26AD3">
        <w:rPr>
          <w:szCs w:val="24"/>
        </w:rPr>
        <w:t>où</w:t>
      </w:r>
      <w:r>
        <w:rPr>
          <w:szCs w:val="24"/>
        </w:rPr>
        <w:t> :</w:t>
      </w:r>
    </w:p>
    <w:p w14:paraId="755D6C74"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1C168F5C"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2886819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B25FDB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0B82D4A9" w14:textId="77777777" w:rsidR="00C12C64" w:rsidRPr="00F26AD3" w:rsidRDefault="00C12C64" w:rsidP="00C12C64">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35250AF2" w14:textId="77777777" w:rsidR="00C12C64" w:rsidRDefault="00C12C64" w:rsidP="008F52AF">
      <w:pPr>
        <w:suppressAutoHyphens/>
        <w:ind w:left="45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2368125E" w14:textId="1FD99FAD" w:rsidR="00B925BF" w:rsidRPr="00E0339C" w:rsidRDefault="00C12C64" w:rsidP="00056853">
      <w:pPr>
        <w:ind w:left="720"/>
      </w:pPr>
      <w:r w:rsidRPr="00C12C64">
        <w:rPr>
          <w:b/>
          <w:sz w:val="28"/>
          <w:szCs w:val="28"/>
        </w:rPr>
        <w:t>B.</w:t>
      </w:r>
      <w:r w:rsidR="000A450A" w:rsidRPr="00C12C64">
        <w:rPr>
          <w:b/>
          <w:sz w:val="28"/>
          <w:szCs w:val="28"/>
        </w:rPr>
        <w:tab/>
        <w:t>Marchés pour lots multiples</w:t>
      </w:r>
      <w:r w:rsidR="005B69F3" w:rsidRPr="00E0339C">
        <w:t xml:space="preserve"> </w:t>
      </w:r>
    </w:p>
    <w:p w14:paraId="6B09BF71" w14:textId="77777777" w:rsidR="00C12C64" w:rsidRDefault="00C12C64" w:rsidP="008F52AF">
      <w:pPr>
        <w:suppressAutoHyphens/>
        <w:ind w:left="450" w:right="-72" w:firstLine="0"/>
        <w:rPr>
          <w:szCs w:val="24"/>
        </w:rPr>
      </w:pPr>
      <w:r w:rsidRPr="00B65072">
        <w:rPr>
          <w:szCs w:val="24"/>
        </w:rPr>
        <w:t>Si cela est permis dans le cadre de l’article 35.5 des IS, l’évaluation sera effectuée comme suit :</w:t>
      </w:r>
    </w:p>
    <w:p w14:paraId="70023E78" w14:textId="77777777" w:rsidR="00C12C64" w:rsidRPr="00B65072" w:rsidRDefault="00C12C64" w:rsidP="008F52AF">
      <w:pPr>
        <w:suppressAutoHyphens/>
        <w:ind w:left="450" w:right="-72" w:firstLine="0"/>
        <w:rPr>
          <w:b/>
          <w:szCs w:val="24"/>
        </w:rPr>
      </w:pPr>
      <w:r w:rsidRPr="00B65072">
        <w:rPr>
          <w:b/>
          <w:szCs w:val="24"/>
        </w:rPr>
        <w:t>(i) Critères d’attribution  pour des lots multiples (IS 35.5)</w:t>
      </w:r>
    </w:p>
    <w:p w14:paraId="21237B81" w14:textId="77777777" w:rsidR="00C12C64" w:rsidRPr="009F2B3D" w:rsidRDefault="00C12C64" w:rsidP="008F52AF">
      <w:pPr>
        <w:suppressAutoHyphens/>
        <w:ind w:left="630" w:right="-72" w:firstLine="0"/>
        <w:rPr>
          <w:b/>
        </w:rPr>
      </w:pPr>
      <w:r>
        <w:rPr>
          <w:szCs w:val="24"/>
        </w:rPr>
        <w:t xml:space="preserve"> </w:t>
      </w:r>
      <w:r w:rsidRPr="009F2B3D">
        <w:rPr>
          <w:b/>
        </w:rPr>
        <w:t>(a) Lorsque des critères de notation ne sont pas appliqués</w:t>
      </w:r>
    </w:p>
    <w:p w14:paraId="6A957244" w14:textId="00A99543" w:rsidR="00B925BF" w:rsidRDefault="00B925BF" w:rsidP="008F52AF">
      <w:pPr>
        <w:spacing w:after="120"/>
        <w:ind w:left="108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Vérification des qualifications à postériori). </w:t>
      </w:r>
    </w:p>
    <w:p w14:paraId="333A630E" w14:textId="77777777" w:rsidR="00C12C64" w:rsidRPr="009F2B3D" w:rsidRDefault="00C12C64" w:rsidP="008F52AF">
      <w:pPr>
        <w:suppressAutoHyphens/>
        <w:ind w:left="630" w:right="-72" w:firstLine="0"/>
        <w:rPr>
          <w:b/>
        </w:rPr>
      </w:pPr>
      <w:r>
        <w:rPr>
          <w:b/>
        </w:rPr>
        <w:t>(b</w:t>
      </w:r>
      <w:r w:rsidRPr="009F2B3D">
        <w:rPr>
          <w:b/>
        </w:rPr>
        <w:t xml:space="preserve">) Lorsque des critères de notation </w:t>
      </w:r>
      <w:r>
        <w:rPr>
          <w:b/>
        </w:rPr>
        <w:t xml:space="preserve">sont </w:t>
      </w:r>
      <w:r w:rsidRPr="009F2B3D">
        <w:rPr>
          <w:b/>
        </w:rPr>
        <w:t>appliqués</w:t>
      </w:r>
    </w:p>
    <w:p w14:paraId="61F6DB76" w14:textId="77777777" w:rsidR="00C12C64" w:rsidRDefault="00C12C64" w:rsidP="008F52AF">
      <w:pPr>
        <w:ind w:left="108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564E33BA" w14:textId="77777777" w:rsidR="00C12C64" w:rsidRDefault="00C12C64" w:rsidP="008F52AF">
      <w:pPr>
        <w:ind w:left="1080" w:firstLine="0"/>
      </w:pPr>
      <w:r>
        <w:t xml:space="preserve">Cependant, </w:t>
      </w:r>
      <w:r w:rsidRPr="00E0339C">
        <w:t xml:space="preserve"> </w:t>
      </w:r>
      <w:r>
        <w:t>si le Soumissionnaire</w:t>
      </w:r>
      <w:r w:rsidRPr="00E0339C">
        <w:t xml:space="preserve"> ayant remis </w:t>
      </w:r>
      <w:r>
        <w:t xml:space="preserve">des offres conformes pour l’essentiel et évaluées comme ayant le score le plus élevé pour les lots individuels, n’est pas </w:t>
      </w:r>
      <w:r>
        <w:lastRenderedPageBreak/>
        <w:t xml:space="preserve">qualifié pour la combinaison de ces lots, alors l’attribution sera effectué pour la combinaison de lots pour lesquels le Soumissionnaire </w:t>
      </w:r>
      <w:r w:rsidRPr="00E0339C">
        <w:t xml:space="preserve"> </w:t>
      </w:r>
      <w:r>
        <w:t>est qualifié.</w:t>
      </w:r>
    </w:p>
    <w:p w14:paraId="3D122E7A" w14:textId="2EBCCCDF" w:rsidR="005001E0" w:rsidRPr="00E0339C" w:rsidRDefault="00DC10F6" w:rsidP="001115DA">
      <w:pPr>
        <w:tabs>
          <w:tab w:val="left" w:pos="1065"/>
        </w:tabs>
        <w:ind w:left="720"/>
      </w:pPr>
      <w:r>
        <w:rPr>
          <w:b/>
        </w:rPr>
        <w:t>(ii)</w:t>
      </w:r>
      <w:r w:rsidR="001115DA" w:rsidRPr="00E0339C">
        <w:rPr>
          <w:b/>
        </w:rPr>
        <w:tab/>
      </w:r>
      <w:r w:rsidR="000E6ADA" w:rsidRPr="00E0339C">
        <w:rPr>
          <w:b/>
        </w:rPr>
        <w:t>Critères de qualification pour lots multiples</w:t>
      </w:r>
    </w:p>
    <w:p w14:paraId="7D8DDD53" w14:textId="1C0C52C4" w:rsidR="000A450A" w:rsidRPr="00E0339C" w:rsidRDefault="000E6ADA" w:rsidP="008F52AF">
      <w:pPr>
        <w:ind w:left="63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avoir réalisé un montant total d’au moins NxV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lastRenderedPageBreak/>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lastRenderedPageBreak/>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7B6099F4" w14:textId="29D47567" w:rsidR="00DC10F6" w:rsidRPr="00615643" w:rsidRDefault="00DC10F6" w:rsidP="00DC10F6">
      <w:pPr>
        <w:ind w:left="567"/>
        <w:rPr>
          <w:b/>
          <w:sz w:val="28"/>
          <w:szCs w:val="28"/>
        </w:rPr>
      </w:pPr>
      <w:r>
        <w:rPr>
          <w:b/>
          <w:sz w:val="28"/>
          <w:szCs w:val="28"/>
        </w:rPr>
        <w:t>C.</w:t>
      </w:r>
      <w:r w:rsidRPr="00615643">
        <w:rPr>
          <w:b/>
          <w:sz w:val="28"/>
          <w:szCs w:val="28"/>
        </w:rPr>
        <w:tab/>
        <w:t>Sous-traitants spécialisés</w:t>
      </w:r>
    </w:p>
    <w:p w14:paraId="1558667E" w14:textId="2C3FFFA0" w:rsidR="00DC10F6" w:rsidRPr="00615643" w:rsidRDefault="00DC10F6" w:rsidP="00615643">
      <w:pPr>
        <w:ind w:left="567" w:firstLine="0"/>
        <w:rPr>
          <w:iCs/>
          <w:szCs w:val="24"/>
        </w:rPr>
      </w:pPr>
      <w:r w:rsidRPr="00E0339C">
        <w:rPr>
          <w:iCs/>
          <w:szCs w:val="24"/>
        </w:rPr>
        <w:t>S</w:t>
      </w:r>
      <w:r>
        <w:rPr>
          <w:iCs/>
          <w:szCs w:val="24"/>
        </w:rPr>
        <w:t>i cela est permis en conformité avec l’article 34 des IS, s</w:t>
      </w:r>
      <w:r w:rsidRPr="00E0339C">
        <w:rPr>
          <w:iCs/>
          <w:szCs w:val="24"/>
        </w:rPr>
        <w:t xml:space="preserve">eule l’expérience spécifique de sous-traitants spécialisés autorisés par le Maître </w:t>
      </w:r>
      <w:r>
        <w:rPr>
          <w:iCs/>
          <w:szCs w:val="24"/>
        </w:rPr>
        <w:t>d</w:t>
      </w:r>
      <w:r w:rsidRPr="00E0339C">
        <w:rPr>
          <w:iCs/>
          <w:szCs w:val="24"/>
        </w:rPr>
        <w:t>’Ouvrage sera prise en compte. L’expérience générale et les ressources financières des sous-traitants spécialisés ne seront pas ajoutées à celles du Soumissionnaire pour justifier sa qualification.</w:t>
      </w:r>
    </w:p>
    <w:p w14:paraId="35372F8E" w14:textId="0C4B5B4C" w:rsidR="009709EF" w:rsidRPr="00DC10F6" w:rsidRDefault="00DC10F6" w:rsidP="00615643">
      <w:pPr>
        <w:ind w:left="567"/>
        <w:rPr>
          <w:b/>
          <w:sz w:val="28"/>
          <w:szCs w:val="28"/>
        </w:rPr>
      </w:pPr>
      <w:r>
        <w:rPr>
          <w:b/>
          <w:sz w:val="28"/>
          <w:szCs w:val="28"/>
        </w:rPr>
        <w:t>D</w:t>
      </w:r>
      <w:r w:rsidR="009709EF" w:rsidRPr="00DC10F6">
        <w:rPr>
          <w:b/>
          <w:sz w:val="28"/>
          <w:szCs w:val="28"/>
        </w:rPr>
        <w:t xml:space="preserve">. </w:t>
      </w:r>
      <w:r w:rsidR="001115DA" w:rsidRPr="00DC10F6">
        <w:rPr>
          <w:b/>
          <w:sz w:val="28"/>
          <w:szCs w:val="28"/>
        </w:rPr>
        <w:tab/>
      </w:r>
      <w:r w:rsidR="009709EF" w:rsidRPr="00DC10F6">
        <w:rPr>
          <w:b/>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65"/>
          <w:headerReference w:type="default" r:id="rId66"/>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lastRenderedPageBreak/>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4" w:name="_Toc496006430"/>
            <w:bookmarkStart w:id="385" w:name="_Toc496006831"/>
            <w:bookmarkStart w:id="386" w:name="_Toc496113482"/>
            <w:bookmarkStart w:id="387" w:name="_Toc496359153"/>
            <w:bookmarkStart w:id="388" w:name="_Toc496968116"/>
            <w:bookmarkStart w:id="389" w:name="_Toc498339860"/>
            <w:bookmarkStart w:id="390" w:name="_Toc498848207"/>
            <w:bookmarkStart w:id="391" w:name="_Toc499021785"/>
            <w:bookmarkStart w:id="392" w:name="_Toc499023468"/>
            <w:bookmarkStart w:id="393" w:name="_Toc501529950"/>
            <w:bookmarkStart w:id="394" w:name="_Toc503874228"/>
            <w:bookmarkStart w:id="395" w:name="_Toc23215164"/>
            <w:r w:rsidRPr="00E0339C">
              <w:rPr>
                <w:sz w:val="24"/>
                <w:szCs w:val="24"/>
              </w:rPr>
              <w:t xml:space="preserve">1. </w:t>
            </w:r>
            <w:bookmarkEnd w:id="384"/>
            <w:bookmarkEnd w:id="385"/>
            <w:bookmarkEnd w:id="386"/>
            <w:bookmarkEnd w:id="387"/>
            <w:bookmarkEnd w:id="388"/>
            <w:bookmarkEnd w:id="389"/>
            <w:bookmarkEnd w:id="390"/>
            <w:bookmarkEnd w:id="391"/>
            <w:bookmarkEnd w:id="392"/>
            <w:bookmarkEnd w:id="393"/>
            <w:bookmarkEnd w:id="394"/>
            <w:bookmarkEnd w:id="395"/>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lastRenderedPageBreak/>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lastRenderedPageBreak/>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lastRenderedPageBreak/>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23B180F0" w:rsidR="008E4E85" w:rsidRPr="00E0339C" w:rsidRDefault="008E4E85" w:rsidP="00615643">
            <w:pPr>
              <w:spacing w:after="0"/>
              <w:ind w:left="313" w:hanging="405"/>
              <w:jc w:val="left"/>
              <w:rPr>
                <w:b/>
                <w:bCs/>
                <w:sz w:val="22"/>
                <w:szCs w:val="24"/>
              </w:rPr>
            </w:pPr>
            <w:r w:rsidRPr="00E0339C">
              <w:rPr>
                <w:b/>
                <w:bCs/>
                <w:sz w:val="22"/>
                <w:szCs w:val="24"/>
              </w:rPr>
              <w:lastRenderedPageBreak/>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w:t>
            </w:r>
            <w:r w:rsidR="00615643">
              <w:rPr>
                <w:b/>
                <w:bCs/>
                <w:sz w:val="22"/>
                <w:szCs w:val="24"/>
              </w:rPr>
              <w:t xml:space="preserve"> et</w:t>
            </w:r>
            <w:r w:rsidRPr="00E0339C">
              <w:rPr>
                <w:b/>
                <w:bCs/>
                <w:sz w:val="22"/>
                <w:szCs w:val="24"/>
              </w:rPr>
              <w:t xml:space="preserve"> social </w:t>
            </w:r>
          </w:p>
        </w:tc>
        <w:tc>
          <w:tcPr>
            <w:tcW w:w="2700" w:type="dxa"/>
            <w:tcMar>
              <w:top w:w="28" w:type="dxa"/>
              <w:bottom w:w="28" w:type="dxa"/>
            </w:tcMar>
          </w:tcPr>
          <w:p w14:paraId="3FA96090" w14:textId="217DC2AE" w:rsidR="008E4E85" w:rsidRPr="00E0339C" w:rsidRDefault="008E4E85" w:rsidP="00615643">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sidR="00615643">
              <w:rPr>
                <w:sz w:val="22"/>
                <w:szCs w:val="24"/>
                <w:lang w:val="fr-FR"/>
              </w:rPr>
              <w:t xml:space="preserve"> et</w:t>
            </w:r>
            <w:r w:rsidRPr="00E0339C">
              <w:rPr>
                <w:sz w:val="22"/>
                <w:szCs w:val="24"/>
                <w:lang w:val="fr-FR"/>
              </w:rPr>
              <w:t xml:space="preserv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w:t>
            </w:r>
            <w:r w:rsidR="00BB42E2" w:rsidRPr="00FF5F02">
              <w:rPr>
                <w:rFonts w:asciiTheme="majorBidi" w:hAnsiTheme="majorBidi" w:cstheme="majorBidi"/>
                <w:lang w:val="fr-FR"/>
              </w:rPr>
              <w:t>)</w:t>
            </w:r>
            <w:r w:rsidRPr="00E0339C">
              <w:rPr>
                <w:sz w:val="22"/>
                <w:szCs w:val="24"/>
                <w:lang w:val="fr-FR"/>
              </w:rPr>
              <w:t xml:space="preserve">,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70A24D0C" w:rsidR="008E4E85" w:rsidRPr="00E0339C" w:rsidRDefault="008E4E85" w:rsidP="00615643">
            <w:pPr>
              <w:spacing w:before="60" w:after="0"/>
              <w:ind w:left="0" w:firstLine="0"/>
              <w:jc w:val="left"/>
              <w:rPr>
                <w:sz w:val="22"/>
                <w:szCs w:val="24"/>
              </w:rPr>
            </w:pPr>
            <w:r w:rsidRPr="00E0339C">
              <w:rPr>
                <w:rFonts w:asciiTheme="majorBidi" w:hAnsiTheme="majorBidi" w:cstheme="majorBidi"/>
                <w:sz w:val="22"/>
                <w:szCs w:val="22"/>
              </w:rPr>
              <w:t>Déclaration de performance ES</w:t>
            </w:r>
          </w:p>
        </w:tc>
      </w:tr>
    </w:tbl>
    <w:p w14:paraId="330A29EE" w14:textId="77777777" w:rsidR="000A450A" w:rsidRPr="00E0339C" w:rsidRDefault="000A450A" w:rsidP="00D1210C">
      <w:pPr>
        <w:spacing w:before="60" w:after="60"/>
        <w:ind w:left="0" w:firstLine="0"/>
        <w:rPr>
          <w:b/>
        </w:rPr>
      </w:pP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 xml:space="preserve">Entité </w:t>
            </w:r>
            <w:r w:rsidRPr="00E0339C">
              <w:rPr>
                <w:b/>
                <w:sz w:val="22"/>
                <w:szCs w:val="22"/>
              </w:rPr>
              <w:lastRenderedPageBreak/>
              <w:t>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lastRenderedPageBreak/>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d’avoirs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1D72BC46"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55AD8718"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w:t>
            </w:r>
            <w:r w:rsidRPr="00E0339C">
              <w:rPr>
                <w:sz w:val="22"/>
                <w:szCs w:val="24"/>
                <w:lang w:val="fr-FR"/>
              </w:rPr>
              <w:lastRenderedPageBreak/>
              <w:t>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lastRenderedPageBreak/>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lastRenderedPageBreak/>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7D24905D"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 xml:space="preserve">stipulé ci-après, de </w:t>
            </w:r>
            <w:r w:rsidR="004B1DB5" w:rsidRPr="00E0339C">
              <w:rPr>
                <w:sz w:val="22"/>
                <w:szCs w:val="24"/>
                <w:lang w:val="fr-FR"/>
              </w:rPr>
              <w:lastRenderedPageBreak/>
              <w:t>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NxV </w:t>
            </w:r>
            <w:r w:rsidRPr="00E0339C">
              <w:rPr>
                <w:i/>
                <w:sz w:val="22"/>
                <w:szCs w:val="24"/>
                <w:lang w:val="fr-FR"/>
              </w:rPr>
              <w:t xml:space="preserve">[insérer des valeurs pour N et V, supprimer (ii) ci-dessus si non applicable]. [En cas de marchés à lots multiples, le </w:t>
            </w:r>
            <w:r w:rsidRPr="00E0339C">
              <w:rPr>
                <w:i/>
                <w:sz w:val="22"/>
                <w:szCs w:val="24"/>
                <w:lang w:val="fr-FR"/>
              </w:rPr>
              <w:lastRenderedPageBreak/>
              <w:t>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1FC35AE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satisfaites par des sous-</w:t>
            </w:r>
            <w:r w:rsidR="004B1DB5" w:rsidRPr="00E0339C">
              <w:rPr>
                <w:i/>
                <w:sz w:val="22"/>
                <w:szCs w:val="22"/>
                <w:u w:val="single"/>
                <w:lang w:val="fr-FR"/>
              </w:rPr>
              <w:lastRenderedPageBreak/>
              <w:t xml:space="preserve">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lastRenderedPageBreak/>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 xml:space="preserve">indiquer </w:t>
            </w:r>
            <w:r w:rsidRPr="00E0339C">
              <w:rPr>
                <w:i/>
                <w:sz w:val="22"/>
                <w:szCs w:val="22"/>
              </w:rPr>
              <w:lastRenderedPageBreak/>
              <w:t>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lastRenderedPageBreak/>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lastRenderedPageBreak/>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w:t>
            </w:r>
            <w:r w:rsidRPr="00E0339C">
              <w:rPr>
                <w:sz w:val="22"/>
                <w:szCs w:val="24"/>
              </w:rPr>
              <w:lastRenderedPageBreak/>
              <w:t xml:space="preserve">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 xml:space="preserve">Il ne doit pas y avoir de contradiction ni de répétition entre 4.2(a) et 4.2(b). Concernant la </w:t>
            </w:r>
            <w:r w:rsidR="004B1DB5" w:rsidRPr="00E0339C">
              <w:rPr>
                <w:i/>
                <w:sz w:val="22"/>
                <w:szCs w:val="22"/>
              </w:rPr>
              <w:lastRenderedPageBreak/>
              <w:t>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lastRenderedPageBreak/>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 xml:space="preserve">[le cas échéant, parmi les activités clés dont la liste figure dans la première colonne de ce </w:t>
            </w:r>
            <w:r w:rsidRPr="00E0339C">
              <w:rPr>
                <w:i/>
                <w:sz w:val="22"/>
                <w:szCs w:val="22"/>
              </w:rPr>
              <w:lastRenderedPageBreak/>
              <w:t>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lastRenderedPageBreak/>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lastRenderedPageBreak/>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2C64C8DA" w14:textId="76825ECD" w:rsidR="00AF1AE7" w:rsidRPr="00EA02B9" w:rsidRDefault="00AF1AE7" w:rsidP="00FD6F32">
            <w:pPr>
              <w:spacing w:after="0"/>
              <w:ind w:left="0" w:firstLine="0"/>
              <w:jc w:val="left"/>
              <w:rPr>
                <w:sz w:val="22"/>
                <w:szCs w:val="24"/>
              </w:rPr>
            </w:pPr>
            <w:r w:rsidRPr="009827FA">
              <w:rPr>
                <w:sz w:val="22"/>
                <w:szCs w:val="22"/>
                <w:lang w:eastAsia="en-US"/>
              </w:rPr>
              <w:t xml:space="preserve">Pour les contrats [substantiellement achevés et en cours de mise en œuvre] en tant qu’entrepreneur principal, membre d’un groupement, or sous-traitant entre le 1er janvier </w:t>
            </w:r>
            <w:r w:rsidRPr="009827FA">
              <w:rPr>
                <w:i/>
                <w:sz w:val="22"/>
                <w:szCs w:val="22"/>
                <w:lang w:eastAsia="en-US"/>
              </w:rPr>
              <w:t>[insérer l’</w:t>
            </w:r>
            <w:r w:rsidRPr="009827FA">
              <w:rPr>
                <w:i/>
                <w:iCs/>
                <w:sz w:val="22"/>
                <w:szCs w:val="22"/>
                <w:lang w:eastAsia="en-US"/>
              </w:rPr>
              <w:t>année]</w:t>
            </w:r>
            <w:r w:rsidRPr="009827FA">
              <w:rPr>
                <w:sz w:val="22"/>
                <w:szCs w:val="22"/>
                <w:lang w:eastAsia="en-US"/>
              </w:rPr>
              <w:t xml:space="preserve"> et la date limite de soumission des demandes, expérience dans la gestion des risques et des impacts ES dans les aspects suivants : [Sur la base de </w:t>
            </w:r>
            <w:r w:rsidRPr="009827FA">
              <w:rPr>
                <w:i/>
                <w:iCs/>
                <w:sz w:val="22"/>
                <w:szCs w:val="22"/>
                <w:lang w:eastAsia="en-US"/>
              </w:rPr>
              <w:t>l’évaluation ES, spécifiez, le cas échéant,</w:t>
            </w:r>
            <w:r w:rsidRPr="009827FA">
              <w:rPr>
                <w:sz w:val="22"/>
                <w:szCs w:val="22"/>
                <w:lang w:eastAsia="en-US"/>
              </w:rPr>
              <w:t xml:space="preserve"> les exigences d’expériences </w:t>
            </w:r>
            <w:r w:rsidRPr="009827FA">
              <w:rPr>
                <w:sz w:val="22"/>
                <w:szCs w:val="22"/>
                <w:lang w:eastAsia="en-US"/>
              </w:rPr>
              <w:lastRenderedPageBreak/>
              <w:t>spécifiques pour gérer les aspects ES.]</w:t>
            </w: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lastRenderedPageBreak/>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67"/>
          <w:headerReference w:type="default" r:id="rId68"/>
          <w:footerReference w:type="even" r:id="rId69"/>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7EC32828" w:rsidR="000A450A" w:rsidRPr="00E0339C" w:rsidRDefault="00AF1AE7" w:rsidP="0016359C">
      <w:pPr>
        <w:ind w:left="0" w:firstLine="0"/>
        <w:rPr>
          <w:b/>
          <w:sz w:val="28"/>
          <w:szCs w:val="28"/>
        </w:rPr>
      </w:pPr>
      <w:r>
        <w:rPr>
          <w:b/>
          <w:sz w:val="28"/>
          <w:szCs w:val="28"/>
        </w:rPr>
        <w:lastRenderedPageBreak/>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903AAB">
      <w:pPr>
        <w:numPr>
          <w:ilvl w:val="12"/>
          <w:numId w:val="0"/>
        </w:numPr>
        <w:tabs>
          <w:tab w:val="left" w:pos="540"/>
        </w:tabs>
        <w:spacing w:after="180"/>
        <w:ind w:left="540" w:right="-72"/>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w:t>
      </w:r>
      <w:r w:rsidRPr="00903AAB">
        <w:rPr>
          <w:szCs w:val="24"/>
        </w:rPr>
        <w:t>tenant</w:t>
      </w:r>
      <w:r w:rsidRPr="00E0339C">
        <w:rPr>
          <w:b/>
          <w:i/>
        </w:rPr>
        <w:t xml:space="preserve"> compte de sa nature, son étendue, sa complexité et des risques]</w:t>
      </w:r>
    </w:p>
    <w:p w14:paraId="30615B9E" w14:textId="624EA4DF" w:rsidR="008E4E85" w:rsidRPr="00E0339C" w:rsidRDefault="008E4E85" w:rsidP="00903AAB">
      <w:pPr>
        <w:numPr>
          <w:ilvl w:val="12"/>
          <w:numId w:val="0"/>
        </w:numPr>
        <w:tabs>
          <w:tab w:val="left" w:pos="540"/>
        </w:tabs>
        <w:spacing w:after="180"/>
        <w:ind w:left="540" w:right="-72"/>
      </w:pPr>
      <w:r w:rsidRPr="00E0339C">
        <w:t xml:space="preserve">Le Soumissionnaire doit établir qu’il disposera du personnel-clé de qualification convenable (et en nombre suffisant) </w:t>
      </w:r>
      <w:r w:rsidRPr="00903AAB">
        <w:rPr>
          <w:szCs w:val="24"/>
        </w:rPr>
        <w:t>décrit</w:t>
      </w:r>
      <w:r w:rsidRPr="00E0339C">
        <w:t xml:space="preserve"> dans le</w:t>
      </w:r>
      <w:r w:rsidR="00AF1AE7">
        <w:t>s Spécifications</w:t>
      </w:r>
      <w:r w:rsidRPr="00E0339C">
        <w:t>, qui est nécessaire pour exécuter le Marché.</w:t>
      </w:r>
    </w:p>
    <w:p w14:paraId="22048F33" w14:textId="52548221" w:rsidR="008E4E85" w:rsidRPr="00E0339C" w:rsidRDefault="008E4E85" w:rsidP="00903AAB">
      <w:pPr>
        <w:numPr>
          <w:ilvl w:val="12"/>
          <w:numId w:val="0"/>
        </w:numPr>
        <w:tabs>
          <w:tab w:val="left" w:pos="540"/>
        </w:tabs>
        <w:spacing w:after="180"/>
        <w:ind w:left="540" w:right="-72"/>
      </w:pPr>
      <w:r w:rsidRPr="00E0339C">
        <w:t xml:space="preserve">Le Soumissionnaire doit fournir les détails concernant le personnel que le Soumissionnaire prévoit d’affecter aux </w:t>
      </w:r>
      <w:r w:rsidRPr="00903AAB">
        <w:rPr>
          <w:szCs w:val="24"/>
        </w:rPr>
        <w:t>travaux</w:t>
      </w:r>
      <w:r w:rsidRPr="00E0339C">
        <w:t xml:space="preserve">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36ADEA3C" w:rsidR="008E4E85" w:rsidRPr="00E0339C" w:rsidRDefault="008E4E85" w:rsidP="00903AAB">
      <w:pPr>
        <w:numPr>
          <w:ilvl w:val="12"/>
          <w:numId w:val="0"/>
        </w:numPr>
        <w:tabs>
          <w:tab w:val="left" w:pos="540"/>
        </w:tabs>
        <w:spacing w:after="180"/>
        <w:ind w:left="540" w:right="-72"/>
      </w:pPr>
      <w:r w:rsidRPr="00994DC3">
        <w:t xml:space="preserve">L’Entrepreneur devra </w:t>
      </w:r>
      <w:r w:rsidRPr="00903AAB">
        <w:rPr>
          <w:szCs w:val="24"/>
        </w:rPr>
        <w:t>obtenir</w:t>
      </w:r>
      <w:r w:rsidRPr="00994DC3">
        <w:t xml:space="preserve"> l’accord du Maître d’Ouvrage avant de remplacer le Personnel clé (cf </w:t>
      </w:r>
      <w:r w:rsidR="00994DC3">
        <w:t>Paragraph</w:t>
      </w:r>
      <w:r w:rsidR="00994DC3" w:rsidRPr="00994DC3">
        <w:t xml:space="preserve">e </w:t>
      </w:r>
      <w:r w:rsidR="00CC0345" w:rsidRPr="00994DC3">
        <w:t>5.</w:t>
      </w:r>
      <w:r w:rsidRPr="00994DC3">
        <w:t>9.1 du CCAP).</w:t>
      </w:r>
    </w:p>
    <w:p w14:paraId="3C742258" w14:textId="77777777" w:rsidR="008E4E85" w:rsidRPr="00E0339C" w:rsidRDefault="008E4E85" w:rsidP="0016359C">
      <w:pPr>
        <w:tabs>
          <w:tab w:val="right" w:pos="7254"/>
        </w:tabs>
        <w:spacing w:before="240" w:after="120"/>
        <w:ind w:left="720"/>
        <w:rPr>
          <w:b/>
        </w:rPr>
      </w:pPr>
      <w:r w:rsidRPr="00E0339C">
        <w:rPr>
          <w:b/>
        </w:rPr>
        <w:t>Personnel-Clé</w:t>
      </w:r>
    </w:p>
    <w:tbl>
      <w:tblPr>
        <w:tblW w:w="8820"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9"/>
        <w:gridCol w:w="2826"/>
        <w:gridCol w:w="2875"/>
        <w:gridCol w:w="2520"/>
      </w:tblGrid>
      <w:tr w:rsidR="008E4E85" w:rsidRPr="00E0339C" w14:paraId="47A17EC9" w14:textId="77777777" w:rsidTr="00903AAB">
        <w:tc>
          <w:tcPr>
            <w:tcW w:w="599" w:type="dxa"/>
            <w:tcBorders>
              <w:top w:val="single" w:sz="12" w:space="0" w:color="auto"/>
              <w:left w:val="single" w:sz="12" w:space="0" w:color="auto"/>
              <w:bottom w:val="single" w:sz="12" w:space="0" w:color="auto"/>
              <w:right w:val="single" w:sz="12" w:space="0" w:color="auto"/>
            </w:tcBorders>
          </w:tcPr>
          <w:p w14:paraId="621A9B0F" w14:textId="2258F256" w:rsidR="008E4E85" w:rsidRPr="00E0339C" w:rsidRDefault="008E4E85" w:rsidP="00A136D6">
            <w:pPr>
              <w:spacing w:before="60" w:after="60"/>
              <w:jc w:val="center"/>
              <w:rPr>
                <w:rFonts w:asciiTheme="majorBidi" w:hAnsiTheme="majorBidi" w:cstheme="majorBidi"/>
                <w:b/>
                <w:i/>
                <w:szCs w:val="24"/>
              </w:rPr>
            </w:pPr>
            <w:r w:rsidRPr="00E0339C">
              <w:rPr>
                <w:rFonts w:asciiTheme="majorBidi" w:hAnsiTheme="majorBidi" w:cstheme="majorBidi"/>
                <w:b/>
                <w:iCs/>
                <w:szCs w:val="24"/>
              </w:rPr>
              <w:t>No</w:t>
            </w:r>
            <w:r w:rsidRPr="00E0339C">
              <w:rPr>
                <w:rFonts w:asciiTheme="majorBidi" w:hAnsiTheme="majorBidi" w:cstheme="majorBidi"/>
                <w:b/>
                <w:i/>
                <w:szCs w:val="24"/>
              </w:rPr>
              <w:t>.</w:t>
            </w:r>
          </w:p>
        </w:tc>
        <w:tc>
          <w:tcPr>
            <w:tcW w:w="2826" w:type="dxa"/>
            <w:tcBorders>
              <w:top w:val="single" w:sz="12" w:space="0" w:color="auto"/>
              <w:left w:val="single" w:sz="12" w:space="0" w:color="auto"/>
              <w:bottom w:val="single" w:sz="12" w:space="0" w:color="auto"/>
              <w:right w:val="single" w:sz="12" w:space="0" w:color="auto"/>
            </w:tcBorders>
          </w:tcPr>
          <w:p w14:paraId="31BB8C8E" w14:textId="77777777"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75" w:type="dxa"/>
            <w:tcBorders>
              <w:top w:val="single" w:sz="12" w:space="0" w:color="auto"/>
              <w:left w:val="single" w:sz="12" w:space="0" w:color="auto"/>
              <w:bottom w:val="single" w:sz="12" w:space="0" w:color="auto"/>
              <w:right w:val="single" w:sz="12" w:space="0" w:color="auto"/>
            </w:tcBorders>
          </w:tcPr>
          <w:p w14:paraId="030BF1F7" w14:textId="202F293D" w:rsidR="008E4E85" w:rsidRPr="00E0339C" w:rsidRDefault="008E4E85" w:rsidP="0016359C">
            <w:pPr>
              <w:spacing w:before="60" w:after="60"/>
              <w:ind w:left="48" w:hanging="24"/>
              <w:jc w:val="center"/>
              <w:rPr>
                <w:rFonts w:asciiTheme="majorBidi" w:hAnsiTheme="majorBidi" w:cstheme="majorBidi"/>
                <w:b/>
                <w:iCs/>
                <w:szCs w:val="24"/>
              </w:rPr>
            </w:pPr>
            <w:r w:rsidRPr="00E0339C">
              <w:rPr>
                <w:rFonts w:asciiTheme="majorBidi" w:hAnsiTheme="majorBidi" w:cstheme="majorBidi"/>
                <w:b/>
                <w:iCs/>
                <w:szCs w:val="24"/>
              </w:rPr>
              <w:t>Formation académique pertinente</w:t>
            </w:r>
          </w:p>
        </w:tc>
        <w:tc>
          <w:tcPr>
            <w:tcW w:w="2520" w:type="dxa"/>
            <w:tcBorders>
              <w:top w:val="single" w:sz="12" w:space="0" w:color="auto"/>
              <w:left w:val="single" w:sz="12" w:space="0" w:color="auto"/>
              <w:bottom w:val="single" w:sz="12" w:space="0" w:color="auto"/>
              <w:right w:val="single" w:sz="12" w:space="0" w:color="auto"/>
            </w:tcBorders>
          </w:tcPr>
          <w:p w14:paraId="6195B72F" w14:textId="2F6F7296" w:rsidR="008E4E85" w:rsidRPr="00E0339C" w:rsidRDefault="008E4E85" w:rsidP="0016359C">
            <w:pPr>
              <w:spacing w:before="60" w:after="60"/>
              <w:ind w:left="54" w:hanging="4"/>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4FD14617" w14:textId="77777777" w:rsidTr="00903AAB">
        <w:tc>
          <w:tcPr>
            <w:tcW w:w="599" w:type="dxa"/>
            <w:tcBorders>
              <w:top w:val="single" w:sz="12" w:space="0" w:color="auto"/>
              <w:left w:val="single" w:sz="6" w:space="0" w:color="auto"/>
              <w:bottom w:val="single" w:sz="6" w:space="0" w:color="auto"/>
              <w:right w:val="single" w:sz="6" w:space="0" w:color="auto"/>
            </w:tcBorders>
          </w:tcPr>
          <w:p w14:paraId="1989B066"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26" w:type="dxa"/>
            <w:tcBorders>
              <w:top w:val="single" w:sz="12" w:space="0" w:color="auto"/>
              <w:left w:val="single" w:sz="6" w:space="0" w:color="auto"/>
              <w:bottom w:val="single" w:sz="6" w:space="0" w:color="auto"/>
              <w:right w:val="single" w:sz="6" w:space="0" w:color="auto"/>
            </w:tcBorders>
          </w:tcPr>
          <w:p w14:paraId="5241088E" w14:textId="30D258F4" w:rsidR="008E4E85" w:rsidRPr="00E0339C" w:rsidRDefault="008E4E85" w:rsidP="00BB42E2">
            <w:pPr>
              <w:spacing w:before="60" w:after="60"/>
              <w:ind w:left="0" w:firstLine="0"/>
              <w:rPr>
                <w:rFonts w:asciiTheme="majorBidi" w:hAnsiTheme="majorBidi" w:cstheme="majorBidi"/>
                <w:i/>
                <w:szCs w:val="24"/>
              </w:rPr>
            </w:pPr>
            <w:r w:rsidRPr="00E0339C">
              <w:rPr>
                <w:rFonts w:asciiTheme="majorBidi" w:hAnsiTheme="majorBidi" w:cstheme="majorBidi"/>
                <w:i/>
                <w:szCs w:val="24"/>
              </w:rPr>
              <w:t>[</w:t>
            </w:r>
            <w:r w:rsidR="00BB42E2">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75" w:type="dxa"/>
            <w:tcBorders>
              <w:top w:val="single" w:sz="12" w:space="0" w:color="auto"/>
              <w:left w:val="single" w:sz="6" w:space="0" w:color="auto"/>
              <w:bottom w:val="single" w:sz="6" w:space="0" w:color="auto"/>
              <w:right w:val="single" w:sz="6" w:space="0" w:color="auto"/>
            </w:tcBorders>
          </w:tcPr>
          <w:p w14:paraId="23F1FEB6" w14:textId="77777777" w:rsidR="008E4E85" w:rsidRPr="00E0339C" w:rsidRDefault="008E4E85" w:rsidP="00A136D6">
            <w:pPr>
              <w:spacing w:before="60" w:after="60"/>
              <w:rPr>
                <w:rFonts w:asciiTheme="majorBidi" w:hAnsiTheme="majorBidi" w:cstheme="majorBidi"/>
                <w:i/>
                <w:szCs w:val="24"/>
              </w:rPr>
            </w:pPr>
          </w:p>
        </w:tc>
        <w:tc>
          <w:tcPr>
            <w:tcW w:w="2520" w:type="dxa"/>
            <w:tcBorders>
              <w:top w:val="single" w:sz="12" w:space="0" w:color="auto"/>
              <w:left w:val="single" w:sz="6" w:space="0" w:color="auto"/>
              <w:bottom w:val="single" w:sz="6" w:space="0" w:color="auto"/>
              <w:right w:val="single" w:sz="6" w:space="0" w:color="auto"/>
            </w:tcBorders>
          </w:tcPr>
          <w:p w14:paraId="15C55EC4" w14:textId="77777777" w:rsidR="008E4E85" w:rsidRPr="00E0339C" w:rsidRDefault="008E4E85" w:rsidP="00A136D6">
            <w:pPr>
              <w:spacing w:before="60" w:after="60"/>
              <w:rPr>
                <w:rFonts w:asciiTheme="majorBidi" w:hAnsiTheme="majorBidi" w:cstheme="majorBidi"/>
                <w:i/>
                <w:szCs w:val="24"/>
              </w:rPr>
            </w:pPr>
          </w:p>
        </w:tc>
      </w:tr>
      <w:tr w:rsidR="008E4E85" w:rsidRPr="00E0339C" w14:paraId="3B71FE58" w14:textId="77777777" w:rsidTr="00903AAB">
        <w:tc>
          <w:tcPr>
            <w:tcW w:w="599" w:type="dxa"/>
            <w:tcBorders>
              <w:top w:val="single" w:sz="6" w:space="0" w:color="auto"/>
              <w:left w:val="single" w:sz="6" w:space="0" w:color="auto"/>
              <w:bottom w:val="single" w:sz="6" w:space="0" w:color="auto"/>
              <w:right w:val="single" w:sz="6" w:space="0" w:color="auto"/>
            </w:tcBorders>
          </w:tcPr>
          <w:p w14:paraId="2A7AC5B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26" w:type="dxa"/>
            <w:tcBorders>
              <w:top w:val="single" w:sz="6" w:space="0" w:color="auto"/>
              <w:left w:val="single" w:sz="6" w:space="0" w:color="auto"/>
              <w:bottom w:val="single" w:sz="6" w:space="0" w:color="auto"/>
              <w:right w:val="single" w:sz="6" w:space="0" w:color="auto"/>
            </w:tcBorders>
          </w:tcPr>
          <w:p w14:paraId="43008DEB"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875" w:type="dxa"/>
            <w:tcBorders>
              <w:top w:val="single" w:sz="6" w:space="0" w:color="auto"/>
              <w:left w:val="single" w:sz="6" w:space="0" w:color="auto"/>
              <w:bottom w:val="single" w:sz="6" w:space="0" w:color="auto"/>
              <w:right w:val="single" w:sz="6" w:space="0" w:color="auto"/>
            </w:tcBorders>
          </w:tcPr>
          <w:p w14:paraId="07515B4C" w14:textId="77777777" w:rsidR="008E4E85" w:rsidRPr="00E0339C" w:rsidRDefault="008E4E85" w:rsidP="00A136D6">
            <w:pPr>
              <w:spacing w:before="60" w:after="60"/>
              <w:rPr>
                <w:rFonts w:asciiTheme="majorBidi" w:hAnsiTheme="majorBidi" w:cstheme="majorBidi"/>
                <w:i/>
                <w:szCs w:val="24"/>
                <w:u w:val="single"/>
              </w:rPr>
            </w:pPr>
          </w:p>
        </w:tc>
        <w:tc>
          <w:tcPr>
            <w:tcW w:w="2520" w:type="dxa"/>
            <w:tcBorders>
              <w:top w:val="single" w:sz="6" w:space="0" w:color="auto"/>
              <w:left w:val="single" w:sz="6" w:space="0" w:color="auto"/>
              <w:bottom w:val="single" w:sz="6" w:space="0" w:color="auto"/>
              <w:right w:val="single" w:sz="6" w:space="0" w:color="auto"/>
            </w:tcBorders>
          </w:tcPr>
          <w:p w14:paraId="57282DCD" w14:textId="77777777" w:rsidR="008E4E85" w:rsidRPr="00E0339C" w:rsidRDefault="008E4E85" w:rsidP="00A136D6">
            <w:pPr>
              <w:spacing w:before="60" w:after="60"/>
              <w:rPr>
                <w:rFonts w:asciiTheme="majorBidi" w:hAnsiTheme="majorBidi" w:cstheme="majorBidi"/>
                <w:i/>
                <w:szCs w:val="24"/>
              </w:rPr>
            </w:pPr>
          </w:p>
        </w:tc>
      </w:tr>
      <w:tr w:rsidR="008E4E85" w:rsidRPr="00E0339C" w14:paraId="278D6EEB" w14:textId="77777777" w:rsidTr="00903AAB">
        <w:tc>
          <w:tcPr>
            <w:tcW w:w="8820" w:type="dxa"/>
            <w:gridSpan w:val="4"/>
            <w:tcBorders>
              <w:top w:val="single" w:sz="6" w:space="0" w:color="auto"/>
              <w:left w:val="single" w:sz="6" w:space="0" w:color="auto"/>
              <w:bottom w:val="single" w:sz="6" w:space="0" w:color="auto"/>
              <w:right w:val="single" w:sz="6" w:space="0" w:color="auto"/>
            </w:tcBorders>
          </w:tcPr>
          <w:p w14:paraId="1F374CE3" w14:textId="77777777" w:rsidR="008E4E85" w:rsidRPr="00E0339C" w:rsidRDefault="008E4E85" w:rsidP="00A136D6">
            <w:pPr>
              <w:spacing w:before="60" w:after="60"/>
              <w:rPr>
                <w:rFonts w:asciiTheme="majorBidi" w:hAnsiTheme="majorBidi" w:cstheme="majorBidi"/>
                <w:b/>
                <w:i/>
                <w:szCs w:val="24"/>
              </w:rPr>
            </w:pPr>
            <w:r w:rsidRPr="00E0339C">
              <w:rPr>
                <w:rFonts w:asciiTheme="majorBidi" w:hAnsiTheme="majorBidi" w:cstheme="majorBidi"/>
                <w:b/>
                <w:i/>
                <w:szCs w:val="24"/>
              </w:rPr>
              <w:t>Experts qualifiés dans les spécialités ci-après</w:t>
            </w:r>
          </w:p>
        </w:tc>
      </w:tr>
      <w:tr w:rsidR="008E4E85" w:rsidRPr="00E0339C" w14:paraId="41BA2754" w14:textId="77777777" w:rsidTr="00903AAB">
        <w:tc>
          <w:tcPr>
            <w:tcW w:w="599" w:type="dxa"/>
            <w:tcBorders>
              <w:top w:val="single" w:sz="6" w:space="0" w:color="auto"/>
              <w:left w:val="single" w:sz="6" w:space="0" w:color="auto"/>
              <w:bottom w:val="single" w:sz="6" w:space="0" w:color="auto"/>
              <w:right w:val="single" w:sz="6" w:space="0" w:color="auto"/>
            </w:tcBorders>
          </w:tcPr>
          <w:p w14:paraId="77E4E7AA"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26" w:type="dxa"/>
            <w:tcBorders>
              <w:top w:val="single" w:sz="6" w:space="0" w:color="auto"/>
              <w:left w:val="single" w:sz="6" w:space="0" w:color="auto"/>
              <w:bottom w:val="single" w:sz="6" w:space="0" w:color="auto"/>
              <w:right w:val="single" w:sz="6" w:space="0" w:color="auto"/>
            </w:tcBorders>
          </w:tcPr>
          <w:p w14:paraId="23984ABD"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75" w:type="dxa"/>
            <w:tcBorders>
              <w:top w:val="single" w:sz="6" w:space="0" w:color="auto"/>
              <w:left w:val="single" w:sz="6" w:space="0" w:color="auto"/>
              <w:bottom w:val="single" w:sz="6" w:space="0" w:color="auto"/>
              <w:right w:val="single" w:sz="6" w:space="0" w:color="auto"/>
            </w:tcBorders>
          </w:tcPr>
          <w:p w14:paraId="2477F061" w14:textId="77777777" w:rsidR="008E4E85" w:rsidRPr="00E0339C" w:rsidRDefault="008E4E85" w:rsidP="0016359C">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Par ex diplôme dans un des domaines de l’environnement</w:t>
            </w:r>
          </w:p>
        </w:tc>
        <w:tc>
          <w:tcPr>
            <w:tcW w:w="2520" w:type="dxa"/>
            <w:tcBorders>
              <w:top w:val="single" w:sz="6" w:space="0" w:color="auto"/>
              <w:left w:val="single" w:sz="6" w:space="0" w:color="auto"/>
              <w:bottom w:val="single" w:sz="6" w:space="0" w:color="auto"/>
              <w:right w:val="single" w:sz="6" w:space="0" w:color="auto"/>
            </w:tcBorders>
          </w:tcPr>
          <w:p w14:paraId="284D8A2A" w14:textId="7EB68197"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 xml:space="preserve">Par ex. </w:t>
            </w:r>
            <w:r w:rsidR="003255F8">
              <w:rPr>
                <w:rFonts w:asciiTheme="majorBidi" w:hAnsiTheme="majorBidi" w:cstheme="majorBidi"/>
                <w:i/>
                <w:szCs w:val="24"/>
              </w:rPr>
              <w:t>[</w:t>
            </w:r>
            <w:r w:rsidRPr="00E0339C">
              <w:rPr>
                <w:rFonts w:asciiTheme="majorBidi" w:hAnsiTheme="majorBidi" w:cstheme="majorBidi"/>
                <w:i/>
                <w:szCs w:val="24"/>
              </w:rPr>
              <w:t>années</w:t>
            </w:r>
            <w:r w:rsidR="003255F8">
              <w:rPr>
                <w:rFonts w:asciiTheme="majorBidi" w:hAnsiTheme="majorBidi" w:cstheme="majorBidi"/>
                <w:i/>
                <w:szCs w:val="24"/>
              </w:rPr>
              <w:t>]</w:t>
            </w:r>
            <w:r w:rsidRPr="00E0339C">
              <w:rPr>
                <w:rFonts w:asciiTheme="majorBidi" w:hAnsiTheme="majorBidi" w:cstheme="majorBidi"/>
                <w:i/>
                <w:szCs w:val="24"/>
              </w:rPr>
              <w:t xml:space="preserve"> dans les marchés routiers dans un environnement de travail similaire</w:t>
            </w:r>
          </w:p>
        </w:tc>
      </w:tr>
      <w:tr w:rsidR="008E4E85" w:rsidRPr="00E0339C" w14:paraId="45A552E5" w14:textId="77777777" w:rsidTr="00903AAB">
        <w:tc>
          <w:tcPr>
            <w:tcW w:w="599" w:type="dxa"/>
            <w:tcBorders>
              <w:top w:val="single" w:sz="6" w:space="0" w:color="auto"/>
              <w:left w:val="single" w:sz="6" w:space="0" w:color="auto"/>
              <w:bottom w:val="single" w:sz="6" w:space="0" w:color="auto"/>
              <w:right w:val="single" w:sz="6" w:space="0" w:color="auto"/>
            </w:tcBorders>
          </w:tcPr>
          <w:p w14:paraId="1D839297"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26" w:type="dxa"/>
            <w:tcBorders>
              <w:top w:val="single" w:sz="6" w:space="0" w:color="auto"/>
              <w:left w:val="single" w:sz="6" w:space="0" w:color="auto"/>
              <w:bottom w:val="single" w:sz="6" w:space="0" w:color="auto"/>
              <w:right w:val="single" w:sz="6" w:space="0" w:color="auto"/>
            </w:tcBorders>
          </w:tcPr>
          <w:p w14:paraId="5B9B72DC"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75" w:type="dxa"/>
            <w:tcBorders>
              <w:top w:val="single" w:sz="6" w:space="0" w:color="auto"/>
              <w:left w:val="single" w:sz="6" w:space="0" w:color="auto"/>
              <w:bottom w:val="single" w:sz="6" w:space="0" w:color="auto"/>
              <w:right w:val="single" w:sz="6" w:space="0" w:color="auto"/>
            </w:tcBorders>
          </w:tcPr>
          <w:p w14:paraId="7592511D" w14:textId="77777777" w:rsidR="008E4E85" w:rsidRPr="00E0339C" w:rsidRDefault="008E4E85" w:rsidP="0016359C">
            <w:pPr>
              <w:spacing w:before="60" w:after="60"/>
              <w:jc w:val="left"/>
              <w:rPr>
                <w:rFonts w:asciiTheme="majorBidi" w:hAnsiTheme="majorBidi" w:cstheme="majorBidi"/>
                <w:i/>
                <w:szCs w:val="24"/>
                <w:u w:val="single"/>
              </w:rPr>
            </w:pPr>
          </w:p>
        </w:tc>
        <w:tc>
          <w:tcPr>
            <w:tcW w:w="2520" w:type="dxa"/>
            <w:tcBorders>
              <w:top w:val="single" w:sz="6" w:space="0" w:color="auto"/>
              <w:left w:val="single" w:sz="6" w:space="0" w:color="auto"/>
              <w:bottom w:val="single" w:sz="6" w:space="0" w:color="auto"/>
              <w:right w:val="single" w:sz="6" w:space="0" w:color="auto"/>
            </w:tcBorders>
          </w:tcPr>
          <w:p w14:paraId="093EB4A8" w14:textId="77777777" w:rsidR="008E4E85" w:rsidRPr="00E0339C" w:rsidRDefault="008E4E85" w:rsidP="0016359C">
            <w:pPr>
              <w:spacing w:before="60" w:after="60"/>
              <w:jc w:val="left"/>
              <w:rPr>
                <w:rFonts w:asciiTheme="majorBidi" w:hAnsiTheme="majorBidi" w:cstheme="majorBidi"/>
                <w:i/>
                <w:szCs w:val="24"/>
              </w:rPr>
            </w:pPr>
          </w:p>
        </w:tc>
      </w:tr>
      <w:tr w:rsidR="008E4E85" w:rsidRPr="00E0339C" w14:paraId="0300714A" w14:textId="77777777" w:rsidTr="00903AAB">
        <w:tc>
          <w:tcPr>
            <w:tcW w:w="599" w:type="dxa"/>
            <w:tcBorders>
              <w:top w:val="single" w:sz="6" w:space="0" w:color="auto"/>
              <w:left w:val="single" w:sz="6" w:space="0" w:color="auto"/>
              <w:bottom w:val="single" w:sz="6" w:space="0" w:color="auto"/>
              <w:right w:val="single" w:sz="6" w:space="0" w:color="auto"/>
            </w:tcBorders>
          </w:tcPr>
          <w:p w14:paraId="7269E811"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26" w:type="dxa"/>
            <w:tcBorders>
              <w:top w:val="single" w:sz="6" w:space="0" w:color="auto"/>
              <w:left w:val="single" w:sz="6" w:space="0" w:color="auto"/>
              <w:bottom w:val="single" w:sz="6" w:space="0" w:color="auto"/>
              <w:right w:val="single" w:sz="6" w:space="0" w:color="auto"/>
            </w:tcBorders>
          </w:tcPr>
          <w:p w14:paraId="63F8BBF3"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75" w:type="dxa"/>
            <w:tcBorders>
              <w:top w:val="single" w:sz="6" w:space="0" w:color="auto"/>
              <w:left w:val="single" w:sz="6" w:space="0" w:color="auto"/>
              <w:bottom w:val="single" w:sz="6" w:space="0" w:color="auto"/>
              <w:right w:val="single" w:sz="6" w:space="0" w:color="auto"/>
            </w:tcBorders>
          </w:tcPr>
          <w:p w14:paraId="584F4925" w14:textId="77777777" w:rsidR="008E4E85" w:rsidRPr="00E0339C" w:rsidRDefault="008E4E85" w:rsidP="0016359C">
            <w:pPr>
              <w:spacing w:before="60" w:after="60"/>
              <w:jc w:val="left"/>
              <w:rPr>
                <w:rFonts w:asciiTheme="majorBidi" w:hAnsiTheme="majorBidi" w:cstheme="majorBidi"/>
                <w:i/>
                <w:szCs w:val="24"/>
                <w:u w:val="single"/>
              </w:rPr>
            </w:pPr>
          </w:p>
        </w:tc>
        <w:tc>
          <w:tcPr>
            <w:tcW w:w="2520" w:type="dxa"/>
            <w:tcBorders>
              <w:top w:val="single" w:sz="6" w:space="0" w:color="auto"/>
              <w:left w:val="single" w:sz="6" w:space="0" w:color="auto"/>
              <w:bottom w:val="single" w:sz="6" w:space="0" w:color="auto"/>
              <w:right w:val="single" w:sz="6" w:space="0" w:color="auto"/>
            </w:tcBorders>
          </w:tcPr>
          <w:p w14:paraId="74B5F18C" w14:textId="238C1AE2"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5F480C0F" w14:textId="77777777" w:rsidTr="00903AAB">
        <w:tc>
          <w:tcPr>
            <w:tcW w:w="599" w:type="dxa"/>
            <w:tcBorders>
              <w:top w:val="single" w:sz="6" w:space="0" w:color="auto"/>
              <w:left w:val="single" w:sz="6" w:space="0" w:color="auto"/>
              <w:bottom w:val="single" w:sz="6" w:space="0" w:color="auto"/>
              <w:right w:val="single" w:sz="6" w:space="0" w:color="auto"/>
            </w:tcBorders>
          </w:tcPr>
          <w:p w14:paraId="4306C6E0"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26" w:type="dxa"/>
            <w:tcBorders>
              <w:top w:val="single" w:sz="6" w:space="0" w:color="auto"/>
              <w:left w:val="single" w:sz="6" w:space="0" w:color="auto"/>
              <w:bottom w:val="single" w:sz="6" w:space="0" w:color="auto"/>
              <w:right w:val="single" w:sz="6" w:space="0" w:color="auto"/>
            </w:tcBorders>
          </w:tcPr>
          <w:p w14:paraId="7608528B" w14:textId="77777777" w:rsidR="008E4E85" w:rsidRPr="00E0339C" w:rsidRDefault="008E4E85" w:rsidP="0016359C">
            <w:pPr>
              <w:spacing w:before="60" w:after="60"/>
              <w:ind w:left="8" w:hanging="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75" w:type="dxa"/>
            <w:tcBorders>
              <w:top w:val="single" w:sz="6" w:space="0" w:color="auto"/>
              <w:left w:val="single" w:sz="6" w:space="0" w:color="auto"/>
              <w:bottom w:val="single" w:sz="6" w:space="0" w:color="auto"/>
              <w:right w:val="single" w:sz="6" w:space="0" w:color="auto"/>
            </w:tcBorders>
          </w:tcPr>
          <w:p w14:paraId="3853A72B" w14:textId="77777777" w:rsidR="008E4E85" w:rsidRPr="00E0339C" w:rsidRDefault="008E4E85" w:rsidP="0016359C">
            <w:pPr>
              <w:spacing w:before="60" w:after="60"/>
              <w:jc w:val="left"/>
              <w:rPr>
                <w:rFonts w:asciiTheme="majorBidi" w:hAnsiTheme="majorBidi" w:cstheme="majorBidi"/>
                <w:i/>
                <w:szCs w:val="24"/>
                <w:u w:val="single"/>
              </w:rPr>
            </w:pPr>
          </w:p>
        </w:tc>
        <w:tc>
          <w:tcPr>
            <w:tcW w:w="2520" w:type="dxa"/>
            <w:tcBorders>
              <w:top w:val="single" w:sz="6" w:space="0" w:color="auto"/>
              <w:left w:val="single" w:sz="6" w:space="0" w:color="auto"/>
              <w:bottom w:val="single" w:sz="6" w:space="0" w:color="auto"/>
              <w:right w:val="single" w:sz="6" w:space="0" w:color="auto"/>
            </w:tcBorders>
          </w:tcPr>
          <w:p w14:paraId="7C40DC15" w14:textId="77777777" w:rsidR="008E4E85" w:rsidRPr="00E0339C" w:rsidRDefault="008E4E85" w:rsidP="0016359C">
            <w:pPr>
              <w:spacing w:before="60" w:after="60"/>
              <w:jc w:val="left"/>
              <w:rPr>
                <w:rFonts w:asciiTheme="majorBidi" w:hAnsiTheme="majorBidi" w:cstheme="majorBidi"/>
                <w:i/>
                <w:szCs w:val="24"/>
              </w:rPr>
            </w:pPr>
          </w:p>
        </w:tc>
      </w:tr>
    </w:tbl>
    <w:p w14:paraId="6A039428" w14:textId="77777777" w:rsidR="008E4E85" w:rsidRPr="00E0339C" w:rsidRDefault="008E4E85" w:rsidP="008E4E85">
      <w:pPr>
        <w:ind w:left="0" w:firstLine="0"/>
      </w:pPr>
    </w:p>
    <w:p w14:paraId="5B9105D0" w14:textId="18618A01" w:rsidR="000A450A" w:rsidRPr="00E0339C" w:rsidRDefault="000A450A" w:rsidP="00F82AAD">
      <w:pPr>
        <w:ind w:left="0" w:firstLine="0"/>
      </w:pPr>
    </w:p>
    <w:p w14:paraId="15BF6BB6" w14:textId="77777777" w:rsidR="0016359C" w:rsidRPr="00E0339C" w:rsidRDefault="0016359C" w:rsidP="0016359C">
      <w:pPr>
        <w:ind w:left="0" w:firstLine="0"/>
        <w:rPr>
          <w:b/>
          <w:sz w:val="28"/>
          <w:szCs w:val="28"/>
        </w:rPr>
      </w:pPr>
      <w:r w:rsidRPr="00E0339C">
        <w:rPr>
          <w:b/>
          <w:sz w:val="28"/>
          <w:szCs w:val="28"/>
        </w:rPr>
        <w:br w:type="page"/>
      </w:r>
    </w:p>
    <w:p w14:paraId="3288A90D" w14:textId="70F8098C" w:rsidR="000A450A" w:rsidRPr="00E0339C" w:rsidRDefault="00AF1AE7" w:rsidP="0016359C">
      <w:pPr>
        <w:ind w:left="0" w:firstLine="0"/>
        <w:rPr>
          <w:b/>
          <w:sz w:val="28"/>
          <w:szCs w:val="28"/>
        </w:rPr>
      </w:pPr>
      <w:r>
        <w:rPr>
          <w:b/>
          <w:sz w:val="28"/>
          <w:szCs w:val="28"/>
        </w:rPr>
        <w:lastRenderedPageBreak/>
        <w:t>6</w:t>
      </w:r>
      <w:r w:rsidR="000A450A" w:rsidRPr="00E0339C">
        <w:rPr>
          <w:b/>
          <w:sz w:val="28"/>
          <w:szCs w:val="28"/>
        </w:rPr>
        <w:tab/>
        <w:t>Matériel</w:t>
      </w:r>
    </w:p>
    <w:p w14:paraId="3FCA152A" w14:textId="7693411C" w:rsidR="000A450A" w:rsidRPr="00E0339C" w:rsidRDefault="000A450A" w:rsidP="00903AAB">
      <w:pPr>
        <w:numPr>
          <w:ilvl w:val="12"/>
          <w:numId w:val="0"/>
        </w:numPr>
        <w:tabs>
          <w:tab w:val="left" w:pos="540"/>
        </w:tabs>
        <w:spacing w:after="180"/>
        <w:ind w:left="540" w:right="-72"/>
      </w:pPr>
      <w:r w:rsidRPr="00E0339C">
        <w:t xml:space="preserve">Le </w:t>
      </w:r>
      <w:r w:rsidRPr="00903AAB">
        <w:rPr>
          <w:szCs w:val="24"/>
        </w:rPr>
        <w:t>Soumissionnaire</w:t>
      </w:r>
      <w:r w:rsidRPr="00E0339C">
        <w:t xml:space="preserv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903AAB">
      <w:pPr>
        <w:numPr>
          <w:ilvl w:val="12"/>
          <w:numId w:val="0"/>
        </w:numPr>
        <w:tabs>
          <w:tab w:val="left" w:pos="540"/>
        </w:tabs>
        <w:spacing w:after="180"/>
        <w:ind w:left="540" w:right="-72"/>
        <w:rPr>
          <w:i/>
        </w:rPr>
      </w:pPr>
      <w:r w:rsidRPr="00E0339C">
        <w:rPr>
          <w:i/>
        </w:rPr>
        <w:t xml:space="preserve">[Selon le </w:t>
      </w:r>
      <w:r w:rsidRPr="00903AAB">
        <w:rPr>
          <w:szCs w:val="24"/>
        </w:rPr>
        <w:t>cas</w:t>
      </w:r>
      <w:r w:rsidRPr="00E0339C">
        <w:rPr>
          <w:i/>
        </w:rPr>
        <w:t xml:space="preserve"> applicable, Spécifier le critère par lot]</w:t>
      </w:r>
    </w:p>
    <w:tbl>
      <w:tblPr>
        <w:tblW w:w="9277"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903AAB">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903AAB">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903AAB">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903AAB">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903AAB">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903AAB">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903AAB">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903AAB">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903AAB">
      <w:pPr>
        <w:numPr>
          <w:ilvl w:val="12"/>
          <w:numId w:val="0"/>
        </w:numPr>
        <w:tabs>
          <w:tab w:val="left" w:pos="540"/>
        </w:tabs>
        <w:spacing w:after="180"/>
        <w:ind w:left="540" w:right="-72"/>
      </w:pPr>
      <w:r w:rsidRPr="00E0339C">
        <w:t xml:space="preserve">Le </w:t>
      </w:r>
      <w:r w:rsidRPr="00903AAB">
        <w:rPr>
          <w:szCs w:val="24"/>
        </w:rPr>
        <w:t>Soumissionnaire</w:t>
      </w:r>
      <w:r w:rsidRPr="00E0339C">
        <w:t xml:space="preserv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70"/>
          <w:headerReference w:type="default" r:id="rId71"/>
          <w:headerReference w:type="first" r:id="rId72"/>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6" w:name="_Toc438266927"/>
      <w:bookmarkStart w:id="397" w:name="_Toc438267901"/>
      <w:bookmarkStart w:id="398" w:name="_Toc438366667"/>
      <w:bookmarkStart w:id="399" w:name="_Toc156027995"/>
      <w:bookmarkStart w:id="400" w:name="_Toc156372851"/>
      <w:bookmarkStart w:id="401" w:name="_Toc326657864"/>
      <w:bookmarkStart w:id="402" w:name="_Toc43306901"/>
      <w:r w:rsidRPr="00E0339C">
        <w:lastRenderedPageBreak/>
        <w:t>Section IV. Formulaires de soumission</w:t>
      </w:r>
      <w:bookmarkEnd w:id="396"/>
      <w:bookmarkEnd w:id="397"/>
      <w:bookmarkEnd w:id="398"/>
      <w:bookmarkEnd w:id="399"/>
      <w:bookmarkEnd w:id="400"/>
      <w:bookmarkEnd w:id="401"/>
      <w:bookmarkEnd w:id="402"/>
    </w:p>
    <w:p w14:paraId="45F67455" w14:textId="77777777" w:rsidR="000A450A" w:rsidRPr="00E0339C" w:rsidRDefault="000A450A">
      <w:pPr>
        <w:pStyle w:val="Subtitle2"/>
      </w:pPr>
      <w:bookmarkStart w:id="403" w:name="_Toc494778738"/>
      <w:r w:rsidRPr="00E0339C">
        <w:t>Liste des formulaires</w:t>
      </w:r>
      <w:bookmarkEnd w:id="403"/>
    </w:p>
    <w:p w14:paraId="19AA3B76" w14:textId="3C629D1D" w:rsidR="00903AAB" w:rsidRDefault="0052483F">
      <w:pPr>
        <w:pStyle w:val="TOC1"/>
        <w:rPr>
          <w:rFonts w:asciiTheme="minorHAnsi" w:eastAsiaTheme="minorEastAsia" w:hAnsiTheme="minorHAnsi" w:cstheme="minorBidi"/>
          <w:b w:val="0"/>
          <w:sz w:val="22"/>
          <w:szCs w:val="22"/>
          <w:lang w:val="en-US" w:eastAsia="en-US"/>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43373007" w:history="1">
        <w:r w:rsidR="00903AAB" w:rsidRPr="00F66BDF">
          <w:rPr>
            <w:rStyle w:val="Hyperlink"/>
          </w:rPr>
          <w:t>Lettre de Soumission</w:t>
        </w:r>
        <w:r w:rsidR="00903AAB">
          <w:rPr>
            <w:webHidden/>
          </w:rPr>
          <w:tab/>
        </w:r>
        <w:r w:rsidR="00903AAB">
          <w:rPr>
            <w:webHidden/>
          </w:rPr>
          <w:fldChar w:fldCharType="begin"/>
        </w:r>
        <w:r w:rsidR="00903AAB">
          <w:rPr>
            <w:webHidden/>
          </w:rPr>
          <w:instrText xml:space="preserve"> PAGEREF _Toc43373007 \h </w:instrText>
        </w:r>
        <w:r w:rsidR="00903AAB">
          <w:rPr>
            <w:webHidden/>
          </w:rPr>
        </w:r>
        <w:r w:rsidR="00903AAB">
          <w:rPr>
            <w:webHidden/>
          </w:rPr>
          <w:fldChar w:fldCharType="separate"/>
        </w:r>
        <w:r w:rsidR="008F29E2">
          <w:rPr>
            <w:webHidden/>
          </w:rPr>
          <w:t>84</w:t>
        </w:r>
        <w:r w:rsidR="00903AAB">
          <w:rPr>
            <w:webHidden/>
          </w:rPr>
          <w:fldChar w:fldCharType="end"/>
        </w:r>
      </w:hyperlink>
    </w:p>
    <w:p w14:paraId="32B7CF9F" w14:textId="4C5ECC76" w:rsidR="00903AAB" w:rsidRPr="00903AAB" w:rsidRDefault="008F29E2" w:rsidP="00903AAB">
      <w:pPr>
        <w:pStyle w:val="TOC2"/>
        <w:tabs>
          <w:tab w:val="clear" w:pos="1134"/>
        </w:tabs>
        <w:ind w:left="720"/>
        <w:rPr>
          <w:rStyle w:val="Hyperlink"/>
        </w:rPr>
      </w:pPr>
      <w:hyperlink w:anchor="_Toc43373008" w:history="1">
        <w:r w:rsidR="00903AAB" w:rsidRPr="00F66BDF">
          <w:rPr>
            <w:rStyle w:val="Hyperlink"/>
          </w:rPr>
          <w:t>Annexe 1 à l’Offre - Libellé des prix dans la ou les monnaies de l’offre</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_Toc43373008 \h </w:instrText>
        </w:r>
        <w:r w:rsidR="00903AAB" w:rsidRPr="00903AAB">
          <w:rPr>
            <w:rStyle w:val="Hyperlink"/>
            <w:webHidden/>
          </w:rPr>
        </w:r>
        <w:r w:rsidR="00903AAB" w:rsidRPr="00903AAB">
          <w:rPr>
            <w:rStyle w:val="Hyperlink"/>
            <w:webHidden/>
          </w:rPr>
          <w:fldChar w:fldCharType="separate"/>
        </w:r>
        <w:r>
          <w:rPr>
            <w:rStyle w:val="Hyperlink"/>
            <w:webHidden/>
          </w:rPr>
          <w:t>87</w:t>
        </w:r>
        <w:r w:rsidR="00903AAB" w:rsidRPr="00903AAB">
          <w:rPr>
            <w:rStyle w:val="Hyperlink"/>
            <w:webHidden/>
          </w:rPr>
          <w:fldChar w:fldCharType="end"/>
        </w:r>
      </w:hyperlink>
    </w:p>
    <w:p w14:paraId="50A4D19D" w14:textId="6338B91A" w:rsidR="00903AAB" w:rsidRPr="00903AAB" w:rsidRDefault="008F29E2" w:rsidP="00903AAB">
      <w:pPr>
        <w:pStyle w:val="TOC2"/>
        <w:tabs>
          <w:tab w:val="clear" w:pos="1134"/>
        </w:tabs>
        <w:ind w:left="720"/>
        <w:rPr>
          <w:rStyle w:val="Hyperlink"/>
        </w:rPr>
      </w:pPr>
      <w:hyperlink w:anchor="_Toc43373009" w:history="1">
        <w:r w:rsidR="00903AAB" w:rsidRPr="00F66BDF">
          <w:rPr>
            <w:rStyle w:val="Hyperlink"/>
          </w:rPr>
          <w:t>Annexe 2 à l’Offre – Données relatives à la révision des prix</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_Toc43373009 \h </w:instrText>
        </w:r>
        <w:r w:rsidR="00903AAB" w:rsidRPr="00903AAB">
          <w:rPr>
            <w:rStyle w:val="Hyperlink"/>
            <w:webHidden/>
          </w:rPr>
        </w:r>
        <w:r w:rsidR="00903AAB" w:rsidRPr="00903AAB">
          <w:rPr>
            <w:rStyle w:val="Hyperlink"/>
            <w:webHidden/>
          </w:rPr>
          <w:fldChar w:fldCharType="separate"/>
        </w:r>
        <w:r>
          <w:rPr>
            <w:rStyle w:val="Hyperlink"/>
            <w:webHidden/>
          </w:rPr>
          <w:t>89</w:t>
        </w:r>
        <w:r w:rsidR="00903AAB" w:rsidRPr="00903AAB">
          <w:rPr>
            <w:rStyle w:val="Hyperlink"/>
            <w:webHidden/>
          </w:rPr>
          <w:fldChar w:fldCharType="end"/>
        </w:r>
      </w:hyperlink>
    </w:p>
    <w:p w14:paraId="5E0A5F7B" w14:textId="2F01473A" w:rsidR="00903AAB" w:rsidRDefault="008F29E2">
      <w:pPr>
        <w:pStyle w:val="TOC1"/>
        <w:rPr>
          <w:rFonts w:asciiTheme="minorHAnsi" w:eastAsiaTheme="minorEastAsia" w:hAnsiTheme="minorHAnsi" w:cstheme="minorBidi"/>
          <w:b w:val="0"/>
          <w:sz w:val="22"/>
          <w:szCs w:val="22"/>
          <w:lang w:val="en-US" w:eastAsia="en-US"/>
        </w:rPr>
      </w:pPr>
      <w:hyperlink w:anchor="_Toc43373010" w:history="1">
        <w:r w:rsidR="00903AAB" w:rsidRPr="00F66BDF">
          <w:rPr>
            <w:rStyle w:val="Hyperlink"/>
          </w:rPr>
          <w:t>Formulaires de Bordereau des prix et de Détail  quantitatif et estimatif</w:t>
        </w:r>
        <w:r w:rsidR="00903AAB">
          <w:rPr>
            <w:webHidden/>
          </w:rPr>
          <w:tab/>
        </w:r>
        <w:r w:rsidR="00903AAB">
          <w:rPr>
            <w:webHidden/>
          </w:rPr>
          <w:fldChar w:fldCharType="begin"/>
        </w:r>
        <w:r w:rsidR="00903AAB">
          <w:rPr>
            <w:webHidden/>
          </w:rPr>
          <w:instrText xml:space="preserve"> PAGEREF _Toc43373010 \h </w:instrText>
        </w:r>
        <w:r w:rsidR="00903AAB">
          <w:rPr>
            <w:webHidden/>
          </w:rPr>
        </w:r>
        <w:r w:rsidR="00903AAB">
          <w:rPr>
            <w:webHidden/>
          </w:rPr>
          <w:fldChar w:fldCharType="separate"/>
        </w:r>
        <w:r>
          <w:rPr>
            <w:webHidden/>
          </w:rPr>
          <w:t>91</w:t>
        </w:r>
        <w:r w:rsidR="00903AAB">
          <w:rPr>
            <w:webHidden/>
          </w:rPr>
          <w:fldChar w:fldCharType="end"/>
        </w:r>
      </w:hyperlink>
    </w:p>
    <w:p w14:paraId="4EFDDDA8" w14:textId="675C28D4" w:rsidR="00903AAB" w:rsidRDefault="008F29E2">
      <w:pPr>
        <w:pStyle w:val="TOC1"/>
        <w:rPr>
          <w:rFonts w:asciiTheme="minorHAnsi" w:eastAsiaTheme="minorEastAsia" w:hAnsiTheme="minorHAnsi" w:cstheme="minorBidi"/>
          <w:b w:val="0"/>
          <w:sz w:val="22"/>
          <w:szCs w:val="22"/>
          <w:lang w:val="en-US" w:eastAsia="en-US"/>
        </w:rPr>
      </w:pPr>
      <w:hyperlink w:anchor="_Toc43373011" w:history="1">
        <w:r w:rsidR="00903AAB" w:rsidRPr="00F66BDF">
          <w:rPr>
            <w:rStyle w:val="Hyperlink"/>
          </w:rPr>
          <w:t>Formulaires de la Proposition technique</w:t>
        </w:r>
        <w:r w:rsidR="00903AAB">
          <w:rPr>
            <w:webHidden/>
          </w:rPr>
          <w:tab/>
        </w:r>
        <w:r w:rsidR="00903AAB">
          <w:rPr>
            <w:webHidden/>
          </w:rPr>
          <w:fldChar w:fldCharType="begin"/>
        </w:r>
        <w:r w:rsidR="00903AAB">
          <w:rPr>
            <w:webHidden/>
          </w:rPr>
          <w:instrText xml:space="preserve"> PAGEREF _Toc43373011 \h </w:instrText>
        </w:r>
        <w:r w:rsidR="00903AAB">
          <w:rPr>
            <w:webHidden/>
          </w:rPr>
        </w:r>
        <w:r w:rsidR="00903AAB">
          <w:rPr>
            <w:webHidden/>
          </w:rPr>
          <w:fldChar w:fldCharType="separate"/>
        </w:r>
        <w:r>
          <w:rPr>
            <w:webHidden/>
          </w:rPr>
          <w:t>102</w:t>
        </w:r>
        <w:r w:rsidR="00903AAB">
          <w:rPr>
            <w:webHidden/>
          </w:rPr>
          <w:fldChar w:fldCharType="end"/>
        </w:r>
      </w:hyperlink>
    </w:p>
    <w:p w14:paraId="7C2D460D" w14:textId="2C00A1D6" w:rsidR="00903AAB" w:rsidRPr="00903AAB" w:rsidRDefault="008F29E2" w:rsidP="00903AAB">
      <w:pPr>
        <w:pStyle w:val="TOC2"/>
        <w:tabs>
          <w:tab w:val="clear" w:pos="1134"/>
        </w:tabs>
        <w:ind w:left="720"/>
        <w:rPr>
          <w:rStyle w:val="Hyperlink"/>
        </w:rPr>
      </w:pPr>
      <w:hyperlink w:anchor="_Toc43373012" w:history="1">
        <w:r w:rsidR="00903AAB" w:rsidRPr="00F66BDF">
          <w:rPr>
            <w:rStyle w:val="Hyperlink"/>
          </w:rPr>
          <w:t>Organisation des travaux sur site</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_Toc43373012 \h </w:instrText>
        </w:r>
        <w:r w:rsidR="00903AAB" w:rsidRPr="00903AAB">
          <w:rPr>
            <w:rStyle w:val="Hyperlink"/>
            <w:webHidden/>
          </w:rPr>
        </w:r>
        <w:r w:rsidR="00903AAB" w:rsidRPr="00903AAB">
          <w:rPr>
            <w:rStyle w:val="Hyperlink"/>
            <w:webHidden/>
          </w:rPr>
          <w:fldChar w:fldCharType="separate"/>
        </w:r>
        <w:r>
          <w:rPr>
            <w:rStyle w:val="Hyperlink"/>
            <w:webHidden/>
          </w:rPr>
          <w:t>103</w:t>
        </w:r>
        <w:r w:rsidR="00903AAB" w:rsidRPr="00903AAB">
          <w:rPr>
            <w:rStyle w:val="Hyperlink"/>
            <w:webHidden/>
          </w:rPr>
          <w:fldChar w:fldCharType="end"/>
        </w:r>
      </w:hyperlink>
    </w:p>
    <w:p w14:paraId="6FE5609F" w14:textId="04F0A9CE" w:rsidR="00903AAB" w:rsidRPr="00903AAB" w:rsidRDefault="008F29E2" w:rsidP="00903AAB">
      <w:pPr>
        <w:pStyle w:val="TOC2"/>
        <w:tabs>
          <w:tab w:val="clear" w:pos="1134"/>
        </w:tabs>
        <w:ind w:left="720"/>
        <w:rPr>
          <w:rStyle w:val="Hyperlink"/>
        </w:rPr>
      </w:pPr>
      <w:hyperlink w:anchor="_Toc43373013" w:history="1">
        <w:r w:rsidR="00903AAB" w:rsidRPr="00F66BDF">
          <w:rPr>
            <w:rStyle w:val="Hyperlink"/>
          </w:rPr>
          <w:t>Méthode de réalisation</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_Toc43373013 \h </w:instrText>
        </w:r>
        <w:r w:rsidR="00903AAB" w:rsidRPr="00903AAB">
          <w:rPr>
            <w:rStyle w:val="Hyperlink"/>
            <w:webHidden/>
          </w:rPr>
        </w:r>
        <w:r w:rsidR="00903AAB" w:rsidRPr="00903AAB">
          <w:rPr>
            <w:rStyle w:val="Hyperlink"/>
            <w:webHidden/>
          </w:rPr>
          <w:fldChar w:fldCharType="separate"/>
        </w:r>
        <w:r>
          <w:rPr>
            <w:rStyle w:val="Hyperlink"/>
            <w:webHidden/>
          </w:rPr>
          <w:t>104</w:t>
        </w:r>
        <w:r w:rsidR="00903AAB" w:rsidRPr="00903AAB">
          <w:rPr>
            <w:rStyle w:val="Hyperlink"/>
            <w:webHidden/>
          </w:rPr>
          <w:fldChar w:fldCharType="end"/>
        </w:r>
      </w:hyperlink>
    </w:p>
    <w:p w14:paraId="4DB8B65C" w14:textId="2EEBC866" w:rsidR="00903AAB" w:rsidRPr="00903AAB" w:rsidRDefault="008F29E2" w:rsidP="00903AAB">
      <w:pPr>
        <w:pStyle w:val="TOC2"/>
        <w:tabs>
          <w:tab w:val="clear" w:pos="1134"/>
        </w:tabs>
        <w:ind w:left="720"/>
        <w:rPr>
          <w:rStyle w:val="Hyperlink"/>
        </w:rPr>
      </w:pPr>
      <w:hyperlink w:anchor="_Toc43373014" w:history="1">
        <w:r w:rsidR="00903AAB" w:rsidRPr="00F66BDF">
          <w:rPr>
            <w:rStyle w:val="Hyperlink"/>
          </w:rPr>
          <w:t>Calendrier de Mobilisation</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_Toc43373014 \h </w:instrText>
        </w:r>
        <w:r w:rsidR="00903AAB" w:rsidRPr="00903AAB">
          <w:rPr>
            <w:rStyle w:val="Hyperlink"/>
            <w:webHidden/>
          </w:rPr>
        </w:r>
        <w:r w:rsidR="00903AAB" w:rsidRPr="00903AAB">
          <w:rPr>
            <w:rStyle w:val="Hyperlink"/>
            <w:webHidden/>
          </w:rPr>
          <w:fldChar w:fldCharType="separate"/>
        </w:r>
        <w:r>
          <w:rPr>
            <w:rStyle w:val="Hyperlink"/>
            <w:webHidden/>
          </w:rPr>
          <w:t>105</w:t>
        </w:r>
        <w:r w:rsidR="00903AAB" w:rsidRPr="00903AAB">
          <w:rPr>
            <w:rStyle w:val="Hyperlink"/>
            <w:webHidden/>
          </w:rPr>
          <w:fldChar w:fldCharType="end"/>
        </w:r>
      </w:hyperlink>
    </w:p>
    <w:p w14:paraId="4238D857" w14:textId="479F5339" w:rsidR="00903AAB" w:rsidRPr="00903AAB" w:rsidRDefault="008F29E2" w:rsidP="00903AAB">
      <w:pPr>
        <w:pStyle w:val="TOC2"/>
        <w:tabs>
          <w:tab w:val="clear" w:pos="1134"/>
        </w:tabs>
        <w:ind w:left="720"/>
        <w:rPr>
          <w:rStyle w:val="Hyperlink"/>
        </w:rPr>
      </w:pPr>
      <w:hyperlink w:anchor="_Toc43373015" w:history="1">
        <w:r w:rsidR="00903AAB" w:rsidRPr="00F66BDF">
          <w:rPr>
            <w:rStyle w:val="Hyperlink"/>
          </w:rPr>
          <w:t>Calendrier d’Exécution</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_Toc43373015 \h </w:instrText>
        </w:r>
        <w:r w:rsidR="00903AAB" w:rsidRPr="00903AAB">
          <w:rPr>
            <w:rStyle w:val="Hyperlink"/>
            <w:webHidden/>
          </w:rPr>
        </w:r>
        <w:r w:rsidR="00903AAB" w:rsidRPr="00903AAB">
          <w:rPr>
            <w:rStyle w:val="Hyperlink"/>
            <w:webHidden/>
          </w:rPr>
          <w:fldChar w:fldCharType="separate"/>
        </w:r>
        <w:r>
          <w:rPr>
            <w:rStyle w:val="Hyperlink"/>
            <w:webHidden/>
          </w:rPr>
          <w:t>106</w:t>
        </w:r>
        <w:r w:rsidR="00903AAB" w:rsidRPr="00903AAB">
          <w:rPr>
            <w:rStyle w:val="Hyperlink"/>
            <w:webHidden/>
          </w:rPr>
          <w:fldChar w:fldCharType="end"/>
        </w:r>
      </w:hyperlink>
    </w:p>
    <w:p w14:paraId="19D0512F" w14:textId="3BC6627D" w:rsidR="00903AAB" w:rsidRPr="00903AAB" w:rsidRDefault="008F29E2" w:rsidP="00903AAB">
      <w:pPr>
        <w:pStyle w:val="TOC2"/>
        <w:tabs>
          <w:tab w:val="clear" w:pos="1134"/>
        </w:tabs>
        <w:ind w:left="720"/>
        <w:rPr>
          <w:rStyle w:val="Hyperlink"/>
        </w:rPr>
      </w:pPr>
      <w:hyperlink w:anchor="_Toc43373016" w:history="1">
        <w:r w:rsidR="00903AAB" w:rsidRPr="00F66BDF">
          <w:rPr>
            <w:rStyle w:val="Hyperlink"/>
          </w:rPr>
          <w:t>Matériel - Formulaire MAT</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_Toc43373016 \h </w:instrText>
        </w:r>
        <w:r w:rsidR="00903AAB" w:rsidRPr="00903AAB">
          <w:rPr>
            <w:rStyle w:val="Hyperlink"/>
            <w:webHidden/>
          </w:rPr>
        </w:r>
        <w:r w:rsidR="00903AAB" w:rsidRPr="00903AAB">
          <w:rPr>
            <w:rStyle w:val="Hyperlink"/>
            <w:webHidden/>
          </w:rPr>
          <w:fldChar w:fldCharType="separate"/>
        </w:r>
        <w:r>
          <w:rPr>
            <w:rStyle w:val="Hyperlink"/>
            <w:webHidden/>
          </w:rPr>
          <w:t>107</w:t>
        </w:r>
        <w:r w:rsidR="00903AAB" w:rsidRPr="00903AAB">
          <w:rPr>
            <w:rStyle w:val="Hyperlink"/>
            <w:webHidden/>
          </w:rPr>
          <w:fldChar w:fldCharType="end"/>
        </w:r>
      </w:hyperlink>
    </w:p>
    <w:p w14:paraId="67C727CD" w14:textId="32148C84" w:rsidR="00903AAB" w:rsidRPr="00903AAB" w:rsidRDefault="008F29E2" w:rsidP="00903AAB">
      <w:pPr>
        <w:pStyle w:val="TOC2"/>
        <w:tabs>
          <w:tab w:val="clear" w:pos="1134"/>
        </w:tabs>
        <w:ind w:left="720"/>
        <w:rPr>
          <w:rStyle w:val="Hyperlink"/>
        </w:rPr>
      </w:pPr>
      <w:hyperlink w:anchor="_Toc43373017" w:history="1">
        <w:r w:rsidR="00903AAB" w:rsidRPr="00F66BDF">
          <w:rPr>
            <w:rStyle w:val="Hyperlink"/>
          </w:rPr>
          <w:t>Personnel Clé</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_Toc43373017 \h </w:instrText>
        </w:r>
        <w:r w:rsidR="00903AAB" w:rsidRPr="00903AAB">
          <w:rPr>
            <w:rStyle w:val="Hyperlink"/>
            <w:webHidden/>
          </w:rPr>
        </w:r>
        <w:r w:rsidR="00903AAB" w:rsidRPr="00903AAB">
          <w:rPr>
            <w:rStyle w:val="Hyperlink"/>
            <w:webHidden/>
          </w:rPr>
          <w:fldChar w:fldCharType="separate"/>
        </w:r>
        <w:r>
          <w:rPr>
            <w:rStyle w:val="Hyperlink"/>
            <w:webHidden/>
          </w:rPr>
          <w:t>108</w:t>
        </w:r>
        <w:r w:rsidR="00903AAB" w:rsidRPr="00903AAB">
          <w:rPr>
            <w:rStyle w:val="Hyperlink"/>
            <w:webHidden/>
          </w:rPr>
          <w:fldChar w:fldCharType="end"/>
        </w:r>
      </w:hyperlink>
    </w:p>
    <w:p w14:paraId="5E4ED85C" w14:textId="21E2532B" w:rsidR="00903AAB" w:rsidRPr="00903AAB" w:rsidRDefault="008F29E2" w:rsidP="00903AAB">
      <w:pPr>
        <w:pStyle w:val="TOC2"/>
        <w:tabs>
          <w:tab w:val="clear" w:pos="1134"/>
        </w:tabs>
        <w:ind w:left="720"/>
        <w:rPr>
          <w:rStyle w:val="Hyperlink"/>
        </w:rPr>
      </w:pPr>
      <w:hyperlink w:anchor="_Toc43373018" w:history="1">
        <w:r w:rsidR="00903AAB" w:rsidRPr="00F66BDF">
          <w:rPr>
            <w:rStyle w:val="Hyperlink"/>
          </w:rPr>
          <w:t>Modèle PER-2</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_Toc43373018 \h </w:instrText>
        </w:r>
        <w:r w:rsidR="00903AAB" w:rsidRPr="00903AAB">
          <w:rPr>
            <w:rStyle w:val="Hyperlink"/>
            <w:webHidden/>
          </w:rPr>
        </w:r>
        <w:r w:rsidR="00903AAB" w:rsidRPr="00903AAB">
          <w:rPr>
            <w:rStyle w:val="Hyperlink"/>
            <w:webHidden/>
          </w:rPr>
          <w:fldChar w:fldCharType="separate"/>
        </w:r>
        <w:r>
          <w:rPr>
            <w:rStyle w:val="Hyperlink"/>
            <w:webHidden/>
          </w:rPr>
          <w:t>110</w:t>
        </w:r>
        <w:r w:rsidR="00903AAB" w:rsidRPr="00903AAB">
          <w:rPr>
            <w:rStyle w:val="Hyperlink"/>
            <w:webHidden/>
          </w:rPr>
          <w:fldChar w:fldCharType="end"/>
        </w:r>
      </w:hyperlink>
    </w:p>
    <w:p w14:paraId="11CF290D" w14:textId="1A1D1B02" w:rsidR="00903AAB" w:rsidRPr="00903AAB" w:rsidRDefault="008F29E2" w:rsidP="00903AAB">
      <w:pPr>
        <w:pStyle w:val="TOC2"/>
        <w:tabs>
          <w:tab w:val="clear" w:pos="1134"/>
        </w:tabs>
        <w:ind w:left="720"/>
        <w:rPr>
          <w:rStyle w:val="Hyperlink"/>
        </w:rPr>
      </w:pPr>
      <w:hyperlink w:anchor="_Toc43373019" w:history="1">
        <w:r w:rsidR="00903AAB" w:rsidRPr="00F66BDF">
          <w:rPr>
            <w:rStyle w:val="Hyperlink"/>
          </w:rPr>
          <w:t>Stratégies de management et plans de mise en œuvre 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_Toc43373019 \h </w:instrText>
        </w:r>
        <w:r w:rsidR="00903AAB" w:rsidRPr="00903AAB">
          <w:rPr>
            <w:rStyle w:val="Hyperlink"/>
            <w:webHidden/>
          </w:rPr>
        </w:r>
        <w:r w:rsidR="00903AAB" w:rsidRPr="00903AAB">
          <w:rPr>
            <w:rStyle w:val="Hyperlink"/>
            <w:webHidden/>
          </w:rPr>
          <w:fldChar w:fldCharType="separate"/>
        </w:r>
        <w:r>
          <w:rPr>
            <w:rStyle w:val="Hyperlink"/>
            <w:webHidden/>
          </w:rPr>
          <w:t>112</w:t>
        </w:r>
        <w:r w:rsidR="00903AAB" w:rsidRPr="00903AAB">
          <w:rPr>
            <w:rStyle w:val="Hyperlink"/>
            <w:webHidden/>
          </w:rPr>
          <w:fldChar w:fldCharType="end"/>
        </w:r>
      </w:hyperlink>
    </w:p>
    <w:p w14:paraId="53669337" w14:textId="26278966" w:rsidR="00903AAB" w:rsidRPr="00903AAB" w:rsidRDefault="008F29E2" w:rsidP="00903AAB">
      <w:pPr>
        <w:pStyle w:val="TOC2"/>
        <w:tabs>
          <w:tab w:val="clear" w:pos="1134"/>
        </w:tabs>
        <w:ind w:left="720"/>
        <w:rPr>
          <w:rStyle w:val="Hyperlink"/>
        </w:rPr>
      </w:pPr>
      <w:hyperlink w:anchor="_Toc43373020" w:history="1">
        <w:r w:rsidR="00903AAB" w:rsidRPr="00F66BDF">
          <w:rPr>
            <w:rStyle w:val="Hyperlink"/>
          </w:rPr>
          <w:t>Code de Conduite pour le Personnel de l’Entrepreneur (ES)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_Toc43373020 \h </w:instrText>
        </w:r>
        <w:r w:rsidR="00903AAB" w:rsidRPr="00903AAB">
          <w:rPr>
            <w:rStyle w:val="Hyperlink"/>
            <w:webHidden/>
          </w:rPr>
        </w:r>
        <w:r w:rsidR="00903AAB" w:rsidRPr="00903AAB">
          <w:rPr>
            <w:rStyle w:val="Hyperlink"/>
            <w:webHidden/>
          </w:rPr>
          <w:fldChar w:fldCharType="separate"/>
        </w:r>
        <w:r>
          <w:rPr>
            <w:rStyle w:val="Hyperlink"/>
            <w:webHidden/>
          </w:rPr>
          <w:t>113</w:t>
        </w:r>
        <w:r w:rsidR="00903AAB" w:rsidRPr="00903AAB">
          <w:rPr>
            <w:rStyle w:val="Hyperlink"/>
            <w:webHidden/>
          </w:rPr>
          <w:fldChar w:fldCharType="end"/>
        </w:r>
      </w:hyperlink>
    </w:p>
    <w:p w14:paraId="212A875D" w14:textId="1F50CB3C" w:rsidR="00903AAB" w:rsidRDefault="008F29E2">
      <w:pPr>
        <w:pStyle w:val="TOC1"/>
        <w:rPr>
          <w:rFonts w:asciiTheme="minorHAnsi" w:eastAsiaTheme="minorEastAsia" w:hAnsiTheme="minorHAnsi" w:cstheme="minorBidi"/>
          <w:b w:val="0"/>
          <w:sz w:val="22"/>
          <w:szCs w:val="22"/>
          <w:lang w:val="en-US" w:eastAsia="en-US"/>
        </w:rPr>
      </w:pPr>
      <w:hyperlink w:anchor="_Toc43373021" w:history="1">
        <w:r w:rsidR="00903AAB" w:rsidRPr="00F66BDF">
          <w:rPr>
            <w:rStyle w:val="Hyperlink"/>
          </w:rPr>
          <w:t>Qualification des Soumissionnaires  suivant une Pré-qualification</w:t>
        </w:r>
        <w:r w:rsidR="00903AAB">
          <w:rPr>
            <w:webHidden/>
          </w:rPr>
          <w:tab/>
        </w:r>
        <w:r w:rsidR="00903AAB">
          <w:rPr>
            <w:webHidden/>
          </w:rPr>
          <w:fldChar w:fldCharType="begin"/>
        </w:r>
        <w:r w:rsidR="00903AAB">
          <w:rPr>
            <w:webHidden/>
          </w:rPr>
          <w:instrText xml:space="preserve"> PAGEREF _Toc43373021 \h </w:instrText>
        </w:r>
        <w:r w:rsidR="00903AAB">
          <w:rPr>
            <w:webHidden/>
          </w:rPr>
        </w:r>
        <w:r w:rsidR="00903AAB">
          <w:rPr>
            <w:webHidden/>
          </w:rPr>
          <w:fldChar w:fldCharType="separate"/>
        </w:r>
        <w:r>
          <w:rPr>
            <w:webHidden/>
          </w:rPr>
          <w:t>118</w:t>
        </w:r>
        <w:r w:rsidR="00903AAB">
          <w:rPr>
            <w:webHidden/>
          </w:rPr>
          <w:fldChar w:fldCharType="end"/>
        </w:r>
      </w:hyperlink>
    </w:p>
    <w:p w14:paraId="7797C137" w14:textId="2327BF00" w:rsidR="00903AAB" w:rsidRPr="00903AAB" w:rsidRDefault="008F29E2" w:rsidP="00903AAB">
      <w:pPr>
        <w:pStyle w:val="TOC2"/>
        <w:tabs>
          <w:tab w:val="clear" w:pos="1134"/>
        </w:tabs>
        <w:ind w:left="720"/>
        <w:rPr>
          <w:rStyle w:val="Hyperlink"/>
        </w:rPr>
      </w:pPr>
      <w:hyperlink w:anchor="_Toc43373022" w:history="1">
        <w:r w:rsidR="00903AAB" w:rsidRPr="00F66BDF">
          <w:rPr>
            <w:rStyle w:val="Hyperlink"/>
          </w:rPr>
          <w:t>Formulaire ELI – 1.1 : Fiche de renseignements sur le soumissionnaire</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_Toc43373022 \h </w:instrText>
        </w:r>
        <w:r w:rsidR="00903AAB" w:rsidRPr="00903AAB">
          <w:rPr>
            <w:rStyle w:val="Hyperlink"/>
            <w:webHidden/>
          </w:rPr>
        </w:r>
        <w:r w:rsidR="00903AAB" w:rsidRPr="00903AAB">
          <w:rPr>
            <w:rStyle w:val="Hyperlink"/>
            <w:webHidden/>
          </w:rPr>
          <w:fldChar w:fldCharType="separate"/>
        </w:r>
        <w:r>
          <w:rPr>
            <w:rStyle w:val="Hyperlink"/>
            <w:webHidden/>
          </w:rPr>
          <w:t>119</w:t>
        </w:r>
        <w:r w:rsidR="00903AAB" w:rsidRPr="00903AAB">
          <w:rPr>
            <w:rStyle w:val="Hyperlink"/>
            <w:webHidden/>
          </w:rPr>
          <w:fldChar w:fldCharType="end"/>
        </w:r>
      </w:hyperlink>
    </w:p>
    <w:p w14:paraId="13DC514C" w14:textId="53749046" w:rsidR="00903AAB" w:rsidRPr="00903AAB" w:rsidRDefault="008F29E2" w:rsidP="00903AAB">
      <w:pPr>
        <w:pStyle w:val="TOC2"/>
        <w:tabs>
          <w:tab w:val="clear" w:pos="1134"/>
        </w:tabs>
        <w:ind w:left="720"/>
        <w:rPr>
          <w:rStyle w:val="Hyperlink"/>
        </w:rPr>
      </w:pPr>
      <w:hyperlink w:anchor="_Toc43373023" w:history="1">
        <w:r w:rsidR="00903AAB" w:rsidRPr="00F66BDF">
          <w:rPr>
            <w:rStyle w:val="Hyperlink"/>
          </w:rPr>
          <w:t>Formulaire ELI – 1.2 : Fiche de renseignements sur chaque Partie d’un GE/  sous-traitants spécialisés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_Toc43373023 \h </w:instrText>
        </w:r>
        <w:r w:rsidR="00903AAB" w:rsidRPr="00903AAB">
          <w:rPr>
            <w:rStyle w:val="Hyperlink"/>
            <w:webHidden/>
          </w:rPr>
        </w:r>
        <w:r w:rsidR="00903AAB" w:rsidRPr="00903AAB">
          <w:rPr>
            <w:rStyle w:val="Hyperlink"/>
            <w:webHidden/>
          </w:rPr>
          <w:fldChar w:fldCharType="separate"/>
        </w:r>
        <w:r>
          <w:rPr>
            <w:rStyle w:val="Hyperlink"/>
            <w:webHidden/>
          </w:rPr>
          <w:t>120</w:t>
        </w:r>
        <w:r w:rsidR="00903AAB" w:rsidRPr="00903AAB">
          <w:rPr>
            <w:rStyle w:val="Hyperlink"/>
            <w:webHidden/>
          </w:rPr>
          <w:fldChar w:fldCharType="end"/>
        </w:r>
      </w:hyperlink>
    </w:p>
    <w:p w14:paraId="06277CE5" w14:textId="05DC3011" w:rsidR="00903AAB" w:rsidRPr="00903AAB" w:rsidRDefault="008F29E2" w:rsidP="00903AAB">
      <w:pPr>
        <w:pStyle w:val="TOC2"/>
        <w:tabs>
          <w:tab w:val="clear" w:pos="1134"/>
        </w:tabs>
        <w:ind w:left="720"/>
        <w:rPr>
          <w:rStyle w:val="Hyperlink"/>
        </w:rPr>
      </w:pPr>
      <w:hyperlink w:anchor="_Toc43373024" w:history="1">
        <w:r w:rsidR="00903AAB" w:rsidRPr="00F66BDF">
          <w:rPr>
            <w:rStyle w:val="Hyperlink"/>
          </w:rPr>
          <w:t>Formulaire ANT-2 : Antécédents de marchés non exécutés, de litiges en instance et d’antécédents de litiges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_Toc43373024 \h </w:instrText>
        </w:r>
        <w:r w:rsidR="00903AAB" w:rsidRPr="00903AAB">
          <w:rPr>
            <w:rStyle w:val="Hyperlink"/>
            <w:webHidden/>
          </w:rPr>
        </w:r>
        <w:r w:rsidR="00903AAB" w:rsidRPr="00903AAB">
          <w:rPr>
            <w:rStyle w:val="Hyperlink"/>
            <w:webHidden/>
          </w:rPr>
          <w:fldChar w:fldCharType="separate"/>
        </w:r>
        <w:r>
          <w:rPr>
            <w:rStyle w:val="Hyperlink"/>
            <w:webHidden/>
          </w:rPr>
          <w:t>121</w:t>
        </w:r>
        <w:r w:rsidR="00903AAB" w:rsidRPr="00903AAB">
          <w:rPr>
            <w:rStyle w:val="Hyperlink"/>
            <w:webHidden/>
          </w:rPr>
          <w:fldChar w:fldCharType="end"/>
        </w:r>
      </w:hyperlink>
    </w:p>
    <w:p w14:paraId="33EF1E15" w14:textId="057087D7" w:rsidR="00903AAB" w:rsidRPr="00903AAB" w:rsidRDefault="008F29E2" w:rsidP="00903AAB">
      <w:pPr>
        <w:pStyle w:val="TOC2"/>
        <w:tabs>
          <w:tab w:val="clear" w:pos="1134"/>
        </w:tabs>
        <w:ind w:left="720"/>
        <w:rPr>
          <w:rStyle w:val="Hyperlink"/>
        </w:rPr>
      </w:pPr>
      <w:hyperlink w:anchor="_Toc43373025" w:history="1">
        <w:r w:rsidR="00903AAB" w:rsidRPr="00F66BDF">
          <w:rPr>
            <w:rStyle w:val="Hyperlink"/>
          </w:rPr>
          <w:t>Formulaire ANT 3 : Déclaration de performance 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_Toc43373025 \h </w:instrText>
        </w:r>
        <w:r w:rsidR="00903AAB" w:rsidRPr="00903AAB">
          <w:rPr>
            <w:rStyle w:val="Hyperlink"/>
            <w:webHidden/>
          </w:rPr>
        </w:r>
        <w:r w:rsidR="00903AAB" w:rsidRPr="00903AAB">
          <w:rPr>
            <w:rStyle w:val="Hyperlink"/>
            <w:webHidden/>
          </w:rPr>
          <w:fldChar w:fldCharType="separate"/>
        </w:r>
        <w:r>
          <w:rPr>
            <w:rStyle w:val="Hyperlink"/>
            <w:webHidden/>
          </w:rPr>
          <w:t>124</w:t>
        </w:r>
        <w:r w:rsidR="00903AAB" w:rsidRPr="00903AAB">
          <w:rPr>
            <w:rStyle w:val="Hyperlink"/>
            <w:webHidden/>
          </w:rPr>
          <w:fldChar w:fldCharType="end"/>
        </w:r>
      </w:hyperlink>
    </w:p>
    <w:p w14:paraId="7761CAA4" w14:textId="3D47B108" w:rsidR="00903AAB" w:rsidRPr="00903AAB" w:rsidRDefault="008F29E2" w:rsidP="00903AAB">
      <w:pPr>
        <w:pStyle w:val="TOC2"/>
        <w:tabs>
          <w:tab w:val="clear" w:pos="1134"/>
        </w:tabs>
        <w:ind w:left="720"/>
        <w:rPr>
          <w:rStyle w:val="Hyperlink"/>
        </w:rPr>
      </w:pPr>
      <w:hyperlink w:anchor="_Toc43373026" w:history="1">
        <w:r w:rsidR="00903AAB" w:rsidRPr="00F66BDF">
          <w:rPr>
            <w:rStyle w:val="Hyperlink"/>
          </w:rPr>
          <w:t>Formulaire FIN – 3.1 : Situation et Performance financières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_Toc43373026 \h </w:instrText>
        </w:r>
        <w:r w:rsidR="00903AAB" w:rsidRPr="00903AAB">
          <w:rPr>
            <w:rStyle w:val="Hyperlink"/>
            <w:webHidden/>
          </w:rPr>
        </w:r>
        <w:r w:rsidR="00903AAB" w:rsidRPr="00903AAB">
          <w:rPr>
            <w:rStyle w:val="Hyperlink"/>
            <w:webHidden/>
          </w:rPr>
          <w:fldChar w:fldCharType="separate"/>
        </w:r>
        <w:r>
          <w:rPr>
            <w:rStyle w:val="Hyperlink"/>
            <w:webHidden/>
          </w:rPr>
          <w:t>126</w:t>
        </w:r>
        <w:r w:rsidR="00903AAB" w:rsidRPr="00903AAB">
          <w:rPr>
            <w:rStyle w:val="Hyperlink"/>
            <w:webHidden/>
          </w:rPr>
          <w:fldChar w:fldCharType="end"/>
        </w:r>
      </w:hyperlink>
    </w:p>
    <w:p w14:paraId="7DA7EC90" w14:textId="42C05AA6" w:rsidR="00903AAB" w:rsidRPr="00903AAB" w:rsidRDefault="008F29E2" w:rsidP="00903AAB">
      <w:pPr>
        <w:pStyle w:val="TOC2"/>
        <w:tabs>
          <w:tab w:val="clear" w:pos="1134"/>
        </w:tabs>
        <w:ind w:left="720"/>
        <w:rPr>
          <w:rStyle w:val="Hyperlink"/>
        </w:rPr>
      </w:pPr>
      <w:hyperlink w:anchor="_Toc43373027" w:history="1">
        <w:r w:rsidR="00903AAB" w:rsidRPr="00F66BDF">
          <w:rPr>
            <w:rStyle w:val="Hyperlink"/>
          </w:rPr>
          <w:t>Formulaire FIN – 3.2 : Chiffre d’affaires annuel moyen  des activités de construction</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_Toc43373027 \h </w:instrText>
        </w:r>
        <w:r w:rsidR="00903AAB" w:rsidRPr="00903AAB">
          <w:rPr>
            <w:rStyle w:val="Hyperlink"/>
            <w:webHidden/>
          </w:rPr>
        </w:r>
        <w:r w:rsidR="00903AAB" w:rsidRPr="00903AAB">
          <w:rPr>
            <w:rStyle w:val="Hyperlink"/>
            <w:webHidden/>
          </w:rPr>
          <w:fldChar w:fldCharType="separate"/>
        </w:r>
        <w:r>
          <w:rPr>
            <w:rStyle w:val="Hyperlink"/>
            <w:webHidden/>
          </w:rPr>
          <w:t>128</w:t>
        </w:r>
        <w:r w:rsidR="00903AAB" w:rsidRPr="00903AAB">
          <w:rPr>
            <w:rStyle w:val="Hyperlink"/>
            <w:webHidden/>
          </w:rPr>
          <w:fldChar w:fldCharType="end"/>
        </w:r>
      </w:hyperlink>
    </w:p>
    <w:p w14:paraId="2E2B3B3D" w14:textId="47A9115E" w:rsidR="00903AAB" w:rsidRPr="00903AAB" w:rsidRDefault="008F29E2" w:rsidP="00903AAB">
      <w:pPr>
        <w:pStyle w:val="TOC2"/>
        <w:tabs>
          <w:tab w:val="clear" w:pos="1134"/>
        </w:tabs>
        <w:ind w:left="720"/>
        <w:rPr>
          <w:rStyle w:val="Hyperlink"/>
        </w:rPr>
      </w:pPr>
      <w:hyperlink w:anchor="_Toc43373028" w:history="1">
        <w:r w:rsidR="00903AAB" w:rsidRPr="00F66BDF">
          <w:rPr>
            <w:rStyle w:val="Hyperlink"/>
          </w:rPr>
          <w:t>Formulaire FIN – 3.3 : Ressources financières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_Toc43373028 \h </w:instrText>
        </w:r>
        <w:r w:rsidR="00903AAB" w:rsidRPr="00903AAB">
          <w:rPr>
            <w:rStyle w:val="Hyperlink"/>
            <w:webHidden/>
          </w:rPr>
        </w:r>
        <w:r w:rsidR="00903AAB" w:rsidRPr="00903AAB">
          <w:rPr>
            <w:rStyle w:val="Hyperlink"/>
            <w:webHidden/>
          </w:rPr>
          <w:fldChar w:fldCharType="separate"/>
        </w:r>
        <w:r>
          <w:rPr>
            <w:rStyle w:val="Hyperlink"/>
            <w:webHidden/>
          </w:rPr>
          <w:t>129</w:t>
        </w:r>
        <w:r w:rsidR="00903AAB" w:rsidRPr="00903AAB">
          <w:rPr>
            <w:rStyle w:val="Hyperlink"/>
            <w:webHidden/>
          </w:rPr>
          <w:fldChar w:fldCharType="end"/>
        </w:r>
      </w:hyperlink>
    </w:p>
    <w:p w14:paraId="4B8C4E6E" w14:textId="3F93A7A8" w:rsidR="00903AAB" w:rsidRPr="00903AAB" w:rsidRDefault="008F29E2" w:rsidP="00903AAB">
      <w:pPr>
        <w:pStyle w:val="TOC2"/>
        <w:tabs>
          <w:tab w:val="clear" w:pos="1134"/>
        </w:tabs>
        <w:ind w:left="720"/>
        <w:rPr>
          <w:rStyle w:val="Hyperlink"/>
        </w:rPr>
      </w:pPr>
      <w:hyperlink w:anchor="_Toc43373029" w:history="1">
        <w:r w:rsidR="00903AAB" w:rsidRPr="00F66BDF">
          <w:rPr>
            <w:rStyle w:val="Hyperlink"/>
          </w:rPr>
          <w:t>Formulaire FIN – 3.4 : Charge de travail / travaux en cours</w:t>
        </w:r>
        <w:r w:rsidR="00903AAB" w:rsidRPr="00903AAB">
          <w:rPr>
            <w:rStyle w:val="Hyperlink"/>
            <w:webHidden/>
          </w:rPr>
          <w:tab/>
        </w:r>
        <w:r w:rsidR="00903AAB" w:rsidRPr="00903AAB">
          <w:rPr>
            <w:rStyle w:val="Hyperlink"/>
            <w:webHidden/>
          </w:rPr>
          <w:fldChar w:fldCharType="begin"/>
        </w:r>
        <w:r w:rsidR="00903AAB" w:rsidRPr="00903AAB">
          <w:rPr>
            <w:rStyle w:val="Hyperlink"/>
            <w:webHidden/>
          </w:rPr>
          <w:instrText xml:space="preserve"> PAGEREF _Toc43373029 \h </w:instrText>
        </w:r>
        <w:r w:rsidR="00903AAB" w:rsidRPr="00903AAB">
          <w:rPr>
            <w:rStyle w:val="Hyperlink"/>
            <w:webHidden/>
          </w:rPr>
        </w:r>
        <w:r w:rsidR="00903AAB" w:rsidRPr="00903AAB">
          <w:rPr>
            <w:rStyle w:val="Hyperlink"/>
            <w:webHidden/>
          </w:rPr>
          <w:fldChar w:fldCharType="separate"/>
        </w:r>
        <w:r>
          <w:rPr>
            <w:rStyle w:val="Hyperlink"/>
            <w:webHidden/>
          </w:rPr>
          <w:t>130</w:t>
        </w:r>
        <w:r w:rsidR="00903AAB" w:rsidRPr="00903AAB">
          <w:rPr>
            <w:rStyle w:val="Hyperlink"/>
            <w:webHidden/>
          </w:rPr>
          <w:fldChar w:fldCharType="end"/>
        </w:r>
      </w:hyperlink>
    </w:p>
    <w:p w14:paraId="60A99F6F" w14:textId="000C4EA1" w:rsidR="00903AAB" w:rsidRDefault="008F29E2">
      <w:pPr>
        <w:pStyle w:val="TOC1"/>
        <w:rPr>
          <w:rFonts w:asciiTheme="minorHAnsi" w:eastAsiaTheme="minorEastAsia" w:hAnsiTheme="minorHAnsi" w:cstheme="minorBidi"/>
          <w:b w:val="0"/>
          <w:sz w:val="22"/>
          <w:szCs w:val="22"/>
          <w:lang w:val="en-US" w:eastAsia="en-US"/>
        </w:rPr>
      </w:pPr>
      <w:hyperlink w:anchor="_Toc43373030" w:history="1">
        <w:r w:rsidR="00903AAB" w:rsidRPr="00F66BDF">
          <w:rPr>
            <w:rStyle w:val="Hyperlink"/>
          </w:rPr>
          <w:t>Qualification des Soumissionnaires lorsqu’une  pré-qualification n’a pas été conduite</w:t>
        </w:r>
        <w:r w:rsidR="00903AAB">
          <w:rPr>
            <w:webHidden/>
          </w:rPr>
          <w:tab/>
        </w:r>
        <w:r w:rsidR="00903AAB">
          <w:rPr>
            <w:webHidden/>
          </w:rPr>
          <w:fldChar w:fldCharType="begin"/>
        </w:r>
        <w:r w:rsidR="00903AAB">
          <w:rPr>
            <w:webHidden/>
          </w:rPr>
          <w:instrText xml:space="preserve"> PAGEREF _Toc43373030 \h </w:instrText>
        </w:r>
        <w:r w:rsidR="00903AAB">
          <w:rPr>
            <w:webHidden/>
          </w:rPr>
        </w:r>
        <w:r w:rsidR="00903AAB">
          <w:rPr>
            <w:webHidden/>
          </w:rPr>
          <w:fldChar w:fldCharType="separate"/>
        </w:r>
        <w:r>
          <w:rPr>
            <w:webHidden/>
          </w:rPr>
          <w:t>131</w:t>
        </w:r>
        <w:r w:rsidR="00903AAB">
          <w:rPr>
            <w:webHidden/>
          </w:rPr>
          <w:fldChar w:fldCharType="end"/>
        </w:r>
      </w:hyperlink>
    </w:p>
    <w:p w14:paraId="66565E7B" w14:textId="280554C1" w:rsidR="00903AAB" w:rsidRDefault="008F29E2" w:rsidP="00903AAB">
      <w:pPr>
        <w:pStyle w:val="TOC2"/>
        <w:tabs>
          <w:tab w:val="clear" w:pos="1134"/>
        </w:tabs>
        <w:ind w:left="720"/>
        <w:rPr>
          <w:rFonts w:asciiTheme="minorHAnsi" w:eastAsiaTheme="minorEastAsia" w:hAnsiTheme="minorHAnsi" w:cstheme="minorBidi"/>
          <w:sz w:val="22"/>
          <w:szCs w:val="22"/>
          <w:lang w:val="en-US" w:eastAsia="en-US"/>
        </w:rPr>
      </w:pPr>
      <w:hyperlink w:anchor="_Toc43373031" w:history="1">
        <w:r w:rsidR="00903AAB" w:rsidRPr="00F66BDF">
          <w:rPr>
            <w:rStyle w:val="Hyperlink"/>
          </w:rPr>
          <w:t>Formulaire EXP – 4.1 : Expérience générale de construction</w:t>
        </w:r>
        <w:r w:rsidR="00903AAB">
          <w:rPr>
            <w:webHidden/>
          </w:rPr>
          <w:tab/>
        </w:r>
        <w:r w:rsidR="00903AAB">
          <w:rPr>
            <w:webHidden/>
          </w:rPr>
          <w:fldChar w:fldCharType="begin"/>
        </w:r>
        <w:r w:rsidR="00903AAB">
          <w:rPr>
            <w:webHidden/>
          </w:rPr>
          <w:instrText xml:space="preserve"> PAGEREF _Toc43373031 \h </w:instrText>
        </w:r>
        <w:r w:rsidR="00903AAB">
          <w:rPr>
            <w:webHidden/>
          </w:rPr>
        </w:r>
        <w:r w:rsidR="00903AAB">
          <w:rPr>
            <w:webHidden/>
          </w:rPr>
          <w:fldChar w:fldCharType="separate"/>
        </w:r>
        <w:r>
          <w:rPr>
            <w:webHidden/>
          </w:rPr>
          <w:t>132</w:t>
        </w:r>
        <w:r w:rsidR="00903AAB">
          <w:rPr>
            <w:webHidden/>
          </w:rPr>
          <w:fldChar w:fldCharType="end"/>
        </w:r>
      </w:hyperlink>
    </w:p>
    <w:p w14:paraId="1A7389E0" w14:textId="165BA231" w:rsidR="00903AAB" w:rsidRDefault="008F29E2" w:rsidP="00903AAB">
      <w:pPr>
        <w:pStyle w:val="TOC2"/>
        <w:tabs>
          <w:tab w:val="clear" w:pos="1134"/>
        </w:tabs>
        <w:ind w:left="720"/>
        <w:rPr>
          <w:rFonts w:asciiTheme="minorHAnsi" w:eastAsiaTheme="minorEastAsia" w:hAnsiTheme="minorHAnsi" w:cstheme="minorBidi"/>
          <w:sz w:val="22"/>
          <w:szCs w:val="22"/>
          <w:lang w:val="en-US" w:eastAsia="en-US"/>
        </w:rPr>
      </w:pPr>
      <w:hyperlink w:anchor="_Toc43373032" w:history="1">
        <w:r w:rsidR="00903AAB" w:rsidRPr="00F66BDF">
          <w:rPr>
            <w:rStyle w:val="Hyperlink"/>
          </w:rPr>
          <w:t>Formulaire EXP – 4.2 a)</w:t>
        </w:r>
        <w:r w:rsidR="00903AAB" w:rsidRPr="00F66BDF">
          <w:rPr>
            <w:rStyle w:val="Hyperlink"/>
            <w:i/>
          </w:rPr>
          <w:t xml:space="preserve"> : </w:t>
        </w:r>
        <w:r w:rsidR="00903AAB" w:rsidRPr="00F66BDF">
          <w:rPr>
            <w:rStyle w:val="Hyperlink"/>
          </w:rPr>
          <w:t>Expérience spécifique  en tant qu’Entrepreneur ou Ensemblier</w:t>
        </w:r>
        <w:r w:rsidR="00903AAB">
          <w:rPr>
            <w:webHidden/>
          </w:rPr>
          <w:tab/>
        </w:r>
        <w:r w:rsidR="00903AAB">
          <w:rPr>
            <w:webHidden/>
          </w:rPr>
          <w:fldChar w:fldCharType="begin"/>
        </w:r>
        <w:r w:rsidR="00903AAB">
          <w:rPr>
            <w:webHidden/>
          </w:rPr>
          <w:instrText xml:space="preserve"> PAGEREF _Toc43373032 \h </w:instrText>
        </w:r>
        <w:r w:rsidR="00903AAB">
          <w:rPr>
            <w:webHidden/>
          </w:rPr>
        </w:r>
        <w:r w:rsidR="00903AAB">
          <w:rPr>
            <w:webHidden/>
          </w:rPr>
          <w:fldChar w:fldCharType="separate"/>
        </w:r>
        <w:r>
          <w:rPr>
            <w:webHidden/>
          </w:rPr>
          <w:t>133</w:t>
        </w:r>
        <w:r w:rsidR="00903AAB">
          <w:rPr>
            <w:webHidden/>
          </w:rPr>
          <w:fldChar w:fldCharType="end"/>
        </w:r>
      </w:hyperlink>
    </w:p>
    <w:p w14:paraId="5D7D0D25" w14:textId="6DB012C1" w:rsidR="00903AAB" w:rsidRDefault="008F29E2" w:rsidP="00903AAB">
      <w:pPr>
        <w:pStyle w:val="TOC2"/>
        <w:tabs>
          <w:tab w:val="clear" w:pos="1134"/>
        </w:tabs>
        <w:ind w:left="720"/>
        <w:rPr>
          <w:rFonts w:asciiTheme="minorHAnsi" w:eastAsiaTheme="minorEastAsia" w:hAnsiTheme="minorHAnsi" w:cstheme="minorBidi"/>
          <w:sz w:val="22"/>
          <w:szCs w:val="22"/>
          <w:lang w:val="en-US" w:eastAsia="en-US"/>
        </w:rPr>
      </w:pPr>
      <w:hyperlink w:anchor="_Toc43373033" w:history="1">
        <w:r w:rsidR="00903AAB" w:rsidRPr="00F66BDF">
          <w:rPr>
            <w:rStyle w:val="Hyperlink"/>
          </w:rPr>
          <w:t>Formulaire EXP – 4.2 b)</w:t>
        </w:r>
        <w:r w:rsidR="00903AAB" w:rsidRPr="00F66BDF">
          <w:rPr>
            <w:rStyle w:val="Hyperlink"/>
            <w:i/>
          </w:rPr>
          <w:t xml:space="preserve"> : </w:t>
        </w:r>
        <w:r w:rsidR="00903AAB" w:rsidRPr="00F66BDF">
          <w:rPr>
            <w:rStyle w:val="Hyperlink"/>
          </w:rPr>
          <w:t>Expérience spécifique  de construction dans les activités clés</w:t>
        </w:r>
        <w:r w:rsidR="00903AAB">
          <w:rPr>
            <w:webHidden/>
          </w:rPr>
          <w:tab/>
        </w:r>
        <w:r w:rsidR="00903AAB">
          <w:rPr>
            <w:webHidden/>
          </w:rPr>
          <w:fldChar w:fldCharType="begin"/>
        </w:r>
        <w:r w:rsidR="00903AAB">
          <w:rPr>
            <w:webHidden/>
          </w:rPr>
          <w:instrText xml:space="preserve"> PAGEREF _Toc43373033 \h </w:instrText>
        </w:r>
        <w:r w:rsidR="00903AAB">
          <w:rPr>
            <w:webHidden/>
          </w:rPr>
        </w:r>
        <w:r w:rsidR="00903AAB">
          <w:rPr>
            <w:webHidden/>
          </w:rPr>
          <w:fldChar w:fldCharType="separate"/>
        </w:r>
        <w:r>
          <w:rPr>
            <w:webHidden/>
          </w:rPr>
          <w:t>135</w:t>
        </w:r>
        <w:r w:rsidR="00903AAB">
          <w:rPr>
            <w:webHidden/>
          </w:rPr>
          <w:fldChar w:fldCharType="end"/>
        </w:r>
      </w:hyperlink>
    </w:p>
    <w:p w14:paraId="216E3C2E" w14:textId="1D400CC6" w:rsidR="00903AAB" w:rsidRDefault="008F29E2" w:rsidP="00903AAB">
      <w:pPr>
        <w:pStyle w:val="TOC2"/>
        <w:tabs>
          <w:tab w:val="clear" w:pos="1134"/>
        </w:tabs>
        <w:ind w:left="720"/>
        <w:rPr>
          <w:rFonts w:asciiTheme="minorHAnsi" w:eastAsiaTheme="minorEastAsia" w:hAnsiTheme="minorHAnsi" w:cstheme="minorBidi"/>
          <w:sz w:val="22"/>
          <w:szCs w:val="22"/>
          <w:lang w:val="en-US" w:eastAsia="en-US"/>
        </w:rPr>
      </w:pPr>
      <w:hyperlink w:anchor="_Toc43373034" w:history="1">
        <w:r w:rsidR="00903AAB" w:rsidRPr="00F66BDF">
          <w:rPr>
            <w:rStyle w:val="Hyperlink"/>
          </w:rPr>
          <w:t>Formulaire EXP - 4.2(c)  Expérience spécifique dans la gestion des aspects ES</w:t>
        </w:r>
        <w:r w:rsidR="00903AAB">
          <w:rPr>
            <w:webHidden/>
          </w:rPr>
          <w:tab/>
        </w:r>
        <w:r w:rsidR="00903AAB">
          <w:rPr>
            <w:webHidden/>
          </w:rPr>
          <w:fldChar w:fldCharType="begin"/>
        </w:r>
        <w:r w:rsidR="00903AAB">
          <w:rPr>
            <w:webHidden/>
          </w:rPr>
          <w:instrText xml:space="preserve"> PAGEREF _Toc43373034 \h </w:instrText>
        </w:r>
        <w:r w:rsidR="00903AAB">
          <w:rPr>
            <w:webHidden/>
          </w:rPr>
        </w:r>
        <w:r w:rsidR="00903AAB">
          <w:rPr>
            <w:webHidden/>
          </w:rPr>
          <w:fldChar w:fldCharType="separate"/>
        </w:r>
        <w:r>
          <w:rPr>
            <w:webHidden/>
          </w:rPr>
          <w:t>137</w:t>
        </w:r>
        <w:r w:rsidR="00903AAB">
          <w:rPr>
            <w:webHidden/>
          </w:rPr>
          <w:fldChar w:fldCharType="end"/>
        </w:r>
      </w:hyperlink>
    </w:p>
    <w:p w14:paraId="1D076E3B" w14:textId="33EC97B3" w:rsidR="00903AAB" w:rsidRDefault="008F29E2">
      <w:pPr>
        <w:pStyle w:val="TOC1"/>
        <w:rPr>
          <w:rFonts w:asciiTheme="minorHAnsi" w:eastAsiaTheme="minorEastAsia" w:hAnsiTheme="minorHAnsi" w:cstheme="minorBidi"/>
          <w:b w:val="0"/>
          <w:sz w:val="22"/>
          <w:szCs w:val="22"/>
          <w:lang w:val="en-US" w:eastAsia="en-US"/>
        </w:rPr>
      </w:pPr>
      <w:hyperlink w:anchor="_Toc43373035" w:history="1">
        <w:r w:rsidR="00903AAB" w:rsidRPr="00F66BDF">
          <w:rPr>
            <w:rStyle w:val="Hyperlink"/>
          </w:rPr>
          <w:t>Modèle de garantie d’offre (garantie bancaire)</w:t>
        </w:r>
        <w:r w:rsidR="00903AAB">
          <w:rPr>
            <w:webHidden/>
          </w:rPr>
          <w:tab/>
        </w:r>
        <w:r w:rsidR="00903AAB">
          <w:rPr>
            <w:webHidden/>
          </w:rPr>
          <w:fldChar w:fldCharType="begin"/>
        </w:r>
        <w:r w:rsidR="00903AAB">
          <w:rPr>
            <w:webHidden/>
          </w:rPr>
          <w:instrText xml:space="preserve"> PAGEREF _Toc43373035 \h </w:instrText>
        </w:r>
        <w:r w:rsidR="00903AAB">
          <w:rPr>
            <w:webHidden/>
          </w:rPr>
        </w:r>
        <w:r w:rsidR="00903AAB">
          <w:rPr>
            <w:webHidden/>
          </w:rPr>
          <w:fldChar w:fldCharType="separate"/>
        </w:r>
        <w:r>
          <w:rPr>
            <w:webHidden/>
          </w:rPr>
          <w:t>138</w:t>
        </w:r>
        <w:r w:rsidR="00903AAB">
          <w:rPr>
            <w:webHidden/>
          </w:rPr>
          <w:fldChar w:fldCharType="end"/>
        </w:r>
      </w:hyperlink>
    </w:p>
    <w:p w14:paraId="411C85C8" w14:textId="4BD4ABCE" w:rsidR="00903AAB" w:rsidRDefault="008F29E2">
      <w:pPr>
        <w:pStyle w:val="TOC1"/>
        <w:rPr>
          <w:rFonts w:asciiTheme="minorHAnsi" w:eastAsiaTheme="minorEastAsia" w:hAnsiTheme="minorHAnsi" w:cstheme="minorBidi"/>
          <w:b w:val="0"/>
          <w:sz w:val="22"/>
          <w:szCs w:val="22"/>
          <w:lang w:val="en-US" w:eastAsia="en-US"/>
        </w:rPr>
      </w:pPr>
      <w:hyperlink w:anchor="_Toc43373036" w:history="1">
        <w:r w:rsidR="00903AAB" w:rsidRPr="00F66BDF">
          <w:rPr>
            <w:rStyle w:val="Hyperlink"/>
          </w:rPr>
          <w:t>Garantie d’offre  (Cautionnement émis par une compagnie de garantie)</w:t>
        </w:r>
        <w:r w:rsidR="00903AAB">
          <w:rPr>
            <w:webHidden/>
          </w:rPr>
          <w:tab/>
        </w:r>
        <w:r w:rsidR="00903AAB">
          <w:rPr>
            <w:webHidden/>
          </w:rPr>
          <w:fldChar w:fldCharType="begin"/>
        </w:r>
        <w:r w:rsidR="00903AAB">
          <w:rPr>
            <w:webHidden/>
          </w:rPr>
          <w:instrText xml:space="preserve"> PAGEREF _Toc43373036 \h </w:instrText>
        </w:r>
        <w:r w:rsidR="00903AAB">
          <w:rPr>
            <w:webHidden/>
          </w:rPr>
        </w:r>
        <w:r w:rsidR="00903AAB">
          <w:rPr>
            <w:webHidden/>
          </w:rPr>
          <w:fldChar w:fldCharType="separate"/>
        </w:r>
        <w:r>
          <w:rPr>
            <w:webHidden/>
          </w:rPr>
          <w:t>140</w:t>
        </w:r>
        <w:r w:rsidR="00903AAB">
          <w:rPr>
            <w:webHidden/>
          </w:rPr>
          <w:fldChar w:fldCharType="end"/>
        </w:r>
      </w:hyperlink>
    </w:p>
    <w:p w14:paraId="7E4513E8" w14:textId="7EF9A3AC" w:rsidR="00903AAB" w:rsidRDefault="008F29E2">
      <w:pPr>
        <w:pStyle w:val="TOC1"/>
        <w:rPr>
          <w:rFonts w:asciiTheme="minorHAnsi" w:eastAsiaTheme="minorEastAsia" w:hAnsiTheme="minorHAnsi" w:cstheme="minorBidi"/>
          <w:b w:val="0"/>
          <w:sz w:val="22"/>
          <w:szCs w:val="22"/>
          <w:lang w:val="en-US" w:eastAsia="en-US"/>
        </w:rPr>
      </w:pPr>
      <w:hyperlink w:anchor="_Toc43373037" w:history="1">
        <w:r w:rsidR="00903AAB" w:rsidRPr="00F66BDF">
          <w:rPr>
            <w:rStyle w:val="Hyperlink"/>
          </w:rPr>
          <w:t>Modèle de Déclaration de garantie d’offre</w:t>
        </w:r>
        <w:r w:rsidR="00903AAB">
          <w:rPr>
            <w:webHidden/>
          </w:rPr>
          <w:tab/>
        </w:r>
        <w:r w:rsidR="00903AAB">
          <w:rPr>
            <w:webHidden/>
          </w:rPr>
          <w:fldChar w:fldCharType="begin"/>
        </w:r>
        <w:r w:rsidR="00903AAB">
          <w:rPr>
            <w:webHidden/>
          </w:rPr>
          <w:instrText xml:space="preserve"> PAGEREF _Toc43373037 \h </w:instrText>
        </w:r>
        <w:r w:rsidR="00903AAB">
          <w:rPr>
            <w:webHidden/>
          </w:rPr>
        </w:r>
        <w:r w:rsidR="00903AAB">
          <w:rPr>
            <w:webHidden/>
          </w:rPr>
          <w:fldChar w:fldCharType="separate"/>
        </w:r>
        <w:r>
          <w:rPr>
            <w:webHidden/>
          </w:rPr>
          <w:t>142</w:t>
        </w:r>
        <w:r w:rsidR="00903AAB">
          <w:rPr>
            <w:webHidden/>
          </w:rPr>
          <w:fldChar w:fldCharType="end"/>
        </w:r>
      </w:hyperlink>
    </w:p>
    <w:p w14:paraId="356694DF" w14:textId="5FD8C27E"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73"/>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4" w:name="_Toc479200517"/>
      <w:bookmarkStart w:id="405" w:name="_Toc327863856"/>
      <w:bookmarkStart w:id="406" w:name="_Toc461854736"/>
      <w:bookmarkStart w:id="407" w:name="_Toc43373007"/>
      <w:r w:rsidRPr="00E0339C">
        <w:lastRenderedPageBreak/>
        <w:t>Lettre de Soumission</w:t>
      </w:r>
      <w:bookmarkEnd w:id="404"/>
      <w:bookmarkEnd w:id="405"/>
      <w:bookmarkEnd w:id="406"/>
      <w:bookmarkEnd w:id="407"/>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4B8057E6"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56B24896" w:rsidR="000A450A" w:rsidRPr="00E0339C" w:rsidRDefault="00A11B52" w:rsidP="00F82AAD">
      <w:pPr>
        <w:numPr>
          <w:ilvl w:val="0"/>
          <w:numId w:val="21"/>
        </w:numPr>
        <w:tabs>
          <w:tab w:val="left" w:pos="360"/>
          <w:tab w:val="right" w:pos="9000"/>
        </w:tabs>
      </w:pPr>
      <w:r w:rsidRPr="00E0339C">
        <w:t>n</w:t>
      </w:r>
      <w:r w:rsidR="000A450A" w:rsidRPr="00E0339C">
        <w:t xml:space="preserve">ous avons examiné le Dossier d’Appel d’Offres,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15B8F982" w:rsidR="00294BAD" w:rsidRPr="00E0339C" w:rsidRDefault="00A11B52" w:rsidP="00F82AAD">
      <w:pPr>
        <w:pStyle w:val="ListParagraph"/>
        <w:numPr>
          <w:ilvl w:val="0"/>
          <w:numId w:val="21"/>
        </w:numPr>
        <w:contextualSpacing w:val="0"/>
      </w:pPr>
      <w:r w:rsidRPr="00E0339C">
        <w:t>n</w:t>
      </w:r>
      <w:r w:rsidR="00E519FA" w:rsidRPr="00E0339C">
        <w:t xml:space="preserve">ous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424E2729" w14:textId="321C3A53" w:rsidR="00294BAD" w:rsidRPr="00E0339C" w:rsidRDefault="00A11B52" w:rsidP="00F82AAD">
      <w:pPr>
        <w:numPr>
          <w:ilvl w:val="0"/>
          <w:numId w:val="21"/>
        </w:numPr>
        <w:tabs>
          <w:tab w:val="left" w:pos="360"/>
          <w:tab w:val="right" w:pos="9000"/>
        </w:tabs>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694670">
      <w:pPr>
        <w:pStyle w:val="ListParagraph"/>
        <w:numPr>
          <w:ilvl w:val="0"/>
          <w:numId w:val="20"/>
        </w:numPr>
        <w:tabs>
          <w:tab w:val="right" w:pos="9000"/>
        </w:tabs>
        <w:spacing w:after="120"/>
        <w:ind w:hanging="567"/>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109790CA" w:rsidR="00294BAD" w:rsidRPr="00E0339C" w:rsidRDefault="00DA15B0" w:rsidP="001A7798">
      <w:pPr>
        <w:tabs>
          <w:tab w:val="right" w:pos="9000"/>
        </w:tabs>
        <w:spacing w:after="120"/>
        <w:ind w:left="900" w:hanging="540"/>
        <w:jc w:val="left"/>
      </w:pPr>
      <w:r w:rsidRPr="00E0339C">
        <w:t>(</w:t>
      </w:r>
      <w:r w:rsidR="00B5575C" w:rsidRPr="00E0339C">
        <w:t xml:space="preserve">ii) </w:t>
      </w:r>
      <w:r w:rsidR="00F27908" w:rsidRPr="00E0339C">
        <w:tab/>
      </w:r>
      <w:r w:rsidR="00B5575C" w:rsidRPr="00E0339C">
        <w:t>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r w:rsidRPr="00E0339C">
        <w:lastRenderedPageBreak/>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0FE2950F" w:rsidR="000A450A" w:rsidRPr="00E0339C" w:rsidRDefault="00A11B52" w:rsidP="00DA15B0">
      <w:pPr>
        <w:numPr>
          <w:ilvl w:val="0"/>
          <w:numId w:val="21"/>
        </w:numPr>
        <w:tabs>
          <w:tab w:val="right" w:pos="9000"/>
        </w:tabs>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16B6B723" w:rsidR="00412BB8" w:rsidRPr="00E0339C" w:rsidRDefault="00D9428E" w:rsidP="00DA15B0">
      <w:pPr>
        <w:numPr>
          <w:ilvl w:val="0"/>
          <w:numId w:val="21"/>
        </w:numPr>
        <w:tabs>
          <w:tab w:val="right" w:pos="9000"/>
        </w:tabs>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6246093C" w:rsidR="000A450A" w:rsidRPr="00E0339C" w:rsidRDefault="000A450A" w:rsidP="00DA15B0">
      <w:pPr>
        <w:numPr>
          <w:ilvl w:val="0"/>
          <w:numId w:val="21"/>
        </w:numPr>
        <w:tabs>
          <w:tab w:val="right" w:pos="9000"/>
        </w:tabs>
      </w:pPr>
      <w:r w:rsidRPr="00E0339C">
        <w:rPr>
          <w:i/>
          <w:iCs/>
          <w:spacing w:val="-2"/>
        </w:rPr>
        <w:t xml:space="preserve">[insérer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DA15B0">
      <w:pPr>
        <w:numPr>
          <w:ilvl w:val="0"/>
          <w:numId w:val="21"/>
        </w:numPr>
        <w:tabs>
          <w:tab w:val="right" w:pos="9000"/>
        </w:tabs>
        <w:spacing w:after="36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6F4AD0C2" w:rsidR="00412BB8" w:rsidRPr="00E0339C" w:rsidRDefault="00DA15B0" w:rsidP="00F82AAD">
      <w:pPr>
        <w:pStyle w:val="Outline1"/>
        <w:keepNext w:val="0"/>
        <w:tabs>
          <w:tab w:val="clear" w:pos="432"/>
          <w:tab w:val="left" w:pos="360"/>
        </w:tabs>
        <w:spacing w:before="0"/>
        <w:ind w:left="360" w:hanging="360"/>
        <w:jc w:val="both"/>
      </w:pPr>
      <w:r w:rsidRPr="00E0339C">
        <w:rPr>
          <w:kern w:val="0"/>
        </w:rPr>
        <w:t>(</w:t>
      </w:r>
      <w:r w:rsidR="00B645E0">
        <w:rPr>
          <w:kern w:val="0"/>
        </w:rPr>
        <w:t>m</w:t>
      </w:r>
      <w:r w:rsidR="00A21182" w:rsidRPr="00E0339C">
        <w:rPr>
          <w:kern w:val="0"/>
        </w:rPr>
        <w:t>)</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2437920C" w:rsidR="00412BB8" w:rsidRPr="00E0339C" w:rsidRDefault="00DA15B0" w:rsidP="00F82AAD">
      <w:pPr>
        <w:ind w:left="360" w:hanging="360"/>
      </w:pPr>
      <w:r w:rsidRPr="00E0339C">
        <w:t>(</w:t>
      </w:r>
      <w:r w:rsidR="00B645E0">
        <w:t>n</w:t>
      </w:r>
      <w:r w:rsidR="00A11B52" w:rsidRPr="00E0339C">
        <w:t>)</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02EA9BAC" w:rsidR="00375619" w:rsidRDefault="00DA15B0" w:rsidP="00DA15B0">
      <w:pPr>
        <w:pStyle w:val="Outline2"/>
        <w:tabs>
          <w:tab w:val="clear" w:pos="864"/>
        </w:tabs>
        <w:spacing w:before="0" w:after="240"/>
        <w:ind w:left="360" w:hanging="360"/>
        <w:jc w:val="both"/>
        <w:rPr>
          <w:szCs w:val="24"/>
        </w:rPr>
      </w:pPr>
      <w:r w:rsidRPr="00E0339C">
        <w:t>(</w:t>
      </w:r>
      <w:r w:rsidR="00B645E0">
        <w:t>o</w:t>
      </w:r>
      <w:r w:rsidR="00A21182" w:rsidRPr="00E0339C">
        <w:t>)</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66A5942C" w:rsidR="00375619" w:rsidRPr="00375619" w:rsidRDefault="00375619" w:rsidP="00903AAB">
      <w:pPr>
        <w:pStyle w:val="Outline2"/>
        <w:tabs>
          <w:tab w:val="clear" w:pos="864"/>
        </w:tabs>
        <w:spacing w:before="0" w:after="240"/>
        <w:ind w:left="360" w:hanging="360"/>
        <w:jc w:val="both"/>
        <w:rPr>
          <w:color w:val="000000" w:themeColor="text1"/>
        </w:rPr>
      </w:pPr>
      <w:r w:rsidRPr="00903AAB">
        <w:lastRenderedPageBreak/>
        <w:t>(</w:t>
      </w:r>
      <w:r w:rsidR="00B645E0" w:rsidRPr="00903AAB">
        <w:t>p</w:t>
      </w:r>
      <w:r w:rsidRPr="00903AAB">
        <w:t>)</w:t>
      </w:r>
      <w:r w:rsidRPr="00375619">
        <w:rPr>
          <w:b/>
          <w:color w:val="000000" w:themeColor="text1"/>
        </w:rPr>
        <w:t xml:space="preserve"> 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r w:rsidR="00E96D3D">
        <w:rPr>
          <w:b/>
          <w:color w:val="000000" w:themeColor="text1"/>
        </w:rPr>
        <w:t>CPRD</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903AAB">
        <w:t>m</w:t>
      </w:r>
      <w:r w:rsidR="00903AAB">
        <w:t>`</w:t>
      </w:r>
      <w:r w:rsidRPr="00903AAB">
        <w:t>embres</w:t>
      </w:r>
      <w:r w:rsidRPr="00375619">
        <w:rPr>
          <w:color w:val="000000" w:themeColor="text1"/>
        </w:rPr>
        <w:t xml:space="preserve">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03DE3CC6"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Pr="00E0339C">
        <w:rPr>
          <w:b/>
          <w:bCs/>
        </w:rPr>
        <w:t>*</w:t>
      </w:r>
      <w:r w:rsidRPr="00E0339C">
        <w:t xml:space="preserve"> </w:t>
      </w:r>
      <w:r w:rsidRPr="00E0339C">
        <w:rPr>
          <w:bCs/>
          <w:i/>
          <w:iCs/>
        </w:rPr>
        <w:t>[insérer le nom complet du Soumissionnaire]</w:t>
      </w:r>
    </w:p>
    <w:p w14:paraId="7746E648" w14:textId="43EE3540"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08"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08"/>
    <w:p w14:paraId="0266D3C0" w14:textId="5ABD6877" w:rsidR="000A450A" w:rsidRPr="00E0339C" w:rsidRDefault="000A450A" w:rsidP="005A19A0">
      <w:pPr>
        <w:pStyle w:val="Sec4head2"/>
      </w:pPr>
      <w:r w:rsidRPr="00E0339C">
        <w:br w:type="page"/>
      </w:r>
      <w:bookmarkStart w:id="409" w:name="_Toc327863857"/>
      <w:bookmarkStart w:id="410" w:name="_Toc479200518"/>
      <w:bookmarkStart w:id="411" w:name="_Toc43373008"/>
      <w:r w:rsidRPr="00E0339C">
        <w:lastRenderedPageBreak/>
        <w:t xml:space="preserve">Annexe 1 à </w:t>
      </w:r>
      <w:r w:rsidR="000E16B0" w:rsidRPr="00E0339C">
        <w:t>l’Offre</w:t>
      </w:r>
      <w:r w:rsidRPr="00E0339C">
        <w:t xml:space="preserve"> - Libellé des prix dans la ou les monnaies de l’offre</w:t>
      </w:r>
      <w:bookmarkEnd w:id="409"/>
      <w:bookmarkEnd w:id="410"/>
      <w:bookmarkEnd w:id="411"/>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lastRenderedPageBreak/>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2" w:name="_Toc327863858"/>
      <w:bookmarkStart w:id="413" w:name="_Toc479200519"/>
      <w:bookmarkStart w:id="414" w:name="_Toc43373009"/>
      <w:r w:rsidRPr="00E0339C">
        <w:lastRenderedPageBreak/>
        <w:t xml:space="preserve">Annexe 2 à </w:t>
      </w:r>
      <w:r w:rsidR="000E16B0" w:rsidRPr="00E0339C">
        <w:t>l’Offre</w:t>
      </w:r>
      <w:r w:rsidRPr="00E0339C">
        <w:t xml:space="preserve"> – Données relatives à la révision des prix</w:t>
      </w:r>
      <w:bookmarkEnd w:id="412"/>
      <w:bookmarkEnd w:id="413"/>
      <w:bookmarkEnd w:id="414"/>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2067"/>
        <w:gridCol w:w="1440"/>
        <w:gridCol w:w="1260"/>
        <w:gridCol w:w="1710"/>
        <w:gridCol w:w="1890"/>
      </w:tblGrid>
      <w:tr w:rsidR="0026372E" w:rsidRPr="00E21797" w14:paraId="763C0AE4" w14:textId="77777777" w:rsidTr="00903AAB">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206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903AAB">
            <w:pPr>
              <w:ind w:left="0" w:firstLine="0"/>
            </w:pPr>
            <w:r w:rsidRPr="00E21797">
              <w:t>Identification</w:t>
            </w:r>
            <w:r>
              <w:t>*</w:t>
            </w:r>
            <w:r w:rsidRPr="00E21797">
              <w:t xml:space="preserve"> </w:t>
            </w:r>
          </w:p>
        </w:tc>
        <w:tc>
          <w:tcPr>
            <w:tcW w:w="1440"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260"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[mois]</w:t>
            </w:r>
            <w:r w:rsidRPr="00E21797">
              <w:rPr>
                <w:rStyle w:val="FootnoteReference"/>
                <w:sz w:val="20"/>
              </w:rPr>
              <w:t xml:space="preserve"> </w:t>
            </w:r>
            <w:r>
              <w:t>*</w:t>
            </w:r>
          </w:p>
        </w:tc>
        <w:tc>
          <w:tcPr>
            <w:tcW w:w="1710"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89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903AAB">
        <w:tc>
          <w:tcPr>
            <w:tcW w:w="986" w:type="dxa"/>
            <w:tcBorders>
              <w:right w:val="nil"/>
            </w:tcBorders>
          </w:tcPr>
          <w:p w14:paraId="787ABDF7" w14:textId="77777777" w:rsidR="0026372E" w:rsidRPr="00E21797" w:rsidRDefault="0026372E" w:rsidP="00F122C8"/>
        </w:tc>
        <w:tc>
          <w:tcPr>
            <w:tcW w:w="2067" w:type="dxa"/>
            <w:tcBorders>
              <w:left w:val="single" w:sz="6" w:space="0" w:color="auto"/>
              <w:right w:val="single" w:sz="6" w:space="0" w:color="auto"/>
            </w:tcBorders>
          </w:tcPr>
          <w:p w14:paraId="17D6B793" w14:textId="77777777" w:rsidR="0026372E" w:rsidRPr="00E21797" w:rsidRDefault="0026372E" w:rsidP="00F122C8">
            <w:r>
              <w:t>Partie fixe</w:t>
            </w:r>
          </w:p>
        </w:tc>
        <w:tc>
          <w:tcPr>
            <w:tcW w:w="1440" w:type="dxa"/>
            <w:tcBorders>
              <w:left w:val="single" w:sz="6" w:space="0" w:color="auto"/>
              <w:right w:val="single" w:sz="6" w:space="0" w:color="auto"/>
            </w:tcBorders>
          </w:tcPr>
          <w:p w14:paraId="234D4C35" w14:textId="77777777" w:rsidR="0026372E" w:rsidRPr="00E21797" w:rsidRDefault="0026372E" w:rsidP="00F122C8"/>
        </w:tc>
        <w:tc>
          <w:tcPr>
            <w:tcW w:w="1260" w:type="dxa"/>
            <w:tcBorders>
              <w:left w:val="nil"/>
            </w:tcBorders>
          </w:tcPr>
          <w:p w14:paraId="677163DE" w14:textId="77777777" w:rsidR="0026372E" w:rsidRPr="00E21797" w:rsidRDefault="0026372E" w:rsidP="00F122C8"/>
        </w:tc>
        <w:tc>
          <w:tcPr>
            <w:tcW w:w="1710" w:type="dxa"/>
            <w:tcBorders>
              <w:left w:val="nil"/>
            </w:tcBorders>
          </w:tcPr>
          <w:p w14:paraId="04113AF5" w14:textId="77777777" w:rsidR="0026372E" w:rsidRPr="00E21797" w:rsidRDefault="0026372E" w:rsidP="00F122C8"/>
        </w:tc>
        <w:tc>
          <w:tcPr>
            <w:tcW w:w="189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903AAB">
        <w:tc>
          <w:tcPr>
            <w:tcW w:w="986" w:type="dxa"/>
            <w:tcBorders>
              <w:right w:val="nil"/>
            </w:tcBorders>
          </w:tcPr>
          <w:p w14:paraId="465FF46D" w14:textId="77777777" w:rsidR="0026372E" w:rsidRPr="00E21797" w:rsidRDefault="0026372E" w:rsidP="00F122C8"/>
        </w:tc>
        <w:tc>
          <w:tcPr>
            <w:tcW w:w="2067" w:type="dxa"/>
            <w:tcBorders>
              <w:left w:val="single" w:sz="6" w:space="0" w:color="auto"/>
              <w:right w:val="single" w:sz="6" w:space="0" w:color="auto"/>
            </w:tcBorders>
          </w:tcPr>
          <w:p w14:paraId="6A30C93F" w14:textId="77777777" w:rsidR="0026372E" w:rsidRPr="00E21797" w:rsidRDefault="0026372E" w:rsidP="00F122C8"/>
        </w:tc>
        <w:tc>
          <w:tcPr>
            <w:tcW w:w="1440" w:type="dxa"/>
            <w:tcBorders>
              <w:left w:val="single" w:sz="6" w:space="0" w:color="auto"/>
              <w:right w:val="single" w:sz="6" w:space="0" w:color="auto"/>
            </w:tcBorders>
          </w:tcPr>
          <w:p w14:paraId="6CA552F2" w14:textId="77777777" w:rsidR="0026372E" w:rsidRPr="00E21797" w:rsidRDefault="0026372E" w:rsidP="00F122C8"/>
        </w:tc>
        <w:tc>
          <w:tcPr>
            <w:tcW w:w="1260" w:type="dxa"/>
            <w:tcBorders>
              <w:left w:val="nil"/>
            </w:tcBorders>
          </w:tcPr>
          <w:p w14:paraId="1D6BFEAF" w14:textId="77777777" w:rsidR="0026372E" w:rsidRPr="00E21797" w:rsidRDefault="0026372E" w:rsidP="00F122C8"/>
        </w:tc>
        <w:tc>
          <w:tcPr>
            <w:tcW w:w="1710" w:type="dxa"/>
            <w:tcBorders>
              <w:left w:val="nil"/>
            </w:tcBorders>
          </w:tcPr>
          <w:p w14:paraId="53164149" w14:textId="77777777" w:rsidR="0026372E" w:rsidRPr="00E21797" w:rsidRDefault="0026372E" w:rsidP="00F122C8"/>
        </w:tc>
        <w:tc>
          <w:tcPr>
            <w:tcW w:w="1890" w:type="dxa"/>
            <w:tcBorders>
              <w:left w:val="nil"/>
            </w:tcBorders>
          </w:tcPr>
          <w:p w14:paraId="17D372D3" w14:textId="77777777" w:rsidR="0026372E" w:rsidRPr="00E21797" w:rsidRDefault="0026372E" w:rsidP="00F122C8">
            <w:pPr>
              <w:jc w:val="left"/>
            </w:pPr>
            <w:r w:rsidRPr="00BC6702">
              <w:t xml:space="preserve">B:  </w:t>
            </w:r>
            <w:r w:rsidRPr="00BC6702">
              <w:rPr>
                <w:u w:val="single"/>
              </w:rPr>
              <w:tab/>
              <w:t>*</w:t>
            </w:r>
          </w:p>
        </w:tc>
      </w:tr>
      <w:tr w:rsidR="0026372E" w:rsidRPr="00E21797" w14:paraId="75A2E3EC" w14:textId="77777777" w:rsidTr="00903AAB">
        <w:tc>
          <w:tcPr>
            <w:tcW w:w="986" w:type="dxa"/>
            <w:tcBorders>
              <w:right w:val="nil"/>
            </w:tcBorders>
          </w:tcPr>
          <w:p w14:paraId="6FD8E961" w14:textId="77777777" w:rsidR="0026372E" w:rsidRPr="00E21797" w:rsidRDefault="0026372E" w:rsidP="00F122C8"/>
        </w:tc>
        <w:tc>
          <w:tcPr>
            <w:tcW w:w="2067" w:type="dxa"/>
            <w:tcBorders>
              <w:left w:val="single" w:sz="6" w:space="0" w:color="auto"/>
              <w:right w:val="single" w:sz="6" w:space="0" w:color="auto"/>
            </w:tcBorders>
          </w:tcPr>
          <w:p w14:paraId="6F7E0F6B" w14:textId="77777777" w:rsidR="0026372E" w:rsidRPr="00E21797" w:rsidRDefault="0026372E" w:rsidP="00F122C8"/>
        </w:tc>
        <w:tc>
          <w:tcPr>
            <w:tcW w:w="1440" w:type="dxa"/>
            <w:tcBorders>
              <w:left w:val="single" w:sz="6" w:space="0" w:color="auto"/>
              <w:right w:val="single" w:sz="6" w:space="0" w:color="auto"/>
            </w:tcBorders>
          </w:tcPr>
          <w:p w14:paraId="52226C56" w14:textId="77777777" w:rsidR="0026372E" w:rsidRPr="00E21797" w:rsidRDefault="0026372E" w:rsidP="00F122C8"/>
        </w:tc>
        <w:tc>
          <w:tcPr>
            <w:tcW w:w="1260" w:type="dxa"/>
            <w:tcBorders>
              <w:left w:val="nil"/>
            </w:tcBorders>
          </w:tcPr>
          <w:p w14:paraId="0DA311D0" w14:textId="77777777" w:rsidR="0026372E" w:rsidRPr="00E21797" w:rsidRDefault="0026372E" w:rsidP="00F122C8"/>
        </w:tc>
        <w:tc>
          <w:tcPr>
            <w:tcW w:w="1710" w:type="dxa"/>
            <w:tcBorders>
              <w:left w:val="nil"/>
            </w:tcBorders>
          </w:tcPr>
          <w:p w14:paraId="43EF01A0" w14:textId="77777777" w:rsidR="0026372E" w:rsidRPr="00E21797" w:rsidRDefault="0026372E" w:rsidP="00F122C8"/>
        </w:tc>
        <w:tc>
          <w:tcPr>
            <w:tcW w:w="1890" w:type="dxa"/>
            <w:tcBorders>
              <w:left w:val="nil"/>
            </w:tcBorders>
          </w:tcPr>
          <w:p w14:paraId="431E1F48"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5EF96262" w14:textId="77777777" w:rsidTr="00903AAB">
        <w:tc>
          <w:tcPr>
            <w:tcW w:w="986" w:type="dxa"/>
            <w:tcBorders>
              <w:right w:val="nil"/>
            </w:tcBorders>
          </w:tcPr>
          <w:p w14:paraId="050EBB9D" w14:textId="77777777" w:rsidR="0026372E" w:rsidRPr="00E21797" w:rsidRDefault="0026372E" w:rsidP="00F122C8"/>
        </w:tc>
        <w:tc>
          <w:tcPr>
            <w:tcW w:w="2067" w:type="dxa"/>
            <w:tcBorders>
              <w:left w:val="single" w:sz="6" w:space="0" w:color="auto"/>
              <w:right w:val="single" w:sz="6" w:space="0" w:color="auto"/>
            </w:tcBorders>
          </w:tcPr>
          <w:p w14:paraId="214038A6" w14:textId="77777777" w:rsidR="0026372E" w:rsidRPr="00E21797" w:rsidRDefault="0026372E" w:rsidP="00F122C8"/>
        </w:tc>
        <w:tc>
          <w:tcPr>
            <w:tcW w:w="1440" w:type="dxa"/>
            <w:tcBorders>
              <w:left w:val="single" w:sz="6" w:space="0" w:color="auto"/>
              <w:right w:val="single" w:sz="6" w:space="0" w:color="auto"/>
            </w:tcBorders>
          </w:tcPr>
          <w:p w14:paraId="37C9FE24" w14:textId="77777777" w:rsidR="0026372E" w:rsidRPr="00E21797" w:rsidRDefault="0026372E" w:rsidP="00F122C8"/>
        </w:tc>
        <w:tc>
          <w:tcPr>
            <w:tcW w:w="1260" w:type="dxa"/>
            <w:tcBorders>
              <w:left w:val="nil"/>
            </w:tcBorders>
          </w:tcPr>
          <w:p w14:paraId="5B2769A4" w14:textId="77777777" w:rsidR="0026372E" w:rsidRPr="00E21797" w:rsidRDefault="0026372E" w:rsidP="00F122C8"/>
        </w:tc>
        <w:tc>
          <w:tcPr>
            <w:tcW w:w="1710" w:type="dxa"/>
            <w:tcBorders>
              <w:left w:val="nil"/>
            </w:tcBorders>
          </w:tcPr>
          <w:p w14:paraId="120CAC1F" w14:textId="77777777" w:rsidR="0026372E" w:rsidRPr="00E21797" w:rsidRDefault="0026372E" w:rsidP="00F122C8"/>
        </w:tc>
        <w:tc>
          <w:tcPr>
            <w:tcW w:w="1890" w:type="dxa"/>
            <w:tcBorders>
              <w:left w:val="nil"/>
            </w:tcBorders>
          </w:tcPr>
          <w:p w14:paraId="0B33D830"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6E8951FC" w14:textId="77777777" w:rsidTr="00903AAB">
        <w:tc>
          <w:tcPr>
            <w:tcW w:w="986" w:type="dxa"/>
            <w:tcBorders>
              <w:bottom w:val="single" w:sz="4" w:space="0" w:color="auto"/>
              <w:right w:val="nil"/>
            </w:tcBorders>
          </w:tcPr>
          <w:p w14:paraId="2040253E" w14:textId="77777777" w:rsidR="0026372E" w:rsidRPr="00E21797" w:rsidRDefault="0026372E" w:rsidP="00F122C8"/>
        </w:tc>
        <w:tc>
          <w:tcPr>
            <w:tcW w:w="206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440"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260" w:type="dxa"/>
            <w:tcBorders>
              <w:left w:val="nil"/>
              <w:bottom w:val="single" w:sz="4" w:space="0" w:color="auto"/>
            </w:tcBorders>
          </w:tcPr>
          <w:p w14:paraId="6468B9AC" w14:textId="77777777" w:rsidR="0026372E" w:rsidRPr="00E21797" w:rsidRDefault="0026372E" w:rsidP="00F122C8"/>
        </w:tc>
        <w:tc>
          <w:tcPr>
            <w:tcW w:w="1710" w:type="dxa"/>
            <w:tcBorders>
              <w:left w:val="nil"/>
              <w:bottom w:val="single" w:sz="4" w:space="0" w:color="auto"/>
            </w:tcBorders>
          </w:tcPr>
          <w:p w14:paraId="20A7E5CF" w14:textId="77777777" w:rsidR="0026372E" w:rsidRPr="00E21797" w:rsidRDefault="0026372E" w:rsidP="00F122C8"/>
        </w:tc>
        <w:tc>
          <w:tcPr>
            <w:tcW w:w="1890" w:type="dxa"/>
            <w:tcBorders>
              <w:left w:val="nil"/>
              <w:bottom w:val="single" w:sz="4" w:space="0" w:color="auto"/>
            </w:tcBorders>
          </w:tcPr>
          <w:p w14:paraId="6428065F"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3B6F7ECB" w14:textId="77777777" w:rsidTr="00903AAB">
        <w:tc>
          <w:tcPr>
            <w:tcW w:w="986" w:type="dxa"/>
            <w:tcBorders>
              <w:top w:val="single" w:sz="4" w:space="0" w:color="auto"/>
              <w:left w:val="nil"/>
              <w:bottom w:val="nil"/>
              <w:right w:val="nil"/>
            </w:tcBorders>
          </w:tcPr>
          <w:p w14:paraId="251B2AD5" w14:textId="77777777" w:rsidR="0026372E" w:rsidRPr="00E21797" w:rsidRDefault="0026372E" w:rsidP="00F122C8"/>
        </w:tc>
        <w:tc>
          <w:tcPr>
            <w:tcW w:w="2067" w:type="dxa"/>
            <w:tcBorders>
              <w:top w:val="single" w:sz="4" w:space="0" w:color="auto"/>
              <w:left w:val="nil"/>
              <w:bottom w:val="nil"/>
              <w:right w:val="nil"/>
            </w:tcBorders>
          </w:tcPr>
          <w:p w14:paraId="1E46F1A4" w14:textId="77777777" w:rsidR="0026372E" w:rsidRPr="00E21797" w:rsidRDefault="0026372E" w:rsidP="00F122C8"/>
        </w:tc>
        <w:tc>
          <w:tcPr>
            <w:tcW w:w="1440" w:type="dxa"/>
            <w:tcBorders>
              <w:top w:val="single" w:sz="4" w:space="0" w:color="auto"/>
              <w:left w:val="nil"/>
              <w:bottom w:val="nil"/>
              <w:right w:val="nil"/>
            </w:tcBorders>
          </w:tcPr>
          <w:p w14:paraId="22B0E643" w14:textId="77777777" w:rsidR="0026372E" w:rsidRPr="00E21797" w:rsidRDefault="0026372E" w:rsidP="00F122C8"/>
        </w:tc>
        <w:tc>
          <w:tcPr>
            <w:tcW w:w="1260"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710"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89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0B6A8B7E" w14:textId="0D8BBEB9" w:rsidR="00903AAB" w:rsidRDefault="00903AAB">
      <w:pPr>
        <w:rPr>
          <w:b/>
        </w:rPr>
      </w:pPr>
      <w:r>
        <w:rPr>
          <w:b/>
        </w:rPr>
        <w:br w:type="page"/>
      </w:r>
    </w:p>
    <w:p w14:paraId="45207D19" w14:textId="77777777" w:rsidR="0026372E" w:rsidRPr="00E0339C" w:rsidRDefault="0026372E" w:rsidP="00176058">
      <w:pPr>
        <w:spacing w:before="360" w:after="120"/>
        <w:rPr>
          <w:b/>
        </w:rPr>
      </w:pP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77777777" w:rsidR="0026372E" w:rsidRPr="00E21797" w:rsidRDefault="0026372E" w:rsidP="00B5375D">
      <w:pPr>
        <w:spacing w:after="240"/>
        <w:ind w:left="0" w:firstLine="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504"/>
        <w:gridCol w:w="1331"/>
        <w:gridCol w:w="1417"/>
        <w:gridCol w:w="1701"/>
        <w:gridCol w:w="1844"/>
      </w:tblGrid>
      <w:tr w:rsidR="0026372E" w:rsidRPr="00E21797" w14:paraId="6C24CFB4" w14:textId="77777777" w:rsidTr="00903AAB">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de l’indice </w:t>
            </w:r>
          </w:p>
        </w:tc>
        <w:tc>
          <w:tcPr>
            <w:tcW w:w="1504"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t xml:space="preserve">Description/identification </w:t>
            </w:r>
          </w:p>
        </w:tc>
        <w:tc>
          <w:tcPr>
            <w:tcW w:w="1331"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t>Publication 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t>Valeur de base au</w:t>
            </w:r>
          </w:p>
          <w:p w14:paraId="6F82462D" w14:textId="77777777" w:rsidR="0026372E" w:rsidRPr="00E21797" w:rsidRDefault="0026372E" w:rsidP="00F122C8">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t>Montant en 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t>Pondérations proposées par le Soumissionnaire</w:t>
            </w:r>
          </w:p>
        </w:tc>
      </w:tr>
      <w:tr w:rsidR="0026372E" w:rsidRPr="00E21797" w14:paraId="33465539" w14:textId="77777777" w:rsidTr="00903AAB">
        <w:tc>
          <w:tcPr>
            <w:tcW w:w="1009" w:type="dxa"/>
            <w:tcBorders>
              <w:right w:val="nil"/>
            </w:tcBorders>
          </w:tcPr>
          <w:p w14:paraId="5B412121" w14:textId="77777777" w:rsidR="0026372E" w:rsidRPr="00E21797" w:rsidRDefault="0026372E" w:rsidP="00F122C8"/>
        </w:tc>
        <w:tc>
          <w:tcPr>
            <w:tcW w:w="1504" w:type="dxa"/>
            <w:tcBorders>
              <w:left w:val="single" w:sz="6" w:space="0" w:color="auto"/>
              <w:right w:val="single" w:sz="6" w:space="0" w:color="auto"/>
            </w:tcBorders>
          </w:tcPr>
          <w:p w14:paraId="6CA0C8AD" w14:textId="77777777" w:rsidR="0026372E" w:rsidRPr="00E21797" w:rsidRDefault="0026372E" w:rsidP="00F122C8">
            <w:r>
              <w:t>Partie fixe</w:t>
            </w:r>
          </w:p>
        </w:tc>
        <w:tc>
          <w:tcPr>
            <w:tcW w:w="1331"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903AAB">
        <w:tc>
          <w:tcPr>
            <w:tcW w:w="1009" w:type="dxa"/>
            <w:tcBorders>
              <w:right w:val="nil"/>
            </w:tcBorders>
          </w:tcPr>
          <w:p w14:paraId="2C4035BD" w14:textId="77777777" w:rsidR="0026372E" w:rsidRPr="00E21797" w:rsidRDefault="0026372E" w:rsidP="00F122C8"/>
        </w:tc>
        <w:tc>
          <w:tcPr>
            <w:tcW w:w="1504" w:type="dxa"/>
            <w:tcBorders>
              <w:left w:val="single" w:sz="6" w:space="0" w:color="auto"/>
              <w:right w:val="single" w:sz="6" w:space="0" w:color="auto"/>
            </w:tcBorders>
          </w:tcPr>
          <w:p w14:paraId="365A58D2" w14:textId="77777777" w:rsidR="0026372E" w:rsidRPr="00E21797" w:rsidRDefault="0026372E" w:rsidP="00F122C8"/>
        </w:tc>
        <w:tc>
          <w:tcPr>
            <w:tcW w:w="1331"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r w:rsidRPr="00BC6702">
              <w:t xml:space="preserve">B:  </w:t>
            </w:r>
            <w:r w:rsidRPr="00BC6702">
              <w:rPr>
                <w:u w:val="single"/>
              </w:rPr>
              <w:tab/>
              <w:t>*</w:t>
            </w:r>
          </w:p>
        </w:tc>
      </w:tr>
      <w:tr w:rsidR="0026372E" w:rsidRPr="00E21797" w14:paraId="1F90CDE0" w14:textId="77777777" w:rsidTr="00903AAB">
        <w:tc>
          <w:tcPr>
            <w:tcW w:w="1009" w:type="dxa"/>
            <w:tcBorders>
              <w:right w:val="nil"/>
            </w:tcBorders>
          </w:tcPr>
          <w:p w14:paraId="24C08F1E" w14:textId="77777777" w:rsidR="0026372E" w:rsidRPr="00E21797" w:rsidRDefault="0026372E" w:rsidP="00F122C8"/>
        </w:tc>
        <w:tc>
          <w:tcPr>
            <w:tcW w:w="1504" w:type="dxa"/>
            <w:tcBorders>
              <w:left w:val="single" w:sz="6" w:space="0" w:color="auto"/>
              <w:right w:val="single" w:sz="6" w:space="0" w:color="auto"/>
            </w:tcBorders>
          </w:tcPr>
          <w:p w14:paraId="0A3F3A35" w14:textId="77777777" w:rsidR="0026372E" w:rsidRPr="00E21797" w:rsidRDefault="0026372E" w:rsidP="00F122C8"/>
        </w:tc>
        <w:tc>
          <w:tcPr>
            <w:tcW w:w="1331"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0BB42C23" w14:textId="77777777" w:rsidTr="00903AAB">
        <w:tc>
          <w:tcPr>
            <w:tcW w:w="1009" w:type="dxa"/>
            <w:tcBorders>
              <w:right w:val="nil"/>
            </w:tcBorders>
          </w:tcPr>
          <w:p w14:paraId="1136D1EF" w14:textId="77777777" w:rsidR="0026372E" w:rsidRPr="00E21797" w:rsidRDefault="0026372E" w:rsidP="00F122C8"/>
        </w:tc>
        <w:tc>
          <w:tcPr>
            <w:tcW w:w="1504" w:type="dxa"/>
            <w:tcBorders>
              <w:left w:val="single" w:sz="6" w:space="0" w:color="auto"/>
              <w:right w:val="single" w:sz="6" w:space="0" w:color="auto"/>
            </w:tcBorders>
          </w:tcPr>
          <w:p w14:paraId="7F208334" w14:textId="77777777" w:rsidR="0026372E" w:rsidRPr="00E21797" w:rsidRDefault="0026372E" w:rsidP="00F122C8"/>
        </w:tc>
        <w:tc>
          <w:tcPr>
            <w:tcW w:w="1331"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2C488830" w14:textId="77777777" w:rsidTr="00903AAB">
        <w:tc>
          <w:tcPr>
            <w:tcW w:w="1009" w:type="dxa"/>
            <w:tcBorders>
              <w:bottom w:val="single" w:sz="4" w:space="0" w:color="auto"/>
              <w:right w:val="nil"/>
            </w:tcBorders>
          </w:tcPr>
          <w:p w14:paraId="1A0DE50D" w14:textId="77777777" w:rsidR="0026372E" w:rsidRPr="00E21797" w:rsidRDefault="0026372E" w:rsidP="00F122C8"/>
        </w:tc>
        <w:tc>
          <w:tcPr>
            <w:tcW w:w="1504"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331"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7B760645" w14:textId="77777777" w:rsidTr="00903AAB">
        <w:tc>
          <w:tcPr>
            <w:tcW w:w="1009" w:type="dxa"/>
            <w:tcBorders>
              <w:top w:val="single" w:sz="4" w:space="0" w:color="auto"/>
              <w:left w:val="nil"/>
              <w:bottom w:val="nil"/>
              <w:right w:val="nil"/>
            </w:tcBorders>
          </w:tcPr>
          <w:p w14:paraId="759D6DCE" w14:textId="77777777" w:rsidR="0026372E" w:rsidRPr="00E21797" w:rsidRDefault="0026372E" w:rsidP="00F122C8"/>
        </w:tc>
        <w:tc>
          <w:tcPr>
            <w:tcW w:w="1504" w:type="dxa"/>
            <w:tcBorders>
              <w:top w:val="single" w:sz="4" w:space="0" w:color="auto"/>
              <w:left w:val="nil"/>
              <w:bottom w:val="nil"/>
              <w:right w:val="nil"/>
            </w:tcBorders>
          </w:tcPr>
          <w:p w14:paraId="338A65E8" w14:textId="77777777" w:rsidR="0026372E" w:rsidRPr="00E21797" w:rsidRDefault="0026372E" w:rsidP="00F122C8"/>
        </w:tc>
        <w:tc>
          <w:tcPr>
            <w:tcW w:w="1331"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5" w:name="_Toc327863859"/>
      <w:bookmarkStart w:id="416" w:name="_Toc479200520"/>
      <w:bookmarkStart w:id="417" w:name="_Toc43373010"/>
      <w:r w:rsidRPr="00E0339C">
        <w:lastRenderedPageBreak/>
        <w:t xml:space="preserve">Formulaires de Bordereau des prix et de Détail </w:t>
      </w:r>
      <w:r w:rsidR="00A11C07" w:rsidRPr="00E0339C">
        <w:br/>
      </w:r>
      <w:r w:rsidRPr="00E0339C">
        <w:t>quantitatif et estimatif</w:t>
      </w:r>
      <w:bookmarkEnd w:id="415"/>
      <w:bookmarkEnd w:id="416"/>
      <w:bookmarkEnd w:id="417"/>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18" w:name="_Toc327863860"/>
      <w:r w:rsidRPr="00E0339C">
        <w:t>A.</w:t>
      </w:r>
      <w:r w:rsidRPr="00E0339C">
        <w:tab/>
        <w:t>Préambule</w:t>
      </w:r>
      <w:bookmarkEnd w:id="418"/>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xml:space="preserve">, nécessitent l’usage d’explosifs, de pics ou marteaux pneumatiques, ou l’utilisation de </w:t>
      </w:r>
      <w:r w:rsidRPr="00E0339C">
        <w:rPr>
          <w:szCs w:val="24"/>
        </w:rPr>
        <w:lastRenderedPageBreak/>
        <w:t>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4C7749">
      <w:pPr>
        <w:pStyle w:val="SectionIVHeader-2"/>
        <w:jc w:val="left"/>
      </w:pPr>
      <w:bookmarkStart w:id="419" w:name="_Toc327863861"/>
      <w:r w:rsidRPr="00E0339C">
        <w:t>B.</w:t>
      </w:r>
      <w:r w:rsidRPr="00E0339C">
        <w:tab/>
        <w:t>Tableaux du Bordereau des prix et Détail quantitatif et estimatif</w:t>
      </w:r>
      <w:bookmarkEnd w:id="419"/>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41FEA287"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E9D3C2A" w14:textId="77777777" w:rsidR="000A450A" w:rsidRPr="00E0339C" w:rsidRDefault="000A450A" w:rsidP="00937423">
      <w:pPr>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B5723D">
      <w:pPr>
        <w:pStyle w:val="SectionIVHeader-2"/>
      </w:pPr>
      <w:r w:rsidRPr="00E0339C">
        <w:rPr>
          <w:sz w:val="24"/>
          <w:szCs w:val="24"/>
        </w:rPr>
        <w:br w:type="page"/>
      </w:r>
      <w:bookmarkStart w:id="420" w:name="_Toc327863862"/>
      <w:r w:rsidR="004F5456" w:rsidRPr="00E0339C">
        <w:lastRenderedPageBreak/>
        <w:t>Bordereau des prix</w:t>
      </w:r>
      <w:bookmarkEnd w:id="420"/>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4C7749" w:rsidRDefault="000A450A" w:rsidP="00CE133E">
            <w:pPr>
              <w:spacing w:before="60" w:after="60"/>
              <w:ind w:left="34" w:firstLine="12"/>
              <w:rPr>
                <w:szCs w:val="24"/>
              </w:rPr>
            </w:pPr>
            <w:r w:rsidRPr="004C7749">
              <w:rPr>
                <w:b/>
                <w:szCs w:val="24"/>
              </w:rPr>
              <w:t>Installation de chantier</w:t>
            </w:r>
          </w:p>
          <w:p w14:paraId="3A4CDDC6" w14:textId="64D257B7" w:rsidR="000A450A" w:rsidRPr="004C7749" w:rsidRDefault="000A450A" w:rsidP="00CE133E">
            <w:pPr>
              <w:spacing w:before="60" w:after="60"/>
              <w:ind w:left="34" w:firstLine="12"/>
              <w:rPr>
                <w:szCs w:val="24"/>
              </w:rPr>
            </w:pPr>
            <w:r w:rsidRPr="004C7749">
              <w:rPr>
                <w:szCs w:val="24"/>
              </w:rPr>
              <w:t>Ce prix rémunère au forfait les frais d’installation de chantier ainsi que l’amenée et le repli du matériel.</w:t>
            </w:r>
            <w:r w:rsidR="005B69F3" w:rsidRPr="004C7749">
              <w:rPr>
                <w:szCs w:val="24"/>
              </w:rPr>
              <w:t xml:space="preserve"> </w:t>
            </w:r>
            <w:r w:rsidRPr="004C7749">
              <w:rPr>
                <w:szCs w:val="24"/>
              </w:rPr>
              <w:t>Il comprend</w:t>
            </w:r>
            <w:r w:rsidR="005B69F3" w:rsidRPr="004C7749">
              <w:rPr>
                <w:szCs w:val="24"/>
              </w:rPr>
              <w:t> :</w:t>
            </w:r>
          </w:p>
          <w:p w14:paraId="3147B3F7"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frais d’acquisition ou d’occupation temporaire du terrain nécessaire, indemnisations de toute nature</w:t>
            </w:r>
          </w:p>
          <w:p w14:paraId="26CFD43D" w14:textId="64C772E0"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 préparation des surfaces, la construction, les aménagements des baraques de chantier, des ateliers, des entrepôts, des logements, bureaux et laboratoires de l’Entrepreneur et du Maître d’</w:t>
            </w:r>
            <w:r w:rsidR="00D41D68" w:rsidRPr="004C7749">
              <w:rPr>
                <w:szCs w:val="24"/>
              </w:rPr>
              <w:t>Œuvre</w:t>
            </w:r>
          </w:p>
          <w:p w14:paraId="0E0DE2E8"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bureaux de l’administration selon le plan fourni par le Maître d’</w:t>
            </w:r>
            <w:r w:rsidR="00D41D68" w:rsidRPr="004C7749">
              <w:rPr>
                <w:szCs w:val="24"/>
              </w:rPr>
              <w:t>Œuvre</w:t>
            </w:r>
            <w:r w:rsidRPr="004C7749">
              <w:rPr>
                <w:szCs w:val="24"/>
              </w:rPr>
              <w:t xml:space="preserve"> </w:t>
            </w:r>
          </w:p>
          <w:p w14:paraId="45C6A158"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l’alimentation en eau potable et en énergie électrique du chantier et l’évacuation des eaux usées après dégraissage et épuration par fosse septique</w:t>
            </w:r>
          </w:p>
          <w:p w14:paraId="7028763F"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moyens de liaison téléphonique</w:t>
            </w:r>
          </w:p>
          <w:p w14:paraId="5B4D4173"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frais d’entretien, de nettoyage et d’exploitation des locaux, ateliers et entrepôts, y compris gardiennage</w:t>
            </w:r>
          </w:p>
          <w:p w14:paraId="3DD4CEA4"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l’aménagement et l’entretien des voies d’accès au chantier</w:t>
            </w:r>
          </w:p>
          <w:p w14:paraId="5E742409"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 contrôle et la vérification des plans de l’Appel d’offres et l’établissement des plans d’exécution</w:t>
            </w:r>
          </w:p>
          <w:p w14:paraId="28975486"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l’enlèvement en fin de chantier de tous les matériels, les matériaux en excédent et la remise en état des lieux</w:t>
            </w:r>
          </w:p>
          <w:p w14:paraId="509257B2"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les sujétions de maintien de la circulation durant les travaux</w:t>
            </w:r>
          </w:p>
          <w:p w14:paraId="193B184A"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l’établissement des plans de recollement conformes à l’exécution.</w:t>
            </w:r>
          </w:p>
          <w:p w14:paraId="5568379B" w14:textId="4CAB57A0" w:rsidR="000A450A" w:rsidRPr="004C7749" w:rsidRDefault="000A450A" w:rsidP="00CE133E">
            <w:pPr>
              <w:spacing w:before="60" w:after="60"/>
              <w:ind w:left="252" w:hanging="252"/>
              <w:rPr>
                <w:szCs w:val="24"/>
              </w:rPr>
            </w:pPr>
            <w:r w:rsidRPr="004C7749">
              <w:rPr>
                <w:szCs w:val="24"/>
              </w:rPr>
              <w:t>Le paiement sera effectué de la manière suivante</w:t>
            </w:r>
            <w:r w:rsidR="005B69F3" w:rsidRPr="004C7749">
              <w:rPr>
                <w:szCs w:val="24"/>
              </w:rPr>
              <w:t> :</w:t>
            </w:r>
          </w:p>
          <w:p w14:paraId="1A2A222F" w14:textId="0AEB9CCB" w:rsidR="000A450A" w:rsidRPr="004C7749" w:rsidRDefault="000A450A" w:rsidP="00CE133E">
            <w:pPr>
              <w:spacing w:before="60" w:after="60"/>
              <w:ind w:left="252" w:hanging="252"/>
              <w:rPr>
                <w:szCs w:val="24"/>
              </w:rPr>
            </w:pPr>
            <w:r w:rsidRPr="004C7749">
              <w:rPr>
                <w:szCs w:val="24"/>
              </w:rPr>
              <w:t>* Au prorata de l’avancement et dans les limites</w:t>
            </w:r>
            <w:r w:rsidR="005B69F3" w:rsidRPr="004C7749">
              <w:rPr>
                <w:szCs w:val="24"/>
              </w:rPr>
              <w:t> :</w:t>
            </w:r>
          </w:p>
          <w:p w14:paraId="5D6E15A0"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 xml:space="preserve">quatre-vingt-cinq (85) pour cent après l’installation du </w:t>
            </w:r>
            <w:r w:rsidRPr="004C7749">
              <w:rPr>
                <w:szCs w:val="24"/>
              </w:rPr>
              <w:lastRenderedPageBreak/>
              <w:t>chantier et la présentation de l’ensemble des plans d’exécution</w:t>
            </w:r>
          </w:p>
          <w:p w14:paraId="63408FF0" w14:textId="77777777" w:rsidR="000A450A" w:rsidRPr="004C7749" w:rsidRDefault="000A450A" w:rsidP="00CE133E">
            <w:pPr>
              <w:tabs>
                <w:tab w:val="left" w:pos="252"/>
              </w:tabs>
              <w:spacing w:before="60" w:after="60"/>
              <w:ind w:left="252" w:hanging="252"/>
              <w:rPr>
                <w:szCs w:val="24"/>
              </w:rPr>
            </w:pPr>
            <w:r w:rsidRPr="004C7749">
              <w:rPr>
                <w:szCs w:val="24"/>
              </w:rPr>
              <w:t>-</w:t>
            </w:r>
            <w:r w:rsidRPr="004C7749">
              <w:rPr>
                <w:szCs w:val="24"/>
              </w:rPr>
              <w:tab/>
              <w:t>quinze (15) pour cent après le démontage, le repli du chantier, la remise en état des lieux et la remise par l’Entrepreneur du dossier des plans conformes à l’exécution (plans de recollement).</w:t>
            </w:r>
          </w:p>
          <w:p w14:paraId="0418A673" w14:textId="48A5C556" w:rsidR="000A450A" w:rsidRPr="004C7749" w:rsidRDefault="000A450A" w:rsidP="00CE133E">
            <w:pPr>
              <w:spacing w:before="200" w:after="60"/>
              <w:ind w:left="252" w:hanging="252"/>
              <w:rPr>
                <w:szCs w:val="24"/>
              </w:rPr>
            </w:pPr>
            <w:r w:rsidRPr="004C7749">
              <w:rPr>
                <w:szCs w:val="24"/>
              </w:rPr>
              <w:t>LE FORFAIT</w:t>
            </w:r>
            <w:r w:rsidR="005B69F3" w:rsidRPr="004C7749">
              <w:rPr>
                <w:szCs w:val="24"/>
              </w:rPr>
              <w:t> :</w:t>
            </w:r>
          </w:p>
          <w:p w14:paraId="2B920A31" w14:textId="77777777" w:rsidR="000A450A" w:rsidRPr="004C7749" w:rsidRDefault="000A450A" w:rsidP="00CE133E">
            <w:pPr>
              <w:spacing w:before="60" w:after="0"/>
              <w:ind w:left="252" w:hanging="252"/>
              <w:rPr>
                <w:szCs w:val="24"/>
              </w:rPr>
            </w:pPr>
            <w:r w:rsidRPr="004C7749">
              <w:rPr>
                <w:szCs w:val="24"/>
              </w:rPr>
              <w:t>Part en monnaie nationale (ou à spécifier)</w:t>
            </w:r>
          </w:p>
          <w:p w14:paraId="1C9DB7FE" w14:textId="6213DDDF" w:rsidR="00CE133E" w:rsidRPr="004C7749" w:rsidRDefault="000A450A" w:rsidP="00CE133E">
            <w:pPr>
              <w:spacing w:after="0"/>
              <w:ind w:left="252" w:hanging="252"/>
              <w:rPr>
                <w:szCs w:val="24"/>
              </w:rPr>
            </w:pPr>
            <w:r w:rsidRPr="004C7749">
              <w:rPr>
                <w:szCs w:val="24"/>
              </w:rPr>
              <w:t>Part en d’autres monnaies (en pourcentage ou montants)</w:t>
            </w:r>
            <w:r w:rsidRPr="004C7749">
              <w:rPr>
                <w:rStyle w:val="FootnoteReference"/>
                <w:szCs w:val="24"/>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4C7749" w:rsidRDefault="000A450A" w:rsidP="00BE4B6F">
            <w:pPr>
              <w:spacing w:before="60" w:after="60"/>
              <w:ind w:left="0" w:firstLine="0"/>
              <w:jc w:val="center"/>
              <w:rPr>
                <w:szCs w:val="24"/>
              </w:rPr>
            </w:pPr>
            <w:r w:rsidRPr="004C7749">
              <w:rPr>
                <w:b/>
                <w:szCs w:val="24"/>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4C7749" w:rsidRDefault="000A450A" w:rsidP="00BE4B6F">
            <w:pPr>
              <w:spacing w:before="60" w:after="60"/>
              <w:rPr>
                <w:szCs w:val="24"/>
              </w:rPr>
            </w:pPr>
            <w:r w:rsidRPr="004C7749">
              <w:rPr>
                <w:b/>
                <w:szCs w:val="24"/>
              </w:rPr>
              <w:t>Débroussaillage et décapage de la terre végétale</w:t>
            </w:r>
          </w:p>
          <w:p w14:paraId="6D5AE977" w14:textId="77777777" w:rsidR="000A450A" w:rsidRPr="004C7749" w:rsidRDefault="000A450A" w:rsidP="00CE133E">
            <w:pPr>
              <w:spacing w:before="60" w:after="60"/>
              <w:ind w:left="32" w:firstLine="2"/>
              <w:rPr>
                <w:szCs w:val="24"/>
              </w:rPr>
            </w:pPr>
            <w:r w:rsidRPr="004C7749">
              <w:rPr>
                <w:szCs w:val="24"/>
              </w:rPr>
              <w:t xml:space="preserve">Ce prix rémunère le nettoyage de terrain par débroussaillement et décapage de la terre végétale sur une épaisseur moyenne de </w:t>
            </w:r>
            <w:r w:rsidRPr="004C7749">
              <w:rPr>
                <w:i/>
                <w:szCs w:val="24"/>
              </w:rPr>
              <w:t xml:space="preserve">[chiffres] </w:t>
            </w:r>
            <w:r w:rsidRPr="004C7749">
              <w:rPr>
                <w:szCs w:val="24"/>
              </w:rPr>
              <w:t>cm exécuté à l’intérieur de l’assiette de la route conformément aux prescriptions du cahier des spécifications techniques.</w:t>
            </w:r>
          </w:p>
          <w:p w14:paraId="575268BB" w14:textId="2E8E9C1A" w:rsidR="000A450A" w:rsidRPr="004C7749" w:rsidRDefault="000A450A" w:rsidP="00BE4B6F">
            <w:pPr>
              <w:spacing w:before="60" w:after="60"/>
              <w:ind w:left="252" w:hanging="252"/>
              <w:rPr>
                <w:szCs w:val="24"/>
              </w:rPr>
            </w:pPr>
            <w:r w:rsidRPr="004C7749">
              <w:rPr>
                <w:szCs w:val="24"/>
              </w:rPr>
              <w:t>Ce prix comprend</w:t>
            </w:r>
            <w:r w:rsidR="005B69F3" w:rsidRPr="004C7749">
              <w:rPr>
                <w:szCs w:val="24"/>
              </w:rPr>
              <w:t> :</w:t>
            </w:r>
          </w:p>
          <w:p w14:paraId="0F88A63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défrichement, l’arrachage des herbes, broussailles et haies</w:t>
            </w:r>
          </w:p>
          <w:p w14:paraId="085CCB52"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 xml:space="preserve">l’abattage d’arbustes et d’arbres dont la circonférence mesurée à </w:t>
            </w:r>
            <w:r w:rsidRPr="004C7749">
              <w:rPr>
                <w:i/>
                <w:szCs w:val="24"/>
              </w:rPr>
              <w:t xml:space="preserve">[chiffre] </w:t>
            </w:r>
            <w:r w:rsidRPr="004C7749">
              <w:rPr>
                <w:szCs w:val="24"/>
              </w:rPr>
              <w:t>m du sol est inférieure à un (1) m</w:t>
            </w:r>
          </w:p>
          <w:p w14:paraId="6AF0C5A1"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débitage des arbustes</w:t>
            </w:r>
          </w:p>
          <w:p w14:paraId="31DA9E36"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dessouchage, l’enlèvement des racines de ces arbustes et arbres</w:t>
            </w:r>
          </w:p>
          <w:p w14:paraId="2AF446AD"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ramassage, l’enlèvement, le transport, l’évacuation des arbres, arbustes et souche et leur mise en dépôt hors de l’emprise en un lieu agrée par le Maître d’</w:t>
            </w:r>
            <w:r w:rsidR="001C5A1D" w:rsidRPr="004C7749">
              <w:rPr>
                <w:szCs w:val="24"/>
              </w:rPr>
              <w:t>Œuvre</w:t>
            </w:r>
            <w:r w:rsidRPr="004C7749">
              <w:rPr>
                <w:szCs w:val="24"/>
              </w:rPr>
              <w:t xml:space="preserve"> </w:t>
            </w:r>
          </w:p>
          <w:p w14:paraId="7848122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 remblaiement de la terre végétale, son chargement, son transport quelle que soit la distance, son déchargement et sa mise en dépôt provisoire ou définitif dans un lieu agrée par le Maître d’</w:t>
            </w:r>
            <w:r w:rsidR="00D41D68" w:rsidRPr="004C7749">
              <w:rPr>
                <w:szCs w:val="24"/>
              </w:rPr>
              <w:t>Œuvre</w:t>
            </w:r>
            <w:r w:rsidRPr="004C7749">
              <w:rPr>
                <w:szCs w:val="24"/>
              </w:rPr>
              <w:t xml:space="preserve"> </w:t>
            </w:r>
          </w:p>
          <w:p w14:paraId="7FECF13A"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toutes sujétions afférentes à un décapage du terrain</w:t>
            </w:r>
          </w:p>
          <w:p w14:paraId="55663582" w14:textId="25F3D4FB" w:rsidR="000A450A" w:rsidRPr="004C7749" w:rsidRDefault="000A450A" w:rsidP="00CE133E">
            <w:pPr>
              <w:spacing w:before="200" w:after="60"/>
              <w:ind w:left="252" w:hanging="252"/>
              <w:rPr>
                <w:szCs w:val="24"/>
              </w:rPr>
            </w:pPr>
            <w:r w:rsidRPr="004C7749">
              <w:rPr>
                <w:szCs w:val="24"/>
              </w:rPr>
              <w:lastRenderedPageBreak/>
              <w:t>LE METRE CARRE</w:t>
            </w:r>
            <w:r w:rsidR="005B69F3" w:rsidRPr="004C7749">
              <w:rPr>
                <w:szCs w:val="24"/>
              </w:rPr>
              <w:t> :</w:t>
            </w:r>
          </w:p>
          <w:p w14:paraId="4FF23A2A" w14:textId="77777777" w:rsidR="000A450A" w:rsidRPr="004C7749" w:rsidRDefault="000A450A" w:rsidP="00BE4B6F">
            <w:pPr>
              <w:spacing w:before="60" w:after="60"/>
              <w:ind w:left="252" w:hanging="252"/>
              <w:rPr>
                <w:szCs w:val="24"/>
              </w:rPr>
            </w:pPr>
            <w:r w:rsidRPr="004C7749">
              <w:rPr>
                <w:szCs w:val="24"/>
              </w:rPr>
              <w:t>Part en monnaie (nationale ou à spécifier)</w:t>
            </w:r>
          </w:p>
          <w:p w14:paraId="1AAE4DCD" w14:textId="54F38B84" w:rsidR="000A450A" w:rsidRPr="004C7749" w:rsidRDefault="000A450A" w:rsidP="00BE4B6F">
            <w:pPr>
              <w:spacing w:before="60" w:after="60"/>
              <w:ind w:left="252" w:hanging="252"/>
              <w:rPr>
                <w:b/>
                <w:szCs w:val="24"/>
              </w:rPr>
            </w:pPr>
            <w:r w:rsidRPr="004C7749">
              <w:rPr>
                <w:szCs w:val="24"/>
              </w:rPr>
              <w:t>Part en d’autres monnaies (en pourcentage ou montants)</w:t>
            </w:r>
            <w:r w:rsidRPr="004C7749">
              <w:rPr>
                <w:rStyle w:val="FootnoteReference"/>
                <w:szCs w:val="24"/>
              </w:rPr>
              <w:t xml:space="preserve"> </w:t>
            </w:r>
            <w:r w:rsidRPr="004C7749">
              <w:rPr>
                <w:rStyle w:val="FootnoteReference"/>
                <w:szCs w:val="24"/>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lastRenderedPageBreak/>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4C7749" w:rsidRDefault="000A450A" w:rsidP="00BE4B6F">
            <w:pPr>
              <w:spacing w:before="60" w:after="60"/>
              <w:rPr>
                <w:szCs w:val="24"/>
              </w:rPr>
            </w:pPr>
            <w:r w:rsidRPr="004C7749">
              <w:rPr>
                <w:b/>
                <w:szCs w:val="24"/>
              </w:rPr>
              <w:t>Abattage de haies</w:t>
            </w:r>
          </w:p>
          <w:p w14:paraId="240CE2E3" w14:textId="72B26D00" w:rsidR="000A450A" w:rsidRPr="004C7749" w:rsidRDefault="000A450A" w:rsidP="00BE4B6F">
            <w:pPr>
              <w:spacing w:before="60" w:after="60"/>
              <w:rPr>
                <w:szCs w:val="24"/>
              </w:rPr>
            </w:pPr>
            <w:r w:rsidRPr="004C7749">
              <w:rPr>
                <w:szCs w:val="24"/>
              </w:rPr>
              <w:t>Ce prix rémunère au mètre linéaire (ml) mesuré contradictoirement</w:t>
            </w:r>
            <w:r w:rsidR="005B69F3" w:rsidRPr="004C7749">
              <w:rPr>
                <w:szCs w:val="24"/>
              </w:rPr>
              <w:t> :</w:t>
            </w:r>
          </w:p>
          <w:p w14:paraId="5E8C1FB2"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 xml:space="preserve">l’abattage de haies de hauteur totale supérieure à </w:t>
            </w:r>
            <w:r w:rsidRPr="004C7749">
              <w:rPr>
                <w:i/>
                <w:szCs w:val="24"/>
              </w:rPr>
              <w:t xml:space="preserve">[chiffre] </w:t>
            </w:r>
            <w:r w:rsidRPr="004C7749">
              <w:rPr>
                <w:szCs w:val="24"/>
              </w:rPr>
              <w:t>m (en moyenne sur la longueur totale de la haie)</w:t>
            </w:r>
          </w:p>
          <w:p w14:paraId="2A633C34" w14:textId="77777777" w:rsidR="000A450A" w:rsidRPr="004C7749" w:rsidRDefault="000A450A" w:rsidP="00BE4B6F">
            <w:pPr>
              <w:tabs>
                <w:tab w:val="left" w:pos="252"/>
              </w:tabs>
              <w:spacing w:before="60" w:after="60"/>
              <w:ind w:left="252" w:hanging="252"/>
              <w:rPr>
                <w:szCs w:val="24"/>
              </w:rPr>
            </w:pPr>
            <w:r w:rsidRPr="004C7749">
              <w:rPr>
                <w:szCs w:val="24"/>
              </w:rPr>
              <w:t>-</w:t>
            </w:r>
            <w:r w:rsidRPr="004C7749">
              <w:rPr>
                <w:szCs w:val="24"/>
              </w:rPr>
              <w:tab/>
              <w:t>l’enlèvement des murets situés à leur base, la mise en dépôt en dehors de l’emprise des travaux et toutes sujétions.</w:t>
            </w:r>
          </w:p>
          <w:p w14:paraId="4F539D55" w14:textId="7683E70C" w:rsidR="000A450A" w:rsidRPr="004C7749" w:rsidRDefault="000A450A" w:rsidP="00CE133E">
            <w:pPr>
              <w:spacing w:before="200" w:after="60"/>
              <w:ind w:left="252" w:hanging="252"/>
              <w:rPr>
                <w:szCs w:val="24"/>
              </w:rPr>
            </w:pPr>
            <w:r w:rsidRPr="004C7749">
              <w:rPr>
                <w:szCs w:val="24"/>
              </w:rPr>
              <w:t>LE METRE LINEAIRE</w:t>
            </w:r>
            <w:r w:rsidR="005B69F3" w:rsidRPr="004C7749">
              <w:rPr>
                <w:szCs w:val="24"/>
              </w:rPr>
              <w:t> :</w:t>
            </w:r>
          </w:p>
          <w:p w14:paraId="667AE530" w14:textId="77777777" w:rsidR="000A450A" w:rsidRPr="004C7749" w:rsidRDefault="000A450A" w:rsidP="00BE4B6F">
            <w:pPr>
              <w:spacing w:before="60" w:after="60"/>
              <w:ind w:left="252" w:hanging="252"/>
              <w:rPr>
                <w:szCs w:val="24"/>
              </w:rPr>
            </w:pPr>
            <w:r w:rsidRPr="004C7749">
              <w:rPr>
                <w:szCs w:val="24"/>
              </w:rPr>
              <w:t>Part en monnaie (nationale ou à spécifier)</w:t>
            </w:r>
          </w:p>
          <w:p w14:paraId="13B73E61" w14:textId="67F9AA39" w:rsidR="000A450A" w:rsidRPr="004C7749" w:rsidRDefault="000A450A" w:rsidP="00BE4B6F">
            <w:pPr>
              <w:spacing w:before="60" w:after="60"/>
              <w:rPr>
                <w:szCs w:val="24"/>
              </w:rPr>
            </w:pPr>
            <w:r w:rsidRPr="004C7749">
              <w:rPr>
                <w:szCs w:val="24"/>
              </w:rPr>
              <w:t>Part en d’autres monnaies (en pourcentage ou montants)</w:t>
            </w:r>
            <w:r w:rsidR="00CE133E" w:rsidRPr="004C7749">
              <w:rPr>
                <w:szCs w:val="24"/>
              </w:rPr>
              <w:t xml:space="preserve"> </w:t>
            </w:r>
            <w:r w:rsidR="00CE133E" w:rsidRPr="004C7749">
              <w:rPr>
                <w:szCs w:val="24"/>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74"/>
          <w:headerReference w:type="default" r:id="rId75"/>
          <w:headerReference w:type="first" r:id="rId76"/>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21" w:name="_Toc327863863"/>
      <w:r w:rsidRPr="00E0339C">
        <w:lastRenderedPageBreak/>
        <w:t>Détail</w:t>
      </w:r>
      <w:r w:rsidR="004F5456" w:rsidRPr="00E0339C">
        <w:t xml:space="preserve"> quantitatif et estimatif</w:t>
      </w:r>
      <w:bookmarkEnd w:id="421"/>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2</w:t>
            </w:r>
          </w:p>
          <w:p w14:paraId="3014C81E" w14:textId="77777777" w:rsidR="000A450A" w:rsidRPr="00E0339C" w:rsidRDefault="00294BAD" w:rsidP="00D84279">
            <w:pPr>
              <w:spacing w:before="280" w:after="60"/>
              <w:ind w:left="0" w:firstLine="0"/>
              <w:jc w:val="center"/>
              <w:rPr>
                <w:sz w:val="19"/>
                <w:szCs w:val="19"/>
              </w:rPr>
            </w:pPr>
            <w:r w:rsidRPr="00E0339C">
              <w:rPr>
                <w:sz w:val="19"/>
                <w:szCs w:val="19"/>
              </w:rPr>
              <w:t>ml</w:t>
            </w:r>
          </w:p>
          <w:p w14:paraId="284E01B7" w14:textId="77777777" w:rsidR="000A450A" w:rsidRPr="00E0339C" w:rsidRDefault="00294BAD" w:rsidP="00BE4B6F">
            <w:pPr>
              <w:spacing w:before="60" w:after="60"/>
              <w:ind w:left="0" w:firstLine="0"/>
              <w:jc w:val="center"/>
              <w:rPr>
                <w:sz w:val="19"/>
                <w:szCs w:val="19"/>
              </w:rPr>
            </w:pPr>
            <w:r w:rsidRPr="00E0339C">
              <w:rPr>
                <w:sz w:val="19"/>
                <w:szCs w:val="19"/>
              </w:rPr>
              <w:t>u</w:t>
            </w:r>
          </w:p>
          <w:p w14:paraId="69350AD8"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2EDF9EE"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0C4D5C3"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A496CC9"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DDF37C8"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676BC88C"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77"/>
          <w:headerReference w:type="first" r:id="rId78"/>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lastRenderedPageBreak/>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2852E5" w:rsidRDefault="00962B9A" w:rsidP="009C7161">
            <w:pPr>
              <w:spacing w:before="280" w:after="60"/>
              <w:ind w:left="0" w:firstLine="0"/>
              <w:jc w:val="right"/>
              <w:rPr>
                <w:sz w:val="18"/>
                <w:szCs w:val="18"/>
                <w:lang w:val="en-US"/>
              </w:rPr>
            </w:pPr>
            <w:r w:rsidRPr="002852E5">
              <w:rPr>
                <w:sz w:val="18"/>
                <w:szCs w:val="18"/>
                <w:lang w:val="en-US"/>
              </w:rPr>
              <w:t>0</w:t>
            </w:r>
          </w:p>
          <w:p w14:paraId="5AADA414" w14:textId="19FBC53A" w:rsidR="000A450A" w:rsidRPr="002852E5" w:rsidRDefault="00962B9A" w:rsidP="009C7161">
            <w:pPr>
              <w:spacing w:before="60" w:after="60"/>
              <w:ind w:left="0" w:firstLine="0"/>
              <w:jc w:val="right"/>
              <w:rPr>
                <w:sz w:val="18"/>
                <w:szCs w:val="18"/>
                <w:lang w:val="en-US"/>
              </w:rPr>
            </w:pPr>
            <w:r w:rsidRPr="002852E5">
              <w:rPr>
                <w:sz w:val="18"/>
                <w:szCs w:val="18"/>
                <w:lang w:val="en-US"/>
              </w:rPr>
              <w:t>1</w:t>
            </w:r>
          </w:p>
          <w:p w14:paraId="6ACA00DC" w14:textId="628FDA00" w:rsidR="00962B9A" w:rsidRPr="002852E5" w:rsidRDefault="00962B9A" w:rsidP="009C7161">
            <w:pPr>
              <w:spacing w:before="60" w:after="60"/>
              <w:ind w:left="0" w:firstLine="0"/>
              <w:jc w:val="right"/>
              <w:rPr>
                <w:sz w:val="18"/>
                <w:szCs w:val="18"/>
                <w:lang w:val="en-US"/>
              </w:rPr>
            </w:pPr>
            <w:r w:rsidRPr="002852E5">
              <w:rPr>
                <w:sz w:val="18"/>
                <w:szCs w:val="18"/>
                <w:lang w:val="en-US"/>
              </w:rPr>
              <w:t>a</w:t>
            </w:r>
          </w:p>
          <w:p w14:paraId="527C6BD4"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b</w:t>
            </w:r>
          </w:p>
          <w:p w14:paraId="0A4198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c</w:t>
            </w:r>
          </w:p>
          <w:p w14:paraId="118B1DE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d</w:t>
            </w:r>
          </w:p>
          <w:p w14:paraId="210821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e</w:t>
            </w:r>
          </w:p>
          <w:p w14:paraId="5000F17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f</w:t>
            </w:r>
          </w:p>
          <w:p w14:paraId="5D351FB2" w14:textId="77777777" w:rsidR="00962B9A" w:rsidRPr="002852E5" w:rsidRDefault="00962B9A" w:rsidP="009C7161">
            <w:pPr>
              <w:spacing w:before="60" w:after="60"/>
              <w:ind w:left="0" w:firstLine="0"/>
              <w:jc w:val="right"/>
              <w:rPr>
                <w:sz w:val="18"/>
                <w:szCs w:val="18"/>
                <w:lang w:val="en-US"/>
              </w:rPr>
            </w:pPr>
          </w:p>
          <w:p w14:paraId="4F3C599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402</w:t>
            </w:r>
          </w:p>
          <w:p w14:paraId="5F91E7D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403</w:t>
            </w:r>
          </w:p>
          <w:p w14:paraId="7B780EC6"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404</w:t>
            </w:r>
          </w:p>
          <w:p w14:paraId="47DBC2CE"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405</w:t>
            </w:r>
          </w:p>
          <w:p w14:paraId="24D76817" w14:textId="77777777" w:rsidR="000A450A" w:rsidRPr="002852E5" w:rsidRDefault="00294BAD" w:rsidP="009C7161">
            <w:pPr>
              <w:spacing w:before="720" w:after="60"/>
              <w:ind w:left="0" w:firstLine="0"/>
              <w:jc w:val="right"/>
              <w:rPr>
                <w:sz w:val="18"/>
                <w:szCs w:val="18"/>
                <w:lang w:val="en-US"/>
              </w:rPr>
            </w:pPr>
            <w:r w:rsidRPr="002852E5">
              <w:rPr>
                <w:sz w:val="18"/>
                <w:szCs w:val="18"/>
                <w:lang w:val="en-US"/>
              </w:rPr>
              <w:t>406A</w:t>
            </w:r>
          </w:p>
          <w:p w14:paraId="76C10CC6"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lastRenderedPageBreak/>
              <w:t>407A</w:t>
            </w:r>
          </w:p>
          <w:p w14:paraId="671400A3"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407A1</w:t>
            </w:r>
          </w:p>
          <w:p w14:paraId="05695F09"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lastRenderedPageBreak/>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w:t>
            </w:r>
            <w:r w:rsidRPr="00E0339C">
              <w:rPr>
                <w:b/>
                <w:sz w:val="18"/>
                <w:szCs w:val="18"/>
              </w:rPr>
              <w:lastRenderedPageBreak/>
              <w:t xml:space="preserve">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lastRenderedPageBreak/>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E0339C" w:rsidRDefault="00294BAD" w:rsidP="00962B9A">
            <w:pPr>
              <w:spacing w:before="60" w:after="60"/>
              <w:jc w:val="center"/>
              <w:rPr>
                <w:sz w:val="18"/>
                <w:szCs w:val="18"/>
              </w:rPr>
            </w:pPr>
            <w:r w:rsidRPr="00E0339C">
              <w:rPr>
                <w:sz w:val="18"/>
                <w:szCs w:val="18"/>
              </w:rPr>
              <w:t>ml</w:t>
            </w:r>
          </w:p>
          <w:p w14:paraId="5C671917" w14:textId="77777777" w:rsidR="000A450A" w:rsidRPr="00E0339C" w:rsidRDefault="000A450A" w:rsidP="00BE4B6F">
            <w:pPr>
              <w:spacing w:before="60" w:after="60"/>
              <w:jc w:val="center"/>
              <w:rPr>
                <w:sz w:val="18"/>
                <w:szCs w:val="18"/>
              </w:rPr>
            </w:pPr>
          </w:p>
          <w:p w14:paraId="7A3A60E4" w14:textId="77777777" w:rsidR="000A450A" w:rsidRPr="00E0339C" w:rsidRDefault="000A450A" w:rsidP="00BE4B6F">
            <w:pPr>
              <w:spacing w:before="60" w:after="60"/>
              <w:jc w:val="center"/>
              <w:rPr>
                <w:sz w:val="18"/>
                <w:szCs w:val="18"/>
              </w:rPr>
            </w:pPr>
          </w:p>
          <w:p w14:paraId="2CA40D5B" w14:textId="77777777" w:rsidR="000A450A" w:rsidRPr="00E0339C" w:rsidRDefault="00294BAD" w:rsidP="00BE4B6F">
            <w:pPr>
              <w:spacing w:before="60" w:after="60"/>
              <w:jc w:val="center"/>
              <w:rPr>
                <w:sz w:val="18"/>
                <w:szCs w:val="18"/>
              </w:rPr>
            </w:pPr>
            <w:r w:rsidRPr="00E0339C">
              <w:rPr>
                <w:sz w:val="18"/>
                <w:szCs w:val="18"/>
              </w:rPr>
              <w:t>ml</w:t>
            </w:r>
          </w:p>
          <w:p w14:paraId="2CA11FB8" w14:textId="77777777" w:rsidR="000A450A" w:rsidRPr="00E0339C" w:rsidRDefault="00294BAD" w:rsidP="009F5BDD">
            <w:pPr>
              <w:spacing w:before="360" w:after="60"/>
              <w:jc w:val="center"/>
              <w:rPr>
                <w:sz w:val="18"/>
                <w:szCs w:val="18"/>
              </w:rPr>
            </w:pPr>
            <w:r w:rsidRPr="00E0339C">
              <w:rPr>
                <w:sz w:val="18"/>
                <w:szCs w:val="18"/>
              </w:rPr>
              <w:t>ml</w:t>
            </w:r>
          </w:p>
          <w:p w14:paraId="3C4AB082" w14:textId="77777777" w:rsidR="000A450A" w:rsidRPr="00E0339C" w:rsidRDefault="00294BAD" w:rsidP="009F5BDD">
            <w:pPr>
              <w:spacing w:before="360" w:after="60"/>
              <w:jc w:val="center"/>
              <w:rPr>
                <w:sz w:val="18"/>
                <w:szCs w:val="18"/>
              </w:rPr>
            </w:pPr>
            <w:r w:rsidRPr="00E0339C">
              <w:rPr>
                <w:sz w:val="18"/>
                <w:szCs w:val="18"/>
              </w:rPr>
              <w:t>ml</w:t>
            </w:r>
          </w:p>
          <w:p w14:paraId="0267D441" w14:textId="77777777" w:rsidR="000A450A" w:rsidRPr="00E0339C" w:rsidRDefault="00294BAD" w:rsidP="00A50441">
            <w:pPr>
              <w:spacing w:before="1000" w:after="60"/>
              <w:jc w:val="center"/>
              <w:rPr>
                <w:sz w:val="18"/>
                <w:szCs w:val="18"/>
              </w:rPr>
            </w:pPr>
            <w:r w:rsidRPr="00E0339C">
              <w:rPr>
                <w:sz w:val="18"/>
                <w:szCs w:val="18"/>
              </w:rPr>
              <w:lastRenderedPageBreak/>
              <w:t>u</w:t>
            </w:r>
          </w:p>
          <w:p w14:paraId="7BDBFDFC" w14:textId="77777777" w:rsidR="000A450A" w:rsidRPr="00E0339C" w:rsidRDefault="00294BAD" w:rsidP="00A50441">
            <w:pPr>
              <w:spacing w:before="60" w:after="60"/>
              <w:jc w:val="center"/>
              <w:rPr>
                <w:sz w:val="18"/>
                <w:szCs w:val="18"/>
              </w:rPr>
            </w:pPr>
            <w:r w:rsidRPr="00E0339C">
              <w:rPr>
                <w:sz w:val="18"/>
                <w:szCs w:val="18"/>
              </w:rPr>
              <w:t>u</w:t>
            </w:r>
          </w:p>
          <w:p w14:paraId="41ABB90A" w14:textId="77777777" w:rsidR="000A450A" w:rsidRPr="00E0339C" w:rsidRDefault="00294BAD" w:rsidP="00BE4B6F">
            <w:pPr>
              <w:spacing w:before="60" w:after="60"/>
              <w:jc w:val="center"/>
              <w:rPr>
                <w:sz w:val="18"/>
                <w:szCs w:val="18"/>
              </w:rPr>
            </w:pPr>
            <w:r w:rsidRPr="00E0339C">
              <w:rPr>
                <w:sz w:val="18"/>
                <w:szCs w:val="18"/>
              </w:rPr>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6C87A590" w14:textId="77777777" w:rsidR="000A450A" w:rsidRPr="00E0339C" w:rsidRDefault="00294BAD" w:rsidP="00BE4B6F">
            <w:pPr>
              <w:spacing w:before="60" w:after="60"/>
              <w:jc w:val="center"/>
              <w:rPr>
                <w:sz w:val="18"/>
                <w:szCs w:val="18"/>
              </w:rPr>
            </w:pPr>
            <w:r w:rsidRPr="00E0339C">
              <w:rPr>
                <w:sz w:val="18"/>
                <w:szCs w:val="18"/>
              </w:rPr>
              <w:t>u</w:t>
            </w:r>
          </w:p>
          <w:p w14:paraId="0A599FFC" w14:textId="77777777" w:rsidR="000A450A" w:rsidRPr="00E0339C" w:rsidRDefault="00294BAD" w:rsidP="00A50441">
            <w:pPr>
              <w:spacing w:before="560" w:after="6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64FF30F0" w14:textId="77777777" w:rsidR="000A450A" w:rsidRPr="00E0339C" w:rsidRDefault="00294BAD" w:rsidP="009F5BDD">
            <w:pPr>
              <w:spacing w:before="1000" w:after="6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77777777" w:rsidR="000A450A" w:rsidRPr="00E0339C" w:rsidRDefault="00294BAD" w:rsidP="00A50441">
            <w:pPr>
              <w:spacing w:before="60" w:after="60"/>
              <w:jc w:val="center"/>
              <w:rPr>
                <w:sz w:val="18"/>
                <w:szCs w:val="18"/>
              </w:rPr>
            </w:pPr>
            <w:r w:rsidRPr="00E0339C">
              <w:rPr>
                <w:sz w:val="18"/>
                <w:szCs w:val="18"/>
              </w:rPr>
              <w:t>u</w:t>
            </w: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2" w:name="_Toc327863865"/>
      <w:r w:rsidRPr="00E0339C">
        <w:lastRenderedPageBreak/>
        <w:t>Détail</w:t>
      </w:r>
      <w:r w:rsidR="004F5456" w:rsidRPr="00E0339C">
        <w:t xml:space="preserve"> quantitatif et estimatif</w:t>
      </w:r>
      <w:bookmarkEnd w:id="422"/>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23" w:name="_Toc327863866"/>
      <w:r w:rsidRPr="00E0339C">
        <w:lastRenderedPageBreak/>
        <w:t>Détail</w:t>
      </w:r>
      <w:r w:rsidR="004F5456" w:rsidRPr="00E0339C">
        <w:t xml:space="preserve"> quantitatif et estimatif</w:t>
      </w:r>
      <w:bookmarkEnd w:id="423"/>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60ADE849"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0AB53128"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47288DD7" w14:textId="642B8FF0"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66D087E" w14:textId="763DE42B"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la formation et la sensibilisation/reconnaissance des risques liés à l’exploitation et aux abus sexuels (EAS) </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4C7749">
      <w:pPr>
        <w:pStyle w:val="SectionIVHeader-2"/>
        <w:spacing w:after="120"/>
        <w:rPr>
          <w:b w:val="0"/>
          <w:i/>
        </w:rPr>
      </w:pPr>
      <w:r w:rsidRPr="00E0339C">
        <w:rPr>
          <w:sz w:val="16"/>
        </w:rPr>
        <w:br w:type="page"/>
      </w:r>
      <w:bookmarkStart w:id="424" w:name="_Toc327863867"/>
      <w:r w:rsidR="001C5A1D" w:rsidRPr="00E0339C">
        <w:lastRenderedPageBreak/>
        <w:t>Détail</w:t>
      </w:r>
      <w:r w:rsidR="004F5456" w:rsidRPr="00E0339C">
        <w:t xml:space="preserve"> quantitatif et estimatif</w:t>
      </w:r>
      <w:bookmarkEnd w:id="424"/>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BE4B6F">
            <w:pPr>
              <w:spacing w:before="60" w:after="60"/>
              <w:jc w:val="right"/>
              <w:rPr>
                <w:sz w:val="18"/>
                <w:szCs w:val="18"/>
              </w:rPr>
            </w:pPr>
            <w:r w:rsidRPr="00E0339C">
              <w:rPr>
                <w:sz w:val="18"/>
                <w:szCs w:val="18"/>
              </w:rPr>
              <w:t>100</w:t>
            </w:r>
          </w:p>
          <w:p w14:paraId="7D20696B" w14:textId="77777777" w:rsidR="000A450A" w:rsidRPr="00E0339C" w:rsidRDefault="000A450A" w:rsidP="00BE4B6F">
            <w:pPr>
              <w:spacing w:before="60" w:after="60"/>
              <w:jc w:val="right"/>
              <w:rPr>
                <w:sz w:val="18"/>
                <w:szCs w:val="18"/>
              </w:rPr>
            </w:pPr>
            <w:r w:rsidRPr="00E0339C">
              <w:rPr>
                <w:sz w:val="18"/>
                <w:szCs w:val="18"/>
              </w:rPr>
              <w:t>200</w:t>
            </w:r>
          </w:p>
          <w:p w14:paraId="5F792B00" w14:textId="77777777" w:rsidR="000A450A" w:rsidRPr="00E0339C" w:rsidRDefault="000A450A" w:rsidP="00BE4B6F">
            <w:pPr>
              <w:spacing w:before="60" w:after="60"/>
              <w:jc w:val="right"/>
              <w:rPr>
                <w:sz w:val="18"/>
                <w:szCs w:val="18"/>
              </w:rPr>
            </w:pPr>
            <w:r w:rsidRPr="00E0339C">
              <w:rPr>
                <w:sz w:val="18"/>
                <w:szCs w:val="18"/>
              </w:rPr>
              <w:t>300</w:t>
            </w:r>
          </w:p>
          <w:p w14:paraId="46738607" w14:textId="77777777" w:rsidR="000A450A" w:rsidRPr="00E0339C" w:rsidRDefault="000A450A" w:rsidP="00BE4B6F">
            <w:pPr>
              <w:spacing w:before="60" w:after="60"/>
              <w:jc w:val="right"/>
              <w:rPr>
                <w:sz w:val="18"/>
                <w:szCs w:val="18"/>
              </w:rPr>
            </w:pPr>
            <w:r w:rsidRPr="00E0339C">
              <w:rPr>
                <w:sz w:val="18"/>
                <w:szCs w:val="18"/>
              </w:rPr>
              <w:t>400</w:t>
            </w:r>
          </w:p>
          <w:p w14:paraId="58E98B0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1286F571" w14:textId="77777777" w:rsidR="000A450A" w:rsidRPr="00E0339C" w:rsidRDefault="000A450A" w:rsidP="00BE4B6F">
            <w:pPr>
              <w:spacing w:before="60" w:after="60"/>
              <w:rPr>
                <w:sz w:val="18"/>
                <w:szCs w:val="18"/>
              </w:rPr>
            </w:pPr>
            <w:r w:rsidRPr="00E0339C">
              <w:rPr>
                <w:sz w:val="18"/>
                <w:szCs w:val="18"/>
              </w:rPr>
              <w:t>Installation de chantier</w:t>
            </w:r>
          </w:p>
          <w:p w14:paraId="5E82B37C" w14:textId="77777777" w:rsidR="000A450A" w:rsidRPr="00E0339C" w:rsidRDefault="000A450A" w:rsidP="00BE4B6F">
            <w:pPr>
              <w:spacing w:before="60" w:after="60"/>
              <w:rPr>
                <w:sz w:val="18"/>
                <w:szCs w:val="18"/>
              </w:rPr>
            </w:pPr>
            <w:r w:rsidRPr="00E0339C">
              <w:rPr>
                <w:sz w:val="18"/>
                <w:szCs w:val="18"/>
              </w:rPr>
              <w:t>Dégagement des emprises et terrassements</w:t>
            </w:r>
          </w:p>
          <w:p w14:paraId="572C882B" w14:textId="77777777" w:rsidR="000A450A" w:rsidRPr="00E0339C" w:rsidRDefault="000A450A" w:rsidP="00BE4B6F">
            <w:pPr>
              <w:spacing w:before="60" w:after="60"/>
              <w:rPr>
                <w:sz w:val="18"/>
                <w:szCs w:val="18"/>
              </w:rPr>
            </w:pPr>
            <w:r w:rsidRPr="00E0339C">
              <w:rPr>
                <w:sz w:val="18"/>
                <w:szCs w:val="18"/>
              </w:rPr>
              <w:t>Chaussées</w:t>
            </w:r>
          </w:p>
          <w:p w14:paraId="6270B794" w14:textId="77777777" w:rsidR="000A450A" w:rsidRPr="00E0339C" w:rsidRDefault="000A450A" w:rsidP="00BE4B6F">
            <w:pPr>
              <w:spacing w:before="60" w:after="60"/>
              <w:rPr>
                <w:sz w:val="18"/>
                <w:szCs w:val="18"/>
              </w:rPr>
            </w:pPr>
            <w:r w:rsidRPr="00E0339C">
              <w:rPr>
                <w:sz w:val="18"/>
                <w:szCs w:val="18"/>
              </w:rPr>
              <w:t>Drainage et ouvrages divers</w:t>
            </w:r>
          </w:p>
        </w:tc>
        <w:tc>
          <w:tcPr>
            <w:tcW w:w="2125" w:type="dxa"/>
          </w:tcPr>
          <w:p w14:paraId="193FA06E" w14:textId="77777777" w:rsidR="000A450A" w:rsidRPr="00E0339C" w:rsidRDefault="000A450A" w:rsidP="00BE4B6F">
            <w:pPr>
              <w:spacing w:before="60" w:after="60"/>
              <w:rPr>
                <w:sz w:val="18"/>
                <w:szCs w:val="18"/>
              </w:rPr>
            </w:pPr>
          </w:p>
        </w:tc>
        <w:tc>
          <w:tcPr>
            <w:tcW w:w="2467" w:type="dxa"/>
          </w:tcPr>
          <w:p w14:paraId="38FA5282" w14:textId="77777777" w:rsidR="000A450A" w:rsidRPr="00E0339C" w:rsidRDefault="000A450A" w:rsidP="00BE4B6F">
            <w:pPr>
              <w:spacing w:before="60" w:after="60"/>
              <w:rPr>
                <w:sz w:val="18"/>
                <w:szCs w:val="18"/>
              </w:rPr>
            </w:pPr>
          </w:p>
        </w:tc>
      </w:tr>
      <w:tr w:rsidR="000A450A" w:rsidRPr="00E0339C" w14:paraId="4D319AD0" w14:textId="77777777" w:rsidTr="00A50441">
        <w:tc>
          <w:tcPr>
            <w:tcW w:w="1009" w:type="dxa"/>
          </w:tcPr>
          <w:p w14:paraId="7CD99153" w14:textId="77777777" w:rsidR="000A450A" w:rsidRPr="00E0339C" w:rsidRDefault="000A450A" w:rsidP="00BE4B6F">
            <w:pPr>
              <w:spacing w:before="60" w:after="60"/>
              <w:rPr>
                <w:sz w:val="18"/>
                <w:szCs w:val="18"/>
              </w:rPr>
            </w:pPr>
          </w:p>
        </w:tc>
        <w:tc>
          <w:tcPr>
            <w:tcW w:w="3962" w:type="dxa"/>
          </w:tcPr>
          <w:p w14:paraId="41A92140" w14:textId="77777777" w:rsidR="000A450A" w:rsidRPr="00E0339C" w:rsidRDefault="000A450A" w:rsidP="00BE4B6F">
            <w:pPr>
              <w:spacing w:before="60" w:after="6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BE4B6F">
            <w:pPr>
              <w:spacing w:before="60" w:after="60"/>
              <w:rPr>
                <w:sz w:val="18"/>
                <w:szCs w:val="18"/>
              </w:rPr>
            </w:pPr>
          </w:p>
        </w:tc>
        <w:tc>
          <w:tcPr>
            <w:tcW w:w="2467" w:type="dxa"/>
          </w:tcPr>
          <w:p w14:paraId="527E2A82" w14:textId="77777777" w:rsidR="000A450A" w:rsidRPr="00E0339C" w:rsidRDefault="000A450A" w:rsidP="00BE4B6F">
            <w:pPr>
              <w:spacing w:before="60" w:after="60"/>
              <w:rPr>
                <w:sz w:val="18"/>
                <w:szCs w:val="18"/>
              </w:rPr>
            </w:pPr>
          </w:p>
        </w:tc>
      </w:tr>
      <w:tr w:rsidR="000A450A" w:rsidRPr="00E0339C" w14:paraId="652ED55C" w14:textId="77777777" w:rsidTr="00A50441">
        <w:tc>
          <w:tcPr>
            <w:tcW w:w="1009" w:type="dxa"/>
          </w:tcPr>
          <w:p w14:paraId="030CF263" w14:textId="77777777" w:rsidR="000A450A" w:rsidRPr="00E0339C" w:rsidRDefault="000A450A" w:rsidP="00BE4B6F">
            <w:pPr>
              <w:spacing w:before="60" w:after="60"/>
              <w:rPr>
                <w:sz w:val="18"/>
                <w:szCs w:val="18"/>
              </w:rPr>
            </w:pPr>
          </w:p>
        </w:tc>
        <w:tc>
          <w:tcPr>
            <w:tcW w:w="3962" w:type="dxa"/>
          </w:tcPr>
          <w:p w14:paraId="22BB64C2" w14:textId="77777777" w:rsidR="000A450A" w:rsidRPr="00E0339C" w:rsidRDefault="000A450A" w:rsidP="00BE4B6F">
            <w:pPr>
              <w:spacing w:before="60" w:after="6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BE4B6F">
            <w:pPr>
              <w:spacing w:before="60" w:after="60"/>
              <w:rPr>
                <w:sz w:val="18"/>
                <w:szCs w:val="18"/>
              </w:rPr>
            </w:pPr>
          </w:p>
        </w:tc>
        <w:tc>
          <w:tcPr>
            <w:tcW w:w="2467" w:type="dxa"/>
          </w:tcPr>
          <w:p w14:paraId="67A2A207" w14:textId="77777777" w:rsidR="000A450A" w:rsidRPr="00E0339C" w:rsidRDefault="000A450A" w:rsidP="00BE4B6F">
            <w:pPr>
              <w:spacing w:before="60" w:after="6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BE4B6F">
            <w:pPr>
              <w:spacing w:before="60" w:after="6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38125C06" w14:textId="77777777" w:rsidR="000A450A" w:rsidRPr="00E0339C" w:rsidRDefault="000A450A" w:rsidP="00BE4B6F">
            <w:pPr>
              <w:spacing w:before="60" w:after="60"/>
              <w:rPr>
                <w:sz w:val="18"/>
                <w:szCs w:val="18"/>
              </w:rPr>
            </w:pPr>
          </w:p>
        </w:tc>
      </w:tr>
      <w:tr w:rsidR="000A450A" w:rsidRPr="00E0339C" w14:paraId="1CDD905D" w14:textId="77777777" w:rsidTr="00A50441">
        <w:tc>
          <w:tcPr>
            <w:tcW w:w="1009" w:type="dxa"/>
          </w:tcPr>
          <w:p w14:paraId="334F9D11" w14:textId="77777777" w:rsidR="000A450A" w:rsidRPr="00E0339C" w:rsidRDefault="000A450A" w:rsidP="00BE4B6F">
            <w:pPr>
              <w:spacing w:before="60" w:after="60"/>
              <w:jc w:val="right"/>
              <w:rPr>
                <w:sz w:val="18"/>
                <w:szCs w:val="18"/>
              </w:rPr>
            </w:pPr>
            <w:r w:rsidRPr="00E0339C">
              <w:rPr>
                <w:sz w:val="18"/>
                <w:szCs w:val="18"/>
              </w:rPr>
              <w:t>TR 100</w:t>
            </w:r>
          </w:p>
          <w:p w14:paraId="104955EB" w14:textId="77777777" w:rsidR="000A450A" w:rsidRPr="00E0339C" w:rsidRDefault="000A450A" w:rsidP="00BE4B6F">
            <w:pPr>
              <w:spacing w:before="60" w:after="60"/>
              <w:jc w:val="right"/>
              <w:rPr>
                <w:sz w:val="18"/>
                <w:szCs w:val="18"/>
              </w:rPr>
            </w:pPr>
            <w:r w:rsidRPr="00E0339C">
              <w:rPr>
                <w:sz w:val="18"/>
                <w:szCs w:val="18"/>
              </w:rPr>
              <w:t>TR 200</w:t>
            </w:r>
          </w:p>
          <w:p w14:paraId="6871C972" w14:textId="77777777" w:rsidR="000A450A" w:rsidRPr="00E0339C" w:rsidRDefault="000A450A" w:rsidP="00BE4B6F">
            <w:pPr>
              <w:spacing w:before="60" w:after="60"/>
              <w:jc w:val="right"/>
              <w:rPr>
                <w:sz w:val="18"/>
                <w:szCs w:val="18"/>
              </w:rPr>
            </w:pPr>
            <w:r w:rsidRPr="00E0339C">
              <w:rPr>
                <w:sz w:val="18"/>
                <w:szCs w:val="18"/>
              </w:rPr>
              <w:t>TR 300</w:t>
            </w:r>
          </w:p>
          <w:p w14:paraId="704A19A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65C692C0" w14:textId="77777777" w:rsidR="000A450A" w:rsidRPr="00E0339C" w:rsidRDefault="000A450A" w:rsidP="00BE4B6F">
            <w:pPr>
              <w:spacing w:before="60" w:after="6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BE4B6F">
            <w:pPr>
              <w:spacing w:before="60" w:after="60"/>
              <w:rPr>
                <w:sz w:val="18"/>
                <w:szCs w:val="18"/>
              </w:rPr>
            </w:pPr>
            <w:r w:rsidRPr="00E0339C">
              <w:rPr>
                <w:sz w:val="18"/>
                <w:szCs w:val="18"/>
              </w:rPr>
              <w:t>Matériaux</w:t>
            </w:r>
          </w:p>
          <w:p w14:paraId="19C7FDEC" w14:textId="77777777" w:rsidR="000A450A" w:rsidRPr="00E0339C" w:rsidRDefault="000A450A" w:rsidP="00BE4B6F">
            <w:pPr>
              <w:spacing w:before="60" w:after="60"/>
              <w:rPr>
                <w:sz w:val="18"/>
                <w:szCs w:val="18"/>
              </w:rPr>
            </w:pPr>
            <w:r w:rsidRPr="00E0339C">
              <w:rPr>
                <w:sz w:val="18"/>
                <w:szCs w:val="18"/>
              </w:rPr>
              <w:t>Equipements</w:t>
            </w:r>
          </w:p>
        </w:tc>
        <w:tc>
          <w:tcPr>
            <w:tcW w:w="2125" w:type="dxa"/>
          </w:tcPr>
          <w:p w14:paraId="286515C9" w14:textId="77777777" w:rsidR="000A450A" w:rsidRPr="00E0339C" w:rsidRDefault="000A450A" w:rsidP="00BE4B6F">
            <w:pPr>
              <w:spacing w:before="60" w:after="6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BE4B6F">
            <w:pPr>
              <w:spacing w:before="60" w:after="60"/>
              <w:jc w:val="center"/>
              <w:rPr>
                <w:sz w:val="18"/>
                <w:szCs w:val="18"/>
              </w:rPr>
            </w:pPr>
            <w:r w:rsidRPr="00E0339C">
              <w:rPr>
                <w:sz w:val="18"/>
                <w:szCs w:val="18"/>
              </w:rPr>
              <w:t>(3)</w:t>
            </w:r>
          </w:p>
          <w:p w14:paraId="5B591709" w14:textId="77777777" w:rsidR="000A450A" w:rsidRPr="00E0339C" w:rsidRDefault="000A450A" w:rsidP="00BE4B6F">
            <w:pPr>
              <w:spacing w:before="60" w:after="60"/>
              <w:jc w:val="center"/>
              <w:rPr>
                <w:sz w:val="18"/>
                <w:szCs w:val="18"/>
              </w:rPr>
            </w:pPr>
            <w:r w:rsidRPr="00E0339C">
              <w:rPr>
                <w:sz w:val="18"/>
                <w:szCs w:val="18"/>
              </w:rPr>
              <w:t>(3)</w:t>
            </w:r>
          </w:p>
        </w:tc>
        <w:tc>
          <w:tcPr>
            <w:tcW w:w="2467" w:type="dxa"/>
          </w:tcPr>
          <w:p w14:paraId="03D59947" w14:textId="77777777" w:rsidR="000A450A" w:rsidRPr="00E0339C" w:rsidRDefault="000A450A" w:rsidP="00BE4B6F">
            <w:pPr>
              <w:spacing w:before="60" w:after="60"/>
              <w:jc w:val="center"/>
              <w:rPr>
                <w:sz w:val="18"/>
                <w:szCs w:val="18"/>
              </w:rPr>
            </w:pPr>
            <w:r w:rsidRPr="00E0339C">
              <w:rPr>
                <w:sz w:val="18"/>
                <w:szCs w:val="18"/>
              </w:rPr>
              <w:t>(3)</w:t>
            </w:r>
          </w:p>
          <w:p w14:paraId="3465E693" w14:textId="77777777" w:rsidR="000A450A" w:rsidRPr="00E0339C" w:rsidRDefault="000A450A" w:rsidP="00BE4B6F">
            <w:pPr>
              <w:spacing w:before="60" w:after="60"/>
              <w:jc w:val="center"/>
              <w:rPr>
                <w:sz w:val="18"/>
                <w:szCs w:val="18"/>
              </w:rPr>
            </w:pPr>
            <w:r w:rsidRPr="00E0339C">
              <w:rPr>
                <w:sz w:val="18"/>
                <w:szCs w:val="18"/>
              </w:rPr>
              <w:t>(3)</w:t>
            </w:r>
          </w:p>
          <w:p w14:paraId="444B6E91" w14:textId="77777777" w:rsidR="000A450A" w:rsidRPr="00E0339C" w:rsidRDefault="000A450A" w:rsidP="00BE4B6F">
            <w:pPr>
              <w:spacing w:before="60" w:after="6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BE4B6F">
            <w:pPr>
              <w:spacing w:before="60" w:after="60"/>
              <w:rPr>
                <w:sz w:val="18"/>
                <w:szCs w:val="18"/>
              </w:rPr>
            </w:pPr>
          </w:p>
        </w:tc>
        <w:tc>
          <w:tcPr>
            <w:tcW w:w="3962" w:type="dxa"/>
          </w:tcPr>
          <w:p w14:paraId="14FA05FD" w14:textId="121B624B" w:rsidR="000A450A" w:rsidRPr="00E0339C" w:rsidRDefault="000A450A" w:rsidP="009C7161">
            <w:pPr>
              <w:spacing w:before="60" w:after="6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BE4B6F">
            <w:pPr>
              <w:spacing w:before="60" w:after="60"/>
              <w:rPr>
                <w:sz w:val="18"/>
                <w:szCs w:val="18"/>
              </w:rPr>
            </w:pPr>
          </w:p>
        </w:tc>
        <w:tc>
          <w:tcPr>
            <w:tcW w:w="2467" w:type="dxa"/>
          </w:tcPr>
          <w:p w14:paraId="4B71FF1E" w14:textId="77777777" w:rsidR="000A450A" w:rsidRPr="00E0339C" w:rsidRDefault="000A450A" w:rsidP="00BE4B6F">
            <w:pPr>
              <w:spacing w:before="60" w:after="60"/>
              <w:rPr>
                <w:sz w:val="18"/>
                <w:szCs w:val="18"/>
              </w:rPr>
            </w:pPr>
          </w:p>
        </w:tc>
      </w:tr>
      <w:tr w:rsidR="000A450A" w:rsidRPr="00E0339C" w14:paraId="55113261" w14:textId="77777777" w:rsidTr="00A50441">
        <w:tc>
          <w:tcPr>
            <w:tcW w:w="1009" w:type="dxa"/>
          </w:tcPr>
          <w:p w14:paraId="2833AB63" w14:textId="77777777" w:rsidR="000A450A" w:rsidRPr="00E0339C" w:rsidRDefault="000A450A" w:rsidP="00BE4B6F">
            <w:pPr>
              <w:spacing w:before="60" w:after="60"/>
              <w:rPr>
                <w:sz w:val="18"/>
                <w:szCs w:val="18"/>
              </w:rPr>
            </w:pPr>
          </w:p>
        </w:tc>
        <w:tc>
          <w:tcPr>
            <w:tcW w:w="3962" w:type="dxa"/>
          </w:tcPr>
          <w:p w14:paraId="6142CD9A" w14:textId="77777777" w:rsidR="000A450A" w:rsidRPr="00E0339C" w:rsidRDefault="000A450A" w:rsidP="00BE4B6F">
            <w:pPr>
              <w:spacing w:before="60" w:after="6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BE4B6F">
            <w:pPr>
              <w:spacing w:before="60" w:after="60"/>
              <w:rPr>
                <w:sz w:val="18"/>
                <w:szCs w:val="18"/>
              </w:rPr>
            </w:pPr>
          </w:p>
        </w:tc>
        <w:tc>
          <w:tcPr>
            <w:tcW w:w="2467" w:type="dxa"/>
          </w:tcPr>
          <w:p w14:paraId="7342645D" w14:textId="77777777" w:rsidR="000A450A" w:rsidRPr="00E0339C" w:rsidRDefault="000A450A" w:rsidP="00BE4B6F">
            <w:pPr>
              <w:spacing w:before="60" w:after="6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BE4B6F">
            <w:pPr>
              <w:spacing w:before="60" w:after="6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2641E789" w14:textId="77777777" w:rsidR="000A450A" w:rsidRPr="00E0339C" w:rsidRDefault="000A450A" w:rsidP="00BE4B6F">
            <w:pPr>
              <w:spacing w:before="60" w:after="60"/>
              <w:rPr>
                <w:sz w:val="18"/>
                <w:szCs w:val="18"/>
              </w:rPr>
            </w:pPr>
          </w:p>
        </w:tc>
      </w:tr>
      <w:tr w:rsidR="000A450A" w:rsidRPr="00E0339C" w14:paraId="306249E8" w14:textId="77777777" w:rsidTr="00A50441">
        <w:tc>
          <w:tcPr>
            <w:tcW w:w="1009" w:type="dxa"/>
          </w:tcPr>
          <w:p w14:paraId="7424D7A7" w14:textId="77777777" w:rsidR="000A450A" w:rsidRPr="00E0339C" w:rsidRDefault="000A450A" w:rsidP="00BE4B6F">
            <w:pPr>
              <w:spacing w:before="60" w:after="60"/>
              <w:jc w:val="right"/>
              <w:rPr>
                <w:sz w:val="18"/>
                <w:szCs w:val="18"/>
              </w:rPr>
            </w:pPr>
            <w:r w:rsidRPr="00E0339C">
              <w:rPr>
                <w:sz w:val="18"/>
                <w:szCs w:val="18"/>
              </w:rPr>
              <w:t>SP 100</w:t>
            </w:r>
          </w:p>
          <w:p w14:paraId="4472173B" w14:textId="77777777" w:rsidR="000A450A" w:rsidRPr="00E0339C" w:rsidRDefault="000A450A" w:rsidP="00BE4B6F">
            <w:pPr>
              <w:spacing w:before="60" w:after="60"/>
              <w:jc w:val="right"/>
              <w:rPr>
                <w:sz w:val="18"/>
                <w:szCs w:val="18"/>
              </w:rPr>
            </w:pPr>
            <w:r w:rsidRPr="00E0339C">
              <w:rPr>
                <w:sz w:val="18"/>
                <w:szCs w:val="18"/>
              </w:rPr>
              <w:t>SP200</w:t>
            </w:r>
          </w:p>
          <w:p w14:paraId="67F20C1F" w14:textId="77777777" w:rsidR="000A450A" w:rsidRPr="00E0339C" w:rsidRDefault="000A450A" w:rsidP="00BE4B6F">
            <w:pPr>
              <w:spacing w:before="60" w:after="60"/>
              <w:jc w:val="right"/>
              <w:rPr>
                <w:sz w:val="18"/>
                <w:szCs w:val="18"/>
              </w:rPr>
            </w:pPr>
            <w:r w:rsidRPr="00E0339C">
              <w:rPr>
                <w:sz w:val="18"/>
                <w:szCs w:val="18"/>
              </w:rPr>
              <w:t>SP 300</w:t>
            </w:r>
          </w:p>
          <w:p w14:paraId="4F9D0A0E" w14:textId="337CBB39" w:rsidR="000A450A" w:rsidRPr="00E0339C" w:rsidRDefault="000A450A" w:rsidP="004C7749">
            <w:pPr>
              <w:spacing w:before="60" w:after="60"/>
              <w:jc w:val="right"/>
              <w:rPr>
                <w:sz w:val="18"/>
                <w:szCs w:val="18"/>
              </w:rPr>
            </w:pPr>
            <w:r w:rsidRPr="00E0339C">
              <w:rPr>
                <w:sz w:val="18"/>
                <w:szCs w:val="18"/>
              </w:rPr>
              <w:t>SP 301</w:t>
            </w:r>
          </w:p>
        </w:tc>
        <w:tc>
          <w:tcPr>
            <w:tcW w:w="3962" w:type="dxa"/>
          </w:tcPr>
          <w:p w14:paraId="56978890" w14:textId="77777777" w:rsidR="000A450A" w:rsidRPr="00E0339C" w:rsidRDefault="000A450A" w:rsidP="00BE4B6F">
            <w:pPr>
              <w:spacing w:before="60" w:after="60"/>
              <w:rPr>
                <w:sz w:val="18"/>
                <w:szCs w:val="18"/>
              </w:rPr>
            </w:pPr>
            <w:r w:rsidRPr="00E0339C">
              <w:rPr>
                <w:sz w:val="18"/>
                <w:szCs w:val="18"/>
              </w:rPr>
              <w:t>Provision pour aléas physiques</w:t>
            </w:r>
          </w:p>
          <w:p w14:paraId="0E5ECF1D" w14:textId="77777777" w:rsidR="000A450A" w:rsidRPr="00E0339C" w:rsidRDefault="000A450A" w:rsidP="00BE4B6F">
            <w:pPr>
              <w:spacing w:before="60" w:after="60"/>
              <w:rPr>
                <w:sz w:val="18"/>
                <w:szCs w:val="18"/>
              </w:rPr>
            </w:pPr>
            <w:r w:rsidRPr="00E0339C">
              <w:rPr>
                <w:sz w:val="18"/>
                <w:szCs w:val="18"/>
              </w:rPr>
              <w:t>Provision pour aléas financiers</w:t>
            </w:r>
          </w:p>
          <w:p w14:paraId="663C33FF" w14:textId="77777777" w:rsidR="000A450A" w:rsidRPr="00E0339C" w:rsidRDefault="000A450A" w:rsidP="00BE4B6F">
            <w:pPr>
              <w:spacing w:before="60" w:after="60"/>
              <w:rPr>
                <w:sz w:val="18"/>
                <w:szCs w:val="18"/>
              </w:rPr>
            </w:pPr>
            <w:r w:rsidRPr="00E0339C">
              <w:rPr>
                <w:sz w:val="18"/>
                <w:szCs w:val="18"/>
              </w:rPr>
              <w:t>Travaux spécialisés A</w:t>
            </w:r>
          </w:p>
          <w:p w14:paraId="2EA39AC6" w14:textId="77777777" w:rsidR="000A450A" w:rsidRPr="00E0339C" w:rsidRDefault="000A450A" w:rsidP="00BE4B6F">
            <w:pPr>
              <w:spacing w:before="60" w:after="60"/>
              <w:rPr>
                <w:sz w:val="18"/>
                <w:szCs w:val="18"/>
              </w:rPr>
            </w:pPr>
            <w:r w:rsidRPr="00E0339C">
              <w:rPr>
                <w:sz w:val="18"/>
                <w:szCs w:val="18"/>
              </w:rPr>
              <w:t>Travaux spécialisés B</w:t>
            </w:r>
          </w:p>
        </w:tc>
        <w:tc>
          <w:tcPr>
            <w:tcW w:w="2125" w:type="dxa"/>
          </w:tcPr>
          <w:p w14:paraId="55756F4D" w14:textId="77777777" w:rsidR="000A450A" w:rsidRPr="00E0339C" w:rsidRDefault="000A450A" w:rsidP="00BE4B6F">
            <w:pPr>
              <w:spacing w:before="60" w:after="60"/>
              <w:rPr>
                <w:sz w:val="18"/>
                <w:szCs w:val="18"/>
              </w:rPr>
            </w:pPr>
          </w:p>
        </w:tc>
        <w:tc>
          <w:tcPr>
            <w:tcW w:w="2467" w:type="dxa"/>
          </w:tcPr>
          <w:p w14:paraId="153BC0DB" w14:textId="77777777" w:rsidR="000A450A" w:rsidRPr="00E0339C" w:rsidRDefault="000A450A" w:rsidP="00BE4B6F">
            <w:pPr>
              <w:spacing w:before="60" w:after="60"/>
              <w:rPr>
                <w:sz w:val="18"/>
                <w:szCs w:val="18"/>
              </w:rPr>
            </w:pPr>
          </w:p>
        </w:tc>
      </w:tr>
      <w:tr w:rsidR="000A450A" w:rsidRPr="00E0339C" w14:paraId="6A1D7741" w14:textId="77777777" w:rsidTr="00A50441">
        <w:tc>
          <w:tcPr>
            <w:tcW w:w="1009" w:type="dxa"/>
          </w:tcPr>
          <w:p w14:paraId="45BA1389" w14:textId="77777777" w:rsidR="000A450A" w:rsidRPr="00E0339C" w:rsidRDefault="000A450A" w:rsidP="00BE4B6F">
            <w:pPr>
              <w:spacing w:before="60" w:after="60"/>
              <w:jc w:val="right"/>
              <w:rPr>
                <w:sz w:val="18"/>
                <w:szCs w:val="18"/>
              </w:rPr>
            </w:pPr>
          </w:p>
        </w:tc>
        <w:tc>
          <w:tcPr>
            <w:tcW w:w="3962" w:type="dxa"/>
          </w:tcPr>
          <w:p w14:paraId="0E8C48D6" w14:textId="77777777" w:rsidR="000A450A" w:rsidRPr="00E0339C" w:rsidRDefault="000A450A" w:rsidP="00BE4B6F">
            <w:pPr>
              <w:spacing w:before="60" w:after="6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BE4B6F">
            <w:pPr>
              <w:spacing w:before="60" w:after="60"/>
              <w:rPr>
                <w:sz w:val="18"/>
                <w:szCs w:val="18"/>
              </w:rPr>
            </w:pPr>
          </w:p>
        </w:tc>
        <w:tc>
          <w:tcPr>
            <w:tcW w:w="2467" w:type="dxa"/>
          </w:tcPr>
          <w:p w14:paraId="56CBF907" w14:textId="77777777" w:rsidR="000A450A" w:rsidRPr="00E0339C" w:rsidRDefault="000A450A" w:rsidP="00BE4B6F">
            <w:pPr>
              <w:spacing w:before="60" w:after="6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E0339C" w:rsidRDefault="000A450A" w:rsidP="00BE4B6F">
            <w:pPr>
              <w:spacing w:before="60" w:after="6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E0339C" w:rsidRDefault="000A450A" w:rsidP="00BE4B6F">
            <w:pPr>
              <w:spacing w:before="60" w:after="6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1D9B914D" w14:textId="77777777" w:rsidR="009C7161" w:rsidRPr="00E0339C" w:rsidRDefault="009C7161" w:rsidP="009C7161">
      <w:pPr>
        <w:pStyle w:val="Sec4head1"/>
        <w:rPr>
          <w:highlight w:val="yellow"/>
        </w:rPr>
      </w:pPr>
      <w:bookmarkStart w:id="425" w:name="_Toc327863868"/>
      <w:bookmarkStart w:id="426" w:name="_Toc479200521"/>
      <w:bookmarkStart w:id="427" w:name="_Toc43373011"/>
      <w:r w:rsidRPr="00E0339C">
        <w:lastRenderedPageBreak/>
        <w:t>Formulaires de la Proposition technique</w:t>
      </w:r>
      <w:bookmarkEnd w:id="425"/>
      <w:bookmarkEnd w:id="426"/>
      <w:bookmarkEnd w:id="427"/>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3F673ABC"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77777777" w:rsidR="000A450A" w:rsidRPr="00E0339C" w:rsidRDefault="000A450A" w:rsidP="005F139B">
      <w:pPr>
        <w:numPr>
          <w:ilvl w:val="0"/>
          <w:numId w:val="28"/>
        </w:numPr>
        <w:tabs>
          <w:tab w:val="left" w:pos="5238"/>
          <w:tab w:val="left" w:pos="5474"/>
          <w:tab w:val="left" w:pos="9468"/>
        </w:tabs>
        <w:ind w:left="14" w:firstLine="0"/>
        <w:jc w:val="left"/>
        <w:rPr>
          <w:b/>
          <w:bCs/>
          <w:i/>
          <w:iCs/>
          <w:sz w:val="28"/>
        </w:rPr>
      </w:pPr>
      <w:r w:rsidRPr="00E0339C">
        <w:rPr>
          <w:bCs/>
          <w:i/>
          <w:iCs/>
          <w:sz w:val="28"/>
        </w:rPr>
        <w:t>Organisation des travaux sur site</w:t>
      </w:r>
    </w:p>
    <w:p w14:paraId="7B995149"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Méthode de réalisation</w:t>
      </w:r>
    </w:p>
    <w:p w14:paraId="287518E3"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5F139B">
      <w:pPr>
        <w:numPr>
          <w:ilvl w:val="0"/>
          <w:numId w:val="28"/>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6451489"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5331CE98"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Autres</w:t>
      </w:r>
    </w:p>
    <w:p w14:paraId="562E533C" w14:textId="77777777" w:rsidR="000A450A" w:rsidRPr="00E0339C" w:rsidRDefault="000A450A" w:rsidP="00F11A89">
      <w:pPr>
        <w:pStyle w:val="Sec4head2"/>
      </w:pPr>
      <w:r w:rsidRPr="00E0339C">
        <w:br w:type="page"/>
      </w:r>
      <w:bookmarkStart w:id="428" w:name="_Toc327863869"/>
      <w:bookmarkStart w:id="429" w:name="_Toc479200522"/>
      <w:bookmarkStart w:id="430" w:name="_Toc43373012"/>
      <w:r w:rsidRPr="00E0339C">
        <w:lastRenderedPageBreak/>
        <w:t>Organisation des travaux sur site</w:t>
      </w:r>
      <w:bookmarkEnd w:id="428"/>
      <w:bookmarkEnd w:id="429"/>
      <w:bookmarkEnd w:id="430"/>
    </w:p>
    <w:p w14:paraId="4A3C181C" w14:textId="263FD3BE" w:rsidR="000A450A" w:rsidRPr="00E0339C" w:rsidRDefault="000A450A" w:rsidP="00F11A89">
      <w:pPr>
        <w:pStyle w:val="Sec4head2"/>
      </w:pPr>
      <w:r w:rsidRPr="00E0339C">
        <w:br w:type="page"/>
      </w:r>
      <w:bookmarkStart w:id="431" w:name="_Toc327863870"/>
      <w:bookmarkStart w:id="432" w:name="_Toc479200523"/>
      <w:bookmarkStart w:id="433" w:name="_Toc43373013"/>
      <w:r w:rsidRPr="00E0339C">
        <w:lastRenderedPageBreak/>
        <w:t>Méthode de réalisation</w:t>
      </w:r>
      <w:bookmarkEnd w:id="431"/>
      <w:bookmarkEnd w:id="432"/>
      <w:bookmarkEnd w:id="433"/>
    </w:p>
    <w:p w14:paraId="7E75D8EA" w14:textId="77777777" w:rsidR="000A450A" w:rsidRDefault="000A450A" w:rsidP="00F11A89">
      <w:pPr>
        <w:pStyle w:val="Sec4head2"/>
      </w:pPr>
      <w:r w:rsidRPr="00E0339C">
        <w:br w:type="page"/>
      </w:r>
      <w:bookmarkStart w:id="434" w:name="_Toc327863871"/>
      <w:bookmarkStart w:id="435" w:name="_Toc479200524"/>
      <w:bookmarkStart w:id="436" w:name="_Toc43373014"/>
      <w:r w:rsidRPr="00E0339C">
        <w:lastRenderedPageBreak/>
        <w:t>Calendrier de Mobilisation</w:t>
      </w:r>
      <w:bookmarkEnd w:id="434"/>
      <w:bookmarkEnd w:id="435"/>
      <w:bookmarkEnd w:id="436"/>
    </w:p>
    <w:p w14:paraId="5587BB8C" w14:textId="3996FEC2" w:rsidR="00F122C8" w:rsidRPr="00F122C8" w:rsidRDefault="00F122C8" w:rsidP="00F122C8">
      <w:pPr>
        <w:spacing w:before="60" w:after="120"/>
        <w:jc w:val="center"/>
        <w:rPr>
          <w:i/>
        </w:rPr>
      </w:pPr>
      <w:r w:rsidRPr="00F122C8">
        <w:rPr>
          <w:i/>
        </w:rPr>
        <w:t>[insérer le Cale</w:t>
      </w:r>
      <w:r>
        <w:rPr>
          <w:i/>
        </w:rPr>
        <w:t>n</w:t>
      </w:r>
      <w:r w:rsidRPr="00F122C8">
        <w:rPr>
          <w:i/>
        </w:rPr>
        <w:t>drier de Mobilisation]</w:t>
      </w:r>
    </w:p>
    <w:p w14:paraId="41397D46" w14:textId="5E157690"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Site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37" w:name="_Toc327863872"/>
      <w:bookmarkStart w:id="438" w:name="_Toc479200525"/>
      <w:bookmarkStart w:id="439" w:name="_Toc43373015"/>
      <w:r w:rsidRPr="00943526">
        <w:lastRenderedPageBreak/>
        <w:t>Calendrier d</w:t>
      </w:r>
      <w:r w:rsidR="00BB7B3B" w:rsidRPr="00943526">
        <w:t>’Exécution</w:t>
      </w:r>
      <w:bookmarkEnd w:id="437"/>
      <w:bookmarkEnd w:id="438"/>
      <w:bookmarkEnd w:id="439"/>
    </w:p>
    <w:p w14:paraId="3478C1EF" w14:textId="0569DCDF" w:rsidR="00F122C8" w:rsidRDefault="00F122C8" w:rsidP="00F122C8">
      <w:pPr>
        <w:spacing w:before="60" w:after="120"/>
        <w:jc w:val="center"/>
        <w:rPr>
          <w:i/>
        </w:rPr>
      </w:pPr>
      <w:r w:rsidRPr="00943526">
        <w:rPr>
          <w:i/>
        </w:rPr>
        <w:t>[insérer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5F139B">
      <w:pPr>
        <w:pStyle w:val="ListParagraph"/>
        <w:numPr>
          <w:ilvl w:val="0"/>
          <w:numId w:val="126"/>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5F139B">
      <w:pPr>
        <w:pStyle w:val="ListParagraph"/>
        <w:numPr>
          <w:ilvl w:val="0"/>
          <w:numId w:val="126"/>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0" w:name="_Toc327863873"/>
      <w:bookmarkStart w:id="441" w:name="_Toc479200526"/>
      <w:bookmarkStart w:id="442" w:name="_Toc43373016"/>
      <w:r w:rsidRPr="00E0339C">
        <w:lastRenderedPageBreak/>
        <w:t>Matériel</w:t>
      </w:r>
      <w:r w:rsidR="004B46DD" w:rsidRPr="00E0339C">
        <w:t xml:space="preserve"> - </w:t>
      </w:r>
      <w:r w:rsidRPr="00E0339C">
        <w:t>Formulaire MAT</w:t>
      </w:r>
      <w:bookmarkEnd w:id="440"/>
      <w:bookmarkEnd w:id="441"/>
      <w:bookmarkEnd w:id="442"/>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3" w:name="_Toc327863874"/>
      <w:bookmarkStart w:id="444" w:name="_Toc479200527"/>
      <w:bookmarkStart w:id="445" w:name="_Toc43373017"/>
      <w:r w:rsidRPr="00E0339C">
        <w:lastRenderedPageBreak/>
        <w:t>Personnel</w:t>
      </w:r>
      <w:bookmarkEnd w:id="443"/>
      <w:r w:rsidRPr="00E0339C">
        <w:t xml:space="preserve"> Clé</w:t>
      </w:r>
      <w:bookmarkEnd w:id="444"/>
      <w:bookmarkEnd w:id="445"/>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46" w:name="_Toc327863875"/>
      <w:r w:rsidRPr="00E0339C">
        <w:t>Formulaire PER -1</w:t>
      </w:r>
      <w:r w:rsidR="005B69F3" w:rsidRPr="00E0339C">
        <w:t> :</w:t>
      </w:r>
      <w:r w:rsidR="00543ED0" w:rsidRPr="00E0339C">
        <w:t xml:space="preserve"> </w:t>
      </w:r>
      <w:r w:rsidRPr="00E0339C">
        <w:t>Personnel proposé</w:t>
      </w:r>
      <w:bookmarkEnd w:id="446"/>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4C7749">
            <w:pPr>
              <w:suppressAutoHyphens/>
              <w:spacing w:before="60" w:after="6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38CF7C9A" w:rsidR="007177E0" w:rsidRPr="00E0339C" w:rsidRDefault="007177E0" w:rsidP="004C7749">
            <w:pPr>
              <w:suppressAutoHyphens/>
              <w:spacing w:before="60" w:after="6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4C7749">
            <w:pPr>
              <w:suppressAutoHyphens/>
              <w:spacing w:before="60" w:after="6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4C7749">
            <w:pPr>
              <w:suppressAutoHyphens/>
              <w:spacing w:before="60" w:after="6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E0339C" w:rsidRDefault="007177E0" w:rsidP="004C7749">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E0339C" w:rsidRDefault="007177E0" w:rsidP="004C7749">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4C7749">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4C7749">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4C7749">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4C7749">
            <w:pPr>
              <w:spacing w:before="60" w:after="60"/>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4C7749">
            <w:pPr>
              <w:keepNext/>
              <w:keepLines/>
              <w:suppressAutoHyphens/>
              <w:spacing w:before="60" w:after="60"/>
              <w:rPr>
                <w:b/>
                <w:bCs/>
                <w:spacing w:val="-2"/>
                <w:sz w:val="22"/>
                <w:szCs w:val="22"/>
              </w:rPr>
            </w:pPr>
            <w:r w:rsidRPr="00E0339C">
              <w:rPr>
                <w:b/>
                <w:bCs/>
                <w:spacing w:val="-2"/>
                <w:sz w:val="22"/>
                <w:szCs w:val="22"/>
              </w:rPr>
              <w:lastRenderedPageBreak/>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4C7749">
            <w:pPr>
              <w:keepNext/>
              <w:keepLines/>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4C7749">
            <w:pPr>
              <w:keepNext/>
              <w:keepLines/>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4C7749">
            <w:pPr>
              <w:keepNext/>
              <w:keepLines/>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4C7749">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4C7749">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4C7749">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4C7749">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4C7749">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4C7749">
            <w:pPr>
              <w:spacing w:before="60" w:after="6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4C7749">
            <w:pPr>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4C7749">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4C7749">
            <w:pPr>
              <w:spacing w:before="60" w:after="60"/>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4C7749">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4C7749">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4C7749">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4C7749">
            <w:pPr>
              <w:spacing w:before="60" w:after="6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4C7749">
            <w:pPr>
              <w:suppressAutoHyphens/>
              <w:spacing w:before="60" w:after="60"/>
              <w:rPr>
                <w:b/>
                <w:bCs/>
                <w:sz w:val="20"/>
              </w:rPr>
            </w:pPr>
            <w:r>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4C7749">
            <w:pPr>
              <w:suppressAutoHyphens/>
              <w:spacing w:before="60" w:after="6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4C7749">
            <w:pPr>
              <w:suppressAutoHyphens/>
              <w:spacing w:before="60" w:after="6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4C7749">
            <w:pPr>
              <w:suppressAutoHyphens/>
              <w:spacing w:before="60" w:after="6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4C7749">
            <w:pPr>
              <w:suppressAutoHyphens/>
              <w:spacing w:before="60" w:after="6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4C7749">
            <w:pPr>
              <w:suppressAutoHyphens/>
              <w:spacing w:before="60" w:after="6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4C7749">
            <w:pPr>
              <w:suppressAutoHyphens/>
              <w:spacing w:before="60" w:after="60"/>
              <w:ind w:left="0" w:firstLine="18"/>
              <w:rPr>
                <w:bCs/>
                <w:i/>
                <w:sz w:val="20"/>
              </w:rPr>
            </w:pPr>
            <w:r w:rsidRPr="00EF2D33">
              <w:rPr>
                <w:bCs/>
                <w:i/>
                <w:sz w:val="20"/>
              </w:rPr>
              <w:t xml:space="preserve">[insérer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27106D">
        <w:trPr>
          <w:cantSplit/>
        </w:trPr>
        <w:tc>
          <w:tcPr>
            <w:tcW w:w="720" w:type="dxa"/>
            <w:tcBorders>
              <w:top w:val="single" w:sz="6" w:space="0" w:color="auto"/>
              <w:left w:val="single" w:sz="6" w:space="0" w:color="auto"/>
              <w:bottom w:val="nil"/>
              <w:right w:val="nil"/>
            </w:tcBorders>
          </w:tcPr>
          <w:p w14:paraId="35F8862A"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1A3FD5F2" w14:textId="77777777" w:rsidR="00F0719F" w:rsidRPr="00EF2D33" w:rsidRDefault="00F0719F" w:rsidP="004C7749">
            <w:pPr>
              <w:suppressAutoHyphens/>
              <w:spacing w:before="60" w:after="6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nil"/>
              <w:right w:val="single" w:sz="6" w:space="0" w:color="auto"/>
            </w:tcBorders>
          </w:tcPr>
          <w:p w14:paraId="1DFF72D8" w14:textId="77777777" w:rsidR="00F0719F" w:rsidRPr="00EF2D33" w:rsidRDefault="00F0719F" w:rsidP="004C7749">
            <w:pPr>
              <w:suppressAutoHyphens/>
              <w:spacing w:before="60" w:after="60"/>
              <w:rPr>
                <w:bCs/>
                <w:i/>
                <w:sz w:val="20"/>
              </w:rPr>
            </w:pPr>
            <w:r w:rsidRPr="00EF2D33">
              <w:rPr>
                <w:bCs/>
                <w:i/>
                <w:sz w:val="20"/>
              </w:rPr>
              <w:t>[Insérer le nombre de jours/semaines/mois qui ont été prévus pour ce poste]</w:t>
            </w:r>
          </w:p>
        </w:tc>
      </w:tr>
      <w:tr w:rsidR="00F0719F" w:rsidRPr="00EF2D33" w14:paraId="74A47B8E" w14:textId="77777777" w:rsidTr="0027106D">
        <w:trPr>
          <w:cantSplit/>
        </w:trPr>
        <w:tc>
          <w:tcPr>
            <w:tcW w:w="720" w:type="dxa"/>
            <w:tcBorders>
              <w:top w:val="single" w:sz="6" w:space="0" w:color="auto"/>
              <w:left w:val="single" w:sz="6" w:space="0" w:color="auto"/>
              <w:bottom w:val="nil"/>
              <w:right w:val="nil"/>
            </w:tcBorders>
          </w:tcPr>
          <w:p w14:paraId="5D46CACB" w14:textId="77777777" w:rsidR="00F0719F" w:rsidRPr="00EF2D33" w:rsidRDefault="00F0719F" w:rsidP="004C7749">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7FDEAD20" w14:textId="77777777" w:rsidR="00F0719F" w:rsidRPr="00EF2D33" w:rsidRDefault="00F0719F" w:rsidP="004C7749">
            <w:pPr>
              <w:suppressAutoHyphens/>
              <w:spacing w:before="60" w:after="60"/>
              <w:ind w:left="8" w:hanging="8"/>
              <w:jc w:val="left"/>
              <w:rPr>
                <w:b/>
                <w:bCs/>
                <w:sz w:val="20"/>
              </w:rPr>
            </w:pPr>
            <w:r w:rsidRPr="00EF2D33">
              <w:rPr>
                <w:b/>
                <w:bCs/>
                <w:sz w:val="20"/>
              </w:rPr>
              <w:t>Calendrier prévu pour ce poste :</w:t>
            </w:r>
          </w:p>
        </w:tc>
        <w:tc>
          <w:tcPr>
            <w:tcW w:w="6480" w:type="dxa"/>
            <w:gridSpan w:val="2"/>
            <w:tcBorders>
              <w:top w:val="single" w:sz="6" w:space="0" w:color="auto"/>
              <w:left w:val="single" w:sz="6" w:space="0" w:color="auto"/>
              <w:bottom w:val="nil"/>
              <w:right w:val="single" w:sz="6" w:space="0" w:color="auto"/>
            </w:tcBorders>
          </w:tcPr>
          <w:p w14:paraId="1CA4AD99" w14:textId="77777777" w:rsidR="00F0719F" w:rsidRPr="00EF2D33" w:rsidRDefault="00F0719F" w:rsidP="004C7749">
            <w:pPr>
              <w:suppressAutoHyphens/>
              <w:spacing w:before="60" w:after="60"/>
              <w:ind w:left="18" w:hanging="18"/>
              <w:rPr>
                <w:bCs/>
                <w:i/>
                <w:sz w:val="20"/>
              </w:rPr>
            </w:pPr>
            <w:r w:rsidRPr="00EF2D33">
              <w:rPr>
                <w:bCs/>
                <w:i/>
                <w:sz w:val="20"/>
              </w:rPr>
              <w:t>[insérer le calendrier prévu pour ce poste (e.g. attacher un graphique Gantt de haut niveau]</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4C7749">
            <w:pPr>
              <w:suppressAutoHyphens/>
              <w:spacing w:before="60" w:after="6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4C7749">
            <w:pPr>
              <w:spacing w:before="60" w:after="60"/>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4C7749">
            <w:pPr>
              <w:suppressAutoHyphens/>
              <w:spacing w:before="60" w:after="60"/>
              <w:rPr>
                <w:b/>
                <w:bCs/>
                <w:spacing w:val="-2"/>
                <w:sz w:val="22"/>
                <w:szCs w:val="22"/>
              </w:rPr>
            </w:pPr>
          </w:p>
        </w:tc>
        <w:tc>
          <w:tcPr>
            <w:tcW w:w="8370" w:type="dxa"/>
            <w:gridSpan w:val="3"/>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4C7749">
            <w:pPr>
              <w:spacing w:before="60" w:after="60"/>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4C7749">
            <w:pPr>
              <w:spacing w:before="60" w:after="60"/>
              <w:rPr>
                <w:sz w:val="22"/>
                <w:szCs w:val="22"/>
              </w:rPr>
            </w:pPr>
          </w:p>
        </w:tc>
      </w:tr>
      <w:tr w:rsidR="00A136D6" w:rsidRPr="00E0339C"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E0339C" w:rsidRDefault="00A136D6" w:rsidP="004C7749">
            <w:pPr>
              <w:spacing w:before="60" w:after="60"/>
              <w:rPr>
                <w:sz w:val="22"/>
                <w:szCs w:val="22"/>
              </w:rPr>
            </w:pPr>
          </w:p>
        </w:tc>
      </w:tr>
      <w:tr w:rsidR="00A136D6" w:rsidRPr="00E0339C" w14:paraId="20316EAD" w14:textId="77777777" w:rsidTr="004C7749">
        <w:trPr>
          <w:cantSplit/>
        </w:trPr>
        <w:tc>
          <w:tcPr>
            <w:tcW w:w="720" w:type="dxa"/>
            <w:tcBorders>
              <w:top w:val="nil"/>
              <w:left w:val="single" w:sz="6" w:space="0" w:color="auto"/>
              <w:bottom w:val="single" w:sz="4" w:space="0" w:color="auto"/>
              <w:right w:val="nil"/>
            </w:tcBorders>
          </w:tcPr>
          <w:p w14:paraId="2F73FCD4" w14:textId="77777777" w:rsidR="00A136D6" w:rsidRPr="00E0339C" w:rsidRDefault="00A136D6" w:rsidP="004C7749">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E0339C" w:rsidRDefault="00A136D6" w:rsidP="004C7749">
            <w:pPr>
              <w:spacing w:before="60" w:after="60"/>
              <w:rPr>
                <w:b/>
                <w:sz w:val="22"/>
                <w:szCs w:val="22"/>
              </w:rPr>
            </w:pPr>
          </w:p>
        </w:tc>
        <w:tc>
          <w:tcPr>
            <w:tcW w:w="6470" w:type="dxa"/>
            <w:tcBorders>
              <w:top w:val="single" w:sz="6" w:space="0" w:color="auto"/>
              <w:left w:val="single" w:sz="6" w:space="0" w:color="auto"/>
              <w:bottom w:val="single" w:sz="4" w:space="0" w:color="auto"/>
              <w:right w:val="single" w:sz="6" w:space="0" w:color="auto"/>
            </w:tcBorders>
          </w:tcPr>
          <w:p w14:paraId="7E9B2042" w14:textId="77777777" w:rsidR="00A136D6" w:rsidRPr="00E0339C" w:rsidRDefault="00A136D6" w:rsidP="004C7749">
            <w:pPr>
              <w:spacing w:before="60" w:after="6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47" w:name="_Toc43373018"/>
      <w:r w:rsidRPr="00E0339C">
        <w:lastRenderedPageBreak/>
        <w:t>Modèle PER-2</w:t>
      </w:r>
      <w:bookmarkEnd w:id="447"/>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E0339C"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lastRenderedPageBreak/>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57"/>
      </w:tblGrid>
      <w:tr w:rsidR="00A136D6" w:rsidRPr="00E0339C" w14:paraId="160CD543" w14:textId="77777777" w:rsidTr="00465B4A">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65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465B4A">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65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465B4A">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65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5F139B">
      <w:pPr>
        <w:numPr>
          <w:ilvl w:val="0"/>
          <w:numId w:val="86"/>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5F139B">
      <w:pPr>
        <w:numPr>
          <w:ilvl w:val="0"/>
          <w:numId w:val="86"/>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5F139B">
      <w:pPr>
        <w:numPr>
          <w:ilvl w:val="0"/>
          <w:numId w:val="86"/>
        </w:numPr>
        <w:spacing w:after="120"/>
        <w:rPr>
          <w:rFonts w:asciiTheme="majorBidi" w:hAnsiTheme="majorBidi" w:cstheme="majorBidi"/>
          <w:szCs w:val="24"/>
        </w:rPr>
      </w:pPr>
      <w:r w:rsidRPr="00E0339C">
        <w:rPr>
          <w:rFonts w:asciiTheme="majorBidi" w:hAnsiTheme="majorBidi" w:cstheme="majorBidi"/>
          <w:szCs w:val="24"/>
        </w:rPr>
        <w:t>entrainer ma congédiation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0AEC028E" w:rsidR="00A136D6" w:rsidRPr="00E0339C" w:rsidRDefault="00A136D6" w:rsidP="00F11A89">
      <w:pPr>
        <w:pStyle w:val="Sec4head2"/>
      </w:pPr>
      <w:bookmarkStart w:id="448" w:name="_Toc479200528"/>
      <w:bookmarkStart w:id="449" w:name="_Toc43373019"/>
      <w:r w:rsidRPr="00E0339C">
        <w:lastRenderedPageBreak/>
        <w:t>Stratégies de management et plans de mise en œuvre ES</w:t>
      </w:r>
      <w:bookmarkEnd w:id="448"/>
      <w:bookmarkEnd w:id="449"/>
    </w:p>
    <w:p w14:paraId="7FCBA80E" w14:textId="3679CC40" w:rsidR="00A136D6" w:rsidRPr="00E0339C" w:rsidRDefault="00A136D6" w:rsidP="00357150">
      <w:pPr>
        <w:spacing w:after="120"/>
        <w:ind w:left="0" w:firstLine="0"/>
        <w:rPr>
          <w:iCs/>
        </w:rPr>
      </w:pPr>
      <w:r w:rsidRPr="00E0339C">
        <w:rPr>
          <w:iCs/>
        </w:rPr>
        <w:t>Le Soumissionnaire devra soumettre les stratégies de management et plans de mise en œuvre dans les domaines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799D88F7"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2B9C6424" w:rsidR="00A136D6" w:rsidRPr="00E0339C" w:rsidRDefault="00A136D6" w:rsidP="00F11A89">
      <w:pPr>
        <w:pStyle w:val="Sec4head2"/>
      </w:pPr>
      <w:bookmarkStart w:id="450" w:name="_Toc43373020"/>
      <w:r w:rsidRPr="00E0339C">
        <w:lastRenderedPageBreak/>
        <w:t xml:space="preserve">Code de Conduite </w:t>
      </w:r>
      <w:r w:rsidR="00F122C8">
        <w:t xml:space="preserve">pour le Personnel de l’Entrepreneur </w:t>
      </w:r>
      <w:r w:rsidRPr="00E0339C">
        <w:t>(ES)</w:t>
      </w:r>
      <w:bookmarkEnd w:id="450"/>
    </w:p>
    <w:p w14:paraId="6DB3BA9B" w14:textId="32C61198" w:rsidR="00F122C8" w:rsidRPr="00EF2D33" w:rsidRDefault="00F122C8" w:rsidP="00465B4A">
      <w:pPr>
        <w:suppressAutoHyphens/>
        <w:spacing w:before="12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270"/>
      </w:tblGrid>
      <w:tr w:rsidR="00F122C8" w:rsidRPr="00EF2D33" w14:paraId="137D276B" w14:textId="77777777" w:rsidTr="00465B4A">
        <w:tc>
          <w:tcPr>
            <w:tcW w:w="9270" w:type="dxa"/>
          </w:tcPr>
          <w:p w14:paraId="230ABF8D" w14:textId="77777777" w:rsidR="00F122C8" w:rsidRPr="00EF2D33" w:rsidRDefault="00F122C8" w:rsidP="00465B4A">
            <w:pPr>
              <w:ind w:left="0" w:firstLine="0"/>
              <w:jc w:val="left"/>
              <w:rPr>
                <w:szCs w:val="24"/>
                <w:lang w:eastAsia="en-US"/>
              </w:rPr>
            </w:pPr>
            <w:bookmarkStart w:id="451" w:name="_Hlk16860207"/>
            <w:bookmarkStart w:id="452" w:name="_Hlk16860206"/>
            <w:bookmarkEnd w:id="451"/>
            <w:r w:rsidRPr="00EF2D33">
              <w:rPr>
                <w:b/>
                <w:bCs/>
                <w:iCs/>
                <w:szCs w:val="24"/>
                <w:u w:val="single"/>
                <w:lang w:eastAsia="en-US"/>
              </w:rPr>
              <w:t>Note pour le Maître d’Ouvrage</w:t>
            </w:r>
            <w:r w:rsidRPr="00EF2D33">
              <w:rPr>
                <w:iCs/>
                <w:szCs w:val="24"/>
                <w:u w:val="single"/>
                <w:lang w:eastAsia="en-US"/>
              </w:rPr>
              <w:t xml:space="preserve">: </w:t>
            </w:r>
            <w:bookmarkEnd w:id="452"/>
          </w:p>
          <w:p w14:paraId="6E6345A2" w14:textId="77777777" w:rsidR="00F122C8" w:rsidRPr="001D5029" w:rsidRDefault="00F122C8" w:rsidP="00465B4A">
            <w:pPr>
              <w:ind w:left="360" w:firstLine="0"/>
              <w:jc w:val="left"/>
              <w:rPr>
                <w:szCs w:val="24"/>
                <w:lang w:eastAsia="en-US"/>
              </w:rPr>
            </w:pPr>
            <w:r w:rsidRPr="006B0D13">
              <w:rPr>
                <w:b/>
                <w:bCs/>
                <w:i/>
                <w:iCs/>
                <w:szCs w:val="24"/>
                <w:lang w:eastAsia="en-US"/>
              </w:rPr>
              <w:t>Les exigences minimum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717347A4" w14:textId="3B46C6DE" w:rsidR="00F122C8" w:rsidRPr="001D5029" w:rsidRDefault="00F122C8" w:rsidP="00465B4A">
            <w:pPr>
              <w:ind w:left="360" w:firstLine="0"/>
              <w:jc w:val="left"/>
              <w:rPr>
                <w:szCs w:val="24"/>
                <w:lang w:eastAsia="en-US"/>
              </w:rPr>
            </w:pPr>
            <w:r w:rsidRPr="006B0D13">
              <w:rPr>
                <w:i/>
                <w:iCs/>
                <w:szCs w:val="24"/>
                <w:lang w:eastAsia="en-US"/>
              </w:rPr>
              <w:t xml:space="preserve">Les types de problèmes identifiés peuvent inclure des risques associés à </w:t>
            </w:r>
            <w:r>
              <w:rPr>
                <w:i/>
                <w:iCs/>
                <w:szCs w:val="24"/>
                <w:lang w:eastAsia="en-US"/>
              </w:rPr>
              <w:t>des</w:t>
            </w:r>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339C6FE3" w14:textId="4F66F160" w:rsidR="00F122C8" w:rsidRPr="00EF2D33" w:rsidRDefault="00F122C8" w:rsidP="00465B4A">
            <w:pPr>
              <w:ind w:left="0" w:firstLine="360"/>
              <w:jc w:val="left"/>
              <w:rPr>
                <w:szCs w:val="24"/>
                <w:lang w:eastAsia="en-US"/>
              </w:rPr>
            </w:pPr>
            <w:r w:rsidRPr="006B0D13">
              <w:rPr>
                <w:b/>
                <w:bCs/>
                <w:i/>
                <w:iCs/>
                <w:szCs w:val="24"/>
                <w:lang w:eastAsia="en-US"/>
              </w:rPr>
              <w:t>Supprimer le présent encadré avant de finaliser les documents d’appel d’offres.</w:t>
            </w:r>
          </w:p>
        </w:tc>
      </w:tr>
    </w:tbl>
    <w:p w14:paraId="435DE014" w14:textId="77777777" w:rsidR="00F122C8" w:rsidRPr="00EF2D33" w:rsidRDefault="00F122C8" w:rsidP="00465B4A">
      <w:pPr>
        <w:pStyle w:val="Style11"/>
        <w:suppressAutoHyphens/>
        <w:spacing w:before="120"/>
        <w:jc w:val="left"/>
        <w:rPr>
          <w:b w:val="0"/>
          <w:sz w:val="24"/>
          <w:szCs w:val="24"/>
          <w:lang w:val="fr-FR"/>
        </w:rPr>
      </w:pPr>
    </w:p>
    <w:tbl>
      <w:tblPr>
        <w:tblStyle w:val="TableGrid"/>
        <w:tblW w:w="0" w:type="auto"/>
        <w:tblInd w:w="198" w:type="dxa"/>
        <w:tblLook w:val="04A0" w:firstRow="1" w:lastRow="0" w:firstColumn="1" w:lastColumn="0" w:noHBand="0" w:noVBand="1"/>
      </w:tblPr>
      <w:tblGrid>
        <w:gridCol w:w="9270"/>
      </w:tblGrid>
      <w:tr w:rsidR="00F122C8" w:rsidRPr="00EF2D33" w14:paraId="54C16290" w14:textId="77777777" w:rsidTr="00465B4A">
        <w:tc>
          <w:tcPr>
            <w:tcW w:w="9270" w:type="dxa"/>
          </w:tcPr>
          <w:p w14:paraId="036A3F8D" w14:textId="712FBCB2" w:rsidR="00F122C8" w:rsidRPr="00EF2D33" w:rsidRDefault="00F122C8" w:rsidP="00465B4A">
            <w:pPr>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00465B4A">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1E14C75C" w14:textId="77777777" w:rsidR="00F122C8" w:rsidRPr="00EF2D33" w:rsidRDefault="00F122C8" w:rsidP="00465B4A">
            <w:pPr>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53"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53"/>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465B4A">
            <w:pPr>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465B4A">
      <w:pPr>
        <w:pStyle w:val="SectionIVHeader"/>
        <w:tabs>
          <w:tab w:val="left" w:pos="2610"/>
        </w:tabs>
        <w:suppressAutoHyphens/>
        <w:rPr>
          <w:i/>
          <w:sz w:val="24"/>
          <w:szCs w:val="24"/>
        </w:rPr>
      </w:pPr>
    </w:p>
    <w:p w14:paraId="065720F5" w14:textId="77777777" w:rsidR="00F122C8" w:rsidRPr="00EF2D33" w:rsidRDefault="00F122C8" w:rsidP="00465B4A">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1B695977" w:rsidR="00F122C8" w:rsidRPr="00EF2D33" w:rsidRDefault="00F122C8" w:rsidP="00465B4A">
      <w:pPr>
        <w:spacing w:before="240"/>
        <w:ind w:left="0" w:firstLine="0"/>
        <w:rPr>
          <w:bCs/>
        </w:rPr>
      </w:pPr>
      <w:r w:rsidRPr="00EF2D33">
        <w:rPr>
          <w:bCs/>
        </w:rPr>
        <w:t xml:space="preserve">Nous sommes </w:t>
      </w:r>
      <w:r w:rsidR="00CC6334">
        <w:rPr>
          <w:bCs/>
        </w:rPr>
        <w:t xml:space="preserve">                    </w:t>
      </w:r>
      <w:r w:rsidRPr="00EF2D33">
        <w:rPr>
          <w:bCs/>
        </w:rPr>
        <w:t xml:space="preserve"> </w:t>
      </w:r>
      <w:r w:rsidRPr="00EF2D33">
        <w:rPr>
          <w:bCs/>
          <w:i/>
        </w:rPr>
        <w:t xml:space="preserve">[insérer le nom de l’Entrepreneur]. </w:t>
      </w:r>
      <w:r w:rsidRPr="00EF2D33">
        <w:rPr>
          <w:bCs/>
        </w:rPr>
        <w:t>Nous avons signé un marché avec</w:t>
      </w:r>
      <w:r w:rsidRPr="00EF2D33">
        <w:rPr>
          <w:bCs/>
          <w:i/>
        </w:rPr>
        <w:t xml:space="preserve"> </w:t>
      </w:r>
      <w:r w:rsidRPr="00EF2D33">
        <w:rPr>
          <w:bCs/>
        </w:rPr>
        <w:t xml:space="preserve"> </w:t>
      </w:r>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465B4A">
      <w:pPr>
        <w:spacing w:before="24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465B4A">
      <w:pPr>
        <w:spacing w:before="24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465B4A">
      <w:pPr>
        <w:spacing w:before="120" w:line="252" w:lineRule="auto"/>
        <w:ind w:left="0" w:firstLine="0"/>
        <w:rPr>
          <w:bCs/>
        </w:rPr>
      </w:pPr>
      <w:r w:rsidRPr="00EF2D33">
        <w:rPr>
          <w:bCs/>
        </w:rPr>
        <w:lastRenderedPageBreak/>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465B4A">
      <w:pPr>
        <w:spacing w:before="120" w:line="252" w:lineRule="auto"/>
        <w:rPr>
          <w:b/>
          <w:bCs/>
        </w:rPr>
      </w:pPr>
      <w:r w:rsidRPr="00EF2D33">
        <w:rPr>
          <w:b/>
          <w:bCs/>
        </w:rPr>
        <w:t>CONDUITE EXIGEE</w:t>
      </w:r>
    </w:p>
    <w:p w14:paraId="676E5BB8" w14:textId="77777777" w:rsidR="00F122C8" w:rsidRPr="00EF2D33" w:rsidRDefault="00F122C8" w:rsidP="00465B4A">
      <w:pPr>
        <w:spacing w:before="120" w:line="252" w:lineRule="auto"/>
        <w:rPr>
          <w:bCs/>
        </w:rPr>
      </w:pPr>
      <w:r w:rsidRPr="00EF2D33">
        <w:rPr>
          <w:bCs/>
        </w:rPr>
        <w:t xml:space="preserve">Le Personnel de l’Entrepreneur doit: </w:t>
      </w:r>
    </w:p>
    <w:p w14:paraId="0FC19277" w14:textId="77777777" w:rsidR="00F122C8" w:rsidRPr="006B0D13" w:rsidRDefault="00F122C8" w:rsidP="00465B4A">
      <w:pPr>
        <w:pStyle w:val="Default"/>
        <w:numPr>
          <w:ilvl w:val="0"/>
          <w:numId w:val="106"/>
        </w:numPr>
        <w:spacing w:before="120" w:after="200"/>
        <w:rPr>
          <w:lang w:val="fr-FR"/>
        </w:rPr>
      </w:pPr>
      <w:r w:rsidRPr="006B0D13">
        <w:rPr>
          <w:rFonts w:ascii="Times New Roman" w:hAnsi="Times New Roman" w:cs="Times New Roman"/>
          <w:lang w:val="fr-FR"/>
        </w:rPr>
        <w:t xml:space="preserve">s’acquitter de ses tâches d’une manière compétente et diligente; </w:t>
      </w:r>
    </w:p>
    <w:p w14:paraId="101C92EF" w14:textId="77777777" w:rsidR="00F122C8" w:rsidRDefault="00F122C8" w:rsidP="00465B4A">
      <w:pPr>
        <w:pStyle w:val="Default"/>
        <w:numPr>
          <w:ilvl w:val="0"/>
          <w:numId w:val="106"/>
        </w:numPr>
        <w:spacing w:before="120" w:after="200"/>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B0D13" w:rsidRDefault="00F122C8" w:rsidP="00465B4A">
      <w:pPr>
        <w:pStyle w:val="Default"/>
        <w:numPr>
          <w:ilvl w:val="0"/>
          <w:numId w:val="106"/>
        </w:numPr>
        <w:spacing w:before="120" w:after="200"/>
        <w:rPr>
          <w:lang w:val="fr-FR"/>
        </w:rPr>
      </w:pPr>
      <w:r w:rsidRPr="006B0D13">
        <w:rPr>
          <w:rFonts w:ascii="Times New Roman" w:hAnsi="Times New Roman" w:cs="Times New Roman"/>
          <w:lang w:val="fr-FR"/>
        </w:rPr>
        <w:t xml:space="preserve">maintenir un environnement de travail sécurisé incluant de: </w:t>
      </w:r>
    </w:p>
    <w:p w14:paraId="5D719BA8" w14:textId="77777777" w:rsidR="00F122C8" w:rsidRPr="006B0D13" w:rsidRDefault="00F122C8" w:rsidP="00465B4A">
      <w:pPr>
        <w:pStyle w:val="Default"/>
        <w:numPr>
          <w:ilvl w:val="1"/>
          <w:numId w:val="107"/>
        </w:numPr>
        <w:spacing w:before="120" w:after="200"/>
        <w:ind w:left="1170" w:hanging="450"/>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B0D13" w:rsidRDefault="00F122C8" w:rsidP="00465B4A">
      <w:pPr>
        <w:pStyle w:val="Default"/>
        <w:numPr>
          <w:ilvl w:val="1"/>
          <w:numId w:val="107"/>
        </w:numPr>
        <w:spacing w:before="120" w:after="200"/>
        <w:ind w:left="1170" w:hanging="450"/>
        <w:rPr>
          <w:lang w:val="fr-FR"/>
        </w:rPr>
      </w:pPr>
      <w:r w:rsidRPr="006B0D13">
        <w:rPr>
          <w:rFonts w:ascii="Times New Roman" w:hAnsi="Times New Roman" w:cs="Times New Roman"/>
          <w:lang w:val="fr-FR"/>
        </w:rPr>
        <w:t xml:space="preserve">porter les équipements de protection du personnel requis; </w:t>
      </w:r>
    </w:p>
    <w:p w14:paraId="03B16D94" w14:textId="77777777" w:rsidR="00F122C8" w:rsidRPr="006B0D13" w:rsidRDefault="00F122C8" w:rsidP="00465B4A">
      <w:pPr>
        <w:pStyle w:val="Default"/>
        <w:numPr>
          <w:ilvl w:val="1"/>
          <w:numId w:val="107"/>
        </w:numPr>
        <w:spacing w:before="120" w:after="200"/>
        <w:ind w:left="1170" w:hanging="450"/>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B0D13" w:rsidRDefault="00F122C8" w:rsidP="00465B4A">
      <w:pPr>
        <w:pStyle w:val="Default"/>
        <w:numPr>
          <w:ilvl w:val="1"/>
          <w:numId w:val="107"/>
        </w:numPr>
        <w:spacing w:before="120" w:after="200"/>
        <w:ind w:left="1170" w:hanging="450"/>
        <w:rPr>
          <w:lang w:val="fr-FR"/>
        </w:rPr>
      </w:pPr>
      <w:r w:rsidRPr="006B0D13">
        <w:rPr>
          <w:rFonts w:ascii="Times New Roman" w:hAnsi="Times New Roman" w:cs="Times New Roman"/>
          <w:lang w:val="fr-FR"/>
        </w:rPr>
        <w:t xml:space="preserve">suivre les procédures applicables de sécurité dans les opérations. </w:t>
      </w:r>
    </w:p>
    <w:p w14:paraId="363D1806"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3399D9BC" w:rsidR="00F122C8" w:rsidRPr="006B0D13" w:rsidRDefault="00F122C8" w:rsidP="00465B4A">
      <w:pPr>
        <w:pStyle w:val="Default"/>
        <w:numPr>
          <w:ilvl w:val="0"/>
          <w:numId w:val="108"/>
        </w:numPr>
        <w:spacing w:before="120" w:after="200"/>
        <w:ind w:left="720" w:hanging="360"/>
        <w:jc w:val="both"/>
        <w:rPr>
          <w:lang w:val="fr-FR"/>
        </w:rPr>
      </w:pPr>
      <w:r w:rsidRPr="006B0D13">
        <w:rPr>
          <w:rFonts w:ascii="Times New Roman" w:hAnsi="Times New Roman" w:cs="Times New Roman"/>
          <w:lang w:val="fr-FR"/>
        </w:rPr>
        <w:lastRenderedPageBreak/>
        <w:t xml:space="preserve">suivre des cours de formation pertinents qui seront dispensés concernant les aspects environnementaux et sociaux du Marché, y compris sur les questions </w:t>
      </w:r>
      <w:r w:rsidR="0026048D">
        <w:rPr>
          <w:rFonts w:ascii="Times New Roman" w:hAnsi="Times New Roman" w:cs="Times New Roman"/>
          <w:lang w:val="fr-FR"/>
        </w:rPr>
        <w:t>d’hygiène</w:t>
      </w:r>
      <w:r w:rsidRPr="006B0D13">
        <w:rPr>
          <w:rFonts w:ascii="Times New Roman" w:hAnsi="Times New Roman" w:cs="Times New Roman"/>
          <w:lang w:val="fr-FR"/>
        </w:rPr>
        <w:t xml:space="preserve"> et de sécurité, et l’Exploitation et les Abus Sexuels (EAS), et le Harcèlement Sexuel (HS); </w:t>
      </w:r>
    </w:p>
    <w:p w14:paraId="344A265A" w14:textId="77777777" w:rsidR="00F122C8" w:rsidRPr="006B0D13" w:rsidRDefault="00F122C8" w:rsidP="00465B4A">
      <w:pPr>
        <w:pStyle w:val="Default"/>
        <w:spacing w:before="120" w:after="240"/>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conduite; et </w:t>
      </w:r>
    </w:p>
    <w:p w14:paraId="1BAE2AC2" w14:textId="77777777" w:rsidR="00F122C8" w:rsidRPr="006B0D13" w:rsidRDefault="00F122C8" w:rsidP="00465B4A">
      <w:pPr>
        <w:pStyle w:val="Default"/>
        <w:spacing w:before="120" w:after="240"/>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5293B65D" w14:textId="77777777" w:rsidR="00F122C8" w:rsidRPr="00EF2D33" w:rsidRDefault="00F122C8" w:rsidP="00465B4A">
      <w:pPr>
        <w:keepNext/>
        <w:spacing w:before="120" w:after="240" w:line="240" w:lineRule="atLeast"/>
        <w:ind w:left="0" w:firstLine="0"/>
        <w:jc w:val="left"/>
        <w:rPr>
          <w:szCs w:val="24"/>
          <w:lang w:eastAsia="en-US"/>
        </w:rPr>
      </w:pPr>
      <w:r>
        <w:rPr>
          <w:b/>
          <w:bCs/>
          <w:szCs w:val="24"/>
          <w:lang w:eastAsia="en-US"/>
        </w:rPr>
        <w:t>FAIRE PART DE PREOCCUPATIONS</w:t>
      </w:r>
      <w:r w:rsidRPr="00EF2D33">
        <w:rPr>
          <w:b/>
          <w:bCs/>
          <w:szCs w:val="24"/>
          <w:lang w:eastAsia="en-US"/>
        </w:rPr>
        <w:t xml:space="preserve"> </w:t>
      </w:r>
    </w:p>
    <w:p w14:paraId="07C7FB1C" w14:textId="77777777" w:rsidR="00F122C8" w:rsidRDefault="00F122C8" w:rsidP="00465B4A">
      <w:pPr>
        <w:autoSpaceDE w:val="0"/>
        <w:autoSpaceDN w:val="0"/>
        <w:adjustRightInd w:val="0"/>
        <w:spacing w:before="120" w:after="240"/>
        <w:ind w:left="0" w:firstLine="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77AE1511" w14:textId="77777777" w:rsidR="00F122C8" w:rsidRPr="006B0D13" w:rsidRDefault="00F122C8" w:rsidP="00465B4A">
      <w:pPr>
        <w:autoSpaceDE w:val="0"/>
        <w:autoSpaceDN w:val="0"/>
        <w:adjustRightInd w:val="0"/>
        <w:spacing w:before="120" w:after="24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C6B3671" w14:textId="77777777" w:rsidR="00F122C8" w:rsidRPr="006B0D13" w:rsidRDefault="00F122C8" w:rsidP="00465B4A">
      <w:pPr>
        <w:autoSpaceDE w:val="0"/>
        <w:autoSpaceDN w:val="0"/>
        <w:adjustRightInd w:val="0"/>
        <w:spacing w:before="120" w:after="24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7622D7E0" w14:textId="77777777" w:rsidR="00F122C8" w:rsidRDefault="00F122C8" w:rsidP="00465B4A">
      <w:pPr>
        <w:autoSpaceDE w:val="0"/>
        <w:autoSpaceDN w:val="0"/>
        <w:adjustRightInd w:val="0"/>
        <w:spacing w:before="120" w:after="24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802976E" w14:textId="77777777" w:rsidR="00F122C8" w:rsidRPr="00EC3E92" w:rsidRDefault="00F122C8" w:rsidP="00465B4A">
      <w:pPr>
        <w:spacing w:before="120" w:after="24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69FDF0C6" w14:textId="77777777" w:rsidR="00F122C8" w:rsidRPr="00EF2D33" w:rsidRDefault="00F122C8" w:rsidP="00465B4A">
      <w:pPr>
        <w:spacing w:before="120" w:after="24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465B4A">
      <w:pPr>
        <w:spacing w:before="120" w:after="24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77777777" w:rsidR="00F122C8" w:rsidRPr="00EF2D33" w:rsidRDefault="00F122C8" w:rsidP="00465B4A">
      <w:pPr>
        <w:spacing w:before="120" w:after="240" w:line="252" w:lineRule="auto"/>
        <w:ind w:left="0" w:firstLine="0"/>
        <w:jc w:val="left"/>
        <w:rPr>
          <w:szCs w:val="24"/>
          <w:lang w:eastAsia="en-US"/>
        </w:rPr>
      </w:pPr>
      <w:r w:rsidRPr="00EF2D33">
        <w:rPr>
          <w:szCs w:val="24"/>
          <w:lang w:eastAsia="en-US"/>
        </w:rPr>
        <w:t>POUR LE PERSONNEL de L’ENTREPRENEUR:</w:t>
      </w:r>
    </w:p>
    <w:p w14:paraId="1443677D" w14:textId="77777777" w:rsidR="00F122C8" w:rsidRPr="00EF2D33" w:rsidRDefault="00F122C8" w:rsidP="00465B4A">
      <w:pPr>
        <w:spacing w:before="120" w:after="24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465B4A">
      <w:pPr>
        <w:spacing w:before="120" w:after="24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465B4A">
      <w:pPr>
        <w:spacing w:before="120" w:after="240" w:line="252" w:lineRule="auto"/>
        <w:ind w:left="0" w:firstLine="0"/>
        <w:jc w:val="left"/>
        <w:rPr>
          <w:szCs w:val="24"/>
          <w:lang w:eastAsia="en-US"/>
        </w:rPr>
      </w:pPr>
      <w:r w:rsidRPr="00EF2D33">
        <w:rPr>
          <w:szCs w:val="24"/>
          <w:lang w:eastAsia="en-US"/>
        </w:rPr>
        <w:lastRenderedPageBreak/>
        <w:t xml:space="preserve">Nom du personnel de l’Entrepreneur : [insérer le nom] </w:t>
      </w:r>
    </w:p>
    <w:p w14:paraId="04A43BAF" w14:textId="77777777" w:rsidR="00F122C8" w:rsidRPr="00EF2D33" w:rsidRDefault="00F122C8" w:rsidP="00465B4A">
      <w:pPr>
        <w:spacing w:before="120" w:after="240"/>
        <w:ind w:left="0" w:firstLine="0"/>
        <w:jc w:val="left"/>
        <w:rPr>
          <w:szCs w:val="24"/>
          <w:lang w:eastAsia="en-US"/>
        </w:rPr>
      </w:pPr>
      <w:r w:rsidRPr="00EF2D33">
        <w:rPr>
          <w:szCs w:val="24"/>
          <w:lang w:eastAsia="en-US"/>
        </w:rPr>
        <w:t>Signature :</w:t>
      </w:r>
    </w:p>
    <w:p w14:paraId="2B9256BB" w14:textId="77777777" w:rsidR="00F122C8" w:rsidRPr="00EF2D33" w:rsidRDefault="00F122C8" w:rsidP="00F122C8">
      <w:pPr>
        <w:spacing w:before="360" w:after="120"/>
        <w:ind w:left="0" w:firstLine="0"/>
        <w:jc w:val="left"/>
        <w:rPr>
          <w:szCs w:val="24"/>
          <w:lang w:eastAsia="en-US"/>
        </w:rPr>
      </w:pPr>
      <w:r w:rsidRPr="00EF2D33">
        <w:rPr>
          <w:szCs w:val="24"/>
          <w:lang w:eastAsia="en-US"/>
        </w:rPr>
        <w:t>Date: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77777777" w:rsidR="00F122C8" w:rsidRPr="00EF2D33" w:rsidRDefault="00F122C8" w:rsidP="00F122C8">
      <w:pPr>
        <w:spacing w:before="120" w:after="240"/>
        <w:ind w:left="0" w:firstLine="0"/>
        <w:jc w:val="left"/>
        <w:rPr>
          <w:b/>
          <w:bCs/>
          <w:sz w:val="36"/>
          <w:szCs w:val="36"/>
          <w:lang w:eastAsia="en-US"/>
        </w:rPr>
      </w:pPr>
      <w:r w:rsidRPr="00EF2D33">
        <w:rPr>
          <w:szCs w:val="24"/>
          <w:lang w:eastAsia="en-US"/>
        </w:rPr>
        <w:t>Date: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77777777" w:rsidR="00F122C8" w:rsidRPr="00EF2D33" w:rsidRDefault="00F122C8" w:rsidP="00F122C8">
      <w:pPr>
        <w:spacing w:after="0"/>
        <w:ind w:left="0" w:firstLine="0"/>
        <w:jc w:val="left"/>
        <w:rPr>
          <w:b/>
          <w:szCs w:val="24"/>
          <w:lang w:eastAsia="en-US"/>
        </w:rPr>
      </w:pPr>
      <w:r>
        <w:rPr>
          <w:b/>
          <w:bCs/>
          <w:szCs w:val="24"/>
          <w:lang w:eastAsia="en-US"/>
        </w:rPr>
        <w:t xml:space="preserve">Pièce Jointe </w:t>
      </w:r>
      <w:r w:rsidRPr="00EF2D33">
        <w:rPr>
          <w:b/>
          <w:bCs/>
          <w:szCs w:val="24"/>
          <w:lang w:eastAsia="en-US"/>
        </w:rPr>
        <w:t xml:space="preserve">1: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r>
      <w:r w:rsidRPr="00EF2D33">
        <w:rPr>
          <w:szCs w:val="24"/>
          <w:lang w:eastAsia="en-US"/>
        </w:rPr>
        <w:lastRenderedPageBreak/>
        <w:t> </w:t>
      </w:r>
    </w:p>
    <w:p w14:paraId="3AE6C417" w14:textId="77777777" w:rsidR="00F122C8" w:rsidRPr="00EF2D33" w:rsidRDefault="00F122C8" w:rsidP="00F122C8">
      <w:pPr>
        <w:spacing w:before="120" w:after="240"/>
        <w:ind w:left="0" w:firstLine="0"/>
        <w:jc w:val="center"/>
        <w:rPr>
          <w:szCs w:val="24"/>
          <w:lang w:eastAsia="en-US"/>
        </w:rPr>
      </w:pPr>
      <w:r>
        <w:rPr>
          <w:b/>
          <w:bCs/>
          <w:szCs w:val="24"/>
          <w:lang w:eastAsia="en-US"/>
        </w:rPr>
        <w:t xml:space="preserve">PIECE JOINTE  1 </w:t>
      </w:r>
      <w:r w:rsidRPr="00EF2D33">
        <w:rPr>
          <w:b/>
          <w:bCs/>
          <w:szCs w:val="24"/>
          <w:lang w:eastAsia="en-US"/>
        </w:rPr>
        <w:t xml:space="preserve"> AU FORMULAIRE DE CODE DE CONDUITE</w:t>
      </w:r>
    </w:p>
    <w:p w14:paraId="41FD7F00" w14:textId="77777777" w:rsidR="00F122C8" w:rsidRPr="00EF2D33" w:rsidRDefault="00F122C8" w:rsidP="00F122C8">
      <w:pPr>
        <w:spacing w:before="120" w:after="240"/>
        <w:ind w:left="0" w:firstLine="0"/>
        <w:jc w:val="center"/>
        <w:rPr>
          <w:szCs w:val="24"/>
          <w:lang w:eastAsia="en-US"/>
        </w:rPr>
      </w:pPr>
      <w:r>
        <w:rPr>
          <w:b/>
          <w:bCs/>
          <w:sz w:val="22"/>
          <w:szCs w:val="22"/>
          <w:lang w:eastAsia="en-US"/>
        </w:rPr>
        <w:t>COMPORTEMENTS</w:t>
      </w:r>
      <w:r w:rsidRPr="00EF2D33">
        <w:rPr>
          <w:b/>
          <w:bCs/>
          <w:sz w:val="22"/>
          <w:szCs w:val="22"/>
          <w:lang w:eastAsia="en-US"/>
        </w:rPr>
        <w:t xml:space="preserve"> CONSTITUANT EXPLOITATION ET ABUS SEXUEL (EAS) ET </w:t>
      </w:r>
      <w:r>
        <w:rPr>
          <w:b/>
          <w:bCs/>
          <w:sz w:val="22"/>
          <w:szCs w:val="22"/>
          <w:lang w:eastAsia="en-US"/>
        </w:rPr>
        <w:t>HARCÈLEMENT</w:t>
      </w:r>
      <w:r w:rsidRPr="00EF2D33">
        <w:rPr>
          <w:b/>
          <w:bCs/>
          <w:sz w:val="22"/>
          <w:szCs w:val="22"/>
          <w:lang w:eastAsia="en-US"/>
        </w:rPr>
        <w:t xml:space="preserve"> SEXUEL (HS)</w:t>
      </w:r>
    </w:p>
    <w:p w14:paraId="34FDE8E9" w14:textId="77777777" w:rsidR="00F122C8" w:rsidRPr="00EF2D33" w:rsidRDefault="00F122C8" w:rsidP="009827FA">
      <w:pPr>
        <w:spacing w:before="120" w:after="120"/>
        <w:ind w:left="0" w:firstLine="0"/>
        <w:rPr>
          <w:szCs w:val="24"/>
          <w:lang w:eastAsia="en-US"/>
        </w:rPr>
      </w:pPr>
      <w:r w:rsidRPr="00EF2D33">
        <w:rPr>
          <w:sz w:val="22"/>
          <w:szCs w:val="22"/>
          <w:lang w:eastAsia="en-US"/>
        </w:rPr>
        <w:t>La liste non exhaustive suivante vise à illustrer les types de comportements interdits :</w:t>
      </w:r>
    </w:p>
    <w:p w14:paraId="0BDCF82E" w14:textId="77777777" w:rsidR="00F122C8" w:rsidRPr="00EF2D33" w:rsidRDefault="00F122C8" w:rsidP="009827FA">
      <w:pPr>
        <w:spacing w:before="120" w:after="120"/>
        <w:ind w:left="360" w:hanging="360"/>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p>
    <w:p w14:paraId="3729C5C4"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9827FA">
      <w:pPr>
        <w:spacing w:before="120" w:after="120"/>
        <w:ind w:left="360" w:hanging="360"/>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3042E148"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 xml:space="preserve"> (</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9827FA">
      <w:pPr>
        <w:pStyle w:val="ListParagraph"/>
        <w:numPr>
          <w:ilvl w:val="0"/>
          <w:numId w:val="104"/>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77777777" w:rsidR="00F122C8" w:rsidRPr="00EF2D33" w:rsidRDefault="00F122C8" w:rsidP="009827FA">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77777777" w:rsidR="00F122C8" w:rsidRDefault="00F122C8" w:rsidP="009827FA">
      <w:pPr>
        <w:pStyle w:val="ListParagraph"/>
        <w:numPr>
          <w:ilvl w:val="0"/>
          <w:numId w:val="105"/>
        </w:numPr>
        <w:tabs>
          <w:tab w:val="left" w:pos="5812"/>
        </w:tabs>
        <w:spacing w:before="120" w:after="120"/>
        <w:ind w:left="72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bookmarkStart w:id="454" w:name="_Toc473887082"/>
      <w:bookmarkStart w:id="455" w:name="_Toc490473408"/>
    </w:p>
    <w:p w14:paraId="09C26E8C" w14:textId="77777777" w:rsidR="00F122C8" w:rsidRDefault="00F122C8" w:rsidP="009827FA">
      <w:pPr>
        <w:pStyle w:val="ListParagraph"/>
        <w:tabs>
          <w:tab w:val="left" w:pos="5812"/>
        </w:tabs>
        <w:spacing w:before="120" w:after="0"/>
        <w:ind w:firstLine="0"/>
      </w:pPr>
    </w:p>
    <w:p w14:paraId="03179BF2" w14:textId="77777777" w:rsidR="00F122C8" w:rsidRPr="007A3613" w:rsidRDefault="00F122C8" w:rsidP="009827FA">
      <w:pPr>
        <w:pStyle w:val="ListParagraph"/>
        <w:numPr>
          <w:ilvl w:val="0"/>
          <w:numId w:val="105"/>
        </w:numPr>
        <w:tabs>
          <w:tab w:val="left" w:pos="5812"/>
        </w:tabs>
        <w:spacing w:before="120" w:after="120"/>
        <w:ind w:left="720"/>
      </w:pPr>
      <w:r w:rsidRPr="007A3613">
        <w:t>Autres</w:t>
      </w:r>
      <w:bookmarkEnd w:id="454"/>
      <w:bookmarkEnd w:id="455"/>
      <w:r>
        <w:t>.</w:t>
      </w:r>
      <w:r w:rsidRPr="007A3613">
        <w:t xml:space="preserve"> </w:t>
      </w:r>
    </w:p>
    <w:p w14:paraId="3BC65766" w14:textId="25480812"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31289294" w:rsidR="00D55904" w:rsidRPr="00E0339C" w:rsidRDefault="00905C50" w:rsidP="00F11A89">
      <w:pPr>
        <w:pStyle w:val="Sec4head1"/>
      </w:pPr>
      <w:bookmarkStart w:id="456" w:name="_Toc327863877"/>
      <w:bookmarkStart w:id="457" w:name="_Toc479200529"/>
      <w:bookmarkStart w:id="458" w:name="_Toc43373021"/>
      <w:r w:rsidRPr="00E0339C">
        <w:lastRenderedPageBreak/>
        <w:t xml:space="preserve">Qualification des Soumissionnaires </w:t>
      </w:r>
      <w:r w:rsidR="00357150" w:rsidRPr="00E0339C">
        <w:br/>
      </w:r>
      <w:r w:rsidRPr="00E0339C">
        <w:t>suivant une Pré</w:t>
      </w:r>
      <w:r w:rsidR="00E33019" w:rsidRPr="00E0339C">
        <w:t>-</w:t>
      </w:r>
      <w:r w:rsidRPr="00E0339C">
        <w:t>qualification</w:t>
      </w:r>
      <w:bookmarkEnd w:id="456"/>
      <w:bookmarkEnd w:id="457"/>
      <w:bookmarkEnd w:id="458"/>
    </w:p>
    <w:p w14:paraId="4BB11BEA" w14:textId="77777777" w:rsidR="00D55904" w:rsidRPr="00E0339C" w:rsidRDefault="00D55904" w:rsidP="00D55904"/>
    <w:p w14:paraId="6488B640" w14:textId="0184C683" w:rsidR="00D55904" w:rsidRPr="00E0339C" w:rsidRDefault="00905C50" w:rsidP="00A136D6">
      <w:pPr>
        <w:ind w:left="0" w:firstLine="0"/>
      </w:pPr>
      <w:r w:rsidRPr="00E0339C">
        <w:t>Afin de démontrer qu’il continue à répondre aux critères de qualification, le Soumissionnaire mettra à jour les informations fournies à l’occasion de la procédure de pré</w:t>
      </w:r>
      <w:r w:rsidR="00E33019" w:rsidRPr="00E0339C">
        <w:t>-</w:t>
      </w:r>
      <w:r w:rsidRPr="00E0339C">
        <w:t>qualification, portant sur</w:t>
      </w:r>
      <w:r w:rsidR="005B69F3" w:rsidRPr="00E0339C">
        <w:t> :</w:t>
      </w:r>
    </w:p>
    <w:p w14:paraId="6BC491B6" w14:textId="77777777" w:rsidR="00D55904" w:rsidRPr="00E0339C" w:rsidRDefault="00D55904" w:rsidP="00D55904"/>
    <w:p w14:paraId="6F16D280" w14:textId="77777777" w:rsidR="00D55904" w:rsidRPr="00E0339C" w:rsidRDefault="00905C50" w:rsidP="00D55904">
      <w:pPr>
        <w:rPr>
          <w:b/>
        </w:rPr>
      </w:pPr>
      <w:r w:rsidRPr="00E0339C">
        <w:rPr>
          <w:b/>
        </w:rPr>
        <w:t>(a) l’éligibilité</w:t>
      </w:r>
    </w:p>
    <w:p w14:paraId="59965B2E" w14:textId="77777777" w:rsidR="00D55904" w:rsidRPr="00E0339C" w:rsidRDefault="00905C50" w:rsidP="00D55904">
      <w:pPr>
        <w:rPr>
          <w:b/>
        </w:rPr>
      </w:pPr>
      <w:r w:rsidRPr="00E0339C">
        <w:rPr>
          <w:b/>
        </w:rPr>
        <w:t>(b) les litiges en cours</w:t>
      </w:r>
    </w:p>
    <w:p w14:paraId="7834D617" w14:textId="77777777" w:rsidR="00D55904" w:rsidRPr="00E0339C" w:rsidRDefault="0079607E" w:rsidP="00D55904">
      <w:r w:rsidRPr="00E0339C">
        <w:rPr>
          <w:b/>
        </w:rPr>
        <w:t>(c)</w:t>
      </w:r>
      <w:r w:rsidR="00905C50" w:rsidRPr="00E0339C">
        <w:rPr>
          <w:b/>
        </w:rPr>
        <w:t xml:space="preserve"> situation financière.</w:t>
      </w:r>
    </w:p>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59" w:name="_Toc327863878"/>
      <w:bookmarkStart w:id="460" w:name="_Toc43373022"/>
      <w:r w:rsidRPr="00E0339C">
        <w:lastRenderedPageBreak/>
        <w:t>Formulaire ELI – 1.1</w:t>
      </w:r>
      <w:r w:rsidR="005B69F3" w:rsidRPr="00E0339C">
        <w:t> :</w:t>
      </w:r>
      <w:r w:rsidR="00543ED0" w:rsidRPr="00E0339C">
        <w:t xml:space="preserve"> </w:t>
      </w:r>
      <w:r w:rsidRPr="00E0339C">
        <w:t>Fiche de renseignements sur le soumissionnaire</w:t>
      </w:r>
      <w:bookmarkEnd w:id="459"/>
      <w:bookmarkEnd w:id="460"/>
    </w:p>
    <w:p w14:paraId="220BF047" w14:textId="72B39801" w:rsidR="00DE6C88" w:rsidRPr="00E0339C" w:rsidRDefault="00DE6C88" w:rsidP="00F11A89">
      <w:pPr>
        <w:ind w:left="0" w:firstLine="0"/>
        <w:rPr>
          <w:i/>
          <w:iCs/>
        </w:rPr>
      </w:pPr>
      <w:bookmarkStart w:id="461" w:name="_Toc77404716"/>
      <w:r w:rsidRPr="00E0339C">
        <w:rPr>
          <w:i/>
          <w:iCs/>
        </w:rPr>
        <w:t>[Le Soumissionnaire remplit le tableau ci-dessous conformément aux instructions entre crochets. Le tableau ne doit pas être modifié. Aucune substitution ne sera admise.]</w:t>
      </w:r>
      <w:bookmarkEnd w:id="461"/>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125F9611"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50357350"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 xml:space="preserve">bénéficiaires </w:t>
            </w:r>
            <w:r w:rsidR="007122E1" w:rsidRPr="007122E1">
              <w:rPr>
                <w:i/>
                <w:spacing w:val="-2"/>
              </w:rPr>
              <w:t xml:space="preserve"> effectifs, en utilisant le</w:t>
            </w:r>
            <w:r w:rsidR="007122E1" w:rsidRPr="007122E1">
              <w:rPr>
                <w:i/>
              </w:rPr>
              <w:t xml:space="preserve"> Formulaire de divulgation</w:t>
            </w:r>
            <w:r w:rsidR="007122E1" w:rsidRPr="007122E1">
              <w:rPr>
                <w:i/>
                <w:szCs w:val="24"/>
              </w:rPr>
              <w:t> </w:t>
            </w:r>
            <w:hyperlink r:id="rId79"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62" w:name="_Toc327863879"/>
      <w:bookmarkStart w:id="463" w:name="_Toc43373023"/>
      <w:r w:rsidRPr="00E0339C">
        <w:lastRenderedPageBreak/>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62"/>
      <w:bookmarkEnd w:id="463"/>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1ED11EF1"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80"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64" w:name="_Toc327863880"/>
      <w:bookmarkStart w:id="465" w:name="_Toc43373024"/>
      <w:r w:rsidRPr="00E0339C">
        <w:lastRenderedPageBreak/>
        <w:t>Formulaire ANT-2</w:t>
      </w:r>
      <w:r w:rsidR="005B69F3" w:rsidRPr="00E0339C">
        <w:t> :</w:t>
      </w:r>
      <w:r w:rsidR="00543ED0" w:rsidRPr="00E0339C">
        <w:t xml:space="preserve"> </w:t>
      </w:r>
      <w:r w:rsidRPr="00E0339C">
        <w:t>Antécédents de marchés non exécutés, de litiges en instance et d’antécédents de litiges</w:t>
      </w:r>
      <w:bookmarkEnd w:id="464"/>
      <w:bookmarkEnd w:id="465"/>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465B4A">
      <w:pPr>
        <w:tabs>
          <w:tab w:val="left" w:pos="2610"/>
        </w:tabs>
        <w:spacing w:after="120"/>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465B4A">
      <w:pPr>
        <w:tabs>
          <w:tab w:val="left" w:pos="2610"/>
        </w:tabs>
        <w:spacing w:after="120"/>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465B4A">
      <w:pPr>
        <w:tabs>
          <w:tab w:val="left" w:pos="2610"/>
        </w:tabs>
        <w:spacing w:after="120"/>
        <w:jc w:val="right"/>
        <w:rPr>
          <w:b/>
          <w:bCs/>
          <w:i/>
          <w:iCs/>
        </w:rPr>
      </w:pPr>
      <w:r w:rsidRPr="00E0339C">
        <w:rPr>
          <w:b/>
          <w:bCs/>
          <w:i/>
          <w:iCs/>
        </w:rPr>
        <w:t>ou</w:t>
      </w:r>
    </w:p>
    <w:p w14:paraId="4FF46EA5" w14:textId="6C4DDD4F" w:rsidR="000A450A" w:rsidRPr="00E0339C" w:rsidRDefault="000A450A" w:rsidP="00465B4A">
      <w:pPr>
        <w:tabs>
          <w:tab w:val="left" w:pos="2610"/>
        </w:tabs>
        <w:spacing w:after="120"/>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465B4A">
      <w:pPr>
        <w:tabs>
          <w:tab w:val="left" w:pos="2610"/>
        </w:tabs>
        <w:spacing w:after="120"/>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465B4A">
      <w:pPr>
        <w:tabs>
          <w:tab w:val="left" w:pos="2610"/>
        </w:tabs>
        <w:spacing w:after="120"/>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3D8EC440" w14:textId="74A5A51C" w:rsidR="000A450A" w:rsidRPr="00E0339C" w:rsidRDefault="000A450A" w:rsidP="00BE4B6F">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 xml:space="preserve">Marchés non exécutés selon les dispositions de la Section III, </w:t>
            </w:r>
            <w:r w:rsidR="00E57AB4" w:rsidRPr="00E0339C">
              <w:rPr>
                <w:rFonts w:ascii="Times New Roman" w:hAnsi="Times New Roman"/>
                <w:spacing w:val="-2"/>
                <w:lang w:val="fr-FR"/>
              </w:rPr>
              <w:br/>
            </w:r>
            <w:r w:rsidRPr="00E0339C">
              <w:rPr>
                <w:rFonts w:ascii="Times New Roman" w:hAnsi="Times New Roman"/>
                <w:spacing w:val="-2"/>
                <w:lang w:val="fr-FR"/>
              </w:rPr>
              <w:t>Critères d’évaluation et de qualification</w:t>
            </w:r>
          </w:p>
        </w:tc>
      </w:tr>
      <w:tr w:rsidR="000A450A" w:rsidRPr="00E0339C" w14:paraId="46DEB446" w14:textId="77777777" w:rsidTr="00E57AB4">
        <w:trPr>
          <w:cantSplit/>
          <w:trHeight w:val="440"/>
        </w:trPr>
        <w:tc>
          <w:tcPr>
            <w:tcW w:w="9374" w:type="dxa"/>
            <w:gridSpan w:val="4"/>
          </w:tcPr>
          <w:p w14:paraId="3BA4593D" w14:textId="1C371FD6"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rFonts w:ascii="MT Extra" w:hAnsi="MT Extra"/>
                <w:spacing w:val="-2"/>
              </w:rPr>
              <w:t></w:t>
            </w:r>
            <w:r w:rsidRPr="00E0339C">
              <w:rPr>
                <w:spacing w:val="-2"/>
              </w:rPr>
              <w:t>Il n’y a pas eu de marché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Pr="00E0339C">
              <w:rPr>
                <w:spacing w:val="-2"/>
              </w:rPr>
              <w:t>.</w:t>
            </w:r>
          </w:p>
          <w:p w14:paraId="2B00558C" w14:textId="79DF6908"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spacing w:val="-2"/>
              </w:rPr>
              <w:t>Marché(s)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005B69F3" w:rsidRPr="00E0339C">
              <w:rPr>
                <w:i/>
                <w:iCs/>
                <w:spacing w:val="-2"/>
              </w:rPr>
              <w:t> :</w:t>
            </w:r>
            <w:r w:rsidR="00E57AB4" w:rsidRPr="00E0339C">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579CC6E9"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3487BDCC"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33ADB825" w14:textId="77777777" w:rsidR="000A450A" w:rsidRPr="00E0339C" w:rsidRDefault="000A450A" w:rsidP="00E57AB4">
            <w:pPr>
              <w:pStyle w:val="titulo"/>
              <w:pageBreakBefore/>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lastRenderedPageBreak/>
              <w:t>Litiges en instance, en vertu de la Section III, Critères d’évaluation et de qualification</w:t>
            </w:r>
          </w:p>
        </w:tc>
      </w:tr>
      <w:tr w:rsidR="000A450A" w:rsidRPr="00E0339C" w14:paraId="39FD39CB" w14:textId="77777777" w:rsidTr="00E57AB4">
        <w:tc>
          <w:tcPr>
            <w:tcW w:w="9374" w:type="dxa"/>
            <w:gridSpan w:val="4"/>
          </w:tcPr>
          <w:p w14:paraId="46F390FC" w14:textId="1914A5C7" w:rsidR="000A450A" w:rsidRPr="00E0339C" w:rsidRDefault="000A450A" w:rsidP="00E57AB4">
            <w:pPr>
              <w:tabs>
                <w:tab w:val="left" w:pos="372"/>
                <w:tab w:val="left" w:pos="2610"/>
              </w:tabs>
              <w:spacing w:before="60" w:after="60"/>
              <w:ind w:left="0" w:firstLine="0"/>
              <w:jc w:val="center"/>
              <w:rPr>
                <w:spacing w:val="-2"/>
              </w:rPr>
            </w:pPr>
            <w:r w:rsidRPr="00E0339C">
              <w:rPr>
                <w:spacing w:val="-2"/>
              </w:rPr>
              <w:t>Pas de litige en instance</w:t>
            </w:r>
          </w:p>
          <w:p w14:paraId="76D73AF1" w14:textId="15DC20A5" w:rsidR="000A450A" w:rsidRPr="00E0339C" w:rsidRDefault="000A450A" w:rsidP="00E57AB4">
            <w:pPr>
              <w:tabs>
                <w:tab w:val="left" w:pos="372"/>
                <w:tab w:val="left" w:pos="2610"/>
              </w:tabs>
              <w:spacing w:before="60" w:after="60"/>
              <w:ind w:left="0" w:firstLine="0"/>
              <w:jc w:val="center"/>
              <w:rPr>
                <w:spacing w:val="-2"/>
              </w:rPr>
            </w:pPr>
            <w:r w:rsidRPr="00E0339C">
              <w:rPr>
                <w:spacing w:val="-2"/>
              </w:rPr>
              <w:t>Litige(s) en instance</w:t>
            </w:r>
            <w:r w:rsidR="005B69F3" w:rsidRPr="00E0339C">
              <w:rPr>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56891D31"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6531B1B9"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3E7BE6A4"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 «l’entrepreneur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lastRenderedPageBreak/>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324BF2A7"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26A8B8AD"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31C18DAE"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696514F7" w:rsidR="00916A60" w:rsidRPr="00E0339C" w:rsidRDefault="00916A60" w:rsidP="00F11A89">
      <w:pPr>
        <w:pStyle w:val="Sec4head2"/>
      </w:pPr>
      <w:bookmarkStart w:id="466" w:name="_Toc473817421"/>
      <w:bookmarkStart w:id="467" w:name="_Toc477253636"/>
      <w:bookmarkStart w:id="468" w:name="_Toc43373025"/>
      <w:r w:rsidRPr="00E0339C">
        <w:lastRenderedPageBreak/>
        <w:t>Formulaire ANT 3</w:t>
      </w:r>
      <w:r w:rsidR="00F11A89" w:rsidRPr="00E0339C">
        <w:t xml:space="preserve"> : </w:t>
      </w:r>
      <w:r w:rsidRPr="00E0339C">
        <w:t xml:space="preserve">Déclaration de performance </w:t>
      </w:r>
      <w:bookmarkEnd w:id="466"/>
      <w:r w:rsidRPr="00E0339C">
        <w:t>ES</w:t>
      </w:r>
      <w:bookmarkEnd w:id="467"/>
      <w:bookmarkEnd w:id="468"/>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465B4A">
      <w:pPr>
        <w:spacing w:after="120"/>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465B4A">
      <w:pPr>
        <w:spacing w:after="120"/>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465B4A">
      <w:pPr>
        <w:spacing w:after="120"/>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465B4A">
      <w:pPr>
        <w:spacing w:after="12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73A0B39F"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Déclaration de performance environnementale</w:t>
            </w:r>
            <w:r w:rsidR="00F0719F">
              <w:rPr>
                <w:rFonts w:ascii="Times New Roman" w:hAnsi="Times New Roman"/>
                <w:spacing w:val="-2"/>
                <w:lang w:val="fr-FR"/>
              </w:rPr>
              <w:t xml:space="preserve"> et</w:t>
            </w:r>
            <w:r w:rsidRPr="00E0339C">
              <w:rPr>
                <w:rFonts w:ascii="Times New Roman" w:hAnsi="Times New Roman"/>
                <w:spacing w:val="-2"/>
                <w:lang w:val="fr-FR"/>
              </w:rPr>
              <w:t xml:space="preserve"> sociale </w:t>
            </w:r>
          </w:p>
          <w:p w14:paraId="1D777D1D"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66B42472"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65CD96C4"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1B1DBACB"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5E93AC33"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6242120B"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 xml:space="preserve">l’Exploitation at aux Abus Sexuels ou au Harcèlement Sexuels </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1BBB10F5"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72863C20" w:rsidR="00916A60" w:rsidRPr="00E0339C" w:rsidRDefault="00916A60" w:rsidP="00E57AB4">
            <w:pPr>
              <w:ind w:left="102" w:right="78" w:hanging="6"/>
              <w:jc w:val="left"/>
              <w:rPr>
                <w:i/>
                <w:spacing w:val="-2"/>
              </w:rPr>
            </w:pPr>
            <w:r w:rsidRPr="00E0339C">
              <w:rPr>
                <w:spacing w:val="-2"/>
              </w:rPr>
              <w:lastRenderedPageBreak/>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lastRenderedPageBreak/>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22BD8F83"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5D37600B"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306C5C77"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48240C3C"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E0339C" w:rsidRDefault="00916A60" w:rsidP="00E57AB4">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E0339C" w:rsidRDefault="00916A60" w:rsidP="00E57AB4">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E0339C" w:rsidRDefault="00916A60" w:rsidP="00E57AB4">
            <w:pPr>
              <w:spacing w:before="40" w:after="120"/>
              <w:ind w:left="102"/>
              <w:rPr>
                <w:i/>
                <w:iCs/>
                <w:spacing w:val="-6"/>
              </w:rPr>
            </w:pPr>
          </w:p>
        </w:tc>
      </w:tr>
    </w:tbl>
    <w:p w14:paraId="3591BAF5" w14:textId="77777777" w:rsidR="00916A60" w:rsidRPr="00E0339C" w:rsidRDefault="00916A60" w:rsidP="00916A60"/>
    <w:p w14:paraId="32137071"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69" w:name="_Toc327863881"/>
      <w:bookmarkStart w:id="470" w:name="_Toc43373026"/>
      <w:r w:rsidRPr="00E0339C">
        <w:lastRenderedPageBreak/>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69"/>
      <w:bookmarkEnd w:id="470"/>
    </w:p>
    <w:p w14:paraId="4600B9A6" w14:textId="6B8CDF68"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r w:rsidRPr="00E0339C">
        <w:rPr>
          <w:b/>
          <w:bCs/>
        </w:rPr>
        <w:t xml:space="preserve"> Date</w:t>
      </w:r>
      <w:r w:rsidR="005B69F3" w:rsidRPr="00E0339C">
        <w:rPr>
          <w:b/>
          <w:bCs/>
        </w:rPr>
        <w:t> :</w:t>
      </w:r>
      <w:r w:rsidRPr="00E0339C">
        <w:rPr>
          <w:b/>
          <w:bCs/>
        </w:rPr>
        <w:t xml:space="preserve"> _________________</w:t>
      </w:r>
    </w:p>
    <w:p w14:paraId="24DEFB49" w14:textId="34DAFAE2"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__________________</w:t>
      </w:r>
      <w:r w:rsidRPr="00E0339C">
        <w:rPr>
          <w:b/>
          <w:bCs/>
        </w:rPr>
        <w:t>__</w:t>
      </w:r>
      <w:r w:rsidR="00465B4A">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lastRenderedPageBreak/>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5F139B">
      <w:pPr>
        <w:pStyle w:val="Subtitle2"/>
        <w:numPr>
          <w:ilvl w:val="0"/>
          <w:numId w:val="32"/>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71" w:name="_Toc327863882"/>
      <w:bookmarkStart w:id="472" w:name="_Toc43373027"/>
      <w:r w:rsidRPr="00E0339C">
        <w:lastRenderedPageBreak/>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71"/>
      <w:bookmarkEnd w:id="472"/>
    </w:p>
    <w:p w14:paraId="7433887D" w14:textId="77777777" w:rsidR="000A450A" w:rsidRPr="00E0339C" w:rsidRDefault="000A450A" w:rsidP="00122D67">
      <w:pPr>
        <w:tabs>
          <w:tab w:val="left" w:pos="2610"/>
        </w:tabs>
        <w:jc w:val="center"/>
        <w:rPr>
          <w:spacing w:val="-2"/>
          <w:sz w:val="28"/>
        </w:rPr>
      </w:pPr>
    </w:p>
    <w:p w14:paraId="356D6587" w14:textId="2B677FF4" w:rsidR="00E90AA9" w:rsidRPr="00E0339C" w:rsidRDefault="00E90AA9" w:rsidP="00E90AA9">
      <w:pPr>
        <w:tabs>
          <w:tab w:val="left" w:pos="2610"/>
        </w:tabs>
        <w:ind w:right="162"/>
        <w:rPr>
          <w:b/>
          <w:bCs/>
        </w:rPr>
      </w:pPr>
      <w:r w:rsidRPr="00E0339C">
        <w:rPr>
          <w:b/>
          <w:bCs/>
        </w:rPr>
        <w:t xml:space="preserve">Nom légal du soumissionnaire : _______________________  </w:t>
      </w:r>
      <w:r w:rsidR="00465B4A">
        <w:rPr>
          <w:b/>
          <w:bCs/>
        </w:rPr>
        <w:t xml:space="preserve"> </w:t>
      </w:r>
      <w:r w:rsidRPr="00E0339C">
        <w:rPr>
          <w:b/>
          <w:bCs/>
        </w:rPr>
        <w:t>Date : _________________</w:t>
      </w:r>
    </w:p>
    <w:p w14:paraId="40DCAD3B" w14:textId="0ED1C500" w:rsidR="00E90AA9" w:rsidRPr="00E0339C" w:rsidRDefault="00E90AA9" w:rsidP="00E90AA9">
      <w:pPr>
        <w:tabs>
          <w:tab w:val="left" w:pos="2610"/>
        </w:tabs>
        <w:ind w:right="162"/>
        <w:rPr>
          <w:b/>
          <w:bCs/>
        </w:rPr>
      </w:pPr>
      <w:r w:rsidRPr="00E0339C">
        <w:rPr>
          <w:b/>
          <w:bCs/>
        </w:rPr>
        <w:t>Nom légal de la partie au GE :____________________No. AO : 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73" w:name="_Toc43373028"/>
      <w:r w:rsidRPr="00E0339C">
        <w:lastRenderedPageBreak/>
        <w:t>Formulaire FIN – 3.3</w:t>
      </w:r>
      <w:r w:rsidR="005B69F3" w:rsidRPr="00E0339C">
        <w:t> :</w:t>
      </w:r>
      <w:r w:rsidRPr="00E0339C">
        <w:t xml:space="preserve"> Ressources financières</w:t>
      </w:r>
      <w:bookmarkEnd w:id="473"/>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74" w:name="_Toc43373029"/>
      <w:r w:rsidRPr="00E0339C">
        <w:lastRenderedPageBreak/>
        <w:t>Formulaire FIN – 3.4</w:t>
      </w:r>
      <w:r w:rsidR="005B69F3" w:rsidRPr="00E0339C">
        <w:t> :</w:t>
      </w:r>
      <w:r w:rsidRPr="00E0339C">
        <w:t xml:space="preserve"> Charge de travail / travaux en cours</w:t>
      </w:r>
      <w:bookmarkEnd w:id="474"/>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303"/>
        <w:gridCol w:w="1605"/>
        <w:gridCol w:w="1678"/>
        <w:gridCol w:w="1981"/>
        <w:gridCol w:w="2498"/>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29F62CD2"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3CF9CA73" w14:textId="1D736F33" w:rsidR="005001E0" w:rsidRPr="00E0339C" w:rsidRDefault="00D7705E" w:rsidP="00F11A89">
      <w:pPr>
        <w:pStyle w:val="Sec4head1"/>
      </w:pPr>
      <w:bookmarkStart w:id="475" w:name="_Toc327863883"/>
      <w:bookmarkStart w:id="476" w:name="_Toc479200530"/>
      <w:bookmarkStart w:id="477" w:name="_Toc43373030"/>
      <w:r w:rsidRPr="00E0339C">
        <w:lastRenderedPageBreak/>
        <w:t xml:space="preserve">Qualification des Soumissionnaires lorsqu’une </w:t>
      </w:r>
      <w:r w:rsidR="0076085E" w:rsidRPr="00E0339C">
        <w:br/>
      </w:r>
      <w:r w:rsidRPr="00E0339C">
        <w:t>pré</w:t>
      </w:r>
      <w:r w:rsidR="00E86892" w:rsidRPr="00E0339C">
        <w:t>-</w:t>
      </w:r>
      <w:r w:rsidRPr="00E0339C">
        <w:t>qualification n’a pas été conduite</w:t>
      </w:r>
      <w:bookmarkEnd w:id="475"/>
      <w:bookmarkEnd w:id="476"/>
      <w:bookmarkEnd w:id="477"/>
    </w:p>
    <w:p w14:paraId="55D85FCA" w14:textId="77777777" w:rsidR="005001E0" w:rsidRPr="00E0339C" w:rsidRDefault="005001E0"/>
    <w:p w14:paraId="4ED9A43D" w14:textId="25EC9EE1" w:rsidR="00A61F95" w:rsidRPr="00E0339C" w:rsidRDefault="00D7705E" w:rsidP="00A61F95">
      <w:pPr>
        <w:ind w:left="0" w:firstLine="0"/>
      </w:pPr>
      <w:r w:rsidRPr="00E0339C">
        <w:t>Le Soumissionnaire fournira les informations requises conformément aux fiches d’information incluses ci-après</w:t>
      </w:r>
      <w:r w:rsidR="005B69F3" w:rsidRPr="00E0339C">
        <w:t> ;</w:t>
      </w:r>
      <w:r w:rsidRPr="00E0339C">
        <w:t xml:space="preserve"> l’objectif étant d’établir ses qualifications pour l’exécution du marché et conformément à la Section III. Critères d’évaluation et de qualification.</w:t>
      </w:r>
    </w:p>
    <w:p w14:paraId="68DFA332" w14:textId="0E7E9F44" w:rsidR="00543ED0" w:rsidRPr="00E0339C" w:rsidRDefault="00A177B7" w:rsidP="00A61F95">
      <w:pPr>
        <w:ind w:left="0" w:firstLine="0"/>
      </w:pPr>
      <w:r w:rsidRPr="00E0339C">
        <w:br w:type="page"/>
      </w:r>
    </w:p>
    <w:p w14:paraId="64B006E2" w14:textId="7A2039F3" w:rsidR="000A450A" w:rsidRPr="00E0339C" w:rsidRDefault="000A450A" w:rsidP="00F11A89">
      <w:pPr>
        <w:pStyle w:val="Sec4head2"/>
      </w:pPr>
      <w:bookmarkStart w:id="478" w:name="_Toc327863891"/>
      <w:bookmarkStart w:id="479" w:name="_Toc43373031"/>
      <w:r w:rsidRPr="00E0339C">
        <w:lastRenderedPageBreak/>
        <w:t>Formulaire EXP – 4.1</w:t>
      </w:r>
      <w:r w:rsidR="005B69F3" w:rsidRPr="00E0339C">
        <w:t> :</w:t>
      </w:r>
      <w:r w:rsidR="00543ED0" w:rsidRPr="00E0339C">
        <w:t xml:space="preserve"> </w:t>
      </w:r>
      <w:r w:rsidRPr="00E0339C">
        <w:t>Expérience générale de construction</w:t>
      </w:r>
      <w:bookmarkEnd w:id="478"/>
      <w:bookmarkEnd w:id="479"/>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7EC95E7" w:rsidR="00E90AA9" w:rsidRPr="00E0339C" w:rsidRDefault="00E90AA9" w:rsidP="00E90AA9">
      <w:pPr>
        <w:tabs>
          <w:tab w:val="left" w:pos="2610"/>
        </w:tabs>
        <w:ind w:right="162"/>
        <w:rPr>
          <w:b/>
          <w:bCs/>
        </w:rPr>
      </w:pPr>
      <w:r w:rsidRPr="00E0339C">
        <w:rPr>
          <w:b/>
          <w:bCs/>
        </w:rPr>
        <w:t>Nom légal du soumissionnaire : _______________________ Date : _________________</w:t>
      </w:r>
    </w:p>
    <w:p w14:paraId="2CF63451" w14:textId="76BB8EF2" w:rsidR="00E90AA9" w:rsidRPr="00E0339C" w:rsidRDefault="00E90AA9" w:rsidP="00E90AA9">
      <w:pPr>
        <w:tabs>
          <w:tab w:val="left" w:pos="2610"/>
        </w:tabs>
        <w:ind w:right="162"/>
        <w:rPr>
          <w:b/>
          <w:bCs/>
        </w:rPr>
      </w:pPr>
      <w:r w:rsidRPr="00E0339C">
        <w:rPr>
          <w:b/>
          <w:bCs/>
        </w:rPr>
        <w:t>Nom légal de la partie au GE : ___________________ No. AO : 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642231A7"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80" w:name="_Toc327863892"/>
      <w:bookmarkStart w:id="481" w:name="_Toc43373032"/>
      <w:r w:rsidRPr="00E0339C">
        <w:lastRenderedPageBreak/>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80"/>
      <w:bookmarkEnd w:id="481"/>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6C8CA0A5" w:rsidR="00E90AA9" w:rsidRPr="00E0339C" w:rsidRDefault="00E90AA9" w:rsidP="00E90AA9">
      <w:pPr>
        <w:tabs>
          <w:tab w:val="left" w:pos="2610"/>
        </w:tabs>
        <w:ind w:right="162"/>
        <w:rPr>
          <w:b/>
          <w:bCs/>
        </w:rPr>
      </w:pPr>
      <w:r w:rsidRPr="00E0339C">
        <w:rPr>
          <w:b/>
          <w:bCs/>
        </w:rPr>
        <w:t>Nom légal du soumissionnaire : ______________________   Date : _________________</w:t>
      </w:r>
    </w:p>
    <w:p w14:paraId="21FF4453" w14:textId="08FC3466" w:rsidR="00E90AA9" w:rsidRPr="00E0339C" w:rsidRDefault="00E90AA9" w:rsidP="00E90AA9">
      <w:pPr>
        <w:tabs>
          <w:tab w:val="left" w:pos="2610"/>
        </w:tabs>
        <w:spacing w:after="480"/>
        <w:ind w:right="162"/>
        <w:rPr>
          <w:b/>
          <w:bCs/>
        </w:rPr>
      </w:pPr>
      <w:r w:rsidRPr="00E0339C">
        <w:rPr>
          <w:b/>
          <w:bCs/>
        </w:rPr>
        <w:t>Nom légal de la partie au GE : ____________________No. AO : 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0ED7CACF"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lastRenderedPageBreak/>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82" w:name="_Toc327863893"/>
      <w:bookmarkStart w:id="483" w:name="_Toc43373033"/>
      <w:r w:rsidRPr="00E0339C">
        <w:lastRenderedPageBreak/>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82"/>
      <w:r w:rsidR="00E86892" w:rsidRPr="00E0339C">
        <w:t>s</w:t>
      </w:r>
      <w:bookmarkEnd w:id="483"/>
    </w:p>
    <w:p w14:paraId="639B991E" w14:textId="07553DDB" w:rsidR="00E90AA9" w:rsidRPr="00E0339C" w:rsidRDefault="00E90AA9" w:rsidP="00E90AA9">
      <w:pPr>
        <w:tabs>
          <w:tab w:val="left" w:pos="2610"/>
        </w:tabs>
        <w:ind w:right="162"/>
        <w:rPr>
          <w:b/>
          <w:bCs/>
        </w:rPr>
      </w:pPr>
      <w:r w:rsidRPr="00E0339C">
        <w:rPr>
          <w:b/>
          <w:bCs/>
        </w:rPr>
        <w:t>Nom légal du soumissionnaire : ____________________   Date : _________________</w:t>
      </w:r>
    </w:p>
    <w:p w14:paraId="634DF5FA" w14:textId="6C32A6FD" w:rsidR="00E90AA9" w:rsidRPr="00E0339C" w:rsidRDefault="00E90AA9" w:rsidP="00E90AA9">
      <w:pPr>
        <w:tabs>
          <w:tab w:val="left" w:pos="2610"/>
        </w:tabs>
        <w:ind w:right="162"/>
        <w:rPr>
          <w:b/>
          <w:bCs/>
        </w:rPr>
      </w:pPr>
      <w:r w:rsidRPr="00E0339C">
        <w:rPr>
          <w:b/>
          <w:bCs/>
        </w:rPr>
        <w:t>Nom légal de la partie au GE/ sous-traitant : 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E0339C" w:rsidRDefault="00E86892" w:rsidP="00E90AA9">
            <w:pPr>
              <w:tabs>
                <w:tab w:val="left" w:pos="2610"/>
              </w:tabs>
              <w:spacing w:before="60" w:after="60"/>
              <w:ind w:left="0" w:firstLine="0"/>
              <w:jc w:val="center"/>
            </w:pPr>
            <w:r w:rsidRPr="00E0339C">
              <w:t>Membre d’in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078C1356"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lastRenderedPageBreak/>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2DE70AD2" w14:textId="77777777" w:rsidR="005851BC" w:rsidRDefault="00E816A5" w:rsidP="005851BC">
      <w:pPr>
        <w:rPr>
          <w:szCs w:val="24"/>
        </w:rPr>
      </w:pPr>
      <w:r w:rsidRPr="00E0339C">
        <w:rPr>
          <w:b/>
          <w:sz w:val="28"/>
        </w:rPr>
        <w:br w:type="page"/>
      </w:r>
    </w:p>
    <w:p w14:paraId="05A9DC8A" w14:textId="787F33EA" w:rsidR="005851BC" w:rsidRPr="005851BC" w:rsidRDefault="005851BC" w:rsidP="005851BC">
      <w:pPr>
        <w:pStyle w:val="Sec4head2"/>
      </w:pPr>
      <w:bookmarkStart w:id="484" w:name="_Toc43373034"/>
      <w:r w:rsidRPr="005851BC">
        <w:lastRenderedPageBreak/>
        <w:t>Formulaire EXP - 4.2(c)</w:t>
      </w:r>
      <w:r>
        <w:t xml:space="preserve">  </w:t>
      </w:r>
      <w:r w:rsidRPr="005851BC">
        <w:t>Expérience spécifique dans la gestion des aspects ES</w:t>
      </w:r>
      <w:bookmarkEnd w:id="484"/>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492DC3" w:rsidR="005851BC" w:rsidRPr="009A663C" w:rsidRDefault="005851BC" w:rsidP="005851BC">
      <w:pPr>
        <w:spacing w:before="240" w:after="0"/>
        <w:ind w:left="0" w:firstLine="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AO et titre: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79"/>
        <w:gridCol w:w="1475"/>
        <w:gridCol w:w="1431"/>
        <w:gridCol w:w="1347"/>
        <w:gridCol w:w="1328"/>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Pr="005851BC">
              <w:rPr>
                <w:spacing w:val="-4"/>
                <w:szCs w:val="24"/>
                <w:lang w:eastAsia="en-US"/>
              </w:rPr>
              <w:t>JV</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35083351"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Entrepreneur en gestion</w:t>
            </w:r>
          </w:p>
          <w:p w14:paraId="16A56EB0"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577118D" w14:textId="77777777" w:rsidR="005851BC" w:rsidRPr="00EF2D33" w:rsidRDefault="005851BC" w:rsidP="005851BC">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14:paraId="23E936E6" w14:textId="77777777" w:rsidR="005851BC" w:rsidRPr="00EF2D33" w:rsidRDefault="005851BC" w:rsidP="005851BC">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and title: </w:t>
      </w:r>
    </w:p>
    <w:p w14:paraId="44EBE5E1" w14:textId="77777777" w:rsidR="005851BC" w:rsidRPr="00EF2D33" w:rsidRDefault="005851BC" w:rsidP="005851BC">
      <w:pPr>
        <w:tabs>
          <w:tab w:val="right" w:pos="4140"/>
          <w:tab w:val="left" w:pos="4500"/>
          <w:tab w:val="right" w:pos="9000"/>
        </w:tabs>
        <w:suppressAutoHyphens/>
        <w:rPr>
          <w:szCs w:val="24"/>
        </w:rPr>
      </w:pP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751E73">
      <w:pPr>
        <w:pStyle w:val="Sec4head1"/>
      </w:pPr>
      <w:bookmarkStart w:id="485" w:name="_Toc327863894"/>
      <w:bookmarkStart w:id="486" w:name="_Toc479200531"/>
      <w:bookmarkStart w:id="487" w:name="_Toc43373035"/>
      <w:r w:rsidRPr="00E0339C">
        <w:t>Modèle de garantie d’offre (garantie bancaire)</w:t>
      </w:r>
      <w:bookmarkEnd w:id="485"/>
      <w:bookmarkEnd w:id="486"/>
      <w:bookmarkEnd w:id="487"/>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23CE7D32"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43A5AE6C"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581DA401" w:rsidR="00066524" w:rsidRPr="00E0339C" w:rsidRDefault="00066524" w:rsidP="005F139B">
      <w:pPr>
        <w:pStyle w:val="BodyText2"/>
        <w:numPr>
          <w:ilvl w:val="0"/>
          <w:numId w:val="37"/>
        </w:numPr>
        <w:tabs>
          <w:tab w:val="clear" w:pos="360"/>
        </w:tabs>
        <w:spacing w:line="240" w:lineRule="atLeast"/>
        <w:ind w:left="540" w:hanging="540"/>
        <w:rPr>
          <w:lang w:val="fr-FR"/>
        </w:rPr>
      </w:pPr>
      <w:r w:rsidRPr="00E0339C">
        <w:rPr>
          <w:lang w:val="fr-FR"/>
        </w:rPr>
        <w:t xml:space="preserve">s’il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4CB10356" w:rsidR="00066524" w:rsidRPr="00E0339C" w:rsidRDefault="00066524" w:rsidP="005F139B">
      <w:pPr>
        <w:pStyle w:val="BodyText2"/>
        <w:numPr>
          <w:ilvl w:val="0"/>
          <w:numId w:val="37"/>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5F139B">
      <w:pPr>
        <w:pStyle w:val="BodyText2"/>
        <w:numPr>
          <w:ilvl w:val="0"/>
          <w:numId w:val="38"/>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1A4F6A01" w:rsidR="00066524" w:rsidRPr="00E0339C" w:rsidRDefault="00066524" w:rsidP="005F139B">
      <w:pPr>
        <w:pStyle w:val="BodyText2"/>
        <w:numPr>
          <w:ilvl w:val="0"/>
          <w:numId w:val="38"/>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27B11583" w:rsidR="00066524" w:rsidRPr="00E0339C" w:rsidRDefault="00066524" w:rsidP="00701E07">
      <w:pPr>
        <w:pStyle w:val="BodyText2"/>
        <w:ind w:left="0" w:firstLine="0"/>
        <w:rPr>
          <w:lang w:val="fr-FR"/>
        </w:rPr>
      </w:pPr>
      <w:r w:rsidRPr="00E0339C">
        <w:rPr>
          <w:lang w:val="fr-FR"/>
        </w:rPr>
        <w:lastRenderedPageBreak/>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88" w:name="_Toc382928284"/>
      <w:bookmarkStart w:id="489" w:name="_Toc479200532"/>
      <w:bookmarkStart w:id="490" w:name="_Toc43373036"/>
      <w:r w:rsidRPr="00E0339C">
        <w:lastRenderedPageBreak/>
        <w:t xml:space="preserve">Garantie d’offre </w:t>
      </w:r>
      <w:r w:rsidRPr="00E0339C">
        <w:br/>
        <w:t>(Cautionnement émis par une compagnie de garantie)</w:t>
      </w:r>
      <w:bookmarkEnd w:id="488"/>
      <w:bookmarkEnd w:id="489"/>
      <w:bookmarkEnd w:id="490"/>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21F4B66F"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440777FF"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674DDF17"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de cette date fournie par le Soumissionnaire</w:t>
      </w:r>
      <w:r w:rsidR="005B69F3" w:rsidRPr="00E0339C">
        <w:rPr>
          <w:rFonts w:ascii="Times New Roman" w:hAnsi="Times New Roman"/>
          <w:lang w:val="fr-FR"/>
        </w:rPr>
        <w:t>;</w:t>
      </w:r>
      <w:r w:rsidR="004F75DC" w:rsidRPr="00E0339C">
        <w:rPr>
          <w:rFonts w:ascii="Times New Roman" w:hAnsi="Times New Roman"/>
          <w:lang w:val="fr-FR"/>
        </w:rPr>
        <w:t xml:space="preserve"> ou</w:t>
      </w:r>
    </w:p>
    <w:p w14:paraId="149AB658" w14:textId="5847C271"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326D17F0"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1E3C128E"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77777777"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[insérer 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91" w:name="_Toc327863895"/>
      <w:bookmarkStart w:id="492" w:name="_Toc479200533"/>
      <w:bookmarkStart w:id="493" w:name="_Toc43373037"/>
      <w:r w:rsidRPr="00E0339C">
        <w:lastRenderedPageBreak/>
        <w:t xml:space="preserve">Modèle de Déclaration de </w:t>
      </w:r>
      <w:bookmarkEnd w:id="491"/>
      <w:r w:rsidRPr="00E0339C">
        <w:t>garantie d’offre</w:t>
      </w:r>
      <w:bookmarkEnd w:id="492"/>
      <w:bookmarkEnd w:id="493"/>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01A08631"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0648A68C" w:rsidR="004F75DC" w:rsidRPr="00E0339C" w:rsidRDefault="004F75DC" w:rsidP="004F75DC">
      <w:pPr>
        <w:tabs>
          <w:tab w:val="left" w:pos="540"/>
        </w:tabs>
      </w:pPr>
      <w:r w:rsidRPr="00E0339C">
        <w:t>2.</w:t>
      </w:r>
      <w:r w:rsidRPr="00E0339C">
        <w:tab/>
        <w:t xml:space="preserve">Nous acceptons que nous ferons l’objet d’une suspension du droit de participer à tout appel d’offres </w:t>
      </w:r>
      <w:r w:rsidR="00C90651" w:rsidRPr="00E0339C">
        <w:t xml:space="preserve">ou de propositions </w:t>
      </w:r>
      <w:r w:rsidRPr="00E0339C">
        <w:t xml:space="preserve">en vue d’obtenir un marché de la part du Maître </w:t>
      </w:r>
      <w:r w:rsidR="001A0797">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w:t>
      </w:r>
      <w:r w:rsidR="005B69F3" w:rsidRPr="00E0339C">
        <w:t> :</w:t>
      </w:r>
    </w:p>
    <w:p w14:paraId="1DDAEE12" w14:textId="328736CB"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l’Offre que nous avons spécifiée dans le formulaire d’offre ou de toute autre date </w:t>
      </w:r>
      <w:r w:rsidR="00241D97">
        <w:t>prorogée</w:t>
      </w:r>
      <w:r w:rsidR="00241D97" w:rsidRPr="00EF2D33">
        <w:t xml:space="preserve"> par nous</w:t>
      </w:r>
      <w:r w:rsidR="00465B4A">
        <w:t xml:space="preserve"> </w:t>
      </w:r>
      <w:r w:rsidR="005B69F3" w:rsidRPr="00E0339C">
        <w:t>;</w:t>
      </w:r>
      <w:r w:rsidR="004F75DC" w:rsidRPr="00E0339C">
        <w:t xml:space="preserve"> ou</w:t>
      </w:r>
    </w:p>
    <w:p w14:paraId="72EBE2C2" w14:textId="46536C03"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E0339C" w:rsidRDefault="004F75DC" w:rsidP="004F75DC">
      <w:pPr>
        <w:tabs>
          <w:tab w:val="right" w:pos="4140"/>
          <w:tab w:val="left" w:pos="4500"/>
          <w:tab w:val="right" w:pos="9000"/>
        </w:tabs>
      </w:pPr>
      <w:r w:rsidRPr="00E0339C">
        <w:rPr>
          <w:b/>
          <w:bCs/>
        </w:rPr>
        <w:t>Nom</w:t>
      </w:r>
      <w:r w:rsidR="001404B8" w:rsidRPr="00E0339C">
        <w:rPr>
          <w:b/>
          <w:bCs/>
        </w:rPr>
        <w:t> :</w:t>
      </w:r>
      <w:r w:rsidRPr="00E0339C">
        <w:rPr>
          <w:b/>
          <w:bCs/>
        </w:rPr>
        <w:t xml:space="preserve"> </w:t>
      </w:r>
      <w:r w:rsidRPr="00E0339C">
        <w:rPr>
          <w:bCs/>
          <w:i/>
          <w:iCs/>
        </w:rPr>
        <w:t>[insérer le nom complet de la personne signataire de la déclaration de garantie d’offre]</w:t>
      </w:r>
    </w:p>
    <w:p w14:paraId="350C6588" w14:textId="62E97CEE" w:rsidR="004F75DC" w:rsidRPr="00E0339C" w:rsidRDefault="004F75DC" w:rsidP="004F75DC">
      <w:pPr>
        <w:tabs>
          <w:tab w:val="right" w:pos="4140"/>
          <w:tab w:val="left" w:pos="4500"/>
          <w:tab w:val="right" w:pos="9000"/>
        </w:tabs>
      </w:pPr>
      <w:r w:rsidRPr="00E0339C">
        <w:rPr>
          <w:b/>
          <w:bCs/>
        </w:rPr>
        <w:t>En tant que</w:t>
      </w:r>
      <w:r w:rsidR="001404B8" w:rsidRPr="00E0339C">
        <w:rPr>
          <w:b/>
          <w:bCs/>
        </w:rPr>
        <w:t> :</w:t>
      </w:r>
      <w:r w:rsidRPr="00E0339C">
        <w:rPr>
          <w:b/>
          <w:bCs/>
        </w:rPr>
        <w:t xml:space="preserve"> </w:t>
      </w:r>
      <w:r w:rsidRPr="00E0339C">
        <w:rPr>
          <w:bCs/>
          <w:i/>
          <w:iCs/>
        </w:rPr>
        <w:t>[indiquer la capacité du signataire]</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94" w:name="_Toc77392473"/>
      <w:bookmarkStart w:id="495" w:name="_Toc77493054"/>
      <w:bookmarkStart w:id="496" w:name="_Toc156027996"/>
      <w:bookmarkStart w:id="497" w:name="_Toc156372852"/>
      <w:bookmarkStart w:id="498" w:name="_Toc326657865"/>
      <w:bookmarkStart w:id="499" w:name="_Toc43306902"/>
      <w:bookmarkStart w:id="500" w:name="_Toc438266926"/>
      <w:bookmarkStart w:id="501" w:name="_Toc438267900"/>
      <w:bookmarkStart w:id="502" w:name="_Toc438366668"/>
      <w:bookmarkStart w:id="503" w:name="_Toc438954446"/>
      <w:r w:rsidRPr="00E0339C">
        <w:lastRenderedPageBreak/>
        <w:t>Section V. Pays éligibles</w:t>
      </w:r>
      <w:bookmarkEnd w:id="494"/>
      <w:bookmarkEnd w:id="495"/>
      <w:bookmarkEnd w:id="496"/>
      <w:bookmarkEnd w:id="497"/>
      <w:bookmarkEnd w:id="498"/>
      <w:bookmarkEnd w:id="499"/>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04" w:name="_Toc77492590"/>
      <w:bookmarkStart w:id="505"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504"/>
    <w:bookmarkEnd w:id="505"/>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84"/>
          <w:headerReference w:type="first" r:id="rId85"/>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06" w:name="_Toc326657866"/>
      <w:bookmarkStart w:id="507" w:name="_Toc43306903"/>
      <w:r w:rsidRPr="00E0339C">
        <w:lastRenderedPageBreak/>
        <w:t>Section VI. Fraude et Corruption</w:t>
      </w:r>
      <w:bookmarkEnd w:id="506"/>
      <w:bookmarkEnd w:id="507"/>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5F139B">
      <w:pPr>
        <w:pStyle w:val="BodyText"/>
        <w:numPr>
          <w:ilvl w:val="0"/>
          <w:numId w:val="31"/>
        </w:numPr>
        <w:tabs>
          <w:tab w:val="left" w:pos="576"/>
        </w:tabs>
        <w:rPr>
          <w:szCs w:val="24"/>
          <w:lang w:val="fr-FR"/>
        </w:rPr>
      </w:pPr>
      <w:r w:rsidRPr="00E0339C">
        <w:rPr>
          <w:lang w:val="fr-FR"/>
        </w:rPr>
        <w:t xml:space="preserve">aux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 xml:space="preserve">harcèle ou intimide quelqu’un aux fins de </w:t>
      </w:r>
      <w:r w:rsidR="00312D33" w:rsidRPr="00E0339C">
        <w:rPr>
          <w:color w:val="000000"/>
        </w:rPr>
        <w:lastRenderedPageBreak/>
        <w:t>l’empêcher de faire part d’informations relatives à cette enquête, ou bien de poursuivre l’enquête</w:t>
      </w:r>
      <w:r w:rsidR="005B69F3" w:rsidRPr="00E0339C">
        <w:rPr>
          <w:color w:val="000000"/>
        </w:rPr>
        <w:t> ;</w:t>
      </w:r>
      <w:r w:rsidR="00312D33" w:rsidRPr="00E0339C">
        <w:rPr>
          <w:color w:val="000000"/>
        </w:rPr>
        <w:t xml:space="preserve"> ou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5F139B">
      <w:pPr>
        <w:pStyle w:val="BodyText"/>
        <w:numPr>
          <w:ilvl w:val="0"/>
          <w:numId w:val="31"/>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5F139B">
      <w:pPr>
        <w:pStyle w:val="BodyText"/>
        <w:numPr>
          <w:ilvl w:val="0"/>
          <w:numId w:val="31"/>
        </w:numPr>
        <w:tabs>
          <w:tab w:val="left" w:pos="576"/>
        </w:tabs>
        <w:ind w:left="1170"/>
        <w:rPr>
          <w:lang w:val="fr-FR"/>
        </w:rPr>
      </w:pPr>
      <w:r w:rsidRPr="00E0339C">
        <w:rPr>
          <w:szCs w:val="24"/>
          <w:lang w:val="fr-FR"/>
        </w:rPr>
        <w:lastRenderedPageBreak/>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86"/>
          <w:headerReference w:type="default" r:id="rId87"/>
          <w:headerReference w:type="first" r:id="rId88"/>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08" w:name="_Toc494778741"/>
      <w:bookmarkStart w:id="509" w:name="_Toc499607138"/>
      <w:bookmarkStart w:id="510" w:name="_Toc499608191"/>
      <w:bookmarkStart w:id="511" w:name="_Toc326657867"/>
      <w:bookmarkStart w:id="512" w:name="_Toc43306904"/>
      <w:bookmarkStart w:id="513" w:name="_Toc438529602"/>
      <w:bookmarkStart w:id="514" w:name="_Toc438725758"/>
      <w:bookmarkStart w:id="515" w:name="_Toc438817753"/>
      <w:bookmarkStart w:id="516" w:name="_Toc438954447"/>
      <w:bookmarkStart w:id="517" w:name="_Toc461939622"/>
      <w:bookmarkStart w:id="518" w:name="_Toc156372853"/>
      <w:bookmarkEnd w:id="500"/>
      <w:bookmarkEnd w:id="501"/>
      <w:bookmarkEnd w:id="502"/>
      <w:bookmarkEnd w:id="503"/>
      <w:r w:rsidRPr="00E0339C">
        <w:lastRenderedPageBreak/>
        <w:t>PARTIE</w:t>
      </w:r>
      <w:bookmarkEnd w:id="508"/>
      <w:bookmarkEnd w:id="509"/>
      <w:bookmarkEnd w:id="510"/>
      <w:r w:rsidRPr="00E0339C">
        <w:t xml:space="preserve"> </w:t>
      </w:r>
      <w:r w:rsidR="004F75DC" w:rsidRPr="00E0339C">
        <w:t xml:space="preserve">2 </w:t>
      </w:r>
      <w:r w:rsidRPr="00E0339C">
        <w:t>– Spécifications des Travaux</w:t>
      </w:r>
      <w:bookmarkEnd w:id="511"/>
      <w:bookmarkEnd w:id="512"/>
    </w:p>
    <w:bookmarkEnd w:id="513"/>
    <w:bookmarkEnd w:id="514"/>
    <w:bookmarkEnd w:id="515"/>
    <w:bookmarkEnd w:id="516"/>
    <w:bookmarkEnd w:id="517"/>
    <w:bookmarkEnd w:id="518"/>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89"/>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19" w:name="_Toc156027997"/>
      <w:bookmarkStart w:id="520" w:name="_Toc156372854"/>
      <w:bookmarkStart w:id="521" w:name="_Toc326657868"/>
      <w:bookmarkStart w:id="522" w:name="_Toc43306905"/>
      <w:r w:rsidRPr="00E0339C">
        <w:lastRenderedPageBreak/>
        <w:t>Section VII. Spécifications</w:t>
      </w:r>
      <w:bookmarkEnd w:id="519"/>
      <w:bookmarkEnd w:id="520"/>
      <w:bookmarkEnd w:id="521"/>
      <w:r w:rsidRPr="00E0339C">
        <w:t xml:space="preserve"> techniques et plan</w:t>
      </w:r>
      <w:bookmarkEnd w:id="522"/>
    </w:p>
    <w:p w14:paraId="3CAAF12A" w14:textId="77777777" w:rsidR="000A450A" w:rsidRPr="00E0339C" w:rsidRDefault="000A450A"/>
    <w:p w14:paraId="04F2ABBB" w14:textId="77777777" w:rsidR="000A450A" w:rsidRPr="00E0339C" w:rsidRDefault="000A450A">
      <w:pPr>
        <w:pStyle w:val="Subtitle2"/>
      </w:pPr>
      <w:bookmarkStart w:id="523" w:name="_Toc494778743"/>
      <w:r w:rsidRPr="00E0339C">
        <w:t>Table des matières</w:t>
      </w:r>
      <w:bookmarkEnd w:id="523"/>
    </w:p>
    <w:p w14:paraId="68529CDA" w14:textId="77777777" w:rsidR="000A450A" w:rsidRPr="00E0339C" w:rsidRDefault="000A450A">
      <w:pPr>
        <w:jc w:val="right"/>
        <w:rPr>
          <w:b/>
        </w:rPr>
      </w:pPr>
    </w:p>
    <w:p w14:paraId="03CB9F27" w14:textId="2964ED4B" w:rsidR="0052483F" w:rsidRPr="00E0339C" w:rsidRDefault="0052483F" w:rsidP="0052483F">
      <w:pPr>
        <w:pStyle w:val="TOC1"/>
        <w:ind w:left="0" w:firstLine="14"/>
        <w:rPr>
          <w:rFonts w:asciiTheme="minorHAnsi" w:eastAsiaTheme="minorEastAsia" w:hAnsiTheme="minorHAnsi" w:cstheme="minorBidi"/>
          <w:b w:val="0"/>
          <w:sz w:val="22"/>
          <w:szCs w:val="22"/>
          <w:lang w:eastAsia="zh-TW"/>
        </w:rPr>
      </w:pPr>
      <w:r w:rsidRPr="00E0339C">
        <w:fldChar w:fldCharType="begin"/>
      </w:r>
      <w:r w:rsidRPr="00E0339C">
        <w:instrText xml:space="preserve"> TOC \h \z \t "Sec 7 head 1,1" </w:instrText>
      </w:r>
      <w:r w:rsidRPr="00E0339C">
        <w:fldChar w:fldCharType="separate"/>
      </w:r>
      <w:hyperlink w:anchor="_Toc489011856" w:history="1">
        <w:r w:rsidRPr="00E0339C">
          <w:rPr>
            <w:rStyle w:val="Hyperlink"/>
          </w:rPr>
          <w:t>Etendue des Travaux</w:t>
        </w:r>
        <w:r w:rsidRPr="00E0339C">
          <w:rPr>
            <w:webHidden/>
          </w:rPr>
          <w:tab/>
        </w:r>
        <w:r w:rsidRPr="00E0339C">
          <w:rPr>
            <w:webHidden/>
          </w:rPr>
          <w:fldChar w:fldCharType="begin"/>
        </w:r>
        <w:r w:rsidRPr="00E0339C">
          <w:rPr>
            <w:webHidden/>
          </w:rPr>
          <w:instrText xml:space="preserve"> PAGEREF _Toc489011856 \h </w:instrText>
        </w:r>
        <w:r w:rsidRPr="00E0339C">
          <w:rPr>
            <w:webHidden/>
          </w:rPr>
        </w:r>
        <w:r w:rsidRPr="00E0339C">
          <w:rPr>
            <w:webHidden/>
          </w:rPr>
          <w:fldChar w:fldCharType="separate"/>
        </w:r>
        <w:r w:rsidR="008F29E2">
          <w:rPr>
            <w:webHidden/>
          </w:rPr>
          <w:t>149</w:t>
        </w:r>
        <w:r w:rsidRPr="00E0339C">
          <w:rPr>
            <w:webHidden/>
          </w:rPr>
          <w:fldChar w:fldCharType="end"/>
        </w:r>
      </w:hyperlink>
    </w:p>
    <w:p w14:paraId="35A53FE2" w14:textId="239C9A33" w:rsidR="0052483F" w:rsidRPr="00E0339C" w:rsidRDefault="008F29E2" w:rsidP="0052483F">
      <w:pPr>
        <w:pStyle w:val="TOC1"/>
        <w:ind w:left="0" w:firstLine="14"/>
        <w:rPr>
          <w:rFonts w:asciiTheme="minorHAnsi" w:eastAsiaTheme="minorEastAsia" w:hAnsiTheme="minorHAnsi" w:cstheme="minorBidi"/>
          <w:b w:val="0"/>
          <w:sz w:val="22"/>
          <w:szCs w:val="22"/>
          <w:lang w:eastAsia="zh-TW"/>
        </w:rPr>
      </w:pPr>
      <w:hyperlink w:anchor="_Toc489011857" w:history="1">
        <w:r w:rsidR="0052483F" w:rsidRPr="00E0339C">
          <w:rPr>
            <w:rStyle w:val="Hyperlink"/>
          </w:rPr>
          <w:t>Spécifications</w:t>
        </w:r>
        <w:r w:rsidR="0052483F" w:rsidRPr="00E0339C">
          <w:rPr>
            <w:webHidden/>
          </w:rPr>
          <w:tab/>
        </w:r>
        <w:r w:rsidR="0052483F" w:rsidRPr="00E0339C">
          <w:rPr>
            <w:webHidden/>
          </w:rPr>
          <w:fldChar w:fldCharType="begin"/>
        </w:r>
        <w:r w:rsidR="0052483F" w:rsidRPr="00E0339C">
          <w:rPr>
            <w:webHidden/>
          </w:rPr>
          <w:instrText xml:space="preserve"> PAGEREF _Toc489011857 \h </w:instrText>
        </w:r>
        <w:r w:rsidR="0052483F" w:rsidRPr="00E0339C">
          <w:rPr>
            <w:webHidden/>
          </w:rPr>
        </w:r>
        <w:r w:rsidR="0052483F" w:rsidRPr="00E0339C">
          <w:rPr>
            <w:webHidden/>
          </w:rPr>
          <w:fldChar w:fldCharType="separate"/>
        </w:r>
        <w:r>
          <w:rPr>
            <w:webHidden/>
          </w:rPr>
          <w:t>150</w:t>
        </w:r>
        <w:r w:rsidR="0052483F" w:rsidRPr="00E0339C">
          <w:rPr>
            <w:webHidden/>
          </w:rPr>
          <w:fldChar w:fldCharType="end"/>
        </w:r>
      </w:hyperlink>
    </w:p>
    <w:p w14:paraId="1F909B18" w14:textId="2BF9ADEF" w:rsidR="0052483F" w:rsidRPr="00E0339C" w:rsidRDefault="008F29E2" w:rsidP="0052483F">
      <w:pPr>
        <w:pStyle w:val="TOC1"/>
        <w:ind w:left="0" w:firstLine="14"/>
        <w:rPr>
          <w:rFonts w:asciiTheme="minorHAnsi" w:eastAsiaTheme="minorEastAsia" w:hAnsiTheme="minorHAnsi" w:cstheme="minorBidi"/>
          <w:b w:val="0"/>
          <w:sz w:val="22"/>
          <w:szCs w:val="22"/>
          <w:lang w:eastAsia="zh-TW"/>
        </w:rPr>
      </w:pPr>
      <w:hyperlink w:anchor="_Toc489011858" w:history="1">
        <w:r w:rsidR="0052483F" w:rsidRPr="00E0339C">
          <w:rPr>
            <w:rStyle w:val="Hyperlink"/>
          </w:rPr>
          <w:t>Exigences environnementales</w:t>
        </w:r>
        <w:r w:rsidR="006263D2">
          <w:rPr>
            <w:rStyle w:val="Hyperlink"/>
          </w:rPr>
          <w:t xml:space="preserve"> et</w:t>
        </w:r>
        <w:r w:rsidR="0052483F" w:rsidRPr="00E0339C">
          <w:rPr>
            <w:rStyle w:val="Hyperlink"/>
          </w:rPr>
          <w:t xml:space="preserve"> sociales</w:t>
        </w:r>
        <w:r w:rsidR="006263D2">
          <w:rPr>
            <w:rStyle w:val="Hyperlink"/>
          </w:rPr>
          <w:t xml:space="preserve"> </w:t>
        </w:r>
        <w:r w:rsidR="0052483F" w:rsidRPr="00E0339C">
          <w:rPr>
            <w:rStyle w:val="Hyperlink"/>
          </w:rPr>
          <w:t>(ES)</w:t>
        </w:r>
        <w:r w:rsidR="0052483F" w:rsidRPr="00E0339C">
          <w:rPr>
            <w:webHidden/>
          </w:rPr>
          <w:tab/>
        </w:r>
        <w:r w:rsidR="0052483F" w:rsidRPr="00E0339C">
          <w:rPr>
            <w:webHidden/>
          </w:rPr>
          <w:fldChar w:fldCharType="begin"/>
        </w:r>
        <w:r w:rsidR="0052483F" w:rsidRPr="00E0339C">
          <w:rPr>
            <w:webHidden/>
          </w:rPr>
          <w:instrText xml:space="preserve"> PAGEREF _Toc489011858 \h </w:instrText>
        </w:r>
        <w:r w:rsidR="0052483F" w:rsidRPr="00E0339C">
          <w:rPr>
            <w:webHidden/>
          </w:rPr>
        </w:r>
        <w:r w:rsidR="0052483F" w:rsidRPr="00E0339C">
          <w:rPr>
            <w:webHidden/>
          </w:rPr>
          <w:fldChar w:fldCharType="separate"/>
        </w:r>
        <w:r>
          <w:rPr>
            <w:webHidden/>
          </w:rPr>
          <w:t>151</w:t>
        </w:r>
        <w:r w:rsidR="0052483F" w:rsidRPr="00E0339C">
          <w:rPr>
            <w:webHidden/>
          </w:rPr>
          <w:fldChar w:fldCharType="end"/>
        </w:r>
      </w:hyperlink>
    </w:p>
    <w:p w14:paraId="099AA0F8" w14:textId="4C960466" w:rsidR="0052483F" w:rsidRPr="00E0339C" w:rsidRDefault="008F29E2" w:rsidP="0052483F">
      <w:pPr>
        <w:pStyle w:val="TOC1"/>
        <w:ind w:left="0" w:firstLine="14"/>
        <w:rPr>
          <w:rFonts w:asciiTheme="minorHAnsi" w:eastAsiaTheme="minorEastAsia" w:hAnsiTheme="minorHAnsi" w:cstheme="minorBidi"/>
          <w:b w:val="0"/>
          <w:sz w:val="22"/>
          <w:szCs w:val="22"/>
          <w:lang w:eastAsia="zh-TW"/>
        </w:rPr>
      </w:pPr>
      <w:hyperlink w:anchor="_Toc489011859" w:history="1">
        <w:r w:rsidR="0052483F" w:rsidRPr="00E0339C">
          <w:rPr>
            <w:rStyle w:val="Hyperlink"/>
          </w:rPr>
          <w:t>Plans</w:t>
        </w:r>
        <w:r w:rsidR="0052483F" w:rsidRPr="00E0339C">
          <w:rPr>
            <w:webHidden/>
          </w:rPr>
          <w:tab/>
        </w:r>
        <w:r w:rsidR="0052483F" w:rsidRPr="00E0339C">
          <w:rPr>
            <w:webHidden/>
          </w:rPr>
          <w:fldChar w:fldCharType="begin"/>
        </w:r>
        <w:r w:rsidR="0052483F" w:rsidRPr="00E0339C">
          <w:rPr>
            <w:webHidden/>
          </w:rPr>
          <w:instrText xml:space="preserve"> PAGEREF _Toc489011859 \h </w:instrText>
        </w:r>
        <w:r w:rsidR="0052483F" w:rsidRPr="00E0339C">
          <w:rPr>
            <w:webHidden/>
          </w:rPr>
        </w:r>
        <w:r w:rsidR="0052483F" w:rsidRPr="00E0339C">
          <w:rPr>
            <w:webHidden/>
          </w:rPr>
          <w:fldChar w:fldCharType="separate"/>
        </w:r>
        <w:r>
          <w:rPr>
            <w:webHidden/>
          </w:rPr>
          <w:t>155</w:t>
        </w:r>
        <w:r w:rsidR="0052483F" w:rsidRPr="00E0339C">
          <w:rPr>
            <w:webHidden/>
          </w:rPr>
          <w:fldChar w:fldCharType="end"/>
        </w:r>
      </w:hyperlink>
    </w:p>
    <w:p w14:paraId="0C1DF4E2" w14:textId="74A903EE" w:rsidR="0052483F" w:rsidRPr="00E0339C" w:rsidRDefault="008F29E2" w:rsidP="0052483F">
      <w:pPr>
        <w:pStyle w:val="TOC1"/>
        <w:ind w:left="0" w:firstLine="14"/>
        <w:rPr>
          <w:rFonts w:asciiTheme="minorHAnsi" w:eastAsiaTheme="minorEastAsia" w:hAnsiTheme="minorHAnsi" w:cstheme="minorBidi"/>
          <w:b w:val="0"/>
          <w:sz w:val="22"/>
          <w:szCs w:val="22"/>
          <w:lang w:eastAsia="zh-TW"/>
        </w:rPr>
      </w:pPr>
      <w:hyperlink w:anchor="_Toc489011860" w:history="1">
        <w:r w:rsidR="0052483F" w:rsidRPr="00E0339C">
          <w:rPr>
            <w:rStyle w:val="Hyperlink"/>
          </w:rPr>
          <w:t>Informations Supplémentaires</w:t>
        </w:r>
        <w:r w:rsidR="0052483F" w:rsidRPr="00E0339C">
          <w:rPr>
            <w:webHidden/>
          </w:rPr>
          <w:tab/>
        </w:r>
        <w:r w:rsidR="0052483F" w:rsidRPr="00E0339C">
          <w:rPr>
            <w:webHidden/>
          </w:rPr>
          <w:fldChar w:fldCharType="begin"/>
        </w:r>
        <w:r w:rsidR="0052483F" w:rsidRPr="00E0339C">
          <w:rPr>
            <w:webHidden/>
          </w:rPr>
          <w:instrText xml:space="preserve"> PAGEREF _Toc489011860 \h </w:instrText>
        </w:r>
        <w:r w:rsidR="0052483F" w:rsidRPr="00E0339C">
          <w:rPr>
            <w:webHidden/>
          </w:rPr>
        </w:r>
        <w:r w:rsidR="0052483F" w:rsidRPr="00E0339C">
          <w:rPr>
            <w:webHidden/>
          </w:rPr>
          <w:fldChar w:fldCharType="separate"/>
        </w:r>
        <w:r>
          <w:rPr>
            <w:webHidden/>
          </w:rPr>
          <w:t>156</w:t>
        </w:r>
        <w:r w:rsidR="0052483F" w:rsidRPr="00E0339C">
          <w:rPr>
            <w:webHidden/>
          </w:rPr>
          <w:fldChar w:fldCharType="end"/>
        </w:r>
      </w:hyperlink>
    </w:p>
    <w:p w14:paraId="2BCA9168" w14:textId="259A8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24" w:name="_Toc327539143"/>
      <w:bookmarkStart w:id="525" w:name="_Toc489011856"/>
      <w:r w:rsidR="00E44597" w:rsidRPr="00E0339C">
        <w:lastRenderedPageBreak/>
        <w:t>Etendue des Travaux</w:t>
      </w:r>
      <w:bookmarkEnd w:id="524"/>
      <w:bookmarkEnd w:id="525"/>
    </w:p>
    <w:p w14:paraId="4B4DEE75" w14:textId="77777777" w:rsidR="00E44597" w:rsidRPr="00E0339C" w:rsidRDefault="00E44597" w:rsidP="00DC57DA">
      <w:pPr>
        <w:spacing w:before="120" w:after="120"/>
        <w:jc w:val="left"/>
        <w:rPr>
          <w:b/>
        </w:rPr>
      </w:pPr>
      <w:r w:rsidRPr="00E0339C">
        <w:rPr>
          <w:b/>
        </w:rPr>
        <w:br w:type="page"/>
      </w:r>
      <w:bookmarkStart w:id="526" w:name="_GoBack"/>
      <w:bookmarkEnd w:id="526"/>
    </w:p>
    <w:p w14:paraId="07C1EC34" w14:textId="77777777" w:rsidR="000A450A" w:rsidRPr="00E0339C" w:rsidRDefault="000A450A" w:rsidP="00424C3C">
      <w:pPr>
        <w:pStyle w:val="Sec7head1"/>
      </w:pPr>
      <w:bookmarkStart w:id="527" w:name="_Toc327539144"/>
      <w:bookmarkStart w:id="528" w:name="_Toc489011857"/>
      <w:r w:rsidRPr="00E0339C">
        <w:lastRenderedPageBreak/>
        <w:t>Spécifications</w:t>
      </w:r>
      <w:bookmarkEnd w:id="527"/>
      <w:bookmarkEnd w:id="528"/>
      <w:r w:rsidRPr="00E0339C">
        <w:t xml:space="preserve"> </w:t>
      </w:r>
    </w:p>
    <w:p w14:paraId="524BFEFE" w14:textId="16996100"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6EC61E7E"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1D0D6137" w:rsidR="00C90651" w:rsidRPr="00E0339C" w:rsidRDefault="00BD714D" w:rsidP="00F32B0A">
      <w:pPr>
        <w:pStyle w:val="Sec7head1"/>
      </w:pPr>
      <w:bookmarkStart w:id="529" w:name="_Toc489011858"/>
      <w:r w:rsidRPr="00E0339C">
        <w:lastRenderedPageBreak/>
        <w:t>Exigences environnementales</w:t>
      </w:r>
      <w:r w:rsidR="00241D97">
        <w:t xml:space="preserve"> et</w:t>
      </w:r>
      <w:r w:rsidRPr="00E0339C">
        <w:t xml:space="preserve"> sociales </w:t>
      </w:r>
      <w:r w:rsidR="00F32B0A" w:rsidRPr="00E0339C">
        <w:br/>
      </w:r>
      <w:r w:rsidR="00C90651" w:rsidRPr="00E0339C">
        <w:t>(ES)</w:t>
      </w:r>
      <w:bookmarkEnd w:id="529"/>
    </w:p>
    <w:p w14:paraId="0A235AE3" w14:textId="77777777" w:rsidR="008C6713" w:rsidRPr="006451DA" w:rsidRDefault="008C6713" w:rsidP="008C6713">
      <w:pPr>
        <w:spacing w:after="120"/>
        <w:ind w:left="0" w:firstLine="0"/>
        <w:rPr>
          <w:i/>
          <w:szCs w:val="24"/>
          <w:lang w:eastAsia="en-US"/>
        </w:rPr>
      </w:pPr>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07D854E9" w14:textId="209A8244" w:rsidR="00C90651" w:rsidRPr="009827FA" w:rsidRDefault="00C90651" w:rsidP="009827FA">
      <w:pPr>
        <w:spacing w:after="120"/>
        <w:ind w:left="0" w:right="4" w:firstLine="0"/>
        <w:rPr>
          <w:i/>
        </w:rPr>
      </w:pPr>
    </w:p>
    <w:p w14:paraId="113E30A9" w14:textId="29B9F6BD" w:rsidR="00C90651" w:rsidRPr="00E0339C" w:rsidRDefault="00C90651" w:rsidP="00F32B0A">
      <w:pPr>
        <w:spacing w:after="240"/>
        <w:ind w:left="0" w:right="4" w:firstLine="0"/>
        <w:rPr>
          <w:i/>
        </w:rPr>
      </w:pPr>
      <w:r w:rsidRPr="00E0339C">
        <w:rPr>
          <w:i/>
        </w:rPr>
        <w:t xml:space="preserve">Le Maître d’Ouvrage doit joindre ou se référer à sa politique/ses règles environnementales, sociales, </w:t>
      </w:r>
      <w:r w:rsidR="00AC082C" w:rsidRPr="00E0339C">
        <w:rPr>
          <w:i/>
        </w:rPr>
        <w:t>d’</w:t>
      </w:r>
      <w:r w:rsidRPr="00E0339C">
        <w:rPr>
          <w:i/>
        </w:rPr>
        <w:t xml:space="preserve">hygiène et </w:t>
      </w:r>
      <w:r w:rsidR="00AC082C" w:rsidRPr="00E0339C">
        <w:rPr>
          <w:i/>
        </w:rPr>
        <w:t xml:space="preserve">de </w:t>
      </w:r>
      <w:r w:rsidRPr="00E0339C">
        <w:rPr>
          <w:i/>
        </w:rPr>
        <w:t>sécurité applicables au projet.</w:t>
      </w:r>
      <w:r w:rsidR="005B69F3" w:rsidRPr="00E0339C">
        <w:rPr>
          <w:i/>
        </w:rPr>
        <w:t xml:space="preserve"> </w:t>
      </w:r>
      <w:r w:rsidRPr="00E0339C">
        <w:rPr>
          <w:i/>
        </w:rPr>
        <w:t>Si cette politique ou ces règles n’existent pas, le Maître d’Ouvrage devrait se référer aux conseils ci-après afin de préparer des règles applicables aux Travaux.</w:t>
      </w:r>
    </w:p>
    <w:p w14:paraId="19DD77D9" w14:textId="5E3B6B54" w:rsidR="00C90651" w:rsidRPr="00E0339C" w:rsidRDefault="00C90651" w:rsidP="00592D2D">
      <w:pPr>
        <w:spacing w:after="120"/>
        <w:ind w:left="0" w:right="4" w:firstLine="0"/>
        <w:rPr>
          <w:b/>
          <w:smallCaps/>
          <w:sz w:val="28"/>
          <w:szCs w:val="28"/>
        </w:rPr>
      </w:pPr>
      <w:bookmarkStart w:id="530" w:name="_Hlk532315057"/>
      <w:bookmarkEnd w:id="530"/>
      <w:r w:rsidRPr="00E0339C">
        <w:rPr>
          <w:b/>
          <w:smallCaps/>
          <w:sz w:val="28"/>
          <w:szCs w:val="28"/>
        </w:rPr>
        <w:t>Contenu recommandé pour des règles</w:t>
      </w:r>
      <w:r w:rsidRPr="009827FA">
        <w:rPr>
          <w:b/>
          <w:smallCaps/>
          <w:sz w:val="28"/>
        </w:rPr>
        <w:t xml:space="preserve"> environnementales et sociales</w:t>
      </w:r>
      <w:r w:rsidR="00592D2D" w:rsidRPr="009827FA">
        <w:rPr>
          <w:b/>
          <w:smallCaps/>
          <w:sz w:val="28"/>
        </w:rPr>
        <w:t xml:space="preserve"> </w:t>
      </w:r>
      <w:r w:rsidR="00592D2D">
        <w:rPr>
          <w:b/>
          <w:smallCaps/>
          <w:sz w:val="28"/>
          <w:szCs w:val="28"/>
        </w:rPr>
        <w:t>(Déclaration)</w:t>
      </w:r>
    </w:p>
    <w:p w14:paraId="604B7900" w14:textId="30BDFF86" w:rsidR="00C90651" w:rsidRPr="00E0339C" w:rsidRDefault="00C90651" w:rsidP="009827FA">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w:t>
      </w:r>
      <w:r w:rsidRPr="009827FA">
        <w:rPr>
          <w:i/>
        </w:rPr>
        <w:t xml:space="preserve">les </w:t>
      </w:r>
      <w:r w:rsidRPr="00E0339C">
        <w:rPr>
          <w:i/>
        </w:rPr>
        <w:t>communautés concernées, l’égalité des sexes, la protection des enfants,</w:t>
      </w:r>
      <w:r w:rsidRPr="009827FA">
        <w:rPr>
          <w:i/>
        </w:rPr>
        <w:t xml:space="preserve"> l</w:t>
      </w:r>
      <w:r w:rsidRPr="00E0339C">
        <w:rPr>
          <w:i/>
        </w:rPr>
        <w:t xml:space="preserve">es groupes vulnérables (y compris les handicapés), </w:t>
      </w:r>
      <w:r w:rsidR="00DF772C">
        <w:rPr>
          <w:rFonts w:asciiTheme="majorBidi" w:hAnsiTheme="majorBidi" w:cstheme="majorBidi"/>
          <w:i/>
        </w:rPr>
        <w:t xml:space="preserve">le harcèlement sexuel, </w:t>
      </w:r>
      <w:r w:rsidRPr="00E0339C">
        <w:rPr>
          <w:i/>
        </w:rPr>
        <w:t xml:space="preserve">la violence à caractère sexiste (VCS), </w:t>
      </w:r>
      <w:r w:rsidR="00DF772C">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w:t>
      </w:r>
      <w:r w:rsidR="005B69F3" w:rsidRPr="00E0339C">
        <w:rPr>
          <w:i/>
        </w:rPr>
        <w:t xml:space="preserve"> </w:t>
      </w:r>
      <w:r w:rsidRPr="00E0339C">
        <w:rPr>
          <w:i/>
        </w:rPr>
        <w:t>Il est conseillé au Maître d’Ouvrage de consulter la Banque mondiale afin de convenir des aspects à inclure, qui peuvent également traiter de</w:t>
      </w:r>
      <w:r w:rsidR="005B69F3" w:rsidRPr="00E0339C">
        <w:rPr>
          <w:i/>
        </w:rPr>
        <w:t> :</w:t>
      </w:r>
      <w:r w:rsidRPr="00E0339C">
        <w:rPr>
          <w:i/>
        </w:rPr>
        <w:t xml:space="preserve"> l’adaptation climatique, la relocalisation et l’expropriation, les populations indigènes, etc.</w:t>
      </w:r>
      <w:r w:rsidR="005B69F3" w:rsidRPr="00E0339C">
        <w:rPr>
          <w:i/>
        </w:rPr>
        <w:t xml:space="preserve"> </w:t>
      </w:r>
      <w:r w:rsidRPr="00E0339C">
        <w:rPr>
          <w:i/>
        </w:rPr>
        <w:t>La politique applicable devrait établir le cadre de suivi, les processus et activités d’amélioration continue, et les mécanismes destinés à rendre compte de la conformité aux règles.</w:t>
      </w:r>
    </w:p>
    <w:p w14:paraId="40091AE0" w14:textId="04008D1A" w:rsidR="00DF772C" w:rsidRPr="00744EF4" w:rsidRDefault="00DF772C" w:rsidP="00DF772C">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4A6DE58B" w14:textId="2F9576A8" w:rsidR="00C90651" w:rsidRPr="00E0339C" w:rsidRDefault="00C90651" w:rsidP="00F32B0A">
      <w:pPr>
        <w:spacing w:after="120"/>
        <w:ind w:left="0" w:right="4" w:firstLine="0"/>
        <w:rPr>
          <w:i/>
        </w:rPr>
      </w:pPr>
      <w:r w:rsidRPr="00E0339C">
        <w:rPr>
          <w:i/>
        </w:rPr>
        <w:t xml:space="preserve">La politique applicable devrait dans toute la mesure du possible être brève mais spécifique et explicite, et mesurable afin de permettre de rendre compte de la conformité aux règles applicables en conformité avec la Clause </w:t>
      </w:r>
      <w:r w:rsidR="00BD714D" w:rsidRPr="00E0339C">
        <w:rPr>
          <w:i/>
        </w:rPr>
        <w:t>5</w:t>
      </w:r>
      <w:r w:rsidRPr="00E0339C">
        <w:rPr>
          <w:i/>
        </w:rPr>
        <w:t>.</w:t>
      </w:r>
      <w:r w:rsidR="00BD714D" w:rsidRPr="00E0339C">
        <w:rPr>
          <w:i/>
        </w:rPr>
        <w:t>10</w:t>
      </w:r>
      <w:r w:rsidRPr="00E0339C">
        <w:rPr>
          <w:i/>
        </w:rPr>
        <w:t xml:space="preserve"> du CCAP et l’Annexe B du CCAG.</w:t>
      </w:r>
    </w:p>
    <w:p w14:paraId="750BD897" w14:textId="53216A04" w:rsidR="00C90651" w:rsidRPr="00E0339C" w:rsidRDefault="00C90651" w:rsidP="00F32B0A">
      <w:pPr>
        <w:spacing w:after="120"/>
        <w:ind w:right="4"/>
        <w:rPr>
          <w:i/>
        </w:rPr>
      </w:pPr>
      <w:r w:rsidRPr="00E0339C">
        <w:rPr>
          <w:i/>
        </w:rPr>
        <w:t>Au minimum, la politique doit contenir les engagements à</w:t>
      </w:r>
      <w:r w:rsidR="005B69F3" w:rsidRPr="00E0339C">
        <w:rPr>
          <w:i/>
        </w:rPr>
        <w:t> :</w:t>
      </w:r>
    </w:p>
    <w:p w14:paraId="6281038D" w14:textId="79A16627"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w:t>
      </w:r>
      <w:r w:rsidR="005B69F3" w:rsidRPr="00E0339C">
        <w:rPr>
          <w:i/>
        </w:rPr>
        <w:t> ;</w:t>
      </w:r>
    </w:p>
    <w:p w14:paraId="0A722B3E" w14:textId="4911A68C"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w:t>
      </w:r>
      <w:r w:rsidR="005B69F3" w:rsidRPr="00E0339C">
        <w:rPr>
          <w:i/>
        </w:rPr>
        <w:t> ;</w:t>
      </w:r>
    </w:p>
    <w:p w14:paraId="58F19608" w14:textId="232EF35E"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w:t>
      </w:r>
      <w:r w:rsidR="005B69F3" w:rsidRPr="00E0339C">
        <w:rPr>
          <w:i/>
        </w:rPr>
        <w:t> ;</w:t>
      </w:r>
    </w:p>
    <w:p w14:paraId="1FDD5A0B" w14:textId="63A1EAE6"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ne pas tolérer les activités illégales et mettre en œuvre les mesures disciplinaires à leur encontre.</w:t>
      </w:r>
      <w:r w:rsidR="005B69F3" w:rsidRPr="00E0339C">
        <w:rPr>
          <w:i/>
        </w:rPr>
        <w:t xml:space="preserve"> </w:t>
      </w:r>
      <w:r w:rsidRPr="00E0339C">
        <w:rPr>
          <w:i/>
        </w:rPr>
        <w:t xml:space="preserve">Ne pas tolérer les activités VCS, </w:t>
      </w:r>
      <w:r w:rsidR="00DF772C">
        <w:rPr>
          <w:rFonts w:asciiTheme="majorBidi" w:hAnsiTheme="majorBidi" w:cstheme="majorBidi"/>
          <w:i/>
        </w:rPr>
        <w:t>mauvais traitement</w:t>
      </w:r>
      <w:r w:rsidR="00DF772C" w:rsidRPr="00744EF4">
        <w:rPr>
          <w:rFonts w:asciiTheme="majorBidi" w:hAnsiTheme="majorBidi" w:cstheme="majorBidi"/>
          <w:i/>
        </w:rPr>
        <w:t xml:space="preserve">, </w:t>
      </w:r>
      <w:r w:rsidR="00DF772C">
        <w:rPr>
          <w:rFonts w:asciiTheme="majorBidi" w:hAnsiTheme="majorBidi" w:cstheme="majorBidi"/>
          <w:i/>
        </w:rPr>
        <w:t>activité</w:t>
      </w:r>
      <w:r w:rsidR="00DF772C" w:rsidRPr="00744EF4">
        <w:rPr>
          <w:rFonts w:asciiTheme="majorBidi" w:hAnsiTheme="majorBidi" w:cstheme="majorBidi"/>
          <w:i/>
        </w:rPr>
        <w:t xml:space="preserve">s </w:t>
      </w:r>
      <w:r w:rsidRPr="00E0339C">
        <w:rPr>
          <w:i/>
        </w:rPr>
        <w:t xml:space="preserve">sexuelles </w:t>
      </w:r>
      <w:r w:rsidR="00DF772C">
        <w:rPr>
          <w:i/>
        </w:rPr>
        <w:t xml:space="preserve">avec </w:t>
      </w:r>
      <w:r w:rsidR="00DF772C">
        <w:rPr>
          <w:i/>
        </w:rPr>
        <w:lastRenderedPageBreak/>
        <w:t>des</w:t>
      </w:r>
      <w:r w:rsidR="00DF772C" w:rsidRPr="00E0339C">
        <w:rPr>
          <w:i/>
        </w:rPr>
        <w:t xml:space="preserve"> </w:t>
      </w:r>
      <w:r w:rsidRPr="00E0339C">
        <w:rPr>
          <w:i/>
        </w:rPr>
        <w:t>enfants, et harcèlement sexuel et mettre en œuvre les mesures disciplinaires à leur encontre</w:t>
      </w:r>
      <w:r w:rsidR="005B69F3" w:rsidRPr="00E0339C">
        <w:rPr>
          <w:i/>
        </w:rPr>
        <w:t> ;</w:t>
      </w:r>
    </w:p>
    <w:p w14:paraId="09D429BF" w14:textId="4E05E290"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w:t>
      </w:r>
      <w:r w:rsidR="005B69F3" w:rsidRPr="00E0339C">
        <w:rPr>
          <w:i/>
        </w:rPr>
        <w:t> ;</w:t>
      </w:r>
    </w:p>
    <w:p w14:paraId="2B523E62" w14:textId="63F03D53"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w:t>
      </w:r>
      <w:r w:rsidR="005B69F3" w:rsidRPr="00E0339C">
        <w:rPr>
          <w:i/>
        </w:rPr>
        <w:t> ;</w:t>
      </w:r>
    </w:p>
    <w:p w14:paraId="0D2FFFB6" w14:textId="4285C889"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w:t>
      </w:r>
      <w:r w:rsidR="005B69F3" w:rsidRPr="00E0339C">
        <w:rPr>
          <w:i/>
        </w:rPr>
        <w:t> ;</w:t>
      </w:r>
    </w:p>
    <w:p w14:paraId="05718EE3" w14:textId="00AA4DF3"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sidR="00DF772C">
        <w:rPr>
          <w:i/>
        </w:rPr>
        <w:t xml:space="preserve">, </w:t>
      </w:r>
      <w:r w:rsidR="00DF772C">
        <w:rPr>
          <w:rFonts w:asciiTheme="majorBidi" w:hAnsiTheme="majorBidi" w:cstheme="majorBidi"/>
          <w:i/>
        </w:rPr>
        <w:t>et assurer la protection des lanceurs d’alertes</w:t>
      </w:r>
      <w:r w:rsidR="005B69F3" w:rsidRPr="00E0339C">
        <w:rPr>
          <w:i/>
        </w:rPr>
        <w:t>;</w:t>
      </w:r>
    </w:p>
    <w:p w14:paraId="70833C8E" w14:textId="55D50A56" w:rsidR="00C90651" w:rsidRPr="00E0339C" w:rsidRDefault="00C90651" w:rsidP="005F139B">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 xml:space="preserve">minimiser le risque de transmission </w:t>
      </w:r>
      <w:r w:rsidR="008C6713">
        <w:rPr>
          <w:i/>
        </w:rPr>
        <w:t>de maladies</w:t>
      </w:r>
      <w:r w:rsidR="008C6713" w:rsidRPr="00E0339C">
        <w:rPr>
          <w:i/>
        </w:rPr>
        <w:t xml:space="preserve"> </w:t>
      </w:r>
      <w:r w:rsidRPr="00E0339C">
        <w:rPr>
          <w:i/>
        </w:rPr>
        <w:t xml:space="preserve">et réduire les effets de </w:t>
      </w:r>
      <w:r w:rsidR="008C6713">
        <w:rPr>
          <w:i/>
        </w:rPr>
        <w:t>maladies transmissibles</w:t>
      </w:r>
      <w:r w:rsidRPr="00E0339C">
        <w:rPr>
          <w:i/>
        </w:rPr>
        <w:t xml:space="preserve"> liés à la réalisation des Travaux.</w:t>
      </w:r>
    </w:p>
    <w:p w14:paraId="75B70639" w14:textId="1A3D058A" w:rsidR="00C90651" w:rsidRPr="00E0339C" w:rsidRDefault="00C90651" w:rsidP="00F32B0A">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0976B59E" w14:textId="68FA6A18" w:rsidR="00C90651" w:rsidRPr="00E0339C" w:rsidRDefault="00C90651" w:rsidP="00F32B0A">
      <w:pPr>
        <w:spacing w:before="240" w:after="120"/>
        <w:ind w:right="4"/>
        <w:rPr>
          <w:b/>
          <w:smallCaps/>
          <w:sz w:val="28"/>
          <w:szCs w:val="28"/>
        </w:rPr>
      </w:pPr>
      <w:r w:rsidRPr="00E0339C">
        <w:rPr>
          <w:b/>
          <w:smallCaps/>
          <w:sz w:val="28"/>
          <w:szCs w:val="28"/>
        </w:rPr>
        <w:t>Contenu minimum pour les Spécifications ES</w:t>
      </w:r>
    </w:p>
    <w:p w14:paraId="2A221A15" w14:textId="69C5074A" w:rsidR="00C90651" w:rsidRPr="00E0339C" w:rsidRDefault="00C90651" w:rsidP="00DF772C">
      <w:pPr>
        <w:spacing w:before="120" w:after="120"/>
        <w:ind w:left="0" w:right="4" w:firstLine="0"/>
        <w:rPr>
          <w:i/>
        </w:rPr>
      </w:pPr>
      <w:r w:rsidRPr="00E0339C">
        <w:rPr>
          <w:i/>
        </w:rPr>
        <w:t>Les spécialistes préparant les spécifications ES doivent se référer aux documents ci-après</w:t>
      </w:r>
      <w:r w:rsidR="005B69F3" w:rsidRPr="00E0339C">
        <w:rPr>
          <w:i/>
        </w:rPr>
        <w:t> </w:t>
      </w:r>
      <w:r w:rsidR="00DF772C">
        <w:rPr>
          <w:rFonts w:asciiTheme="majorBidi" w:hAnsiTheme="majorBidi" w:cstheme="majorBidi"/>
          <w:i/>
        </w:rPr>
        <w:t>et les prendre en considération</w:t>
      </w:r>
      <w:r w:rsidR="00DF772C" w:rsidRPr="00744EF4">
        <w:rPr>
          <w:rFonts w:asciiTheme="majorBidi" w:hAnsiTheme="majorBidi" w:cstheme="majorBidi"/>
          <w:i/>
        </w:rPr>
        <w:t> </w:t>
      </w:r>
      <w:r w:rsidR="005B69F3" w:rsidRPr="00E0339C">
        <w:rPr>
          <w:i/>
        </w:rPr>
        <w:t>:</w:t>
      </w:r>
    </w:p>
    <w:p w14:paraId="794F6D7E" w14:textId="6F7E6E5A" w:rsidR="00C90651" w:rsidRPr="00E0339C" w:rsidRDefault="00C90651" w:rsidP="005F139B">
      <w:pPr>
        <w:numPr>
          <w:ilvl w:val="0"/>
          <w:numId w:val="88"/>
        </w:numPr>
        <w:spacing w:after="120"/>
        <w:ind w:right="4"/>
        <w:rPr>
          <w:i/>
        </w:rPr>
      </w:pPr>
      <w:r w:rsidRPr="00E0339C">
        <w:rPr>
          <w:i/>
        </w:rPr>
        <w:t>Rapports du projet, par ex. EIES, PGES</w:t>
      </w:r>
    </w:p>
    <w:p w14:paraId="7728811E" w14:textId="5429C4E4" w:rsidR="00C90651" w:rsidRPr="00E0339C" w:rsidRDefault="00C90651" w:rsidP="005F139B">
      <w:pPr>
        <w:numPr>
          <w:ilvl w:val="0"/>
          <w:numId w:val="88"/>
        </w:numPr>
        <w:spacing w:after="120"/>
        <w:ind w:right="4"/>
        <w:rPr>
          <w:i/>
        </w:rPr>
      </w:pPr>
      <w:r w:rsidRPr="00E0339C">
        <w:rPr>
          <w:i/>
        </w:rPr>
        <w:t>Conditions d’obtention de consentements/permis</w:t>
      </w:r>
    </w:p>
    <w:p w14:paraId="67EE4FF6" w14:textId="61733033" w:rsidR="00C90651" w:rsidRPr="00E0339C" w:rsidRDefault="00C90651" w:rsidP="005F139B">
      <w:pPr>
        <w:numPr>
          <w:ilvl w:val="0"/>
          <w:numId w:val="88"/>
        </w:numPr>
        <w:spacing w:after="120"/>
        <w:ind w:right="4"/>
        <w:rPr>
          <w:i/>
        </w:rPr>
      </w:pPr>
      <w:r w:rsidRPr="00E0339C">
        <w:rPr>
          <w:i/>
        </w:rPr>
        <w:t>Normes applicables, y compris les Directives EHS du Groupe de la Banque mondiale</w:t>
      </w:r>
    </w:p>
    <w:p w14:paraId="3C7E7825" w14:textId="05F48808" w:rsidR="00C90651" w:rsidRPr="00E0339C" w:rsidRDefault="00DF772C" w:rsidP="005F139B">
      <w:pPr>
        <w:numPr>
          <w:ilvl w:val="0"/>
          <w:numId w:val="88"/>
        </w:numPr>
        <w:spacing w:after="120"/>
        <w:ind w:right="4"/>
        <w:rPr>
          <w:i/>
        </w:rPr>
      </w:pPr>
      <w:r>
        <w:rPr>
          <w:rFonts w:asciiTheme="majorBidi" w:hAnsiTheme="majorBidi" w:cstheme="majorBidi"/>
          <w:i/>
        </w:rPr>
        <w:t>Conventions ou traités internationaux pertinents, n</w:t>
      </w:r>
      <w:r w:rsidR="00C90651" w:rsidRPr="00E0339C">
        <w:rPr>
          <w:i/>
        </w:rPr>
        <w:t>ormes et dispositions légales et réglementaires nationales (lorsqu’elles reflètent des exigences supérieures à celles des Directives EHS du Groupe de la Banque mondiale)</w:t>
      </w:r>
    </w:p>
    <w:p w14:paraId="5AD3ECDF" w14:textId="11134E9C" w:rsidR="00C90651" w:rsidRPr="00E0339C" w:rsidRDefault="00C90651" w:rsidP="005F139B">
      <w:pPr>
        <w:numPr>
          <w:ilvl w:val="0"/>
          <w:numId w:val="88"/>
        </w:numPr>
        <w:spacing w:after="120"/>
        <w:ind w:right="4"/>
        <w:rPr>
          <w:i/>
        </w:rPr>
      </w:pPr>
      <w:r w:rsidRPr="00E0339C">
        <w:rPr>
          <w:i/>
        </w:rPr>
        <w:t>Normes internationales pertinentes, par ex. les Directives de l’OMS sur l’utilisation sans danger des Pesticides</w:t>
      </w:r>
    </w:p>
    <w:p w14:paraId="0F330127" w14:textId="5B9A4673" w:rsidR="00C90651" w:rsidRPr="00E0339C" w:rsidRDefault="00F32B0A" w:rsidP="005F139B">
      <w:pPr>
        <w:numPr>
          <w:ilvl w:val="0"/>
          <w:numId w:val="88"/>
        </w:numPr>
        <w:spacing w:after="120"/>
        <w:ind w:right="4"/>
        <w:rPr>
          <w:i/>
        </w:rPr>
      </w:pPr>
      <w:r w:rsidRPr="00E0339C">
        <w:rPr>
          <w:i/>
        </w:rPr>
        <w:t>Normes sectorielles pertinentes</w:t>
      </w:r>
      <w:r w:rsidR="00C90651" w:rsidRPr="00E0339C">
        <w:rPr>
          <w:i/>
        </w:rPr>
        <w:t>, par ex.</w:t>
      </w:r>
      <w:r w:rsidR="005B69F3" w:rsidRPr="00E0339C">
        <w:rPr>
          <w:i/>
        </w:rPr>
        <w:t xml:space="preserve"> </w:t>
      </w:r>
      <w:r w:rsidR="00C90651" w:rsidRPr="00E0339C">
        <w:rPr>
          <w:i/>
        </w:rPr>
        <w:t>Directive 91/27/CEE de l’UE sur le traitement des eaux usées urbaines</w:t>
      </w:r>
    </w:p>
    <w:p w14:paraId="2DB30625" w14:textId="3C7A8CD1" w:rsidR="00DF772C" w:rsidRDefault="00C90651" w:rsidP="005F139B">
      <w:pPr>
        <w:numPr>
          <w:ilvl w:val="0"/>
          <w:numId w:val="88"/>
        </w:numPr>
        <w:snapToGrid w:val="0"/>
        <w:spacing w:after="120"/>
        <w:ind w:right="4"/>
        <w:rPr>
          <w:rFonts w:asciiTheme="majorBidi" w:hAnsiTheme="majorBidi" w:cstheme="majorBidi"/>
          <w:i/>
        </w:rPr>
      </w:pPr>
      <w:r w:rsidRPr="00E0339C">
        <w:rPr>
          <w:i/>
        </w:rPr>
        <w:t xml:space="preserve">Mécanismes de prise en charge des </w:t>
      </w:r>
      <w:r w:rsidR="008C6713">
        <w:rPr>
          <w:i/>
        </w:rPr>
        <w:t>grief</w:t>
      </w:r>
      <w:r w:rsidR="008C6713" w:rsidRPr="00E0339C">
        <w:rPr>
          <w:i/>
        </w:rPr>
        <w:t>s</w:t>
      </w:r>
      <w:r w:rsidR="00DF772C">
        <w:rPr>
          <w:rFonts w:asciiTheme="majorBidi" w:hAnsiTheme="majorBidi" w:cstheme="majorBidi"/>
          <w:i/>
        </w:rPr>
        <w:t xml:space="preserve">, y compris les types de </w:t>
      </w:r>
      <w:r w:rsidR="008C6713">
        <w:rPr>
          <w:rFonts w:asciiTheme="majorBidi" w:hAnsiTheme="majorBidi" w:cstheme="majorBidi"/>
          <w:i/>
        </w:rPr>
        <w:t xml:space="preserve">griefs </w:t>
      </w:r>
      <w:r w:rsidR="00DF772C">
        <w:rPr>
          <w:rFonts w:asciiTheme="majorBidi" w:hAnsiTheme="majorBidi" w:cstheme="majorBidi"/>
          <w:i/>
        </w:rPr>
        <w:t>devant être enregistrées et la manière d’assurer la confidentialité, particulièrement la protection de toute personne rapportant des accusations de VCS/EAS</w:t>
      </w:r>
    </w:p>
    <w:p w14:paraId="47FF8BCA" w14:textId="53ED0177" w:rsidR="00DF772C" w:rsidRDefault="00DF772C" w:rsidP="005F139B">
      <w:pPr>
        <w:numPr>
          <w:ilvl w:val="0"/>
          <w:numId w:val="88"/>
        </w:numPr>
        <w:snapToGrid w:val="0"/>
        <w:spacing w:after="120"/>
        <w:ind w:right="4"/>
        <w:rPr>
          <w:rFonts w:asciiTheme="majorBidi" w:hAnsiTheme="majorBidi" w:cstheme="majorBidi"/>
          <w:i/>
        </w:rPr>
      </w:pPr>
      <w:r>
        <w:rPr>
          <w:rFonts w:asciiTheme="majorBidi" w:hAnsiTheme="majorBidi" w:cstheme="majorBidi"/>
          <w:i/>
        </w:rPr>
        <w:t>Prévention et traitement de VCS/EAS</w:t>
      </w:r>
      <w:r w:rsidR="00C55DBE">
        <w:rPr>
          <w:rFonts w:asciiTheme="majorBidi" w:hAnsiTheme="majorBidi" w:cstheme="majorBidi"/>
          <w:i/>
        </w:rPr>
        <w:t>.</w:t>
      </w:r>
    </w:p>
    <w:p w14:paraId="32BFFC5A" w14:textId="44790D16" w:rsidR="00C90651" w:rsidRPr="00E0339C" w:rsidRDefault="00DF772C" w:rsidP="00C55DBE">
      <w:pPr>
        <w:spacing w:after="120"/>
        <w:ind w:left="0" w:right="4" w:firstLine="0"/>
        <w:rPr>
          <w:i/>
        </w:rPr>
      </w:pPr>
      <w:r>
        <w:rPr>
          <w:rFonts w:asciiTheme="majorBidi" w:hAnsiTheme="majorBidi" w:cstheme="majorBidi"/>
          <w:i/>
        </w:rPr>
        <w:t>Les spécifications détaillées relatives à ES devraient, dans la mesure du possible, décrire les résultats attendus de préférence à la méthode de mise en œuvre</w:t>
      </w:r>
      <w:r w:rsidR="00C90651" w:rsidRPr="00E0339C">
        <w:rPr>
          <w:i/>
        </w:rPr>
        <w:t>.</w:t>
      </w:r>
    </w:p>
    <w:p w14:paraId="0A40D19B" w14:textId="2CAFB019" w:rsidR="00C90651" w:rsidRPr="00E0339C" w:rsidRDefault="00C90651" w:rsidP="009827FA">
      <w:pPr>
        <w:spacing w:after="120"/>
        <w:ind w:left="0" w:right="4" w:firstLine="0"/>
        <w:rPr>
          <w:i/>
        </w:rPr>
      </w:pPr>
      <w:r w:rsidRPr="00E0339C">
        <w:rPr>
          <w:i/>
        </w:rPr>
        <w:t>Les spécifications ES devraient être préparées de manière à ne pas entrer en conflit avec les dispositions pertinentes du CCAG et du CCAP, et en particulier</w:t>
      </w:r>
      <w:r w:rsidR="005B69F3" w:rsidRPr="00E0339C">
        <w:rPr>
          <w:i/>
        </w:rPr>
        <w:t> :</w:t>
      </w:r>
    </w:p>
    <w:p w14:paraId="73B5D0AB" w14:textId="25E3F6D6" w:rsidR="00C90651" w:rsidRPr="00E0339C" w:rsidRDefault="00C90651" w:rsidP="00F32B0A">
      <w:pPr>
        <w:spacing w:after="120"/>
        <w:ind w:right="4"/>
        <w:rPr>
          <w:i/>
        </w:rPr>
      </w:pPr>
      <w:r w:rsidRPr="00E0339C">
        <w:rPr>
          <w:i/>
        </w:rPr>
        <w:lastRenderedPageBreak/>
        <w:t>CCAG</w:t>
      </w:r>
    </w:p>
    <w:p w14:paraId="1E2EF1C3" w14:textId="3581253E" w:rsidR="00F90B9A" w:rsidRPr="00E0339C" w:rsidRDefault="00F90B9A" w:rsidP="00F32B0A">
      <w:pPr>
        <w:spacing w:after="120"/>
        <w:ind w:right="4"/>
      </w:pPr>
      <w:r w:rsidRPr="00E0339C">
        <w:t>Clause 3.3</w:t>
      </w:r>
      <w:r w:rsidRPr="00E0339C">
        <w:tab/>
        <w:t xml:space="preserve">Cession, délégation, sous-traitance </w:t>
      </w:r>
    </w:p>
    <w:p w14:paraId="5F8B7793" w14:textId="39E44E61" w:rsidR="00BD714D" w:rsidRPr="00E0339C" w:rsidRDefault="00C90651" w:rsidP="00F32B0A">
      <w:pPr>
        <w:spacing w:after="120"/>
        <w:ind w:right="4"/>
      </w:pPr>
      <w:r w:rsidRPr="00E0339C">
        <w:t xml:space="preserve">Clause </w:t>
      </w:r>
      <w:r w:rsidR="00BD714D" w:rsidRPr="00E0339C">
        <w:t>4.1</w:t>
      </w:r>
      <w:r w:rsidRPr="00E0339C">
        <w:tab/>
        <w:t xml:space="preserve">Langue </w:t>
      </w:r>
    </w:p>
    <w:p w14:paraId="21131427" w14:textId="223D6730" w:rsidR="00C90651" w:rsidRPr="00E0339C" w:rsidRDefault="00346AED" w:rsidP="00F32B0A">
      <w:pPr>
        <w:spacing w:after="120"/>
        <w:ind w:right="4"/>
      </w:pPr>
      <w:r w:rsidRPr="00E0339C">
        <w:t>Clause 5</w:t>
      </w:r>
      <w:r w:rsidRPr="00E0339C">
        <w:tab/>
      </w:r>
      <w:r w:rsidR="00BD714D" w:rsidRPr="00E0339C">
        <w:t xml:space="preserve"> </w:t>
      </w:r>
      <w:r w:rsidRPr="00E0339C">
        <w:t>Obligations générales</w:t>
      </w:r>
    </w:p>
    <w:p w14:paraId="439C9C85" w14:textId="76B347F8" w:rsidR="00346AED" w:rsidRPr="00E0339C" w:rsidRDefault="00346AED" w:rsidP="00F32B0A">
      <w:pPr>
        <w:spacing w:after="120"/>
        <w:ind w:right="4"/>
      </w:pPr>
      <w:r w:rsidRPr="00E0339C">
        <w:t xml:space="preserve">Clause 5.3 </w:t>
      </w:r>
      <w:r w:rsidRPr="00E0339C">
        <w:tab/>
        <w:t>Respect des lois et règlements</w:t>
      </w:r>
    </w:p>
    <w:p w14:paraId="73F8E286" w14:textId="630DE010" w:rsidR="00C90651" w:rsidRPr="00E0339C" w:rsidRDefault="00C90651" w:rsidP="00F32B0A">
      <w:pPr>
        <w:spacing w:after="120"/>
        <w:ind w:right="4"/>
      </w:pPr>
      <w:r w:rsidRPr="00E0339C">
        <w:t xml:space="preserve">Clause </w:t>
      </w:r>
      <w:r w:rsidR="00346AED" w:rsidRPr="00E0339C">
        <w:t>6</w:t>
      </w:r>
      <w:r w:rsidRPr="00E0339C">
        <w:t>.</w:t>
      </w:r>
      <w:r w:rsidR="00346AED" w:rsidRPr="00E0339C">
        <w:t>3</w:t>
      </w:r>
      <w:r w:rsidRPr="00E0339C">
        <w:tab/>
      </w:r>
      <w:r w:rsidR="00346AED" w:rsidRPr="00E0339C">
        <w:t>Responsabilités, Assurances</w:t>
      </w:r>
    </w:p>
    <w:p w14:paraId="47E7A305" w14:textId="21C5B79F" w:rsidR="00C90651" w:rsidRPr="00E0339C" w:rsidRDefault="00C90651" w:rsidP="00F32B0A">
      <w:pPr>
        <w:spacing w:after="120"/>
        <w:ind w:right="4"/>
      </w:pPr>
      <w:r w:rsidRPr="00E0339C">
        <w:t xml:space="preserve">Clause </w:t>
      </w:r>
      <w:r w:rsidR="00BD714D" w:rsidRPr="00E0339C">
        <w:t>5.</w:t>
      </w:r>
      <w:r w:rsidRPr="00E0339C">
        <w:t>9</w:t>
      </w:r>
      <w:r w:rsidRPr="00E0339C">
        <w:tab/>
        <w:t xml:space="preserve">Personnel </w:t>
      </w:r>
      <w:r w:rsidR="00BD714D" w:rsidRPr="00E0339C">
        <w:t>de l’Entrepreneur</w:t>
      </w:r>
    </w:p>
    <w:p w14:paraId="4FAE8C9B" w14:textId="39220E9A" w:rsidR="00BD714D" w:rsidRPr="00E0339C" w:rsidRDefault="00BD714D" w:rsidP="00F32B0A">
      <w:pPr>
        <w:spacing w:after="120"/>
        <w:ind w:right="4"/>
      </w:pPr>
      <w:r w:rsidRPr="00E0339C">
        <w:t xml:space="preserve">Clause 5.10 </w:t>
      </w:r>
      <w:r w:rsidRPr="00E0339C">
        <w:tab/>
        <w:t>Sécurité des personnes et des biens et protection de l’environnement</w:t>
      </w:r>
    </w:p>
    <w:p w14:paraId="08516C38" w14:textId="3D1497BA" w:rsidR="00BD714D" w:rsidRPr="00E0339C" w:rsidRDefault="00BD714D" w:rsidP="00F32B0A">
      <w:pPr>
        <w:spacing w:after="120"/>
        <w:ind w:right="4"/>
      </w:pPr>
      <w:r w:rsidRPr="00E0339C">
        <w:t>Clause 9.</w:t>
      </w:r>
      <w:r w:rsidRPr="00E0339C">
        <w:tab/>
        <w:t>Protection de la main-d’œuvre et conditions de travail</w:t>
      </w:r>
    </w:p>
    <w:p w14:paraId="630CDC3B" w14:textId="5A0DA03F" w:rsidR="00346AED" w:rsidRPr="00E0339C" w:rsidRDefault="00346AED" w:rsidP="00F32B0A">
      <w:pPr>
        <w:spacing w:after="120"/>
        <w:ind w:right="4"/>
      </w:pPr>
      <w:r w:rsidRPr="00E0339C">
        <w:t>Clause 13</w:t>
      </w:r>
      <w:r w:rsidRPr="00E0339C">
        <w:tab/>
        <w:t>Modalités de règlement des comptes</w:t>
      </w:r>
    </w:p>
    <w:p w14:paraId="31FB767D" w14:textId="57C97D62" w:rsidR="00F90B9A" w:rsidRPr="00E0339C" w:rsidRDefault="00F90B9A" w:rsidP="00F32B0A">
      <w:pPr>
        <w:spacing w:after="120"/>
        <w:ind w:right="4"/>
      </w:pPr>
      <w:r w:rsidRPr="00E0339C">
        <w:t>Clause 28</w:t>
      </w:r>
      <w:r w:rsidRPr="00E0339C">
        <w:tab/>
        <w:t>Préparation des travaux</w:t>
      </w:r>
    </w:p>
    <w:p w14:paraId="766136FB" w14:textId="67DBF30A" w:rsidR="00F90B9A" w:rsidRPr="00E0339C" w:rsidRDefault="00F90B9A" w:rsidP="00F32B0A">
      <w:pPr>
        <w:spacing w:after="120"/>
        <w:ind w:right="4"/>
      </w:pPr>
      <w:r w:rsidRPr="00E0339C">
        <w:t>Clause 31</w:t>
      </w:r>
      <w:r w:rsidRPr="00E0339C">
        <w:tab/>
        <w:t>Installation, organisation, sécurité et hygiène des chantiers</w:t>
      </w:r>
    </w:p>
    <w:p w14:paraId="4B76E8EF" w14:textId="7C07A9AF" w:rsidR="00F90B9A" w:rsidRPr="00E0339C" w:rsidRDefault="00F90B9A" w:rsidP="00F32B0A">
      <w:pPr>
        <w:spacing w:after="120"/>
        <w:ind w:right="4"/>
      </w:pPr>
      <w:r w:rsidRPr="00E0339C">
        <w:t>Clause 32</w:t>
      </w:r>
      <w:r w:rsidRPr="00E0339C">
        <w:tab/>
        <w:t>Engins explosifs de guerre</w:t>
      </w:r>
    </w:p>
    <w:p w14:paraId="498612A0" w14:textId="61F0D6B8" w:rsidR="00F90B9A" w:rsidRPr="00E0339C" w:rsidRDefault="00C90651" w:rsidP="00F32B0A">
      <w:pPr>
        <w:spacing w:after="120"/>
        <w:ind w:right="4"/>
      </w:pPr>
      <w:r w:rsidRPr="00E0339C">
        <w:t xml:space="preserve">Clause </w:t>
      </w:r>
      <w:r w:rsidR="00F90B9A" w:rsidRPr="00E0339C">
        <w:t>33</w:t>
      </w:r>
      <w:r w:rsidRPr="00E0339C">
        <w:tab/>
      </w:r>
      <w:r w:rsidR="00F90B9A" w:rsidRPr="00E0339C">
        <w:t>Matériaux, objets et vestiges trouvés sur les chantiers</w:t>
      </w:r>
    </w:p>
    <w:p w14:paraId="1D909D18" w14:textId="6F6A2E6D" w:rsidR="00F90B9A" w:rsidRPr="00E0339C" w:rsidRDefault="00F90B9A" w:rsidP="00F32B0A">
      <w:pPr>
        <w:spacing w:after="120"/>
        <w:ind w:right="4"/>
      </w:pPr>
      <w:r w:rsidRPr="00E0339C">
        <w:t>Clause 34</w:t>
      </w:r>
      <w:r w:rsidRPr="00E0339C">
        <w:tab/>
        <w:t xml:space="preserve">Dégradations causées aux voies publiques </w:t>
      </w:r>
    </w:p>
    <w:p w14:paraId="0EE10BB6" w14:textId="578406C7" w:rsidR="00F90B9A" w:rsidRPr="00E0339C" w:rsidRDefault="00F90B9A" w:rsidP="00F32B0A">
      <w:pPr>
        <w:spacing w:after="120"/>
        <w:ind w:left="1418" w:right="4" w:hanging="1418"/>
      </w:pPr>
      <w:r w:rsidRPr="00E0339C">
        <w:t>Clause 35</w:t>
      </w:r>
      <w:r w:rsidRPr="00E0339C">
        <w:tab/>
        <w:t>Dommages divers causés par la conduite des travaux ou les modalités de leur exécution</w:t>
      </w:r>
    </w:p>
    <w:p w14:paraId="0C33512F" w14:textId="7F04F1CE" w:rsidR="00F90B9A" w:rsidRPr="00E0339C" w:rsidRDefault="00F90B9A" w:rsidP="00F32B0A">
      <w:pPr>
        <w:spacing w:after="120"/>
        <w:ind w:right="4"/>
      </w:pPr>
      <w:r w:rsidRPr="00E0339C">
        <w:t>Clause 37</w:t>
      </w:r>
      <w:r w:rsidRPr="00E0339C">
        <w:tab/>
        <w:t>Enlèvement du matériel et des matériaux sans emploi</w:t>
      </w:r>
    </w:p>
    <w:p w14:paraId="6B09C41F" w14:textId="01597F14" w:rsidR="00C55DBE" w:rsidRPr="009827FA" w:rsidRDefault="00C55DBE" w:rsidP="009827FA">
      <w:pPr>
        <w:snapToGrid w:val="0"/>
        <w:spacing w:after="120"/>
        <w:ind w:left="0" w:right="4" w:firstLine="0"/>
        <w:rPr>
          <w:rFonts w:asciiTheme="majorBidi" w:hAnsiTheme="majorBidi"/>
        </w:rPr>
      </w:pPr>
    </w:p>
    <w:p w14:paraId="2E301B75" w14:textId="6A18370F" w:rsidR="00C90651" w:rsidRPr="00E0339C" w:rsidRDefault="00C90651" w:rsidP="009827FA">
      <w:pPr>
        <w:spacing w:before="240" w:after="120"/>
        <w:ind w:right="4"/>
        <w:rPr>
          <w:b/>
          <w:smallCaps/>
          <w:sz w:val="28"/>
          <w:szCs w:val="28"/>
        </w:rPr>
      </w:pPr>
      <w:r w:rsidRPr="00E0339C">
        <w:rPr>
          <w:b/>
          <w:smallCaps/>
          <w:sz w:val="28"/>
          <w:szCs w:val="28"/>
        </w:rPr>
        <w:t>Paiement pour les exigences ESHS</w:t>
      </w:r>
    </w:p>
    <w:p w14:paraId="069A2728" w14:textId="515CAD9A" w:rsidR="00C90651" w:rsidRPr="009827FA" w:rsidRDefault="00C90651" w:rsidP="009827FA">
      <w:pPr>
        <w:pStyle w:val="NormalIndent"/>
        <w:snapToGrid w:val="0"/>
        <w:spacing w:before="120" w:after="120"/>
        <w:ind w:left="0" w:right="4"/>
        <w:rPr>
          <w:lang w:val="fr-FR"/>
        </w:rPr>
      </w:pPr>
      <w:r w:rsidRPr="00E0339C">
        <w:rPr>
          <w:i/>
          <w:lang w:val="fr-FR"/>
        </w:rPr>
        <w:t xml:space="preserve">Les spécialistes ES et de passation des marchés du Maître d’Ouvrage doivent envisager comment l’Entrepreneur établira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C55DBE">
        <w:rPr>
          <w:rFonts w:asciiTheme="majorBidi" w:hAnsiTheme="majorBidi" w:cstheme="majorBidi"/>
          <w:i/>
          <w:lang w:val="fr-FR"/>
        </w:rPr>
        <w:t>En variante</w:t>
      </w:r>
      <w:r w:rsidR="00C55DBE" w:rsidRPr="009827FA">
        <w:rPr>
          <w:rFonts w:asciiTheme="majorBidi" w:hAnsiTheme="majorBidi"/>
          <w:i/>
          <w:lang w:val="fr-FR"/>
        </w:rPr>
        <w:t xml:space="preserve">, l’insertion </w:t>
      </w:r>
      <w:r w:rsidR="00C55DBE">
        <w:rPr>
          <w:rFonts w:asciiTheme="majorBidi" w:hAnsiTheme="majorBidi" w:cstheme="majorBidi"/>
          <w:i/>
          <w:lang w:val="fr-FR"/>
        </w:rPr>
        <w:t>de montants provisionnels peut</w:t>
      </w:r>
      <w:r w:rsidR="00C55DBE" w:rsidRPr="009827FA">
        <w:rPr>
          <w:rFonts w:asciiTheme="majorBidi" w:hAnsiTheme="majorBidi"/>
          <w:i/>
          <w:lang w:val="fr-FR"/>
        </w:rPr>
        <w:t xml:space="preserve"> être </w:t>
      </w:r>
      <w:r w:rsidR="00C55DBE">
        <w:rPr>
          <w:rFonts w:asciiTheme="majorBidi" w:hAnsiTheme="majorBidi" w:cstheme="majorBidi"/>
          <w:i/>
          <w:lang w:val="fr-FR"/>
        </w:rPr>
        <w:t>envisagée</w:t>
      </w:r>
      <w:r w:rsidR="00C55DBE" w:rsidRPr="009827FA">
        <w:rPr>
          <w:rFonts w:asciiTheme="majorBidi" w:hAnsiTheme="majorBidi"/>
          <w:i/>
          <w:lang w:val="fr-FR"/>
        </w:rPr>
        <w:t xml:space="preserve"> afin de </w:t>
      </w:r>
      <w:r w:rsidR="00C55DBE" w:rsidRPr="00744EF4">
        <w:rPr>
          <w:rFonts w:asciiTheme="majorBidi" w:hAnsiTheme="majorBidi" w:cstheme="majorBidi"/>
          <w:i/>
          <w:lang w:val="fr-FR"/>
        </w:rPr>
        <w:t>rémunérer</w:t>
      </w:r>
      <w:r w:rsidR="00C55DBE" w:rsidRPr="009827FA">
        <w:rPr>
          <w:rFonts w:asciiTheme="majorBidi" w:hAnsiTheme="majorBidi"/>
          <w:i/>
          <w:lang w:val="fr-FR"/>
        </w:rPr>
        <w:t xml:space="preserve"> certaines activités </w:t>
      </w:r>
      <w:r w:rsidR="00C55DBE">
        <w:rPr>
          <w:rFonts w:asciiTheme="majorBidi" w:hAnsiTheme="majorBidi" w:cstheme="majorBidi"/>
          <w:i/>
          <w:lang w:val="fr-FR"/>
        </w:rPr>
        <w:t>spécifiques</w:t>
      </w:r>
      <w:r w:rsidR="00C55DBE" w:rsidRPr="009827FA">
        <w:rPr>
          <w:rFonts w:asciiTheme="majorBidi" w:hAnsiTheme="majorBidi"/>
          <w:i/>
          <w:lang w:val="fr-FR"/>
        </w:rPr>
        <w:t xml:space="preserve">, par exemple les </w:t>
      </w:r>
      <w:r w:rsidR="00C55DBE">
        <w:rPr>
          <w:rFonts w:asciiTheme="majorBidi" w:hAnsiTheme="majorBidi" w:cstheme="majorBidi"/>
          <w:i/>
          <w:lang w:val="fr-FR"/>
        </w:rPr>
        <w:t>service</w:t>
      </w:r>
      <w:r w:rsidR="00C55DBE" w:rsidRPr="00744EF4">
        <w:rPr>
          <w:rFonts w:asciiTheme="majorBidi" w:hAnsiTheme="majorBidi" w:cstheme="majorBidi"/>
          <w:i/>
          <w:lang w:val="fr-FR"/>
        </w:rPr>
        <w:t>s</w:t>
      </w:r>
      <w:r w:rsidR="00C55DBE" w:rsidRPr="009827FA">
        <w:rPr>
          <w:rFonts w:asciiTheme="majorBidi" w:hAnsiTheme="majorBidi"/>
          <w:i/>
          <w:lang w:val="fr-FR"/>
        </w:rPr>
        <w:t xml:space="preserve"> de conseils </w:t>
      </w:r>
      <w:r w:rsidR="00C55DBE" w:rsidRPr="00744EF4">
        <w:rPr>
          <w:rFonts w:asciiTheme="majorBidi" w:hAnsiTheme="majorBidi" w:cstheme="majorBidi"/>
          <w:i/>
          <w:lang w:val="fr-FR"/>
        </w:rPr>
        <w:t xml:space="preserve">et </w:t>
      </w:r>
      <w:r w:rsidR="00C55DBE" w:rsidRPr="009827FA">
        <w:rPr>
          <w:rFonts w:asciiTheme="majorBidi" w:hAnsiTheme="majorBidi"/>
          <w:i/>
          <w:lang w:val="fr-FR"/>
        </w:rPr>
        <w:t xml:space="preserve">de sensibilisation </w:t>
      </w:r>
      <w:r w:rsidR="00C55DBE">
        <w:rPr>
          <w:rFonts w:asciiTheme="majorBidi" w:hAnsiTheme="majorBidi" w:cstheme="majorBidi"/>
          <w:i/>
          <w:lang w:val="fr-FR"/>
        </w:rPr>
        <w:t xml:space="preserve">concernant le VIH, la sensibilisation </w:t>
      </w:r>
      <w:r w:rsidR="00C55DBE" w:rsidRPr="0034144A">
        <w:rPr>
          <w:rFonts w:asciiTheme="majorBidi" w:hAnsiTheme="majorBidi" w:cstheme="majorBidi"/>
          <w:i/>
          <w:lang w:val="fr-FR"/>
        </w:rPr>
        <w:t>à VCS/</w:t>
      </w:r>
      <w:r w:rsidR="00C55DBE" w:rsidRPr="009827FA">
        <w:rPr>
          <w:rFonts w:asciiTheme="majorBidi" w:hAnsiTheme="majorBidi"/>
          <w:i/>
          <w:lang w:val="fr-FR"/>
        </w:rPr>
        <w:t xml:space="preserve">EAS ou afin </w:t>
      </w:r>
      <w:r w:rsidR="00C55DBE">
        <w:rPr>
          <w:rFonts w:asciiTheme="majorBidi" w:hAnsiTheme="majorBidi" w:cstheme="majorBidi"/>
          <w:i/>
          <w:lang w:val="fr-FR"/>
        </w:rPr>
        <w:t>d’inciter</w:t>
      </w:r>
      <w:r w:rsidR="00C55DBE" w:rsidRPr="009827FA">
        <w:rPr>
          <w:rFonts w:asciiTheme="majorBidi" w:hAnsiTheme="majorBidi"/>
          <w:i/>
          <w:lang w:val="fr-FR"/>
        </w:rPr>
        <w:t xml:space="preserve"> l’entrepreneur à </w:t>
      </w:r>
      <w:r w:rsidR="00C55DBE">
        <w:rPr>
          <w:rFonts w:asciiTheme="majorBidi" w:hAnsiTheme="majorBidi" w:cstheme="majorBidi"/>
          <w:i/>
          <w:lang w:val="fr-FR"/>
        </w:rPr>
        <w:t>produire</w:t>
      </w:r>
      <w:r w:rsidR="00C55DBE" w:rsidRPr="009827FA">
        <w:rPr>
          <w:rFonts w:asciiTheme="majorBidi" w:hAnsiTheme="majorBidi"/>
          <w:i/>
          <w:lang w:val="fr-FR"/>
        </w:rPr>
        <w:t xml:space="preserve"> des résultats </w:t>
      </w:r>
      <w:r w:rsidR="00C55DBE">
        <w:rPr>
          <w:rFonts w:asciiTheme="majorBidi" w:hAnsiTheme="majorBidi" w:cstheme="majorBidi"/>
          <w:i/>
          <w:lang w:val="fr-FR"/>
        </w:rPr>
        <w:t>dans le domaine ESHS en supplément des</w:t>
      </w:r>
      <w:r w:rsidR="00C55DBE" w:rsidRPr="009827FA">
        <w:rPr>
          <w:rFonts w:asciiTheme="majorBidi" w:hAnsiTheme="majorBidi"/>
          <w:i/>
          <w:lang w:val="fr-FR"/>
        </w:rPr>
        <w:t xml:space="preserve"> exigences du Marché</w:t>
      </w:r>
      <w:r w:rsidRPr="00E0339C">
        <w:rPr>
          <w:i/>
          <w:lang w:val="fr-FR"/>
        </w:rPr>
        <w:t>.</w:t>
      </w:r>
    </w:p>
    <w:p w14:paraId="57430D32" w14:textId="729497FB" w:rsidR="00283F35" w:rsidRDefault="00283F35">
      <w:pPr>
        <w:rPr>
          <w:i/>
          <w:szCs w:val="24"/>
          <w:lang w:eastAsia="en-US"/>
        </w:rPr>
      </w:pPr>
      <w:r>
        <w:rPr>
          <w:i/>
          <w:szCs w:val="24"/>
        </w:rPr>
        <w:br w:type="page"/>
      </w:r>
    </w:p>
    <w:p w14:paraId="425E1A72" w14:textId="7F7CF9A1" w:rsidR="00F070B0" w:rsidRPr="00F070B0" w:rsidRDefault="00F070B0" w:rsidP="00F070B0">
      <w:pPr>
        <w:spacing w:before="120" w:after="240"/>
        <w:ind w:left="0" w:firstLine="0"/>
        <w:jc w:val="center"/>
        <w:rPr>
          <w:b/>
          <w:sz w:val="36"/>
        </w:rPr>
      </w:pPr>
      <w:bookmarkStart w:id="531" w:name="_Toc26780558"/>
      <w:bookmarkStart w:id="532" w:name="_Toc20232371"/>
      <w:bookmarkEnd w:id="531"/>
      <w:r w:rsidRPr="00F070B0">
        <w:rPr>
          <w:b/>
          <w:sz w:val="36"/>
        </w:rPr>
        <w:lastRenderedPageBreak/>
        <w:t>Représentant et Personnel clé</w:t>
      </w:r>
      <w:bookmarkEnd w:id="532"/>
      <w:r w:rsidRPr="00F070B0">
        <w:rPr>
          <w:b/>
          <w:sz w:val="36"/>
        </w:rPr>
        <w:t xml:space="preserve"> de l’Entrepreneur</w:t>
      </w:r>
    </w:p>
    <w:p w14:paraId="7881861A" w14:textId="77777777" w:rsidR="00F070B0" w:rsidRDefault="00F070B0" w:rsidP="00F070B0">
      <w:pPr>
        <w:spacing w:before="60"/>
        <w:ind w:left="0" w:firstLine="0"/>
        <w:jc w:val="left"/>
        <w:rPr>
          <w:i/>
          <w:iCs/>
          <w:szCs w:val="24"/>
          <w:lang w:eastAsia="en-US"/>
        </w:rPr>
      </w:pPr>
      <w:r w:rsidRPr="008D26ED">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Dans le cas où les risques EAS du Projet ont été estimés à une niveau important ou élevé, le Maître d’Ouvrage devra inclure un(ou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33"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33"/>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xml:space="preserve">[Lorsque les risques de SEA d’un projet sont </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049D6FE4" w:rsidR="00E44597" w:rsidRPr="00E0339C" w:rsidRDefault="000A450A" w:rsidP="00F070B0">
      <w:pPr>
        <w:pStyle w:val="Sec7head1"/>
      </w:pPr>
      <w:r w:rsidRPr="00E0339C">
        <w:br w:type="page"/>
      </w:r>
      <w:bookmarkStart w:id="534" w:name="_Toc327539145"/>
      <w:bookmarkStart w:id="535" w:name="_Toc489011859"/>
      <w:r w:rsidRPr="00E0339C">
        <w:lastRenderedPageBreak/>
        <w:t>Plans</w:t>
      </w:r>
      <w:bookmarkEnd w:id="534"/>
      <w:bookmarkEnd w:id="535"/>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36" w:name="_Toc327539146"/>
      <w:bookmarkStart w:id="537" w:name="_Toc489011860"/>
      <w:r w:rsidRPr="00E0339C">
        <w:lastRenderedPageBreak/>
        <w:t>Informations Supplémentaires</w:t>
      </w:r>
      <w:bookmarkEnd w:id="536"/>
      <w:bookmarkEnd w:id="537"/>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90"/>
          <w:headerReference w:type="default" r:id="rId91"/>
          <w:headerReference w:type="first" r:id="rId92"/>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38" w:name="_Toc43306906"/>
      <w:r w:rsidRPr="00E0339C">
        <w:lastRenderedPageBreak/>
        <w:t xml:space="preserve">PARTIE </w:t>
      </w:r>
      <w:r w:rsidR="004F75DC" w:rsidRPr="00E0339C">
        <w:t xml:space="preserve">3 </w:t>
      </w:r>
      <w:r w:rsidRPr="00E0339C">
        <w:t>– Marché</w:t>
      </w:r>
      <w:bookmarkEnd w:id="538"/>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93"/>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39" w:name="_Toc326657869"/>
      <w:bookmarkStart w:id="540" w:name="_Toc43306907"/>
      <w:bookmarkStart w:id="541" w:name="_Toc156372855"/>
      <w:r w:rsidRPr="00E0339C">
        <w:lastRenderedPageBreak/>
        <w:t>Section VIII.</w:t>
      </w:r>
      <w:r w:rsidR="005B69F3" w:rsidRPr="00E0339C">
        <w:t xml:space="preserve"> </w:t>
      </w:r>
      <w:r w:rsidRPr="00E0339C">
        <w:t>Cahier des Clauses administratives générales</w:t>
      </w:r>
      <w:bookmarkEnd w:id="539"/>
      <w:bookmarkEnd w:id="540"/>
      <w:r w:rsidRPr="00E0339C">
        <w:t xml:space="preserve"> </w:t>
      </w:r>
      <w:bookmarkEnd w:id="21"/>
      <w:bookmarkEnd w:id="541"/>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42" w:name="_Toc348175652"/>
      <w:r w:rsidRPr="00E0339C">
        <w:t>Table des Matières</w:t>
      </w:r>
      <w:bookmarkEnd w:id="542"/>
    </w:p>
    <w:p w14:paraId="4B5F9966" w14:textId="1F25719B" w:rsidR="003172F5" w:rsidRDefault="001367B4">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8 head 1,1,Sec 8 head 2,2" </w:instrText>
      </w:r>
      <w:r w:rsidRPr="00E0339C">
        <w:fldChar w:fldCharType="separate"/>
      </w:r>
      <w:hyperlink w:anchor="_Toc43375950" w:history="1">
        <w:r w:rsidR="003172F5" w:rsidRPr="00CC327F">
          <w:rPr>
            <w:rStyle w:val="Hyperlink"/>
          </w:rPr>
          <w:t xml:space="preserve">A. </w:t>
        </w:r>
        <w:r w:rsidR="003172F5">
          <w:rPr>
            <w:rFonts w:asciiTheme="minorHAnsi" w:eastAsiaTheme="minorEastAsia" w:hAnsiTheme="minorHAnsi" w:cstheme="minorBidi"/>
            <w:b w:val="0"/>
            <w:sz w:val="22"/>
            <w:szCs w:val="22"/>
            <w:lang w:val="en-US" w:eastAsia="en-US"/>
          </w:rPr>
          <w:tab/>
        </w:r>
        <w:r w:rsidR="003172F5" w:rsidRPr="00CC327F">
          <w:rPr>
            <w:rStyle w:val="Hyperlink"/>
          </w:rPr>
          <w:t>Généralités</w:t>
        </w:r>
        <w:r w:rsidR="003172F5">
          <w:rPr>
            <w:webHidden/>
          </w:rPr>
          <w:tab/>
        </w:r>
        <w:r w:rsidR="003172F5">
          <w:rPr>
            <w:webHidden/>
          </w:rPr>
          <w:fldChar w:fldCharType="begin"/>
        </w:r>
        <w:r w:rsidR="003172F5">
          <w:rPr>
            <w:webHidden/>
          </w:rPr>
          <w:instrText xml:space="preserve"> PAGEREF _Toc43375950 \h </w:instrText>
        </w:r>
        <w:r w:rsidR="003172F5">
          <w:rPr>
            <w:webHidden/>
          </w:rPr>
        </w:r>
        <w:r w:rsidR="003172F5">
          <w:rPr>
            <w:webHidden/>
          </w:rPr>
          <w:fldChar w:fldCharType="separate"/>
        </w:r>
        <w:r w:rsidR="008F29E2">
          <w:rPr>
            <w:webHidden/>
          </w:rPr>
          <w:t>160</w:t>
        </w:r>
        <w:r w:rsidR="003172F5">
          <w:rPr>
            <w:webHidden/>
          </w:rPr>
          <w:fldChar w:fldCharType="end"/>
        </w:r>
      </w:hyperlink>
    </w:p>
    <w:p w14:paraId="2D8CC814" w14:textId="62D359A9" w:rsidR="003172F5" w:rsidRDefault="008F29E2">
      <w:pPr>
        <w:pStyle w:val="TOC2"/>
        <w:rPr>
          <w:rFonts w:asciiTheme="minorHAnsi" w:eastAsiaTheme="minorEastAsia" w:hAnsiTheme="minorHAnsi" w:cstheme="minorBidi"/>
          <w:sz w:val="22"/>
          <w:szCs w:val="22"/>
          <w:lang w:val="en-US" w:eastAsia="en-US"/>
        </w:rPr>
      </w:pPr>
      <w:hyperlink w:anchor="_Toc43375951" w:history="1">
        <w:r w:rsidR="003172F5" w:rsidRPr="00CC327F">
          <w:rPr>
            <w:rStyle w:val="Hyperlink"/>
          </w:rPr>
          <w:t>1.</w:t>
        </w:r>
        <w:r w:rsidR="003172F5">
          <w:rPr>
            <w:rFonts w:asciiTheme="minorHAnsi" w:eastAsiaTheme="minorEastAsia" w:hAnsiTheme="minorHAnsi" w:cstheme="minorBidi"/>
            <w:sz w:val="22"/>
            <w:szCs w:val="22"/>
            <w:lang w:val="en-US" w:eastAsia="en-US"/>
          </w:rPr>
          <w:tab/>
        </w:r>
        <w:r w:rsidR="003172F5" w:rsidRPr="00CC327F">
          <w:rPr>
            <w:rStyle w:val="Hyperlink"/>
          </w:rPr>
          <w:t>Champ d’application</w:t>
        </w:r>
        <w:r w:rsidR="003172F5">
          <w:rPr>
            <w:webHidden/>
          </w:rPr>
          <w:tab/>
        </w:r>
        <w:r w:rsidR="003172F5">
          <w:rPr>
            <w:webHidden/>
          </w:rPr>
          <w:fldChar w:fldCharType="begin"/>
        </w:r>
        <w:r w:rsidR="003172F5">
          <w:rPr>
            <w:webHidden/>
          </w:rPr>
          <w:instrText xml:space="preserve"> PAGEREF _Toc43375951 \h </w:instrText>
        </w:r>
        <w:r w:rsidR="003172F5">
          <w:rPr>
            <w:webHidden/>
          </w:rPr>
        </w:r>
        <w:r w:rsidR="003172F5">
          <w:rPr>
            <w:webHidden/>
          </w:rPr>
          <w:fldChar w:fldCharType="separate"/>
        </w:r>
        <w:r>
          <w:rPr>
            <w:webHidden/>
          </w:rPr>
          <w:t>160</w:t>
        </w:r>
        <w:r w:rsidR="003172F5">
          <w:rPr>
            <w:webHidden/>
          </w:rPr>
          <w:fldChar w:fldCharType="end"/>
        </w:r>
      </w:hyperlink>
    </w:p>
    <w:p w14:paraId="0CE481EF" w14:textId="4F457CCB" w:rsidR="003172F5" w:rsidRDefault="008F29E2">
      <w:pPr>
        <w:pStyle w:val="TOC2"/>
        <w:rPr>
          <w:rFonts w:asciiTheme="minorHAnsi" w:eastAsiaTheme="minorEastAsia" w:hAnsiTheme="minorHAnsi" w:cstheme="minorBidi"/>
          <w:sz w:val="22"/>
          <w:szCs w:val="22"/>
          <w:lang w:val="en-US" w:eastAsia="en-US"/>
        </w:rPr>
      </w:pPr>
      <w:hyperlink w:anchor="_Toc43375952" w:history="1">
        <w:r w:rsidR="003172F5" w:rsidRPr="00CC327F">
          <w:rPr>
            <w:rStyle w:val="Hyperlink"/>
          </w:rPr>
          <w:t>2.</w:t>
        </w:r>
        <w:r w:rsidR="003172F5">
          <w:rPr>
            <w:rFonts w:asciiTheme="minorHAnsi" w:eastAsiaTheme="minorEastAsia" w:hAnsiTheme="minorHAnsi" w:cstheme="minorBidi"/>
            <w:sz w:val="22"/>
            <w:szCs w:val="22"/>
            <w:lang w:val="en-US" w:eastAsia="en-US"/>
          </w:rPr>
          <w:tab/>
        </w:r>
        <w:r w:rsidR="003172F5" w:rsidRPr="00CC327F">
          <w:rPr>
            <w:rStyle w:val="Hyperlink"/>
          </w:rPr>
          <w:t>Définitions, interprétation</w:t>
        </w:r>
        <w:r w:rsidR="003172F5">
          <w:rPr>
            <w:webHidden/>
          </w:rPr>
          <w:tab/>
        </w:r>
        <w:r w:rsidR="003172F5">
          <w:rPr>
            <w:webHidden/>
          </w:rPr>
          <w:fldChar w:fldCharType="begin"/>
        </w:r>
        <w:r w:rsidR="003172F5">
          <w:rPr>
            <w:webHidden/>
          </w:rPr>
          <w:instrText xml:space="preserve"> PAGEREF _Toc43375952 \h </w:instrText>
        </w:r>
        <w:r w:rsidR="003172F5">
          <w:rPr>
            <w:webHidden/>
          </w:rPr>
        </w:r>
        <w:r w:rsidR="003172F5">
          <w:rPr>
            <w:webHidden/>
          </w:rPr>
          <w:fldChar w:fldCharType="separate"/>
        </w:r>
        <w:r>
          <w:rPr>
            <w:webHidden/>
          </w:rPr>
          <w:t>160</w:t>
        </w:r>
        <w:r w:rsidR="003172F5">
          <w:rPr>
            <w:webHidden/>
          </w:rPr>
          <w:fldChar w:fldCharType="end"/>
        </w:r>
      </w:hyperlink>
    </w:p>
    <w:p w14:paraId="3559590F" w14:textId="5570D298" w:rsidR="003172F5" w:rsidRDefault="008F29E2">
      <w:pPr>
        <w:pStyle w:val="TOC2"/>
        <w:rPr>
          <w:rFonts w:asciiTheme="minorHAnsi" w:eastAsiaTheme="minorEastAsia" w:hAnsiTheme="minorHAnsi" w:cstheme="minorBidi"/>
          <w:sz w:val="22"/>
          <w:szCs w:val="22"/>
          <w:lang w:val="en-US" w:eastAsia="en-US"/>
        </w:rPr>
      </w:pPr>
      <w:hyperlink w:anchor="_Toc43375953" w:history="1">
        <w:r w:rsidR="003172F5" w:rsidRPr="00CC327F">
          <w:rPr>
            <w:rStyle w:val="Hyperlink"/>
          </w:rPr>
          <w:t>3.</w:t>
        </w:r>
        <w:r w:rsidR="003172F5">
          <w:rPr>
            <w:rFonts w:asciiTheme="minorHAnsi" w:eastAsiaTheme="minorEastAsia" w:hAnsiTheme="minorHAnsi" w:cstheme="minorBidi"/>
            <w:sz w:val="22"/>
            <w:szCs w:val="22"/>
            <w:lang w:val="en-US" w:eastAsia="en-US"/>
          </w:rPr>
          <w:tab/>
        </w:r>
        <w:r w:rsidR="003172F5" w:rsidRPr="00CC327F">
          <w:rPr>
            <w:rStyle w:val="Hyperlink"/>
          </w:rPr>
          <w:t>Intervenants au Marché</w:t>
        </w:r>
        <w:r w:rsidR="003172F5">
          <w:rPr>
            <w:webHidden/>
          </w:rPr>
          <w:tab/>
        </w:r>
        <w:r w:rsidR="003172F5">
          <w:rPr>
            <w:webHidden/>
          </w:rPr>
          <w:fldChar w:fldCharType="begin"/>
        </w:r>
        <w:r w:rsidR="003172F5">
          <w:rPr>
            <w:webHidden/>
          </w:rPr>
          <w:instrText xml:space="preserve"> PAGEREF _Toc43375953 \h </w:instrText>
        </w:r>
        <w:r w:rsidR="003172F5">
          <w:rPr>
            <w:webHidden/>
          </w:rPr>
        </w:r>
        <w:r w:rsidR="003172F5">
          <w:rPr>
            <w:webHidden/>
          </w:rPr>
          <w:fldChar w:fldCharType="separate"/>
        </w:r>
        <w:r>
          <w:rPr>
            <w:webHidden/>
          </w:rPr>
          <w:t>163</w:t>
        </w:r>
        <w:r w:rsidR="003172F5">
          <w:rPr>
            <w:webHidden/>
          </w:rPr>
          <w:fldChar w:fldCharType="end"/>
        </w:r>
      </w:hyperlink>
    </w:p>
    <w:p w14:paraId="3FBA66DF" w14:textId="0BBB4832" w:rsidR="003172F5" w:rsidRDefault="008F29E2">
      <w:pPr>
        <w:pStyle w:val="TOC2"/>
        <w:rPr>
          <w:rFonts w:asciiTheme="minorHAnsi" w:eastAsiaTheme="minorEastAsia" w:hAnsiTheme="minorHAnsi" w:cstheme="minorBidi"/>
          <w:sz w:val="22"/>
          <w:szCs w:val="22"/>
          <w:lang w:val="en-US" w:eastAsia="en-US"/>
        </w:rPr>
      </w:pPr>
      <w:hyperlink w:anchor="_Toc43375954" w:history="1">
        <w:r w:rsidR="003172F5" w:rsidRPr="00CC327F">
          <w:rPr>
            <w:rStyle w:val="Hyperlink"/>
          </w:rPr>
          <w:t>4.</w:t>
        </w:r>
        <w:r w:rsidR="003172F5">
          <w:rPr>
            <w:rFonts w:asciiTheme="minorHAnsi" w:eastAsiaTheme="minorEastAsia" w:hAnsiTheme="minorHAnsi" w:cstheme="minorBidi"/>
            <w:sz w:val="22"/>
            <w:szCs w:val="22"/>
            <w:lang w:val="en-US" w:eastAsia="en-US"/>
          </w:rPr>
          <w:tab/>
        </w:r>
        <w:r w:rsidR="003172F5" w:rsidRPr="00CC327F">
          <w:rPr>
            <w:rStyle w:val="Hyperlink"/>
          </w:rPr>
          <w:t>Pièces contractuelles</w:t>
        </w:r>
        <w:r w:rsidR="003172F5">
          <w:rPr>
            <w:webHidden/>
          </w:rPr>
          <w:tab/>
        </w:r>
        <w:r w:rsidR="003172F5">
          <w:rPr>
            <w:webHidden/>
          </w:rPr>
          <w:fldChar w:fldCharType="begin"/>
        </w:r>
        <w:r w:rsidR="003172F5">
          <w:rPr>
            <w:webHidden/>
          </w:rPr>
          <w:instrText xml:space="preserve"> PAGEREF _Toc43375954 \h </w:instrText>
        </w:r>
        <w:r w:rsidR="003172F5">
          <w:rPr>
            <w:webHidden/>
          </w:rPr>
        </w:r>
        <w:r w:rsidR="003172F5">
          <w:rPr>
            <w:webHidden/>
          </w:rPr>
          <w:fldChar w:fldCharType="separate"/>
        </w:r>
        <w:r>
          <w:rPr>
            <w:webHidden/>
          </w:rPr>
          <w:t>165</w:t>
        </w:r>
        <w:r w:rsidR="003172F5">
          <w:rPr>
            <w:webHidden/>
          </w:rPr>
          <w:fldChar w:fldCharType="end"/>
        </w:r>
      </w:hyperlink>
    </w:p>
    <w:p w14:paraId="6D094B5B" w14:textId="7C20D53F" w:rsidR="003172F5" w:rsidRDefault="008F29E2">
      <w:pPr>
        <w:pStyle w:val="TOC2"/>
        <w:rPr>
          <w:rFonts w:asciiTheme="minorHAnsi" w:eastAsiaTheme="minorEastAsia" w:hAnsiTheme="minorHAnsi" w:cstheme="minorBidi"/>
          <w:sz w:val="22"/>
          <w:szCs w:val="22"/>
          <w:lang w:val="en-US" w:eastAsia="en-US"/>
        </w:rPr>
      </w:pPr>
      <w:hyperlink w:anchor="_Toc43375955" w:history="1">
        <w:r w:rsidR="003172F5" w:rsidRPr="00CC327F">
          <w:rPr>
            <w:rStyle w:val="Hyperlink"/>
          </w:rPr>
          <w:t>5.</w:t>
        </w:r>
        <w:r w:rsidR="003172F5">
          <w:rPr>
            <w:rFonts w:asciiTheme="minorHAnsi" w:eastAsiaTheme="minorEastAsia" w:hAnsiTheme="minorHAnsi" w:cstheme="minorBidi"/>
            <w:sz w:val="22"/>
            <w:szCs w:val="22"/>
            <w:lang w:val="en-US" w:eastAsia="en-US"/>
          </w:rPr>
          <w:tab/>
        </w:r>
        <w:r w:rsidR="003172F5" w:rsidRPr="00CC327F">
          <w:rPr>
            <w:rStyle w:val="Hyperlink"/>
          </w:rPr>
          <w:t>Obligations générales</w:t>
        </w:r>
        <w:r w:rsidR="003172F5">
          <w:rPr>
            <w:webHidden/>
          </w:rPr>
          <w:tab/>
        </w:r>
        <w:r w:rsidR="003172F5">
          <w:rPr>
            <w:webHidden/>
          </w:rPr>
          <w:fldChar w:fldCharType="begin"/>
        </w:r>
        <w:r w:rsidR="003172F5">
          <w:rPr>
            <w:webHidden/>
          </w:rPr>
          <w:instrText xml:space="preserve"> PAGEREF _Toc43375955 \h </w:instrText>
        </w:r>
        <w:r w:rsidR="003172F5">
          <w:rPr>
            <w:webHidden/>
          </w:rPr>
        </w:r>
        <w:r w:rsidR="003172F5">
          <w:rPr>
            <w:webHidden/>
          </w:rPr>
          <w:fldChar w:fldCharType="separate"/>
        </w:r>
        <w:r>
          <w:rPr>
            <w:webHidden/>
          </w:rPr>
          <w:t>167</w:t>
        </w:r>
        <w:r w:rsidR="003172F5">
          <w:rPr>
            <w:webHidden/>
          </w:rPr>
          <w:fldChar w:fldCharType="end"/>
        </w:r>
      </w:hyperlink>
    </w:p>
    <w:p w14:paraId="189CD3CD" w14:textId="21295BCE" w:rsidR="003172F5" w:rsidRDefault="008F29E2">
      <w:pPr>
        <w:pStyle w:val="TOC2"/>
        <w:rPr>
          <w:rFonts w:asciiTheme="minorHAnsi" w:eastAsiaTheme="minorEastAsia" w:hAnsiTheme="minorHAnsi" w:cstheme="minorBidi"/>
          <w:sz w:val="22"/>
          <w:szCs w:val="22"/>
          <w:lang w:val="en-US" w:eastAsia="en-US"/>
        </w:rPr>
      </w:pPr>
      <w:hyperlink w:anchor="_Toc43375956" w:history="1">
        <w:r w:rsidR="003172F5" w:rsidRPr="00CC327F">
          <w:rPr>
            <w:rStyle w:val="Hyperlink"/>
          </w:rPr>
          <w:t>6.</w:t>
        </w:r>
        <w:r w:rsidR="003172F5">
          <w:rPr>
            <w:rFonts w:asciiTheme="minorHAnsi" w:eastAsiaTheme="minorEastAsia" w:hAnsiTheme="minorHAnsi" w:cstheme="minorBidi"/>
            <w:sz w:val="22"/>
            <w:szCs w:val="22"/>
            <w:lang w:val="en-US" w:eastAsia="en-US"/>
          </w:rPr>
          <w:tab/>
        </w:r>
        <w:r w:rsidR="003172F5" w:rsidRPr="00CC327F">
          <w:rPr>
            <w:rStyle w:val="Hyperlink"/>
          </w:rPr>
          <w:t>Garanties de bonne exécution et de parfait achèvement -  Retenue de garantie - Responsabilité - Assurances</w:t>
        </w:r>
        <w:r w:rsidR="003172F5">
          <w:rPr>
            <w:webHidden/>
          </w:rPr>
          <w:tab/>
        </w:r>
        <w:r w:rsidR="003172F5">
          <w:rPr>
            <w:webHidden/>
          </w:rPr>
          <w:fldChar w:fldCharType="begin"/>
        </w:r>
        <w:r w:rsidR="003172F5">
          <w:rPr>
            <w:webHidden/>
          </w:rPr>
          <w:instrText xml:space="preserve"> PAGEREF _Toc43375956 \h </w:instrText>
        </w:r>
        <w:r w:rsidR="003172F5">
          <w:rPr>
            <w:webHidden/>
          </w:rPr>
        </w:r>
        <w:r w:rsidR="003172F5">
          <w:rPr>
            <w:webHidden/>
          </w:rPr>
          <w:fldChar w:fldCharType="separate"/>
        </w:r>
        <w:r>
          <w:rPr>
            <w:webHidden/>
          </w:rPr>
          <w:t>179</w:t>
        </w:r>
        <w:r w:rsidR="003172F5">
          <w:rPr>
            <w:webHidden/>
          </w:rPr>
          <w:fldChar w:fldCharType="end"/>
        </w:r>
      </w:hyperlink>
    </w:p>
    <w:p w14:paraId="53762F1F" w14:textId="1CB72FAB" w:rsidR="003172F5" w:rsidRDefault="008F29E2">
      <w:pPr>
        <w:pStyle w:val="TOC2"/>
        <w:rPr>
          <w:rFonts w:asciiTheme="minorHAnsi" w:eastAsiaTheme="minorEastAsia" w:hAnsiTheme="minorHAnsi" w:cstheme="minorBidi"/>
          <w:sz w:val="22"/>
          <w:szCs w:val="22"/>
          <w:lang w:val="en-US" w:eastAsia="en-US"/>
        </w:rPr>
      </w:pPr>
      <w:hyperlink w:anchor="_Toc43375957" w:history="1">
        <w:r w:rsidR="003172F5" w:rsidRPr="00CC327F">
          <w:rPr>
            <w:rStyle w:val="Hyperlink"/>
          </w:rPr>
          <w:t>7.</w:t>
        </w:r>
        <w:r w:rsidR="003172F5">
          <w:rPr>
            <w:rFonts w:asciiTheme="minorHAnsi" w:eastAsiaTheme="minorEastAsia" w:hAnsiTheme="minorHAnsi" w:cstheme="minorBidi"/>
            <w:sz w:val="22"/>
            <w:szCs w:val="22"/>
            <w:lang w:val="en-US" w:eastAsia="en-US"/>
          </w:rPr>
          <w:tab/>
        </w:r>
        <w:r w:rsidR="003172F5" w:rsidRPr="00CC327F">
          <w:rPr>
            <w:rStyle w:val="Hyperlink"/>
          </w:rPr>
          <w:t>Décompte de délais - Formes des notifications</w:t>
        </w:r>
        <w:r w:rsidR="003172F5">
          <w:rPr>
            <w:webHidden/>
          </w:rPr>
          <w:tab/>
        </w:r>
        <w:r w:rsidR="003172F5">
          <w:rPr>
            <w:webHidden/>
          </w:rPr>
          <w:fldChar w:fldCharType="begin"/>
        </w:r>
        <w:r w:rsidR="003172F5">
          <w:rPr>
            <w:webHidden/>
          </w:rPr>
          <w:instrText xml:space="preserve"> PAGEREF _Toc43375957 \h </w:instrText>
        </w:r>
        <w:r w:rsidR="003172F5">
          <w:rPr>
            <w:webHidden/>
          </w:rPr>
        </w:r>
        <w:r w:rsidR="003172F5">
          <w:rPr>
            <w:webHidden/>
          </w:rPr>
          <w:fldChar w:fldCharType="separate"/>
        </w:r>
        <w:r>
          <w:rPr>
            <w:webHidden/>
          </w:rPr>
          <w:t>182</w:t>
        </w:r>
        <w:r w:rsidR="003172F5">
          <w:rPr>
            <w:webHidden/>
          </w:rPr>
          <w:fldChar w:fldCharType="end"/>
        </w:r>
      </w:hyperlink>
    </w:p>
    <w:p w14:paraId="77FA9552" w14:textId="3B6863B4" w:rsidR="003172F5" w:rsidRDefault="008F29E2">
      <w:pPr>
        <w:pStyle w:val="TOC2"/>
        <w:rPr>
          <w:rFonts w:asciiTheme="minorHAnsi" w:eastAsiaTheme="minorEastAsia" w:hAnsiTheme="minorHAnsi" w:cstheme="minorBidi"/>
          <w:sz w:val="22"/>
          <w:szCs w:val="22"/>
          <w:lang w:val="en-US" w:eastAsia="en-US"/>
        </w:rPr>
      </w:pPr>
      <w:hyperlink w:anchor="_Toc43375958" w:history="1">
        <w:r w:rsidR="003172F5" w:rsidRPr="00CC327F">
          <w:rPr>
            <w:rStyle w:val="Hyperlink"/>
          </w:rPr>
          <w:t>8.</w:t>
        </w:r>
        <w:r w:rsidR="003172F5">
          <w:rPr>
            <w:rFonts w:asciiTheme="minorHAnsi" w:eastAsiaTheme="minorEastAsia" w:hAnsiTheme="minorHAnsi" w:cstheme="minorBidi"/>
            <w:sz w:val="22"/>
            <w:szCs w:val="22"/>
            <w:lang w:val="en-US" w:eastAsia="en-US"/>
          </w:rPr>
          <w:tab/>
        </w:r>
        <w:r w:rsidR="003172F5" w:rsidRPr="00CC327F">
          <w:rPr>
            <w:rStyle w:val="Hyperlink"/>
          </w:rPr>
          <w:t>Propriété industrielle ou commerciale</w:t>
        </w:r>
        <w:r w:rsidR="003172F5">
          <w:rPr>
            <w:webHidden/>
          </w:rPr>
          <w:tab/>
        </w:r>
        <w:r w:rsidR="003172F5">
          <w:rPr>
            <w:webHidden/>
          </w:rPr>
          <w:fldChar w:fldCharType="begin"/>
        </w:r>
        <w:r w:rsidR="003172F5">
          <w:rPr>
            <w:webHidden/>
          </w:rPr>
          <w:instrText xml:space="preserve"> PAGEREF _Toc43375958 \h </w:instrText>
        </w:r>
        <w:r w:rsidR="003172F5">
          <w:rPr>
            <w:webHidden/>
          </w:rPr>
        </w:r>
        <w:r w:rsidR="003172F5">
          <w:rPr>
            <w:webHidden/>
          </w:rPr>
          <w:fldChar w:fldCharType="separate"/>
        </w:r>
        <w:r>
          <w:rPr>
            <w:webHidden/>
          </w:rPr>
          <w:t>183</w:t>
        </w:r>
        <w:r w:rsidR="003172F5">
          <w:rPr>
            <w:webHidden/>
          </w:rPr>
          <w:fldChar w:fldCharType="end"/>
        </w:r>
      </w:hyperlink>
    </w:p>
    <w:p w14:paraId="633F5B8E" w14:textId="43EC1196" w:rsidR="003172F5" w:rsidRDefault="008F29E2">
      <w:pPr>
        <w:pStyle w:val="TOC2"/>
        <w:rPr>
          <w:rFonts w:asciiTheme="minorHAnsi" w:eastAsiaTheme="minorEastAsia" w:hAnsiTheme="minorHAnsi" w:cstheme="minorBidi"/>
          <w:sz w:val="22"/>
          <w:szCs w:val="22"/>
          <w:lang w:val="en-US" w:eastAsia="en-US"/>
        </w:rPr>
      </w:pPr>
      <w:hyperlink w:anchor="_Toc43375959" w:history="1">
        <w:r w:rsidR="003172F5" w:rsidRPr="00CC327F">
          <w:rPr>
            <w:rStyle w:val="Hyperlink"/>
          </w:rPr>
          <w:t>9.</w:t>
        </w:r>
        <w:r w:rsidR="003172F5">
          <w:rPr>
            <w:rFonts w:asciiTheme="minorHAnsi" w:eastAsiaTheme="minorEastAsia" w:hAnsiTheme="minorHAnsi" w:cstheme="minorBidi"/>
            <w:sz w:val="22"/>
            <w:szCs w:val="22"/>
            <w:lang w:val="en-US" w:eastAsia="en-US"/>
          </w:rPr>
          <w:tab/>
        </w:r>
        <w:r w:rsidR="003172F5" w:rsidRPr="00CC327F">
          <w:rPr>
            <w:rStyle w:val="Hyperlink"/>
          </w:rPr>
          <w:t>Protection de la main-d’œuvre et conditions de travail</w:t>
        </w:r>
        <w:r w:rsidR="003172F5">
          <w:rPr>
            <w:webHidden/>
          </w:rPr>
          <w:tab/>
        </w:r>
        <w:r w:rsidR="003172F5">
          <w:rPr>
            <w:webHidden/>
          </w:rPr>
          <w:fldChar w:fldCharType="begin"/>
        </w:r>
        <w:r w:rsidR="003172F5">
          <w:rPr>
            <w:webHidden/>
          </w:rPr>
          <w:instrText xml:space="preserve"> PAGEREF _Toc43375959 \h </w:instrText>
        </w:r>
        <w:r w:rsidR="003172F5">
          <w:rPr>
            <w:webHidden/>
          </w:rPr>
        </w:r>
        <w:r w:rsidR="003172F5">
          <w:rPr>
            <w:webHidden/>
          </w:rPr>
          <w:fldChar w:fldCharType="separate"/>
        </w:r>
        <w:r>
          <w:rPr>
            <w:webHidden/>
          </w:rPr>
          <w:t>184</w:t>
        </w:r>
        <w:r w:rsidR="003172F5">
          <w:rPr>
            <w:webHidden/>
          </w:rPr>
          <w:fldChar w:fldCharType="end"/>
        </w:r>
      </w:hyperlink>
    </w:p>
    <w:p w14:paraId="10A83EAA" w14:textId="72403B4E" w:rsidR="003172F5" w:rsidRDefault="008F29E2">
      <w:pPr>
        <w:pStyle w:val="TOC1"/>
        <w:rPr>
          <w:rFonts w:asciiTheme="minorHAnsi" w:eastAsiaTheme="minorEastAsia" w:hAnsiTheme="minorHAnsi" w:cstheme="minorBidi"/>
          <w:b w:val="0"/>
          <w:sz w:val="22"/>
          <w:szCs w:val="22"/>
          <w:lang w:val="en-US" w:eastAsia="en-US"/>
        </w:rPr>
      </w:pPr>
      <w:hyperlink w:anchor="_Toc43375960" w:history="1">
        <w:r w:rsidR="003172F5" w:rsidRPr="00CC327F">
          <w:rPr>
            <w:rStyle w:val="Hyperlink"/>
          </w:rPr>
          <w:t xml:space="preserve">B. </w:t>
        </w:r>
        <w:r w:rsidR="003172F5">
          <w:rPr>
            <w:rFonts w:asciiTheme="minorHAnsi" w:eastAsiaTheme="minorEastAsia" w:hAnsiTheme="minorHAnsi" w:cstheme="minorBidi"/>
            <w:b w:val="0"/>
            <w:sz w:val="22"/>
            <w:szCs w:val="22"/>
            <w:lang w:val="en-US" w:eastAsia="en-US"/>
          </w:rPr>
          <w:tab/>
        </w:r>
        <w:r w:rsidR="003172F5" w:rsidRPr="00CC327F">
          <w:rPr>
            <w:rStyle w:val="Hyperlink"/>
          </w:rPr>
          <w:t>Prix et règlement des comptes</w:t>
        </w:r>
        <w:r w:rsidR="003172F5">
          <w:rPr>
            <w:webHidden/>
          </w:rPr>
          <w:tab/>
        </w:r>
        <w:r w:rsidR="003172F5">
          <w:rPr>
            <w:webHidden/>
          </w:rPr>
          <w:fldChar w:fldCharType="begin"/>
        </w:r>
        <w:r w:rsidR="003172F5">
          <w:rPr>
            <w:webHidden/>
          </w:rPr>
          <w:instrText xml:space="preserve"> PAGEREF _Toc43375960 \h </w:instrText>
        </w:r>
        <w:r w:rsidR="003172F5">
          <w:rPr>
            <w:webHidden/>
          </w:rPr>
        </w:r>
        <w:r w:rsidR="003172F5">
          <w:rPr>
            <w:webHidden/>
          </w:rPr>
          <w:fldChar w:fldCharType="separate"/>
        </w:r>
        <w:r>
          <w:rPr>
            <w:webHidden/>
          </w:rPr>
          <w:t>190</w:t>
        </w:r>
        <w:r w:rsidR="003172F5">
          <w:rPr>
            <w:webHidden/>
          </w:rPr>
          <w:fldChar w:fldCharType="end"/>
        </w:r>
      </w:hyperlink>
    </w:p>
    <w:p w14:paraId="2178BEB3" w14:textId="4C206D9C" w:rsidR="003172F5" w:rsidRDefault="008F29E2">
      <w:pPr>
        <w:pStyle w:val="TOC2"/>
        <w:rPr>
          <w:rFonts w:asciiTheme="minorHAnsi" w:eastAsiaTheme="minorEastAsia" w:hAnsiTheme="minorHAnsi" w:cstheme="minorBidi"/>
          <w:sz w:val="22"/>
          <w:szCs w:val="22"/>
          <w:lang w:val="en-US" w:eastAsia="en-US"/>
        </w:rPr>
      </w:pPr>
      <w:hyperlink w:anchor="_Toc43375961" w:history="1">
        <w:r w:rsidR="003172F5" w:rsidRPr="00CC327F">
          <w:rPr>
            <w:rStyle w:val="Hyperlink"/>
          </w:rPr>
          <w:t>10.</w:t>
        </w:r>
        <w:r w:rsidR="003172F5">
          <w:rPr>
            <w:rFonts w:asciiTheme="minorHAnsi" w:eastAsiaTheme="minorEastAsia" w:hAnsiTheme="minorHAnsi" w:cstheme="minorBidi"/>
            <w:sz w:val="22"/>
            <w:szCs w:val="22"/>
            <w:lang w:val="en-US" w:eastAsia="en-US"/>
          </w:rPr>
          <w:tab/>
        </w:r>
        <w:r w:rsidR="003172F5" w:rsidRPr="00CC327F">
          <w:rPr>
            <w:rStyle w:val="Hyperlink"/>
          </w:rPr>
          <w:t>Contenu et caractère des prix</w:t>
        </w:r>
        <w:r w:rsidR="003172F5">
          <w:rPr>
            <w:webHidden/>
          </w:rPr>
          <w:tab/>
        </w:r>
        <w:r w:rsidR="003172F5">
          <w:rPr>
            <w:webHidden/>
          </w:rPr>
          <w:fldChar w:fldCharType="begin"/>
        </w:r>
        <w:r w:rsidR="003172F5">
          <w:rPr>
            <w:webHidden/>
          </w:rPr>
          <w:instrText xml:space="preserve"> PAGEREF _Toc43375961 \h </w:instrText>
        </w:r>
        <w:r w:rsidR="003172F5">
          <w:rPr>
            <w:webHidden/>
          </w:rPr>
        </w:r>
        <w:r w:rsidR="003172F5">
          <w:rPr>
            <w:webHidden/>
          </w:rPr>
          <w:fldChar w:fldCharType="separate"/>
        </w:r>
        <w:r>
          <w:rPr>
            <w:webHidden/>
          </w:rPr>
          <w:t>190</w:t>
        </w:r>
        <w:r w:rsidR="003172F5">
          <w:rPr>
            <w:webHidden/>
          </w:rPr>
          <w:fldChar w:fldCharType="end"/>
        </w:r>
      </w:hyperlink>
    </w:p>
    <w:p w14:paraId="3038A2AF" w14:textId="245AF1A4" w:rsidR="003172F5" w:rsidRDefault="008F29E2">
      <w:pPr>
        <w:pStyle w:val="TOC2"/>
        <w:rPr>
          <w:rFonts w:asciiTheme="minorHAnsi" w:eastAsiaTheme="minorEastAsia" w:hAnsiTheme="minorHAnsi" w:cstheme="minorBidi"/>
          <w:sz w:val="22"/>
          <w:szCs w:val="22"/>
          <w:lang w:val="en-US" w:eastAsia="en-US"/>
        </w:rPr>
      </w:pPr>
      <w:hyperlink w:anchor="_Toc43375962" w:history="1">
        <w:r w:rsidR="003172F5" w:rsidRPr="00CC327F">
          <w:rPr>
            <w:rStyle w:val="Hyperlink"/>
          </w:rPr>
          <w:t>11.</w:t>
        </w:r>
        <w:r w:rsidR="003172F5">
          <w:rPr>
            <w:rFonts w:asciiTheme="minorHAnsi" w:eastAsiaTheme="minorEastAsia" w:hAnsiTheme="minorHAnsi" w:cstheme="minorBidi"/>
            <w:sz w:val="22"/>
            <w:szCs w:val="22"/>
            <w:lang w:val="en-US" w:eastAsia="en-US"/>
          </w:rPr>
          <w:tab/>
        </w:r>
        <w:r w:rsidR="003172F5" w:rsidRPr="00CC327F">
          <w:rPr>
            <w:rStyle w:val="Hyperlink"/>
          </w:rPr>
          <w:t>Rémunération de l’Entrepreneur</w:t>
        </w:r>
        <w:r w:rsidR="003172F5">
          <w:rPr>
            <w:webHidden/>
          </w:rPr>
          <w:tab/>
        </w:r>
        <w:r w:rsidR="003172F5">
          <w:rPr>
            <w:webHidden/>
          </w:rPr>
          <w:fldChar w:fldCharType="begin"/>
        </w:r>
        <w:r w:rsidR="003172F5">
          <w:rPr>
            <w:webHidden/>
          </w:rPr>
          <w:instrText xml:space="preserve"> PAGEREF _Toc43375962 \h </w:instrText>
        </w:r>
        <w:r w:rsidR="003172F5">
          <w:rPr>
            <w:webHidden/>
          </w:rPr>
        </w:r>
        <w:r w:rsidR="003172F5">
          <w:rPr>
            <w:webHidden/>
          </w:rPr>
          <w:fldChar w:fldCharType="separate"/>
        </w:r>
        <w:r>
          <w:rPr>
            <w:webHidden/>
          </w:rPr>
          <w:t>197</w:t>
        </w:r>
        <w:r w:rsidR="003172F5">
          <w:rPr>
            <w:webHidden/>
          </w:rPr>
          <w:fldChar w:fldCharType="end"/>
        </w:r>
      </w:hyperlink>
    </w:p>
    <w:p w14:paraId="07C5DC42" w14:textId="7732505B" w:rsidR="003172F5" w:rsidRDefault="008F29E2">
      <w:pPr>
        <w:pStyle w:val="TOC2"/>
        <w:rPr>
          <w:rFonts w:asciiTheme="minorHAnsi" w:eastAsiaTheme="minorEastAsia" w:hAnsiTheme="minorHAnsi" w:cstheme="minorBidi"/>
          <w:sz w:val="22"/>
          <w:szCs w:val="22"/>
          <w:lang w:val="en-US" w:eastAsia="en-US"/>
        </w:rPr>
      </w:pPr>
      <w:hyperlink w:anchor="_Toc43375963" w:history="1">
        <w:r w:rsidR="003172F5" w:rsidRPr="00CC327F">
          <w:rPr>
            <w:rStyle w:val="Hyperlink"/>
          </w:rPr>
          <w:t>12.</w:t>
        </w:r>
        <w:r w:rsidR="003172F5">
          <w:rPr>
            <w:rFonts w:asciiTheme="minorHAnsi" w:eastAsiaTheme="minorEastAsia" w:hAnsiTheme="minorHAnsi" w:cstheme="minorBidi"/>
            <w:sz w:val="22"/>
            <w:szCs w:val="22"/>
            <w:lang w:val="en-US" w:eastAsia="en-US"/>
          </w:rPr>
          <w:tab/>
        </w:r>
        <w:r w:rsidR="003172F5" w:rsidRPr="00CC327F">
          <w:rPr>
            <w:rStyle w:val="Hyperlink"/>
          </w:rPr>
          <w:t>Constatations et constats contradictoires</w:t>
        </w:r>
        <w:r w:rsidR="003172F5">
          <w:rPr>
            <w:webHidden/>
          </w:rPr>
          <w:tab/>
        </w:r>
        <w:r w:rsidR="003172F5">
          <w:rPr>
            <w:webHidden/>
          </w:rPr>
          <w:fldChar w:fldCharType="begin"/>
        </w:r>
        <w:r w:rsidR="003172F5">
          <w:rPr>
            <w:webHidden/>
          </w:rPr>
          <w:instrText xml:space="preserve"> PAGEREF _Toc43375963 \h </w:instrText>
        </w:r>
        <w:r w:rsidR="003172F5">
          <w:rPr>
            <w:webHidden/>
          </w:rPr>
        </w:r>
        <w:r w:rsidR="003172F5">
          <w:rPr>
            <w:webHidden/>
          </w:rPr>
          <w:fldChar w:fldCharType="separate"/>
        </w:r>
        <w:r>
          <w:rPr>
            <w:webHidden/>
          </w:rPr>
          <w:t>199</w:t>
        </w:r>
        <w:r w:rsidR="003172F5">
          <w:rPr>
            <w:webHidden/>
          </w:rPr>
          <w:fldChar w:fldCharType="end"/>
        </w:r>
      </w:hyperlink>
    </w:p>
    <w:p w14:paraId="4C9F8ACB" w14:textId="2DE24ACE" w:rsidR="003172F5" w:rsidRDefault="008F29E2">
      <w:pPr>
        <w:pStyle w:val="TOC2"/>
        <w:rPr>
          <w:rFonts w:asciiTheme="minorHAnsi" w:eastAsiaTheme="minorEastAsia" w:hAnsiTheme="minorHAnsi" w:cstheme="minorBidi"/>
          <w:sz w:val="22"/>
          <w:szCs w:val="22"/>
          <w:lang w:val="en-US" w:eastAsia="en-US"/>
        </w:rPr>
      </w:pPr>
      <w:hyperlink w:anchor="_Toc43375964" w:history="1">
        <w:r w:rsidR="003172F5" w:rsidRPr="00CC327F">
          <w:rPr>
            <w:rStyle w:val="Hyperlink"/>
          </w:rPr>
          <w:t>13.</w:t>
        </w:r>
        <w:r w:rsidR="003172F5">
          <w:rPr>
            <w:rFonts w:asciiTheme="minorHAnsi" w:eastAsiaTheme="minorEastAsia" w:hAnsiTheme="minorHAnsi" w:cstheme="minorBidi"/>
            <w:sz w:val="22"/>
            <w:szCs w:val="22"/>
            <w:lang w:val="en-US" w:eastAsia="en-US"/>
          </w:rPr>
          <w:tab/>
        </w:r>
        <w:r w:rsidR="003172F5" w:rsidRPr="00CC327F">
          <w:rPr>
            <w:rStyle w:val="Hyperlink"/>
          </w:rPr>
          <w:t>Modalités de règlement des comptes</w:t>
        </w:r>
        <w:r w:rsidR="003172F5">
          <w:rPr>
            <w:webHidden/>
          </w:rPr>
          <w:tab/>
        </w:r>
        <w:r w:rsidR="003172F5">
          <w:rPr>
            <w:webHidden/>
          </w:rPr>
          <w:fldChar w:fldCharType="begin"/>
        </w:r>
        <w:r w:rsidR="003172F5">
          <w:rPr>
            <w:webHidden/>
          </w:rPr>
          <w:instrText xml:space="preserve"> PAGEREF _Toc43375964 \h </w:instrText>
        </w:r>
        <w:r w:rsidR="003172F5">
          <w:rPr>
            <w:webHidden/>
          </w:rPr>
        </w:r>
        <w:r w:rsidR="003172F5">
          <w:rPr>
            <w:webHidden/>
          </w:rPr>
          <w:fldChar w:fldCharType="separate"/>
        </w:r>
        <w:r>
          <w:rPr>
            <w:webHidden/>
          </w:rPr>
          <w:t>200</w:t>
        </w:r>
        <w:r w:rsidR="003172F5">
          <w:rPr>
            <w:webHidden/>
          </w:rPr>
          <w:fldChar w:fldCharType="end"/>
        </w:r>
      </w:hyperlink>
    </w:p>
    <w:p w14:paraId="1F9C7E24" w14:textId="2E3555F5" w:rsidR="003172F5" w:rsidRDefault="008F29E2">
      <w:pPr>
        <w:pStyle w:val="TOC2"/>
        <w:rPr>
          <w:rFonts w:asciiTheme="minorHAnsi" w:eastAsiaTheme="minorEastAsia" w:hAnsiTheme="minorHAnsi" w:cstheme="minorBidi"/>
          <w:sz w:val="22"/>
          <w:szCs w:val="22"/>
          <w:lang w:val="en-US" w:eastAsia="en-US"/>
        </w:rPr>
      </w:pPr>
      <w:hyperlink w:anchor="_Toc43375965" w:history="1">
        <w:r w:rsidR="003172F5" w:rsidRPr="00CC327F">
          <w:rPr>
            <w:rStyle w:val="Hyperlink"/>
          </w:rPr>
          <w:t>14.</w:t>
        </w:r>
        <w:r w:rsidR="003172F5">
          <w:rPr>
            <w:rFonts w:asciiTheme="minorHAnsi" w:eastAsiaTheme="minorEastAsia" w:hAnsiTheme="minorHAnsi" w:cstheme="minorBidi"/>
            <w:sz w:val="22"/>
            <w:szCs w:val="22"/>
            <w:lang w:val="en-US" w:eastAsia="en-US"/>
          </w:rPr>
          <w:tab/>
        </w:r>
        <w:r w:rsidR="003172F5" w:rsidRPr="00CC327F">
          <w:rPr>
            <w:rStyle w:val="Hyperlink"/>
          </w:rPr>
          <w:t>Règlement du prix des ouvrages ou travaux non prévus</w:t>
        </w:r>
        <w:r w:rsidR="003172F5">
          <w:rPr>
            <w:webHidden/>
          </w:rPr>
          <w:tab/>
        </w:r>
        <w:r w:rsidR="003172F5">
          <w:rPr>
            <w:webHidden/>
          </w:rPr>
          <w:fldChar w:fldCharType="begin"/>
        </w:r>
        <w:r w:rsidR="003172F5">
          <w:rPr>
            <w:webHidden/>
          </w:rPr>
          <w:instrText xml:space="preserve"> PAGEREF _Toc43375965 \h </w:instrText>
        </w:r>
        <w:r w:rsidR="003172F5">
          <w:rPr>
            <w:webHidden/>
          </w:rPr>
        </w:r>
        <w:r w:rsidR="003172F5">
          <w:rPr>
            <w:webHidden/>
          </w:rPr>
          <w:fldChar w:fldCharType="separate"/>
        </w:r>
        <w:r>
          <w:rPr>
            <w:webHidden/>
          </w:rPr>
          <w:t>205</w:t>
        </w:r>
        <w:r w:rsidR="003172F5">
          <w:rPr>
            <w:webHidden/>
          </w:rPr>
          <w:fldChar w:fldCharType="end"/>
        </w:r>
      </w:hyperlink>
    </w:p>
    <w:p w14:paraId="519FF03C" w14:textId="62A861AB" w:rsidR="003172F5" w:rsidRDefault="008F29E2">
      <w:pPr>
        <w:pStyle w:val="TOC2"/>
        <w:rPr>
          <w:rFonts w:asciiTheme="minorHAnsi" w:eastAsiaTheme="minorEastAsia" w:hAnsiTheme="minorHAnsi" w:cstheme="minorBidi"/>
          <w:sz w:val="22"/>
          <w:szCs w:val="22"/>
          <w:lang w:val="en-US" w:eastAsia="en-US"/>
        </w:rPr>
      </w:pPr>
      <w:hyperlink w:anchor="_Toc43375966" w:history="1">
        <w:r w:rsidR="003172F5" w:rsidRPr="00CC327F">
          <w:rPr>
            <w:rStyle w:val="Hyperlink"/>
          </w:rPr>
          <w:t>15.</w:t>
        </w:r>
        <w:r w:rsidR="003172F5">
          <w:rPr>
            <w:rFonts w:asciiTheme="minorHAnsi" w:eastAsiaTheme="minorEastAsia" w:hAnsiTheme="minorHAnsi" w:cstheme="minorBidi"/>
            <w:sz w:val="22"/>
            <w:szCs w:val="22"/>
            <w:lang w:val="en-US" w:eastAsia="en-US"/>
          </w:rPr>
          <w:tab/>
        </w:r>
        <w:r w:rsidR="003172F5" w:rsidRPr="00CC327F">
          <w:rPr>
            <w:rStyle w:val="Hyperlink"/>
          </w:rPr>
          <w:t>Augmentation dans la masse des travaux</w:t>
        </w:r>
        <w:r w:rsidR="003172F5">
          <w:rPr>
            <w:webHidden/>
          </w:rPr>
          <w:tab/>
        </w:r>
        <w:r w:rsidR="003172F5">
          <w:rPr>
            <w:webHidden/>
          </w:rPr>
          <w:fldChar w:fldCharType="begin"/>
        </w:r>
        <w:r w:rsidR="003172F5">
          <w:rPr>
            <w:webHidden/>
          </w:rPr>
          <w:instrText xml:space="preserve"> PAGEREF _Toc43375966 \h </w:instrText>
        </w:r>
        <w:r w:rsidR="003172F5">
          <w:rPr>
            <w:webHidden/>
          </w:rPr>
        </w:r>
        <w:r w:rsidR="003172F5">
          <w:rPr>
            <w:webHidden/>
          </w:rPr>
          <w:fldChar w:fldCharType="separate"/>
        </w:r>
        <w:r>
          <w:rPr>
            <w:webHidden/>
          </w:rPr>
          <w:t>206</w:t>
        </w:r>
        <w:r w:rsidR="003172F5">
          <w:rPr>
            <w:webHidden/>
          </w:rPr>
          <w:fldChar w:fldCharType="end"/>
        </w:r>
      </w:hyperlink>
    </w:p>
    <w:p w14:paraId="7FD020BC" w14:textId="06BD5FFF" w:rsidR="003172F5" w:rsidRDefault="008F29E2">
      <w:pPr>
        <w:pStyle w:val="TOC2"/>
        <w:rPr>
          <w:rFonts w:asciiTheme="minorHAnsi" w:eastAsiaTheme="minorEastAsia" w:hAnsiTheme="minorHAnsi" w:cstheme="minorBidi"/>
          <w:sz w:val="22"/>
          <w:szCs w:val="22"/>
          <w:lang w:val="en-US" w:eastAsia="en-US"/>
        </w:rPr>
      </w:pPr>
      <w:hyperlink w:anchor="_Toc43375967" w:history="1">
        <w:r w:rsidR="003172F5" w:rsidRPr="00CC327F">
          <w:rPr>
            <w:rStyle w:val="Hyperlink"/>
          </w:rPr>
          <w:t>16.</w:t>
        </w:r>
        <w:r w:rsidR="003172F5">
          <w:rPr>
            <w:rFonts w:asciiTheme="minorHAnsi" w:eastAsiaTheme="minorEastAsia" w:hAnsiTheme="minorHAnsi" w:cstheme="minorBidi"/>
            <w:sz w:val="22"/>
            <w:szCs w:val="22"/>
            <w:lang w:val="en-US" w:eastAsia="en-US"/>
          </w:rPr>
          <w:tab/>
        </w:r>
        <w:r w:rsidR="003172F5" w:rsidRPr="00CC327F">
          <w:rPr>
            <w:rStyle w:val="Hyperlink"/>
          </w:rPr>
          <w:t>Diminution de la masse des travaux</w:t>
        </w:r>
        <w:r w:rsidR="003172F5">
          <w:rPr>
            <w:webHidden/>
          </w:rPr>
          <w:tab/>
        </w:r>
        <w:r w:rsidR="003172F5">
          <w:rPr>
            <w:webHidden/>
          </w:rPr>
          <w:fldChar w:fldCharType="begin"/>
        </w:r>
        <w:r w:rsidR="003172F5">
          <w:rPr>
            <w:webHidden/>
          </w:rPr>
          <w:instrText xml:space="preserve"> PAGEREF _Toc43375967 \h </w:instrText>
        </w:r>
        <w:r w:rsidR="003172F5">
          <w:rPr>
            <w:webHidden/>
          </w:rPr>
        </w:r>
        <w:r w:rsidR="003172F5">
          <w:rPr>
            <w:webHidden/>
          </w:rPr>
          <w:fldChar w:fldCharType="separate"/>
        </w:r>
        <w:r>
          <w:rPr>
            <w:webHidden/>
          </w:rPr>
          <w:t>208</w:t>
        </w:r>
        <w:r w:rsidR="003172F5">
          <w:rPr>
            <w:webHidden/>
          </w:rPr>
          <w:fldChar w:fldCharType="end"/>
        </w:r>
      </w:hyperlink>
    </w:p>
    <w:p w14:paraId="6E84BE8F" w14:textId="5BD04A6E" w:rsidR="003172F5" w:rsidRDefault="008F29E2">
      <w:pPr>
        <w:pStyle w:val="TOC2"/>
        <w:rPr>
          <w:rFonts w:asciiTheme="minorHAnsi" w:eastAsiaTheme="minorEastAsia" w:hAnsiTheme="minorHAnsi" w:cstheme="minorBidi"/>
          <w:sz w:val="22"/>
          <w:szCs w:val="22"/>
          <w:lang w:val="en-US" w:eastAsia="en-US"/>
        </w:rPr>
      </w:pPr>
      <w:hyperlink w:anchor="_Toc43375968" w:history="1">
        <w:r w:rsidR="003172F5" w:rsidRPr="00CC327F">
          <w:rPr>
            <w:rStyle w:val="Hyperlink"/>
          </w:rPr>
          <w:t>17.</w:t>
        </w:r>
        <w:r w:rsidR="003172F5">
          <w:rPr>
            <w:rFonts w:asciiTheme="minorHAnsi" w:eastAsiaTheme="minorEastAsia" w:hAnsiTheme="minorHAnsi" w:cstheme="minorBidi"/>
            <w:sz w:val="22"/>
            <w:szCs w:val="22"/>
            <w:lang w:val="en-US" w:eastAsia="en-US"/>
          </w:rPr>
          <w:tab/>
        </w:r>
        <w:r w:rsidR="003172F5" w:rsidRPr="00CC327F">
          <w:rPr>
            <w:rStyle w:val="Hyperlink"/>
          </w:rPr>
          <w:t>Changement dans l’importance des diverses natures d’ouvrage</w:t>
        </w:r>
        <w:r w:rsidR="003172F5">
          <w:rPr>
            <w:webHidden/>
          </w:rPr>
          <w:tab/>
        </w:r>
        <w:r w:rsidR="003172F5">
          <w:rPr>
            <w:webHidden/>
          </w:rPr>
          <w:fldChar w:fldCharType="begin"/>
        </w:r>
        <w:r w:rsidR="003172F5">
          <w:rPr>
            <w:webHidden/>
          </w:rPr>
          <w:instrText xml:space="preserve"> PAGEREF _Toc43375968 \h </w:instrText>
        </w:r>
        <w:r w:rsidR="003172F5">
          <w:rPr>
            <w:webHidden/>
          </w:rPr>
        </w:r>
        <w:r w:rsidR="003172F5">
          <w:rPr>
            <w:webHidden/>
          </w:rPr>
          <w:fldChar w:fldCharType="separate"/>
        </w:r>
        <w:r>
          <w:rPr>
            <w:webHidden/>
          </w:rPr>
          <w:t>208</w:t>
        </w:r>
        <w:r w:rsidR="003172F5">
          <w:rPr>
            <w:webHidden/>
          </w:rPr>
          <w:fldChar w:fldCharType="end"/>
        </w:r>
      </w:hyperlink>
    </w:p>
    <w:p w14:paraId="758F744C" w14:textId="02F23CC7" w:rsidR="003172F5" w:rsidRDefault="008F29E2">
      <w:pPr>
        <w:pStyle w:val="TOC2"/>
        <w:rPr>
          <w:rFonts w:asciiTheme="minorHAnsi" w:eastAsiaTheme="minorEastAsia" w:hAnsiTheme="minorHAnsi" w:cstheme="minorBidi"/>
          <w:sz w:val="22"/>
          <w:szCs w:val="22"/>
          <w:lang w:val="en-US" w:eastAsia="en-US"/>
        </w:rPr>
      </w:pPr>
      <w:hyperlink w:anchor="_Toc43375969" w:history="1">
        <w:r w:rsidR="003172F5" w:rsidRPr="00CC327F">
          <w:rPr>
            <w:rStyle w:val="Hyperlink"/>
          </w:rPr>
          <w:t>18.</w:t>
        </w:r>
        <w:r w:rsidR="003172F5">
          <w:rPr>
            <w:rFonts w:asciiTheme="minorHAnsi" w:eastAsiaTheme="minorEastAsia" w:hAnsiTheme="minorHAnsi" w:cstheme="minorBidi"/>
            <w:sz w:val="22"/>
            <w:szCs w:val="22"/>
            <w:lang w:val="en-US" w:eastAsia="en-US"/>
          </w:rPr>
          <w:tab/>
        </w:r>
        <w:r w:rsidR="003172F5" w:rsidRPr="00CC327F">
          <w:rPr>
            <w:rStyle w:val="Hyperlink"/>
          </w:rPr>
          <w:t>Pertes et avaries - Force majeure</w:t>
        </w:r>
        <w:r w:rsidR="003172F5">
          <w:rPr>
            <w:webHidden/>
          </w:rPr>
          <w:tab/>
        </w:r>
        <w:r w:rsidR="003172F5">
          <w:rPr>
            <w:webHidden/>
          </w:rPr>
          <w:fldChar w:fldCharType="begin"/>
        </w:r>
        <w:r w:rsidR="003172F5">
          <w:rPr>
            <w:webHidden/>
          </w:rPr>
          <w:instrText xml:space="preserve"> PAGEREF _Toc43375969 \h </w:instrText>
        </w:r>
        <w:r w:rsidR="003172F5">
          <w:rPr>
            <w:webHidden/>
          </w:rPr>
        </w:r>
        <w:r w:rsidR="003172F5">
          <w:rPr>
            <w:webHidden/>
          </w:rPr>
          <w:fldChar w:fldCharType="separate"/>
        </w:r>
        <w:r>
          <w:rPr>
            <w:webHidden/>
          </w:rPr>
          <w:t>209</w:t>
        </w:r>
        <w:r w:rsidR="003172F5">
          <w:rPr>
            <w:webHidden/>
          </w:rPr>
          <w:fldChar w:fldCharType="end"/>
        </w:r>
      </w:hyperlink>
    </w:p>
    <w:p w14:paraId="1B6D8DA9" w14:textId="24A50633" w:rsidR="003172F5" w:rsidRDefault="008F29E2">
      <w:pPr>
        <w:pStyle w:val="TOC1"/>
        <w:rPr>
          <w:rFonts w:asciiTheme="minorHAnsi" w:eastAsiaTheme="minorEastAsia" w:hAnsiTheme="minorHAnsi" w:cstheme="minorBidi"/>
          <w:b w:val="0"/>
          <w:sz w:val="22"/>
          <w:szCs w:val="22"/>
          <w:lang w:val="en-US" w:eastAsia="en-US"/>
        </w:rPr>
      </w:pPr>
      <w:hyperlink w:anchor="_Toc43375970" w:history="1">
        <w:r w:rsidR="003172F5" w:rsidRPr="00CC327F">
          <w:rPr>
            <w:rStyle w:val="Hyperlink"/>
          </w:rPr>
          <w:t xml:space="preserve">C. </w:t>
        </w:r>
        <w:r w:rsidR="003172F5">
          <w:rPr>
            <w:rFonts w:asciiTheme="minorHAnsi" w:eastAsiaTheme="minorEastAsia" w:hAnsiTheme="minorHAnsi" w:cstheme="minorBidi"/>
            <w:b w:val="0"/>
            <w:sz w:val="22"/>
            <w:szCs w:val="22"/>
            <w:lang w:val="en-US" w:eastAsia="en-US"/>
          </w:rPr>
          <w:tab/>
        </w:r>
        <w:r w:rsidR="003172F5" w:rsidRPr="00CC327F">
          <w:rPr>
            <w:rStyle w:val="Hyperlink"/>
          </w:rPr>
          <w:t>Délais</w:t>
        </w:r>
        <w:r w:rsidR="003172F5">
          <w:rPr>
            <w:webHidden/>
          </w:rPr>
          <w:tab/>
        </w:r>
        <w:r w:rsidR="003172F5">
          <w:rPr>
            <w:webHidden/>
          </w:rPr>
          <w:fldChar w:fldCharType="begin"/>
        </w:r>
        <w:r w:rsidR="003172F5">
          <w:rPr>
            <w:webHidden/>
          </w:rPr>
          <w:instrText xml:space="preserve"> PAGEREF _Toc43375970 \h </w:instrText>
        </w:r>
        <w:r w:rsidR="003172F5">
          <w:rPr>
            <w:webHidden/>
          </w:rPr>
        </w:r>
        <w:r w:rsidR="003172F5">
          <w:rPr>
            <w:webHidden/>
          </w:rPr>
          <w:fldChar w:fldCharType="separate"/>
        </w:r>
        <w:r>
          <w:rPr>
            <w:webHidden/>
          </w:rPr>
          <w:t>210</w:t>
        </w:r>
        <w:r w:rsidR="003172F5">
          <w:rPr>
            <w:webHidden/>
          </w:rPr>
          <w:fldChar w:fldCharType="end"/>
        </w:r>
      </w:hyperlink>
    </w:p>
    <w:p w14:paraId="54E03E39" w14:textId="5EEC0B0F" w:rsidR="003172F5" w:rsidRDefault="008F29E2">
      <w:pPr>
        <w:pStyle w:val="TOC2"/>
        <w:rPr>
          <w:rFonts w:asciiTheme="minorHAnsi" w:eastAsiaTheme="minorEastAsia" w:hAnsiTheme="minorHAnsi" w:cstheme="minorBidi"/>
          <w:sz w:val="22"/>
          <w:szCs w:val="22"/>
          <w:lang w:val="en-US" w:eastAsia="en-US"/>
        </w:rPr>
      </w:pPr>
      <w:hyperlink w:anchor="_Toc43375971" w:history="1">
        <w:r w:rsidR="003172F5" w:rsidRPr="00CC327F">
          <w:rPr>
            <w:rStyle w:val="Hyperlink"/>
          </w:rPr>
          <w:t>19.</w:t>
        </w:r>
        <w:r w:rsidR="003172F5">
          <w:rPr>
            <w:rFonts w:asciiTheme="minorHAnsi" w:eastAsiaTheme="minorEastAsia" w:hAnsiTheme="minorHAnsi" w:cstheme="minorBidi"/>
            <w:sz w:val="22"/>
            <w:szCs w:val="22"/>
            <w:lang w:val="en-US" w:eastAsia="en-US"/>
          </w:rPr>
          <w:tab/>
        </w:r>
        <w:r w:rsidR="003172F5" w:rsidRPr="00CC327F">
          <w:rPr>
            <w:rStyle w:val="Hyperlink"/>
          </w:rPr>
          <w:t>Fixation et prolongation des délais</w:t>
        </w:r>
        <w:r w:rsidR="003172F5">
          <w:rPr>
            <w:webHidden/>
          </w:rPr>
          <w:tab/>
        </w:r>
        <w:r w:rsidR="003172F5">
          <w:rPr>
            <w:webHidden/>
          </w:rPr>
          <w:fldChar w:fldCharType="begin"/>
        </w:r>
        <w:r w:rsidR="003172F5">
          <w:rPr>
            <w:webHidden/>
          </w:rPr>
          <w:instrText xml:space="preserve"> PAGEREF _Toc43375971 \h </w:instrText>
        </w:r>
        <w:r w:rsidR="003172F5">
          <w:rPr>
            <w:webHidden/>
          </w:rPr>
        </w:r>
        <w:r w:rsidR="003172F5">
          <w:rPr>
            <w:webHidden/>
          </w:rPr>
          <w:fldChar w:fldCharType="separate"/>
        </w:r>
        <w:r>
          <w:rPr>
            <w:webHidden/>
          </w:rPr>
          <w:t>210</w:t>
        </w:r>
        <w:r w:rsidR="003172F5">
          <w:rPr>
            <w:webHidden/>
          </w:rPr>
          <w:fldChar w:fldCharType="end"/>
        </w:r>
      </w:hyperlink>
    </w:p>
    <w:p w14:paraId="39BFE288" w14:textId="73EF47E4" w:rsidR="003172F5" w:rsidRDefault="008F29E2">
      <w:pPr>
        <w:pStyle w:val="TOC2"/>
        <w:rPr>
          <w:rFonts w:asciiTheme="minorHAnsi" w:eastAsiaTheme="minorEastAsia" w:hAnsiTheme="minorHAnsi" w:cstheme="minorBidi"/>
          <w:sz w:val="22"/>
          <w:szCs w:val="22"/>
          <w:lang w:val="en-US" w:eastAsia="en-US"/>
        </w:rPr>
      </w:pPr>
      <w:hyperlink w:anchor="_Toc43375972" w:history="1">
        <w:r w:rsidR="003172F5" w:rsidRPr="00CC327F">
          <w:rPr>
            <w:rStyle w:val="Hyperlink"/>
          </w:rPr>
          <w:t>20.</w:t>
        </w:r>
        <w:r w:rsidR="003172F5">
          <w:rPr>
            <w:rFonts w:asciiTheme="minorHAnsi" w:eastAsiaTheme="minorEastAsia" w:hAnsiTheme="minorHAnsi" w:cstheme="minorBidi"/>
            <w:sz w:val="22"/>
            <w:szCs w:val="22"/>
            <w:lang w:val="en-US" w:eastAsia="en-US"/>
          </w:rPr>
          <w:tab/>
        </w:r>
        <w:r w:rsidR="003172F5" w:rsidRPr="00CC327F">
          <w:rPr>
            <w:rStyle w:val="Hyperlink"/>
          </w:rPr>
          <w:t>Pénalités, primes et retenues</w:t>
        </w:r>
        <w:r w:rsidR="003172F5">
          <w:rPr>
            <w:webHidden/>
          </w:rPr>
          <w:tab/>
        </w:r>
        <w:r w:rsidR="003172F5">
          <w:rPr>
            <w:webHidden/>
          </w:rPr>
          <w:fldChar w:fldCharType="begin"/>
        </w:r>
        <w:r w:rsidR="003172F5">
          <w:rPr>
            <w:webHidden/>
          </w:rPr>
          <w:instrText xml:space="preserve"> PAGEREF _Toc43375972 \h </w:instrText>
        </w:r>
        <w:r w:rsidR="003172F5">
          <w:rPr>
            <w:webHidden/>
          </w:rPr>
        </w:r>
        <w:r w:rsidR="003172F5">
          <w:rPr>
            <w:webHidden/>
          </w:rPr>
          <w:fldChar w:fldCharType="separate"/>
        </w:r>
        <w:r>
          <w:rPr>
            <w:webHidden/>
          </w:rPr>
          <w:t>212</w:t>
        </w:r>
        <w:r w:rsidR="003172F5">
          <w:rPr>
            <w:webHidden/>
          </w:rPr>
          <w:fldChar w:fldCharType="end"/>
        </w:r>
      </w:hyperlink>
    </w:p>
    <w:p w14:paraId="11623C5F" w14:textId="7A790E5D" w:rsidR="003172F5" w:rsidRDefault="008F29E2">
      <w:pPr>
        <w:pStyle w:val="TOC1"/>
        <w:rPr>
          <w:rFonts w:asciiTheme="minorHAnsi" w:eastAsiaTheme="minorEastAsia" w:hAnsiTheme="minorHAnsi" w:cstheme="minorBidi"/>
          <w:b w:val="0"/>
          <w:sz w:val="22"/>
          <w:szCs w:val="22"/>
          <w:lang w:val="en-US" w:eastAsia="en-US"/>
        </w:rPr>
      </w:pPr>
      <w:hyperlink w:anchor="_Toc43375973" w:history="1">
        <w:r w:rsidR="003172F5" w:rsidRPr="00CC327F">
          <w:rPr>
            <w:rStyle w:val="Hyperlink"/>
          </w:rPr>
          <w:t xml:space="preserve">D. </w:t>
        </w:r>
        <w:r w:rsidR="003172F5">
          <w:rPr>
            <w:rFonts w:asciiTheme="minorHAnsi" w:eastAsiaTheme="minorEastAsia" w:hAnsiTheme="minorHAnsi" w:cstheme="minorBidi"/>
            <w:b w:val="0"/>
            <w:sz w:val="22"/>
            <w:szCs w:val="22"/>
            <w:lang w:val="en-US" w:eastAsia="en-US"/>
          </w:rPr>
          <w:tab/>
        </w:r>
        <w:r w:rsidR="003172F5" w:rsidRPr="00CC327F">
          <w:rPr>
            <w:rStyle w:val="Hyperlink"/>
          </w:rPr>
          <w:t>Réalisation des ouvrages</w:t>
        </w:r>
        <w:r w:rsidR="003172F5">
          <w:rPr>
            <w:webHidden/>
          </w:rPr>
          <w:tab/>
        </w:r>
        <w:r w:rsidR="003172F5">
          <w:rPr>
            <w:webHidden/>
          </w:rPr>
          <w:fldChar w:fldCharType="begin"/>
        </w:r>
        <w:r w:rsidR="003172F5">
          <w:rPr>
            <w:webHidden/>
          </w:rPr>
          <w:instrText xml:space="preserve"> PAGEREF _Toc43375973 \h </w:instrText>
        </w:r>
        <w:r w:rsidR="003172F5">
          <w:rPr>
            <w:webHidden/>
          </w:rPr>
        </w:r>
        <w:r w:rsidR="003172F5">
          <w:rPr>
            <w:webHidden/>
          </w:rPr>
          <w:fldChar w:fldCharType="separate"/>
        </w:r>
        <w:r>
          <w:rPr>
            <w:webHidden/>
          </w:rPr>
          <w:t>213</w:t>
        </w:r>
        <w:r w:rsidR="003172F5">
          <w:rPr>
            <w:webHidden/>
          </w:rPr>
          <w:fldChar w:fldCharType="end"/>
        </w:r>
      </w:hyperlink>
    </w:p>
    <w:p w14:paraId="00B2CE80" w14:textId="072ECFCC" w:rsidR="003172F5" w:rsidRDefault="008F29E2">
      <w:pPr>
        <w:pStyle w:val="TOC2"/>
        <w:rPr>
          <w:rFonts w:asciiTheme="minorHAnsi" w:eastAsiaTheme="minorEastAsia" w:hAnsiTheme="minorHAnsi" w:cstheme="minorBidi"/>
          <w:sz w:val="22"/>
          <w:szCs w:val="22"/>
          <w:lang w:val="en-US" w:eastAsia="en-US"/>
        </w:rPr>
      </w:pPr>
      <w:hyperlink w:anchor="_Toc43375974" w:history="1">
        <w:r w:rsidR="003172F5" w:rsidRPr="00CC327F">
          <w:rPr>
            <w:rStyle w:val="Hyperlink"/>
          </w:rPr>
          <w:t>21.</w:t>
        </w:r>
        <w:r w:rsidR="003172F5">
          <w:rPr>
            <w:rFonts w:asciiTheme="minorHAnsi" w:eastAsiaTheme="minorEastAsia" w:hAnsiTheme="minorHAnsi" w:cstheme="minorBidi"/>
            <w:sz w:val="22"/>
            <w:szCs w:val="22"/>
            <w:lang w:val="en-US" w:eastAsia="en-US"/>
          </w:rPr>
          <w:tab/>
        </w:r>
        <w:r w:rsidR="003172F5" w:rsidRPr="00CC327F">
          <w:rPr>
            <w:rStyle w:val="Hyperlink"/>
          </w:rPr>
          <w:t>Provenance des fournitures, équipements, matériels, matériaux et produits</w:t>
        </w:r>
        <w:r w:rsidR="003172F5">
          <w:rPr>
            <w:webHidden/>
          </w:rPr>
          <w:tab/>
        </w:r>
        <w:r w:rsidR="003172F5">
          <w:rPr>
            <w:webHidden/>
          </w:rPr>
          <w:fldChar w:fldCharType="begin"/>
        </w:r>
        <w:r w:rsidR="003172F5">
          <w:rPr>
            <w:webHidden/>
          </w:rPr>
          <w:instrText xml:space="preserve"> PAGEREF _Toc43375974 \h </w:instrText>
        </w:r>
        <w:r w:rsidR="003172F5">
          <w:rPr>
            <w:webHidden/>
          </w:rPr>
        </w:r>
        <w:r w:rsidR="003172F5">
          <w:rPr>
            <w:webHidden/>
          </w:rPr>
          <w:fldChar w:fldCharType="separate"/>
        </w:r>
        <w:r>
          <w:rPr>
            <w:webHidden/>
          </w:rPr>
          <w:t>213</w:t>
        </w:r>
        <w:r w:rsidR="003172F5">
          <w:rPr>
            <w:webHidden/>
          </w:rPr>
          <w:fldChar w:fldCharType="end"/>
        </w:r>
      </w:hyperlink>
    </w:p>
    <w:p w14:paraId="66A8AAA3" w14:textId="7D8963A7" w:rsidR="003172F5" w:rsidRDefault="008F29E2">
      <w:pPr>
        <w:pStyle w:val="TOC2"/>
        <w:rPr>
          <w:rFonts w:asciiTheme="minorHAnsi" w:eastAsiaTheme="minorEastAsia" w:hAnsiTheme="minorHAnsi" w:cstheme="minorBidi"/>
          <w:sz w:val="22"/>
          <w:szCs w:val="22"/>
          <w:lang w:val="en-US" w:eastAsia="en-US"/>
        </w:rPr>
      </w:pPr>
      <w:hyperlink w:anchor="_Toc43375975" w:history="1">
        <w:r w:rsidR="003172F5" w:rsidRPr="00CC327F">
          <w:rPr>
            <w:rStyle w:val="Hyperlink"/>
          </w:rPr>
          <w:t>22.</w:t>
        </w:r>
        <w:r w:rsidR="003172F5">
          <w:rPr>
            <w:rFonts w:asciiTheme="minorHAnsi" w:eastAsiaTheme="minorEastAsia" w:hAnsiTheme="minorHAnsi" w:cstheme="minorBidi"/>
            <w:sz w:val="22"/>
            <w:szCs w:val="22"/>
            <w:lang w:val="en-US" w:eastAsia="en-US"/>
          </w:rPr>
          <w:tab/>
        </w:r>
        <w:r w:rsidR="003172F5" w:rsidRPr="00CC327F">
          <w:rPr>
            <w:rStyle w:val="Hyperlink"/>
          </w:rPr>
          <w:t>Lieux d’extraction  ou emprunt des matériaux</w:t>
        </w:r>
        <w:r w:rsidR="003172F5">
          <w:rPr>
            <w:webHidden/>
          </w:rPr>
          <w:tab/>
        </w:r>
        <w:r w:rsidR="003172F5">
          <w:rPr>
            <w:webHidden/>
          </w:rPr>
          <w:fldChar w:fldCharType="begin"/>
        </w:r>
        <w:r w:rsidR="003172F5">
          <w:rPr>
            <w:webHidden/>
          </w:rPr>
          <w:instrText xml:space="preserve"> PAGEREF _Toc43375975 \h </w:instrText>
        </w:r>
        <w:r w:rsidR="003172F5">
          <w:rPr>
            <w:webHidden/>
          </w:rPr>
        </w:r>
        <w:r w:rsidR="003172F5">
          <w:rPr>
            <w:webHidden/>
          </w:rPr>
          <w:fldChar w:fldCharType="separate"/>
        </w:r>
        <w:r>
          <w:rPr>
            <w:webHidden/>
          </w:rPr>
          <w:t>213</w:t>
        </w:r>
        <w:r w:rsidR="003172F5">
          <w:rPr>
            <w:webHidden/>
          </w:rPr>
          <w:fldChar w:fldCharType="end"/>
        </w:r>
      </w:hyperlink>
    </w:p>
    <w:p w14:paraId="6FA71A83" w14:textId="40EDEDE9" w:rsidR="003172F5" w:rsidRDefault="008F29E2">
      <w:pPr>
        <w:pStyle w:val="TOC2"/>
        <w:rPr>
          <w:rFonts w:asciiTheme="minorHAnsi" w:eastAsiaTheme="minorEastAsia" w:hAnsiTheme="minorHAnsi" w:cstheme="minorBidi"/>
          <w:sz w:val="22"/>
          <w:szCs w:val="22"/>
          <w:lang w:val="en-US" w:eastAsia="en-US"/>
        </w:rPr>
      </w:pPr>
      <w:hyperlink w:anchor="_Toc43375976" w:history="1">
        <w:r w:rsidR="003172F5" w:rsidRPr="00CC327F">
          <w:rPr>
            <w:rStyle w:val="Hyperlink"/>
          </w:rPr>
          <w:t>23.</w:t>
        </w:r>
        <w:r w:rsidR="003172F5">
          <w:rPr>
            <w:rFonts w:asciiTheme="minorHAnsi" w:eastAsiaTheme="minorEastAsia" w:hAnsiTheme="minorHAnsi" w:cstheme="minorBidi"/>
            <w:sz w:val="22"/>
            <w:szCs w:val="22"/>
            <w:lang w:val="en-US" w:eastAsia="en-US"/>
          </w:rPr>
          <w:tab/>
        </w:r>
        <w:r w:rsidR="003172F5" w:rsidRPr="00CC327F">
          <w:rPr>
            <w:rStyle w:val="Hyperlink"/>
          </w:rPr>
          <w:t>Qualité des matériaux et produits Application des normes</w:t>
        </w:r>
        <w:r w:rsidR="003172F5">
          <w:rPr>
            <w:webHidden/>
          </w:rPr>
          <w:tab/>
        </w:r>
        <w:r w:rsidR="003172F5">
          <w:rPr>
            <w:webHidden/>
          </w:rPr>
          <w:fldChar w:fldCharType="begin"/>
        </w:r>
        <w:r w:rsidR="003172F5">
          <w:rPr>
            <w:webHidden/>
          </w:rPr>
          <w:instrText xml:space="preserve"> PAGEREF _Toc43375976 \h </w:instrText>
        </w:r>
        <w:r w:rsidR="003172F5">
          <w:rPr>
            <w:webHidden/>
          </w:rPr>
        </w:r>
        <w:r w:rsidR="003172F5">
          <w:rPr>
            <w:webHidden/>
          </w:rPr>
          <w:fldChar w:fldCharType="separate"/>
        </w:r>
        <w:r>
          <w:rPr>
            <w:webHidden/>
          </w:rPr>
          <w:t>214</w:t>
        </w:r>
        <w:r w:rsidR="003172F5">
          <w:rPr>
            <w:webHidden/>
          </w:rPr>
          <w:fldChar w:fldCharType="end"/>
        </w:r>
      </w:hyperlink>
    </w:p>
    <w:p w14:paraId="78B0FD16" w14:textId="761A57B9" w:rsidR="003172F5" w:rsidRDefault="008F29E2">
      <w:pPr>
        <w:pStyle w:val="TOC2"/>
        <w:rPr>
          <w:rFonts w:asciiTheme="minorHAnsi" w:eastAsiaTheme="minorEastAsia" w:hAnsiTheme="minorHAnsi" w:cstheme="minorBidi"/>
          <w:sz w:val="22"/>
          <w:szCs w:val="22"/>
          <w:lang w:val="en-US" w:eastAsia="en-US"/>
        </w:rPr>
      </w:pPr>
      <w:hyperlink w:anchor="_Toc43375977" w:history="1">
        <w:r w:rsidR="003172F5" w:rsidRPr="00CC327F">
          <w:rPr>
            <w:rStyle w:val="Hyperlink"/>
          </w:rPr>
          <w:t>24.</w:t>
        </w:r>
        <w:r w:rsidR="003172F5">
          <w:rPr>
            <w:rFonts w:asciiTheme="minorHAnsi" w:eastAsiaTheme="minorEastAsia" w:hAnsiTheme="minorHAnsi" w:cstheme="minorBidi"/>
            <w:sz w:val="22"/>
            <w:szCs w:val="22"/>
            <w:lang w:val="en-US" w:eastAsia="en-US"/>
          </w:rPr>
          <w:tab/>
        </w:r>
        <w:r w:rsidR="003172F5" w:rsidRPr="00CC327F">
          <w:rPr>
            <w:rStyle w:val="Hyperlink"/>
          </w:rPr>
          <w:t>Vérification qualitative des matériaux et  produits - Essais et épreuves</w:t>
        </w:r>
        <w:r w:rsidR="003172F5">
          <w:rPr>
            <w:webHidden/>
          </w:rPr>
          <w:tab/>
        </w:r>
        <w:r w:rsidR="003172F5">
          <w:rPr>
            <w:webHidden/>
          </w:rPr>
          <w:fldChar w:fldCharType="begin"/>
        </w:r>
        <w:r w:rsidR="003172F5">
          <w:rPr>
            <w:webHidden/>
          </w:rPr>
          <w:instrText xml:space="preserve"> PAGEREF _Toc43375977 \h </w:instrText>
        </w:r>
        <w:r w:rsidR="003172F5">
          <w:rPr>
            <w:webHidden/>
          </w:rPr>
        </w:r>
        <w:r w:rsidR="003172F5">
          <w:rPr>
            <w:webHidden/>
          </w:rPr>
          <w:fldChar w:fldCharType="separate"/>
        </w:r>
        <w:r>
          <w:rPr>
            <w:webHidden/>
          </w:rPr>
          <w:t>214</w:t>
        </w:r>
        <w:r w:rsidR="003172F5">
          <w:rPr>
            <w:webHidden/>
          </w:rPr>
          <w:fldChar w:fldCharType="end"/>
        </w:r>
      </w:hyperlink>
    </w:p>
    <w:p w14:paraId="38EA2B9B" w14:textId="452380F3" w:rsidR="003172F5" w:rsidRDefault="008F29E2">
      <w:pPr>
        <w:pStyle w:val="TOC2"/>
        <w:rPr>
          <w:rFonts w:asciiTheme="minorHAnsi" w:eastAsiaTheme="minorEastAsia" w:hAnsiTheme="minorHAnsi" w:cstheme="minorBidi"/>
          <w:sz w:val="22"/>
          <w:szCs w:val="22"/>
          <w:lang w:val="en-US" w:eastAsia="en-US"/>
        </w:rPr>
      </w:pPr>
      <w:hyperlink w:anchor="_Toc43375978" w:history="1">
        <w:r w:rsidR="003172F5" w:rsidRPr="00CC327F">
          <w:rPr>
            <w:rStyle w:val="Hyperlink"/>
          </w:rPr>
          <w:t>25.</w:t>
        </w:r>
        <w:r w:rsidR="003172F5">
          <w:rPr>
            <w:rFonts w:asciiTheme="minorHAnsi" w:eastAsiaTheme="minorEastAsia" w:hAnsiTheme="minorHAnsi" w:cstheme="minorBidi"/>
            <w:sz w:val="22"/>
            <w:szCs w:val="22"/>
            <w:lang w:val="en-US" w:eastAsia="en-US"/>
          </w:rPr>
          <w:tab/>
        </w:r>
        <w:r w:rsidR="003172F5" w:rsidRPr="00CC327F">
          <w:rPr>
            <w:rStyle w:val="Hyperlink"/>
          </w:rPr>
          <w:t>Vérification quantitative des matériaux et produits</w:t>
        </w:r>
        <w:r w:rsidR="003172F5">
          <w:rPr>
            <w:webHidden/>
          </w:rPr>
          <w:tab/>
        </w:r>
        <w:r w:rsidR="003172F5">
          <w:rPr>
            <w:webHidden/>
          </w:rPr>
          <w:fldChar w:fldCharType="begin"/>
        </w:r>
        <w:r w:rsidR="003172F5">
          <w:rPr>
            <w:webHidden/>
          </w:rPr>
          <w:instrText xml:space="preserve"> PAGEREF _Toc43375978 \h </w:instrText>
        </w:r>
        <w:r w:rsidR="003172F5">
          <w:rPr>
            <w:webHidden/>
          </w:rPr>
        </w:r>
        <w:r w:rsidR="003172F5">
          <w:rPr>
            <w:webHidden/>
          </w:rPr>
          <w:fldChar w:fldCharType="separate"/>
        </w:r>
        <w:r>
          <w:rPr>
            <w:webHidden/>
          </w:rPr>
          <w:t>216</w:t>
        </w:r>
        <w:r w:rsidR="003172F5">
          <w:rPr>
            <w:webHidden/>
          </w:rPr>
          <w:fldChar w:fldCharType="end"/>
        </w:r>
      </w:hyperlink>
    </w:p>
    <w:p w14:paraId="0A97A178" w14:textId="4F9BE77E" w:rsidR="003172F5" w:rsidRDefault="008F29E2">
      <w:pPr>
        <w:pStyle w:val="TOC2"/>
        <w:rPr>
          <w:rFonts w:asciiTheme="minorHAnsi" w:eastAsiaTheme="minorEastAsia" w:hAnsiTheme="minorHAnsi" w:cstheme="minorBidi"/>
          <w:sz w:val="22"/>
          <w:szCs w:val="22"/>
          <w:lang w:val="en-US" w:eastAsia="en-US"/>
        </w:rPr>
      </w:pPr>
      <w:hyperlink w:anchor="_Toc43375979" w:history="1">
        <w:r w:rsidR="003172F5" w:rsidRPr="00CC327F">
          <w:rPr>
            <w:rStyle w:val="Hyperlink"/>
          </w:rPr>
          <w:t>26.</w:t>
        </w:r>
        <w:r w:rsidR="003172F5">
          <w:rPr>
            <w:rFonts w:asciiTheme="minorHAnsi" w:eastAsiaTheme="minorEastAsia" w:hAnsiTheme="minorHAnsi" w:cstheme="minorBidi"/>
            <w:sz w:val="22"/>
            <w:szCs w:val="22"/>
            <w:lang w:val="en-US" w:eastAsia="en-US"/>
          </w:rPr>
          <w:tab/>
        </w:r>
        <w:r w:rsidR="003172F5" w:rsidRPr="00CC327F">
          <w:rPr>
            <w:rStyle w:val="Hyperlink"/>
          </w:rPr>
          <w:t>Prise en charge, manutention et conservation par l’Entrepreneur des matériaux et produits fournis par le Maître d’Ouvrage dans le cadre du Marché</w:t>
        </w:r>
        <w:r w:rsidR="003172F5">
          <w:rPr>
            <w:webHidden/>
          </w:rPr>
          <w:tab/>
        </w:r>
        <w:r w:rsidR="003172F5">
          <w:rPr>
            <w:webHidden/>
          </w:rPr>
          <w:fldChar w:fldCharType="begin"/>
        </w:r>
        <w:r w:rsidR="003172F5">
          <w:rPr>
            <w:webHidden/>
          </w:rPr>
          <w:instrText xml:space="preserve"> PAGEREF _Toc43375979 \h </w:instrText>
        </w:r>
        <w:r w:rsidR="003172F5">
          <w:rPr>
            <w:webHidden/>
          </w:rPr>
        </w:r>
        <w:r w:rsidR="003172F5">
          <w:rPr>
            <w:webHidden/>
          </w:rPr>
          <w:fldChar w:fldCharType="separate"/>
        </w:r>
        <w:r>
          <w:rPr>
            <w:webHidden/>
          </w:rPr>
          <w:t>217</w:t>
        </w:r>
        <w:r w:rsidR="003172F5">
          <w:rPr>
            <w:webHidden/>
          </w:rPr>
          <w:fldChar w:fldCharType="end"/>
        </w:r>
      </w:hyperlink>
    </w:p>
    <w:p w14:paraId="761A28FF" w14:textId="65AEF6D8" w:rsidR="003172F5" w:rsidRDefault="008F29E2">
      <w:pPr>
        <w:pStyle w:val="TOC2"/>
        <w:rPr>
          <w:rFonts w:asciiTheme="minorHAnsi" w:eastAsiaTheme="minorEastAsia" w:hAnsiTheme="minorHAnsi" w:cstheme="minorBidi"/>
          <w:sz w:val="22"/>
          <w:szCs w:val="22"/>
          <w:lang w:val="en-US" w:eastAsia="en-US"/>
        </w:rPr>
      </w:pPr>
      <w:hyperlink w:anchor="_Toc43375980" w:history="1">
        <w:r w:rsidR="003172F5" w:rsidRPr="00CC327F">
          <w:rPr>
            <w:rStyle w:val="Hyperlink"/>
          </w:rPr>
          <w:t>27.</w:t>
        </w:r>
        <w:r w:rsidR="003172F5">
          <w:rPr>
            <w:rFonts w:asciiTheme="minorHAnsi" w:eastAsiaTheme="minorEastAsia" w:hAnsiTheme="minorHAnsi" w:cstheme="minorBidi"/>
            <w:sz w:val="22"/>
            <w:szCs w:val="22"/>
            <w:lang w:val="en-US" w:eastAsia="en-US"/>
          </w:rPr>
          <w:tab/>
        </w:r>
        <w:r w:rsidR="003172F5" w:rsidRPr="00CC327F">
          <w:rPr>
            <w:rStyle w:val="Hyperlink"/>
          </w:rPr>
          <w:t>Implantation des ouvrages</w:t>
        </w:r>
        <w:r w:rsidR="003172F5">
          <w:rPr>
            <w:webHidden/>
          </w:rPr>
          <w:tab/>
        </w:r>
        <w:r w:rsidR="003172F5">
          <w:rPr>
            <w:webHidden/>
          </w:rPr>
          <w:fldChar w:fldCharType="begin"/>
        </w:r>
        <w:r w:rsidR="003172F5">
          <w:rPr>
            <w:webHidden/>
          </w:rPr>
          <w:instrText xml:space="preserve"> PAGEREF _Toc43375980 \h </w:instrText>
        </w:r>
        <w:r w:rsidR="003172F5">
          <w:rPr>
            <w:webHidden/>
          </w:rPr>
        </w:r>
        <w:r w:rsidR="003172F5">
          <w:rPr>
            <w:webHidden/>
          </w:rPr>
          <w:fldChar w:fldCharType="separate"/>
        </w:r>
        <w:r>
          <w:rPr>
            <w:webHidden/>
          </w:rPr>
          <w:t>219</w:t>
        </w:r>
        <w:r w:rsidR="003172F5">
          <w:rPr>
            <w:webHidden/>
          </w:rPr>
          <w:fldChar w:fldCharType="end"/>
        </w:r>
      </w:hyperlink>
    </w:p>
    <w:p w14:paraId="64A3A583" w14:textId="0E86FD64" w:rsidR="003172F5" w:rsidRDefault="008F29E2">
      <w:pPr>
        <w:pStyle w:val="TOC2"/>
        <w:rPr>
          <w:rFonts w:asciiTheme="minorHAnsi" w:eastAsiaTheme="minorEastAsia" w:hAnsiTheme="minorHAnsi" w:cstheme="minorBidi"/>
          <w:sz w:val="22"/>
          <w:szCs w:val="22"/>
          <w:lang w:val="en-US" w:eastAsia="en-US"/>
        </w:rPr>
      </w:pPr>
      <w:hyperlink w:anchor="_Toc43375981" w:history="1">
        <w:r w:rsidR="003172F5" w:rsidRPr="00CC327F">
          <w:rPr>
            <w:rStyle w:val="Hyperlink"/>
          </w:rPr>
          <w:t>28.</w:t>
        </w:r>
        <w:r w:rsidR="003172F5">
          <w:rPr>
            <w:rFonts w:asciiTheme="minorHAnsi" w:eastAsiaTheme="minorEastAsia" w:hAnsiTheme="minorHAnsi" w:cstheme="minorBidi"/>
            <w:sz w:val="22"/>
            <w:szCs w:val="22"/>
            <w:lang w:val="en-US" w:eastAsia="en-US"/>
          </w:rPr>
          <w:tab/>
        </w:r>
        <w:r w:rsidR="003172F5" w:rsidRPr="00CC327F">
          <w:rPr>
            <w:rStyle w:val="Hyperlink"/>
          </w:rPr>
          <w:t>Préparation des travaux</w:t>
        </w:r>
        <w:r w:rsidR="003172F5">
          <w:rPr>
            <w:webHidden/>
          </w:rPr>
          <w:tab/>
        </w:r>
        <w:r w:rsidR="003172F5">
          <w:rPr>
            <w:webHidden/>
          </w:rPr>
          <w:fldChar w:fldCharType="begin"/>
        </w:r>
        <w:r w:rsidR="003172F5">
          <w:rPr>
            <w:webHidden/>
          </w:rPr>
          <w:instrText xml:space="preserve"> PAGEREF _Toc43375981 \h </w:instrText>
        </w:r>
        <w:r w:rsidR="003172F5">
          <w:rPr>
            <w:webHidden/>
          </w:rPr>
        </w:r>
        <w:r w:rsidR="003172F5">
          <w:rPr>
            <w:webHidden/>
          </w:rPr>
          <w:fldChar w:fldCharType="separate"/>
        </w:r>
        <w:r>
          <w:rPr>
            <w:webHidden/>
          </w:rPr>
          <w:t>219</w:t>
        </w:r>
        <w:r w:rsidR="003172F5">
          <w:rPr>
            <w:webHidden/>
          </w:rPr>
          <w:fldChar w:fldCharType="end"/>
        </w:r>
      </w:hyperlink>
    </w:p>
    <w:p w14:paraId="75117B90" w14:textId="1CC7DEFF" w:rsidR="003172F5" w:rsidRDefault="008F29E2">
      <w:pPr>
        <w:pStyle w:val="TOC2"/>
        <w:rPr>
          <w:rFonts w:asciiTheme="minorHAnsi" w:eastAsiaTheme="minorEastAsia" w:hAnsiTheme="minorHAnsi" w:cstheme="minorBidi"/>
          <w:sz w:val="22"/>
          <w:szCs w:val="22"/>
          <w:lang w:val="en-US" w:eastAsia="en-US"/>
        </w:rPr>
      </w:pPr>
      <w:hyperlink w:anchor="_Toc43375982" w:history="1">
        <w:r w:rsidR="003172F5" w:rsidRPr="00CC327F">
          <w:rPr>
            <w:rStyle w:val="Hyperlink"/>
          </w:rPr>
          <w:t>29.</w:t>
        </w:r>
        <w:r w:rsidR="003172F5">
          <w:rPr>
            <w:rFonts w:asciiTheme="minorHAnsi" w:eastAsiaTheme="minorEastAsia" w:hAnsiTheme="minorHAnsi" w:cstheme="minorBidi"/>
            <w:sz w:val="22"/>
            <w:szCs w:val="22"/>
            <w:lang w:val="en-US" w:eastAsia="en-US"/>
          </w:rPr>
          <w:tab/>
        </w:r>
        <w:r w:rsidR="003172F5" w:rsidRPr="00CC327F">
          <w:rPr>
            <w:rStyle w:val="Hyperlink"/>
          </w:rPr>
          <w:t>Plans d’exécution - Notes de calculs - Etudes de détail</w:t>
        </w:r>
        <w:r w:rsidR="003172F5">
          <w:rPr>
            <w:webHidden/>
          </w:rPr>
          <w:tab/>
        </w:r>
        <w:r w:rsidR="003172F5">
          <w:rPr>
            <w:webHidden/>
          </w:rPr>
          <w:fldChar w:fldCharType="begin"/>
        </w:r>
        <w:r w:rsidR="003172F5">
          <w:rPr>
            <w:webHidden/>
          </w:rPr>
          <w:instrText xml:space="preserve"> PAGEREF _Toc43375982 \h </w:instrText>
        </w:r>
        <w:r w:rsidR="003172F5">
          <w:rPr>
            <w:webHidden/>
          </w:rPr>
        </w:r>
        <w:r w:rsidR="003172F5">
          <w:rPr>
            <w:webHidden/>
          </w:rPr>
          <w:fldChar w:fldCharType="separate"/>
        </w:r>
        <w:r>
          <w:rPr>
            <w:webHidden/>
          </w:rPr>
          <w:t>220</w:t>
        </w:r>
        <w:r w:rsidR="003172F5">
          <w:rPr>
            <w:webHidden/>
          </w:rPr>
          <w:fldChar w:fldCharType="end"/>
        </w:r>
      </w:hyperlink>
    </w:p>
    <w:p w14:paraId="3ABE2F82" w14:textId="66E5FAE8" w:rsidR="003172F5" w:rsidRDefault="008F29E2">
      <w:pPr>
        <w:pStyle w:val="TOC2"/>
        <w:rPr>
          <w:rFonts w:asciiTheme="minorHAnsi" w:eastAsiaTheme="minorEastAsia" w:hAnsiTheme="minorHAnsi" w:cstheme="minorBidi"/>
          <w:sz w:val="22"/>
          <w:szCs w:val="22"/>
          <w:lang w:val="en-US" w:eastAsia="en-US"/>
        </w:rPr>
      </w:pPr>
      <w:hyperlink w:anchor="_Toc43375983" w:history="1">
        <w:r w:rsidR="003172F5" w:rsidRPr="00CC327F">
          <w:rPr>
            <w:rStyle w:val="Hyperlink"/>
          </w:rPr>
          <w:t>30.</w:t>
        </w:r>
        <w:r w:rsidR="003172F5">
          <w:rPr>
            <w:rFonts w:asciiTheme="minorHAnsi" w:eastAsiaTheme="minorEastAsia" w:hAnsiTheme="minorHAnsi" w:cstheme="minorBidi"/>
            <w:sz w:val="22"/>
            <w:szCs w:val="22"/>
            <w:lang w:val="en-US" w:eastAsia="en-US"/>
          </w:rPr>
          <w:tab/>
        </w:r>
        <w:r w:rsidR="003172F5" w:rsidRPr="00CC327F">
          <w:rPr>
            <w:rStyle w:val="Hyperlink"/>
          </w:rPr>
          <w:t>Modifications apportées aux dispositions techniques</w:t>
        </w:r>
        <w:r w:rsidR="003172F5">
          <w:rPr>
            <w:webHidden/>
          </w:rPr>
          <w:tab/>
        </w:r>
        <w:r w:rsidR="003172F5">
          <w:rPr>
            <w:webHidden/>
          </w:rPr>
          <w:fldChar w:fldCharType="begin"/>
        </w:r>
        <w:r w:rsidR="003172F5">
          <w:rPr>
            <w:webHidden/>
          </w:rPr>
          <w:instrText xml:space="preserve"> PAGEREF _Toc43375983 \h </w:instrText>
        </w:r>
        <w:r w:rsidR="003172F5">
          <w:rPr>
            <w:webHidden/>
          </w:rPr>
        </w:r>
        <w:r w:rsidR="003172F5">
          <w:rPr>
            <w:webHidden/>
          </w:rPr>
          <w:fldChar w:fldCharType="separate"/>
        </w:r>
        <w:r>
          <w:rPr>
            <w:webHidden/>
          </w:rPr>
          <w:t>222</w:t>
        </w:r>
        <w:r w:rsidR="003172F5">
          <w:rPr>
            <w:webHidden/>
          </w:rPr>
          <w:fldChar w:fldCharType="end"/>
        </w:r>
      </w:hyperlink>
    </w:p>
    <w:p w14:paraId="2D317328" w14:textId="6E727A80" w:rsidR="003172F5" w:rsidRDefault="008F29E2">
      <w:pPr>
        <w:pStyle w:val="TOC2"/>
        <w:rPr>
          <w:rFonts w:asciiTheme="minorHAnsi" w:eastAsiaTheme="minorEastAsia" w:hAnsiTheme="minorHAnsi" w:cstheme="minorBidi"/>
          <w:sz w:val="22"/>
          <w:szCs w:val="22"/>
          <w:lang w:val="en-US" w:eastAsia="en-US"/>
        </w:rPr>
      </w:pPr>
      <w:hyperlink w:anchor="_Toc43375984" w:history="1">
        <w:r w:rsidR="003172F5" w:rsidRPr="00CC327F">
          <w:rPr>
            <w:rStyle w:val="Hyperlink"/>
          </w:rPr>
          <w:t>31.</w:t>
        </w:r>
        <w:r w:rsidR="003172F5">
          <w:rPr>
            <w:rFonts w:asciiTheme="minorHAnsi" w:eastAsiaTheme="minorEastAsia" w:hAnsiTheme="minorHAnsi" w:cstheme="minorBidi"/>
            <w:sz w:val="22"/>
            <w:szCs w:val="22"/>
            <w:lang w:val="en-US" w:eastAsia="en-US"/>
          </w:rPr>
          <w:tab/>
        </w:r>
        <w:r w:rsidR="003172F5" w:rsidRPr="00CC327F">
          <w:rPr>
            <w:rStyle w:val="Hyperlink"/>
          </w:rPr>
          <w:t>Installation, organisation, sécurité et hygiène des chantiers</w:t>
        </w:r>
        <w:r w:rsidR="003172F5">
          <w:rPr>
            <w:webHidden/>
          </w:rPr>
          <w:tab/>
        </w:r>
        <w:r w:rsidR="003172F5">
          <w:rPr>
            <w:webHidden/>
          </w:rPr>
          <w:fldChar w:fldCharType="begin"/>
        </w:r>
        <w:r w:rsidR="003172F5">
          <w:rPr>
            <w:webHidden/>
          </w:rPr>
          <w:instrText xml:space="preserve"> PAGEREF _Toc43375984 \h </w:instrText>
        </w:r>
        <w:r w:rsidR="003172F5">
          <w:rPr>
            <w:webHidden/>
          </w:rPr>
        </w:r>
        <w:r w:rsidR="003172F5">
          <w:rPr>
            <w:webHidden/>
          </w:rPr>
          <w:fldChar w:fldCharType="separate"/>
        </w:r>
        <w:r>
          <w:rPr>
            <w:webHidden/>
          </w:rPr>
          <w:t>222</w:t>
        </w:r>
        <w:r w:rsidR="003172F5">
          <w:rPr>
            <w:webHidden/>
          </w:rPr>
          <w:fldChar w:fldCharType="end"/>
        </w:r>
      </w:hyperlink>
    </w:p>
    <w:p w14:paraId="5D1B92B5" w14:textId="72F39C49" w:rsidR="003172F5" w:rsidRDefault="008F29E2">
      <w:pPr>
        <w:pStyle w:val="TOC2"/>
        <w:rPr>
          <w:rFonts w:asciiTheme="minorHAnsi" w:eastAsiaTheme="minorEastAsia" w:hAnsiTheme="minorHAnsi" w:cstheme="minorBidi"/>
          <w:sz w:val="22"/>
          <w:szCs w:val="22"/>
          <w:lang w:val="en-US" w:eastAsia="en-US"/>
        </w:rPr>
      </w:pPr>
      <w:hyperlink w:anchor="_Toc43375985" w:history="1">
        <w:r w:rsidR="003172F5" w:rsidRPr="00CC327F">
          <w:rPr>
            <w:rStyle w:val="Hyperlink"/>
          </w:rPr>
          <w:t>32.</w:t>
        </w:r>
        <w:r w:rsidR="003172F5">
          <w:rPr>
            <w:rFonts w:asciiTheme="minorHAnsi" w:eastAsiaTheme="minorEastAsia" w:hAnsiTheme="minorHAnsi" w:cstheme="minorBidi"/>
            <w:sz w:val="22"/>
            <w:szCs w:val="22"/>
            <w:lang w:val="en-US" w:eastAsia="en-US"/>
          </w:rPr>
          <w:tab/>
        </w:r>
        <w:r w:rsidR="003172F5" w:rsidRPr="00CC327F">
          <w:rPr>
            <w:rStyle w:val="Hyperlink"/>
          </w:rPr>
          <w:t>Engins explosifs de guerre</w:t>
        </w:r>
        <w:r w:rsidR="003172F5">
          <w:rPr>
            <w:webHidden/>
          </w:rPr>
          <w:tab/>
        </w:r>
        <w:r w:rsidR="003172F5">
          <w:rPr>
            <w:webHidden/>
          </w:rPr>
          <w:fldChar w:fldCharType="begin"/>
        </w:r>
        <w:r w:rsidR="003172F5">
          <w:rPr>
            <w:webHidden/>
          </w:rPr>
          <w:instrText xml:space="preserve"> PAGEREF _Toc43375985 \h </w:instrText>
        </w:r>
        <w:r w:rsidR="003172F5">
          <w:rPr>
            <w:webHidden/>
          </w:rPr>
        </w:r>
        <w:r w:rsidR="003172F5">
          <w:rPr>
            <w:webHidden/>
          </w:rPr>
          <w:fldChar w:fldCharType="separate"/>
        </w:r>
        <w:r>
          <w:rPr>
            <w:webHidden/>
          </w:rPr>
          <w:t>227</w:t>
        </w:r>
        <w:r w:rsidR="003172F5">
          <w:rPr>
            <w:webHidden/>
          </w:rPr>
          <w:fldChar w:fldCharType="end"/>
        </w:r>
      </w:hyperlink>
    </w:p>
    <w:p w14:paraId="05D8070B" w14:textId="4B843D8F" w:rsidR="003172F5" w:rsidRDefault="008F29E2">
      <w:pPr>
        <w:pStyle w:val="TOC2"/>
        <w:rPr>
          <w:rFonts w:asciiTheme="minorHAnsi" w:eastAsiaTheme="minorEastAsia" w:hAnsiTheme="minorHAnsi" w:cstheme="minorBidi"/>
          <w:sz w:val="22"/>
          <w:szCs w:val="22"/>
          <w:lang w:val="en-US" w:eastAsia="en-US"/>
        </w:rPr>
      </w:pPr>
      <w:hyperlink w:anchor="_Toc43375986" w:history="1">
        <w:r w:rsidR="003172F5" w:rsidRPr="00CC327F">
          <w:rPr>
            <w:rStyle w:val="Hyperlink"/>
          </w:rPr>
          <w:t>33.</w:t>
        </w:r>
        <w:r w:rsidR="003172F5">
          <w:rPr>
            <w:rFonts w:asciiTheme="minorHAnsi" w:eastAsiaTheme="minorEastAsia" w:hAnsiTheme="minorHAnsi" w:cstheme="minorBidi"/>
            <w:sz w:val="22"/>
            <w:szCs w:val="22"/>
            <w:lang w:val="en-US" w:eastAsia="en-US"/>
          </w:rPr>
          <w:tab/>
        </w:r>
        <w:r w:rsidR="003172F5" w:rsidRPr="00CC327F">
          <w:rPr>
            <w:rStyle w:val="Hyperlink"/>
          </w:rPr>
          <w:t>Matériaux, objets et vestiges trouvés sur les chantiers</w:t>
        </w:r>
        <w:r w:rsidR="003172F5">
          <w:rPr>
            <w:webHidden/>
          </w:rPr>
          <w:tab/>
        </w:r>
        <w:r w:rsidR="003172F5">
          <w:rPr>
            <w:webHidden/>
          </w:rPr>
          <w:fldChar w:fldCharType="begin"/>
        </w:r>
        <w:r w:rsidR="003172F5">
          <w:rPr>
            <w:webHidden/>
          </w:rPr>
          <w:instrText xml:space="preserve"> PAGEREF _Toc43375986 \h </w:instrText>
        </w:r>
        <w:r w:rsidR="003172F5">
          <w:rPr>
            <w:webHidden/>
          </w:rPr>
        </w:r>
        <w:r w:rsidR="003172F5">
          <w:rPr>
            <w:webHidden/>
          </w:rPr>
          <w:fldChar w:fldCharType="separate"/>
        </w:r>
        <w:r>
          <w:rPr>
            <w:webHidden/>
          </w:rPr>
          <w:t>228</w:t>
        </w:r>
        <w:r w:rsidR="003172F5">
          <w:rPr>
            <w:webHidden/>
          </w:rPr>
          <w:fldChar w:fldCharType="end"/>
        </w:r>
      </w:hyperlink>
    </w:p>
    <w:p w14:paraId="4B92E9F1" w14:textId="3DCBE50A" w:rsidR="003172F5" w:rsidRDefault="008F29E2">
      <w:pPr>
        <w:pStyle w:val="TOC2"/>
        <w:rPr>
          <w:rFonts w:asciiTheme="minorHAnsi" w:eastAsiaTheme="minorEastAsia" w:hAnsiTheme="minorHAnsi" w:cstheme="minorBidi"/>
          <w:sz w:val="22"/>
          <w:szCs w:val="22"/>
          <w:lang w:val="en-US" w:eastAsia="en-US"/>
        </w:rPr>
      </w:pPr>
      <w:hyperlink w:anchor="_Toc43375987" w:history="1">
        <w:r w:rsidR="003172F5" w:rsidRPr="00CC327F">
          <w:rPr>
            <w:rStyle w:val="Hyperlink"/>
          </w:rPr>
          <w:t>34.</w:t>
        </w:r>
        <w:r w:rsidR="003172F5">
          <w:rPr>
            <w:rFonts w:asciiTheme="minorHAnsi" w:eastAsiaTheme="minorEastAsia" w:hAnsiTheme="minorHAnsi" w:cstheme="minorBidi"/>
            <w:sz w:val="22"/>
            <w:szCs w:val="22"/>
            <w:lang w:val="en-US" w:eastAsia="en-US"/>
          </w:rPr>
          <w:tab/>
        </w:r>
        <w:r w:rsidR="003172F5" w:rsidRPr="00CC327F">
          <w:rPr>
            <w:rStyle w:val="Hyperlink"/>
          </w:rPr>
          <w:t>Dégradations causées aux voies publiques</w:t>
        </w:r>
        <w:r w:rsidR="003172F5">
          <w:rPr>
            <w:webHidden/>
          </w:rPr>
          <w:tab/>
        </w:r>
        <w:r w:rsidR="003172F5">
          <w:rPr>
            <w:webHidden/>
          </w:rPr>
          <w:fldChar w:fldCharType="begin"/>
        </w:r>
        <w:r w:rsidR="003172F5">
          <w:rPr>
            <w:webHidden/>
          </w:rPr>
          <w:instrText xml:space="preserve"> PAGEREF _Toc43375987 \h </w:instrText>
        </w:r>
        <w:r w:rsidR="003172F5">
          <w:rPr>
            <w:webHidden/>
          </w:rPr>
        </w:r>
        <w:r w:rsidR="003172F5">
          <w:rPr>
            <w:webHidden/>
          </w:rPr>
          <w:fldChar w:fldCharType="separate"/>
        </w:r>
        <w:r>
          <w:rPr>
            <w:webHidden/>
          </w:rPr>
          <w:t>228</w:t>
        </w:r>
        <w:r w:rsidR="003172F5">
          <w:rPr>
            <w:webHidden/>
          </w:rPr>
          <w:fldChar w:fldCharType="end"/>
        </w:r>
      </w:hyperlink>
    </w:p>
    <w:p w14:paraId="5E259E30" w14:textId="50762D87" w:rsidR="003172F5" w:rsidRDefault="008F29E2">
      <w:pPr>
        <w:pStyle w:val="TOC2"/>
        <w:rPr>
          <w:rFonts w:asciiTheme="minorHAnsi" w:eastAsiaTheme="minorEastAsia" w:hAnsiTheme="minorHAnsi" w:cstheme="minorBidi"/>
          <w:sz w:val="22"/>
          <w:szCs w:val="22"/>
          <w:lang w:val="en-US" w:eastAsia="en-US"/>
        </w:rPr>
      </w:pPr>
      <w:hyperlink w:anchor="_Toc43375988" w:history="1">
        <w:r w:rsidR="003172F5" w:rsidRPr="00CC327F">
          <w:rPr>
            <w:rStyle w:val="Hyperlink"/>
          </w:rPr>
          <w:t>35.</w:t>
        </w:r>
        <w:r w:rsidR="003172F5">
          <w:rPr>
            <w:rFonts w:asciiTheme="minorHAnsi" w:eastAsiaTheme="minorEastAsia" w:hAnsiTheme="minorHAnsi" w:cstheme="minorBidi"/>
            <w:sz w:val="22"/>
            <w:szCs w:val="22"/>
            <w:lang w:val="en-US" w:eastAsia="en-US"/>
          </w:rPr>
          <w:tab/>
        </w:r>
        <w:r w:rsidR="003172F5" w:rsidRPr="00CC327F">
          <w:rPr>
            <w:rStyle w:val="Hyperlink"/>
          </w:rPr>
          <w:t>Dommages divers causés par la conduite des travaux ou les modalités de leur exécution</w:t>
        </w:r>
        <w:r w:rsidR="003172F5">
          <w:rPr>
            <w:webHidden/>
          </w:rPr>
          <w:tab/>
        </w:r>
        <w:r w:rsidR="003172F5">
          <w:rPr>
            <w:webHidden/>
          </w:rPr>
          <w:fldChar w:fldCharType="begin"/>
        </w:r>
        <w:r w:rsidR="003172F5">
          <w:rPr>
            <w:webHidden/>
          </w:rPr>
          <w:instrText xml:space="preserve"> PAGEREF _Toc43375988 \h </w:instrText>
        </w:r>
        <w:r w:rsidR="003172F5">
          <w:rPr>
            <w:webHidden/>
          </w:rPr>
        </w:r>
        <w:r w:rsidR="003172F5">
          <w:rPr>
            <w:webHidden/>
          </w:rPr>
          <w:fldChar w:fldCharType="separate"/>
        </w:r>
        <w:r>
          <w:rPr>
            <w:webHidden/>
          </w:rPr>
          <w:t>229</w:t>
        </w:r>
        <w:r w:rsidR="003172F5">
          <w:rPr>
            <w:webHidden/>
          </w:rPr>
          <w:fldChar w:fldCharType="end"/>
        </w:r>
      </w:hyperlink>
    </w:p>
    <w:p w14:paraId="643276E5" w14:textId="31506774" w:rsidR="003172F5" w:rsidRDefault="008F29E2">
      <w:pPr>
        <w:pStyle w:val="TOC2"/>
        <w:rPr>
          <w:rFonts w:asciiTheme="minorHAnsi" w:eastAsiaTheme="minorEastAsia" w:hAnsiTheme="minorHAnsi" w:cstheme="minorBidi"/>
          <w:sz w:val="22"/>
          <w:szCs w:val="22"/>
          <w:lang w:val="en-US" w:eastAsia="en-US"/>
        </w:rPr>
      </w:pPr>
      <w:hyperlink w:anchor="_Toc43375989" w:history="1">
        <w:r w:rsidR="003172F5" w:rsidRPr="00CC327F">
          <w:rPr>
            <w:rStyle w:val="Hyperlink"/>
          </w:rPr>
          <w:t>37.</w:t>
        </w:r>
        <w:r w:rsidR="003172F5">
          <w:rPr>
            <w:rFonts w:asciiTheme="minorHAnsi" w:eastAsiaTheme="minorEastAsia" w:hAnsiTheme="minorHAnsi" w:cstheme="minorBidi"/>
            <w:sz w:val="22"/>
            <w:szCs w:val="22"/>
            <w:lang w:val="en-US" w:eastAsia="en-US"/>
          </w:rPr>
          <w:tab/>
        </w:r>
        <w:r w:rsidR="003172F5" w:rsidRPr="00CC327F">
          <w:rPr>
            <w:rStyle w:val="Hyperlink"/>
          </w:rPr>
          <w:t>Enlèvement du matériel et des matériaux sans emploi</w:t>
        </w:r>
        <w:r w:rsidR="003172F5">
          <w:rPr>
            <w:webHidden/>
          </w:rPr>
          <w:tab/>
        </w:r>
        <w:r w:rsidR="003172F5">
          <w:rPr>
            <w:webHidden/>
          </w:rPr>
          <w:fldChar w:fldCharType="begin"/>
        </w:r>
        <w:r w:rsidR="003172F5">
          <w:rPr>
            <w:webHidden/>
          </w:rPr>
          <w:instrText xml:space="preserve"> PAGEREF _Toc43375989 \h </w:instrText>
        </w:r>
        <w:r w:rsidR="003172F5">
          <w:rPr>
            <w:webHidden/>
          </w:rPr>
        </w:r>
        <w:r w:rsidR="003172F5">
          <w:rPr>
            <w:webHidden/>
          </w:rPr>
          <w:fldChar w:fldCharType="separate"/>
        </w:r>
        <w:r>
          <w:rPr>
            <w:webHidden/>
          </w:rPr>
          <w:t>229</w:t>
        </w:r>
        <w:r w:rsidR="003172F5">
          <w:rPr>
            <w:webHidden/>
          </w:rPr>
          <w:fldChar w:fldCharType="end"/>
        </w:r>
      </w:hyperlink>
    </w:p>
    <w:p w14:paraId="7F0818C3" w14:textId="2AECEC99" w:rsidR="003172F5" w:rsidRDefault="008F29E2">
      <w:pPr>
        <w:pStyle w:val="TOC2"/>
        <w:rPr>
          <w:rFonts w:asciiTheme="minorHAnsi" w:eastAsiaTheme="minorEastAsia" w:hAnsiTheme="minorHAnsi" w:cstheme="minorBidi"/>
          <w:sz w:val="22"/>
          <w:szCs w:val="22"/>
          <w:lang w:val="en-US" w:eastAsia="en-US"/>
        </w:rPr>
      </w:pPr>
      <w:hyperlink w:anchor="_Toc43375990" w:history="1">
        <w:r w:rsidR="003172F5" w:rsidRPr="00CC327F">
          <w:rPr>
            <w:rStyle w:val="Hyperlink"/>
          </w:rPr>
          <w:t>38.</w:t>
        </w:r>
        <w:r w:rsidR="003172F5">
          <w:rPr>
            <w:rFonts w:asciiTheme="minorHAnsi" w:eastAsiaTheme="minorEastAsia" w:hAnsiTheme="minorHAnsi" w:cstheme="minorBidi"/>
            <w:sz w:val="22"/>
            <w:szCs w:val="22"/>
            <w:lang w:val="en-US" w:eastAsia="en-US"/>
          </w:rPr>
          <w:tab/>
        </w:r>
        <w:r w:rsidR="003172F5" w:rsidRPr="00CC327F">
          <w:rPr>
            <w:rStyle w:val="Hyperlink"/>
          </w:rPr>
          <w:t>Essais et contrôle  des ouvrages</w:t>
        </w:r>
        <w:r w:rsidR="003172F5">
          <w:rPr>
            <w:webHidden/>
          </w:rPr>
          <w:tab/>
        </w:r>
        <w:r w:rsidR="003172F5">
          <w:rPr>
            <w:webHidden/>
          </w:rPr>
          <w:fldChar w:fldCharType="begin"/>
        </w:r>
        <w:r w:rsidR="003172F5">
          <w:rPr>
            <w:webHidden/>
          </w:rPr>
          <w:instrText xml:space="preserve"> PAGEREF _Toc43375990 \h </w:instrText>
        </w:r>
        <w:r w:rsidR="003172F5">
          <w:rPr>
            <w:webHidden/>
          </w:rPr>
        </w:r>
        <w:r w:rsidR="003172F5">
          <w:rPr>
            <w:webHidden/>
          </w:rPr>
          <w:fldChar w:fldCharType="separate"/>
        </w:r>
        <w:r>
          <w:rPr>
            <w:webHidden/>
          </w:rPr>
          <w:t>230</w:t>
        </w:r>
        <w:r w:rsidR="003172F5">
          <w:rPr>
            <w:webHidden/>
          </w:rPr>
          <w:fldChar w:fldCharType="end"/>
        </w:r>
      </w:hyperlink>
    </w:p>
    <w:p w14:paraId="74AAEE6B" w14:textId="37556754" w:rsidR="003172F5" w:rsidRDefault="008F29E2">
      <w:pPr>
        <w:pStyle w:val="TOC2"/>
        <w:rPr>
          <w:rFonts w:asciiTheme="minorHAnsi" w:eastAsiaTheme="minorEastAsia" w:hAnsiTheme="minorHAnsi" w:cstheme="minorBidi"/>
          <w:sz w:val="22"/>
          <w:szCs w:val="22"/>
          <w:lang w:val="en-US" w:eastAsia="en-US"/>
        </w:rPr>
      </w:pPr>
      <w:hyperlink w:anchor="_Toc43375991" w:history="1">
        <w:r w:rsidR="003172F5" w:rsidRPr="00CC327F">
          <w:rPr>
            <w:rStyle w:val="Hyperlink"/>
          </w:rPr>
          <w:t>39.</w:t>
        </w:r>
        <w:r w:rsidR="003172F5">
          <w:rPr>
            <w:rFonts w:asciiTheme="minorHAnsi" w:eastAsiaTheme="minorEastAsia" w:hAnsiTheme="minorHAnsi" w:cstheme="minorBidi"/>
            <w:sz w:val="22"/>
            <w:szCs w:val="22"/>
            <w:lang w:val="en-US" w:eastAsia="en-US"/>
          </w:rPr>
          <w:tab/>
        </w:r>
        <w:r w:rsidR="003172F5" w:rsidRPr="00CC327F">
          <w:rPr>
            <w:rStyle w:val="Hyperlink"/>
          </w:rPr>
          <w:t>Vices de construction</w:t>
        </w:r>
        <w:r w:rsidR="003172F5">
          <w:rPr>
            <w:webHidden/>
          </w:rPr>
          <w:tab/>
        </w:r>
        <w:r w:rsidR="003172F5">
          <w:rPr>
            <w:webHidden/>
          </w:rPr>
          <w:fldChar w:fldCharType="begin"/>
        </w:r>
        <w:r w:rsidR="003172F5">
          <w:rPr>
            <w:webHidden/>
          </w:rPr>
          <w:instrText xml:space="preserve"> PAGEREF _Toc43375991 \h </w:instrText>
        </w:r>
        <w:r w:rsidR="003172F5">
          <w:rPr>
            <w:webHidden/>
          </w:rPr>
        </w:r>
        <w:r w:rsidR="003172F5">
          <w:rPr>
            <w:webHidden/>
          </w:rPr>
          <w:fldChar w:fldCharType="separate"/>
        </w:r>
        <w:r>
          <w:rPr>
            <w:webHidden/>
          </w:rPr>
          <w:t>230</w:t>
        </w:r>
        <w:r w:rsidR="003172F5">
          <w:rPr>
            <w:webHidden/>
          </w:rPr>
          <w:fldChar w:fldCharType="end"/>
        </w:r>
      </w:hyperlink>
    </w:p>
    <w:p w14:paraId="5C896931" w14:textId="2E77A2A0" w:rsidR="003172F5" w:rsidRDefault="008F29E2">
      <w:pPr>
        <w:pStyle w:val="TOC2"/>
        <w:rPr>
          <w:rFonts w:asciiTheme="minorHAnsi" w:eastAsiaTheme="minorEastAsia" w:hAnsiTheme="minorHAnsi" w:cstheme="minorBidi"/>
          <w:sz w:val="22"/>
          <w:szCs w:val="22"/>
          <w:lang w:val="en-US" w:eastAsia="en-US"/>
        </w:rPr>
      </w:pPr>
      <w:hyperlink w:anchor="_Toc43375992" w:history="1">
        <w:r w:rsidR="003172F5" w:rsidRPr="00CC327F">
          <w:rPr>
            <w:rStyle w:val="Hyperlink"/>
          </w:rPr>
          <w:t>40.</w:t>
        </w:r>
        <w:r w:rsidR="003172F5">
          <w:rPr>
            <w:rFonts w:asciiTheme="minorHAnsi" w:eastAsiaTheme="minorEastAsia" w:hAnsiTheme="minorHAnsi" w:cstheme="minorBidi"/>
            <w:sz w:val="22"/>
            <w:szCs w:val="22"/>
            <w:lang w:val="en-US" w:eastAsia="en-US"/>
          </w:rPr>
          <w:tab/>
        </w:r>
        <w:r w:rsidR="003172F5" w:rsidRPr="00CC327F">
          <w:rPr>
            <w:rStyle w:val="Hyperlink"/>
          </w:rPr>
          <w:t>Documents fournis après exécution</w:t>
        </w:r>
        <w:r w:rsidR="003172F5">
          <w:rPr>
            <w:webHidden/>
          </w:rPr>
          <w:tab/>
        </w:r>
        <w:r w:rsidR="003172F5">
          <w:rPr>
            <w:webHidden/>
          </w:rPr>
          <w:fldChar w:fldCharType="begin"/>
        </w:r>
        <w:r w:rsidR="003172F5">
          <w:rPr>
            <w:webHidden/>
          </w:rPr>
          <w:instrText xml:space="preserve"> PAGEREF _Toc43375992 \h </w:instrText>
        </w:r>
        <w:r w:rsidR="003172F5">
          <w:rPr>
            <w:webHidden/>
          </w:rPr>
        </w:r>
        <w:r w:rsidR="003172F5">
          <w:rPr>
            <w:webHidden/>
          </w:rPr>
          <w:fldChar w:fldCharType="separate"/>
        </w:r>
        <w:r>
          <w:rPr>
            <w:webHidden/>
          </w:rPr>
          <w:t>230</w:t>
        </w:r>
        <w:r w:rsidR="003172F5">
          <w:rPr>
            <w:webHidden/>
          </w:rPr>
          <w:fldChar w:fldCharType="end"/>
        </w:r>
      </w:hyperlink>
    </w:p>
    <w:p w14:paraId="1E95736A" w14:textId="04AE1751" w:rsidR="003172F5" w:rsidRDefault="008F29E2">
      <w:pPr>
        <w:pStyle w:val="TOC1"/>
        <w:rPr>
          <w:rFonts w:asciiTheme="minorHAnsi" w:eastAsiaTheme="minorEastAsia" w:hAnsiTheme="minorHAnsi" w:cstheme="minorBidi"/>
          <w:b w:val="0"/>
          <w:sz w:val="22"/>
          <w:szCs w:val="22"/>
          <w:lang w:val="en-US" w:eastAsia="en-US"/>
        </w:rPr>
      </w:pPr>
      <w:hyperlink w:anchor="_Toc43375993" w:history="1">
        <w:r w:rsidR="003172F5" w:rsidRPr="00CC327F">
          <w:rPr>
            <w:rStyle w:val="Hyperlink"/>
          </w:rPr>
          <w:t xml:space="preserve">E. </w:t>
        </w:r>
        <w:r w:rsidR="003172F5">
          <w:rPr>
            <w:rFonts w:asciiTheme="minorHAnsi" w:eastAsiaTheme="minorEastAsia" w:hAnsiTheme="minorHAnsi" w:cstheme="minorBidi"/>
            <w:b w:val="0"/>
            <w:sz w:val="22"/>
            <w:szCs w:val="22"/>
            <w:lang w:val="en-US" w:eastAsia="en-US"/>
          </w:rPr>
          <w:tab/>
        </w:r>
        <w:r w:rsidR="003172F5" w:rsidRPr="00CC327F">
          <w:rPr>
            <w:rStyle w:val="Hyperlink"/>
          </w:rPr>
          <w:t>Réception et Garanties</w:t>
        </w:r>
        <w:r w:rsidR="003172F5">
          <w:rPr>
            <w:webHidden/>
          </w:rPr>
          <w:tab/>
        </w:r>
        <w:r w:rsidR="003172F5">
          <w:rPr>
            <w:webHidden/>
          </w:rPr>
          <w:fldChar w:fldCharType="begin"/>
        </w:r>
        <w:r w:rsidR="003172F5">
          <w:rPr>
            <w:webHidden/>
          </w:rPr>
          <w:instrText xml:space="preserve"> PAGEREF _Toc43375993 \h </w:instrText>
        </w:r>
        <w:r w:rsidR="003172F5">
          <w:rPr>
            <w:webHidden/>
          </w:rPr>
        </w:r>
        <w:r w:rsidR="003172F5">
          <w:rPr>
            <w:webHidden/>
          </w:rPr>
          <w:fldChar w:fldCharType="separate"/>
        </w:r>
        <w:r>
          <w:rPr>
            <w:webHidden/>
          </w:rPr>
          <w:t>231</w:t>
        </w:r>
        <w:r w:rsidR="003172F5">
          <w:rPr>
            <w:webHidden/>
          </w:rPr>
          <w:fldChar w:fldCharType="end"/>
        </w:r>
      </w:hyperlink>
    </w:p>
    <w:p w14:paraId="66797196" w14:textId="52DB7BC6" w:rsidR="003172F5" w:rsidRDefault="008F29E2">
      <w:pPr>
        <w:pStyle w:val="TOC2"/>
        <w:rPr>
          <w:rFonts w:asciiTheme="minorHAnsi" w:eastAsiaTheme="minorEastAsia" w:hAnsiTheme="minorHAnsi" w:cstheme="minorBidi"/>
          <w:sz w:val="22"/>
          <w:szCs w:val="22"/>
          <w:lang w:val="en-US" w:eastAsia="en-US"/>
        </w:rPr>
      </w:pPr>
      <w:hyperlink w:anchor="_Toc43375994" w:history="1">
        <w:r w:rsidR="003172F5" w:rsidRPr="00CC327F">
          <w:rPr>
            <w:rStyle w:val="Hyperlink"/>
          </w:rPr>
          <w:t>41.</w:t>
        </w:r>
        <w:r w:rsidR="003172F5">
          <w:rPr>
            <w:rFonts w:asciiTheme="minorHAnsi" w:eastAsiaTheme="minorEastAsia" w:hAnsiTheme="minorHAnsi" w:cstheme="minorBidi"/>
            <w:sz w:val="22"/>
            <w:szCs w:val="22"/>
            <w:lang w:val="en-US" w:eastAsia="en-US"/>
          </w:rPr>
          <w:tab/>
        </w:r>
        <w:r w:rsidR="003172F5" w:rsidRPr="00CC327F">
          <w:rPr>
            <w:rStyle w:val="Hyperlink"/>
          </w:rPr>
          <w:t>Réception provisoire</w:t>
        </w:r>
        <w:r w:rsidR="003172F5">
          <w:rPr>
            <w:webHidden/>
          </w:rPr>
          <w:tab/>
        </w:r>
        <w:r w:rsidR="003172F5">
          <w:rPr>
            <w:webHidden/>
          </w:rPr>
          <w:fldChar w:fldCharType="begin"/>
        </w:r>
        <w:r w:rsidR="003172F5">
          <w:rPr>
            <w:webHidden/>
          </w:rPr>
          <w:instrText xml:space="preserve"> PAGEREF _Toc43375994 \h </w:instrText>
        </w:r>
        <w:r w:rsidR="003172F5">
          <w:rPr>
            <w:webHidden/>
          </w:rPr>
        </w:r>
        <w:r w:rsidR="003172F5">
          <w:rPr>
            <w:webHidden/>
          </w:rPr>
          <w:fldChar w:fldCharType="separate"/>
        </w:r>
        <w:r>
          <w:rPr>
            <w:webHidden/>
          </w:rPr>
          <w:t>231</w:t>
        </w:r>
        <w:r w:rsidR="003172F5">
          <w:rPr>
            <w:webHidden/>
          </w:rPr>
          <w:fldChar w:fldCharType="end"/>
        </w:r>
      </w:hyperlink>
    </w:p>
    <w:p w14:paraId="5C077DA7" w14:textId="3C8D8D10" w:rsidR="003172F5" w:rsidRDefault="008F29E2">
      <w:pPr>
        <w:pStyle w:val="TOC2"/>
        <w:rPr>
          <w:rFonts w:asciiTheme="minorHAnsi" w:eastAsiaTheme="minorEastAsia" w:hAnsiTheme="minorHAnsi" w:cstheme="minorBidi"/>
          <w:sz w:val="22"/>
          <w:szCs w:val="22"/>
          <w:lang w:val="en-US" w:eastAsia="en-US"/>
        </w:rPr>
      </w:pPr>
      <w:hyperlink w:anchor="_Toc43375995" w:history="1">
        <w:r w:rsidR="003172F5" w:rsidRPr="00CC327F">
          <w:rPr>
            <w:rStyle w:val="Hyperlink"/>
          </w:rPr>
          <w:t>42.</w:t>
        </w:r>
        <w:r w:rsidR="003172F5">
          <w:rPr>
            <w:rFonts w:asciiTheme="minorHAnsi" w:eastAsiaTheme="minorEastAsia" w:hAnsiTheme="minorHAnsi" w:cstheme="minorBidi"/>
            <w:sz w:val="22"/>
            <w:szCs w:val="22"/>
            <w:lang w:val="en-US" w:eastAsia="en-US"/>
          </w:rPr>
          <w:tab/>
        </w:r>
        <w:r w:rsidR="003172F5" w:rsidRPr="00CC327F">
          <w:rPr>
            <w:rStyle w:val="Hyperlink"/>
          </w:rPr>
          <w:t>Réception définitive</w:t>
        </w:r>
        <w:r w:rsidR="003172F5">
          <w:rPr>
            <w:webHidden/>
          </w:rPr>
          <w:tab/>
        </w:r>
        <w:r w:rsidR="003172F5">
          <w:rPr>
            <w:webHidden/>
          </w:rPr>
          <w:fldChar w:fldCharType="begin"/>
        </w:r>
        <w:r w:rsidR="003172F5">
          <w:rPr>
            <w:webHidden/>
          </w:rPr>
          <w:instrText xml:space="preserve"> PAGEREF _Toc43375995 \h </w:instrText>
        </w:r>
        <w:r w:rsidR="003172F5">
          <w:rPr>
            <w:webHidden/>
          </w:rPr>
        </w:r>
        <w:r w:rsidR="003172F5">
          <w:rPr>
            <w:webHidden/>
          </w:rPr>
          <w:fldChar w:fldCharType="separate"/>
        </w:r>
        <w:r>
          <w:rPr>
            <w:webHidden/>
          </w:rPr>
          <w:t>235</w:t>
        </w:r>
        <w:r w:rsidR="003172F5">
          <w:rPr>
            <w:webHidden/>
          </w:rPr>
          <w:fldChar w:fldCharType="end"/>
        </w:r>
      </w:hyperlink>
    </w:p>
    <w:p w14:paraId="266C5AAB" w14:textId="7446C070" w:rsidR="003172F5" w:rsidRDefault="008F29E2">
      <w:pPr>
        <w:pStyle w:val="TOC2"/>
        <w:rPr>
          <w:rFonts w:asciiTheme="minorHAnsi" w:eastAsiaTheme="minorEastAsia" w:hAnsiTheme="minorHAnsi" w:cstheme="minorBidi"/>
          <w:sz w:val="22"/>
          <w:szCs w:val="22"/>
          <w:lang w:val="en-US" w:eastAsia="en-US"/>
        </w:rPr>
      </w:pPr>
      <w:hyperlink w:anchor="_Toc43375996" w:history="1">
        <w:r w:rsidR="003172F5" w:rsidRPr="00CC327F">
          <w:rPr>
            <w:rStyle w:val="Hyperlink"/>
          </w:rPr>
          <w:t>43.</w:t>
        </w:r>
        <w:r w:rsidR="003172F5">
          <w:rPr>
            <w:rFonts w:asciiTheme="minorHAnsi" w:eastAsiaTheme="minorEastAsia" w:hAnsiTheme="minorHAnsi" w:cstheme="minorBidi"/>
            <w:sz w:val="22"/>
            <w:szCs w:val="22"/>
            <w:lang w:val="en-US" w:eastAsia="en-US"/>
          </w:rPr>
          <w:tab/>
        </w:r>
        <w:r w:rsidR="003172F5" w:rsidRPr="00CC327F">
          <w:rPr>
            <w:rStyle w:val="Hyperlink"/>
          </w:rPr>
          <w:t>Mise à disposition de certains ouvrages ou parties d’ouvrages</w:t>
        </w:r>
        <w:r w:rsidR="003172F5">
          <w:rPr>
            <w:webHidden/>
          </w:rPr>
          <w:tab/>
        </w:r>
        <w:r w:rsidR="003172F5">
          <w:rPr>
            <w:webHidden/>
          </w:rPr>
          <w:fldChar w:fldCharType="begin"/>
        </w:r>
        <w:r w:rsidR="003172F5">
          <w:rPr>
            <w:webHidden/>
          </w:rPr>
          <w:instrText xml:space="preserve"> PAGEREF _Toc43375996 \h </w:instrText>
        </w:r>
        <w:r w:rsidR="003172F5">
          <w:rPr>
            <w:webHidden/>
          </w:rPr>
        </w:r>
        <w:r w:rsidR="003172F5">
          <w:rPr>
            <w:webHidden/>
          </w:rPr>
          <w:fldChar w:fldCharType="separate"/>
        </w:r>
        <w:r>
          <w:rPr>
            <w:webHidden/>
          </w:rPr>
          <w:t>235</w:t>
        </w:r>
        <w:r w:rsidR="003172F5">
          <w:rPr>
            <w:webHidden/>
          </w:rPr>
          <w:fldChar w:fldCharType="end"/>
        </w:r>
      </w:hyperlink>
    </w:p>
    <w:p w14:paraId="25DF1449" w14:textId="556965BF" w:rsidR="003172F5" w:rsidRDefault="008F29E2">
      <w:pPr>
        <w:pStyle w:val="TOC2"/>
        <w:rPr>
          <w:rFonts w:asciiTheme="minorHAnsi" w:eastAsiaTheme="minorEastAsia" w:hAnsiTheme="minorHAnsi" w:cstheme="minorBidi"/>
          <w:sz w:val="22"/>
          <w:szCs w:val="22"/>
          <w:lang w:val="en-US" w:eastAsia="en-US"/>
        </w:rPr>
      </w:pPr>
      <w:hyperlink w:anchor="_Toc43375997" w:history="1">
        <w:r w:rsidR="003172F5" w:rsidRPr="00CC327F">
          <w:rPr>
            <w:rStyle w:val="Hyperlink"/>
          </w:rPr>
          <w:t>44.</w:t>
        </w:r>
        <w:r w:rsidR="003172F5">
          <w:rPr>
            <w:rFonts w:asciiTheme="minorHAnsi" w:eastAsiaTheme="minorEastAsia" w:hAnsiTheme="minorHAnsi" w:cstheme="minorBidi"/>
            <w:sz w:val="22"/>
            <w:szCs w:val="22"/>
            <w:lang w:val="en-US" w:eastAsia="en-US"/>
          </w:rPr>
          <w:tab/>
        </w:r>
        <w:r w:rsidR="003172F5" w:rsidRPr="00CC327F">
          <w:rPr>
            <w:rStyle w:val="Hyperlink"/>
          </w:rPr>
          <w:t>Garanties contractuelles</w:t>
        </w:r>
        <w:r w:rsidR="003172F5">
          <w:rPr>
            <w:webHidden/>
          </w:rPr>
          <w:tab/>
        </w:r>
        <w:r w:rsidR="003172F5">
          <w:rPr>
            <w:webHidden/>
          </w:rPr>
          <w:fldChar w:fldCharType="begin"/>
        </w:r>
        <w:r w:rsidR="003172F5">
          <w:rPr>
            <w:webHidden/>
          </w:rPr>
          <w:instrText xml:space="preserve"> PAGEREF _Toc43375997 \h </w:instrText>
        </w:r>
        <w:r w:rsidR="003172F5">
          <w:rPr>
            <w:webHidden/>
          </w:rPr>
        </w:r>
        <w:r w:rsidR="003172F5">
          <w:rPr>
            <w:webHidden/>
          </w:rPr>
          <w:fldChar w:fldCharType="separate"/>
        </w:r>
        <w:r>
          <w:rPr>
            <w:webHidden/>
          </w:rPr>
          <w:t>236</w:t>
        </w:r>
        <w:r w:rsidR="003172F5">
          <w:rPr>
            <w:webHidden/>
          </w:rPr>
          <w:fldChar w:fldCharType="end"/>
        </w:r>
      </w:hyperlink>
    </w:p>
    <w:p w14:paraId="7A19F6E7" w14:textId="4A939B61" w:rsidR="003172F5" w:rsidRDefault="008F29E2">
      <w:pPr>
        <w:pStyle w:val="TOC2"/>
        <w:rPr>
          <w:rFonts w:asciiTheme="minorHAnsi" w:eastAsiaTheme="minorEastAsia" w:hAnsiTheme="minorHAnsi" w:cstheme="minorBidi"/>
          <w:sz w:val="22"/>
          <w:szCs w:val="22"/>
          <w:lang w:val="en-US" w:eastAsia="en-US"/>
        </w:rPr>
      </w:pPr>
      <w:hyperlink w:anchor="_Toc43375998" w:history="1">
        <w:r w:rsidR="003172F5" w:rsidRPr="00CC327F">
          <w:rPr>
            <w:rStyle w:val="Hyperlink"/>
          </w:rPr>
          <w:t>45.</w:t>
        </w:r>
        <w:r w:rsidR="003172F5">
          <w:rPr>
            <w:rFonts w:asciiTheme="minorHAnsi" w:eastAsiaTheme="minorEastAsia" w:hAnsiTheme="minorHAnsi" w:cstheme="minorBidi"/>
            <w:sz w:val="22"/>
            <w:szCs w:val="22"/>
            <w:lang w:val="en-US" w:eastAsia="en-US"/>
          </w:rPr>
          <w:tab/>
        </w:r>
        <w:r w:rsidR="003172F5" w:rsidRPr="00CC327F">
          <w:rPr>
            <w:rStyle w:val="Hyperlink"/>
          </w:rPr>
          <w:t>Garantie légale</w:t>
        </w:r>
        <w:r w:rsidR="003172F5">
          <w:rPr>
            <w:webHidden/>
          </w:rPr>
          <w:tab/>
        </w:r>
        <w:r w:rsidR="003172F5">
          <w:rPr>
            <w:webHidden/>
          </w:rPr>
          <w:fldChar w:fldCharType="begin"/>
        </w:r>
        <w:r w:rsidR="003172F5">
          <w:rPr>
            <w:webHidden/>
          </w:rPr>
          <w:instrText xml:space="preserve"> PAGEREF _Toc43375998 \h </w:instrText>
        </w:r>
        <w:r w:rsidR="003172F5">
          <w:rPr>
            <w:webHidden/>
          </w:rPr>
        </w:r>
        <w:r w:rsidR="003172F5">
          <w:rPr>
            <w:webHidden/>
          </w:rPr>
          <w:fldChar w:fldCharType="separate"/>
        </w:r>
        <w:r>
          <w:rPr>
            <w:webHidden/>
          </w:rPr>
          <w:t>237</w:t>
        </w:r>
        <w:r w:rsidR="003172F5">
          <w:rPr>
            <w:webHidden/>
          </w:rPr>
          <w:fldChar w:fldCharType="end"/>
        </w:r>
      </w:hyperlink>
    </w:p>
    <w:p w14:paraId="5121F992" w14:textId="58CD365F" w:rsidR="003172F5" w:rsidRDefault="008F29E2">
      <w:pPr>
        <w:pStyle w:val="TOC1"/>
        <w:rPr>
          <w:rFonts w:asciiTheme="minorHAnsi" w:eastAsiaTheme="minorEastAsia" w:hAnsiTheme="minorHAnsi" w:cstheme="minorBidi"/>
          <w:b w:val="0"/>
          <w:sz w:val="22"/>
          <w:szCs w:val="22"/>
          <w:lang w:val="en-US" w:eastAsia="en-US"/>
        </w:rPr>
      </w:pPr>
      <w:hyperlink w:anchor="_Toc43375999" w:history="1">
        <w:r w:rsidR="003172F5" w:rsidRPr="00CC327F">
          <w:rPr>
            <w:rStyle w:val="Hyperlink"/>
          </w:rPr>
          <w:t xml:space="preserve">F. </w:t>
        </w:r>
        <w:r w:rsidR="003172F5">
          <w:rPr>
            <w:rFonts w:asciiTheme="minorHAnsi" w:eastAsiaTheme="minorEastAsia" w:hAnsiTheme="minorHAnsi" w:cstheme="minorBidi"/>
            <w:b w:val="0"/>
            <w:sz w:val="22"/>
            <w:szCs w:val="22"/>
            <w:lang w:val="en-US" w:eastAsia="en-US"/>
          </w:rPr>
          <w:tab/>
        </w:r>
        <w:r w:rsidR="003172F5" w:rsidRPr="00CC327F">
          <w:rPr>
            <w:rStyle w:val="Hyperlink"/>
          </w:rPr>
          <w:t>Résiliation du Marché - Interruption des Travaux</w:t>
        </w:r>
        <w:r w:rsidR="003172F5">
          <w:rPr>
            <w:webHidden/>
          </w:rPr>
          <w:tab/>
        </w:r>
        <w:r w:rsidR="003172F5">
          <w:rPr>
            <w:webHidden/>
          </w:rPr>
          <w:fldChar w:fldCharType="begin"/>
        </w:r>
        <w:r w:rsidR="003172F5">
          <w:rPr>
            <w:webHidden/>
          </w:rPr>
          <w:instrText xml:space="preserve"> PAGEREF _Toc43375999 \h </w:instrText>
        </w:r>
        <w:r w:rsidR="003172F5">
          <w:rPr>
            <w:webHidden/>
          </w:rPr>
        </w:r>
        <w:r w:rsidR="003172F5">
          <w:rPr>
            <w:webHidden/>
          </w:rPr>
          <w:fldChar w:fldCharType="separate"/>
        </w:r>
        <w:r>
          <w:rPr>
            <w:webHidden/>
          </w:rPr>
          <w:t>237</w:t>
        </w:r>
        <w:r w:rsidR="003172F5">
          <w:rPr>
            <w:webHidden/>
          </w:rPr>
          <w:fldChar w:fldCharType="end"/>
        </w:r>
      </w:hyperlink>
    </w:p>
    <w:p w14:paraId="1F704768" w14:textId="3E3FA77B" w:rsidR="003172F5" w:rsidRDefault="008F29E2">
      <w:pPr>
        <w:pStyle w:val="TOC2"/>
        <w:rPr>
          <w:rFonts w:asciiTheme="minorHAnsi" w:eastAsiaTheme="minorEastAsia" w:hAnsiTheme="minorHAnsi" w:cstheme="minorBidi"/>
          <w:sz w:val="22"/>
          <w:szCs w:val="22"/>
          <w:lang w:val="en-US" w:eastAsia="en-US"/>
        </w:rPr>
      </w:pPr>
      <w:hyperlink w:anchor="_Toc43376000" w:history="1">
        <w:r w:rsidR="003172F5" w:rsidRPr="00CC327F">
          <w:rPr>
            <w:rStyle w:val="Hyperlink"/>
          </w:rPr>
          <w:t>46.</w:t>
        </w:r>
        <w:r w:rsidR="003172F5">
          <w:rPr>
            <w:rFonts w:asciiTheme="minorHAnsi" w:eastAsiaTheme="minorEastAsia" w:hAnsiTheme="minorHAnsi" w:cstheme="minorBidi"/>
            <w:sz w:val="22"/>
            <w:szCs w:val="22"/>
            <w:lang w:val="en-US" w:eastAsia="en-US"/>
          </w:rPr>
          <w:tab/>
        </w:r>
        <w:r w:rsidR="003172F5" w:rsidRPr="00CC327F">
          <w:rPr>
            <w:rStyle w:val="Hyperlink"/>
          </w:rPr>
          <w:t>Résiliation du Marché</w:t>
        </w:r>
        <w:r w:rsidR="003172F5">
          <w:rPr>
            <w:webHidden/>
          </w:rPr>
          <w:tab/>
        </w:r>
        <w:r w:rsidR="003172F5">
          <w:rPr>
            <w:webHidden/>
          </w:rPr>
          <w:fldChar w:fldCharType="begin"/>
        </w:r>
        <w:r w:rsidR="003172F5">
          <w:rPr>
            <w:webHidden/>
          </w:rPr>
          <w:instrText xml:space="preserve"> PAGEREF _Toc43376000 \h </w:instrText>
        </w:r>
        <w:r w:rsidR="003172F5">
          <w:rPr>
            <w:webHidden/>
          </w:rPr>
        </w:r>
        <w:r w:rsidR="003172F5">
          <w:rPr>
            <w:webHidden/>
          </w:rPr>
          <w:fldChar w:fldCharType="separate"/>
        </w:r>
        <w:r>
          <w:rPr>
            <w:webHidden/>
          </w:rPr>
          <w:t>237</w:t>
        </w:r>
        <w:r w:rsidR="003172F5">
          <w:rPr>
            <w:webHidden/>
          </w:rPr>
          <w:fldChar w:fldCharType="end"/>
        </w:r>
      </w:hyperlink>
    </w:p>
    <w:p w14:paraId="317033CE" w14:textId="4DF6799C" w:rsidR="003172F5" w:rsidRDefault="008F29E2">
      <w:pPr>
        <w:pStyle w:val="TOC2"/>
        <w:rPr>
          <w:rFonts w:asciiTheme="minorHAnsi" w:eastAsiaTheme="minorEastAsia" w:hAnsiTheme="minorHAnsi" w:cstheme="minorBidi"/>
          <w:sz w:val="22"/>
          <w:szCs w:val="22"/>
          <w:lang w:val="en-US" w:eastAsia="en-US"/>
        </w:rPr>
      </w:pPr>
      <w:hyperlink w:anchor="_Toc43376001" w:history="1">
        <w:r w:rsidR="003172F5" w:rsidRPr="00CC327F">
          <w:rPr>
            <w:rStyle w:val="Hyperlink"/>
          </w:rPr>
          <w:t>47.</w:t>
        </w:r>
        <w:r w:rsidR="003172F5">
          <w:rPr>
            <w:rFonts w:asciiTheme="minorHAnsi" w:eastAsiaTheme="minorEastAsia" w:hAnsiTheme="minorHAnsi" w:cstheme="minorBidi"/>
            <w:sz w:val="22"/>
            <w:szCs w:val="22"/>
            <w:lang w:val="en-US" w:eastAsia="en-US"/>
          </w:rPr>
          <w:tab/>
        </w:r>
        <w:r w:rsidR="003172F5" w:rsidRPr="00CC327F">
          <w:rPr>
            <w:rStyle w:val="Hyperlink"/>
          </w:rPr>
          <w:t>Règlement judiciaire ou liquidation  des biens de l’Entrepreneur</w:t>
        </w:r>
        <w:r w:rsidR="003172F5">
          <w:rPr>
            <w:webHidden/>
          </w:rPr>
          <w:tab/>
        </w:r>
        <w:r w:rsidR="003172F5">
          <w:rPr>
            <w:webHidden/>
          </w:rPr>
          <w:fldChar w:fldCharType="begin"/>
        </w:r>
        <w:r w:rsidR="003172F5">
          <w:rPr>
            <w:webHidden/>
          </w:rPr>
          <w:instrText xml:space="preserve"> PAGEREF _Toc43376001 \h </w:instrText>
        </w:r>
        <w:r w:rsidR="003172F5">
          <w:rPr>
            <w:webHidden/>
          </w:rPr>
        </w:r>
        <w:r w:rsidR="003172F5">
          <w:rPr>
            <w:webHidden/>
          </w:rPr>
          <w:fldChar w:fldCharType="separate"/>
        </w:r>
        <w:r>
          <w:rPr>
            <w:webHidden/>
          </w:rPr>
          <w:t>239</w:t>
        </w:r>
        <w:r w:rsidR="003172F5">
          <w:rPr>
            <w:webHidden/>
          </w:rPr>
          <w:fldChar w:fldCharType="end"/>
        </w:r>
      </w:hyperlink>
    </w:p>
    <w:p w14:paraId="38802334" w14:textId="1045F956" w:rsidR="003172F5" w:rsidRDefault="008F29E2">
      <w:pPr>
        <w:pStyle w:val="TOC2"/>
        <w:rPr>
          <w:rFonts w:asciiTheme="minorHAnsi" w:eastAsiaTheme="minorEastAsia" w:hAnsiTheme="minorHAnsi" w:cstheme="minorBidi"/>
          <w:sz w:val="22"/>
          <w:szCs w:val="22"/>
          <w:lang w:val="en-US" w:eastAsia="en-US"/>
        </w:rPr>
      </w:pPr>
      <w:hyperlink w:anchor="_Toc43376002" w:history="1">
        <w:r w:rsidR="003172F5" w:rsidRPr="00CC327F">
          <w:rPr>
            <w:rStyle w:val="Hyperlink"/>
          </w:rPr>
          <w:t>48.</w:t>
        </w:r>
        <w:r w:rsidR="003172F5">
          <w:rPr>
            <w:rFonts w:asciiTheme="minorHAnsi" w:eastAsiaTheme="minorEastAsia" w:hAnsiTheme="minorHAnsi" w:cstheme="minorBidi"/>
            <w:sz w:val="22"/>
            <w:szCs w:val="22"/>
            <w:lang w:val="en-US" w:eastAsia="en-US"/>
          </w:rPr>
          <w:tab/>
        </w:r>
        <w:r w:rsidR="003172F5" w:rsidRPr="00CC327F">
          <w:rPr>
            <w:rStyle w:val="Hyperlink"/>
          </w:rPr>
          <w:t>Ajournement et interruption des travaux</w:t>
        </w:r>
        <w:r w:rsidR="003172F5">
          <w:rPr>
            <w:webHidden/>
          </w:rPr>
          <w:tab/>
        </w:r>
        <w:r w:rsidR="003172F5">
          <w:rPr>
            <w:webHidden/>
          </w:rPr>
          <w:fldChar w:fldCharType="begin"/>
        </w:r>
        <w:r w:rsidR="003172F5">
          <w:rPr>
            <w:webHidden/>
          </w:rPr>
          <w:instrText xml:space="preserve"> PAGEREF _Toc43376002 \h </w:instrText>
        </w:r>
        <w:r w:rsidR="003172F5">
          <w:rPr>
            <w:webHidden/>
          </w:rPr>
        </w:r>
        <w:r w:rsidR="003172F5">
          <w:rPr>
            <w:webHidden/>
          </w:rPr>
          <w:fldChar w:fldCharType="separate"/>
        </w:r>
        <w:r>
          <w:rPr>
            <w:webHidden/>
          </w:rPr>
          <w:t>239</w:t>
        </w:r>
        <w:r w:rsidR="003172F5">
          <w:rPr>
            <w:webHidden/>
          </w:rPr>
          <w:fldChar w:fldCharType="end"/>
        </w:r>
      </w:hyperlink>
    </w:p>
    <w:p w14:paraId="26D352AA" w14:textId="54FA1158" w:rsidR="003172F5" w:rsidRDefault="008F29E2">
      <w:pPr>
        <w:pStyle w:val="TOC1"/>
        <w:rPr>
          <w:rFonts w:asciiTheme="minorHAnsi" w:eastAsiaTheme="minorEastAsia" w:hAnsiTheme="minorHAnsi" w:cstheme="minorBidi"/>
          <w:b w:val="0"/>
          <w:sz w:val="22"/>
          <w:szCs w:val="22"/>
          <w:lang w:val="en-US" w:eastAsia="en-US"/>
        </w:rPr>
      </w:pPr>
      <w:hyperlink w:anchor="_Toc43376003" w:history="1">
        <w:r w:rsidR="003172F5" w:rsidRPr="00CC327F">
          <w:rPr>
            <w:rStyle w:val="Hyperlink"/>
          </w:rPr>
          <w:t xml:space="preserve">G. </w:t>
        </w:r>
        <w:r w:rsidR="003172F5">
          <w:rPr>
            <w:rFonts w:asciiTheme="minorHAnsi" w:eastAsiaTheme="minorEastAsia" w:hAnsiTheme="minorHAnsi" w:cstheme="minorBidi"/>
            <w:b w:val="0"/>
            <w:sz w:val="22"/>
            <w:szCs w:val="22"/>
            <w:lang w:val="en-US" w:eastAsia="en-US"/>
          </w:rPr>
          <w:tab/>
        </w:r>
        <w:r w:rsidR="003172F5" w:rsidRPr="00CC327F">
          <w:rPr>
            <w:rStyle w:val="Hyperlink"/>
          </w:rPr>
          <w:t>Mesures coercitives - Règlement des différends  et des litiges - Entrée en vigueur</w:t>
        </w:r>
        <w:r w:rsidR="003172F5">
          <w:rPr>
            <w:webHidden/>
          </w:rPr>
          <w:tab/>
        </w:r>
        <w:r w:rsidR="003172F5">
          <w:rPr>
            <w:webHidden/>
          </w:rPr>
          <w:fldChar w:fldCharType="begin"/>
        </w:r>
        <w:r w:rsidR="003172F5">
          <w:rPr>
            <w:webHidden/>
          </w:rPr>
          <w:instrText xml:space="preserve"> PAGEREF _Toc43376003 \h </w:instrText>
        </w:r>
        <w:r w:rsidR="003172F5">
          <w:rPr>
            <w:webHidden/>
          </w:rPr>
        </w:r>
        <w:r w:rsidR="003172F5">
          <w:rPr>
            <w:webHidden/>
          </w:rPr>
          <w:fldChar w:fldCharType="separate"/>
        </w:r>
        <w:r>
          <w:rPr>
            <w:webHidden/>
          </w:rPr>
          <w:t>240</w:t>
        </w:r>
        <w:r w:rsidR="003172F5">
          <w:rPr>
            <w:webHidden/>
          </w:rPr>
          <w:fldChar w:fldCharType="end"/>
        </w:r>
      </w:hyperlink>
    </w:p>
    <w:p w14:paraId="14171642" w14:textId="3DC81240" w:rsidR="003172F5" w:rsidRDefault="008F29E2">
      <w:pPr>
        <w:pStyle w:val="TOC2"/>
        <w:rPr>
          <w:rFonts w:asciiTheme="minorHAnsi" w:eastAsiaTheme="minorEastAsia" w:hAnsiTheme="minorHAnsi" w:cstheme="minorBidi"/>
          <w:sz w:val="22"/>
          <w:szCs w:val="22"/>
          <w:lang w:val="en-US" w:eastAsia="en-US"/>
        </w:rPr>
      </w:pPr>
      <w:hyperlink w:anchor="_Toc43376004" w:history="1">
        <w:r w:rsidR="003172F5" w:rsidRPr="00CC327F">
          <w:rPr>
            <w:rStyle w:val="Hyperlink"/>
          </w:rPr>
          <w:t>49.</w:t>
        </w:r>
        <w:r w:rsidR="003172F5">
          <w:rPr>
            <w:rFonts w:asciiTheme="minorHAnsi" w:eastAsiaTheme="minorEastAsia" w:hAnsiTheme="minorHAnsi" w:cstheme="minorBidi"/>
            <w:sz w:val="22"/>
            <w:szCs w:val="22"/>
            <w:lang w:val="en-US" w:eastAsia="en-US"/>
          </w:rPr>
          <w:tab/>
        </w:r>
        <w:r w:rsidR="003172F5" w:rsidRPr="00CC327F">
          <w:rPr>
            <w:rStyle w:val="Hyperlink"/>
          </w:rPr>
          <w:t>Mesures coercitives</w:t>
        </w:r>
        <w:r w:rsidR="003172F5">
          <w:rPr>
            <w:webHidden/>
          </w:rPr>
          <w:tab/>
        </w:r>
        <w:r w:rsidR="003172F5">
          <w:rPr>
            <w:webHidden/>
          </w:rPr>
          <w:fldChar w:fldCharType="begin"/>
        </w:r>
        <w:r w:rsidR="003172F5">
          <w:rPr>
            <w:webHidden/>
          </w:rPr>
          <w:instrText xml:space="preserve"> PAGEREF _Toc43376004 \h </w:instrText>
        </w:r>
        <w:r w:rsidR="003172F5">
          <w:rPr>
            <w:webHidden/>
          </w:rPr>
        </w:r>
        <w:r w:rsidR="003172F5">
          <w:rPr>
            <w:webHidden/>
          </w:rPr>
          <w:fldChar w:fldCharType="separate"/>
        </w:r>
        <w:r>
          <w:rPr>
            <w:webHidden/>
          </w:rPr>
          <w:t>240</w:t>
        </w:r>
        <w:r w:rsidR="003172F5">
          <w:rPr>
            <w:webHidden/>
          </w:rPr>
          <w:fldChar w:fldCharType="end"/>
        </w:r>
      </w:hyperlink>
    </w:p>
    <w:p w14:paraId="54BD94ED" w14:textId="0EE8191D" w:rsidR="003172F5" w:rsidRDefault="008F29E2">
      <w:pPr>
        <w:pStyle w:val="TOC2"/>
        <w:rPr>
          <w:rFonts w:asciiTheme="minorHAnsi" w:eastAsiaTheme="minorEastAsia" w:hAnsiTheme="minorHAnsi" w:cstheme="minorBidi"/>
          <w:sz w:val="22"/>
          <w:szCs w:val="22"/>
          <w:lang w:val="en-US" w:eastAsia="en-US"/>
        </w:rPr>
      </w:pPr>
      <w:hyperlink w:anchor="_Toc43376005" w:history="1">
        <w:r w:rsidR="003172F5" w:rsidRPr="00CC327F">
          <w:rPr>
            <w:rStyle w:val="Hyperlink"/>
          </w:rPr>
          <w:t>50.</w:t>
        </w:r>
        <w:r w:rsidR="003172F5">
          <w:rPr>
            <w:rFonts w:asciiTheme="minorHAnsi" w:eastAsiaTheme="minorEastAsia" w:hAnsiTheme="minorHAnsi" w:cstheme="minorBidi"/>
            <w:sz w:val="22"/>
            <w:szCs w:val="22"/>
            <w:lang w:val="en-US" w:eastAsia="en-US"/>
          </w:rPr>
          <w:tab/>
        </w:r>
        <w:r w:rsidR="003172F5" w:rsidRPr="00CC327F">
          <w:rPr>
            <w:rStyle w:val="Hyperlink"/>
          </w:rPr>
          <w:t>Règlement des différends et des litiges</w:t>
        </w:r>
        <w:r w:rsidR="003172F5">
          <w:rPr>
            <w:webHidden/>
          </w:rPr>
          <w:tab/>
        </w:r>
        <w:r w:rsidR="003172F5">
          <w:rPr>
            <w:webHidden/>
          </w:rPr>
          <w:fldChar w:fldCharType="begin"/>
        </w:r>
        <w:r w:rsidR="003172F5">
          <w:rPr>
            <w:webHidden/>
          </w:rPr>
          <w:instrText xml:space="preserve"> PAGEREF _Toc43376005 \h </w:instrText>
        </w:r>
        <w:r w:rsidR="003172F5">
          <w:rPr>
            <w:webHidden/>
          </w:rPr>
        </w:r>
        <w:r w:rsidR="003172F5">
          <w:rPr>
            <w:webHidden/>
          </w:rPr>
          <w:fldChar w:fldCharType="separate"/>
        </w:r>
        <w:r>
          <w:rPr>
            <w:webHidden/>
          </w:rPr>
          <w:t>242</w:t>
        </w:r>
        <w:r w:rsidR="003172F5">
          <w:rPr>
            <w:webHidden/>
          </w:rPr>
          <w:fldChar w:fldCharType="end"/>
        </w:r>
      </w:hyperlink>
    </w:p>
    <w:p w14:paraId="080735B9" w14:textId="2B17E733" w:rsidR="003172F5" w:rsidRDefault="008F29E2">
      <w:pPr>
        <w:pStyle w:val="TOC2"/>
        <w:rPr>
          <w:rFonts w:asciiTheme="minorHAnsi" w:eastAsiaTheme="minorEastAsia" w:hAnsiTheme="minorHAnsi" w:cstheme="minorBidi"/>
          <w:sz w:val="22"/>
          <w:szCs w:val="22"/>
          <w:lang w:val="en-US" w:eastAsia="en-US"/>
        </w:rPr>
      </w:pPr>
      <w:hyperlink w:anchor="_Toc43376006" w:history="1">
        <w:r w:rsidR="003172F5" w:rsidRPr="00CC327F">
          <w:rPr>
            <w:rStyle w:val="Hyperlink"/>
          </w:rPr>
          <w:t>51.</w:t>
        </w:r>
        <w:r w:rsidR="003172F5">
          <w:rPr>
            <w:rFonts w:asciiTheme="minorHAnsi" w:eastAsiaTheme="minorEastAsia" w:hAnsiTheme="minorHAnsi" w:cstheme="minorBidi"/>
            <w:sz w:val="22"/>
            <w:szCs w:val="22"/>
            <w:lang w:val="en-US" w:eastAsia="en-US"/>
          </w:rPr>
          <w:tab/>
        </w:r>
        <w:r w:rsidR="003172F5" w:rsidRPr="00CC327F">
          <w:rPr>
            <w:rStyle w:val="Hyperlink"/>
          </w:rPr>
          <w:t>Droit applicable et changement dans la réglementation</w:t>
        </w:r>
        <w:r w:rsidR="003172F5">
          <w:rPr>
            <w:webHidden/>
          </w:rPr>
          <w:tab/>
        </w:r>
        <w:r w:rsidR="003172F5">
          <w:rPr>
            <w:webHidden/>
          </w:rPr>
          <w:fldChar w:fldCharType="begin"/>
        </w:r>
        <w:r w:rsidR="003172F5">
          <w:rPr>
            <w:webHidden/>
          </w:rPr>
          <w:instrText xml:space="preserve"> PAGEREF _Toc43376006 \h </w:instrText>
        </w:r>
        <w:r w:rsidR="003172F5">
          <w:rPr>
            <w:webHidden/>
          </w:rPr>
        </w:r>
        <w:r w:rsidR="003172F5">
          <w:rPr>
            <w:webHidden/>
          </w:rPr>
          <w:fldChar w:fldCharType="separate"/>
        </w:r>
        <w:r>
          <w:rPr>
            <w:webHidden/>
          </w:rPr>
          <w:t>247</w:t>
        </w:r>
        <w:r w:rsidR="003172F5">
          <w:rPr>
            <w:webHidden/>
          </w:rPr>
          <w:fldChar w:fldCharType="end"/>
        </w:r>
      </w:hyperlink>
    </w:p>
    <w:p w14:paraId="17A4A3B8" w14:textId="45B20757" w:rsidR="003172F5" w:rsidRDefault="008F29E2">
      <w:pPr>
        <w:pStyle w:val="TOC2"/>
        <w:rPr>
          <w:rFonts w:asciiTheme="minorHAnsi" w:eastAsiaTheme="minorEastAsia" w:hAnsiTheme="minorHAnsi" w:cstheme="minorBidi"/>
          <w:sz w:val="22"/>
          <w:szCs w:val="22"/>
          <w:lang w:val="en-US" w:eastAsia="en-US"/>
        </w:rPr>
      </w:pPr>
      <w:hyperlink w:anchor="_Toc43376007" w:history="1">
        <w:r w:rsidR="003172F5" w:rsidRPr="00CC327F">
          <w:rPr>
            <w:rStyle w:val="Hyperlink"/>
          </w:rPr>
          <w:t>52.</w:t>
        </w:r>
        <w:r w:rsidR="003172F5">
          <w:rPr>
            <w:rFonts w:asciiTheme="minorHAnsi" w:eastAsiaTheme="minorEastAsia" w:hAnsiTheme="minorHAnsi" w:cstheme="minorBidi"/>
            <w:sz w:val="22"/>
            <w:szCs w:val="22"/>
            <w:lang w:val="en-US" w:eastAsia="en-US"/>
          </w:rPr>
          <w:tab/>
        </w:r>
        <w:r w:rsidR="003172F5" w:rsidRPr="00CC327F">
          <w:rPr>
            <w:rStyle w:val="Hyperlink"/>
          </w:rPr>
          <w:t>Entrée en vigueur  du Marché</w:t>
        </w:r>
        <w:r w:rsidR="003172F5">
          <w:rPr>
            <w:webHidden/>
          </w:rPr>
          <w:tab/>
        </w:r>
        <w:r w:rsidR="003172F5">
          <w:rPr>
            <w:webHidden/>
          </w:rPr>
          <w:fldChar w:fldCharType="begin"/>
        </w:r>
        <w:r w:rsidR="003172F5">
          <w:rPr>
            <w:webHidden/>
          </w:rPr>
          <w:instrText xml:space="preserve"> PAGEREF _Toc43376007 \h </w:instrText>
        </w:r>
        <w:r w:rsidR="003172F5">
          <w:rPr>
            <w:webHidden/>
          </w:rPr>
        </w:r>
        <w:r w:rsidR="003172F5">
          <w:rPr>
            <w:webHidden/>
          </w:rPr>
          <w:fldChar w:fldCharType="separate"/>
        </w:r>
        <w:r>
          <w:rPr>
            <w:webHidden/>
          </w:rPr>
          <w:t>248</w:t>
        </w:r>
        <w:r w:rsidR="003172F5">
          <w:rPr>
            <w:webHidden/>
          </w:rPr>
          <w:fldChar w:fldCharType="end"/>
        </w:r>
      </w:hyperlink>
    </w:p>
    <w:p w14:paraId="37DFB0C8" w14:textId="0C7DA640"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43" w:name="_Toc348175933"/>
      <w:bookmarkStart w:id="544"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lastRenderedPageBreak/>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43"/>
    <w:bookmarkEnd w:id="544"/>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45" w:name="_Toc43375950"/>
            <w:r w:rsidRPr="00E0339C">
              <w:t xml:space="preserve">A. </w:t>
            </w:r>
            <w:r w:rsidRPr="00E0339C">
              <w:tab/>
              <w:t>Généralités</w:t>
            </w:r>
            <w:bookmarkEnd w:id="545"/>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46" w:name="_Toc348175934"/>
            <w:bookmarkStart w:id="547" w:name="_Toc327539546"/>
            <w:bookmarkStart w:id="548" w:name="_Toc43375951"/>
            <w:r w:rsidRPr="00E0339C">
              <w:t>1.</w:t>
            </w:r>
            <w:r w:rsidRPr="00E0339C">
              <w:tab/>
              <w:t>Champ d’application</w:t>
            </w:r>
            <w:bookmarkEnd w:id="546"/>
            <w:bookmarkEnd w:id="547"/>
            <w:bookmarkEnd w:id="548"/>
          </w:p>
        </w:tc>
        <w:tc>
          <w:tcPr>
            <w:tcW w:w="6544" w:type="dxa"/>
            <w:gridSpan w:val="2"/>
            <w:tcBorders>
              <w:top w:val="nil"/>
              <w:left w:val="nil"/>
              <w:bottom w:val="nil"/>
              <w:right w:val="nil"/>
            </w:tcBorders>
            <w:tcMar>
              <w:top w:w="57" w:type="dxa"/>
              <w:left w:w="57" w:type="dxa"/>
              <w:bottom w:w="57" w:type="dxa"/>
              <w:right w:w="57" w:type="dxa"/>
            </w:tcMar>
          </w:tcPr>
          <w:p w14:paraId="6B8B761C" w14:textId="5B2E5124" w:rsidR="0052483F" w:rsidRPr="00E0339C" w:rsidRDefault="0052483F" w:rsidP="002F0FD8">
            <w:pPr>
              <w:tabs>
                <w:tab w:val="left" w:pos="540"/>
              </w:tabs>
              <w:spacing w:before="60" w:after="60"/>
              <w:ind w:left="540" w:right="84" w:hanging="54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1367B4">
            <w:pPr>
              <w:tabs>
                <w:tab w:val="left" w:pos="540"/>
              </w:tabs>
              <w:spacing w:before="60" w:after="60"/>
              <w:ind w:left="54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E0339C" w:rsidRDefault="000A450A" w:rsidP="00E75621">
            <w:pPr>
              <w:pStyle w:val="Sec8head2"/>
            </w:pPr>
            <w:bookmarkStart w:id="549" w:name="_Toc348175935"/>
            <w:bookmarkStart w:id="550" w:name="_Toc327539547"/>
            <w:bookmarkStart w:id="551" w:name="_Toc43375952"/>
            <w:r w:rsidRPr="00E0339C">
              <w:t>2.</w:t>
            </w:r>
            <w:r w:rsidRPr="00E0339C">
              <w:tab/>
              <w:t>Définitions, interprétation</w:t>
            </w:r>
            <w:bookmarkEnd w:id="549"/>
            <w:bookmarkEnd w:id="550"/>
            <w:bookmarkEnd w:id="551"/>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2F0FD8">
            <w:pPr>
              <w:tabs>
                <w:tab w:val="left" w:pos="540"/>
              </w:tabs>
              <w:spacing w:before="60" w:after="60"/>
              <w:ind w:left="540" w:right="84" w:hanging="540"/>
              <w:rPr>
                <w:b/>
              </w:rPr>
            </w:pPr>
            <w:r w:rsidRPr="00E0339C">
              <w:t>2.1</w:t>
            </w:r>
            <w:r w:rsidRPr="00E0339C">
              <w:tab/>
              <w:t xml:space="preserve">Définitions </w:t>
            </w:r>
          </w:p>
          <w:p w14:paraId="62E174D0" w14:textId="40E59058" w:rsidR="000A450A" w:rsidRPr="00E0339C" w:rsidRDefault="000A450A" w:rsidP="001367B4">
            <w:pPr>
              <w:tabs>
                <w:tab w:val="left" w:pos="540"/>
              </w:tabs>
              <w:spacing w:before="60" w:after="60"/>
              <w:ind w:left="540" w:right="84" w:firstLine="40"/>
            </w:pPr>
            <w:r w:rsidRPr="00E0339C">
              <w:t>Au sens du présent document</w:t>
            </w:r>
            <w:r w:rsidR="005B69F3" w:rsidRPr="00E0339C">
              <w:t> :</w:t>
            </w:r>
          </w:p>
          <w:p w14:paraId="69C77A45" w14:textId="77777777" w:rsidR="00164839" w:rsidRDefault="00164839" w:rsidP="00164839">
            <w:pPr>
              <w:tabs>
                <w:tab w:val="left" w:pos="540"/>
              </w:tabs>
              <w:spacing w:before="60" w:after="60"/>
              <w:ind w:left="540" w:right="84" w:firstLine="40"/>
            </w:pPr>
            <w:r w:rsidRPr="003172F5">
              <w:t>« Article » désigne un article du Cahier des Clauses administratives générales</w:t>
            </w:r>
            <w:r w:rsidRPr="005512D4">
              <w:t>.</w:t>
            </w:r>
          </w:p>
          <w:p w14:paraId="60498E92" w14:textId="77777777" w:rsidR="00164839" w:rsidRDefault="00164839" w:rsidP="00164839">
            <w:pPr>
              <w:tabs>
                <w:tab w:val="left" w:pos="540"/>
              </w:tabs>
              <w:spacing w:before="60" w:after="60"/>
              <w:ind w:left="540" w:right="84" w:hanging="2"/>
            </w:pPr>
            <w:r w:rsidRPr="00E0339C">
              <w:t>« La Banque » désigne l’institution financière multilatérale, visée au Cahier des Clauses Administratives Particulières</w:t>
            </w:r>
            <w:r>
              <w:t xml:space="preserve"> (</w:t>
            </w:r>
            <w:r w:rsidRPr="001A15A2">
              <w:rPr>
                <w:b/>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164839">
            <w:pPr>
              <w:tabs>
                <w:tab w:val="left" w:pos="540"/>
              </w:tabs>
              <w:spacing w:before="60" w:after="60"/>
              <w:ind w:left="540" w:right="84" w:hanging="2"/>
            </w:pPr>
            <w:r w:rsidRPr="00164839">
              <w:t>« Cahier des Clauses administratives générales » ou « CCAG » désigne le présent cahier des clauses administratives générales.</w:t>
            </w:r>
          </w:p>
          <w:p w14:paraId="66DE7C41" w14:textId="77777777" w:rsidR="00164839" w:rsidRPr="00E0339C" w:rsidRDefault="00164839" w:rsidP="00164839">
            <w:pPr>
              <w:tabs>
                <w:tab w:val="left" w:pos="540"/>
              </w:tabs>
              <w:spacing w:before="60" w:after="60"/>
              <w:ind w:left="540" w:right="84" w:hanging="2"/>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1AEBCAB8" w:rsidR="00164839" w:rsidRPr="00E0339C" w:rsidRDefault="00164839" w:rsidP="00164839">
            <w:pPr>
              <w:tabs>
                <w:tab w:val="left" w:pos="1080"/>
              </w:tabs>
              <w:spacing w:before="60" w:after="60"/>
              <w:ind w:left="1080" w:right="84" w:hanging="540"/>
            </w:pPr>
            <w:r w:rsidRPr="00E0339C">
              <w:t>(a)</w:t>
            </w:r>
            <w:r w:rsidRPr="00E0339C">
              <w:tab/>
              <w:t>les modifications au CCAG</w:t>
            </w:r>
            <w:r w:rsidR="005E02E3">
              <w:t xml:space="preserve"> </w:t>
            </w:r>
            <w:r>
              <w:t>; et</w:t>
            </w:r>
            <w:r w:rsidRPr="00E0339C">
              <w:t> </w:t>
            </w:r>
          </w:p>
          <w:p w14:paraId="5CA6E95F" w14:textId="77777777" w:rsidR="00164839" w:rsidRPr="00E0339C" w:rsidRDefault="00164839" w:rsidP="00164839">
            <w:pPr>
              <w:tabs>
                <w:tab w:val="left" w:pos="1080"/>
              </w:tabs>
              <w:spacing w:before="60" w:after="60"/>
              <w:ind w:left="1080" w:right="84" w:hanging="540"/>
            </w:pPr>
            <w:r w:rsidRPr="00E0339C">
              <w:t>(b)</w:t>
            </w:r>
            <w:r w:rsidRPr="00E0339C">
              <w:tab/>
              <w:t>les dispositions contractuelles spécifiques à chaque Marché.</w:t>
            </w:r>
          </w:p>
          <w:p w14:paraId="27463DFA" w14:textId="77777777" w:rsidR="00164839" w:rsidRPr="00E0339C" w:rsidRDefault="00164839" w:rsidP="00164839">
            <w:pPr>
              <w:tabs>
                <w:tab w:val="left" w:pos="540"/>
              </w:tabs>
              <w:spacing w:before="60" w:after="60"/>
              <w:ind w:left="540" w:right="84" w:firstLine="40"/>
            </w:pPr>
            <w:r w:rsidRPr="00E0339C">
              <w:t xml:space="preserve">« Chef de Projet » désigne le représentant légal du Maître </w:t>
            </w:r>
            <w:r>
              <w:t>d</w:t>
            </w:r>
            <w:r w:rsidRPr="00E0339C">
              <w:t>’Ouvrage au cours de l’exécution du Marché.</w:t>
            </w:r>
          </w:p>
          <w:p w14:paraId="1151D099" w14:textId="102750F5" w:rsidR="005471BF" w:rsidRDefault="005471BF" w:rsidP="005471BF">
            <w:pPr>
              <w:spacing w:before="60" w:after="60"/>
              <w:ind w:left="540" w:right="84" w:hanging="2"/>
            </w:pPr>
            <w:r w:rsidRPr="00E0339C">
              <w:t xml:space="preserve"> « C</w:t>
            </w:r>
            <w:r>
              <w:t xml:space="preserve">omité de </w:t>
            </w:r>
            <w:r w:rsidR="00E96D3D">
              <w:rPr>
                <w:lang w:eastAsia="en-US"/>
              </w:rPr>
              <w:t xml:space="preserve">Prévention et de </w:t>
            </w:r>
            <w:r>
              <w:t>Règlement des Différends</w:t>
            </w:r>
            <w:r w:rsidRPr="00E0339C">
              <w:t xml:space="preserve"> » </w:t>
            </w:r>
            <w:r w:rsidRPr="00E0339C">
              <w:lastRenderedPageBreak/>
              <w:t xml:space="preserve">désigne la personne </w:t>
            </w:r>
            <w:r>
              <w:t xml:space="preserve">ou le groupe de trois personnes </w:t>
            </w:r>
            <w:r w:rsidRPr="00E0339C">
              <w:t xml:space="preserve">nommé conjointement par le Maître </w:t>
            </w:r>
            <w:r>
              <w:t>d</w:t>
            </w:r>
            <w:r w:rsidRPr="00E0339C">
              <w:t xml:space="preserve">’Ouvrage et l’Entrepreneur pour exercer les fonctions décrites à l’Article 50. </w:t>
            </w:r>
          </w:p>
          <w:p w14:paraId="1F5DE636" w14:textId="0ABC3B7A" w:rsidR="00164839" w:rsidRPr="003172F5" w:rsidRDefault="005471BF" w:rsidP="005471BF">
            <w:pPr>
              <w:tabs>
                <w:tab w:val="left" w:pos="540"/>
              </w:tabs>
              <w:spacing w:before="60" w:after="60"/>
              <w:ind w:left="540" w:right="84" w:firstLine="40"/>
            </w:pPr>
            <w:r w:rsidRPr="00164839">
              <w:t xml:space="preserve"> </w:t>
            </w:r>
            <w:r w:rsidR="00164839" w:rsidRPr="003172F5">
              <w:t>« Date de Commencement » a le sens donné à ce terme à l’Article 19.1.</w:t>
            </w:r>
          </w:p>
          <w:p w14:paraId="7C97CE9E" w14:textId="705565E7" w:rsidR="00164839" w:rsidRDefault="00164839" w:rsidP="00164839">
            <w:pPr>
              <w:tabs>
                <w:tab w:val="left" w:pos="540"/>
              </w:tabs>
              <w:spacing w:before="60" w:after="60"/>
              <w:ind w:left="540" w:right="84" w:firstLine="40"/>
            </w:pPr>
            <w:r w:rsidRPr="003172F5">
              <w:t>« Date de Référence » désigne la date qui précède de trente (30) jours la date limite de remise de l’offre.</w:t>
            </w:r>
          </w:p>
          <w:p w14:paraId="72EF457C" w14:textId="55205904" w:rsidR="00164839" w:rsidRPr="00164839" w:rsidRDefault="00164839" w:rsidP="00164839">
            <w:pPr>
              <w:tabs>
                <w:tab w:val="left" w:pos="540"/>
              </w:tabs>
              <w:spacing w:before="60" w:after="60"/>
              <w:ind w:left="540" w:right="84" w:firstLine="40"/>
            </w:pPr>
            <w:r w:rsidRPr="00E0339C">
              <w:t xml:space="preserve">« L’Entrepreneur » désigne la personne morale dont l’offre a été acceptée par le Maître </w:t>
            </w:r>
            <w:r>
              <w:t>d</w:t>
            </w:r>
            <w:r w:rsidRPr="00E0339C">
              <w:t>’Ouvrage.</w:t>
            </w:r>
          </w:p>
          <w:p w14:paraId="66936D98" w14:textId="557EC720" w:rsidR="000A450A" w:rsidRPr="00E0339C" w:rsidRDefault="005471BF" w:rsidP="001367B4">
            <w:pPr>
              <w:tabs>
                <w:tab w:val="left" w:pos="540"/>
              </w:tabs>
              <w:spacing w:before="60" w:after="60"/>
              <w:ind w:left="540" w:right="84" w:firstLine="40"/>
            </w:pPr>
            <w:r w:rsidRPr="00E0339C" w:rsidDel="005471BF">
              <w:t xml:space="preserve"> </w:t>
            </w:r>
            <w:r w:rsidR="001367B4" w:rsidRPr="00E0339C">
              <w:t>« </w:t>
            </w:r>
            <w:r w:rsidR="000A450A" w:rsidRPr="00E0339C">
              <w:t xml:space="preserve">Maître </w:t>
            </w:r>
            <w:r w:rsidR="001A0797">
              <w:t>d</w:t>
            </w:r>
            <w:r w:rsidR="000A450A" w:rsidRPr="00E0339C">
              <w:t>’Ouvrage</w:t>
            </w:r>
            <w:r w:rsidR="001367B4"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76DDAF13" w14:textId="79080A80" w:rsidR="000A450A" w:rsidRPr="00E0339C" w:rsidRDefault="00164839" w:rsidP="001367B4">
            <w:pPr>
              <w:tabs>
                <w:tab w:val="left" w:pos="540"/>
              </w:tabs>
              <w:spacing w:before="60" w:after="60"/>
              <w:ind w:left="540" w:right="84" w:firstLine="40"/>
            </w:pPr>
            <w:r w:rsidRPr="00E0339C" w:rsidDel="00164839">
              <w:t xml:space="preserve"> </w:t>
            </w:r>
            <w:r w:rsidR="001367B4" w:rsidRPr="00E0339C">
              <w:t>« </w:t>
            </w:r>
            <w:r w:rsidR="000A450A" w:rsidRPr="00E0339C">
              <w:t>Maître d’</w:t>
            </w:r>
            <w:r w:rsidR="00755961" w:rsidRPr="00E0339C">
              <w:t>Œuvre</w:t>
            </w:r>
            <w:r w:rsidR="001367B4" w:rsidRPr="00E0339C">
              <w:t> »</w:t>
            </w:r>
            <w:r w:rsidR="000A450A" w:rsidRPr="00E0339C">
              <w:t xml:space="preserve"> désigne la personne physique ou morale qui, pour sa compétence technique, est chargée par le Maître </w:t>
            </w:r>
            <w:r w:rsidR="001A0797">
              <w:t>d</w:t>
            </w:r>
            <w:r w:rsidR="000A450A" w:rsidRPr="00E0339C">
              <w:t>’Ouvrage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27470A73" w14:textId="3BBDEEF6" w:rsidR="005471BF" w:rsidRPr="00E0339C" w:rsidRDefault="005471BF" w:rsidP="005471BF">
            <w:pPr>
              <w:tabs>
                <w:tab w:val="left" w:pos="540"/>
              </w:tabs>
              <w:spacing w:before="60" w:after="60"/>
              <w:ind w:left="540" w:right="84" w:firstLine="40"/>
            </w:pPr>
            <w:r w:rsidRPr="00E0339C">
              <w:t xml:space="preserve">« Marché » désigne l’ensemble des droits et obligations souscrits par les parties au titre de la réalisation des travaux. Les documents et pièces contractuelles sont énumérés à l’Article 4.2. </w:t>
            </w:r>
          </w:p>
          <w:p w14:paraId="6B689333" w14:textId="77777777" w:rsidR="005471BF" w:rsidRDefault="005471BF" w:rsidP="005471BF">
            <w:pPr>
              <w:tabs>
                <w:tab w:val="left" w:pos="540"/>
              </w:tabs>
              <w:spacing w:before="60" w:after="60"/>
              <w:ind w:left="540" w:right="84" w:firstLine="40"/>
            </w:pPr>
            <w:r w:rsidRPr="00E0339C">
              <w:t>« Montant du Marché » désigne la somme des prix de base définis au paragraphe 13.1.1 du CCAG.</w:t>
            </w:r>
          </w:p>
          <w:p w14:paraId="02499DC7" w14:textId="12FE5700" w:rsidR="005471BF" w:rsidRDefault="005471BF" w:rsidP="005471BF">
            <w:pPr>
              <w:spacing w:before="60" w:after="60"/>
              <w:ind w:left="540" w:right="84" w:hanging="2"/>
            </w:pPr>
            <w:r w:rsidRPr="00E0339C">
              <w:t>« Ordre de service » signifie toute instruction écrite donnée par le Maître d’Œuvre à l’Entrepreneur concernant l’exécution du Marché.</w:t>
            </w:r>
          </w:p>
          <w:p w14:paraId="5368A1F1" w14:textId="77777777" w:rsidR="005471BF" w:rsidRPr="003172F5" w:rsidRDefault="005471BF" w:rsidP="005471BF">
            <w:pPr>
              <w:spacing w:before="60" w:after="60"/>
              <w:ind w:left="540" w:right="84" w:hanging="2"/>
            </w:pPr>
            <w:r w:rsidRPr="003172F5">
              <w:t>« Réception Définitive » désigne la réception définitive des Travaux telle que prévue à l’Article 42.</w:t>
            </w:r>
          </w:p>
          <w:p w14:paraId="785797D4" w14:textId="59D07723" w:rsidR="005471BF" w:rsidRPr="00E0339C" w:rsidRDefault="005471BF" w:rsidP="005471BF">
            <w:pPr>
              <w:spacing w:before="60" w:after="60"/>
              <w:ind w:left="540" w:right="84" w:hanging="2"/>
            </w:pPr>
            <w:r w:rsidRPr="003172F5">
              <w:t>«Réception Provisoire » désigne la constatation par le Maître d’ouvrage, dans les conditions définies à l’Article 41, que les Travaux sont achevés conformément aux exigences du Marché.</w:t>
            </w:r>
          </w:p>
          <w:p w14:paraId="03822424" w14:textId="2DEE3F30" w:rsidR="000A450A" w:rsidRPr="00E0339C" w:rsidRDefault="001367B4" w:rsidP="001367B4">
            <w:pPr>
              <w:tabs>
                <w:tab w:val="left" w:pos="540"/>
              </w:tabs>
              <w:spacing w:before="60" w:after="60"/>
              <w:ind w:left="540" w:right="84" w:hanging="2"/>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6BFD4584" w:rsidR="000A450A" w:rsidRPr="00E0339C" w:rsidRDefault="00164839" w:rsidP="001367B4">
            <w:pPr>
              <w:spacing w:before="60" w:after="60"/>
              <w:ind w:left="540" w:right="84" w:hanging="2"/>
            </w:pPr>
            <w:r w:rsidRPr="00E0339C" w:rsidDel="00164839">
              <w:t xml:space="preserve"> </w:t>
            </w:r>
            <w:r w:rsidR="005471BF" w:rsidRPr="00E0339C" w:rsidDel="005471BF">
              <w:t xml:space="preserve"> </w:t>
            </w:r>
            <w:r w:rsidR="001367B4" w:rsidRPr="00E0339C">
              <w:t>« </w:t>
            </w:r>
            <w:r w:rsidR="00D41D68" w:rsidRPr="00E0339C">
              <w:t>Sous-traitant</w:t>
            </w:r>
            <w:r w:rsidR="001367B4" w:rsidRPr="00E0339C">
              <w:t> »</w:t>
            </w:r>
            <w:r w:rsidR="000A450A" w:rsidRPr="00E0339C">
              <w:t xml:space="preserve"> désigne la ou les personnes morales chargées par l’Entrepreneur de réaliser une partie des travaux.</w:t>
            </w:r>
          </w:p>
          <w:p w14:paraId="3F2D7144" w14:textId="32B64A70" w:rsidR="005471BF" w:rsidRDefault="005471BF" w:rsidP="001367B4">
            <w:pPr>
              <w:spacing w:before="60" w:after="60"/>
              <w:ind w:left="540" w:right="84" w:hanging="2"/>
            </w:pPr>
            <w:r w:rsidRPr="00114C35" w:rsidDel="005471BF">
              <w:rPr>
                <w:szCs w:val="24"/>
                <w:lang w:eastAsia="en-US"/>
              </w:rPr>
              <w:lastRenderedPageBreak/>
              <w:t xml:space="preserve"> </w:t>
            </w:r>
            <w:r w:rsidRPr="005471BF">
              <w:rPr>
                <w:szCs w:val="24"/>
                <w:lang w:eastAsia="en-US"/>
              </w:rPr>
              <w:t>« Travaux » désigne l’ensemble des études, prestations, fournitures et travaux devant être réalisés ou fournis par l’Entrepreneur au titre du Marché.</w:t>
            </w:r>
          </w:p>
          <w:p w14:paraId="16141DE1" w14:textId="4CDDAF81" w:rsidR="007157C6" w:rsidRPr="00114C35" w:rsidRDefault="007157C6" w:rsidP="007157C6">
            <w:pPr>
              <w:spacing w:before="60" w:after="60"/>
              <w:ind w:left="540" w:right="84" w:hanging="2"/>
              <w:rPr>
                <w:szCs w:val="24"/>
                <w:lang w:eastAsia="en-US"/>
              </w:rPr>
            </w:pPr>
            <w:r w:rsidRPr="00114C35">
              <w:rPr>
                <w:szCs w:val="24"/>
                <w:lang w:eastAsia="en-US"/>
              </w:rPr>
              <w:t>«</w:t>
            </w:r>
            <w:r w:rsidRPr="007157C6">
              <w:rPr>
                <w:bCs/>
                <w:szCs w:val="24"/>
                <w:lang w:eastAsia="en-US"/>
              </w:rPr>
              <w:t>Le Personnel de l’Entrepreneur</w:t>
            </w:r>
            <w:r w:rsidRPr="00114C35">
              <w:rPr>
                <w:szCs w:val="24"/>
                <w:lang w:eastAsia="en-US"/>
              </w:rPr>
              <w:t xml:space="preserve">» désigne tout le personnel que l’Entrepreneur utilise sur le site ou dans d’autres endroits où les travaux sont effectués, y compris le personnel, la main d’œuvre et les autres employés de tout sous-traitant. </w:t>
            </w:r>
          </w:p>
          <w:p w14:paraId="1CCB0A8C" w14:textId="15E34BD3" w:rsidR="007157C6" w:rsidRPr="00114C35" w:rsidRDefault="007157C6" w:rsidP="007157C6">
            <w:pPr>
              <w:spacing w:before="60" w:after="60"/>
              <w:ind w:left="540" w:right="84" w:hanging="2"/>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7157C6">
            <w:pPr>
              <w:spacing w:before="60" w:after="60"/>
              <w:ind w:left="540" w:right="84" w:hanging="2"/>
              <w:rPr>
                <w:szCs w:val="24"/>
                <w:lang w:eastAsia="en-US"/>
              </w:rPr>
            </w:pPr>
            <w:r w:rsidRPr="00114C35">
              <w:rPr>
                <w:szCs w:val="24"/>
                <w:lang w:eastAsia="en-US"/>
              </w:rPr>
              <w:t xml:space="preserve">Le sigle </w:t>
            </w:r>
            <w:r w:rsidRPr="007157C6">
              <w:rPr>
                <w:szCs w:val="24"/>
                <w:lang w:eastAsia="en-US"/>
              </w:rPr>
              <w:t>« ES » signifie Environnemental et Social (y compris l’Exploitation et les Abus Sexuels (EAS), et le Harcèlement Sexuel (HS</w:t>
            </w:r>
            <w:r w:rsidRPr="00114C35">
              <w:rPr>
                <w:szCs w:val="24"/>
                <w:lang w:eastAsia="en-US"/>
              </w:rPr>
              <w:t>);</w:t>
            </w:r>
          </w:p>
          <w:p w14:paraId="6D7B2A79" w14:textId="303E0FE9" w:rsidR="007157C6" w:rsidRPr="00114C35" w:rsidRDefault="007157C6" w:rsidP="007157C6">
            <w:pPr>
              <w:spacing w:before="60" w:after="60"/>
              <w:ind w:left="540" w:right="84" w:hanging="2"/>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1DE5D88E" w:rsidR="007157C6" w:rsidRPr="00114C35" w:rsidRDefault="007157C6" w:rsidP="007157C6">
            <w:pPr>
              <w:spacing w:before="60" w:after="60"/>
              <w:ind w:left="540" w:right="84" w:hanging="2"/>
              <w:rPr>
                <w:szCs w:val="24"/>
                <w:lang w:eastAsia="en-US"/>
              </w:rPr>
            </w:pPr>
            <w:r w:rsidRPr="007157C6">
              <w:rPr>
                <w:szCs w:val="24"/>
                <w:lang w:eastAsia="en-US"/>
              </w:rPr>
              <w:t>L’Exploitation Sexuelle</w:t>
            </w:r>
            <w:r w:rsidRPr="00114C35">
              <w:rPr>
                <w:szCs w:val="24"/>
                <w:lang w:eastAsia="en-US"/>
              </w:rPr>
              <w:t>, définie comme le fait</w:t>
            </w:r>
            <w:r w:rsidR="005E02E3">
              <w:rPr>
                <w:szCs w:val="24"/>
                <w:lang w:eastAsia="en-US"/>
              </w:rPr>
              <w:t xml:space="preserve"> </w:t>
            </w:r>
            <w:r w:rsidRPr="00114C35">
              <w:rPr>
                <w:szCs w:val="24"/>
                <w:lang w:eastAsia="en-US"/>
              </w:rPr>
              <w:t>d'abuser ou de</w:t>
            </w:r>
            <w:r w:rsidR="005E02E3">
              <w:rPr>
                <w:szCs w:val="24"/>
                <w:lang w:eastAsia="en-US"/>
              </w:rPr>
              <w:t xml:space="preserve"> </w:t>
            </w:r>
            <w:r w:rsidRPr="00114C35">
              <w:rPr>
                <w:szCs w:val="24"/>
                <w:lang w:eastAsia="en-US"/>
              </w:rPr>
              <w:t>tenter</w:t>
            </w:r>
            <w:r w:rsidR="005E02E3">
              <w:rPr>
                <w:szCs w:val="24"/>
                <w:lang w:eastAsia="en-US"/>
              </w:rPr>
              <w:t xml:space="preserve"> </w:t>
            </w:r>
            <w:r w:rsidRPr="00114C35">
              <w:rPr>
                <w:szCs w:val="24"/>
                <w:lang w:eastAsia="en-US"/>
              </w:rPr>
              <w:t>d'abuser</w:t>
            </w:r>
            <w:r w:rsidR="005E02E3">
              <w:rPr>
                <w:szCs w:val="24"/>
                <w:lang w:eastAsia="en-US"/>
              </w:rPr>
              <w:t xml:space="preserve"> </w:t>
            </w:r>
            <w:r w:rsidRPr="00114C35">
              <w:rPr>
                <w:szCs w:val="24"/>
                <w:lang w:eastAsia="en-US"/>
              </w:rPr>
              <w:t>d'un</w:t>
            </w:r>
            <w:r w:rsidR="005E02E3">
              <w:rPr>
                <w:szCs w:val="24"/>
                <w:lang w:eastAsia="en-US"/>
              </w:rPr>
              <w:t xml:space="preserve"> </w:t>
            </w:r>
            <w:r w:rsidRPr="00114C35">
              <w:rPr>
                <w:szCs w:val="24"/>
                <w:lang w:eastAsia="en-US"/>
              </w:rPr>
              <w:t>état</w:t>
            </w:r>
            <w:r w:rsidR="005E02E3">
              <w:rPr>
                <w:szCs w:val="24"/>
                <w:lang w:eastAsia="en-US"/>
              </w:rPr>
              <w:t xml:space="preserve"> </w:t>
            </w:r>
            <w:r w:rsidRPr="00114C35">
              <w:rPr>
                <w:szCs w:val="24"/>
                <w:lang w:eastAsia="en-US"/>
              </w:rPr>
              <w:t>de vulnérabilité, de</w:t>
            </w:r>
            <w:r w:rsidR="005E02E3">
              <w:rPr>
                <w:szCs w:val="24"/>
                <w:lang w:eastAsia="en-US"/>
              </w:rPr>
              <w:t xml:space="preserve"> </w:t>
            </w:r>
            <w:r w:rsidRPr="00114C35">
              <w:rPr>
                <w:szCs w:val="24"/>
                <w:lang w:eastAsia="en-US"/>
              </w:rPr>
              <w:t>pouvoir</w:t>
            </w:r>
            <w:r w:rsidR="005E02E3">
              <w:rPr>
                <w:szCs w:val="24"/>
                <w:lang w:eastAsia="en-US"/>
              </w:rPr>
              <w:t xml:space="preserve"> </w:t>
            </w:r>
            <w:r w:rsidRPr="00114C35">
              <w:rPr>
                <w:szCs w:val="24"/>
                <w:lang w:eastAsia="en-US"/>
              </w:rPr>
              <w:t>différentiel</w:t>
            </w:r>
            <w:r w:rsidR="005E02E3">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sidR="005E02E3">
              <w:rPr>
                <w:szCs w:val="24"/>
                <w:lang w:eastAsia="en-US"/>
              </w:rPr>
              <w:t xml:space="preserve"> </w:t>
            </w:r>
            <w:r w:rsidRPr="00114C35">
              <w:rPr>
                <w:szCs w:val="24"/>
                <w:lang w:eastAsia="en-US"/>
              </w:rPr>
              <w:t>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sidR="005E02E3">
              <w:rPr>
                <w:szCs w:val="24"/>
                <w:lang w:eastAsia="en-US"/>
              </w:rPr>
              <w:t xml:space="preserve"> </w:t>
            </w:r>
            <w:r w:rsidRPr="00114C35">
              <w:rPr>
                <w:szCs w:val="24"/>
                <w:lang w:eastAsia="en-US"/>
              </w:rPr>
              <w:t>;</w:t>
            </w:r>
          </w:p>
          <w:p w14:paraId="4BE2848F" w14:textId="0F946265" w:rsidR="007157C6" w:rsidRPr="005F01FD" w:rsidRDefault="007157C6" w:rsidP="007157C6">
            <w:pPr>
              <w:spacing w:before="60" w:after="60"/>
              <w:ind w:left="540" w:right="84" w:hanging="2"/>
              <w:rPr>
                <w:szCs w:val="24"/>
                <w:lang w:eastAsia="en-US"/>
              </w:rPr>
            </w:pPr>
            <w:r>
              <w:rPr>
                <w:szCs w:val="24"/>
                <w:lang w:eastAsia="en-US"/>
              </w:rPr>
              <w:t xml:space="preserve">Les </w:t>
            </w:r>
            <w:r w:rsidRPr="007157C6">
              <w:rPr>
                <w:szCs w:val="24"/>
                <w:lang w:eastAsia="en-US"/>
              </w:rPr>
              <w:t>Abus Sexuels</w:t>
            </w:r>
            <w:r>
              <w:rPr>
                <w:szCs w:val="24"/>
                <w:lang w:eastAsia="en-US"/>
              </w:rPr>
              <w:t>, définis comme toute intrusion physique ou menace d’intrusion physique de nature sexuelle, soit par force ou sous des conditions inégales ou par coercition</w:t>
            </w:r>
            <w:r w:rsidR="005E02E3">
              <w:rPr>
                <w:szCs w:val="24"/>
                <w:lang w:eastAsia="en-US"/>
              </w:rPr>
              <w:t xml:space="preserve"> </w:t>
            </w:r>
            <w:r w:rsidRPr="007157C6">
              <w:rPr>
                <w:szCs w:val="24"/>
                <w:lang w:eastAsia="en-US"/>
              </w:rPr>
              <w:t xml:space="preserve">; </w:t>
            </w:r>
          </w:p>
          <w:p w14:paraId="4C04520B" w14:textId="40E93673" w:rsidR="007157C6" w:rsidRPr="00114C35" w:rsidRDefault="007157C6" w:rsidP="007157C6">
            <w:pPr>
              <w:spacing w:before="60" w:after="60"/>
              <w:ind w:left="540" w:right="84" w:hanging="2"/>
              <w:rPr>
                <w:szCs w:val="24"/>
                <w:lang w:eastAsia="en-US"/>
              </w:rPr>
            </w:pPr>
            <w:r w:rsidRPr="007157C6">
              <w:rPr>
                <w:szCs w:val="24"/>
                <w:lang w:eastAsia="en-US"/>
              </w:rPr>
              <w:t xml:space="preserve">Le « harcèlement sexuel » « (HS) » </w:t>
            </w:r>
            <w:r w:rsidRPr="00114C35">
              <w:rPr>
                <w:szCs w:val="24"/>
                <w:lang w:eastAsia="en-US"/>
              </w:rPr>
              <w:t xml:space="preserve">est défini comme </w:t>
            </w:r>
            <w:r w:rsidRPr="007157C6">
              <w:rPr>
                <w:szCs w:val="24"/>
                <w:lang w:eastAsia="en-US"/>
              </w:rPr>
              <w:t xml:space="preserve">toute avance sexuelle importune, toute demande de faveurs sexuelles ou tout autre comportement verbal ou physique à connotation sexuelle </w:t>
            </w:r>
            <w:r w:rsidRPr="00114C35">
              <w:rPr>
                <w:szCs w:val="24"/>
                <w:lang w:eastAsia="en-US"/>
              </w:rPr>
              <w:t>par le personnel de l’Entrepreneur à l’égard d’autres personnels de l’Entrepreneur ou du Maître d’Ouvrage ;</w:t>
            </w:r>
          </w:p>
          <w:p w14:paraId="7F1CFC9D" w14:textId="5C5DC8FA" w:rsidR="007157C6" w:rsidRDefault="007157C6" w:rsidP="007157C6">
            <w:pPr>
              <w:spacing w:before="60" w:after="60"/>
              <w:ind w:left="540" w:right="84" w:hanging="2"/>
            </w:pPr>
            <w:r w:rsidRPr="007157C6">
              <w:rPr>
                <w:szCs w:val="24"/>
                <w:lang w:eastAsia="en-US"/>
              </w:rPr>
              <w:t xml:space="preserve">Le « personnel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 xml:space="preserve">en vertu du Marché; et tout autre personnel identifié comme personnel du Maître d’Ouvrage, par notification faite par le Maître d’Ouvrage ou le </w:t>
            </w:r>
            <w:r w:rsidR="00377D19">
              <w:rPr>
                <w:szCs w:val="24"/>
                <w:lang w:eastAsia="en-US"/>
              </w:rPr>
              <w:t>Chef</w:t>
            </w:r>
            <w:r w:rsidRPr="00114C35">
              <w:rPr>
                <w:szCs w:val="24"/>
                <w:lang w:eastAsia="en-US"/>
              </w:rPr>
              <w:t xml:space="preserve"> de projet adressée à </w:t>
            </w:r>
            <w:r w:rsidRPr="00114C35">
              <w:rPr>
                <w:szCs w:val="24"/>
                <w:lang w:eastAsia="en-US"/>
              </w:rPr>
              <w:lastRenderedPageBreak/>
              <w:t>l’Entrepreneur.</w:t>
            </w:r>
          </w:p>
          <w:p w14:paraId="132660B3" w14:textId="77777777" w:rsidR="000A450A" w:rsidRPr="00E0339C" w:rsidRDefault="000A450A" w:rsidP="002F0FD8">
            <w:pPr>
              <w:tabs>
                <w:tab w:val="left" w:pos="540"/>
              </w:tabs>
              <w:spacing w:before="60" w:after="60"/>
              <w:ind w:left="540" w:right="84" w:hanging="54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7157C6">
            <w:pPr>
              <w:tabs>
                <w:tab w:val="left" w:pos="1280"/>
              </w:tabs>
              <w:spacing w:before="60" w:after="6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52" w:name="_Toc348175936"/>
            <w:bookmarkStart w:id="553" w:name="_Toc327539548"/>
            <w:bookmarkStart w:id="554" w:name="_Toc43375953"/>
            <w:r w:rsidRPr="00E0339C">
              <w:lastRenderedPageBreak/>
              <w:t>3.</w:t>
            </w:r>
            <w:r w:rsidRPr="00E0339C">
              <w:tab/>
              <w:t>Intervenants au Marché</w:t>
            </w:r>
            <w:bookmarkEnd w:id="552"/>
            <w:bookmarkEnd w:id="553"/>
            <w:bookmarkEnd w:id="554"/>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2F0FD8">
            <w:pPr>
              <w:tabs>
                <w:tab w:val="left" w:pos="540"/>
              </w:tabs>
              <w:spacing w:before="60" w:after="60"/>
              <w:ind w:left="540" w:right="84" w:hanging="540"/>
            </w:pPr>
            <w:r w:rsidRPr="00E0339C">
              <w:t>3.1</w:t>
            </w:r>
            <w:r w:rsidRPr="00E0339C">
              <w:tab/>
              <w:t>Désignation des Intervenants</w:t>
            </w:r>
          </w:p>
          <w:p w14:paraId="33081974" w14:textId="012838D6"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2F0FD8">
            <w:pPr>
              <w:tabs>
                <w:tab w:val="left" w:pos="540"/>
              </w:tabs>
              <w:spacing w:before="60" w:after="60"/>
              <w:ind w:left="540" w:right="84" w:hanging="54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7F192947"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77777777" w:rsidR="000A450A" w:rsidRPr="00E0339C" w:rsidRDefault="000A450A" w:rsidP="002F0FD8">
            <w:pPr>
              <w:tabs>
                <w:tab w:val="left" w:pos="540"/>
              </w:tabs>
              <w:spacing w:before="60" w:after="60"/>
              <w:ind w:left="540" w:right="84" w:hanging="540"/>
            </w:pPr>
            <w:r w:rsidRPr="00E0339C">
              <w:t>3.3</w:t>
            </w:r>
            <w:r w:rsidRPr="00E0339C">
              <w:tab/>
              <w:t xml:space="preserve">Cession, délégation, </w:t>
            </w:r>
            <w:r w:rsidR="00D41D68" w:rsidRPr="00E0339C">
              <w:t>sous-traitance</w:t>
            </w:r>
          </w:p>
          <w:p w14:paraId="178135C1" w14:textId="03518A33" w:rsidR="000A450A" w:rsidRPr="00E0339C" w:rsidRDefault="000A450A" w:rsidP="001367B4">
            <w:pPr>
              <w:tabs>
                <w:tab w:val="left" w:pos="1280"/>
              </w:tabs>
              <w:spacing w:before="60" w:after="60"/>
              <w:ind w:left="1294" w:right="84" w:hanging="709"/>
            </w:pPr>
            <w:r w:rsidRPr="00E0339C">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3A5CCA8E"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w:t>
            </w:r>
            <w:r w:rsidRPr="00E0339C">
              <w:lastRenderedPageBreak/>
              <w:t>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désigné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0A5E934F" w14:textId="15B17038" w:rsidR="000A450A" w:rsidRPr="00E0339C" w:rsidRDefault="000A450A" w:rsidP="001367B4">
            <w:pPr>
              <w:tabs>
                <w:tab w:val="left" w:pos="1280"/>
              </w:tabs>
              <w:spacing w:before="60" w:after="60"/>
              <w:ind w:left="1294" w:right="84" w:hanging="709"/>
            </w:pPr>
            <w:r w:rsidRPr="00E0339C">
              <w:t>3.3.3</w:t>
            </w:r>
            <w:r w:rsidRPr="00E0339C">
              <w:tab/>
              <w:t xml:space="preserve">Les </w:t>
            </w:r>
            <w:r w:rsidR="00D41D68" w:rsidRPr="00E0339C">
              <w:t>sous-traitants</w:t>
            </w:r>
            <w:r w:rsidRPr="00E0339C">
              <w:t xml:space="preserve"> ne peuvent être acceptés que s’ils ont justifié avoir contracté les assurances garantissant pleinement leur responsabilité conformément à l’Article 6.</w:t>
            </w:r>
          </w:p>
          <w:p w14:paraId="6945E316" w14:textId="77777777" w:rsidR="000A450A" w:rsidRPr="00E0339C" w:rsidRDefault="000A450A" w:rsidP="001367B4">
            <w:pPr>
              <w:tabs>
                <w:tab w:val="left" w:pos="1280"/>
              </w:tabs>
              <w:spacing w:before="60" w:after="6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1C1F5CFA" w:rsidR="000A450A" w:rsidRPr="00E0339C" w:rsidRDefault="000A450A" w:rsidP="001367B4">
            <w:pPr>
              <w:tabs>
                <w:tab w:val="left" w:pos="1280"/>
              </w:tabs>
              <w:spacing w:before="60" w:after="6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’Ouvrage expose l’Entrepreneur à l’application des mesures prévues à l’Article 49.</w:t>
            </w:r>
          </w:p>
          <w:p w14:paraId="76AA5EC2" w14:textId="058FEA54" w:rsidR="000A450A" w:rsidRPr="00E0339C" w:rsidRDefault="000A450A" w:rsidP="002F0FD8">
            <w:pPr>
              <w:tabs>
                <w:tab w:val="left" w:pos="540"/>
              </w:tabs>
              <w:spacing w:before="60" w:after="60"/>
              <w:ind w:left="540" w:right="84" w:hanging="540"/>
            </w:pPr>
            <w:r w:rsidRPr="00E0339C">
              <w:t>3.4</w:t>
            </w:r>
            <w:r w:rsidRPr="00E0339C">
              <w:tab/>
              <w:t>Représentant de l’Entrepreneur</w:t>
            </w:r>
            <w:r w:rsidR="005B69F3" w:rsidRPr="00E0339C">
              <w:t> :</w:t>
            </w:r>
          </w:p>
          <w:p w14:paraId="0102335D" w14:textId="52AB0802" w:rsidR="000A450A" w:rsidRPr="00E0339C" w:rsidRDefault="000A450A" w:rsidP="001367B4">
            <w:pPr>
              <w:spacing w:before="60" w:after="60"/>
              <w:ind w:left="540" w:right="84" w:hanging="2"/>
            </w:pPr>
            <w:r w:rsidRPr="00E0339C">
              <w:t xml:space="preserve">Dès </w:t>
            </w:r>
            <w:r w:rsidR="00C92185">
              <w:t>la signature</w:t>
            </w:r>
            <w:r w:rsidRPr="00E0339C">
              <w:t xml:space="preserve">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671EAAC6" w:rsidR="000A450A" w:rsidRPr="00E0339C" w:rsidRDefault="000A450A" w:rsidP="002F0FD8">
            <w:pPr>
              <w:tabs>
                <w:tab w:val="left" w:pos="540"/>
              </w:tabs>
              <w:spacing w:before="60" w:after="60"/>
              <w:ind w:left="540" w:right="84" w:hanging="540"/>
            </w:pPr>
            <w:r w:rsidRPr="00E0339C">
              <w:t>3.5</w:t>
            </w:r>
            <w:r w:rsidRPr="00E0339C">
              <w:tab/>
              <w:t>Domicile de l’Entrepreneur</w:t>
            </w:r>
            <w:r w:rsidR="005B69F3" w:rsidRPr="00E0339C">
              <w:t> :</w:t>
            </w:r>
          </w:p>
          <w:p w14:paraId="5EB62541" w14:textId="065F0714"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 xml:space="preserve">Faute par lui d’avoir satisfait à cette obligation dans un délai de quinze (15) jours à </w:t>
            </w:r>
            <w:r w:rsidRPr="00E0339C">
              <w:lastRenderedPageBreak/>
              <w:t>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2F0FD8">
            <w:pPr>
              <w:tabs>
                <w:tab w:val="left" w:pos="540"/>
              </w:tabs>
              <w:spacing w:before="60" w:after="60"/>
              <w:ind w:left="540" w:right="84" w:hanging="540"/>
            </w:pPr>
            <w:r w:rsidRPr="00E0339C">
              <w:t>3.6</w:t>
            </w:r>
            <w:r w:rsidRPr="00E0339C">
              <w:tab/>
              <w:t>Modification de l’entreprise</w:t>
            </w:r>
            <w:r w:rsidR="005B69F3" w:rsidRPr="00E0339C">
              <w:t> :</w:t>
            </w:r>
          </w:p>
          <w:p w14:paraId="7606F100" w14:textId="3B3D4FF9" w:rsidR="000A450A" w:rsidRPr="00E0339C" w:rsidRDefault="000A450A" w:rsidP="001367B4">
            <w:pPr>
              <w:spacing w:before="60" w:after="6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55" w:name="_Toc348175937"/>
            <w:bookmarkStart w:id="556" w:name="_Toc327539549"/>
            <w:bookmarkStart w:id="557" w:name="_Toc43375954"/>
            <w:r w:rsidRPr="00E0339C">
              <w:lastRenderedPageBreak/>
              <w:t>4.</w:t>
            </w:r>
            <w:r w:rsidRPr="00E0339C">
              <w:tab/>
            </w:r>
            <w:r w:rsidR="00690168" w:rsidRPr="00E0339C">
              <w:t xml:space="preserve">Pièces </w:t>
            </w:r>
            <w:r w:rsidRPr="00E0339C">
              <w:t>contractuel</w:t>
            </w:r>
            <w:r w:rsidR="00690168" w:rsidRPr="00E0339C">
              <w:t>le</w:t>
            </w:r>
            <w:r w:rsidRPr="00E0339C">
              <w:t>s</w:t>
            </w:r>
            <w:bookmarkEnd w:id="555"/>
            <w:bookmarkEnd w:id="556"/>
            <w:bookmarkEnd w:id="557"/>
          </w:p>
        </w:tc>
        <w:tc>
          <w:tcPr>
            <w:tcW w:w="6544" w:type="dxa"/>
            <w:gridSpan w:val="2"/>
            <w:tcBorders>
              <w:top w:val="nil"/>
              <w:left w:val="nil"/>
              <w:bottom w:val="nil"/>
              <w:right w:val="nil"/>
            </w:tcBorders>
            <w:tcMar>
              <w:top w:w="57" w:type="dxa"/>
              <w:left w:w="57" w:type="dxa"/>
              <w:bottom w:w="57" w:type="dxa"/>
              <w:right w:w="57" w:type="dxa"/>
            </w:tcMar>
          </w:tcPr>
          <w:p w14:paraId="344700EC" w14:textId="2A96FC98" w:rsidR="000A450A" w:rsidRPr="00E0339C" w:rsidRDefault="000A450A" w:rsidP="002F0FD8">
            <w:pPr>
              <w:tabs>
                <w:tab w:val="left" w:pos="540"/>
              </w:tabs>
              <w:spacing w:before="60" w:after="60"/>
              <w:ind w:left="540" w:right="84" w:hanging="540"/>
            </w:pPr>
            <w:r w:rsidRPr="00E0339C">
              <w:t>4.1</w:t>
            </w:r>
            <w:r w:rsidRPr="00E0339C">
              <w:tab/>
              <w:t>Langue</w:t>
            </w:r>
            <w:r w:rsidR="005E02E3">
              <w:t xml:space="preserve"> </w:t>
            </w:r>
            <w:r w:rsidR="005B69F3" w:rsidRPr="00E0339C">
              <w:t>:</w:t>
            </w:r>
          </w:p>
          <w:p w14:paraId="22FB20B9" w14:textId="655E1B07" w:rsidR="000A450A" w:rsidRPr="00E0339C" w:rsidRDefault="000A450A" w:rsidP="006A5A83">
            <w:pPr>
              <w:spacing w:before="60" w:after="6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2F0FD8">
            <w:pPr>
              <w:tabs>
                <w:tab w:val="left" w:pos="540"/>
              </w:tabs>
              <w:spacing w:before="60" w:after="60"/>
              <w:ind w:left="540" w:right="84" w:hanging="540"/>
            </w:pPr>
            <w:r w:rsidRPr="00E0339C">
              <w:t>4.2</w:t>
            </w:r>
            <w:r w:rsidRPr="00E0339C">
              <w:tab/>
              <w:t>Pièces constitutives du Marché - Ordre de priorité</w:t>
            </w:r>
            <w:r w:rsidR="005B69F3" w:rsidRPr="00E0339C">
              <w:t> :</w:t>
            </w:r>
          </w:p>
          <w:p w14:paraId="38E38DA4" w14:textId="299EB6BD" w:rsidR="000A450A" w:rsidRPr="00E0339C" w:rsidRDefault="000A450A" w:rsidP="006A5A83">
            <w:pPr>
              <w:spacing w:before="60" w:after="60"/>
              <w:ind w:left="540" w:right="84" w:hanging="2"/>
            </w:pPr>
            <w:r w:rsidRPr="00E0339C">
              <w:t>Les pièces contractuelles constituant le Marché comprennent</w:t>
            </w:r>
            <w:r w:rsidR="005E02E3">
              <w:t xml:space="preserve"> </w:t>
            </w:r>
            <w:r w:rsidR="005B69F3" w:rsidRPr="00E0339C">
              <w:t>:</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lastRenderedPageBreak/>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6A5A83">
            <w:pPr>
              <w:spacing w:before="60" w:after="6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60CC5518" w:rsidR="000A450A" w:rsidRPr="00E0339C" w:rsidRDefault="000A450A" w:rsidP="002F0FD8">
            <w:pPr>
              <w:tabs>
                <w:tab w:val="left" w:pos="540"/>
              </w:tabs>
              <w:spacing w:before="60" w:after="60"/>
              <w:ind w:left="540" w:right="84" w:hanging="540"/>
            </w:pPr>
            <w:r w:rsidRPr="00E0339C">
              <w:t>4.3</w:t>
            </w:r>
            <w:r w:rsidRPr="00E0339C">
              <w:tab/>
              <w:t>Pièces contractuelles postérieures à la conclusion du Marché</w:t>
            </w:r>
            <w:r w:rsidR="005B69F3" w:rsidRPr="00E0339C">
              <w:t> :</w:t>
            </w:r>
          </w:p>
          <w:p w14:paraId="526439CD" w14:textId="7A3E9937" w:rsidR="000A450A" w:rsidRPr="00E0339C" w:rsidRDefault="000A450A" w:rsidP="006A5A83">
            <w:pPr>
              <w:spacing w:before="60" w:after="6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23E5ACA8" w:rsidR="000A450A" w:rsidRPr="00E0339C" w:rsidRDefault="000A450A" w:rsidP="002F0FD8">
            <w:pPr>
              <w:tabs>
                <w:tab w:val="left" w:pos="540"/>
              </w:tabs>
              <w:spacing w:before="60" w:after="60"/>
              <w:ind w:left="540" w:right="84" w:hanging="540"/>
              <w:rPr>
                <w:i/>
              </w:rPr>
            </w:pPr>
            <w:r w:rsidRPr="00E0339C">
              <w:t>4.4</w:t>
            </w:r>
            <w:r w:rsidRPr="00E0339C">
              <w:tab/>
              <w:t xml:space="preserve">Plans et documents fournis par le Maître </w:t>
            </w:r>
            <w:r w:rsidR="001A0797">
              <w:t>d</w:t>
            </w:r>
            <w:r w:rsidRPr="00E0339C">
              <w:t>’Ouvrage</w:t>
            </w:r>
            <w:r w:rsidR="005B69F3" w:rsidRPr="00E0339C">
              <w:t> :</w:t>
            </w:r>
          </w:p>
          <w:p w14:paraId="2AA8D3D8" w14:textId="2E97692E" w:rsidR="000A450A" w:rsidRPr="00E0339C" w:rsidRDefault="000A450A" w:rsidP="006A5A83">
            <w:pPr>
              <w:tabs>
                <w:tab w:val="left" w:pos="1280"/>
              </w:tabs>
              <w:spacing w:before="60" w:after="6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 xml:space="preserve">Lors de la réception provisoire, l’Entrepreneur rendra au Chef de Projet tous les </w:t>
            </w:r>
            <w:r w:rsidRPr="00E0339C">
              <w:lastRenderedPageBreak/>
              <w:t>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102B34F7" w:rsidR="000A450A" w:rsidRPr="00E0339C" w:rsidRDefault="000A450A" w:rsidP="006A5A83">
            <w:pPr>
              <w:tabs>
                <w:tab w:val="left" w:pos="1280"/>
              </w:tabs>
              <w:spacing w:before="60" w:after="6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58" w:name="_Toc348175938"/>
            <w:bookmarkStart w:id="559" w:name="_Toc327539550"/>
            <w:bookmarkStart w:id="560" w:name="_Toc43375955"/>
            <w:r w:rsidRPr="00E0339C">
              <w:lastRenderedPageBreak/>
              <w:t>5.</w:t>
            </w:r>
            <w:r w:rsidRPr="00E0339C">
              <w:tab/>
              <w:t>Obligations générales</w:t>
            </w:r>
            <w:bookmarkEnd w:id="558"/>
            <w:bookmarkEnd w:id="559"/>
            <w:bookmarkEnd w:id="560"/>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D803EE" w:rsidRDefault="000A450A" w:rsidP="003172F5">
            <w:pPr>
              <w:tabs>
                <w:tab w:val="left" w:pos="540"/>
              </w:tabs>
              <w:spacing w:before="60" w:after="60"/>
              <w:ind w:left="540" w:right="84" w:hanging="540"/>
              <w:rPr>
                <w:szCs w:val="24"/>
              </w:rPr>
            </w:pPr>
            <w:r w:rsidRPr="00D803EE">
              <w:rPr>
                <w:szCs w:val="24"/>
              </w:rPr>
              <w:t>5.1</w:t>
            </w:r>
            <w:r w:rsidRPr="00D803EE">
              <w:rPr>
                <w:szCs w:val="24"/>
              </w:rPr>
              <w:tab/>
              <w:t>Adéquation de l’</w:t>
            </w:r>
            <w:r w:rsidR="00075629" w:rsidRPr="00D803EE">
              <w:rPr>
                <w:szCs w:val="24"/>
              </w:rPr>
              <w:t>O</w:t>
            </w:r>
            <w:r w:rsidRPr="00D803EE">
              <w:rPr>
                <w:szCs w:val="24"/>
              </w:rPr>
              <w:t>ffre</w:t>
            </w:r>
            <w:r w:rsidR="005B69F3" w:rsidRPr="00D803EE">
              <w:rPr>
                <w:szCs w:val="24"/>
              </w:rPr>
              <w:t> :</w:t>
            </w:r>
          </w:p>
          <w:p w14:paraId="79C7FE3C" w14:textId="649B91FE" w:rsidR="000A450A" w:rsidRPr="00D803EE" w:rsidRDefault="000A450A" w:rsidP="003172F5">
            <w:pPr>
              <w:tabs>
                <w:tab w:val="left" w:pos="1280"/>
              </w:tabs>
              <w:spacing w:before="60" w:after="60"/>
              <w:ind w:left="1294" w:right="84" w:hanging="709"/>
              <w:rPr>
                <w:szCs w:val="24"/>
              </w:rPr>
            </w:pPr>
            <w:r w:rsidRPr="00D803EE">
              <w:rPr>
                <w:szCs w:val="24"/>
              </w:rPr>
              <w:t>5.1.1</w:t>
            </w:r>
            <w:r w:rsidRPr="00D803EE">
              <w:rPr>
                <w:szCs w:val="24"/>
              </w:rPr>
              <w:tab/>
              <w:t xml:space="preserve">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w:t>
            </w:r>
            <w:r w:rsidRPr="00D803EE">
              <w:rPr>
                <w:szCs w:val="24"/>
              </w:rPr>
              <w:lastRenderedPageBreak/>
              <w:t>complète exécution des travaux et à la réparation des vices de construction ou reprise des malfaçons, plus amplement décrite à l’Article 10.1 .</w:t>
            </w:r>
          </w:p>
          <w:p w14:paraId="087130D2" w14:textId="6FD10235" w:rsidR="000A450A" w:rsidRPr="00D803EE" w:rsidRDefault="000A450A" w:rsidP="003172F5">
            <w:pPr>
              <w:tabs>
                <w:tab w:val="left" w:pos="1280"/>
              </w:tabs>
              <w:spacing w:before="60" w:after="60"/>
              <w:ind w:left="1294" w:right="84" w:hanging="709"/>
              <w:rPr>
                <w:szCs w:val="24"/>
              </w:rPr>
            </w:pPr>
            <w:r w:rsidRPr="00D803EE">
              <w:rPr>
                <w:szCs w:val="24"/>
              </w:rPr>
              <w:t>5.1.2</w:t>
            </w:r>
            <w:r w:rsidRPr="00D803EE">
              <w:rPr>
                <w:szCs w:val="24"/>
              </w:rPr>
              <w:tab/>
              <w:t>L’Entrepreneur est réputé avoir inspecté et examiné le site et ses environs et avoir pris connaissance et analysé les données disponibles s’y rapportant avant de remettre son offre, notamment en ce qui concerne</w:t>
            </w:r>
            <w:r w:rsidR="005B69F3" w:rsidRPr="00D803EE">
              <w:rPr>
                <w:szCs w:val="24"/>
              </w:rPr>
              <w:t> :</w:t>
            </w:r>
          </w:p>
          <w:p w14:paraId="796AA6DA" w14:textId="1C8ABB7F"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a)</w:t>
            </w:r>
            <w:r w:rsidR="000A450A" w:rsidRPr="00D803EE">
              <w:rPr>
                <w:szCs w:val="24"/>
              </w:rPr>
              <w:tab/>
              <w:t xml:space="preserve">la topographie du site et la nature du chantier, y compris les conditions du </w:t>
            </w:r>
            <w:r w:rsidR="00D41D68" w:rsidRPr="00D803EE">
              <w:rPr>
                <w:szCs w:val="24"/>
              </w:rPr>
              <w:t>sous-sol</w:t>
            </w:r>
            <w:r w:rsidR="005B69F3" w:rsidRPr="00D803EE">
              <w:rPr>
                <w:szCs w:val="24"/>
              </w:rPr>
              <w:t> ;</w:t>
            </w:r>
          </w:p>
          <w:p w14:paraId="0B8FECBD" w14:textId="1147B854"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b)</w:t>
            </w:r>
            <w:r w:rsidR="000A450A" w:rsidRPr="00D803EE">
              <w:rPr>
                <w:szCs w:val="24"/>
              </w:rPr>
              <w:tab/>
              <w:t>les conditions hydrologiques et climatiques</w:t>
            </w:r>
            <w:r w:rsidR="005B69F3" w:rsidRPr="00D803EE">
              <w:rPr>
                <w:szCs w:val="24"/>
              </w:rPr>
              <w:t> ;</w:t>
            </w:r>
          </w:p>
          <w:p w14:paraId="2B79C5BC" w14:textId="0777230B"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c)</w:t>
            </w:r>
            <w:r w:rsidR="000A450A" w:rsidRPr="00D803EE">
              <w:rPr>
                <w:szCs w:val="24"/>
              </w:rPr>
              <w:tab/>
              <w:t>l’étendue et la nature des travaux et des matériaux nécessaires à la réalisation des travaux et à la réparation des vices de construction ou reprise des malfaçons</w:t>
            </w:r>
            <w:r w:rsidR="005B69F3" w:rsidRPr="00D803EE">
              <w:rPr>
                <w:szCs w:val="24"/>
              </w:rPr>
              <w:t> ;</w:t>
            </w:r>
            <w:r w:rsidR="003B68C7" w:rsidRPr="00D803EE">
              <w:rPr>
                <w:szCs w:val="24"/>
              </w:rPr>
              <w:t xml:space="preserve"> et</w:t>
            </w:r>
          </w:p>
          <w:p w14:paraId="79A3842D" w14:textId="00881D24" w:rsidR="000A450A" w:rsidRPr="00D803EE" w:rsidRDefault="006A5A83" w:rsidP="005E02E3">
            <w:pPr>
              <w:tabs>
                <w:tab w:val="left" w:pos="1840"/>
              </w:tabs>
              <w:spacing w:before="60" w:after="60"/>
              <w:ind w:left="1840" w:right="84" w:hanging="534"/>
              <w:rPr>
                <w:szCs w:val="24"/>
              </w:rPr>
            </w:pPr>
            <w:r w:rsidRPr="00D803EE">
              <w:rPr>
                <w:szCs w:val="24"/>
              </w:rPr>
              <w:t>(</w:t>
            </w:r>
            <w:r w:rsidR="000A450A" w:rsidRPr="00D803EE">
              <w:rPr>
                <w:szCs w:val="24"/>
              </w:rPr>
              <w:t>d)</w:t>
            </w:r>
            <w:r w:rsidR="000A450A" w:rsidRPr="00D803EE">
              <w:rPr>
                <w:szCs w:val="24"/>
              </w:rPr>
              <w:tab/>
              <w:t>les moyens d’accès au Site et les installations matérielles dont il peut avoir besoin.</w:t>
            </w:r>
          </w:p>
          <w:p w14:paraId="1112AC1C" w14:textId="77777777" w:rsidR="000A450A" w:rsidRPr="00D803EE" w:rsidRDefault="000A450A" w:rsidP="005E02E3">
            <w:pPr>
              <w:spacing w:before="60" w:after="60"/>
              <w:ind w:left="1306" w:right="84" w:hanging="2"/>
              <w:rPr>
                <w:szCs w:val="24"/>
              </w:rPr>
            </w:pPr>
            <w:r w:rsidRPr="00D803EE">
              <w:rPr>
                <w:szCs w:val="24"/>
              </w:rPr>
              <w:t xml:space="preserve">En règle générale, il est considéré avoir obtenu toutes les informations nécessaires relatives aux risques, aléas et à tout élément susceptible d’affecter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2570751D" w:rsidR="000A450A" w:rsidRPr="00D803EE" w:rsidRDefault="000A450A" w:rsidP="00D803EE">
            <w:pPr>
              <w:spacing w:before="60" w:after="60"/>
              <w:ind w:left="540" w:right="84" w:hanging="2"/>
              <w:rPr>
                <w:szCs w:val="24"/>
              </w:rPr>
            </w:pPr>
            <w:r w:rsidRPr="00D803EE">
              <w:rPr>
                <w:szCs w:val="24"/>
              </w:rPr>
              <w:t>5.2</w:t>
            </w:r>
            <w:r w:rsidRPr="00D803EE">
              <w:rPr>
                <w:szCs w:val="24"/>
              </w:rPr>
              <w:tab/>
              <w:t>Exécution conforme au Marché</w:t>
            </w:r>
            <w:r w:rsidR="005B69F3" w:rsidRPr="00D803EE">
              <w:rPr>
                <w:szCs w:val="24"/>
              </w:rPr>
              <w:t> :</w:t>
            </w:r>
          </w:p>
          <w:p w14:paraId="77E323DA" w14:textId="6B7CE0DC" w:rsidR="000A450A" w:rsidRPr="00D803EE" w:rsidRDefault="000A450A" w:rsidP="00D803EE">
            <w:pPr>
              <w:spacing w:before="60" w:after="60"/>
              <w:ind w:left="540" w:right="84" w:hanging="2"/>
              <w:rPr>
                <w:szCs w:val="24"/>
              </w:rPr>
            </w:pPr>
            <w:r w:rsidRPr="00D803EE">
              <w:rPr>
                <w:szCs w:val="24"/>
              </w:rPr>
              <w:t xml:space="preserve">L’Entrepreneur doit </w:t>
            </w:r>
            <w:r w:rsidRPr="005512D4">
              <w:rPr>
                <w:szCs w:val="24"/>
              </w:rPr>
              <w:t xml:space="preserve">entreprendre </w:t>
            </w:r>
            <w:r w:rsidR="005471BF" w:rsidRPr="008F29E2">
              <w:t>les documents visés à l’Article 29</w:t>
            </w:r>
            <w:r w:rsidRPr="005512D4">
              <w:rPr>
                <w:szCs w:val="24"/>
              </w:rPr>
              <w:t xml:space="preserve">, dans les limites </w:t>
            </w:r>
            <w:r w:rsidRPr="00D803EE">
              <w:rPr>
                <w:szCs w:val="24"/>
              </w:rPr>
              <w:t>des dispositions du Marché, l’exécution complète des travaux 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2E96D44" w:rsidR="000A450A" w:rsidRPr="00D803EE" w:rsidRDefault="000A450A" w:rsidP="00D803EE">
            <w:pPr>
              <w:spacing w:before="60" w:after="60"/>
              <w:ind w:left="540" w:right="84" w:hanging="2"/>
              <w:rPr>
                <w:szCs w:val="24"/>
              </w:rPr>
            </w:pPr>
            <w:r w:rsidRPr="00D803EE">
              <w:rPr>
                <w:szCs w:val="24"/>
              </w:rPr>
              <w:t>5.3</w:t>
            </w:r>
            <w:r w:rsidRPr="00D803EE">
              <w:rPr>
                <w:szCs w:val="24"/>
              </w:rPr>
              <w:tab/>
              <w:t>Respect des lois et règlements</w:t>
            </w:r>
            <w:r w:rsidR="005B69F3" w:rsidRPr="00D803EE">
              <w:rPr>
                <w:szCs w:val="24"/>
              </w:rPr>
              <w:t> :</w:t>
            </w:r>
          </w:p>
          <w:p w14:paraId="2FD2C55B" w14:textId="0369AAF2" w:rsidR="000A450A" w:rsidRPr="00D803EE" w:rsidRDefault="000A450A" w:rsidP="00D803EE">
            <w:pPr>
              <w:spacing w:before="60" w:after="60"/>
              <w:ind w:left="540" w:right="84" w:hanging="2"/>
              <w:rPr>
                <w:szCs w:val="24"/>
              </w:rPr>
            </w:pPr>
            <w:r w:rsidRPr="00D803EE">
              <w:rPr>
                <w:szCs w:val="24"/>
              </w:rPr>
              <w:t>L’Entrepreneur doit se conformer en tous points aux dispositions de la réglementation en vigueur ayant trait à l’exécution des travaux et à la reprise des malfaçons.</w:t>
            </w:r>
          </w:p>
          <w:p w14:paraId="43EA0AD3" w14:textId="7E09D0B1" w:rsidR="000A450A" w:rsidRPr="00D803EE" w:rsidRDefault="000A450A" w:rsidP="00D803EE">
            <w:pPr>
              <w:spacing w:before="60" w:after="60"/>
              <w:ind w:left="540" w:right="84" w:hanging="2"/>
              <w:rPr>
                <w:szCs w:val="24"/>
              </w:rPr>
            </w:pPr>
            <w:r w:rsidRPr="00D803EE">
              <w:rPr>
                <w:szCs w:val="24"/>
              </w:rPr>
              <w:t>5.4</w:t>
            </w:r>
            <w:r w:rsidRPr="00D803EE">
              <w:rPr>
                <w:szCs w:val="24"/>
              </w:rPr>
              <w:tab/>
              <w:t>Confidentialité</w:t>
            </w:r>
            <w:r w:rsidR="005B69F3" w:rsidRPr="00D803EE">
              <w:rPr>
                <w:szCs w:val="24"/>
              </w:rPr>
              <w:t> :</w:t>
            </w:r>
          </w:p>
          <w:p w14:paraId="1E54D0FB" w14:textId="30CB3D27" w:rsidR="00FB0C98" w:rsidRPr="00FB0C98" w:rsidRDefault="00FB0C98" w:rsidP="00FB0C98">
            <w:pPr>
              <w:spacing w:before="60" w:after="60"/>
              <w:ind w:left="540" w:right="84" w:hanging="2"/>
              <w:rPr>
                <w:szCs w:val="24"/>
              </w:rPr>
            </w:pPr>
            <w:r w:rsidRPr="00FB0C98">
              <w:rPr>
                <w:szCs w:val="24"/>
              </w:rPr>
              <w:t xml:space="preserve">L’Entrepreneur, le Maître d’ouvrage, ainsi que le Chef de projet, qui, à l’occasion de l’exécution du Marché, ont connaissance d’informations ou reçoivent communication de documents ou d’éléments de toute nature, signalés comme présentant un caractère confidentiel et relatifs, </w:t>
            </w:r>
            <w:r w:rsidRPr="00FB0C98">
              <w:rPr>
                <w:szCs w:val="24"/>
              </w:rPr>
              <w:lastRenderedPageBreak/>
              <w:t xml:space="preserve">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w:t>
            </w:r>
            <w:r w:rsidR="0026048D">
              <w:rPr>
                <w:szCs w:val="24"/>
              </w:rPr>
              <w:t>les</w:t>
            </w:r>
            <w:r w:rsidR="0026048D" w:rsidRPr="00FB0C98">
              <w:rPr>
                <w:szCs w:val="24"/>
              </w:rPr>
              <w:t xml:space="preserve"> </w:t>
            </w:r>
            <w:r w:rsidRPr="00FB0C98">
              <w:rPr>
                <w:szCs w:val="24"/>
              </w:rPr>
              <w:t xml:space="preserve">connaître. Une Partie ne peut </w:t>
            </w:r>
            <w:r w:rsidR="0026048D">
              <w:rPr>
                <w:szCs w:val="24"/>
              </w:rPr>
              <w:t xml:space="preserve">pas </w:t>
            </w:r>
            <w:r w:rsidRPr="00FB0C98">
              <w:rPr>
                <w:szCs w:val="24"/>
              </w:rPr>
              <w:t>demander la confidentialité d’informations, de documents ou d’éléments qu’elle a elle-même rendus publics.</w:t>
            </w:r>
          </w:p>
          <w:p w14:paraId="2DE2898C" w14:textId="77777777" w:rsidR="00FB0C98" w:rsidRDefault="00FB0C98" w:rsidP="00FB0C98">
            <w:pPr>
              <w:spacing w:before="60" w:after="60"/>
              <w:ind w:left="540" w:right="84" w:hanging="2"/>
            </w:pPr>
            <w:r w:rsidRPr="000224F4">
              <w:t>L’Entrepreneur doit informer ses sous-traitants des obligations de confidentialité et des mesures de sécurité qui s’imposent à lui pour l’exécution du</w:t>
            </w:r>
            <w:r>
              <w:t> M</w:t>
            </w:r>
            <w:r w:rsidRPr="000224F4">
              <w:t>arché.</w:t>
            </w:r>
          </w:p>
          <w:p w14:paraId="6B12CB1A" w14:textId="66C389F6" w:rsidR="00FB0C98" w:rsidRPr="00D803EE" w:rsidRDefault="00FB0C98" w:rsidP="00FB0C98">
            <w:pPr>
              <w:spacing w:before="60" w:after="60"/>
              <w:ind w:left="540" w:right="84" w:hanging="2"/>
              <w:rPr>
                <w:szCs w:val="24"/>
              </w:rPr>
            </w:pPr>
            <w:r w:rsidRPr="000224F4">
              <w:t xml:space="preserve">Ne sont pas couverts par cette obligation de confidentialité les informations, documents ou éléments déjà accessibles au public, au moment où ils sont portés à la connaissance des </w:t>
            </w:r>
            <w:r>
              <w:t>P</w:t>
            </w:r>
            <w:r w:rsidRPr="000224F4">
              <w:t>arties.</w:t>
            </w:r>
          </w:p>
          <w:p w14:paraId="282F4EF2" w14:textId="3BD7B6D9" w:rsidR="000A450A" w:rsidRPr="00D803EE" w:rsidRDefault="000A450A" w:rsidP="00D803EE">
            <w:pPr>
              <w:spacing w:before="60" w:after="60"/>
              <w:ind w:left="540" w:right="84" w:hanging="2"/>
              <w:rPr>
                <w:szCs w:val="24"/>
              </w:rPr>
            </w:pPr>
            <w:r w:rsidRPr="00D803EE">
              <w:rPr>
                <w:szCs w:val="24"/>
              </w:rPr>
              <w:t>5.5</w:t>
            </w:r>
            <w:r w:rsidRPr="00D803EE">
              <w:rPr>
                <w:szCs w:val="24"/>
              </w:rPr>
              <w:tab/>
              <w:t>Procédés et méthodes de construction</w:t>
            </w:r>
            <w:r w:rsidR="005B69F3" w:rsidRPr="00D803EE">
              <w:rPr>
                <w:szCs w:val="24"/>
              </w:rPr>
              <w:t> :</w:t>
            </w:r>
          </w:p>
          <w:p w14:paraId="39F458C8" w14:textId="34DD8416" w:rsidR="000A450A" w:rsidRPr="00D803EE" w:rsidRDefault="000A450A" w:rsidP="00D803EE">
            <w:pPr>
              <w:spacing w:before="60" w:after="60"/>
              <w:ind w:left="540" w:right="84" w:hanging="2"/>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3D7FCD99" w:rsidR="000A450A" w:rsidRPr="00D803EE" w:rsidRDefault="000A450A" w:rsidP="00D803EE">
            <w:pPr>
              <w:spacing w:before="60" w:after="60"/>
              <w:ind w:left="540" w:right="84" w:hanging="2"/>
              <w:rPr>
                <w:szCs w:val="24"/>
              </w:rPr>
            </w:pPr>
            <w:r w:rsidRPr="00D803EE">
              <w:rPr>
                <w:szCs w:val="24"/>
              </w:rPr>
              <w:t>5.6</w:t>
            </w:r>
            <w:r w:rsidRPr="00D803EE">
              <w:rPr>
                <w:szCs w:val="24"/>
              </w:rPr>
              <w:tab/>
              <w:t xml:space="preserve">Convocation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D803EE">
            <w:pPr>
              <w:spacing w:before="60" w:after="60"/>
              <w:ind w:left="540" w:right="84" w:hanging="2"/>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5C5D2C28" w:rsidR="000A450A" w:rsidRPr="00D803EE" w:rsidRDefault="000A450A" w:rsidP="00D803EE">
            <w:pPr>
              <w:spacing w:before="60" w:after="60"/>
              <w:ind w:left="540" w:right="84" w:hanging="2"/>
              <w:rPr>
                <w:szCs w:val="24"/>
              </w:rPr>
            </w:pPr>
            <w:r w:rsidRPr="00D803EE">
              <w:rPr>
                <w:szCs w:val="24"/>
              </w:rPr>
              <w:t>5.7</w:t>
            </w:r>
            <w:r w:rsidRPr="00D803EE">
              <w:rPr>
                <w:szCs w:val="24"/>
              </w:rPr>
              <w:tab/>
              <w:t>Ordres de service</w:t>
            </w:r>
            <w:r w:rsidR="005B69F3" w:rsidRPr="00D803EE">
              <w:rPr>
                <w:szCs w:val="24"/>
              </w:rPr>
              <w:t> :</w:t>
            </w:r>
          </w:p>
          <w:p w14:paraId="69ED794B" w14:textId="1BB9144D" w:rsidR="000A450A" w:rsidRPr="00D803EE" w:rsidRDefault="000A450A" w:rsidP="003172F5">
            <w:pPr>
              <w:tabs>
                <w:tab w:val="left" w:pos="1280"/>
              </w:tabs>
              <w:spacing w:before="60" w:after="60"/>
              <w:ind w:left="1294" w:right="84" w:hanging="709"/>
              <w:rPr>
                <w:szCs w:val="24"/>
              </w:rPr>
            </w:pPr>
            <w:r w:rsidRPr="00D803EE">
              <w:rPr>
                <w:szCs w:val="24"/>
              </w:rPr>
              <w:t>5.7.1</w:t>
            </w:r>
            <w:r w:rsidRPr="00D803EE">
              <w:rPr>
                <w:szCs w:val="24"/>
              </w:rPr>
              <w:tab/>
            </w:r>
            <w:r w:rsidRPr="003172F5">
              <w:t>Les</w:t>
            </w:r>
            <w:r w:rsidRPr="00D803EE">
              <w:rPr>
                <w:szCs w:val="24"/>
              </w:rPr>
              <w:t xml:space="preserve">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Ils sont adressés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6267AF6B" w:rsidR="000A450A" w:rsidRPr="00D803EE" w:rsidRDefault="000A450A" w:rsidP="003172F5">
            <w:pPr>
              <w:tabs>
                <w:tab w:val="left" w:pos="1280"/>
              </w:tabs>
              <w:spacing w:before="60" w:after="60"/>
              <w:ind w:left="1294" w:right="84" w:hanging="709"/>
              <w:rPr>
                <w:szCs w:val="24"/>
              </w:rPr>
            </w:pPr>
            <w:r w:rsidRPr="00D803EE">
              <w:rPr>
                <w:szCs w:val="24"/>
              </w:rPr>
              <w:t>5.7.2</w:t>
            </w:r>
            <w:r w:rsidRPr="00D803EE">
              <w:rPr>
                <w:szCs w:val="24"/>
              </w:rPr>
              <w:tab/>
              <w:t>Lorsque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w:t>
            </w:r>
            <w:r w:rsidRPr="00D803EE">
              <w:rPr>
                <w:szCs w:val="24"/>
              </w:rPr>
              <w:lastRenderedPageBreak/>
              <w:t>(15) jours calculé dans les conditions prévues à l’Article 7 .</w:t>
            </w:r>
            <w:r w:rsidR="005B69F3" w:rsidRPr="00D803EE">
              <w:rPr>
                <w:szCs w:val="24"/>
              </w:rPr>
              <w:t xml:space="preserve"> </w:t>
            </w:r>
            <w:r w:rsidRPr="00D803EE">
              <w:rPr>
                <w:szCs w:val="24"/>
              </w:rPr>
              <w:t>A l’exception des cas prévus à l’Article 14.1 , l’Entrepreneur se conforme strictement aux ordres de service qui lui sont notifiés, qu’ils aient ou non fait l’objet de réserves de sa part.</w:t>
            </w:r>
          </w:p>
          <w:p w14:paraId="50223EB1" w14:textId="77777777" w:rsidR="000A450A" w:rsidRPr="00D803EE" w:rsidRDefault="000A450A" w:rsidP="003172F5">
            <w:pPr>
              <w:tabs>
                <w:tab w:val="left" w:pos="1280"/>
              </w:tabs>
              <w:spacing w:before="60" w:after="60"/>
              <w:ind w:left="1294" w:right="84" w:hanging="709"/>
              <w:rPr>
                <w:szCs w:val="24"/>
              </w:rPr>
            </w:pPr>
            <w:r w:rsidRPr="00D803EE">
              <w:rPr>
                <w:szCs w:val="24"/>
              </w:rPr>
              <w:t>5.7.3</w:t>
            </w:r>
            <w:r w:rsidRPr="00D803EE">
              <w:rPr>
                <w:szCs w:val="24"/>
              </w:rPr>
              <w:tab/>
              <w:t xml:space="preserve">Les </w:t>
            </w:r>
            <w:r w:rsidRPr="003172F5">
              <w:t>ordres</w:t>
            </w:r>
            <w:r w:rsidRPr="00D803EE">
              <w:rPr>
                <w:szCs w:val="24"/>
              </w:rPr>
              <w:t xml:space="preserve">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3172F5">
            <w:pPr>
              <w:tabs>
                <w:tab w:val="left" w:pos="1280"/>
              </w:tabs>
              <w:spacing w:before="60" w:after="60"/>
              <w:ind w:left="1294" w:right="84" w:hanging="709"/>
              <w:rPr>
                <w:szCs w:val="24"/>
              </w:rPr>
            </w:pPr>
            <w:r w:rsidRPr="00D803EE">
              <w:rPr>
                <w:szCs w:val="24"/>
              </w:rPr>
              <w:t>5.7.4</w:t>
            </w:r>
            <w:r w:rsidRPr="00D803EE">
              <w:rPr>
                <w:szCs w:val="24"/>
              </w:rPr>
              <w:tab/>
              <w:t xml:space="preserve">En cas </w:t>
            </w:r>
            <w:r w:rsidRPr="003172F5">
              <w:t>d’Entrepreneurs</w:t>
            </w:r>
            <w:r w:rsidRPr="00D803EE">
              <w:rPr>
                <w:szCs w:val="24"/>
              </w:rPr>
              <w:t xml:space="preserve"> groupés, les ordres de services sont adressés au mandataire commun qui a, seul, qualité pour présenter des réserves.</w:t>
            </w:r>
          </w:p>
          <w:p w14:paraId="454E847E" w14:textId="3EC18A51" w:rsidR="003776F4" w:rsidRPr="00D803EE" w:rsidRDefault="000A450A" w:rsidP="00D803EE">
            <w:pPr>
              <w:spacing w:before="60" w:after="60"/>
              <w:ind w:left="540" w:right="84" w:hanging="2"/>
              <w:rPr>
                <w:szCs w:val="24"/>
              </w:rPr>
            </w:pPr>
            <w:r w:rsidRPr="00D803EE">
              <w:rPr>
                <w:szCs w:val="24"/>
              </w:rPr>
              <w:t>5.8</w:t>
            </w:r>
            <w:r w:rsidRPr="00D803EE">
              <w:rPr>
                <w:szCs w:val="24"/>
              </w:rPr>
              <w:tab/>
            </w:r>
            <w:r w:rsidR="003776F4" w:rsidRPr="00D803EE">
              <w:rPr>
                <w:szCs w:val="24"/>
              </w:rPr>
              <w:t xml:space="preserve">Arrangements financiers du Maître </w:t>
            </w:r>
            <w:r w:rsidR="001A0797" w:rsidRPr="00D803EE">
              <w:rPr>
                <w:szCs w:val="24"/>
              </w:rPr>
              <w:t>d</w:t>
            </w:r>
            <w:r w:rsidR="003776F4" w:rsidRPr="00D803EE">
              <w:rPr>
                <w:szCs w:val="24"/>
              </w:rPr>
              <w:t>’Ouvrage et estimations trimestrielles des engagements correspondants</w:t>
            </w:r>
            <w:r w:rsidR="005B69F3" w:rsidRPr="00D803EE">
              <w:rPr>
                <w:szCs w:val="24"/>
              </w:rPr>
              <w:t> :</w:t>
            </w:r>
          </w:p>
          <w:p w14:paraId="703DA6EB" w14:textId="7328FCC1" w:rsidR="005001E0" w:rsidRPr="00D803EE" w:rsidRDefault="003776F4" w:rsidP="003172F5">
            <w:pPr>
              <w:tabs>
                <w:tab w:val="left" w:pos="1280"/>
              </w:tabs>
              <w:spacing w:before="60" w:after="6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l’Article 52.1  et, par la suite, dans les 30 jours suivant la réception de toute demande de l’Entrepreneur à cet effet, les éléments justifiant que le Maître </w:t>
            </w:r>
            <w:r w:rsidR="001A0797" w:rsidRPr="00D803EE">
              <w:rPr>
                <w:szCs w:val="24"/>
              </w:rPr>
              <w:t>d</w:t>
            </w:r>
            <w:r w:rsidRPr="00D803EE">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067575C6" w:rsidR="005001E0" w:rsidRPr="00D803EE" w:rsidRDefault="003776F4" w:rsidP="00D803EE">
            <w:pPr>
              <w:spacing w:before="60" w:after="6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5D91C88B" w:rsidR="005001E0" w:rsidRPr="00D803EE" w:rsidRDefault="003776F4" w:rsidP="00D803EE">
            <w:pPr>
              <w:spacing w:before="60" w:after="6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w:t>
            </w:r>
            <w:r w:rsidRPr="00D803EE">
              <w:rPr>
                <w:szCs w:val="24"/>
              </w:rPr>
              <w:lastRenderedPageBreak/>
              <w:t xml:space="preserve">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3CC755D0" w:rsidR="005001E0" w:rsidRPr="00D803EE" w:rsidRDefault="003776F4" w:rsidP="00D803EE">
            <w:pPr>
              <w:spacing w:before="60" w:after="6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6A2415D9" w14:textId="4633D3D2" w:rsidR="005001E0" w:rsidRPr="00D803EE" w:rsidRDefault="003776F4" w:rsidP="003172F5">
            <w:pPr>
              <w:tabs>
                <w:tab w:val="left" w:pos="1280"/>
              </w:tabs>
              <w:spacing w:before="60" w:after="60"/>
              <w:ind w:left="1294" w:right="84" w:hanging="709"/>
              <w:rPr>
                <w:szCs w:val="24"/>
              </w:rPr>
            </w:pPr>
            <w:r w:rsidRPr="00D803EE">
              <w:rPr>
                <w:szCs w:val="24"/>
              </w:rPr>
              <w:t>5.8.2</w:t>
            </w:r>
            <w:r w:rsidRPr="00D803EE">
              <w:rPr>
                <w:szCs w:val="24"/>
              </w:rPr>
              <w:tab/>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w:t>
            </w:r>
            <w:r w:rsidR="000A450A" w:rsidRPr="003172F5">
              <w:t>détaillée</w:t>
            </w:r>
            <w:r w:rsidR="000A450A" w:rsidRPr="00D803EE">
              <w:rPr>
                <w:szCs w:val="24"/>
              </w:rPr>
              <w:t xml:space="preserv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7CF33C12" w:rsidR="000A450A" w:rsidRPr="00D803EE" w:rsidRDefault="000A450A" w:rsidP="00D803EE">
            <w:pPr>
              <w:spacing w:before="60" w:after="60"/>
              <w:ind w:left="540" w:right="84" w:hanging="2"/>
              <w:rPr>
                <w:szCs w:val="24"/>
              </w:rPr>
            </w:pPr>
            <w:r w:rsidRPr="00D803EE">
              <w:rPr>
                <w:szCs w:val="24"/>
              </w:rPr>
              <w:t>5.9</w:t>
            </w:r>
            <w:r w:rsidRPr="00D803EE">
              <w:rPr>
                <w:szCs w:val="24"/>
              </w:rPr>
              <w:tab/>
              <w:t>Personnel de l’Entrepreneur</w:t>
            </w:r>
            <w:r w:rsidR="005B69F3" w:rsidRPr="00D803EE">
              <w:rPr>
                <w:szCs w:val="24"/>
              </w:rPr>
              <w:t> :</w:t>
            </w:r>
          </w:p>
          <w:p w14:paraId="4DBDF195" w14:textId="5F44C655" w:rsidR="00207C4F" w:rsidRPr="00D803EE" w:rsidRDefault="00D803EE" w:rsidP="003172F5">
            <w:pPr>
              <w:tabs>
                <w:tab w:val="left" w:pos="1280"/>
              </w:tabs>
              <w:spacing w:before="60" w:after="60"/>
              <w:ind w:left="1294" w:right="84" w:hanging="709"/>
              <w:rPr>
                <w:szCs w:val="24"/>
              </w:rPr>
            </w:pPr>
            <w:r w:rsidRPr="00D803EE">
              <w:rPr>
                <w:szCs w:val="24"/>
              </w:rPr>
              <w:tab/>
              <w:t>5.</w:t>
            </w:r>
            <w:r w:rsidR="00207C4F" w:rsidRPr="00D803EE">
              <w:rPr>
                <w:szCs w:val="24"/>
              </w:rPr>
              <w:t>9.1</w:t>
            </w:r>
            <w:r w:rsidR="00207C4F" w:rsidRPr="00D803EE">
              <w:rPr>
                <w:szCs w:val="24"/>
              </w:rPr>
              <w:tab/>
            </w:r>
            <w:r w:rsidR="00207C4F" w:rsidRPr="003172F5">
              <w:t>Obligations</w:t>
            </w:r>
            <w:r w:rsidR="00207C4F" w:rsidRPr="00D803EE">
              <w:rPr>
                <w:szCs w:val="24"/>
              </w:rPr>
              <w:t xml:space="preserve"> générales </w:t>
            </w:r>
          </w:p>
          <w:p w14:paraId="20D0DFC8" w14:textId="77777777" w:rsidR="00E4335C" w:rsidRDefault="00E4335C" w:rsidP="00E4335C">
            <w:pPr>
              <w:spacing w:before="60" w:after="60"/>
              <w:ind w:left="540" w:right="84" w:hanging="2"/>
            </w:pPr>
            <w:r w:rsidRPr="00E0339C">
              <w:t>L’Entrepreneur emploiera sur le site, en vue de l’exécution des travaux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06D955C3" w:rsidR="00E4335C" w:rsidRDefault="00E4335C" w:rsidP="00E4335C">
            <w:pPr>
              <w:spacing w:before="60" w:after="60"/>
              <w:ind w:left="540" w:right="84" w:hanging="2"/>
            </w:pPr>
            <w:r>
              <w:tab/>
            </w:r>
            <w:r w:rsidRPr="00AA5DB7">
              <w:t xml:space="preserve">L’Entrepreneur emploiera le Personnel Clé identifié dans </w:t>
            </w:r>
            <w:r w:rsidR="00D93598">
              <w:t>le CCAP</w:t>
            </w:r>
            <w:r w:rsidRPr="00AA5DB7">
              <w:t xml:space="preserve">, ou d’autres personnels approuvés par le </w:t>
            </w:r>
            <w:r>
              <w:t>Maître d’Œuvre</w:t>
            </w:r>
            <w:r w:rsidRPr="00AA5DB7">
              <w:t xml:space="preserve">. Le </w:t>
            </w:r>
            <w:r>
              <w:t>Maître d’Œuvre</w:t>
            </w:r>
            <w:r w:rsidRPr="00AA5DB7">
              <w:t xml:space="preserve"> approuvera le remplacement des Personnels Clés proposés à condition que les remplacements aient des compétences et des qualifications substantiellement égales ou supérieures à celles des personnels figurant dans la Soumission.</w:t>
            </w:r>
          </w:p>
          <w:p w14:paraId="7C26EA1B" w14:textId="77777777" w:rsidR="00D803EE" w:rsidRDefault="00207C4F" w:rsidP="00D803EE">
            <w:pPr>
              <w:spacing w:before="60" w:after="60"/>
              <w:ind w:left="54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D803EE">
            <w:pPr>
              <w:spacing w:before="60" w:after="60"/>
              <w:ind w:left="540" w:right="84" w:hanging="2"/>
              <w:rPr>
                <w:szCs w:val="24"/>
              </w:rPr>
            </w:pPr>
            <w:r w:rsidRPr="00D803EE">
              <w:rPr>
                <w:szCs w:val="24"/>
              </w:rPr>
              <w:t xml:space="preserve">En l’absence de dispositions contraires figurant au Marché, l’Entrepreneur sera responsable de la rémunération, de l’hébergement, du ravitaillement et du transport du </w:t>
            </w:r>
            <w:r w:rsidRPr="00D803EE">
              <w:rPr>
                <w:szCs w:val="24"/>
              </w:rPr>
              <w:lastRenderedPageBreak/>
              <w:t>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D803EE">
            <w:pPr>
              <w:spacing w:before="60" w:after="60"/>
              <w:ind w:left="540"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D803EE">
            <w:pPr>
              <w:spacing w:before="60" w:after="60"/>
              <w:ind w:left="540"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D803EE">
            <w:pPr>
              <w:spacing w:before="60" w:after="60"/>
              <w:ind w:left="54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3172F5">
            <w:pPr>
              <w:tabs>
                <w:tab w:val="left" w:pos="1280"/>
              </w:tabs>
              <w:spacing w:before="60" w:after="60"/>
              <w:ind w:left="1294" w:right="84" w:hanging="709"/>
            </w:pPr>
            <w:r w:rsidRPr="00DF2C5B">
              <w:t>5.</w:t>
            </w:r>
            <w:r>
              <w:t>9</w:t>
            </w:r>
            <w:r w:rsidRPr="00DF2C5B">
              <w:t>.</w:t>
            </w:r>
            <w:r>
              <w:t>2</w:t>
            </w:r>
            <w:r w:rsidRPr="00DF2C5B">
              <w:tab/>
            </w:r>
            <w:bookmarkStart w:id="561" w:name="_Toc467590217"/>
            <w:bookmarkStart w:id="562" w:name="_Toc475721037"/>
            <w:r w:rsidRPr="00DF2C5B">
              <w:t>Supervision par l’Entrepreneur</w:t>
            </w:r>
            <w:bookmarkEnd w:id="561"/>
            <w:bookmarkEnd w:id="562"/>
            <w:r w:rsidRPr="00DF2C5B">
              <w:t xml:space="preserve"> </w:t>
            </w:r>
          </w:p>
          <w:p w14:paraId="489C730E" w14:textId="6F763D79" w:rsidR="00E4335C" w:rsidRPr="00DF2C5B" w:rsidRDefault="00E4335C" w:rsidP="00E4335C">
            <w:pPr>
              <w:spacing w:before="60" w:after="60"/>
              <w:ind w:left="540" w:right="84" w:hanging="2"/>
            </w:pPr>
            <w:r>
              <w:tab/>
            </w:r>
            <w:r w:rsidRPr="00DF2C5B">
              <w:t xml:space="preserve">Pendant toute la durée de l’exécution des </w:t>
            </w:r>
            <w:r w:rsidR="005B4117">
              <w:t>t</w:t>
            </w:r>
            <w:r w:rsidRPr="00DF2C5B">
              <w:t>ravaux, et aussi longtemps que cela est par la suite nécessaire pour remplir ses obligations, l’Entrepreneur doit mettre en œuvre toute mesure nécessaire de supervision pour planifier, arranger, diriger, gérer, inspecter et tester les Travaux.</w:t>
            </w:r>
          </w:p>
          <w:p w14:paraId="34F6C8C3" w14:textId="77777777" w:rsidR="00E4335C" w:rsidRDefault="00E4335C" w:rsidP="00E4335C">
            <w:pPr>
              <w:spacing w:before="60" w:after="60"/>
              <w:ind w:left="540" w:right="84" w:hanging="2"/>
            </w:pPr>
            <w:r>
              <w:tab/>
            </w:r>
            <w:r w:rsidRPr="00DF2C5B">
              <w:t>La supervision doit être assurée par un nombre suffisant de personnes ayant une connaissance adéquate de la langue de communication définie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7A80B129" w14:textId="77777777" w:rsidR="00E4335C" w:rsidRDefault="00E4335C" w:rsidP="00E4335C">
            <w:pPr>
              <w:spacing w:before="60" w:after="60"/>
              <w:ind w:left="540" w:right="84" w:hanging="2"/>
              <w:rPr>
                <w:szCs w:val="24"/>
                <w:lang w:eastAsia="en-US"/>
              </w:rPr>
            </w:pPr>
            <w:r>
              <w:rPr>
                <w:szCs w:val="24"/>
                <w:lang w:eastAsia="en-US"/>
              </w:rPr>
              <w:tab/>
            </w:r>
            <w:r w:rsidRPr="00FB194A">
              <w:rPr>
                <w:szCs w:val="24"/>
                <w:lang w:eastAsia="en-US"/>
              </w:rPr>
              <w:t>L’Entrepreneur doit fournir au personnel de l’</w:t>
            </w:r>
            <w:r>
              <w:rPr>
                <w:szCs w:val="24"/>
                <w:lang w:eastAsia="en-US"/>
              </w:rPr>
              <w:t>Entrepreneur</w:t>
            </w:r>
            <w:r w:rsidRPr="00FB194A">
              <w:rPr>
                <w:szCs w:val="24"/>
                <w:lang w:eastAsia="en-US"/>
              </w:rPr>
              <w:t xml:space="preserve">  des renseignements et </w:t>
            </w:r>
            <w:r>
              <w:rPr>
                <w:szCs w:val="24"/>
                <w:lang w:eastAsia="en-US"/>
              </w:rPr>
              <w:t>une documentation</w:t>
            </w:r>
            <w:r w:rsidRPr="00FB194A">
              <w:rPr>
                <w:szCs w:val="24"/>
                <w:lang w:eastAsia="en-US"/>
              </w:rPr>
              <w:t xml:space="preserve"> clairs et compréhensibles quant à ses conditions d’emploi.  Les informations et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xml:space="preserve">. Le personnel de l’Entrepreneur </w:t>
            </w:r>
            <w:r w:rsidRPr="00FB194A">
              <w:rPr>
                <w:szCs w:val="24"/>
                <w:lang w:eastAsia="en-US"/>
              </w:rPr>
              <w:lastRenderedPageBreak/>
              <w:t>doit être informé lorsque des changements importants à ces conditions d’emploi se produisent.</w:t>
            </w:r>
          </w:p>
          <w:p w14:paraId="2C684452" w14:textId="40C636A1" w:rsidR="00C15840" w:rsidRPr="00680BD2" w:rsidRDefault="00E4335C" w:rsidP="00C15840">
            <w:pPr>
              <w:spacing w:before="60" w:after="60"/>
              <w:ind w:left="540" w:right="84" w:hanging="2"/>
            </w:pPr>
            <w:r w:rsidRPr="00D803EE">
              <w:rPr>
                <w:szCs w:val="24"/>
              </w:rPr>
              <w:t xml:space="preserve">Le Chef de Projet peut exiger le départ du chantier de toute personne employée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persiste dans une conduite fautive ou dans son imprudence,</w:t>
            </w:r>
          </w:p>
          <w:p w14:paraId="41D7D52E"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exécute ses obligations de façon incompétente ou négligente,</w:t>
            </w:r>
          </w:p>
          <w:p w14:paraId="101A1211"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refuse de se conformer à l’une quelconque des dispositions du Marché, ou</w:t>
            </w:r>
          </w:p>
          <w:p w14:paraId="5333CD2C" w14:textId="77777777" w:rsidR="00C15840"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 xml:space="preserve">est reconnu, sur la base de preuves raisonnables, comme s’étant livré à des actes de Fraude et la Corruption au cours de l’exécution des travaux; </w:t>
            </w:r>
          </w:p>
          <w:p w14:paraId="5AE49CDB"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 xml:space="preserve">a été recruté parmi le personnel du Maître d’Ouvrage; </w:t>
            </w:r>
          </w:p>
          <w:p w14:paraId="0F625D65"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r w:rsidRPr="00B6507D">
              <w:t>se comporte de manière non conforme au Code de Conduite ES du personnel de l’Entrepreneur.</w:t>
            </w:r>
          </w:p>
          <w:p w14:paraId="0C0A73F3" w14:textId="77777777" w:rsidR="00C15840" w:rsidRPr="00B6507D" w:rsidRDefault="00C15840" w:rsidP="00C15840">
            <w:pPr>
              <w:suppressAutoHyphens/>
              <w:overflowPunct w:val="0"/>
              <w:autoSpaceDE w:val="0"/>
              <w:autoSpaceDN w:val="0"/>
              <w:adjustRightInd w:val="0"/>
              <w:spacing w:after="60"/>
              <w:ind w:left="0" w:firstLine="0"/>
              <w:textAlignment w:val="baseline"/>
              <w:rPr>
                <w:szCs w:val="24"/>
                <w:lang w:eastAsia="en-US"/>
              </w:rPr>
            </w:pPr>
            <w:r w:rsidRPr="00B6507D">
              <w:rPr>
                <w:szCs w:val="24"/>
                <w:lang w:eastAsia="en-US"/>
              </w:rPr>
              <w:t xml:space="preserve">Nonobstant l’obligation faite par le </w:t>
            </w:r>
            <w:r w:rsidRPr="00680BD2">
              <w:t xml:space="preserve">Maître d’œuvre </w:t>
            </w:r>
            <w:r w:rsidRPr="00B6507D">
              <w:rPr>
                <w:szCs w:val="24"/>
                <w:lang w:eastAsia="en-US"/>
              </w:rPr>
              <w:t xml:space="preserve">de renvoyer ou de faire renvoyer une personne, l’Entrepreneur doit immédiatement prendre des mesures appropriées, en réponse à toute violation énumérées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violations  (a), b), (c), (d), (e) ou (g) ci-dessus, ou a été recruté comme indiqué en (f) ci-dessus. </w:t>
            </w:r>
          </w:p>
          <w:p w14:paraId="1F4F57B1" w14:textId="40DEAEF3" w:rsidR="00E4335C" w:rsidRPr="00C15840" w:rsidRDefault="00C15840" w:rsidP="00C15840">
            <w:pPr>
              <w:suppressAutoHyphens/>
              <w:overflowPunct w:val="0"/>
              <w:autoSpaceDE w:val="0"/>
              <w:autoSpaceDN w:val="0"/>
              <w:adjustRightInd w:val="0"/>
              <w:spacing w:after="60"/>
              <w:ind w:left="0" w:firstLine="0"/>
              <w:textAlignment w:val="baseline"/>
            </w:pPr>
            <w:r w:rsidRPr="00B6507D">
              <w:t>Le cas échéant, l’Entrepreneur doit alors nommer rapidement (ou faire nommer) un remplaçant approprié avec des compétences et une expérience équivalentes.</w:t>
            </w:r>
          </w:p>
          <w:p w14:paraId="41E3F06D" w14:textId="77777777" w:rsidR="00E4335C" w:rsidRDefault="00E4335C" w:rsidP="00C15840">
            <w:pPr>
              <w:suppressAutoHyphens/>
              <w:overflowPunct w:val="0"/>
              <w:autoSpaceDE w:val="0"/>
              <w:autoSpaceDN w:val="0"/>
              <w:adjustRightInd w:val="0"/>
              <w:spacing w:after="60"/>
              <w:ind w:left="0" w:firstLine="0"/>
              <w:textAlignment w:val="baseline"/>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0228416B" w14:textId="53A61E6B" w:rsidR="00EC69FF" w:rsidRDefault="00EC69FF" w:rsidP="003172F5">
            <w:pPr>
              <w:tabs>
                <w:tab w:val="left" w:pos="1280"/>
              </w:tabs>
              <w:spacing w:before="60" w:after="60"/>
              <w:ind w:left="1294" w:right="84" w:hanging="709"/>
              <w:rPr>
                <w:i/>
                <w:iCs/>
                <w:szCs w:val="24"/>
              </w:rPr>
            </w:pPr>
            <w:r>
              <w:t>5.9.</w:t>
            </w:r>
            <w:r w:rsidR="00A117D3">
              <w:t>3</w:t>
            </w:r>
            <w:r>
              <w:tab/>
            </w:r>
            <w:r w:rsidRPr="003026A2">
              <w:t xml:space="preserve"> </w:t>
            </w:r>
            <w:r>
              <w:t>Personnel étranger</w:t>
            </w:r>
          </w:p>
          <w:p w14:paraId="73DCB0F3" w14:textId="2E3EAD1E" w:rsidR="00C15840" w:rsidRPr="00811237" w:rsidRDefault="00C15840" w:rsidP="00C15840">
            <w:pPr>
              <w:suppressAutoHyphens/>
              <w:overflowPunct w:val="0"/>
              <w:autoSpaceDE w:val="0"/>
              <w:autoSpaceDN w:val="0"/>
              <w:adjustRightInd w:val="0"/>
              <w:spacing w:after="60"/>
              <w:ind w:left="0" w:firstLine="0"/>
              <w:textAlignment w:val="baseline"/>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w:t>
            </w:r>
            <w:r w:rsidRPr="00FB194A">
              <w:rPr>
                <w:szCs w:val="24"/>
              </w:rPr>
              <w:lastRenderedPageBreak/>
              <w:t xml:space="preserve">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faire de son mieux, et de manière prompte et ponctuelle,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C15840">
            <w:pPr>
              <w:suppressAutoHyphens/>
              <w:overflowPunct w:val="0"/>
              <w:autoSpaceDE w:val="0"/>
              <w:autoSpaceDN w:val="0"/>
              <w:adjustRightInd w:val="0"/>
              <w:spacing w:after="60"/>
              <w:ind w:left="0" w:firstLine="0"/>
              <w:textAlignment w:val="baseline"/>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701FCCD7" w:rsidR="00C15840" w:rsidRPr="00A85E0A" w:rsidRDefault="00C15840" w:rsidP="003172F5">
            <w:pPr>
              <w:tabs>
                <w:tab w:val="left" w:pos="1280"/>
              </w:tabs>
              <w:spacing w:before="60" w:after="60"/>
              <w:ind w:left="1294" w:right="84" w:hanging="709"/>
            </w:pPr>
            <w:r w:rsidRPr="00A85E0A">
              <w:t>5.</w:t>
            </w:r>
            <w:r w:rsidR="00956EB5">
              <w:t>9.5</w:t>
            </w:r>
            <w:r w:rsidRPr="00A85E0A">
              <w:tab/>
            </w:r>
            <w:bookmarkStart w:id="563" w:name="_Toc467590220"/>
            <w:bookmarkStart w:id="564" w:name="_Toc475721040"/>
            <w:r w:rsidRPr="00A85E0A">
              <w:t xml:space="preserve">Comportement </w:t>
            </w:r>
            <w:bookmarkEnd w:id="563"/>
            <w:bookmarkEnd w:id="564"/>
            <w:r>
              <w:t>désordonné</w:t>
            </w:r>
          </w:p>
          <w:p w14:paraId="58DF1A3A" w14:textId="1487FAF6" w:rsidR="00C15840" w:rsidRDefault="00C15840" w:rsidP="00EC69FF">
            <w:pPr>
              <w:suppressAutoHyphens/>
              <w:overflowPunct w:val="0"/>
              <w:autoSpaceDE w:val="0"/>
              <w:autoSpaceDN w:val="0"/>
              <w:adjustRightInd w:val="0"/>
              <w:spacing w:after="60"/>
              <w:ind w:left="0" w:firstLine="0"/>
              <w:textAlignment w:val="baseline"/>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2575D54A" w:rsidR="00956EB5" w:rsidRPr="00956EB5" w:rsidRDefault="00956EB5" w:rsidP="003172F5">
            <w:pPr>
              <w:tabs>
                <w:tab w:val="left" w:pos="1280"/>
              </w:tabs>
              <w:spacing w:before="60" w:after="60"/>
              <w:ind w:left="1294" w:right="84" w:hanging="709"/>
            </w:pPr>
            <w:r>
              <w:t>5.</w:t>
            </w:r>
            <w:r w:rsidRPr="00956EB5">
              <w:t>9.6 Installations pour le personnel et la main d’œuvre</w:t>
            </w:r>
          </w:p>
          <w:p w14:paraId="39A7A4D7" w14:textId="6765B424" w:rsidR="00956EB5" w:rsidRDefault="00A6621B" w:rsidP="00956EB5">
            <w:pPr>
              <w:suppressAutoHyphens/>
              <w:overflowPunct w:val="0"/>
              <w:autoSpaceDE w:val="0"/>
              <w:autoSpaceDN w:val="0"/>
              <w:adjustRightInd w:val="0"/>
              <w:spacing w:after="60"/>
              <w:ind w:left="0" w:firstLine="0"/>
              <w:textAlignment w:val="baseline"/>
              <w:rPr>
                <w:szCs w:val="24"/>
              </w:rPr>
            </w:pPr>
            <w:r w:rsidRPr="00E0339C">
              <w:t>A moins que les Spécifications n’en disposent autrement, l’Entrepreneur doit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4758E9">
            <w:pPr>
              <w:spacing w:before="60" w:after="60"/>
              <w:ind w:left="0" w:right="84" w:firstLine="0"/>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125D1526" w:rsidR="00956EB5" w:rsidRDefault="00956EB5" w:rsidP="00956EB5">
            <w:pPr>
              <w:suppressAutoHyphens/>
              <w:overflowPunct w:val="0"/>
              <w:autoSpaceDE w:val="0"/>
              <w:autoSpaceDN w:val="0"/>
              <w:adjustRightInd w:val="0"/>
              <w:spacing w:after="60"/>
              <w:ind w:left="0" w:firstLine="0"/>
              <w:textAlignment w:val="baseline"/>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applicables </w:t>
            </w:r>
            <w:r w:rsidRPr="00FB194A">
              <w:rPr>
                <w:szCs w:val="24"/>
              </w:rPr>
              <w:lastRenderedPageBreak/>
              <w:t xml:space="preserve">ou comme indiqué dans le </w:t>
            </w:r>
            <w:r>
              <w:rPr>
                <w:szCs w:val="24"/>
              </w:rPr>
              <w:t>Marché</w:t>
            </w:r>
            <w:r w:rsidRPr="00FB194A">
              <w:rPr>
                <w:szCs w:val="24"/>
              </w:rPr>
              <w:t xml:space="preserve">. </w:t>
            </w:r>
          </w:p>
          <w:p w14:paraId="222C8EA1" w14:textId="626901B6" w:rsidR="00144029" w:rsidRPr="00B45CD9" w:rsidRDefault="00B45CD9" w:rsidP="003172F5">
            <w:pPr>
              <w:tabs>
                <w:tab w:val="left" w:pos="1280"/>
              </w:tabs>
              <w:spacing w:before="60" w:after="60"/>
              <w:ind w:left="1294" w:right="84" w:hanging="709"/>
            </w:pPr>
            <w:r>
              <w:t>5.9.7</w:t>
            </w:r>
            <w:r w:rsidR="00144029" w:rsidRPr="00B45CD9">
              <w:t xml:space="preserve"> Approvisionnement en denrées alimentaires</w:t>
            </w:r>
          </w:p>
          <w:p w14:paraId="29931966" w14:textId="5A466A23" w:rsidR="00144029" w:rsidRPr="00811237" w:rsidRDefault="00A6621B" w:rsidP="00144029">
            <w:pPr>
              <w:spacing w:before="120" w:after="120"/>
              <w:ind w:left="-22" w:right="-72" w:firstLine="0"/>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106BF8B4" w:rsidR="00144029" w:rsidRPr="00B45CD9" w:rsidRDefault="00B45CD9" w:rsidP="003172F5">
            <w:pPr>
              <w:tabs>
                <w:tab w:val="left" w:pos="1280"/>
              </w:tabs>
              <w:spacing w:before="60" w:after="60"/>
              <w:ind w:left="1294" w:right="84" w:hanging="709"/>
            </w:pPr>
            <w:r>
              <w:t>5.9.8</w:t>
            </w:r>
            <w:r w:rsidR="00144029" w:rsidRPr="00B45CD9">
              <w:t xml:space="preserve"> Fourniture d’eau</w:t>
            </w:r>
          </w:p>
          <w:p w14:paraId="0B4235CD" w14:textId="464B3CC2" w:rsidR="00144029" w:rsidRPr="00811237" w:rsidRDefault="00A6621B" w:rsidP="00144029">
            <w:pPr>
              <w:spacing w:before="120" w:after="120"/>
              <w:ind w:left="0" w:right="-72" w:firstLine="0"/>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3172F5">
            <w:pPr>
              <w:tabs>
                <w:tab w:val="left" w:pos="1280"/>
              </w:tabs>
              <w:spacing w:before="60" w:after="60"/>
              <w:ind w:left="1294" w:right="84" w:hanging="709"/>
            </w:pPr>
            <w:r>
              <w:t>5.9.9</w:t>
            </w:r>
            <w:r w:rsidR="00144029" w:rsidRPr="00B45CD9">
              <w:t xml:space="preserve"> Mesures contre les nuisances d’insectes et de parasites</w:t>
            </w:r>
          </w:p>
          <w:p w14:paraId="0616A17D" w14:textId="4ED924AB" w:rsidR="00144029" w:rsidRPr="00811237" w:rsidRDefault="00144029" w:rsidP="00144029">
            <w:pPr>
              <w:spacing w:before="120" w:after="120"/>
              <w:ind w:left="-22" w:right="-72" w:firstLine="0"/>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B45CD9">
              <w:rPr>
                <w:szCs w:val="24"/>
                <w:shd w:val="clear" w:color="auto" w:fill="FFFFFF" w:themeFill="background1"/>
                <w:lang w:eastAsia="en-US"/>
              </w:rPr>
              <w:t>S</w:t>
            </w:r>
            <w:r w:rsidRPr="00FB194A">
              <w:rPr>
                <w:szCs w:val="24"/>
                <w:shd w:val="clear" w:color="auto" w:fill="FFFFFF" w:themeFill="background1"/>
                <w:lang w:eastAsia="en-US"/>
              </w:rPr>
              <w:t xml:space="preserve">ite contre les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3172F5">
            <w:pPr>
              <w:tabs>
                <w:tab w:val="left" w:pos="1280"/>
              </w:tabs>
              <w:spacing w:before="60" w:after="60"/>
              <w:ind w:left="1294" w:right="84" w:hanging="709"/>
            </w:pPr>
            <w:r>
              <w:t>5.9.10</w:t>
            </w:r>
            <w:r w:rsidR="00144029" w:rsidRPr="00B45CD9">
              <w:t xml:space="preserve"> Alcool ou drogues</w:t>
            </w:r>
          </w:p>
          <w:p w14:paraId="2D3DEBBD" w14:textId="7C25D1F6" w:rsidR="00144029" w:rsidRPr="00811237" w:rsidRDefault="00144029" w:rsidP="00144029">
            <w:pPr>
              <w:spacing w:before="120" w:after="120"/>
              <w:ind w:left="0" w:right="-72" w:firstLine="0"/>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3172F5">
            <w:pPr>
              <w:tabs>
                <w:tab w:val="left" w:pos="1280"/>
              </w:tabs>
              <w:spacing w:before="60" w:after="60"/>
              <w:ind w:left="1294" w:right="84" w:hanging="709"/>
            </w:pPr>
            <w:r>
              <w:t>5.9.11</w:t>
            </w:r>
            <w:r w:rsidR="00144029" w:rsidRPr="00B45CD9">
              <w:t xml:space="preserve"> Armes et munitions</w:t>
            </w:r>
          </w:p>
          <w:p w14:paraId="3B897565" w14:textId="26573298" w:rsidR="00144029" w:rsidRPr="00811237" w:rsidRDefault="00144029" w:rsidP="00144029">
            <w:pPr>
              <w:spacing w:before="120" w:after="120"/>
              <w:ind w:left="0" w:right="-72" w:firstLine="0"/>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1040943B" w:rsidR="00144029" w:rsidRPr="00B45CD9" w:rsidRDefault="00B45CD9" w:rsidP="003172F5">
            <w:pPr>
              <w:tabs>
                <w:tab w:val="left" w:pos="1280"/>
              </w:tabs>
              <w:spacing w:before="60" w:after="60"/>
              <w:ind w:left="1294" w:right="84" w:hanging="709"/>
            </w:pPr>
            <w:r>
              <w:t>5.9.11</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956EB5">
            <w:pPr>
              <w:suppressAutoHyphens/>
              <w:overflowPunct w:val="0"/>
              <w:autoSpaceDE w:val="0"/>
              <w:autoSpaceDN w:val="0"/>
              <w:adjustRightInd w:val="0"/>
              <w:spacing w:after="60"/>
              <w:ind w:left="0" w:firstLine="0"/>
              <w:textAlignment w:val="baseline"/>
              <w:rPr>
                <w:szCs w:val="24"/>
              </w:rPr>
            </w:pPr>
            <w:r w:rsidRPr="00FB194A">
              <w:rPr>
                <w:szCs w:val="24"/>
                <w:lang w:eastAsia="en-US"/>
              </w:rPr>
              <w:t xml:space="preserve">L’Entrepreneur est responsable, dans la mesure requise par la réglementation locale, de prendre des dispositions funéraires </w:t>
            </w:r>
            <w:r w:rsidRPr="006B0D13">
              <w:rPr>
                <w:szCs w:val="24"/>
                <w:lang w:eastAsia="en-US"/>
              </w:rPr>
              <w:t>pour ses employés locaux dont le décès pourrait survenir durant leur emploi dans les travaux.</w:t>
            </w:r>
          </w:p>
          <w:p w14:paraId="687F04C1" w14:textId="1C025EF2" w:rsidR="00EC69FF" w:rsidRPr="00956EB5" w:rsidRDefault="00EC69FF" w:rsidP="003172F5">
            <w:pPr>
              <w:tabs>
                <w:tab w:val="left" w:pos="1280"/>
              </w:tabs>
              <w:spacing w:before="60" w:after="60"/>
              <w:ind w:left="1294" w:right="84" w:hanging="709"/>
            </w:pPr>
            <w:r w:rsidRPr="00956EB5">
              <w:t>5.</w:t>
            </w:r>
            <w:r w:rsidR="00956EB5">
              <w:t>9.</w:t>
            </w:r>
            <w:r w:rsidR="00B45CD9">
              <w:t>12</w:t>
            </w:r>
            <w:r w:rsidRPr="00956EB5">
              <w:tab/>
            </w:r>
            <w:bookmarkStart w:id="565" w:name="_Toc467590231"/>
            <w:bookmarkStart w:id="566" w:name="_Toc475721051"/>
            <w:r w:rsidRPr="00956EB5">
              <w:t xml:space="preserve">Registres </w:t>
            </w:r>
            <w:r w:rsidR="003A5477">
              <w:t>d</w:t>
            </w:r>
            <w:r w:rsidRPr="00956EB5">
              <w:t xml:space="preserve">’emploi </w:t>
            </w:r>
            <w:bookmarkEnd w:id="565"/>
            <w:bookmarkEnd w:id="566"/>
            <w:r w:rsidR="003A5477">
              <w:t>des travailleurs</w:t>
            </w:r>
            <w:r w:rsidRPr="00956EB5">
              <w:t xml:space="preserve"> </w:t>
            </w:r>
          </w:p>
          <w:p w14:paraId="647FA768" w14:textId="2B08DAF4" w:rsidR="003A5477" w:rsidRPr="00811237" w:rsidRDefault="00EC69FF" w:rsidP="003A5477">
            <w:pPr>
              <w:suppressAutoHyphens/>
              <w:overflowPunct w:val="0"/>
              <w:autoSpaceDE w:val="0"/>
              <w:autoSpaceDN w:val="0"/>
              <w:adjustRightInd w:val="0"/>
              <w:spacing w:after="60"/>
              <w:ind w:left="0" w:firstLine="0"/>
              <w:textAlignment w:val="baseline"/>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38963E39" w:rsidR="00251CFC" w:rsidRPr="00251CFC" w:rsidRDefault="00251CFC" w:rsidP="003172F5">
            <w:pPr>
              <w:tabs>
                <w:tab w:val="left" w:pos="1280"/>
              </w:tabs>
              <w:spacing w:before="60" w:after="60"/>
              <w:ind w:left="1294" w:right="84" w:hanging="709"/>
            </w:pPr>
            <w:r>
              <w:lastRenderedPageBreak/>
              <w:t>5.</w:t>
            </w:r>
            <w:r w:rsidR="003A5477" w:rsidRPr="00251CFC">
              <w:t>9.</w:t>
            </w:r>
            <w:r>
              <w:t>15</w:t>
            </w:r>
            <w:r w:rsidR="003A5477" w:rsidRPr="00251CFC">
              <w:t xml:space="preserve"> Mécanisme de grief du personnel de l’Entrepreneur.</w:t>
            </w:r>
          </w:p>
          <w:p w14:paraId="5D2A911C" w14:textId="0EF63648" w:rsidR="003A5477" w:rsidRPr="00811237" w:rsidRDefault="003A5477" w:rsidP="00251CFC">
            <w:pPr>
              <w:spacing w:before="120" w:after="120"/>
              <w:ind w:left="-22" w:right="-72" w:firstLine="0"/>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énoncées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3D811200" w:rsidR="003A5477" w:rsidRPr="00811237" w:rsidRDefault="003A5477" w:rsidP="00251CFC">
            <w:pPr>
              <w:spacing w:before="120" w:after="120"/>
              <w:ind w:left="0" w:firstLine="0"/>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griefs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57E5F557" w:rsidR="003A5477" w:rsidRPr="00811237" w:rsidRDefault="003A5477" w:rsidP="00251CFC">
            <w:pPr>
              <w:spacing w:before="120" w:after="120"/>
              <w:ind w:left="0" w:firstLine="0"/>
              <w:rPr>
                <w:szCs w:val="24"/>
                <w:lang w:eastAsia="en-US"/>
              </w:rPr>
            </w:pPr>
            <w:r w:rsidRPr="00FB194A">
              <w:rPr>
                <w:szCs w:val="24"/>
                <w:lang w:eastAsia="en-US"/>
              </w:rPr>
              <w:t xml:space="preserve">Le mécanisme de règlement des griefs </w:t>
            </w:r>
            <w:r w:rsidR="00B35CB6">
              <w:rPr>
                <w:szCs w:val="24"/>
                <w:lang w:eastAsia="en-US"/>
              </w:rPr>
              <w:t xml:space="preserve">ne fait pas obstacle </w:t>
            </w:r>
            <w:r w:rsidRPr="00FB194A">
              <w:rPr>
                <w:szCs w:val="24"/>
                <w:lang w:eastAsia="en-US"/>
              </w:rPr>
              <w:t xml:space="preserve"> à d’autres recours judiciaires ou administratifs qui pourraient être disponibles, ni ne remplace les mécanismes de règlement des griefs prévus par les conventions collectives.</w:t>
            </w:r>
          </w:p>
          <w:p w14:paraId="75EE3482" w14:textId="6B7781D0" w:rsidR="003A5477" w:rsidRPr="00811237" w:rsidRDefault="003A5477" w:rsidP="00B35CB6">
            <w:pPr>
              <w:spacing w:before="120" w:after="120"/>
              <w:ind w:left="0" w:firstLine="0"/>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recours 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CD8B2CB" w14:textId="20820B20" w:rsidR="00B35CB6" w:rsidRPr="00B35CB6" w:rsidRDefault="00B35CB6" w:rsidP="003172F5">
            <w:pPr>
              <w:tabs>
                <w:tab w:val="left" w:pos="1280"/>
              </w:tabs>
              <w:spacing w:before="60" w:after="60"/>
              <w:ind w:left="1294" w:right="84" w:hanging="709"/>
            </w:pPr>
            <w:r>
              <w:t>5.</w:t>
            </w:r>
            <w:r w:rsidR="003A5477" w:rsidRPr="00B35CB6">
              <w:t>9.</w:t>
            </w:r>
            <w:r>
              <w:t>16</w:t>
            </w:r>
            <w:r w:rsidR="003A5477" w:rsidRPr="00B35CB6">
              <w:t xml:space="preserve"> Formation du </w:t>
            </w:r>
            <w:r>
              <w:t>P</w:t>
            </w:r>
            <w:r w:rsidR="003A5477" w:rsidRPr="00B35CB6">
              <w:t>ersonnel de l’Entrepreneur</w:t>
            </w:r>
          </w:p>
          <w:p w14:paraId="4E615397" w14:textId="2D606520" w:rsidR="003A5477" w:rsidRPr="00811237" w:rsidRDefault="003A5477" w:rsidP="00B35CB6">
            <w:pPr>
              <w:spacing w:before="120" w:after="120"/>
              <w:ind w:left="-22" w:right="-72" w:firstLine="0"/>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sensibilisation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B35CB6">
            <w:pPr>
              <w:spacing w:before="120" w:after="120"/>
              <w:ind w:left="0" w:right="-72" w:firstLine="0"/>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l’Entrepreneur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ersonnel de l’</w:t>
            </w:r>
            <w:r w:rsidR="003A5477">
              <w:rPr>
                <w:szCs w:val="24"/>
                <w:lang w:eastAsia="en-US"/>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371508AD" w:rsidR="000A450A" w:rsidRPr="00D803EE" w:rsidRDefault="000A450A" w:rsidP="005512D4">
            <w:pPr>
              <w:spacing w:before="60" w:after="60"/>
              <w:ind w:left="2" w:right="84" w:hanging="2"/>
              <w:rPr>
                <w:szCs w:val="24"/>
              </w:rPr>
            </w:pPr>
            <w:r w:rsidRPr="00D803EE">
              <w:rPr>
                <w:szCs w:val="24"/>
              </w:rPr>
              <w:t>5.10</w:t>
            </w:r>
            <w:r w:rsidRPr="00D803EE">
              <w:rPr>
                <w:szCs w:val="24"/>
              </w:rPr>
              <w:tab/>
              <w:t xml:space="preserve">Sécurité des personnes et des biens et protection de </w:t>
            </w:r>
            <w:r w:rsidRPr="00D803EE">
              <w:rPr>
                <w:szCs w:val="24"/>
              </w:rPr>
              <w:lastRenderedPageBreak/>
              <w:t>l’environnement</w:t>
            </w:r>
            <w:r w:rsidR="005B69F3" w:rsidRPr="00D803EE">
              <w:rPr>
                <w:szCs w:val="24"/>
              </w:rPr>
              <w:t> :</w:t>
            </w:r>
          </w:p>
          <w:p w14:paraId="614FD01D" w14:textId="44D27AB0" w:rsidR="000A450A" w:rsidRPr="00D803EE" w:rsidRDefault="000A450A" w:rsidP="005512D4">
            <w:pPr>
              <w:spacing w:before="60" w:after="60"/>
              <w:ind w:left="4" w:right="84" w:hanging="2"/>
              <w:rPr>
                <w:szCs w:val="24"/>
              </w:rPr>
            </w:pPr>
            <w:r w:rsidRPr="00D803EE">
              <w:rPr>
                <w:szCs w:val="24"/>
              </w:rPr>
              <w:t>L’Entrepreneur doit, pendant le délai d’exécution des ouvrages et la période de garantie</w:t>
            </w:r>
            <w:r w:rsidR="005B69F3" w:rsidRPr="00D803EE">
              <w:rPr>
                <w:szCs w:val="24"/>
              </w:rPr>
              <w:t> :</w:t>
            </w:r>
          </w:p>
          <w:p w14:paraId="4DEFCC30" w14:textId="48F865FF" w:rsidR="000A450A" w:rsidRPr="00D803EE" w:rsidRDefault="000A450A" w:rsidP="003172F5">
            <w:pPr>
              <w:tabs>
                <w:tab w:val="left" w:pos="1280"/>
              </w:tabs>
              <w:spacing w:before="60" w:after="60"/>
              <w:ind w:left="1294" w:right="84" w:hanging="709"/>
              <w:rPr>
                <w:szCs w:val="24"/>
              </w:rPr>
            </w:pPr>
            <w:r w:rsidRPr="00D803EE">
              <w:rPr>
                <w:szCs w:val="24"/>
              </w:rPr>
              <w:t>5.10.1</w:t>
            </w:r>
            <w:r w:rsidRPr="00D803EE">
              <w:rPr>
                <w:szCs w:val="24"/>
              </w:rPr>
              <w:tab/>
              <w:t xml:space="preserve">assurer la sécurité des personnes autorisées à être présentes sur le </w:t>
            </w:r>
            <w:r w:rsidR="00DE4B50" w:rsidRPr="00D803EE">
              <w:rPr>
                <w:szCs w:val="24"/>
              </w:rPr>
              <w:t>S</w:t>
            </w:r>
            <w:r w:rsidRPr="00D803EE">
              <w:rPr>
                <w:szCs w:val="24"/>
              </w:rPr>
              <w:t xml:space="preserve">ite et maintenir ce dernier et les ouvrages (tant que </w:t>
            </w:r>
            <w:r w:rsidR="00D41D68" w:rsidRPr="00D803EE">
              <w:rPr>
                <w:szCs w:val="24"/>
              </w:rPr>
              <w:t>ceux-ci</w:t>
            </w:r>
            <w:r w:rsidRPr="00D803EE">
              <w:rPr>
                <w:szCs w:val="24"/>
              </w:rPr>
              <w:t xml:space="preserve"> ne sont pas réceptionnés ou occupés par le Maître </w:t>
            </w:r>
            <w:r w:rsidR="001A0797" w:rsidRPr="00D803EE">
              <w:rPr>
                <w:szCs w:val="24"/>
              </w:rPr>
              <w:t>d</w:t>
            </w:r>
            <w:r w:rsidRPr="00D803EE">
              <w:rPr>
                <w:szCs w:val="24"/>
              </w:rPr>
              <w:t>’Ouvrage) en bon état, de manière à éviter tous risques pour les personnes</w:t>
            </w:r>
            <w:r w:rsidR="00F32F1F" w:rsidRPr="00D803EE">
              <w:rPr>
                <w:szCs w:val="24"/>
              </w:rPr>
              <w:t>,</w:t>
            </w:r>
          </w:p>
          <w:p w14:paraId="03793D9C" w14:textId="77777777" w:rsidR="000A450A" w:rsidRPr="00D803EE" w:rsidRDefault="000A450A" w:rsidP="003172F5">
            <w:pPr>
              <w:tabs>
                <w:tab w:val="left" w:pos="1280"/>
              </w:tabs>
              <w:spacing w:before="60" w:after="60"/>
              <w:ind w:left="1294" w:right="84" w:hanging="709"/>
              <w:rPr>
                <w:szCs w:val="24"/>
              </w:rPr>
            </w:pPr>
            <w:r w:rsidRPr="00D803EE">
              <w:rPr>
                <w:szCs w:val="24"/>
              </w:rPr>
              <w:t>5.10.2</w:t>
            </w:r>
            <w:r w:rsidRPr="00D803EE">
              <w:rPr>
                <w:szCs w:val="24"/>
              </w:rPr>
              <w:tab/>
            </w:r>
            <w:r w:rsidR="0005607C" w:rsidRPr="00D803EE">
              <w:rPr>
                <w:szCs w:val="24"/>
              </w:rPr>
              <w:t xml:space="preserve">fournir et entretenir à ses propres frais tous dispositifs d’éclairage, protection, clôture, alarme et gardiennage </w:t>
            </w:r>
            <w:r w:rsidR="0005607C" w:rsidRPr="003172F5">
              <w:t>aux</w:t>
            </w:r>
            <w:r w:rsidR="0005607C" w:rsidRPr="00D803EE">
              <w:rPr>
                <w:szCs w:val="24"/>
              </w:rPr>
              <w:t xml:space="preserve"> moments et aux endroits nécessaires ou requis par le Maître d’</w:t>
            </w:r>
            <w:r w:rsidR="00755961" w:rsidRPr="00D803EE">
              <w:rPr>
                <w:szCs w:val="24"/>
              </w:rPr>
              <w:t>Œuvre</w:t>
            </w:r>
            <w:r w:rsidR="0005607C" w:rsidRPr="00D803EE">
              <w:rPr>
                <w:szCs w:val="24"/>
              </w:rPr>
              <w:t>, par toute autorité dûment constituée pour assurer, conformément à la réglementation en vigueur, la protection des travaux ou la sécurité et la commodité du public,</w:t>
            </w:r>
          </w:p>
          <w:p w14:paraId="5D3D39ED" w14:textId="77777777" w:rsidR="000A450A" w:rsidRPr="00D803EE" w:rsidRDefault="000A450A" w:rsidP="003172F5">
            <w:pPr>
              <w:tabs>
                <w:tab w:val="left" w:pos="1280"/>
              </w:tabs>
              <w:spacing w:before="60" w:after="60"/>
              <w:ind w:left="1294" w:right="84" w:hanging="709"/>
              <w:rPr>
                <w:szCs w:val="24"/>
              </w:rPr>
            </w:pPr>
            <w:r w:rsidRPr="00D803EE">
              <w:rPr>
                <w:szCs w:val="24"/>
              </w:rPr>
              <w:t>5.10.3</w:t>
            </w:r>
            <w:r w:rsidRPr="00D803EE">
              <w:rPr>
                <w:szCs w:val="24"/>
              </w:rPr>
              <w:tab/>
              <w:t xml:space="preserve">prendre toutes les mesures nécessaires pour protéger l’environnement tant sur le site qu’en dehors et pour éviter tous </w:t>
            </w:r>
            <w:r w:rsidRPr="003172F5">
              <w:t>dégâts</w:t>
            </w:r>
            <w:r w:rsidRPr="00D803EE">
              <w:rPr>
                <w:szCs w:val="24"/>
              </w:rPr>
              <w:t xml:space="preserve"> ou dommages aux personnes ou propriétés publiques ou autres qui résulteraient de la pollution, du bruit ou autres inconvénients résultant des méthodes mises en </w:t>
            </w:r>
            <w:r w:rsidR="00755961" w:rsidRPr="00D803EE">
              <w:rPr>
                <w:szCs w:val="24"/>
              </w:rPr>
              <w:t>œuvre</w:t>
            </w:r>
            <w:r w:rsidRPr="00D803EE">
              <w:rPr>
                <w:szCs w:val="24"/>
              </w:rPr>
              <w:t xml:space="preserve"> pour la réalisation des travaux.</w:t>
            </w:r>
          </w:p>
          <w:p w14:paraId="10E4120A" w14:textId="286D9DC2" w:rsidR="000A450A" w:rsidRPr="00D803EE" w:rsidRDefault="000A450A" w:rsidP="005512D4">
            <w:pPr>
              <w:spacing w:before="60" w:after="60"/>
              <w:ind w:left="2" w:right="84" w:hanging="2"/>
              <w:rPr>
                <w:szCs w:val="24"/>
              </w:rPr>
            </w:pPr>
            <w:r w:rsidRPr="00D803EE">
              <w:rPr>
                <w:szCs w:val="24"/>
              </w:rPr>
              <w:t>5.11</w:t>
            </w:r>
            <w:r w:rsidRPr="00D803EE">
              <w:rPr>
                <w:szCs w:val="24"/>
              </w:rPr>
              <w:tab/>
              <w:t>Facilités et accès accordés aux autres entrepreneurs</w:t>
            </w:r>
            <w:r w:rsidR="005B69F3" w:rsidRPr="00D803EE">
              <w:rPr>
                <w:szCs w:val="24"/>
              </w:rPr>
              <w:t> :</w:t>
            </w:r>
          </w:p>
          <w:p w14:paraId="1894D46A" w14:textId="7E862AEA" w:rsidR="000A450A" w:rsidRPr="00D803EE" w:rsidRDefault="000A450A" w:rsidP="003172F5">
            <w:pPr>
              <w:tabs>
                <w:tab w:val="left" w:pos="1280"/>
              </w:tabs>
              <w:spacing w:before="60" w:after="60"/>
              <w:ind w:left="1294" w:right="84" w:hanging="709"/>
              <w:rPr>
                <w:szCs w:val="24"/>
              </w:rPr>
            </w:pPr>
            <w:r w:rsidRPr="00D803EE">
              <w:rPr>
                <w:szCs w:val="24"/>
              </w:rPr>
              <w:t>5.11.1</w:t>
            </w:r>
            <w:r w:rsidRPr="00D803EE">
              <w:rPr>
                <w:szCs w:val="24"/>
              </w:rPr>
              <w:tab/>
            </w:r>
            <w:r w:rsidRPr="003172F5">
              <w:t>L’Entrepreneur</w:t>
            </w:r>
            <w:r w:rsidRPr="00D803EE">
              <w:rPr>
                <w:szCs w:val="24"/>
              </w:rPr>
              <w:t xml:space="preserve"> doit permettre l’accès au Site, pour l’exécution des obligations qui leur incombent</w:t>
            </w:r>
            <w:r w:rsidR="005B69F3" w:rsidRPr="00D803EE">
              <w:rPr>
                <w:szCs w:val="24"/>
              </w:rPr>
              <w:t> :</w:t>
            </w:r>
          </w:p>
          <w:p w14:paraId="20A5A4A0" w14:textId="7C6DB4BC" w:rsidR="000A450A" w:rsidRPr="00D803EE" w:rsidRDefault="00393977" w:rsidP="00D803EE">
            <w:pPr>
              <w:spacing w:before="60" w:after="60"/>
              <w:ind w:left="1896" w:right="84" w:hanging="2"/>
              <w:rPr>
                <w:szCs w:val="24"/>
              </w:rPr>
            </w:pPr>
            <w:r w:rsidRPr="00D803EE">
              <w:rPr>
                <w:szCs w:val="24"/>
              </w:rPr>
              <w:t>(</w:t>
            </w:r>
            <w:r w:rsidR="000A450A" w:rsidRPr="00D803EE">
              <w:rPr>
                <w:szCs w:val="24"/>
              </w:rPr>
              <w:t>a)</w:t>
            </w:r>
            <w:r w:rsidR="000A450A" w:rsidRPr="00D803EE">
              <w:rPr>
                <w:szCs w:val="24"/>
              </w:rPr>
              <w:tab/>
              <w:t xml:space="preserve">aux autres entrepreneurs employés par le Maître </w:t>
            </w:r>
            <w:r w:rsidR="001A0797" w:rsidRPr="00D803EE">
              <w:rPr>
                <w:szCs w:val="24"/>
              </w:rPr>
              <w:t>d</w:t>
            </w:r>
            <w:r w:rsidR="000A450A" w:rsidRPr="00D803EE">
              <w:rPr>
                <w:szCs w:val="24"/>
              </w:rPr>
              <w:t>’Ouvrage et à leur personnel,</w:t>
            </w:r>
          </w:p>
          <w:p w14:paraId="0DA957DC" w14:textId="111C3641" w:rsidR="000A450A" w:rsidRPr="00D803EE" w:rsidRDefault="00393977" w:rsidP="00D803EE">
            <w:pPr>
              <w:spacing w:before="60" w:after="60"/>
              <w:ind w:left="1896" w:right="84" w:hanging="2"/>
              <w:rPr>
                <w:szCs w:val="24"/>
              </w:rPr>
            </w:pPr>
            <w:r w:rsidRPr="00D803EE">
              <w:rPr>
                <w:szCs w:val="24"/>
              </w:rPr>
              <w:t>(</w:t>
            </w:r>
            <w:r w:rsidR="000A450A" w:rsidRPr="00D803EE">
              <w:rPr>
                <w:szCs w:val="24"/>
              </w:rPr>
              <w:t>b)</w:t>
            </w:r>
            <w:r w:rsidR="000A450A" w:rsidRPr="00D803EE">
              <w:rPr>
                <w:szCs w:val="24"/>
              </w:rPr>
              <w:tab/>
              <w:t xml:space="preserve">au personnel du Maître </w:t>
            </w:r>
            <w:r w:rsidR="001A0797" w:rsidRPr="00D803EE">
              <w:rPr>
                <w:szCs w:val="24"/>
              </w:rPr>
              <w:t>d</w:t>
            </w:r>
            <w:r w:rsidR="000A450A" w:rsidRPr="00D803EE">
              <w:rPr>
                <w:szCs w:val="24"/>
              </w:rPr>
              <w:t xml:space="preserve">’Ouvrage ou relevant d’une autre autorité et désigné par le Maître </w:t>
            </w:r>
            <w:r w:rsidR="001A0797" w:rsidRPr="00D803EE">
              <w:rPr>
                <w:szCs w:val="24"/>
              </w:rPr>
              <w:t>d</w:t>
            </w:r>
            <w:r w:rsidR="000A450A" w:rsidRPr="00D803EE">
              <w:rPr>
                <w:szCs w:val="24"/>
              </w:rPr>
              <w:t xml:space="preserve">’Ouvrage. </w:t>
            </w:r>
          </w:p>
          <w:p w14:paraId="349C3C35" w14:textId="17878B19" w:rsidR="000A450A" w:rsidRPr="00D803EE" w:rsidRDefault="000A450A" w:rsidP="003172F5">
            <w:pPr>
              <w:tabs>
                <w:tab w:val="left" w:pos="1280"/>
              </w:tabs>
              <w:spacing w:before="60" w:after="60"/>
              <w:ind w:left="1294" w:right="84" w:hanging="709"/>
              <w:rPr>
                <w:szCs w:val="24"/>
              </w:rPr>
            </w:pPr>
            <w:r w:rsidRPr="00D803EE">
              <w:rPr>
                <w:szCs w:val="24"/>
              </w:rPr>
              <w:t>5.11.2</w:t>
            </w:r>
            <w:r w:rsidRPr="00D803EE">
              <w:rPr>
                <w:szCs w:val="24"/>
              </w:rPr>
              <w:tab/>
              <w:t xml:space="preserve">Dans le cas où, en application de l’alinéa 5.11.1 ci-dessus, </w:t>
            </w:r>
            <w:r w:rsidRPr="003172F5">
              <w:t>l’Entrepreneur</w:t>
            </w:r>
            <w:r w:rsidRPr="00D803EE">
              <w:rPr>
                <w:szCs w:val="24"/>
              </w:rPr>
              <w:t xml:space="preserve"> est invité par ordre de service</w:t>
            </w:r>
            <w:r w:rsidR="005B69F3" w:rsidRPr="00D803EE">
              <w:rPr>
                <w:szCs w:val="24"/>
              </w:rPr>
              <w:t> :</w:t>
            </w:r>
          </w:p>
          <w:p w14:paraId="68BE9A50" w14:textId="41E713B0" w:rsidR="000A450A" w:rsidRPr="00D803EE" w:rsidRDefault="00393977" w:rsidP="00D803EE">
            <w:pPr>
              <w:spacing w:before="60" w:after="60"/>
              <w:ind w:left="1924" w:right="84" w:hanging="2"/>
              <w:rPr>
                <w:szCs w:val="24"/>
              </w:rPr>
            </w:pPr>
            <w:r w:rsidRPr="00D803EE">
              <w:rPr>
                <w:szCs w:val="24"/>
              </w:rPr>
              <w:t>(</w:t>
            </w:r>
            <w:r w:rsidR="000A450A" w:rsidRPr="00D803EE">
              <w:rPr>
                <w:szCs w:val="24"/>
              </w:rPr>
              <w:t>a)</w:t>
            </w:r>
            <w:r w:rsidR="000A450A" w:rsidRPr="00D803EE">
              <w:rPr>
                <w:szCs w:val="24"/>
              </w:rPr>
              <w:tab/>
              <w:t>à mettre à la disposition des autres entrepreneurs, du Maître d’</w:t>
            </w:r>
            <w:r w:rsidR="00755961" w:rsidRPr="00D803EE">
              <w:rPr>
                <w:szCs w:val="24"/>
              </w:rPr>
              <w:t>Œuvre</w:t>
            </w:r>
            <w:r w:rsidR="000A450A" w:rsidRPr="00D803EE">
              <w:rPr>
                <w:szCs w:val="24"/>
              </w:rPr>
              <w:t xml:space="preserve"> ou des tiers, des routes ou voies dont l’entretien est à la charge de l’Entrepreneur,</w:t>
            </w:r>
          </w:p>
          <w:p w14:paraId="7332DFD4" w14:textId="58EB23ED" w:rsidR="000A450A" w:rsidRPr="00D803EE" w:rsidRDefault="00393977" w:rsidP="00D803EE">
            <w:pPr>
              <w:spacing w:before="60" w:after="60"/>
              <w:ind w:left="1924" w:right="84" w:hanging="2"/>
              <w:rPr>
                <w:szCs w:val="24"/>
              </w:rPr>
            </w:pPr>
            <w:r w:rsidRPr="00D803EE">
              <w:rPr>
                <w:szCs w:val="24"/>
              </w:rPr>
              <w:t>(</w:t>
            </w:r>
            <w:r w:rsidR="000A450A" w:rsidRPr="00D803EE">
              <w:rPr>
                <w:szCs w:val="24"/>
              </w:rPr>
              <w:t>b)</w:t>
            </w:r>
            <w:r w:rsidR="000A450A" w:rsidRPr="00D803EE">
              <w:rPr>
                <w:szCs w:val="24"/>
              </w:rPr>
              <w:tab/>
              <w:t>à permettre à ces personnes d’utiliser les ouvrages provisoires ou l’équipement de l’Entrepreneur sur le Site,</w:t>
            </w:r>
          </w:p>
          <w:p w14:paraId="01C1B005" w14:textId="4FCE1589" w:rsidR="000A450A" w:rsidRPr="00D803EE" w:rsidRDefault="00393977" w:rsidP="00D803EE">
            <w:pPr>
              <w:spacing w:before="60" w:after="60"/>
              <w:ind w:left="1924" w:right="84" w:hanging="2"/>
              <w:rPr>
                <w:szCs w:val="24"/>
              </w:rPr>
            </w:pPr>
            <w:r w:rsidRPr="00D803EE">
              <w:rPr>
                <w:szCs w:val="24"/>
              </w:rPr>
              <w:t>(</w:t>
            </w:r>
            <w:r w:rsidR="000A450A" w:rsidRPr="00D803EE">
              <w:rPr>
                <w:szCs w:val="24"/>
              </w:rPr>
              <w:t>c)</w:t>
            </w:r>
            <w:r w:rsidR="000A450A" w:rsidRPr="00D803EE">
              <w:rPr>
                <w:szCs w:val="24"/>
              </w:rPr>
              <w:tab/>
              <w:t>à leur fournir d’autres services,</w:t>
            </w:r>
          </w:p>
          <w:p w14:paraId="7E8A67C9" w14:textId="301D0BD3" w:rsidR="000A450A" w:rsidRDefault="000A450A" w:rsidP="00D803EE">
            <w:pPr>
              <w:spacing w:before="60" w:after="60"/>
              <w:ind w:left="1260" w:right="84" w:hanging="2"/>
              <w:rPr>
                <w:szCs w:val="24"/>
              </w:rPr>
            </w:pPr>
            <w:r w:rsidRPr="00D803EE">
              <w:rPr>
                <w:szCs w:val="24"/>
              </w:rPr>
              <w:t xml:space="preserve">de telles prestations seront assimilées à des ouvrages </w:t>
            </w:r>
            <w:r w:rsidRPr="00D803EE">
              <w:rPr>
                <w:szCs w:val="24"/>
              </w:rPr>
              <w:lastRenderedPageBreak/>
              <w:t xml:space="preserve">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D803EE">
            <w:pPr>
              <w:spacing w:before="60" w:after="60"/>
              <w:ind w:left="126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5A0ADD89" w:rsidR="000A450A" w:rsidRPr="00D803EE" w:rsidRDefault="000A450A" w:rsidP="00D803EE">
            <w:pPr>
              <w:spacing w:before="60" w:after="60"/>
              <w:ind w:left="540" w:right="84" w:hanging="2"/>
              <w:rPr>
                <w:szCs w:val="24"/>
              </w:rPr>
            </w:pPr>
            <w:r w:rsidRPr="00D803EE">
              <w:rPr>
                <w:szCs w:val="24"/>
              </w:rPr>
              <w:t>5.12</w:t>
            </w:r>
            <w:r w:rsidRPr="00D803EE">
              <w:rPr>
                <w:szCs w:val="24"/>
              </w:rPr>
              <w:tab/>
              <w:t>Inspections et audit</w:t>
            </w:r>
            <w:r w:rsidR="005B69F3" w:rsidRPr="00D803EE">
              <w:rPr>
                <w:szCs w:val="24"/>
              </w:rPr>
              <w:t> :</w:t>
            </w:r>
          </w:p>
          <w:p w14:paraId="49DA82ED" w14:textId="77777777" w:rsidR="003B091B" w:rsidRPr="00E0339C" w:rsidRDefault="00736D16" w:rsidP="003172F5">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raisonnable </w:t>
            </w:r>
            <w:r w:rsidRPr="003172F5">
              <w:t>pour</w:t>
            </w:r>
            <w:r w:rsidRPr="00E0339C">
              <w:rPr>
                <w:szCs w:val="24"/>
              </w:rPr>
              <w:t xml:space="preserve"> que ses sous-traitants et prestataires </w:t>
            </w:r>
            <w:r w:rsidRPr="00D803EE">
              <w:rPr>
                <w:szCs w:val="24"/>
              </w:rPr>
              <w:t>maintiennent</w:t>
            </w:r>
            <w:r w:rsidRPr="00E0339C">
              <w:rPr>
                <w:szCs w:val="24"/>
              </w:rPr>
              <w:t xml:space="preserve"> </w:t>
            </w:r>
            <w:r w:rsidR="003B091B" w:rsidRPr="00E0339C">
              <w:rPr>
                <w:szCs w:val="24"/>
              </w:rPr>
              <w:t xml:space="preserve">des comptes et une documentation exacts et </w:t>
            </w:r>
            <w:r w:rsidR="003B091B" w:rsidRPr="00D803EE">
              <w:rPr>
                <w:szCs w:val="24"/>
              </w:rPr>
              <w:t>systématiques</w:t>
            </w:r>
            <w:r w:rsidR="003B091B" w:rsidRPr="00E0339C">
              <w:rPr>
                <w:szCs w:val="24"/>
              </w:rPr>
              <w:t xml:space="preserve"> concernant les Travaux, dans une forme et des détails permettant d’identifier les coûts et la chronologie des modifications. </w:t>
            </w:r>
          </w:p>
          <w:p w14:paraId="6CF070E1" w14:textId="005889E9" w:rsidR="00862586" w:rsidRPr="00E0339C" w:rsidRDefault="003B091B" w:rsidP="003172F5">
            <w:pPr>
              <w:tabs>
                <w:tab w:val="left" w:pos="1280"/>
              </w:tabs>
              <w:spacing w:before="60" w:after="6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2.2 e de l’Annexe </w:t>
            </w:r>
            <w:r w:rsidR="00B63AB9">
              <w:rPr>
                <w:szCs w:val="24"/>
              </w:rPr>
              <w:t>C</w:t>
            </w:r>
            <w:r w:rsidR="00CC6CDC" w:rsidRPr="00E0339C">
              <w:rPr>
                <w:szCs w:val="24"/>
              </w:rPr>
              <w:t xml:space="preserve"> du </w:t>
            </w:r>
            <w:r w:rsidR="00CC6CDC" w:rsidRPr="003172F5">
              <w:t>CCAG</w:t>
            </w:r>
            <w:r w:rsidR="00CC6CDC" w:rsidRPr="00E0339C">
              <w:rPr>
                <w:szCs w:val="24"/>
              </w:rPr>
              <w:t xml:space="preserve">, l’Entrepreneur permettra et s’assurera que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 </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Site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D803EE" w:rsidRDefault="00861FA2" w:rsidP="00D803EE">
            <w:pPr>
              <w:tabs>
                <w:tab w:val="left" w:pos="1260"/>
              </w:tabs>
              <w:spacing w:before="60" w:after="60"/>
              <w:ind w:left="630" w:right="84" w:hanging="2"/>
              <w:rPr>
                <w:szCs w:val="24"/>
              </w:rPr>
            </w:pPr>
            <w:r w:rsidRPr="00D803EE">
              <w:rPr>
                <w:szCs w:val="24"/>
              </w:rPr>
              <w:t>5.13</w:t>
            </w:r>
            <w:r w:rsidR="00393977" w:rsidRPr="00D803EE">
              <w:rPr>
                <w:szCs w:val="24"/>
              </w:rPr>
              <w:tab/>
            </w:r>
            <w:r w:rsidRPr="00D803EE">
              <w:rPr>
                <w:szCs w:val="24"/>
              </w:rPr>
              <w:t>Fraude et Corruption</w:t>
            </w:r>
            <w:r w:rsidR="005B69F3" w:rsidRPr="00D803EE">
              <w:rPr>
                <w:szCs w:val="24"/>
              </w:rPr>
              <w:t> :</w:t>
            </w:r>
          </w:p>
          <w:p w14:paraId="5B95DA63" w14:textId="5FAF55C8" w:rsidR="00861FA2" w:rsidRPr="00E0339C" w:rsidRDefault="00861FA2" w:rsidP="003172F5">
            <w:pPr>
              <w:tabs>
                <w:tab w:val="left" w:pos="1280"/>
              </w:tabs>
              <w:spacing w:before="60" w:after="6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fraude et la corruption et de </w:t>
            </w:r>
            <w:r w:rsidRPr="003172F5">
              <w:t>ses</w:t>
            </w:r>
            <w:r w:rsidRPr="00E0339C">
              <w:rPr>
                <w:szCs w:val="24"/>
              </w:rPr>
              <w:t xml:space="preserve">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647AC4F4" w:rsidR="00861FA2" w:rsidRPr="00D803EE" w:rsidRDefault="00861FA2" w:rsidP="003172F5">
            <w:pPr>
              <w:tabs>
                <w:tab w:val="left" w:pos="1280"/>
              </w:tabs>
              <w:spacing w:before="60" w:after="6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w:t>
            </w:r>
            <w:r w:rsidRPr="003172F5">
              <w:t>fournisse</w:t>
            </w:r>
            <w:r w:rsidRPr="00E0339C">
              <w:rPr>
                <w:szCs w:val="24"/>
              </w:rPr>
              <w:t xml:space="preserve"> les informations relatives aux commissions et indemnités éventuelles versées ou à verser à des agents ou une autre partie en relation </w:t>
            </w:r>
            <w:r w:rsidRPr="00E0339C">
              <w:rPr>
                <w:szCs w:val="24"/>
              </w:rPr>
              <w:lastRenderedPageBreak/>
              <w:t xml:space="preserve">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67" w:name="_Toc348175939"/>
            <w:bookmarkStart w:id="568" w:name="_Toc327539551"/>
            <w:bookmarkStart w:id="569" w:name="_Toc43375956"/>
            <w:r w:rsidRPr="00E0339C">
              <w:lastRenderedPageBreak/>
              <w:t>6.</w:t>
            </w:r>
            <w:r w:rsidRPr="00E0339C">
              <w:tab/>
              <w:t xml:space="preserve">Garanties de bonne exécution et de parfait achèvement - </w:t>
            </w:r>
            <w:r w:rsidR="00393977" w:rsidRPr="00E0339C">
              <w:br/>
            </w:r>
            <w:r w:rsidRPr="00E0339C">
              <w:t xml:space="preserve">Retenue de </w:t>
            </w:r>
            <w:bookmarkStart w:id="570" w:name="_Toc348175940"/>
            <w:bookmarkStart w:id="571" w:name="_Toc348232763"/>
            <w:r w:rsidRPr="00E0339C">
              <w:t>garantie - Responsabilité - Assurances</w:t>
            </w:r>
            <w:bookmarkEnd w:id="567"/>
            <w:bookmarkEnd w:id="568"/>
            <w:bookmarkEnd w:id="570"/>
            <w:bookmarkEnd w:id="571"/>
            <w:bookmarkEnd w:id="569"/>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2F0FD8">
            <w:pPr>
              <w:tabs>
                <w:tab w:val="left" w:pos="540"/>
              </w:tabs>
              <w:spacing w:before="60" w:after="60"/>
              <w:ind w:left="540" w:right="84" w:hanging="540"/>
            </w:pPr>
            <w:r w:rsidRPr="00E0339C">
              <w:t>6.1</w:t>
            </w:r>
            <w:r w:rsidRPr="00E0339C">
              <w:tab/>
              <w:t>Garantie de bonne exécution, de parfait achèvement, et de restitution d’avance</w:t>
            </w:r>
            <w:r w:rsidR="005B69F3" w:rsidRPr="00E0339C">
              <w:t> :</w:t>
            </w:r>
          </w:p>
          <w:p w14:paraId="245AD1A4" w14:textId="17AF8649" w:rsidR="000A450A" w:rsidRPr="00E0339C" w:rsidRDefault="000A450A" w:rsidP="003172F5">
            <w:pPr>
              <w:tabs>
                <w:tab w:val="left" w:pos="1280"/>
              </w:tabs>
              <w:spacing w:before="60" w:after="60"/>
              <w:ind w:left="1294" w:right="84" w:hanging="709"/>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43BF5F55" w:rsidR="00412BB8" w:rsidRPr="00E0339C" w:rsidRDefault="0005607C" w:rsidP="00393977">
            <w:pPr>
              <w:pStyle w:val="ClauseSubPara"/>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w:t>
            </w:r>
            <w:r w:rsidR="001A0797">
              <w:rPr>
                <w:sz w:val="24"/>
                <w:szCs w:val="24"/>
                <w:lang w:val="fr-FR"/>
              </w:rPr>
              <w:t>d</w:t>
            </w:r>
            <w:r w:rsidRPr="00E0339C">
              <w:rPr>
                <w:sz w:val="24"/>
                <w:szCs w:val="24"/>
                <w:lang w:val="fr-FR"/>
              </w:rPr>
              <w:t xml:space="preserve">’Ouvrage. </w:t>
            </w:r>
          </w:p>
          <w:p w14:paraId="08375DD2" w14:textId="2CB99890" w:rsidR="00412BB8" w:rsidRPr="00E0339C" w:rsidRDefault="000A450A" w:rsidP="00393977">
            <w:pPr>
              <w:pStyle w:val="ClauseSubPara"/>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 xml:space="preserve">Maître </w:t>
            </w:r>
            <w:r w:rsidR="001A0797">
              <w:rPr>
                <w:sz w:val="24"/>
                <w:szCs w:val="24"/>
                <w:lang w:val="fr-FR"/>
              </w:rPr>
              <w:t>d</w:t>
            </w:r>
            <w:r w:rsidR="0005607C" w:rsidRPr="00E0339C">
              <w:rPr>
                <w:sz w:val="24"/>
                <w:szCs w:val="24"/>
                <w:lang w:val="fr-FR"/>
              </w:rPr>
              <w:t>’Ouvrage.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 xml:space="preserve">ays du Maître </w:t>
            </w:r>
            <w:r w:rsidR="001A0797">
              <w:rPr>
                <w:sz w:val="24"/>
                <w:lang w:val="fr-FR"/>
              </w:rPr>
              <w:t>d</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w:t>
            </w:r>
            <w:r w:rsidR="001A0797">
              <w:rPr>
                <w:sz w:val="24"/>
                <w:lang w:val="fr-FR"/>
              </w:rPr>
              <w:t>d</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393977">
            <w:pPr>
              <w:spacing w:before="60" w:after="60"/>
              <w:ind w:left="1361" w:right="84" w:firstLine="0"/>
            </w:pPr>
            <w:r w:rsidRPr="00E0339C">
              <w:t>En cas de prélèvement sur la garantie, pour quelque motif que ce soit, l’Entrepreneur doit aussitôt la reconstituer.</w:t>
            </w:r>
          </w:p>
          <w:p w14:paraId="3E3D3A70" w14:textId="671EA780" w:rsidR="000A450A" w:rsidRPr="00E0339C" w:rsidRDefault="000A450A" w:rsidP="00393977">
            <w:pPr>
              <w:spacing w:before="60" w:after="6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1E0CB584" w:rsidR="000A450A" w:rsidRPr="00E0339C" w:rsidRDefault="0005607C" w:rsidP="00393977">
            <w:pPr>
              <w:spacing w:before="60" w:after="6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lastRenderedPageBreak/>
              <w:t>G</w:t>
            </w:r>
            <w:r w:rsidRPr="00E0339C">
              <w:t>arantie de parfait achèvement sera caduque de plein droit à la date de la réception définitive sauf dans le cas prévu à l’Article 42.2 .</w:t>
            </w:r>
          </w:p>
          <w:p w14:paraId="3093AAB6" w14:textId="689C3E86" w:rsidR="000A450A" w:rsidRPr="00E0339C" w:rsidRDefault="000A450A" w:rsidP="003172F5">
            <w:pPr>
              <w:tabs>
                <w:tab w:val="left" w:pos="1280"/>
              </w:tabs>
              <w:spacing w:before="60" w:after="60"/>
              <w:ind w:left="1294" w:right="84" w:hanging="709"/>
            </w:pPr>
            <w:r w:rsidRPr="00E0339C">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2F0FD8">
            <w:pPr>
              <w:tabs>
                <w:tab w:val="left" w:pos="540"/>
              </w:tabs>
              <w:spacing w:before="60" w:after="60"/>
              <w:ind w:left="540" w:right="84" w:hanging="540"/>
            </w:pPr>
            <w:r w:rsidRPr="00E0339C">
              <w:t>6.2</w:t>
            </w:r>
            <w:r w:rsidRPr="00E0339C">
              <w:tab/>
              <w:t>Retenue de garantie</w:t>
            </w:r>
            <w:r w:rsidR="005B69F3" w:rsidRPr="00E0339C">
              <w:t> :</w:t>
            </w:r>
          </w:p>
          <w:p w14:paraId="6967417B" w14:textId="467518DA" w:rsidR="000A450A" w:rsidRPr="00E0339C" w:rsidRDefault="0005607C" w:rsidP="003172F5">
            <w:pPr>
              <w:tabs>
                <w:tab w:val="left" w:pos="1280"/>
              </w:tabs>
              <w:spacing w:before="60" w:after="60"/>
              <w:ind w:left="1294" w:right="84" w:hanging="709"/>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3172F5">
            <w:pPr>
              <w:tabs>
                <w:tab w:val="left" w:pos="1280"/>
              </w:tabs>
              <w:spacing w:before="60" w:after="60"/>
              <w:ind w:left="1294" w:right="84" w:hanging="709"/>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3172F5">
            <w:pPr>
              <w:tabs>
                <w:tab w:val="left" w:pos="1280"/>
              </w:tabs>
              <w:spacing w:before="60" w:after="60"/>
              <w:ind w:left="1294" w:right="84" w:hanging="709"/>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2F0FD8">
            <w:pPr>
              <w:tabs>
                <w:tab w:val="left" w:pos="540"/>
              </w:tabs>
              <w:spacing w:before="60" w:after="60"/>
              <w:ind w:left="540" w:right="84" w:hanging="540"/>
            </w:pPr>
            <w:r w:rsidRPr="00E0339C">
              <w:t>6.3</w:t>
            </w:r>
            <w:r w:rsidRPr="00E0339C">
              <w:tab/>
              <w:t xml:space="preserve">Responsabilité </w:t>
            </w:r>
            <w:r w:rsidR="00FF366D" w:rsidRPr="00E0339C">
              <w:t>–</w:t>
            </w:r>
            <w:r w:rsidRPr="00E0339C">
              <w:t xml:space="preserve"> Assurances</w:t>
            </w:r>
            <w:r w:rsidR="005B69F3" w:rsidRPr="00E0339C">
              <w:t> :</w:t>
            </w:r>
          </w:p>
          <w:p w14:paraId="2328DFF0" w14:textId="4D179603" w:rsidR="000A450A" w:rsidRPr="00E0339C" w:rsidRDefault="000A450A" w:rsidP="003172F5">
            <w:pPr>
              <w:tabs>
                <w:tab w:val="left" w:pos="1280"/>
              </w:tabs>
              <w:spacing w:before="60" w:after="60"/>
              <w:ind w:left="1294" w:right="84" w:hanging="709"/>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5E02E3">
            <w:pPr>
              <w:tabs>
                <w:tab w:val="left" w:pos="1280"/>
              </w:tabs>
              <w:spacing w:before="60" w:after="60"/>
              <w:ind w:left="1294" w:right="84" w:firstLine="12"/>
              <w:rPr>
                <w:i/>
              </w:rPr>
            </w:pPr>
            <w:r w:rsidRPr="00E0339C">
              <w:t xml:space="preserve">L’Entrepreneur est tenu de souscrire au minimum les assurances figurant aux paragraphes 3.2 à 3.5 du présent Article et pour les montants minima </w:t>
            </w:r>
            <w:r w:rsidRPr="00E0339C">
              <w:lastRenderedPageBreak/>
              <w:t xml:space="preserve">spécifiés au </w:t>
            </w:r>
            <w:r w:rsidRPr="00E0339C">
              <w:rPr>
                <w:b/>
              </w:rPr>
              <w:t>CCAP</w:t>
            </w:r>
            <w:r w:rsidRPr="00E0339C">
              <w:rPr>
                <w:i/>
              </w:rPr>
              <w:t>.</w:t>
            </w:r>
          </w:p>
          <w:p w14:paraId="61BB1709" w14:textId="2714C900" w:rsidR="000A450A" w:rsidRPr="00E0339C" w:rsidRDefault="000A450A" w:rsidP="003172F5">
            <w:pPr>
              <w:tabs>
                <w:tab w:val="left" w:pos="1280"/>
              </w:tabs>
              <w:spacing w:before="60" w:after="60"/>
              <w:ind w:left="1294" w:right="84" w:hanging="709"/>
              <w:rPr>
                <w:i/>
              </w:rPr>
            </w:pPr>
            <w:r w:rsidRPr="00E0339C">
              <w:t>6.3.2</w:t>
            </w:r>
            <w:r w:rsidRPr="00E0339C">
              <w:tab/>
            </w:r>
            <w:r w:rsidRPr="00E0339C">
              <w:rPr>
                <w:i/>
              </w:rPr>
              <w:t>Assurance des risques causés à des tiers</w:t>
            </w:r>
            <w:r w:rsidR="005B69F3" w:rsidRPr="00E0339C">
              <w:rPr>
                <w:i/>
              </w:rPr>
              <w:t> :</w:t>
            </w:r>
          </w:p>
          <w:p w14:paraId="616F990C" w14:textId="1CE2CA2F" w:rsidR="000A450A" w:rsidRPr="00E0339C" w:rsidRDefault="000A450A" w:rsidP="005E02E3">
            <w:pPr>
              <w:tabs>
                <w:tab w:val="left" w:pos="1280"/>
              </w:tabs>
              <w:spacing w:before="60" w:after="60"/>
              <w:ind w:left="1294" w:right="84" w:firstLine="12"/>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doit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3172F5">
            <w:pPr>
              <w:tabs>
                <w:tab w:val="left" w:pos="1280"/>
              </w:tabs>
              <w:spacing w:before="60" w:after="60"/>
              <w:ind w:left="1294" w:right="84" w:hanging="709"/>
            </w:pPr>
            <w:r w:rsidRPr="00E0339C">
              <w:t>6.3.3</w:t>
            </w:r>
            <w:r w:rsidRPr="00E0339C">
              <w:tab/>
            </w:r>
            <w:r w:rsidRPr="00E0339C">
              <w:rPr>
                <w:i/>
              </w:rPr>
              <w:t>Assurance des accidents du travail</w:t>
            </w:r>
            <w:r w:rsidR="005B69F3" w:rsidRPr="00E0339C">
              <w:rPr>
                <w:i/>
              </w:rPr>
              <w:t> :</w:t>
            </w:r>
          </w:p>
          <w:p w14:paraId="296230E6" w14:textId="43731F6D" w:rsidR="000A450A" w:rsidRPr="00E0339C" w:rsidRDefault="000A450A" w:rsidP="005E02E3">
            <w:pPr>
              <w:tabs>
                <w:tab w:val="left" w:pos="1280"/>
              </w:tabs>
              <w:spacing w:before="60" w:after="60"/>
              <w:ind w:left="1294" w:right="84" w:firstLine="12"/>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3172F5">
            <w:pPr>
              <w:tabs>
                <w:tab w:val="left" w:pos="1280"/>
              </w:tabs>
              <w:spacing w:before="60" w:after="60"/>
              <w:ind w:left="1294" w:right="84" w:hanging="709"/>
            </w:pPr>
            <w:r w:rsidRPr="00E0339C">
              <w:t>6.3.4</w:t>
            </w:r>
            <w:r w:rsidRPr="00E0339C">
              <w:tab/>
            </w:r>
            <w:r w:rsidRPr="00E0339C">
              <w:rPr>
                <w:i/>
              </w:rPr>
              <w:t>Assurance couvrant les risques de chantier</w:t>
            </w:r>
            <w:r w:rsidR="005B69F3" w:rsidRPr="00E0339C">
              <w:rPr>
                <w:i/>
              </w:rPr>
              <w:t> :</w:t>
            </w:r>
          </w:p>
          <w:p w14:paraId="47CF6B6E" w14:textId="5E540038" w:rsidR="000A450A" w:rsidRPr="00E0339C" w:rsidRDefault="000A450A" w:rsidP="005E02E3">
            <w:pPr>
              <w:tabs>
                <w:tab w:val="left" w:pos="1280"/>
              </w:tabs>
              <w:spacing w:before="60" w:after="60"/>
              <w:ind w:left="1294" w:right="84" w:firstLine="12"/>
            </w:pPr>
            <w:r w:rsidRPr="00E0339C">
              <w:t xml:space="preserve">L’Entrepreneur souscrira une assurance “Tous risques chantier” au bénéfice conjoint de lui-même, de ses sous-traitants, du Maître </w:t>
            </w:r>
            <w:r w:rsidR="001A0797">
              <w:t>d</w:t>
            </w:r>
            <w:r w:rsidRPr="00E0339C">
              <w:t>’Ouvrage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3172F5">
            <w:pPr>
              <w:tabs>
                <w:tab w:val="left" w:pos="1280"/>
              </w:tabs>
              <w:spacing w:before="60" w:after="60"/>
              <w:ind w:left="1294" w:right="84" w:hanging="709"/>
            </w:pPr>
            <w:r w:rsidRPr="00E0339C">
              <w:t>6.3.5</w:t>
            </w:r>
            <w:r w:rsidRPr="00E0339C">
              <w:tab/>
            </w:r>
            <w:r w:rsidRPr="003172F5">
              <w:t>Assurance</w:t>
            </w:r>
            <w:r w:rsidRPr="00E0339C">
              <w:rPr>
                <w:i/>
              </w:rPr>
              <w:t xml:space="preserve"> de la responsabilité décennale</w:t>
            </w:r>
            <w:r w:rsidR="005B69F3" w:rsidRPr="00E0339C">
              <w:rPr>
                <w:i/>
              </w:rPr>
              <w:t> :</w:t>
            </w:r>
          </w:p>
          <w:p w14:paraId="29903F88" w14:textId="33A2A96E" w:rsidR="000A450A" w:rsidRPr="00E0339C" w:rsidRDefault="000A450A" w:rsidP="005E02E3">
            <w:pPr>
              <w:tabs>
                <w:tab w:val="left" w:pos="1280"/>
              </w:tabs>
              <w:spacing w:before="60" w:after="60"/>
              <w:ind w:left="1294" w:right="84" w:firstLine="12"/>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3172F5">
            <w:pPr>
              <w:tabs>
                <w:tab w:val="left" w:pos="1280"/>
              </w:tabs>
              <w:spacing w:before="60" w:after="60"/>
              <w:ind w:left="1294" w:right="84" w:hanging="709"/>
            </w:pPr>
            <w:r w:rsidRPr="00E0339C">
              <w:lastRenderedPageBreak/>
              <w:t>6.3.6</w:t>
            </w:r>
            <w:r w:rsidRPr="00E0339C">
              <w:tab/>
            </w:r>
            <w:r w:rsidRPr="00E0339C">
              <w:rPr>
                <w:i/>
              </w:rPr>
              <w:t xml:space="preserve">Souscription et </w:t>
            </w:r>
            <w:r w:rsidRPr="003172F5">
              <w:t>production</w:t>
            </w:r>
            <w:r w:rsidRPr="00E0339C">
              <w:rPr>
                <w:i/>
              </w:rPr>
              <w:t xml:space="preserve"> des polices</w:t>
            </w:r>
            <w:r w:rsidR="005B69F3" w:rsidRPr="00E0339C">
              <w:rPr>
                <w:i/>
              </w:rPr>
              <w:t> :</w:t>
            </w:r>
          </w:p>
          <w:p w14:paraId="05D4B264" w14:textId="06B8BDC1" w:rsidR="000A450A" w:rsidRPr="00E0339C" w:rsidRDefault="000A450A" w:rsidP="005E02E3">
            <w:pPr>
              <w:tabs>
                <w:tab w:val="left" w:pos="1280"/>
              </w:tabs>
              <w:spacing w:before="60" w:after="60"/>
              <w:ind w:left="1294" w:right="84" w:firstLine="12"/>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5E02E3">
            <w:pPr>
              <w:tabs>
                <w:tab w:val="left" w:pos="1280"/>
              </w:tabs>
              <w:spacing w:before="60" w:after="60"/>
              <w:ind w:left="1294" w:right="84" w:firstLine="12"/>
            </w:pPr>
            <w:r w:rsidRPr="00E0339C">
              <w:t>L’Entrepreneur souscrira l’assurance responsabilité décennale prévue au paragraphe 3.5 du présent Article, préalablement au commencement des travaux.</w:t>
            </w:r>
          </w:p>
          <w:p w14:paraId="7118349B" w14:textId="57995350" w:rsidR="000A450A" w:rsidRDefault="000A450A" w:rsidP="005E02E3">
            <w:pPr>
              <w:tabs>
                <w:tab w:val="left" w:pos="1280"/>
              </w:tabs>
              <w:spacing w:before="60" w:after="60"/>
              <w:ind w:left="1294" w:right="84" w:firstLine="12"/>
            </w:pPr>
            <w:r w:rsidRPr="00E0339C">
              <w:t xml:space="preserve">Toutes ces polices comporteront une disposition subordonnant leur résiliation à un avis notifié au préalable par la compagnie d’assurances au Maître </w:t>
            </w:r>
            <w:r w:rsidR="001A0797">
              <w:t>d</w:t>
            </w:r>
            <w:r w:rsidRPr="00E0339C">
              <w:t>’Ouvrage.</w:t>
            </w:r>
          </w:p>
          <w:p w14:paraId="48A71020" w14:textId="1474119E" w:rsidR="00DE5A94" w:rsidRPr="00CA71BD" w:rsidRDefault="00DE5A94" w:rsidP="003172F5">
            <w:pPr>
              <w:tabs>
                <w:tab w:val="left" w:pos="1280"/>
              </w:tabs>
              <w:spacing w:before="60" w:after="60"/>
              <w:ind w:left="1294" w:right="84" w:hanging="709"/>
            </w:pPr>
            <w:r>
              <w:t>6.3.7</w:t>
            </w:r>
            <w:r>
              <w:tab/>
            </w:r>
            <w:r w:rsidRPr="002E6F20">
              <w:rPr>
                <w:i/>
              </w:rPr>
              <w:t>Attest</w:t>
            </w:r>
            <w:r w:rsidRPr="00CA71BD">
              <w:rPr>
                <w:i/>
              </w:rPr>
              <w:t xml:space="preserve">ation </w:t>
            </w:r>
            <w:r w:rsidRPr="003172F5">
              <w:t>d’assurance</w:t>
            </w:r>
          </w:p>
          <w:p w14:paraId="7A7E3B6B" w14:textId="17AF8673" w:rsidR="00DE5A94" w:rsidRPr="00E0339C" w:rsidRDefault="00DE5A94" w:rsidP="005E02E3">
            <w:pPr>
              <w:tabs>
                <w:tab w:val="left" w:pos="1280"/>
              </w:tabs>
              <w:spacing w:before="60" w:after="60"/>
              <w:ind w:left="1294" w:right="84" w:firstLine="12"/>
            </w:pPr>
            <w:r w:rsidRPr="00CA71BD">
              <w:t>Avant l</w:t>
            </w:r>
            <w:r>
              <w:t xml:space="preserve">a </w:t>
            </w:r>
            <w:r w:rsidR="009C40BE">
              <w:t xml:space="preserve">Date </w:t>
            </w:r>
            <w:r w:rsidR="00FB0C98">
              <w:t>de Commencement</w:t>
            </w:r>
            <w:r w:rsidR="00FB0C98" w:rsidRPr="00CA71BD">
              <w:t xml:space="preserve"> </w:t>
            </w:r>
            <w:r w:rsidRPr="00CA71BD">
              <w:t>et ensuite tous les ans, l’Entrepreneur devra remettre au Maître d’ouvrage une copie de l’attestation d’assurance remise par son assureur ou son courtier en assurance détaillant les principales caractéristiques des assurances souscrites.</w:t>
            </w:r>
            <w:r>
              <w:t xml:space="preserve"> A tout moment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E75621">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1D646812" w14:textId="5E31EB5E" w:rsidR="00294045" w:rsidRDefault="00294045" w:rsidP="00294045">
            <w:pPr>
              <w:spacing w:after="120"/>
              <w:ind w:left="480" w:hangingChars="200" w:hanging="480"/>
            </w:pPr>
            <w:r w:rsidRPr="00F76ADE">
              <w:t>6.4</w:t>
            </w:r>
            <w:r>
              <w:tab/>
              <w:t>Limitation de responsabilité</w:t>
            </w:r>
          </w:p>
          <w:p w14:paraId="7F2119F7" w14:textId="70BBDD99" w:rsidR="00294045" w:rsidRPr="00294045" w:rsidRDefault="00294045" w:rsidP="005E02E3">
            <w:pPr>
              <w:spacing w:after="120"/>
              <w:ind w:leftChars="206" w:left="494" w:firstLine="0"/>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20, 44 et 46, aucune Partie ne sera responsable envers l’autre pour une perte d’usage de tout ouvrage, perte de profits, perte de contrat ou perte ou dommage indirect qui aient pu être subis par l’autre Partie en relation avec le Marché.</w:t>
            </w:r>
          </w:p>
          <w:p w14:paraId="33EE1856" w14:textId="77777777" w:rsidR="00294045" w:rsidRPr="00294045" w:rsidRDefault="00294045" w:rsidP="005E02E3">
            <w:pPr>
              <w:spacing w:after="120"/>
              <w:ind w:leftChars="206" w:left="494" w:firstLine="0"/>
            </w:pPr>
            <w:r w:rsidRPr="00294045">
              <w:t xml:space="preserve">La responsabilité totale de l’Entrepreneur envers le Maître d’ouvrage, en vertu du Marché ou en lien avec celui-ci, et à l’exception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5E02E3">
            <w:pPr>
              <w:spacing w:after="120"/>
              <w:ind w:leftChars="206" w:left="494" w:firstLine="0"/>
            </w:pPr>
            <w:r w:rsidRPr="00294045">
              <w:t xml:space="preserve">Cette limitation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72" w:name="_Toc348175941"/>
            <w:bookmarkStart w:id="573" w:name="_Toc327539552"/>
            <w:bookmarkStart w:id="574" w:name="_Toc43375957"/>
            <w:r w:rsidRPr="00E0339C">
              <w:t>7.</w:t>
            </w:r>
            <w:r w:rsidRPr="00E0339C">
              <w:tab/>
              <w:t xml:space="preserve">Décompte de délais - Formes des </w:t>
            </w:r>
            <w:r w:rsidRPr="00E0339C">
              <w:lastRenderedPageBreak/>
              <w:t>notifications</w:t>
            </w:r>
            <w:bookmarkEnd w:id="572"/>
            <w:bookmarkEnd w:id="573"/>
            <w:bookmarkEnd w:id="574"/>
          </w:p>
        </w:tc>
        <w:tc>
          <w:tcPr>
            <w:tcW w:w="6544" w:type="dxa"/>
            <w:gridSpan w:val="2"/>
            <w:tcBorders>
              <w:top w:val="nil"/>
              <w:left w:val="nil"/>
              <w:bottom w:val="nil"/>
              <w:right w:val="nil"/>
            </w:tcBorders>
            <w:tcMar>
              <w:top w:w="57" w:type="dxa"/>
              <w:left w:w="57" w:type="dxa"/>
              <w:bottom w:w="57" w:type="dxa"/>
              <w:right w:w="57" w:type="dxa"/>
            </w:tcMar>
          </w:tcPr>
          <w:p w14:paraId="30100088" w14:textId="301DFE47" w:rsidR="000A450A" w:rsidRPr="00E0339C" w:rsidRDefault="000A450A" w:rsidP="002F0FD8">
            <w:pPr>
              <w:tabs>
                <w:tab w:val="left" w:pos="540"/>
              </w:tabs>
              <w:spacing w:before="60" w:after="60"/>
              <w:ind w:left="540" w:right="84" w:hanging="540"/>
            </w:pPr>
            <w:r w:rsidRPr="00E0339C">
              <w:lastRenderedPageBreak/>
              <w:t>7.1</w:t>
            </w:r>
            <w:r w:rsidRPr="00E0339C">
              <w:tab/>
              <w:t xml:space="preserve">Tout délai imparti dans le Marché au Maître </w:t>
            </w:r>
            <w:r w:rsidR="001A0797">
              <w:t>d</w:t>
            </w:r>
            <w:r w:rsidRPr="00E0339C">
              <w:t>’Ouvrage, au Chef de Projet, au Maître d’</w:t>
            </w:r>
            <w:r w:rsidR="00755961" w:rsidRPr="00E0339C">
              <w:t>Œuvre</w:t>
            </w:r>
            <w:r w:rsidRPr="00E0339C">
              <w:t xml:space="preserve"> ou à l’Entrepreneur </w:t>
            </w:r>
            <w:r w:rsidRPr="00E0339C">
              <w:lastRenderedPageBreak/>
              <w:t>commence à courir le lendemain du jour où s’est produit le fait qui sert de point de départ à ce délai.</w:t>
            </w:r>
          </w:p>
          <w:p w14:paraId="70F12D4E" w14:textId="77777777" w:rsidR="000A450A" w:rsidRPr="00E0339C" w:rsidRDefault="000A450A" w:rsidP="002F0FD8">
            <w:pPr>
              <w:tabs>
                <w:tab w:val="left" w:pos="540"/>
              </w:tabs>
              <w:spacing w:before="60" w:after="60"/>
              <w:ind w:left="540" w:right="84" w:hanging="54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5E02E3">
            <w:pPr>
              <w:spacing w:after="120"/>
              <w:ind w:leftChars="206" w:left="494" w:firstLine="0"/>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09B0B7F2" w:rsidR="000A450A" w:rsidRPr="00E0339C" w:rsidRDefault="000A450A" w:rsidP="005E02E3">
            <w:pPr>
              <w:spacing w:after="120"/>
              <w:ind w:leftChars="206" w:left="494" w:firstLine="0"/>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5B8D83B2" w:rsidR="00294045" w:rsidRDefault="000A450A" w:rsidP="002F0FD8">
            <w:pPr>
              <w:tabs>
                <w:tab w:val="left" w:pos="540"/>
              </w:tabs>
              <w:spacing w:before="60" w:after="60"/>
              <w:ind w:left="540" w:right="84" w:hanging="540"/>
            </w:pPr>
            <w:r w:rsidRPr="00E0339C">
              <w:t>7.3</w:t>
            </w:r>
            <w:r w:rsidRPr="00E0339C">
              <w:tab/>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031F89F0" w:rsidR="00294045" w:rsidRPr="00294045" w:rsidRDefault="005E02E3" w:rsidP="00294045">
            <w:pPr>
              <w:tabs>
                <w:tab w:val="left" w:pos="1080"/>
              </w:tabs>
              <w:ind w:left="1080" w:hanging="540"/>
            </w:pPr>
            <w:r>
              <w:t>(</w:t>
            </w:r>
            <w:r w:rsidR="00294045" w:rsidRPr="00294045">
              <w:t>a)</w:t>
            </w:r>
            <w:r w:rsidR="00294045" w:rsidRPr="00294045">
              <w:tab/>
              <w:t>soit directement au destinataire ou à son représentant dûment qualifié, contre récépissé ;</w:t>
            </w:r>
          </w:p>
          <w:p w14:paraId="46C4851B" w14:textId="6BFB7A3A" w:rsidR="00294045" w:rsidRPr="00294045" w:rsidRDefault="005E02E3" w:rsidP="00294045">
            <w:pPr>
              <w:tabs>
                <w:tab w:val="left" w:pos="1080"/>
              </w:tabs>
              <w:ind w:left="1080" w:hanging="540"/>
            </w:pPr>
            <w:r>
              <w:t>(</w:t>
            </w:r>
            <w:r w:rsidR="00294045" w:rsidRPr="00294045">
              <w:t>b)</w:t>
            </w:r>
            <w:r w:rsidR="00294045" w:rsidRPr="00294045">
              <w:tab/>
              <w:t>soit par échanges dématérialisés ou sur supports électroniques. Les conditions d’utilisation des moyens dématérialisés ou des supports électroniques sont déterminées dans les documents particuliers du Marché; ou</w:t>
            </w:r>
          </w:p>
          <w:p w14:paraId="7C332590" w14:textId="298CEC33" w:rsidR="00294045" w:rsidRPr="00F15442" w:rsidRDefault="005E02E3" w:rsidP="00294045">
            <w:pPr>
              <w:tabs>
                <w:tab w:val="left" w:pos="1080"/>
              </w:tabs>
              <w:ind w:left="1080" w:hanging="540"/>
            </w:pPr>
            <w:r>
              <w:t>(</w:t>
            </w:r>
            <w:r w:rsidR="00294045" w:rsidRPr="00294045">
              <w:t>c)</w:t>
            </w:r>
            <w:r w:rsidR="00294045" w:rsidRPr="00294045">
              <w:tab/>
              <w:t>soit par tout autre moyen permettant d’attester la date et l’heure de réception de la décision ou de l’information.</w:t>
            </w:r>
          </w:p>
          <w:p w14:paraId="64A75630" w14:textId="1396F665" w:rsidR="000A450A" w:rsidRPr="00E0339C" w:rsidRDefault="000A450A" w:rsidP="005E02E3">
            <w:pPr>
              <w:spacing w:after="120"/>
              <w:ind w:leftChars="206" w:left="494" w:firstLine="0"/>
            </w:pPr>
            <w:r w:rsidRPr="00E0339C">
              <w:t>La date du récépissé</w:t>
            </w:r>
            <w:r w:rsidR="007055C5">
              <w:t>,</w:t>
            </w:r>
            <w:r w:rsidRPr="00E0339C">
              <w:t xml:space="preserve"> de l’avis de réception</w:t>
            </w:r>
            <w:r w:rsidR="007055C5">
              <w:t xml:space="preserve"> ou de tout autre moyen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75" w:name="_Toc348175942"/>
            <w:bookmarkStart w:id="576" w:name="_Toc327539553"/>
            <w:bookmarkStart w:id="577" w:name="_Toc43375958"/>
            <w:r w:rsidRPr="00E0339C">
              <w:lastRenderedPageBreak/>
              <w:t>8.</w:t>
            </w:r>
            <w:r w:rsidRPr="00E0339C">
              <w:tab/>
              <w:t>Propriété industrielle ou commerciale</w:t>
            </w:r>
            <w:bookmarkEnd w:id="575"/>
            <w:bookmarkEnd w:id="576"/>
            <w:bookmarkEnd w:id="577"/>
          </w:p>
        </w:tc>
        <w:tc>
          <w:tcPr>
            <w:tcW w:w="6544" w:type="dxa"/>
            <w:gridSpan w:val="2"/>
            <w:tcBorders>
              <w:top w:val="nil"/>
              <w:left w:val="nil"/>
              <w:bottom w:val="nil"/>
              <w:right w:val="nil"/>
            </w:tcBorders>
            <w:tcMar>
              <w:top w:w="57" w:type="dxa"/>
              <w:left w:w="57" w:type="dxa"/>
              <w:bottom w:w="57" w:type="dxa"/>
              <w:right w:w="57" w:type="dxa"/>
            </w:tcMar>
          </w:tcPr>
          <w:p w14:paraId="33BF1EC4" w14:textId="7748C51F" w:rsidR="000A450A" w:rsidRPr="00E0339C" w:rsidRDefault="000A450A" w:rsidP="002F0FD8">
            <w:pPr>
              <w:tabs>
                <w:tab w:val="left" w:pos="540"/>
              </w:tabs>
              <w:spacing w:before="60" w:after="60"/>
              <w:ind w:left="540" w:right="84" w:hanging="540"/>
            </w:pPr>
            <w:r w:rsidRPr="00E0339C">
              <w:t>8.1</w:t>
            </w:r>
            <w:r w:rsidRPr="00E0339C">
              <w:tab/>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des tiers par l’Entrepreneur sans l’accord préalable et écrit du Maître </w:t>
            </w:r>
            <w:r w:rsidR="001A0797">
              <w:t>d</w:t>
            </w:r>
            <w:r w:rsidRPr="00E0339C">
              <w:t>’</w:t>
            </w:r>
            <w:r w:rsidR="00F00C50" w:rsidRPr="00E0339C">
              <w:t>O</w:t>
            </w:r>
            <w:r w:rsidRPr="00E0339C">
              <w:t>uvrage.</w:t>
            </w:r>
          </w:p>
          <w:p w14:paraId="460C1574" w14:textId="626A2C62" w:rsidR="000A450A" w:rsidRPr="00E0339C" w:rsidRDefault="000A450A" w:rsidP="002F0FD8">
            <w:pPr>
              <w:tabs>
                <w:tab w:val="left" w:pos="540"/>
              </w:tabs>
              <w:spacing w:before="60" w:after="60"/>
              <w:ind w:left="540" w:right="84" w:hanging="540"/>
            </w:pPr>
            <w:r w:rsidRPr="00E0339C">
              <w:lastRenderedPageBreak/>
              <w:t>8.2</w:t>
            </w:r>
            <w:r w:rsidRPr="00E0339C">
              <w:tab/>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2F0FD8">
            <w:pPr>
              <w:tabs>
                <w:tab w:val="left" w:pos="540"/>
              </w:tabs>
              <w:spacing w:before="60" w:after="60"/>
              <w:ind w:left="540" w:right="84" w:hanging="54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78" w:name="_Toc348175943"/>
            <w:bookmarkStart w:id="579" w:name="_Toc327539554"/>
            <w:bookmarkStart w:id="580" w:name="_Toc43375959"/>
            <w:r w:rsidRPr="00E0339C">
              <w:lastRenderedPageBreak/>
              <w:t>9.</w:t>
            </w:r>
            <w:r w:rsidRPr="00E0339C">
              <w:tab/>
              <w:t xml:space="preserve">Protection de la </w:t>
            </w:r>
            <w:r w:rsidR="00755961" w:rsidRPr="00E0339C">
              <w:t>main-d’œuvre</w:t>
            </w:r>
            <w:r w:rsidRPr="00E0339C">
              <w:t xml:space="preserve"> et conditions de travail</w:t>
            </w:r>
            <w:bookmarkEnd w:id="578"/>
            <w:bookmarkEnd w:id="579"/>
            <w:bookmarkEnd w:id="580"/>
          </w:p>
        </w:tc>
        <w:tc>
          <w:tcPr>
            <w:tcW w:w="6544" w:type="dxa"/>
            <w:gridSpan w:val="2"/>
            <w:tcBorders>
              <w:top w:val="nil"/>
              <w:left w:val="nil"/>
              <w:bottom w:val="nil"/>
              <w:right w:val="nil"/>
            </w:tcBorders>
            <w:tcMar>
              <w:top w:w="57" w:type="dxa"/>
              <w:left w:w="57" w:type="dxa"/>
              <w:bottom w:w="57" w:type="dxa"/>
              <w:right w:w="57" w:type="dxa"/>
            </w:tcMar>
          </w:tcPr>
          <w:p w14:paraId="4AEEF690" w14:textId="045CB38F" w:rsidR="005001E0" w:rsidRDefault="005001E0" w:rsidP="00393977">
            <w:pPr>
              <w:spacing w:before="60" w:after="60"/>
              <w:ind w:left="540" w:right="84" w:hanging="2"/>
              <w:rPr>
                <w:szCs w:val="24"/>
              </w:rPr>
            </w:pPr>
          </w:p>
          <w:p w14:paraId="59B15E24" w14:textId="4AAC6342" w:rsidR="00207C4F" w:rsidRPr="007055C5" w:rsidRDefault="00207C4F" w:rsidP="00207C4F">
            <w:pPr>
              <w:tabs>
                <w:tab w:val="left" w:pos="540"/>
              </w:tabs>
              <w:ind w:left="540" w:hanging="540"/>
            </w:pPr>
            <w:r w:rsidRPr="007055C5">
              <w:t>9.</w:t>
            </w:r>
            <w:r w:rsidR="00B5602C">
              <w:t>1</w:t>
            </w:r>
            <w:r w:rsidRPr="007055C5">
              <w:tab/>
            </w:r>
            <w:bookmarkStart w:id="581" w:name="_Toc475721033"/>
            <w:r w:rsidRPr="007055C5">
              <w:t>Législation du travail</w:t>
            </w:r>
            <w:bookmarkEnd w:id="581"/>
            <w:r w:rsidRPr="007055C5">
              <w:t xml:space="preserve"> </w:t>
            </w:r>
          </w:p>
          <w:p w14:paraId="0475606D" w14:textId="47A121BC" w:rsidR="00207C4F" w:rsidRPr="00207C4F" w:rsidRDefault="00207C4F" w:rsidP="005E02E3">
            <w:pPr>
              <w:spacing w:after="120"/>
              <w:ind w:leftChars="206" w:left="494" w:firstLine="0"/>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5E02E3">
            <w:pPr>
              <w:spacing w:after="120"/>
              <w:ind w:leftChars="206" w:left="494" w:firstLine="0"/>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02EB6591" w:rsidR="00207C4F" w:rsidRPr="00B5602C" w:rsidRDefault="00207C4F" w:rsidP="00207C4F">
            <w:pPr>
              <w:tabs>
                <w:tab w:val="left" w:pos="540"/>
              </w:tabs>
              <w:ind w:left="540" w:hanging="540"/>
            </w:pPr>
            <w:r w:rsidRPr="00B5602C">
              <w:t>9.</w:t>
            </w:r>
            <w:r w:rsidR="00B5602C">
              <w:t>2</w:t>
            </w:r>
            <w:r w:rsidRPr="00B5602C">
              <w:tab/>
            </w:r>
            <w:bookmarkStart w:id="582" w:name="_Toc467590214"/>
            <w:bookmarkStart w:id="583" w:name="_Toc475721034"/>
            <w:r w:rsidRPr="00B5602C">
              <w:t>Heures de travail</w:t>
            </w:r>
            <w:bookmarkEnd w:id="582"/>
            <w:bookmarkEnd w:id="583"/>
          </w:p>
          <w:p w14:paraId="0F1E0007" w14:textId="75E109B6" w:rsidR="00207C4F" w:rsidRPr="00207C4F" w:rsidRDefault="00207C4F" w:rsidP="005E02E3">
            <w:pPr>
              <w:spacing w:after="120"/>
              <w:ind w:leftChars="206" w:left="494" w:firstLine="0"/>
            </w:pPr>
            <w:r w:rsidRPr="00207C4F">
              <w:t xml:space="preserve">Aucun travail ne doit être exécuté sur le </w:t>
            </w:r>
            <w:r w:rsidR="001E7106">
              <w:t>Site</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repos, ou </w:t>
            </w:r>
            <w:r w:rsidR="002C4175">
              <w:t>en de</w:t>
            </w:r>
            <w:r w:rsidRPr="00207C4F">
              <w:t xml:space="preserve">hors des heures normales de travail </w:t>
            </w:r>
            <w:r w:rsidRPr="00207C4F">
              <w:lastRenderedPageBreak/>
              <w:t xml:space="preserve">mentionnées dans le </w:t>
            </w:r>
            <w:r w:rsidRPr="001E7106">
              <w:rPr>
                <w:b/>
              </w:rPr>
              <w:t>CCAP</w:t>
            </w:r>
            <w:r w:rsidRPr="00207C4F">
              <w:t>, à moins que :</w:t>
            </w:r>
          </w:p>
          <w:p w14:paraId="0CF3C56B" w14:textId="77777777" w:rsidR="00207C4F" w:rsidRPr="00207C4F" w:rsidRDefault="00207C4F" w:rsidP="005F139B">
            <w:pPr>
              <w:numPr>
                <w:ilvl w:val="0"/>
                <w:numId w:val="117"/>
              </w:numPr>
              <w:tabs>
                <w:tab w:val="left" w:pos="540"/>
              </w:tabs>
              <w:suppressAutoHyphens/>
              <w:overflowPunct w:val="0"/>
              <w:autoSpaceDE w:val="0"/>
              <w:autoSpaceDN w:val="0"/>
              <w:adjustRightInd w:val="0"/>
              <w:textAlignment w:val="baseline"/>
            </w:pPr>
            <w:r w:rsidRPr="00207C4F">
              <w:t>le Marché n’en dispose autrement,</w:t>
            </w:r>
          </w:p>
          <w:p w14:paraId="7EE9482C" w14:textId="77777777" w:rsidR="00207C4F" w:rsidRPr="00207C4F" w:rsidRDefault="00207C4F" w:rsidP="005F139B">
            <w:pPr>
              <w:numPr>
                <w:ilvl w:val="0"/>
                <w:numId w:val="117"/>
              </w:numPr>
              <w:tabs>
                <w:tab w:val="left" w:pos="540"/>
              </w:tabs>
              <w:suppressAutoHyphens/>
              <w:overflowPunct w:val="0"/>
              <w:autoSpaceDE w:val="0"/>
              <w:autoSpaceDN w:val="0"/>
              <w:adjustRightInd w:val="0"/>
              <w:textAlignment w:val="baseline"/>
            </w:pPr>
            <w:r w:rsidRPr="00207C4F">
              <w:t>le Maître d’œuvre ne donne son accord, ou</w:t>
            </w:r>
          </w:p>
          <w:p w14:paraId="5682C9ED" w14:textId="14F29E36" w:rsidR="00207C4F" w:rsidRDefault="00207C4F" w:rsidP="005F139B">
            <w:pPr>
              <w:numPr>
                <w:ilvl w:val="0"/>
                <w:numId w:val="117"/>
              </w:numPr>
              <w:tabs>
                <w:tab w:val="left" w:pos="540"/>
              </w:tabs>
              <w:suppressAutoHyphens/>
              <w:overflowPunct w:val="0"/>
              <w:autoSpaceDE w:val="0"/>
              <w:autoSpaceDN w:val="0"/>
              <w:adjustRightInd w:val="0"/>
              <w:textAlignment w:val="baseline"/>
            </w:pPr>
            <w:r w:rsidRPr="00207C4F">
              <w:t xml:space="preserve">le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6D5A73BF" w:rsidR="001E7106" w:rsidRPr="001E7106" w:rsidRDefault="001E7106" w:rsidP="001E7106">
            <w:pPr>
              <w:tabs>
                <w:tab w:val="left" w:pos="540"/>
              </w:tabs>
              <w:ind w:left="540" w:hanging="540"/>
            </w:pPr>
            <w:r w:rsidRPr="00B5602C">
              <w:t>9.</w:t>
            </w:r>
            <w:r>
              <w:t>3</w:t>
            </w:r>
            <w:r w:rsidRPr="00B5602C">
              <w:tab/>
            </w:r>
            <w:r>
              <w:t>Travail forcé</w:t>
            </w:r>
          </w:p>
          <w:p w14:paraId="66B530CB" w14:textId="3ABD2BE8" w:rsidR="001E7106" w:rsidRPr="00811237" w:rsidRDefault="00D06C3A" w:rsidP="005E02E3">
            <w:pPr>
              <w:spacing w:after="120"/>
              <w:ind w:leftChars="206" w:left="494" w:firstLine="0"/>
              <w:rPr>
                <w:szCs w:val="24"/>
                <w:lang w:eastAsia="en-US"/>
              </w:rPr>
            </w:pPr>
            <w:r w:rsidRPr="00E0339C">
              <w:rPr>
                <w:szCs w:val="24"/>
              </w:rPr>
              <w:t>L’Entrepreneur</w:t>
            </w:r>
            <w:r w:rsidR="001E7106">
              <w:rPr>
                <w:szCs w:val="24"/>
              </w:rPr>
              <w:t xml:space="preserve">, </w:t>
            </w:r>
            <w:r w:rsidR="001E7106" w:rsidRPr="00FB194A">
              <w:rPr>
                <w:szCs w:val="24"/>
                <w:lang w:eastAsia="en-US"/>
              </w:rPr>
              <w:t xml:space="preserve">y compris ses sous-traitants, </w:t>
            </w:r>
            <w:r w:rsidRPr="00E0339C">
              <w:rPr>
                <w:szCs w:val="24"/>
              </w:rPr>
              <w:t>n’aura pas recours au travail forcé</w:t>
            </w:r>
            <w:r w:rsidR="001E7106">
              <w:rPr>
                <w:szCs w:val="24"/>
              </w:rPr>
              <w:t xml:space="preserve">. </w:t>
            </w:r>
            <w:r w:rsidR="001E7106" w:rsidRPr="00FB194A">
              <w:rPr>
                <w:szCs w:val="24"/>
                <w:lang w:eastAsia="en-US"/>
              </w:rPr>
              <w:t xml:space="preserve">Le </w:t>
            </w:r>
            <w:r w:rsidR="001E7106" w:rsidRPr="005E02E3">
              <w:t>travail</w:t>
            </w:r>
            <w:r w:rsidR="001E7106" w:rsidRPr="00FB194A">
              <w:rPr>
                <w:szCs w:val="24"/>
                <w:lang w:eastAsia="en-US"/>
              </w:rPr>
              <w:t xml:space="preserve">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menace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5E02E3">
            <w:pPr>
              <w:spacing w:after="120"/>
              <w:ind w:leftChars="206" w:left="494" w:firstLine="0"/>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F7899C6" w:rsidR="001E7106" w:rsidRPr="001E7106" w:rsidRDefault="001E7106" w:rsidP="001E7106">
            <w:pPr>
              <w:tabs>
                <w:tab w:val="left" w:pos="540"/>
              </w:tabs>
              <w:ind w:left="540" w:hanging="540"/>
            </w:pPr>
            <w:r>
              <w:t>9.4</w:t>
            </w:r>
            <w:r>
              <w:tab/>
            </w:r>
            <w:r w:rsidR="00D06C3A" w:rsidRPr="001E7106">
              <w:t>Travail des enfants</w:t>
            </w:r>
          </w:p>
          <w:p w14:paraId="5B036BD7" w14:textId="43971724" w:rsidR="004B1BE9" w:rsidRPr="00811237" w:rsidRDefault="004B1BE9" w:rsidP="005E02E3">
            <w:pPr>
              <w:spacing w:after="120"/>
              <w:ind w:leftChars="206" w:left="494" w:firstLine="0"/>
              <w:rPr>
                <w:szCs w:val="24"/>
                <w:lang w:eastAsia="en-US"/>
              </w:rPr>
            </w:pPr>
            <w:r w:rsidRPr="00FB194A">
              <w:rPr>
                <w:szCs w:val="24"/>
                <w:lang w:eastAsia="en-US"/>
              </w:rPr>
              <w:t>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5E02E3">
            <w:pPr>
              <w:spacing w:after="120"/>
              <w:ind w:leftChars="206" w:left="494" w:firstLine="0"/>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1A9305A3" w:rsidR="004B1BE9" w:rsidRPr="00811237" w:rsidRDefault="004B1BE9" w:rsidP="005E02E3">
            <w:pPr>
              <w:spacing w:after="120"/>
              <w:ind w:leftChars="206" w:left="494" w:firstLine="0"/>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w:t>
            </w:r>
            <w:r w:rsidRPr="00FB194A">
              <w:rPr>
                <w:szCs w:val="24"/>
                <w:lang w:eastAsia="en-US"/>
              </w:rPr>
              <w:lastRenderedPageBreak/>
              <w:t xml:space="preserve">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0C4E536F" w14:textId="77777777" w:rsidR="004B1BE9" w:rsidRPr="00811237" w:rsidRDefault="004B1BE9" w:rsidP="005E02E3">
            <w:pPr>
              <w:spacing w:after="120"/>
              <w:ind w:leftChars="206" w:left="494" w:firstLine="0"/>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33E36F50" w14:textId="3D0469E0" w:rsidR="004B1BE9" w:rsidRPr="005E02E3" w:rsidRDefault="004B1BE9" w:rsidP="005E02E3">
            <w:pPr>
              <w:pStyle w:val="ListParagraph"/>
              <w:numPr>
                <w:ilvl w:val="0"/>
                <w:numId w:val="128"/>
              </w:numPr>
              <w:spacing w:before="120" w:after="120"/>
              <w:ind w:hanging="484"/>
              <w:rPr>
                <w:szCs w:val="24"/>
                <w:lang w:eastAsia="en-US"/>
              </w:rPr>
            </w:pPr>
            <w:r w:rsidRPr="005E02E3">
              <w:rPr>
                <w:szCs w:val="24"/>
                <w:lang w:eastAsia="en-US"/>
              </w:rPr>
              <w:t xml:space="preserve">l’exposition à des abus physiques, psychologiques ou sexuels; </w:t>
            </w:r>
          </w:p>
          <w:p w14:paraId="37322D6D" w14:textId="3D5A2BBF" w:rsidR="004B1BE9" w:rsidRPr="005E02E3" w:rsidRDefault="004B1BE9" w:rsidP="005E02E3">
            <w:pPr>
              <w:pStyle w:val="ListParagraph"/>
              <w:numPr>
                <w:ilvl w:val="0"/>
                <w:numId w:val="128"/>
              </w:numPr>
              <w:spacing w:before="120" w:after="120"/>
              <w:ind w:hanging="484"/>
              <w:rPr>
                <w:szCs w:val="24"/>
                <w:lang w:eastAsia="en-US"/>
              </w:rPr>
            </w:pPr>
            <w:r w:rsidRPr="005E02E3">
              <w:rPr>
                <w:szCs w:val="24"/>
                <w:lang w:eastAsia="en-US"/>
              </w:rPr>
              <w:t xml:space="preserve">le travail sous terre, sous l’eau, en hauteur ou dans des espaces confinés; </w:t>
            </w:r>
          </w:p>
          <w:p w14:paraId="1B056E84" w14:textId="3BCC1CB3" w:rsidR="004B1BE9" w:rsidRPr="005E02E3" w:rsidRDefault="004B1BE9" w:rsidP="005E02E3">
            <w:pPr>
              <w:pStyle w:val="ListParagraph"/>
              <w:numPr>
                <w:ilvl w:val="0"/>
                <w:numId w:val="128"/>
              </w:numPr>
              <w:spacing w:before="120" w:after="120"/>
              <w:ind w:hanging="484"/>
              <w:rPr>
                <w:szCs w:val="24"/>
                <w:lang w:eastAsia="en-US"/>
              </w:rPr>
            </w:pPr>
            <w:r w:rsidRPr="005E02E3">
              <w:rPr>
                <w:szCs w:val="24"/>
                <w:lang w:eastAsia="en-US"/>
              </w:rPr>
              <w:t>le travail avec des machines, des matériels ou des outils dangereux, ou impliquant la manipulation ou</w:t>
            </w:r>
            <w:r w:rsidRPr="005E02E3">
              <w:rPr>
                <w:sz w:val="22"/>
                <w:szCs w:val="22"/>
                <w:lang w:eastAsia="en-US"/>
              </w:rPr>
              <w:t xml:space="preserve"> </w:t>
            </w:r>
            <w:r w:rsidRPr="005E02E3">
              <w:rPr>
                <w:szCs w:val="24"/>
                <w:lang w:eastAsia="en-US"/>
              </w:rPr>
              <w:t xml:space="preserve">le transport de charges lourdes; </w:t>
            </w:r>
          </w:p>
          <w:p w14:paraId="3A6D6F1B" w14:textId="78C70C0F" w:rsidR="004B1BE9" w:rsidRPr="005E02E3" w:rsidRDefault="004B1BE9" w:rsidP="005E02E3">
            <w:pPr>
              <w:pStyle w:val="ListParagraph"/>
              <w:numPr>
                <w:ilvl w:val="0"/>
                <w:numId w:val="128"/>
              </w:numPr>
              <w:spacing w:before="120" w:after="120"/>
              <w:ind w:hanging="484"/>
              <w:rPr>
                <w:szCs w:val="24"/>
                <w:lang w:eastAsia="en-US"/>
              </w:rPr>
            </w:pPr>
            <w:r w:rsidRPr="005E02E3">
              <w:rPr>
                <w:szCs w:val="24"/>
                <w:lang w:eastAsia="en-US"/>
              </w:rPr>
              <w:t>le travail dans des environnements malsains exposant les enfants à des substances, des agents ou des processus dangereux, ou à des températures, du bruit ou des vibrations préjudiciables à la santé;</w:t>
            </w:r>
          </w:p>
          <w:p w14:paraId="76AE6C27" w14:textId="7B799DD0" w:rsidR="004B1BE9" w:rsidRPr="005E02E3" w:rsidRDefault="004B1BE9" w:rsidP="005E02E3">
            <w:pPr>
              <w:pStyle w:val="ListParagraph"/>
              <w:numPr>
                <w:ilvl w:val="0"/>
                <w:numId w:val="128"/>
              </w:numPr>
              <w:spacing w:before="120" w:after="120"/>
              <w:ind w:hanging="484"/>
              <w:rPr>
                <w:szCs w:val="24"/>
                <w:lang w:eastAsia="en-US"/>
              </w:rPr>
            </w:pPr>
            <w:r w:rsidRPr="005E02E3">
              <w:rPr>
                <w:szCs w:val="24"/>
                <w:lang w:eastAsia="en-US"/>
              </w:rPr>
              <w:t xml:space="preserve">le travail dans des conditions difficiles telles que le travail pendant de longues heures, pendant la nuit ou en confinement dans les locaux de l’employeur. </w:t>
            </w:r>
          </w:p>
          <w:p w14:paraId="6E5A69BC" w14:textId="216907A6" w:rsidR="00EF5300" w:rsidRPr="00EF5300" w:rsidRDefault="00EF5300" w:rsidP="00EF5300">
            <w:pPr>
              <w:tabs>
                <w:tab w:val="left" w:pos="540"/>
              </w:tabs>
              <w:ind w:left="540" w:hanging="540"/>
            </w:pPr>
            <w:r>
              <w:t>9.5</w:t>
            </w:r>
            <w:r>
              <w:tab/>
            </w:r>
            <w:r w:rsidR="00D06C3A" w:rsidRPr="00EF5300">
              <w:t xml:space="preserve">Représentation des travailleurs </w:t>
            </w:r>
            <w:r w:rsidRPr="00EF5300">
              <w:t>–</w:t>
            </w:r>
            <w:r w:rsidR="00D06C3A" w:rsidRPr="00EF5300">
              <w:t xml:space="preserve"> </w:t>
            </w:r>
          </w:p>
          <w:p w14:paraId="4BE9B605" w14:textId="1D97431E" w:rsidR="005001E0" w:rsidRPr="00E0339C" w:rsidRDefault="00D06C3A" w:rsidP="005E02E3">
            <w:pPr>
              <w:spacing w:after="120"/>
              <w:ind w:leftChars="206" w:left="494" w:firstLine="0"/>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2DA447E7" w:rsidR="00EF5300" w:rsidRPr="00EF5300" w:rsidRDefault="00EF5300" w:rsidP="005E02E3">
            <w:pPr>
              <w:tabs>
                <w:tab w:val="left" w:pos="540"/>
              </w:tabs>
              <w:ind w:left="540" w:hanging="540"/>
            </w:pPr>
            <w:r>
              <w:lastRenderedPageBreak/>
              <w:t>9.6</w:t>
            </w:r>
            <w:r>
              <w:tab/>
            </w:r>
            <w:r w:rsidR="00D06C3A" w:rsidRPr="00EF5300">
              <w:t xml:space="preserve">Absence de discrimination et égalité des chances </w:t>
            </w:r>
          </w:p>
          <w:p w14:paraId="657C24C0" w14:textId="0A7E2DBF" w:rsidR="008A249F" w:rsidRDefault="00D06C3A" w:rsidP="005E02E3">
            <w:pPr>
              <w:spacing w:after="120"/>
              <w:ind w:leftChars="206" w:left="494" w:firstLine="0"/>
              <w:rPr>
                <w:szCs w:val="24"/>
              </w:rPr>
            </w:pPr>
            <w:r w:rsidRPr="00E0339C">
              <w:t xml:space="preserve">L’Entrepreneur ne prendra pas de décision </w:t>
            </w:r>
            <w:r w:rsidR="00352F46">
              <w:t xml:space="preserve">relative au </w:t>
            </w:r>
            <w:r w:rsidRPr="00E0339C">
              <w:t xml:space="preserve">recrutement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 xml:space="preserve">sur la base de </w:t>
            </w:r>
            <w:r w:rsidRPr="005E02E3">
              <w:rPr>
                <w:szCs w:val="24"/>
                <w:lang w:eastAsia="en-US"/>
              </w:rPr>
              <w:t>caractéristiques</w:t>
            </w:r>
            <w:r w:rsidRPr="00E0339C">
              <w:t xml:space="preserve">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5E02E3">
            <w:pPr>
              <w:spacing w:after="120"/>
              <w:ind w:leftChars="206" w:left="494" w:firstLine="0"/>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w:t>
            </w:r>
            <w:r w:rsidRPr="005E02E3">
              <w:t>compris</w:t>
            </w:r>
            <w:r w:rsidRPr="00FB194A">
              <w:rPr>
                <w:szCs w:val="24"/>
                <w:lang w:eastAsia="en-US"/>
              </w:rPr>
              <w:t xml:space="preserve"> pour des groupes spécifiques tels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05CEEE47" w:rsidR="00D9436F" w:rsidRPr="002C4175" w:rsidRDefault="000A450A" w:rsidP="002C4175">
            <w:pPr>
              <w:tabs>
                <w:tab w:val="left" w:pos="540"/>
              </w:tabs>
              <w:ind w:left="540" w:hanging="540"/>
            </w:pPr>
            <w:r w:rsidRPr="002C4175">
              <w:t>9.</w:t>
            </w:r>
            <w:r w:rsidR="002C4175">
              <w:t>7</w:t>
            </w:r>
            <w:r w:rsidRPr="002C4175">
              <w:tab/>
            </w:r>
            <w:r w:rsidR="00D9436F" w:rsidRPr="002C4175">
              <w:t xml:space="preserve">Rémunération et conditions </w:t>
            </w:r>
            <w:r w:rsidR="008B3FE6" w:rsidRPr="002C4175">
              <w:t xml:space="preserve">de </w:t>
            </w:r>
            <w:r w:rsidR="00D9436F" w:rsidRPr="002C4175">
              <w:t xml:space="preserve">travail du </w:t>
            </w:r>
            <w:r w:rsidR="002C4175">
              <w:t>P</w:t>
            </w:r>
            <w:r w:rsidR="002C4175" w:rsidRPr="002C4175">
              <w:t>ersonnel</w:t>
            </w:r>
          </w:p>
          <w:p w14:paraId="5B46D2BA" w14:textId="349A52AC" w:rsidR="005001E0" w:rsidRPr="00E0339C" w:rsidRDefault="00D9436F" w:rsidP="005E02E3">
            <w:pPr>
              <w:spacing w:after="120"/>
              <w:ind w:leftChars="206" w:left="494" w:firstLine="0"/>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6E97D429" w:rsidR="005001E0" w:rsidRPr="00E0339C" w:rsidRDefault="00D9436F" w:rsidP="005E02E3">
            <w:pPr>
              <w:spacing w:after="120"/>
              <w:ind w:leftChars="206" w:left="494" w:firstLine="0"/>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5E02E3">
            <w:pPr>
              <w:spacing w:after="120"/>
              <w:ind w:leftChars="206" w:left="494" w:firstLine="0"/>
            </w:pPr>
            <w:r w:rsidRPr="00E0339C">
              <w:lastRenderedPageBreak/>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5E02E3">
            <w:pPr>
              <w:spacing w:after="120"/>
              <w:ind w:leftChars="206" w:left="494" w:firstLine="0"/>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5E02E3">
            <w:pPr>
              <w:spacing w:after="120"/>
              <w:ind w:leftChars="206" w:left="494" w:firstLine="0"/>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1B7CE42C" w:rsidR="002449AC" w:rsidRPr="002C4175" w:rsidRDefault="000A450A" w:rsidP="002C4175">
            <w:pPr>
              <w:tabs>
                <w:tab w:val="left" w:pos="540"/>
              </w:tabs>
              <w:ind w:left="540" w:hanging="540"/>
            </w:pPr>
            <w:r w:rsidRPr="002C4175">
              <w:t>9.</w:t>
            </w:r>
            <w:r w:rsidR="004758E9">
              <w:t>8</w:t>
            </w:r>
            <w:r w:rsidRPr="002C4175">
              <w:tab/>
            </w:r>
            <w:r w:rsidR="002449AC" w:rsidRPr="002C4175">
              <w:t xml:space="preserve">Hygiène, santé et </w:t>
            </w:r>
            <w:r w:rsidR="00A42E84">
              <w:t>sécurité</w:t>
            </w:r>
            <w:r w:rsidR="005B69F3" w:rsidRPr="002C4175">
              <w:t> :</w:t>
            </w:r>
          </w:p>
          <w:p w14:paraId="1F46EE12" w14:textId="214A375D" w:rsidR="002449AC" w:rsidRDefault="002449AC" w:rsidP="005E02E3">
            <w:pPr>
              <w:spacing w:after="120"/>
              <w:ind w:leftChars="206" w:left="494" w:firstLine="0"/>
            </w:pPr>
            <w:r w:rsidRPr="00E0339C">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Site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5E02E3">
            <w:pPr>
              <w:spacing w:after="120"/>
              <w:ind w:leftChars="206" w:left="494" w:firstLine="0"/>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5E02E3">
            <w:pPr>
              <w:spacing w:after="120"/>
              <w:ind w:leftChars="206" w:left="494" w:firstLine="0"/>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373ABA49" w:rsidR="00A42E84" w:rsidRDefault="00A42E84" w:rsidP="00393977">
            <w:pPr>
              <w:spacing w:before="60" w:after="60"/>
              <w:ind w:left="540" w:right="84" w:hanging="2"/>
              <w:rPr>
                <w:szCs w:val="24"/>
              </w:rPr>
            </w:pPr>
            <w:r>
              <w:rPr>
                <w:szCs w:val="24"/>
              </w:rPr>
              <w:lastRenderedPageBreak/>
              <w:t xml:space="preserve">Prévention </w:t>
            </w:r>
            <w:r w:rsidR="003C7ADF">
              <w:rPr>
                <w:szCs w:val="24"/>
              </w:rPr>
              <w:t>de maladies transmissibles</w:t>
            </w:r>
            <w:r>
              <w:rPr>
                <w:szCs w:val="24"/>
              </w:rPr>
              <w:t> :</w:t>
            </w:r>
          </w:p>
          <w:p w14:paraId="1B75D869" w14:textId="40F31D45" w:rsidR="00A42E84" w:rsidRDefault="002449AC" w:rsidP="005E02E3">
            <w:pPr>
              <w:spacing w:after="120"/>
              <w:ind w:leftChars="206" w:left="494" w:firstLine="0"/>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w:t>
            </w:r>
            <w:r w:rsidRPr="005E02E3">
              <w:t>risque</w:t>
            </w:r>
            <w:r w:rsidRPr="00E0339C">
              <w:rPr>
                <w:szCs w:val="24"/>
              </w:rPr>
              <w:t xml:space="preserv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 </w:t>
            </w:r>
            <w:r w:rsidRPr="00E0339C">
              <w:rPr>
                <w:szCs w:val="24"/>
              </w:rPr>
              <w:t>.</w:t>
            </w:r>
            <w:r w:rsidR="005B69F3" w:rsidRPr="00E0339C">
              <w:rPr>
                <w:szCs w:val="24"/>
              </w:rPr>
              <w:t xml:space="preserve"> </w:t>
            </w:r>
          </w:p>
          <w:p w14:paraId="589ACBEF" w14:textId="7FF5C3ED" w:rsidR="00305D23" w:rsidRDefault="002449AC" w:rsidP="005E02E3">
            <w:pPr>
              <w:spacing w:after="120"/>
              <w:ind w:leftChars="206" w:left="494" w:firstLine="0"/>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w:t>
            </w:r>
            <w:r w:rsidR="005B69F3" w:rsidRPr="00E0339C">
              <w:rPr>
                <w:szCs w:val="24"/>
              </w:rPr>
              <w:t>;</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6C033E35" w:rsidR="000A450A" w:rsidRPr="00E0339C" w:rsidRDefault="002449AC" w:rsidP="005E02E3">
            <w:pPr>
              <w:spacing w:after="120"/>
              <w:ind w:leftChars="206" w:left="494" w:firstLine="0"/>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84" w:name="_Toc348175944"/>
            <w:bookmarkStart w:id="585" w:name="_Toc327539555"/>
            <w:bookmarkStart w:id="586" w:name="_Toc43375960"/>
            <w:r w:rsidRPr="00E0339C">
              <w:lastRenderedPageBreak/>
              <w:t xml:space="preserve">B. </w:t>
            </w:r>
            <w:r w:rsidR="00E75621" w:rsidRPr="00E0339C">
              <w:tab/>
            </w:r>
            <w:r w:rsidRPr="00E0339C">
              <w:t>Prix et règlement des comptes</w:t>
            </w:r>
            <w:bookmarkEnd w:id="584"/>
            <w:bookmarkEnd w:id="585"/>
            <w:bookmarkEnd w:id="586"/>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87" w:name="_Toc348175945"/>
            <w:r w:rsidRPr="00E0339C">
              <w:br w:type="page"/>
            </w:r>
            <w:bookmarkStart w:id="588" w:name="_Toc327539556"/>
            <w:bookmarkStart w:id="589" w:name="_Toc43375961"/>
            <w:r w:rsidRPr="00E0339C">
              <w:t>10.</w:t>
            </w:r>
            <w:r w:rsidRPr="00E0339C">
              <w:tab/>
              <w:t>Contenu et caractère des prix</w:t>
            </w:r>
            <w:bookmarkEnd w:id="587"/>
            <w:bookmarkEnd w:id="588"/>
            <w:bookmarkEnd w:id="589"/>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2F0FD8">
            <w:pPr>
              <w:tabs>
                <w:tab w:val="left" w:pos="540"/>
              </w:tabs>
              <w:spacing w:before="60" w:after="60"/>
              <w:ind w:left="540" w:hanging="540"/>
              <w:rPr>
                <w:b/>
              </w:rPr>
            </w:pPr>
            <w:r w:rsidRPr="00E0339C">
              <w:rPr>
                <w:b/>
              </w:rPr>
              <w:t>10.1</w:t>
            </w:r>
            <w:r w:rsidRPr="00E0339C">
              <w:rPr>
                <w:b/>
              </w:rPr>
              <w:tab/>
              <w:t>Contenu des prix</w:t>
            </w:r>
            <w:r w:rsidR="005B69F3" w:rsidRPr="00E0339C">
              <w:rPr>
                <w:b/>
              </w:rPr>
              <w:t> :</w:t>
            </w:r>
          </w:p>
          <w:p w14:paraId="0A8929A8" w14:textId="4B5E1743" w:rsidR="000A450A" w:rsidRPr="00E0339C" w:rsidRDefault="000A450A" w:rsidP="003172F5">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4B0FC1FC" w14:textId="77777777" w:rsidR="000A450A" w:rsidRPr="00E0339C" w:rsidRDefault="000A450A" w:rsidP="003172F5">
            <w:pPr>
              <w:tabs>
                <w:tab w:val="left" w:pos="1280"/>
              </w:tabs>
              <w:spacing w:before="60" w:after="60"/>
              <w:ind w:left="1294" w:right="84" w:hanging="709"/>
            </w:pPr>
            <w:r w:rsidRPr="00E0339C">
              <w:t>10.1.2</w:t>
            </w:r>
            <w:r w:rsidRPr="00E0339C">
              <w:tab/>
              <w:t xml:space="preserve">Conformément aux dispositions du </w:t>
            </w:r>
            <w:r w:rsidRPr="00E0339C">
              <w:rPr>
                <w:b/>
              </w:rPr>
              <w:t>CCAP</w:t>
            </w:r>
            <w:r w:rsidRPr="00E0339C">
              <w:t>, les prix sont exprimés soit intégralement en monnaie nationale, soit en plusieurs monnaies.</w:t>
            </w:r>
          </w:p>
          <w:p w14:paraId="3691C3FA" w14:textId="26062EA7" w:rsidR="000A450A" w:rsidRPr="00E0339C" w:rsidRDefault="000A450A" w:rsidP="003172F5">
            <w:pPr>
              <w:tabs>
                <w:tab w:val="left" w:pos="1280"/>
              </w:tabs>
              <w:spacing w:before="60" w:after="60"/>
              <w:ind w:left="1294" w:right="84" w:hanging="709"/>
            </w:pPr>
            <w:r w:rsidRPr="00E0339C">
              <w:t>10.1.3</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77777777" w:rsidR="000A450A" w:rsidRPr="00E0339C" w:rsidRDefault="000A450A" w:rsidP="003172F5">
            <w:pPr>
              <w:tabs>
                <w:tab w:val="left" w:pos="1280"/>
              </w:tabs>
              <w:spacing w:before="60" w:after="60"/>
              <w:ind w:left="1294" w:right="84" w:hanging="709"/>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4D4FB561" w:rsidR="000A450A" w:rsidRPr="00E0339C" w:rsidRDefault="000A450A" w:rsidP="003172F5">
            <w:pPr>
              <w:tabs>
                <w:tab w:val="left" w:pos="1280"/>
              </w:tabs>
              <w:spacing w:before="60" w:after="60"/>
              <w:ind w:left="1294" w:right="84" w:hanging="709"/>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p>
          <w:p w14:paraId="2A64517D" w14:textId="7B58C1FE"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de phénomènes naturels</w:t>
            </w:r>
            <w:r w:rsidR="005B69F3" w:rsidRPr="00E0339C">
              <w:t> ;</w:t>
            </w:r>
          </w:p>
          <w:p w14:paraId="6596FDC0" w14:textId="171732E0" w:rsidR="000A450A" w:rsidRPr="00E0339C" w:rsidRDefault="00393977" w:rsidP="00393977">
            <w:pPr>
              <w:tabs>
                <w:tab w:val="left" w:pos="1921"/>
              </w:tabs>
              <w:spacing w:before="60" w:after="60"/>
              <w:ind w:left="1921" w:hanging="540"/>
              <w:jc w:val="left"/>
            </w:pPr>
            <w:r w:rsidRPr="00E0339C">
              <w:lastRenderedPageBreak/>
              <w:t>(</w:t>
            </w:r>
            <w:r w:rsidR="000A450A" w:rsidRPr="00E0339C">
              <w:t>b)</w:t>
            </w:r>
            <w:r w:rsidR="000A450A" w:rsidRPr="00E0339C">
              <w:tab/>
              <w:t>de l’utilisation du domaine public et du fonctionnement des services publics</w:t>
            </w:r>
            <w:r w:rsidR="005B69F3" w:rsidRPr="00E0339C">
              <w:t> ;</w:t>
            </w:r>
          </w:p>
          <w:p w14:paraId="6C91AAAE" w14:textId="700769C1"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de la présence de canalisations, conduites et câbles de toute nature, ainsi que des travaux nécessaires au déplacement ou à la transformation de ces installations</w:t>
            </w:r>
            <w:r w:rsidR="005B69F3" w:rsidRPr="00E0339C">
              <w:t> ;</w:t>
            </w:r>
          </w:p>
          <w:p w14:paraId="2B4DBFB0" w14:textId="6770FBA9"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de la réalisation simultanée d’autres ouvrages, due à la présence d’autres entrepreneurs</w:t>
            </w:r>
            <w:r w:rsidR="005B69F3" w:rsidRPr="00E0339C">
              <w:t> ;</w:t>
            </w:r>
          </w:p>
          <w:p w14:paraId="60BF7AC2" w14:textId="7473679F"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de l’application de la réglementation fiscale et douanière</w:t>
            </w:r>
            <w:r w:rsidR="005B69F3" w:rsidRPr="00E0339C">
              <w:t> ;</w:t>
            </w:r>
          </w:p>
          <w:p w14:paraId="2CD54AAE" w14:textId="0A5B27D1"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de l’évolution des parités entre les différentes monnaies.</w:t>
            </w:r>
          </w:p>
          <w:p w14:paraId="0D9EC5C3" w14:textId="4EA04833"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77777777" w:rsidR="000A450A" w:rsidRPr="00E0339C" w:rsidRDefault="000A450A" w:rsidP="003172F5">
            <w:pPr>
              <w:tabs>
                <w:tab w:val="left" w:pos="1280"/>
              </w:tabs>
              <w:spacing w:before="60" w:after="60"/>
              <w:ind w:left="1294" w:right="84" w:hanging="709"/>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2F0FD8">
            <w:pPr>
              <w:tabs>
                <w:tab w:val="left" w:pos="540"/>
              </w:tabs>
              <w:spacing w:before="60" w:after="60"/>
              <w:ind w:left="540" w:hanging="540"/>
              <w:rPr>
                <w:b/>
              </w:rPr>
            </w:pPr>
            <w:r w:rsidRPr="00E0339C">
              <w:rPr>
                <w:b/>
              </w:rPr>
              <w:t>10.2</w:t>
            </w:r>
            <w:r w:rsidRPr="00E0339C">
              <w:rPr>
                <w:b/>
              </w:rPr>
              <w:tab/>
              <w:t>Distinction des prix unitaires et des prix forfaitaires</w:t>
            </w:r>
            <w:r w:rsidR="005B69F3" w:rsidRPr="00E0339C">
              <w:rPr>
                <w:b/>
              </w:rPr>
              <w:t> :</w:t>
            </w:r>
          </w:p>
          <w:p w14:paraId="56C995B6" w14:textId="33183066" w:rsidR="000A450A" w:rsidRPr="00E0339C" w:rsidRDefault="000A450A" w:rsidP="003172F5">
            <w:pPr>
              <w:tabs>
                <w:tab w:val="left" w:pos="1280"/>
              </w:tabs>
              <w:spacing w:before="60" w:after="60"/>
              <w:ind w:left="1294" w:right="84" w:hanging="709"/>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67BC5113" w:rsidR="000A450A" w:rsidRPr="00E0339C" w:rsidRDefault="000A450A" w:rsidP="002F0FD8">
            <w:pPr>
              <w:tabs>
                <w:tab w:val="left" w:pos="540"/>
              </w:tabs>
              <w:spacing w:before="60" w:after="60"/>
              <w:ind w:left="540" w:hanging="540"/>
              <w:rPr>
                <w:b/>
              </w:rPr>
            </w:pPr>
            <w:r w:rsidRPr="00E0339C">
              <w:rPr>
                <w:b/>
              </w:rPr>
              <w:t>10.3</w:t>
            </w:r>
            <w:r w:rsidRPr="00E0339C">
              <w:rPr>
                <w:b/>
              </w:rPr>
              <w:tab/>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3172F5">
            <w:pPr>
              <w:tabs>
                <w:tab w:val="left" w:pos="1280"/>
              </w:tabs>
              <w:spacing w:before="60" w:after="60"/>
              <w:ind w:left="1294" w:right="84" w:hanging="709"/>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3172F5">
            <w:pPr>
              <w:tabs>
                <w:tab w:val="left" w:pos="1280"/>
              </w:tabs>
              <w:spacing w:before="60" w:after="60"/>
              <w:ind w:left="1294" w:right="84" w:hanging="709"/>
            </w:pPr>
            <w:r w:rsidRPr="00E0339C">
              <w:lastRenderedPageBreak/>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3172F5">
            <w:pPr>
              <w:tabs>
                <w:tab w:val="left" w:pos="1280"/>
              </w:tabs>
              <w:spacing w:before="60" w:after="60"/>
              <w:ind w:left="1294" w:right="84" w:hanging="709"/>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44B73C07" w:rsidR="000A450A" w:rsidRPr="00E0339C" w:rsidRDefault="00393977" w:rsidP="00393977">
            <w:pPr>
              <w:spacing w:before="60" w:after="6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7F4AE1B3" w:rsidR="000A450A" w:rsidRPr="00E0339C" w:rsidRDefault="00393977" w:rsidP="00393977">
            <w:pPr>
              <w:spacing w:before="60" w:after="6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3172F5">
            <w:pPr>
              <w:tabs>
                <w:tab w:val="left" w:pos="1280"/>
              </w:tabs>
              <w:spacing w:before="60" w:after="60"/>
              <w:ind w:left="1294" w:right="84" w:hanging="709"/>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93977">
            <w:pPr>
              <w:spacing w:before="60" w:after="6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2F0FD8">
            <w:pPr>
              <w:tabs>
                <w:tab w:val="left" w:pos="540"/>
              </w:tabs>
              <w:spacing w:before="60" w:after="60"/>
              <w:ind w:left="540" w:hanging="540"/>
              <w:rPr>
                <w:b/>
              </w:rPr>
            </w:pPr>
            <w:r w:rsidRPr="00E0339C">
              <w:rPr>
                <w:b/>
              </w:rPr>
              <w:lastRenderedPageBreak/>
              <w:t>10.4</w:t>
            </w:r>
            <w:r w:rsidRPr="00E0339C">
              <w:rPr>
                <w:b/>
              </w:rPr>
              <w:tab/>
              <w:t>Révision des prix</w:t>
            </w:r>
            <w:r w:rsidR="005B69F3" w:rsidRPr="00E0339C">
              <w:rPr>
                <w:b/>
              </w:rPr>
              <w:t> :</w:t>
            </w:r>
          </w:p>
          <w:p w14:paraId="26CD6F2B" w14:textId="1CB31A93" w:rsidR="000A450A" w:rsidRPr="00E0339C" w:rsidRDefault="000A450A" w:rsidP="003172F5">
            <w:pPr>
              <w:tabs>
                <w:tab w:val="left" w:pos="1260"/>
              </w:tabs>
              <w:spacing w:before="60" w:after="60"/>
              <w:ind w:left="1294" w:right="84" w:hanging="709"/>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3172F5">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5916DD">
            <w:pPr>
              <w:spacing w:before="60" w:after="60"/>
              <w:ind w:left="1800" w:firstLine="5"/>
              <w:rPr>
                <w:szCs w:val="24"/>
                <w:lang w:val="en-US"/>
              </w:rPr>
            </w:pPr>
            <w:r w:rsidRPr="002852E5">
              <w:rPr>
                <w:szCs w:val="24"/>
                <w:lang w:val="en-US"/>
              </w:rPr>
              <w:t>REV = X + (a) T/To + (b) S/So + (c) F/Fo + ...</w:t>
            </w:r>
          </w:p>
          <w:p w14:paraId="3363C98C" w14:textId="511AF62B" w:rsidR="000A450A" w:rsidRPr="00E0339C" w:rsidRDefault="000A450A" w:rsidP="005916DD">
            <w:pPr>
              <w:spacing w:before="60" w:after="60"/>
              <w:ind w:left="1800" w:firstLine="5"/>
            </w:pPr>
            <w:r w:rsidRPr="00E0339C">
              <w:t>dans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76C191BA"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 xml:space="preserve">il y aura une formule pour chaque monnaie de paiement tel que défini aux paragraphes 1.3 et 1.4 du présent Article, étant précisé que les indices T, S, F, etc., et To, So, Fo, etc., doivent correspondre aux indices du pays d’origine des dépenses correspondantes à chacune des </w:t>
            </w:r>
            <w:r w:rsidR="000A450A" w:rsidRPr="00E0339C">
              <w:lastRenderedPageBreak/>
              <w:t>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7B007697"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 .</w:t>
            </w:r>
          </w:p>
          <w:p w14:paraId="16CC2E0A" w14:textId="757FF63E" w:rsidR="00305D23"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2F0FD8">
            <w:pPr>
              <w:tabs>
                <w:tab w:val="left" w:pos="540"/>
              </w:tabs>
              <w:spacing w:before="60" w:after="60"/>
              <w:ind w:left="540" w:hanging="540"/>
              <w:rPr>
                <w:b/>
              </w:rPr>
            </w:pPr>
            <w:r w:rsidRPr="00E0339C">
              <w:rPr>
                <w:b/>
              </w:rPr>
              <w:t>10.5</w:t>
            </w:r>
            <w:r w:rsidRPr="00E0339C">
              <w:rPr>
                <w:b/>
              </w:rPr>
              <w:tab/>
              <w:t>Impôts, droits, taxes, redevances, cotisations</w:t>
            </w:r>
            <w:r w:rsidR="005B69F3" w:rsidRPr="00E0339C">
              <w:rPr>
                <w:b/>
              </w:rPr>
              <w:t> :</w:t>
            </w:r>
          </w:p>
          <w:p w14:paraId="124D72D7" w14:textId="77777777" w:rsidR="000A450A" w:rsidRPr="00E0339C" w:rsidRDefault="000A450A" w:rsidP="003172F5">
            <w:pPr>
              <w:tabs>
                <w:tab w:val="left" w:pos="1260"/>
              </w:tabs>
              <w:spacing w:before="60" w:after="60"/>
              <w:ind w:left="1294" w:right="84" w:hanging="709"/>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xml:space="preserve">, que ces fournitures, matériels ou équipements soient destinés à être incorporés dans les travaux ou non, ainsi qu’à raison des services rendus, quelle que soit </w:t>
            </w:r>
            <w:r w:rsidRPr="00E0339C">
              <w:lastRenderedPageBreak/>
              <w:t>la nature de ces derniers.</w:t>
            </w:r>
          </w:p>
          <w:p w14:paraId="403B4F70" w14:textId="17C49B38" w:rsidR="000A450A" w:rsidRPr="00E0339C" w:rsidRDefault="000A450A" w:rsidP="003172F5">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 exigibles</w:t>
            </w:r>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3172F5">
            <w:pPr>
              <w:tabs>
                <w:tab w:val="left" w:pos="1260"/>
              </w:tabs>
              <w:spacing w:before="60" w:after="6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3172F5">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3172F5">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613312B4" w:rsidR="000A450A" w:rsidRPr="00E0339C" w:rsidRDefault="000A450A" w:rsidP="003172F5">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 xml:space="preserve">’Ouvrage transmettra à l’Entrepreneur une quittance justifiant du versement de ces sommes </w:t>
            </w:r>
            <w:r w:rsidRPr="00E0339C">
              <w:lastRenderedPageBreak/>
              <w:t>dans les quinze (15) jours de leur règlement.</w:t>
            </w:r>
          </w:p>
          <w:p w14:paraId="36A8449F" w14:textId="46BE0178" w:rsidR="000A450A" w:rsidRPr="00E0339C" w:rsidRDefault="000A450A" w:rsidP="003172F5">
            <w:pPr>
              <w:tabs>
                <w:tab w:val="left" w:pos="1260"/>
              </w:tabs>
              <w:spacing w:before="60" w:after="6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169235E9" w:rsidR="000A450A" w:rsidRPr="00E0339C" w:rsidRDefault="000A450A" w:rsidP="003172F5">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2F0FD8">
            <w:pPr>
              <w:tabs>
                <w:tab w:val="left" w:pos="540"/>
              </w:tabs>
              <w:spacing w:before="60" w:after="60"/>
              <w:ind w:left="540" w:hanging="540"/>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3172F5">
            <w:pPr>
              <w:tabs>
                <w:tab w:val="left" w:pos="1260"/>
              </w:tabs>
              <w:spacing w:before="60" w:after="60"/>
              <w:ind w:left="1294" w:right="84" w:hanging="709"/>
            </w:pPr>
            <w:r w:rsidRPr="00E0339C">
              <w:t>10.6.1</w:t>
            </w:r>
            <w:r w:rsidRPr="00E0339C">
              <w:tab/>
            </w:r>
            <w:r w:rsidRPr="00E0339C">
              <w:rPr>
                <w:i/>
              </w:rPr>
              <w:t xml:space="preserve">Taux de change et </w:t>
            </w:r>
            <w:r w:rsidRPr="003172F5">
              <w:t>proportion</w:t>
            </w:r>
            <w:r w:rsidRPr="00E0339C">
              <w:rPr>
                <w:i/>
              </w:rPr>
              <w:t xml:space="preserve"> des monnaies</w:t>
            </w:r>
          </w:p>
          <w:p w14:paraId="468C3D99" w14:textId="022AF23B" w:rsidR="000A450A" w:rsidRPr="00E0339C" w:rsidRDefault="000A450A" w:rsidP="005916DD">
            <w:pPr>
              <w:spacing w:before="60" w:after="60"/>
              <w:ind w:left="1260" w:hanging="1"/>
            </w:pPr>
            <w:r w:rsidRPr="00E0339C">
              <w:t>Lorsque le Marché est exprimé dans une seule monnaie, alors que les paiements doivent être effectués en plusieurs monnaies</w:t>
            </w:r>
            <w:r w:rsidR="00D345FB" w:rsidRPr="00E0339C">
              <w:t>, comme stipulé à l’article 10.1.3,</w:t>
            </w:r>
            <w:r w:rsidR="00D41D68" w:rsidRPr="00E0339C">
              <w:t xml:space="preserve"> </w:t>
            </w:r>
            <w:r w:rsidRPr="00E0339C">
              <w:t xml:space="preserve">et lorsque le Marché précise les proportions des monnaies étrangères, ces proportions </w:t>
            </w:r>
            <w:r w:rsidRPr="00E0339C">
              <w:lastRenderedPageBreak/>
              <w:t>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590" w:name="_Toc348175946"/>
            <w:bookmarkStart w:id="591" w:name="_Toc327539557"/>
            <w:bookmarkStart w:id="592" w:name="_Toc43375962"/>
            <w:r w:rsidRPr="00E0339C">
              <w:lastRenderedPageBreak/>
              <w:t>11.</w:t>
            </w:r>
            <w:r w:rsidRPr="00E0339C">
              <w:tab/>
              <w:t>Rémunération de l’Entrepreneur</w:t>
            </w:r>
            <w:bookmarkEnd w:id="590"/>
            <w:bookmarkEnd w:id="591"/>
            <w:bookmarkEnd w:id="592"/>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2F0FD8">
            <w:pPr>
              <w:tabs>
                <w:tab w:val="left" w:pos="540"/>
              </w:tabs>
              <w:spacing w:before="60" w:after="60"/>
              <w:ind w:left="540" w:hanging="540"/>
            </w:pPr>
            <w:r w:rsidRPr="00E0339C">
              <w:rPr>
                <w:b/>
              </w:rPr>
              <w:t>11.1</w:t>
            </w:r>
            <w:r w:rsidRPr="00E0339C">
              <w:rPr>
                <w:b/>
              </w:rPr>
              <w:tab/>
              <w:t>Règlement des comptes</w:t>
            </w:r>
            <w:r w:rsidR="005B69F3" w:rsidRPr="00E0339C">
              <w:rPr>
                <w:b/>
              </w:rPr>
              <w:t> :</w:t>
            </w:r>
          </w:p>
          <w:p w14:paraId="2157612D" w14:textId="521EEDA5" w:rsidR="000A450A" w:rsidRPr="00E0339C" w:rsidRDefault="000A450A" w:rsidP="005916DD">
            <w:pPr>
              <w:spacing w:before="60" w:after="60"/>
              <w:ind w:left="540" w:firstLine="5"/>
            </w:pPr>
            <w:r w:rsidRPr="00E0339C">
              <w:t>Le règlement des comptes du Marché se fait par le paiement des avances, des acomptes mensuels et du solde, établis et payés dans les conditions prévues à l’Article 13 .</w:t>
            </w:r>
          </w:p>
          <w:p w14:paraId="3037CE4B" w14:textId="52C8FBA2" w:rsidR="000A450A" w:rsidRPr="00E0339C" w:rsidRDefault="000A450A" w:rsidP="002F0FD8">
            <w:pPr>
              <w:tabs>
                <w:tab w:val="left" w:pos="540"/>
              </w:tabs>
              <w:spacing w:before="60" w:after="60"/>
              <w:ind w:left="540" w:hanging="54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3172F5">
            <w:pPr>
              <w:tabs>
                <w:tab w:val="left" w:pos="1260"/>
              </w:tabs>
              <w:spacing w:before="60" w:after="6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3172F5">
            <w:pPr>
              <w:tabs>
                <w:tab w:val="left" w:pos="1260"/>
              </w:tabs>
              <w:spacing w:before="60" w:after="60"/>
              <w:ind w:left="1294" w:right="84" w:hanging="709"/>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3172F5">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2F0FD8">
            <w:pPr>
              <w:tabs>
                <w:tab w:val="left" w:pos="540"/>
              </w:tabs>
              <w:spacing w:before="60" w:after="60"/>
              <w:ind w:left="540" w:hanging="540"/>
              <w:rPr>
                <w:b/>
              </w:rPr>
            </w:pPr>
            <w:r w:rsidRPr="00E0339C">
              <w:rPr>
                <w:b/>
              </w:rPr>
              <w:t>11.3</w:t>
            </w:r>
            <w:r w:rsidRPr="00E0339C">
              <w:rPr>
                <w:b/>
              </w:rPr>
              <w:tab/>
              <w:t>Travaux en régie</w:t>
            </w:r>
            <w:r w:rsidR="005B69F3" w:rsidRPr="00E0339C">
              <w:rPr>
                <w:b/>
              </w:rPr>
              <w:t> :</w:t>
            </w:r>
          </w:p>
          <w:p w14:paraId="137B870D" w14:textId="30EC6369" w:rsidR="000A450A" w:rsidRPr="00E0339C" w:rsidRDefault="000A450A" w:rsidP="003172F5">
            <w:pPr>
              <w:tabs>
                <w:tab w:val="left" w:pos="1260"/>
              </w:tabs>
              <w:spacing w:before="60" w:after="6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w:t>
            </w:r>
            <w:r w:rsidRPr="00E0339C">
              <w:lastRenderedPageBreak/>
              <w:t xml:space="preserve">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3172F5">
            <w:pPr>
              <w:tabs>
                <w:tab w:val="left" w:pos="1260"/>
              </w:tabs>
              <w:spacing w:before="60" w:after="6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2F0FD8">
            <w:pPr>
              <w:tabs>
                <w:tab w:val="left" w:pos="540"/>
              </w:tabs>
              <w:spacing w:before="60" w:after="60"/>
              <w:ind w:left="540" w:hanging="540"/>
            </w:pPr>
            <w:r w:rsidRPr="00E0339C">
              <w:rPr>
                <w:b/>
              </w:rPr>
              <w:t>11.4</w:t>
            </w:r>
            <w:r w:rsidRPr="00E0339C">
              <w:rPr>
                <w:b/>
              </w:rPr>
              <w:tab/>
              <w:t>Acomptes sur approvisionnements</w:t>
            </w:r>
            <w:r w:rsidR="005B69F3" w:rsidRPr="00E0339C">
              <w:rPr>
                <w:b/>
              </w:rPr>
              <w:t> :</w:t>
            </w:r>
          </w:p>
          <w:p w14:paraId="0955C237" w14:textId="449B78F5" w:rsidR="00AE534B" w:rsidRPr="00E0339C" w:rsidRDefault="00AE534B" w:rsidP="00D96FF8">
            <w:pPr>
              <w:spacing w:before="60" w:after="60"/>
              <w:ind w:left="540" w:firstLine="5"/>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D96FF8">
            <w:pPr>
              <w:spacing w:before="60" w:after="6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7E4C7240" w:rsidR="000A450A" w:rsidRPr="00E0339C" w:rsidRDefault="000A450A" w:rsidP="00D96FF8">
            <w:pPr>
              <w:spacing w:before="60" w:after="6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Maître </w:t>
            </w:r>
            <w:r w:rsidR="001A0797">
              <w:t>d</w:t>
            </w:r>
            <w:r w:rsidRPr="00E0339C">
              <w:t>’Ouvrage.</w:t>
            </w:r>
          </w:p>
          <w:p w14:paraId="1ACBFA1A" w14:textId="416414E0" w:rsidR="000A450A" w:rsidRPr="00E0339C" w:rsidRDefault="000A450A" w:rsidP="002F0FD8">
            <w:pPr>
              <w:tabs>
                <w:tab w:val="left" w:pos="540"/>
              </w:tabs>
              <w:spacing w:before="60" w:after="60"/>
              <w:ind w:left="540" w:hanging="54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D96FF8">
            <w:pPr>
              <w:spacing w:before="60" w:after="6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2F0FD8">
            <w:pPr>
              <w:tabs>
                <w:tab w:val="left" w:pos="540"/>
              </w:tabs>
              <w:spacing w:before="60" w:after="60"/>
              <w:ind w:left="540" w:hanging="540"/>
            </w:pPr>
            <w:r w:rsidRPr="00E0339C">
              <w:rPr>
                <w:b/>
              </w:rPr>
              <w:t>11.6</w:t>
            </w:r>
            <w:r w:rsidRPr="00E0339C">
              <w:rPr>
                <w:b/>
              </w:rPr>
              <w:tab/>
              <w:t>Révision des prix</w:t>
            </w:r>
            <w:r w:rsidR="005B69F3" w:rsidRPr="00E0339C">
              <w:rPr>
                <w:b/>
              </w:rPr>
              <w:t> :</w:t>
            </w:r>
          </w:p>
          <w:p w14:paraId="5C2601EE" w14:textId="48D61852" w:rsidR="000A450A" w:rsidRPr="00E0339C" w:rsidRDefault="000A450A" w:rsidP="00D96FF8">
            <w:pPr>
              <w:spacing w:before="60" w:after="60"/>
              <w:ind w:left="540" w:firstLine="5"/>
            </w:pPr>
            <w:r w:rsidRPr="00E0339C">
              <w:t>Lorsque, dans les condit</w:t>
            </w:r>
            <w:r w:rsidR="00A82994">
              <w:t>ions précisées à l’Article 10.4</w:t>
            </w:r>
            <w:r w:rsidRPr="00E0339C">
              <w:t>,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lastRenderedPageBreak/>
              <w:t>Ce coefficient est arrondi au millième supérieur.</w:t>
            </w:r>
          </w:p>
          <w:p w14:paraId="3167E450" w14:textId="14C585B9" w:rsidR="000A450A" w:rsidRPr="00E0339C" w:rsidRDefault="000A450A" w:rsidP="002F0FD8">
            <w:pPr>
              <w:tabs>
                <w:tab w:val="left" w:pos="540"/>
              </w:tabs>
              <w:spacing w:before="60" w:after="60"/>
              <w:ind w:left="540" w:hanging="540"/>
              <w:rPr>
                <w:b/>
              </w:rPr>
            </w:pPr>
            <w:r w:rsidRPr="00E0339C">
              <w:rPr>
                <w:b/>
              </w:rPr>
              <w:t>11.7</w:t>
            </w:r>
            <w:r w:rsidRPr="00E0339C">
              <w:rPr>
                <w:b/>
              </w:rPr>
              <w:tab/>
              <w:t>Intérêts moratoires</w:t>
            </w:r>
            <w:r w:rsidR="005B69F3" w:rsidRPr="00E0339C">
              <w:rPr>
                <w:b/>
              </w:rPr>
              <w:t> :</w:t>
            </w:r>
          </w:p>
          <w:p w14:paraId="79AE9252" w14:textId="1B7C1956" w:rsidR="000A450A" w:rsidRPr="00E0339C" w:rsidRDefault="000A450A" w:rsidP="00D96FF8">
            <w:pPr>
              <w:spacing w:before="60" w:after="6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et 13.4</w:t>
            </w:r>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58581AE6" w:rsidR="000A450A" w:rsidRPr="00E0339C" w:rsidRDefault="000A450A" w:rsidP="002F0FD8">
            <w:pPr>
              <w:tabs>
                <w:tab w:val="left" w:pos="540"/>
              </w:tabs>
              <w:spacing w:before="60" w:after="60"/>
              <w:ind w:left="540" w:hanging="540"/>
            </w:pPr>
            <w:r w:rsidRPr="00E0339C">
              <w:rPr>
                <w:b/>
              </w:rPr>
              <w:t>11.8</w:t>
            </w:r>
            <w:r w:rsidRPr="00E0339C">
              <w:rPr>
                <w:b/>
              </w:rPr>
              <w:tab/>
              <w:t>Rémunération des Entrepreneurs groupés</w:t>
            </w:r>
            <w:r w:rsidR="005B69F3" w:rsidRPr="00E0339C">
              <w:rPr>
                <w:b/>
              </w:rPr>
              <w:t> :</w:t>
            </w:r>
          </w:p>
          <w:p w14:paraId="0F469B43" w14:textId="190AF15B" w:rsidR="000A450A" w:rsidRPr="00E0339C" w:rsidRDefault="000A450A" w:rsidP="00D96FF8">
            <w:pPr>
              <w:spacing w:before="60" w:after="60"/>
              <w:ind w:left="540" w:firstLine="5"/>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593" w:name="_Toc348175947"/>
            <w:bookmarkStart w:id="594" w:name="_Toc327539558"/>
            <w:bookmarkStart w:id="595" w:name="_Toc43375963"/>
            <w:r w:rsidRPr="00E0339C">
              <w:lastRenderedPageBreak/>
              <w:t>12.</w:t>
            </w:r>
            <w:r w:rsidRPr="00E0339C">
              <w:tab/>
              <w:t>Constatations et constats contradictoires</w:t>
            </w:r>
            <w:bookmarkEnd w:id="593"/>
            <w:bookmarkEnd w:id="594"/>
            <w:bookmarkEnd w:id="595"/>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2F0FD8">
            <w:pPr>
              <w:tabs>
                <w:tab w:val="left" w:pos="540"/>
              </w:tabs>
              <w:spacing w:before="60" w:after="60"/>
              <w:ind w:left="540" w:hanging="54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2F0FD8">
            <w:pPr>
              <w:tabs>
                <w:tab w:val="left" w:pos="540"/>
              </w:tabs>
              <w:spacing w:before="60" w:after="60"/>
              <w:ind w:left="540" w:hanging="54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D96FF8">
            <w:pPr>
              <w:spacing w:before="60" w:after="60"/>
              <w:ind w:left="540" w:firstLine="5"/>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2F0FD8">
            <w:pPr>
              <w:tabs>
                <w:tab w:val="left" w:pos="540"/>
              </w:tabs>
              <w:spacing w:before="60" w:after="60"/>
              <w:ind w:left="540" w:hanging="54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2F0FD8">
            <w:pPr>
              <w:tabs>
                <w:tab w:val="left" w:pos="540"/>
              </w:tabs>
              <w:spacing w:before="60" w:after="60"/>
              <w:ind w:left="540" w:hanging="54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D96FF8">
            <w:pPr>
              <w:spacing w:before="60" w:after="6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D96FF8">
            <w:pPr>
              <w:spacing w:before="60" w:after="60"/>
              <w:ind w:left="540" w:firstLine="5"/>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2F0FD8">
            <w:pPr>
              <w:tabs>
                <w:tab w:val="left" w:pos="540"/>
              </w:tabs>
              <w:spacing w:before="60" w:after="60"/>
              <w:ind w:left="540" w:hanging="540"/>
            </w:pPr>
            <w:r w:rsidRPr="00E0339C">
              <w:t>12.5</w:t>
            </w:r>
            <w:r w:rsidRPr="00E0339C">
              <w:tab/>
              <w:t xml:space="preserve">L’Entrepreneur est tenu de demander en temps utile qu’il soit procédé à des constatations contradictoires pour les </w:t>
            </w:r>
            <w:r w:rsidRPr="00E0339C">
              <w:lastRenderedPageBreak/>
              <w:t>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596" w:name="_Toc348175948"/>
            <w:bookmarkStart w:id="597" w:name="_Toc348232771"/>
            <w:bookmarkStart w:id="598" w:name="_Toc327539559"/>
            <w:bookmarkStart w:id="599" w:name="_Toc43375964"/>
            <w:r w:rsidRPr="00E0339C">
              <w:lastRenderedPageBreak/>
              <w:t>13.</w:t>
            </w:r>
            <w:r w:rsidRPr="00E0339C">
              <w:tab/>
              <w:t>Modalités de règlement des comptes</w:t>
            </w:r>
            <w:bookmarkEnd w:id="596"/>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2F0FD8">
            <w:pPr>
              <w:tabs>
                <w:tab w:val="left" w:pos="540"/>
              </w:tabs>
              <w:spacing w:before="60" w:after="60"/>
              <w:ind w:left="540" w:hanging="540"/>
              <w:rPr>
                <w:b/>
              </w:rPr>
            </w:pPr>
            <w:r w:rsidRPr="00E0339C">
              <w:rPr>
                <w:b/>
              </w:rPr>
              <w:t>13.1</w:t>
            </w:r>
            <w:r w:rsidRPr="00E0339C">
              <w:rPr>
                <w:b/>
              </w:rPr>
              <w:tab/>
              <w:t>Décomptes mensuels</w:t>
            </w:r>
            <w:r w:rsidR="005B69F3" w:rsidRPr="00E0339C">
              <w:rPr>
                <w:b/>
              </w:rPr>
              <w:t> :</w:t>
            </w:r>
          </w:p>
          <w:p w14:paraId="01256364" w14:textId="6A93D0FA" w:rsidR="000A450A" w:rsidRPr="00E0339C" w:rsidRDefault="000A450A" w:rsidP="003172F5">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Pr="00E0339C">
              <w:t>.</w:t>
            </w:r>
          </w:p>
          <w:p w14:paraId="1262A456" w14:textId="53D9DCF1"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t>d</w:t>
            </w:r>
            <w:r w:rsidRPr="00E0339C">
              <w:t>’Ouvrage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43C50500"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de l’Article 25.2 ou convenues entre les parties pour d’autres</w:t>
            </w:r>
            <w:r w:rsidRPr="00E0339C">
              <w:t>, elles sont appliquées.</w:t>
            </w:r>
          </w:p>
          <w:p w14:paraId="7D18531D" w14:textId="06E12370" w:rsidR="000A450A" w:rsidRPr="00E0339C" w:rsidRDefault="000A450A" w:rsidP="00D96FF8">
            <w:pPr>
              <w:spacing w:before="60" w:after="60"/>
              <w:ind w:left="1260" w:hanging="1"/>
            </w:pPr>
            <w:r w:rsidRPr="00E0339C">
              <w:t xml:space="preserve">Le projet de décompte mensuel établi par l’Entrepreneur est accepté ou rectifié par le Maître </w:t>
            </w:r>
            <w:r w:rsidR="001A0797">
              <w:t>d</w:t>
            </w:r>
            <w:r w:rsidRPr="00E0339C">
              <w:t>’O</w:t>
            </w:r>
            <w:r w:rsidR="00305D23">
              <w:t>euvr</w:t>
            </w:r>
            <w:r w:rsidRPr="00E0339C">
              <w:t>e</w:t>
            </w:r>
            <w:r w:rsidR="005B69F3" w:rsidRPr="00E0339C">
              <w:t> ;</w:t>
            </w:r>
            <w:r w:rsidRPr="00E0339C">
              <w:t xml:space="preserve"> il devient alors le décompte mensuel.</w:t>
            </w:r>
          </w:p>
          <w:p w14:paraId="293989DB" w14:textId="53B684AE" w:rsidR="000A450A" w:rsidRPr="00E0339C" w:rsidRDefault="000A450A" w:rsidP="003172F5">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06192814" w:rsidR="000A450A" w:rsidRPr="00E0339C" w:rsidRDefault="00D96FF8" w:rsidP="00AF03CB">
            <w:pPr>
              <w:tabs>
                <w:tab w:val="left" w:pos="1800"/>
              </w:tabs>
              <w:spacing w:before="60" w:after="60"/>
              <w:ind w:left="1800" w:hanging="540"/>
            </w:pPr>
            <w:r w:rsidRPr="00E0339C">
              <w:lastRenderedPageBreak/>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t>(</w:t>
            </w:r>
            <w:r w:rsidR="000A450A" w:rsidRPr="00E0339C">
              <w:t>h)</w:t>
            </w:r>
            <w:r w:rsidR="000A450A" w:rsidRPr="00E0339C">
              <w:tab/>
              <w:t>intérêts moratoires.</w:t>
            </w:r>
          </w:p>
          <w:p w14:paraId="6FD7DBF0" w14:textId="39137400" w:rsidR="000A450A" w:rsidRPr="00E0339C" w:rsidRDefault="000A450A" w:rsidP="003172F5">
            <w:pPr>
              <w:tabs>
                <w:tab w:val="left" w:pos="1260"/>
              </w:tabs>
              <w:spacing w:before="60" w:after="60"/>
              <w:ind w:left="1294" w:right="84" w:hanging="709"/>
            </w:pPr>
            <w:r w:rsidRPr="00E0339C">
              <w:t>13.1.3</w:t>
            </w:r>
            <w:r w:rsidRPr="00E0339C">
              <w:tab/>
              <w:t>Le montant des travaux à l’entreprise est établi de la façon suivante</w:t>
            </w:r>
            <w:r w:rsidR="005B69F3" w:rsidRPr="00E0339C">
              <w:t> :</w:t>
            </w:r>
          </w:p>
          <w:p w14:paraId="471D7681" w14:textId="785DA657" w:rsidR="000A450A" w:rsidRPr="00E0339C" w:rsidRDefault="000A450A" w:rsidP="00AF03CB">
            <w:pPr>
              <w:spacing w:before="60" w:after="60"/>
              <w:ind w:left="1260" w:hanging="1"/>
            </w:pPr>
            <w:r w:rsidRPr="00E0339C">
              <w:t xml:space="preserve">Le décompte comporte le relevé des travaux exécutés, tels qu’ils résultent des constats contradictoires ou, à défaut, des évaluations du Maître </w:t>
            </w:r>
            <w:r w:rsidR="001A0797">
              <w:t>d</w:t>
            </w:r>
            <w:r w:rsidRPr="00E0339C">
              <w:t>’Ouvrage.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10.3.</w:t>
            </w:r>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3172F5">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723EFA74" w14:textId="3BC3538A" w:rsidR="000A450A" w:rsidRPr="00E0339C" w:rsidRDefault="000A450A" w:rsidP="003172F5">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19B07CBD" w:rsidR="000A450A" w:rsidRPr="00E0339C" w:rsidRDefault="000A450A" w:rsidP="00AF03CB">
            <w:pPr>
              <w:spacing w:before="60" w:after="6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22AE107D" w:rsidR="000A450A" w:rsidRPr="00E0339C" w:rsidRDefault="000A450A" w:rsidP="003172F5">
            <w:pPr>
              <w:tabs>
                <w:tab w:val="left" w:pos="1260"/>
              </w:tabs>
              <w:spacing w:before="60" w:after="60"/>
              <w:ind w:left="1294" w:right="84" w:hanging="709"/>
            </w:pPr>
            <w:r w:rsidRPr="00E0339C">
              <w:t>13.1.6</w:t>
            </w:r>
            <w:r w:rsidRPr="00E0339C">
              <w:tab/>
              <w:t xml:space="preserve">Le Maître </w:t>
            </w:r>
            <w:r w:rsidR="001A0797">
              <w:t>d</w:t>
            </w:r>
            <w:r w:rsidRPr="00E0339C">
              <w:t xml:space="preserve">’Ouvrage peut demander à l’Entrepreneur d’établir le projet de décompte </w:t>
            </w:r>
            <w:r w:rsidRPr="00E0339C">
              <w:lastRenderedPageBreak/>
              <w:t>suivant un modèle ou des modalités recommandés par les autorités compétentes ou par les organismes de financement.</w:t>
            </w:r>
          </w:p>
          <w:p w14:paraId="78118A3F" w14:textId="10C8EE16" w:rsidR="000A450A" w:rsidRPr="00E0339C" w:rsidRDefault="000A450A" w:rsidP="003172F5">
            <w:pPr>
              <w:tabs>
                <w:tab w:val="left" w:pos="1260"/>
              </w:tabs>
              <w:spacing w:before="60" w:after="60"/>
              <w:ind w:left="1294" w:right="84" w:hanging="709"/>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4F689964"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le cas échéant, les pièces justifiant les débours, effectués au titre de l’Article 26.4, dont il demande le remboursement.</w:t>
            </w:r>
          </w:p>
          <w:p w14:paraId="66341853" w14:textId="77777777" w:rsidR="000A450A" w:rsidRPr="00E0339C" w:rsidRDefault="000A450A" w:rsidP="003172F5">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2F0FD8">
            <w:pPr>
              <w:tabs>
                <w:tab w:val="left" w:pos="540"/>
              </w:tabs>
              <w:spacing w:before="60" w:after="60"/>
              <w:ind w:left="540" w:hanging="540"/>
              <w:rPr>
                <w:b/>
              </w:rPr>
            </w:pPr>
            <w:r w:rsidRPr="00E0339C">
              <w:rPr>
                <w:b/>
              </w:rPr>
              <w:t>13.2</w:t>
            </w:r>
            <w:r w:rsidRPr="00E0339C">
              <w:rPr>
                <w:b/>
              </w:rPr>
              <w:tab/>
              <w:t>Acomptes mensuels</w:t>
            </w:r>
          </w:p>
          <w:p w14:paraId="5307C5BA" w14:textId="4BD4B377" w:rsidR="000A450A" w:rsidRPr="00E0339C" w:rsidRDefault="000A450A" w:rsidP="003172F5">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39F5BA44"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 ;</w:t>
            </w:r>
          </w:p>
          <w:p w14:paraId="6D27ACF8" w14:textId="7AD17D5F"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 xml:space="preserve">l’effet de la révision des prix, conformément aux dispositions des Articles 10.4 et 11.6 </w:t>
            </w:r>
            <w:r w:rsidR="005B69F3" w:rsidRPr="00E0339C">
              <w:t>;</w:t>
            </w:r>
          </w:p>
          <w:p w14:paraId="262397E9" w14:textId="1000F4E3"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3172F5">
            <w:pPr>
              <w:tabs>
                <w:tab w:val="left" w:pos="1260"/>
              </w:tabs>
              <w:spacing w:before="60" w:after="60"/>
              <w:ind w:left="1294" w:right="84" w:hanging="709"/>
            </w:pPr>
            <w:r w:rsidRPr="00E0339C">
              <w:lastRenderedPageBreak/>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20255E6F" w:rsidR="000A450A" w:rsidRPr="00E0339C" w:rsidRDefault="000A450A" w:rsidP="003172F5">
            <w:pPr>
              <w:tabs>
                <w:tab w:val="left" w:pos="1260"/>
              </w:tabs>
              <w:spacing w:before="60" w:after="60"/>
              <w:ind w:left="1294" w:right="84" w:hanging="709"/>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3172F5">
            <w:pPr>
              <w:tabs>
                <w:tab w:val="left" w:pos="1260"/>
              </w:tabs>
              <w:spacing w:before="60" w:after="60"/>
              <w:ind w:left="1294" w:right="84" w:hanging="709"/>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3172F5">
            <w:pPr>
              <w:tabs>
                <w:tab w:val="left" w:pos="1260"/>
              </w:tabs>
              <w:spacing w:before="60" w:after="60"/>
              <w:ind w:left="1294" w:right="84" w:hanging="709"/>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2F0FD8">
            <w:pPr>
              <w:tabs>
                <w:tab w:val="left" w:pos="540"/>
              </w:tabs>
              <w:spacing w:before="60" w:after="60"/>
              <w:ind w:left="540" w:hanging="54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3172F5">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33D1B096" w:rsidR="000A450A" w:rsidRPr="00E0339C" w:rsidRDefault="000A450A" w:rsidP="003172F5">
            <w:pPr>
              <w:tabs>
                <w:tab w:val="left" w:pos="1260"/>
              </w:tabs>
              <w:spacing w:before="60" w:after="60"/>
              <w:ind w:left="1294" w:right="84" w:hanging="709"/>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w:t>
            </w:r>
            <w:r w:rsidR="00A82994">
              <w:t>lle est prévue à l’Article 41.3</w:t>
            </w:r>
            <w:r w:rsidRPr="00E0339C">
              <w:t>.</w:t>
            </w:r>
            <w:r w:rsidR="005B69F3" w:rsidRPr="00E0339C">
              <w:t xml:space="preserve"> </w:t>
            </w:r>
            <w:r w:rsidRPr="00E0339C">
              <w:t>Toutefois, s’il est fait application des</w:t>
            </w:r>
            <w:r w:rsidR="00A82994">
              <w:t xml:space="preserve"> dispositions de l’Article 41.5</w:t>
            </w:r>
            <w:r w:rsidRPr="00E0339C">
              <w:t xml:space="preserve">, la </w:t>
            </w:r>
            <w:r w:rsidRPr="00E0339C">
              <w:lastRenderedPageBreak/>
              <w:t xml:space="preserve">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01C5BA6D"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3172F5">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3172F5">
            <w:pPr>
              <w:tabs>
                <w:tab w:val="left" w:pos="1260"/>
              </w:tabs>
              <w:spacing w:before="60" w:after="60"/>
              <w:ind w:left="1294" w:right="84" w:hanging="709"/>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2F0FD8">
            <w:pPr>
              <w:tabs>
                <w:tab w:val="left" w:pos="540"/>
              </w:tabs>
              <w:spacing w:before="60" w:after="60"/>
              <w:ind w:left="540" w:hanging="54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3172F5">
            <w:pPr>
              <w:tabs>
                <w:tab w:val="left" w:pos="1260"/>
              </w:tabs>
              <w:spacing w:before="60" w:after="60"/>
              <w:ind w:left="1294" w:right="84" w:hanging="709"/>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6A298690"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57640">
              <w:t>.</w:t>
            </w:r>
          </w:p>
          <w:p w14:paraId="3511EC7E" w14:textId="1405A114" w:rsidR="000A450A" w:rsidRPr="00E0339C" w:rsidRDefault="000A450A" w:rsidP="00557640">
            <w:pPr>
              <w:tabs>
                <w:tab w:val="left" w:pos="1800"/>
              </w:tabs>
              <w:spacing w:before="60" w:after="60"/>
              <w:ind w:left="1260" w:firstLine="0"/>
            </w:pPr>
            <w:r w:rsidRPr="00E0339C">
              <w:t>Le montant du décompte général est égal au résultat de cette dernière récapitulation.</w:t>
            </w:r>
          </w:p>
          <w:p w14:paraId="323C6600" w14:textId="641CF36E" w:rsidR="000A450A" w:rsidRPr="00E0339C" w:rsidRDefault="000A450A" w:rsidP="003172F5">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3172F5">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3172F5">
            <w:pPr>
              <w:tabs>
                <w:tab w:val="left" w:pos="1260"/>
              </w:tabs>
              <w:spacing w:before="60" w:after="60"/>
              <w:ind w:left="1294" w:right="84" w:hanging="709"/>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xml:space="preserve">, revêtu de sa signature, avec ou sans réserves, ou </w:t>
            </w:r>
            <w:r w:rsidRPr="00E0339C">
              <w:lastRenderedPageBreak/>
              <w:t>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003A2DC0"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w:t>
            </w:r>
            <w:r w:rsidR="00A82994">
              <w:t>alités indiquées à l’Article 50</w:t>
            </w:r>
            <w:r w:rsidRPr="00E0339C">
              <w:t>.</w:t>
            </w:r>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3172F5">
            <w:pPr>
              <w:tabs>
                <w:tab w:val="left" w:pos="1260"/>
              </w:tabs>
              <w:spacing w:before="60" w:after="6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600" w:name="_Toc348175949"/>
            <w:bookmarkStart w:id="601" w:name="_Toc327539560"/>
            <w:bookmarkStart w:id="602" w:name="_Toc43375965"/>
            <w:r w:rsidRPr="00E0339C">
              <w:lastRenderedPageBreak/>
              <w:t>14.</w:t>
            </w:r>
            <w:r w:rsidRPr="00E0339C">
              <w:tab/>
              <w:t xml:space="preserve">Règlement du prix des ouvrages ou travaux non </w:t>
            </w:r>
            <w:bookmarkStart w:id="603" w:name="_Toc348175950"/>
            <w:bookmarkStart w:id="604" w:name="_Toc348232773"/>
            <w:r w:rsidRPr="00E0339C">
              <w:t>prévus</w:t>
            </w:r>
            <w:bookmarkEnd w:id="600"/>
            <w:bookmarkEnd w:id="601"/>
            <w:bookmarkEnd w:id="603"/>
            <w:bookmarkEnd w:id="604"/>
            <w:bookmarkEnd w:id="602"/>
          </w:p>
        </w:tc>
        <w:tc>
          <w:tcPr>
            <w:tcW w:w="6537" w:type="dxa"/>
            <w:tcBorders>
              <w:top w:val="nil"/>
              <w:left w:val="nil"/>
              <w:bottom w:val="nil"/>
              <w:right w:val="nil"/>
            </w:tcBorders>
            <w:tcMar>
              <w:top w:w="57" w:type="dxa"/>
              <w:left w:w="57" w:type="dxa"/>
              <w:bottom w:w="57" w:type="dxa"/>
              <w:right w:w="57" w:type="dxa"/>
            </w:tcMar>
          </w:tcPr>
          <w:p w14:paraId="0B1A1633" w14:textId="60DA265E" w:rsidR="000A450A" w:rsidRPr="00E0339C" w:rsidRDefault="00DD2DA6" w:rsidP="002F0FD8">
            <w:pPr>
              <w:tabs>
                <w:tab w:val="left" w:pos="540"/>
              </w:tabs>
              <w:spacing w:before="60" w:after="60"/>
              <w:ind w:left="540" w:hanging="540"/>
            </w:pPr>
            <w:r w:rsidRPr="00E0339C">
              <w:t>14.1</w:t>
            </w:r>
            <w:r w:rsidR="000A450A" w:rsidRPr="00E0339C">
              <w:tab/>
              <w:t xml:space="preserve">Le présent Article concerne </w:t>
            </w:r>
            <w:r w:rsidR="000A450A"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000A450A" w:rsidRPr="00E0339C">
              <w:rPr>
                <w:b/>
              </w:rPr>
              <w:t>.</w:t>
            </w:r>
            <w:r w:rsidR="005B69F3" w:rsidRPr="00E0339C">
              <w:t xml:space="preserve"> </w:t>
            </w:r>
          </w:p>
          <w:p w14:paraId="02D24825" w14:textId="77777777" w:rsidR="000A450A" w:rsidRPr="00E0339C" w:rsidRDefault="000A450A" w:rsidP="002F0FD8">
            <w:pPr>
              <w:tabs>
                <w:tab w:val="left" w:pos="540"/>
              </w:tabs>
              <w:spacing w:before="60" w:after="60"/>
              <w:ind w:left="540" w:hanging="540"/>
            </w:pPr>
            <w:r w:rsidRPr="00E0339C">
              <w:t>14.2</w:t>
            </w:r>
            <w:r w:rsidRPr="00E0339C">
              <w:tab/>
              <w:t xml:space="preserve">Les prix nouveaux concernant les ouvrages ou travaux définis au paragraphe 1 ci-dessus peuvent être soit des prix </w:t>
            </w:r>
            <w:r w:rsidRPr="00E0339C">
              <w:lastRenderedPageBreak/>
              <w:t>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2F0FD8">
            <w:pPr>
              <w:tabs>
                <w:tab w:val="left" w:pos="540"/>
              </w:tabs>
              <w:spacing w:before="60" w:after="60"/>
              <w:ind w:left="540" w:hanging="54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2F0FD8">
            <w:pPr>
              <w:tabs>
                <w:tab w:val="left" w:pos="540"/>
              </w:tabs>
              <w:spacing w:before="60" w:after="60"/>
              <w:ind w:left="540" w:hanging="54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2F0FD8">
            <w:pPr>
              <w:tabs>
                <w:tab w:val="left" w:pos="540"/>
              </w:tabs>
              <w:spacing w:before="60" w:after="60"/>
              <w:ind w:left="540" w:hanging="54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51C3A2DE" w:rsidR="000A450A" w:rsidRPr="00E0339C" w:rsidRDefault="000A450A" w:rsidP="002F0FD8">
            <w:pPr>
              <w:tabs>
                <w:tab w:val="left" w:pos="540"/>
              </w:tabs>
              <w:spacing w:before="60" w:after="60"/>
              <w:ind w:left="540" w:hanging="540"/>
            </w:pPr>
            <w:r w:rsidRPr="00E0339C">
              <w:t>14.6.</w:t>
            </w:r>
            <w:r w:rsidRPr="00E0339C">
              <w:tab/>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des dispositions de l’Article 50.</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605" w:name="_Toc348175951"/>
            <w:bookmarkStart w:id="606" w:name="_Toc327539561"/>
            <w:bookmarkStart w:id="607" w:name="_Toc43375966"/>
            <w:r w:rsidRPr="00E0339C">
              <w:lastRenderedPageBreak/>
              <w:t>15.</w:t>
            </w:r>
            <w:r w:rsidRPr="00E0339C">
              <w:tab/>
              <w:t>Augmentation dans la masse des travaux</w:t>
            </w:r>
            <w:bookmarkEnd w:id="605"/>
            <w:bookmarkEnd w:id="606"/>
            <w:bookmarkEnd w:id="607"/>
          </w:p>
        </w:tc>
        <w:tc>
          <w:tcPr>
            <w:tcW w:w="6537" w:type="dxa"/>
            <w:tcBorders>
              <w:top w:val="nil"/>
              <w:left w:val="nil"/>
              <w:bottom w:val="nil"/>
              <w:right w:val="nil"/>
            </w:tcBorders>
            <w:tcMar>
              <w:top w:w="57" w:type="dxa"/>
              <w:left w:w="57" w:type="dxa"/>
              <w:bottom w:w="57" w:type="dxa"/>
              <w:right w:w="57" w:type="dxa"/>
            </w:tcMar>
          </w:tcPr>
          <w:p w14:paraId="2CDED4BC" w14:textId="54303B9B" w:rsidR="000A450A" w:rsidRPr="00E0339C" w:rsidRDefault="000A450A" w:rsidP="002F0FD8">
            <w:pPr>
              <w:tabs>
                <w:tab w:val="left" w:pos="540"/>
              </w:tabs>
              <w:spacing w:before="60" w:after="60"/>
              <w:ind w:left="540" w:hanging="540"/>
            </w:pPr>
            <w:r w:rsidRPr="00E0339C">
              <w:t>15.1</w:t>
            </w:r>
            <w:r w:rsidRPr="00E0339C">
              <w:tab/>
              <w:t xml:space="preserve">Pour l’application du présent Article et de l’Article 16 , la “masse” des travaux s’entend </w:t>
            </w:r>
            <w:r w:rsidR="00225A7D" w:rsidRPr="00E0339C">
              <w:t xml:space="preserve">comme étant le </w:t>
            </w:r>
            <w:r w:rsidRPr="00E0339C">
              <w:t xml:space="preserve">montant des travaux à l’entreprise, évalués à partir des prix de base </w:t>
            </w:r>
            <w:r w:rsidRPr="00E0339C">
              <w:lastRenderedPageBreak/>
              <w:t>définis au paragraphe 13.1.1 du CCAG, en tenant compte éventuellement des prix nouveaux, définitifs ou provisoires, fixés en application de l’Article 14 .</w:t>
            </w:r>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2F0FD8">
            <w:pPr>
              <w:tabs>
                <w:tab w:val="left" w:pos="540"/>
              </w:tabs>
              <w:spacing w:before="60" w:after="60"/>
              <w:ind w:left="540" w:hanging="54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2F0FD8">
            <w:pPr>
              <w:tabs>
                <w:tab w:val="left" w:pos="540"/>
              </w:tabs>
              <w:spacing w:before="60" w:after="60"/>
              <w:ind w:left="540" w:hanging="54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2F0FD8">
            <w:pPr>
              <w:tabs>
                <w:tab w:val="left" w:pos="540"/>
              </w:tabs>
              <w:spacing w:before="60" w:after="60"/>
              <w:ind w:left="540" w:hanging="54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596B8B3E"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7B6EF449" w:rsidR="000A450A" w:rsidRPr="00E0339C" w:rsidRDefault="000A450A" w:rsidP="002F0FD8">
            <w:pPr>
              <w:tabs>
                <w:tab w:val="left" w:pos="540"/>
              </w:tabs>
              <w:spacing w:before="60" w:after="60"/>
              <w:ind w:left="540" w:hanging="54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w:t>
            </w:r>
            <w:r w:rsidRPr="00E0339C">
              <w:lastRenderedPageBreak/>
              <w:t>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608" w:name="_Toc348175952"/>
            <w:bookmarkStart w:id="609" w:name="_Toc327539562"/>
            <w:bookmarkStart w:id="610" w:name="_Toc43375967"/>
            <w:r w:rsidRPr="00E0339C">
              <w:lastRenderedPageBreak/>
              <w:t>16.</w:t>
            </w:r>
            <w:r w:rsidRPr="00E0339C">
              <w:tab/>
              <w:t>Diminution de la masse des travaux</w:t>
            </w:r>
            <w:bookmarkEnd w:id="608"/>
            <w:bookmarkEnd w:id="609"/>
            <w:bookmarkEnd w:id="610"/>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2F0FD8">
            <w:pPr>
              <w:tabs>
                <w:tab w:val="left" w:pos="540"/>
              </w:tabs>
              <w:spacing w:before="60" w:after="60"/>
              <w:ind w:left="540" w:hanging="54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611" w:name="_Toc348175953"/>
            <w:bookmarkStart w:id="612" w:name="_Toc327539563"/>
            <w:bookmarkStart w:id="613" w:name="_Toc43375968"/>
            <w:r w:rsidRPr="00E0339C">
              <w:t>17.</w:t>
            </w:r>
            <w:r w:rsidRPr="00E0339C">
              <w:tab/>
              <w:t xml:space="preserve">Changement </w:t>
            </w:r>
            <w:bookmarkStart w:id="614" w:name="_Toc348175954"/>
            <w:bookmarkStart w:id="615" w:name="_Toc348232777"/>
            <w:r w:rsidRPr="00E0339C">
              <w:t>dans l’importance des diverses natures d’ouvrage</w:t>
            </w:r>
            <w:bookmarkEnd w:id="611"/>
            <w:bookmarkEnd w:id="612"/>
            <w:bookmarkEnd w:id="614"/>
            <w:bookmarkEnd w:id="615"/>
            <w:bookmarkEnd w:id="613"/>
          </w:p>
        </w:tc>
        <w:tc>
          <w:tcPr>
            <w:tcW w:w="6537" w:type="dxa"/>
            <w:tcBorders>
              <w:top w:val="nil"/>
              <w:left w:val="nil"/>
              <w:bottom w:val="nil"/>
              <w:right w:val="nil"/>
            </w:tcBorders>
            <w:tcMar>
              <w:top w:w="57" w:type="dxa"/>
              <w:left w:w="57" w:type="dxa"/>
              <w:bottom w:w="57" w:type="dxa"/>
              <w:right w:w="57" w:type="dxa"/>
            </w:tcMar>
          </w:tcPr>
          <w:p w14:paraId="193E0A75" w14:textId="126A553C" w:rsidR="000A450A" w:rsidRPr="00E0339C" w:rsidRDefault="000A450A" w:rsidP="002F0FD8">
            <w:pPr>
              <w:tabs>
                <w:tab w:val="left" w:pos="540"/>
              </w:tabs>
              <w:spacing w:before="60" w:after="60"/>
              <w:ind w:left="540" w:hanging="54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(25%</w:t>
            </w:r>
            <w:r w:rsidR="0026048D">
              <w:t>)</w:t>
            </w:r>
            <w:r w:rsidR="00225A7D" w:rsidRPr="00E0339C">
              <w:t xml:space="preserve">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594BF424" w:rsidR="000A450A" w:rsidRPr="00E0339C" w:rsidRDefault="000A450A" w:rsidP="002F0FD8">
            <w:pPr>
              <w:tabs>
                <w:tab w:val="left" w:pos="540"/>
              </w:tabs>
              <w:spacing w:before="60" w:after="60"/>
              <w:ind w:left="540" w:hanging="54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616" w:name="_Toc348175955"/>
            <w:bookmarkStart w:id="617" w:name="_Toc327539564"/>
            <w:bookmarkStart w:id="618" w:name="_Toc43375969"/>
            <w:r w:rsidRPr="00E0339C">
              <w:lastRenderedPageBreak/>
              <w:t>18.</w:t>
            </w:r>
            <w:r w:rsidRPr="00E0339C">
              <w:tab/>
              <w:t>Pertes et avaries - Force majeure</w:t>
            </w:r>
            <w:bookmarkEnd w:id="616"/>
            <w:bookmarkEnd w:id="617"/>
            <w:bookmarkEnd w:id="618"/>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2F0FD8">
            <w:pPr>
              <w:tabs>
                <w:tab w:val="left" w:pos="540"/>
              </w:tabs>
              <w:spacing w:before="60" w:after="60"/>
              <w:ind w:left="540" w:hanging="54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2F0FD8">
            <w:pPr>
              <w:tabs>
                <w:tab w:val="left" w:pos="540"/>
              </w:tabs>
              <w:spacing w:before="60" w:after="60"/>
              <w:ind w:left="540" w:hanging="54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2F0FD8">
            <w:pPr>
              <w:tabs>
                <w:tab w:val="left" w:pos="540"/>
              </w:tabs>
              <w:spacing w:before="60" w:after="60"/>
              <w:ind w:left="540" w:hanging="54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0B92B834"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16B14DAD" w:rsidR="000A450A" w:rsidRPr="00E0339C" w:rsidRDefault="000A450A" w:rsidP="008F5069">
            <w:pPr>
              <w:spacing w:before="60" w:after="60"/>
              <w:ind w:left="540" w:firstLine="5"/>
            </w:pPr>
            <w:r w:rsidRPr="00E0339C">
              <w:t xml:space="preserve">Si, par la suite de cas de force majeure, l’Entrepreneur ne </w:t>
            </w:r>
            <w:r w:rsidRPr="00E0339C">
              <w:lastRenderedPageBreak/>
              <w:t xml:space="preserve">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19" w:name="_Toc348175956"/>
            <w:bookmarkStart w:id="620" w:name="_Toc327539565"/>
            <w:bookmarkStart w:id="621" w:name="_Toc43375970"/>
            <w:r w:rsidRPr="00E0339C">
              <w:lastRenderedPageBreak/>
              <w:t xml:space="preserve">C. </w:t>
            </w:r>
            <w:r w:rsidRPr="00E0339C">
              <w:tab/>
              <w:t>Délais</w:t>
            </w:r>
            <w:bookmarkEnd w:id="619"/>
            <w:bookmarkEnd w:id="620"/>
            <w:bookmarkEnd w:id="621"/>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22" w:name="_Toc348175957"/>
            <w:bookmarkStart w:id="623" w:name="_Toc327539566"/>
            <w:bookmarkStart w:id="624" w:name="_Toc43375971"/>
            <w:r w:rsidRPr="00E0339C">
              <w:t>19.</w:t>
            </w:r>
            <w:r w:rsidRPr="00E0339C">
              <w:tab/>
              <w:t>Fixation et prolongation des délais</w:t>
            </w:r>
            <w:bookmarkEnd w:id="622"/>
            <w:bookmarkEnd w:id="623"/>
            <w:bookmarkEnd w:id="624"/>
          </w:p>
        </w:tc>
        <w:tc>
          <w:tcPr>
            <w:tcW w:w="6537" w:type="dxa"/>
            <w:tcBorders>
              <w:top w:val="nil"/>
              <w:left w:val="nil"/>
              <w:bottom w:val="nil"/>
              <w:right w:val="nil"/>
            </w:tcBorders>
            <w:tcMar>
              <w:top w:w="57" w:type="dxa"/>
              <w:left w:w="57" w:type="dxa"/>
              <w:bottom w:w="57" w:type="dxa"/>
              <w:right w:w="57" w:type="dxa"/>
            </w:tcMar>
          </w:tcPr>
          <w:p w14:paraId="5962F323" w14:textId="68D5675D" w:rsidR="00FE1D4A" w:rsidRPr="00FE1D4A" w:rsidRDefault="000A450A" w:rsidP="00FE1D4A">
            <w:pPr>
              <w:tabs>
                <w:tab w:val="left" w:pos="540"/>
              </w:tabs>
              <w:ind w:left="540" w:hanging="540"/>
            </w:pPr>
            <w:r w:rsidRPr="00E0339C">
              <w:rPr>
                <w:b/>
              </w:rPr>
              <w:t>19.1</w:t>
            </w:r>
            <w:r w:rsidRPr="00E0339C">
              <w:rPr>
                <w:b/>
              </w:rPr>
              <w:tab/>
            </w:r>
            <w:r w:rsidR="00FE1D4A" w:rsidRPr="00FE1D4A">
              <w:t xml:space="preserve">A moins que le </w:t>
            </w:r>
            <w:r w:rsidR="00FE1D4A" w:rsidRPr="00FE1D4A">
              <w:rPr>
                <w:b/>
              </w:rPr>
              <w:t>CCAP</w:t>
            </w:r>
            <w:r w:rsidR="00FE1D4A"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rsidR="00FE1D4A">
              <w:t>t</w:t>
            </w:r>
            <w:r w:rsidR="00FE1D4A" w:rsidRPr="00FE1D4A">
              <w:t>ravaux, a été reçu par l’Entrepreneur :</w:t>
            </w:r>
          </w:p>
          <w:p w14:paraId="44166A0B" w14:textId="7272F335"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r w:rsidRPr="00FE1D4A">
              <w:rPr>
                <w:szCs w:val="24"/>
              </w:rPr>
              <w:t xml:space="preserve">signature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r w:rsidRPr="00FE1D4A">
              <w:rPr>
                <w:szCs w:val="24"/>
              </w:rPr>
              <w:t>mise en place des garanties à produire par l’Entrepreneur ;</w:t>
            </w:r>
          </w:p>
          <w:p w14:paraId="5D09E5C2"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r w:rsidRPr="00FE1D4A">
              <w:rPr>
                <w:szCs w:val="24"/>
              </w:rPr>
              <w:t>versement de l’avance prévue à l’Article 11.5 ; et</w:t>
            </w:r>
          </w:p>
          <w:p w14:paraId="5FC03B49"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r w:rsidRPr="00FE1D4A">
              <w:rPr>
                <w:szCs w:val="24"/>
              </w:rPr>
              <w:t>accès effectif au et mise à la disposition du Site à l’Entrepreneur.</w:t>
            </w:r>
          </w:p>
          <w:p w14:paraId="581448F1" w14:textId="0DF7A428" w:rsidR="00FE1D4A" w:rsidRDefault="00FE1D4A" w:rsidP="00B44597">
            <w:pPr>
              <w:tabs>
                <w:tab w:val="left" w:pos="540"/>
              </w:tabs>
              <w:spacing w:before="60" w:after="60"/>
              <w:ind w:left="540" w:firstLine="34"/>
              <w:rPr>
                <w:b/>
              </w:rPr>
            </w:pPr>
            <w:r w:rsidRPr="00FE1D4A">
              <w:t>Si l’Ordre de service susmentionné n’est pas reçu par l’Entrepreneur dans les six (6) mois suivant la date de la Lettre d’acceptation de l’offre, l’Entrepreneur peut résilier le Marché.</w:t>
            </w:r>
          </w:p>
          <w:p w14:paraId="1D6145F0" w14:textId="77777777" w:rsidR="00FE1D4A" w:rsidRDefault="00FE1D4A" w:rsidP="000C0120">
            <w:pPr>
              <w:tabs>
                <w:tab w:val="left" w:pos="540"/>
              </w:tabs>
              <w:spacing w:before="60" w:after="60"/>
              <w:ind w:left="540" w:hanging="540"/>
              <w:rPr>
                <w:b/>
              </w:rPr>
            </w:pPr>
          </w:p>
          <w:p w14:paraId="60C97B5A" w14:textId="04365138" w:rsidR="000A450A" w:rsidRPr="00E0339C" w:rsidRDefault="00FE1D4A" w:rsidP="000C0120">
            <w:pPr>
              <w:tabs>
                <w:tab w:val="left" w:pos="540"/>
              </w:tabs>
              <w:spacing w:before="60" w:after="60"/>
              <w:ind w:left="540" w:hanging="540"/>
            </w:pPr>
            <w:r>
              <w:rPr>
                <w:b/>
              </w:rPr>
              <w:t>19.2</w:t>
            </w:r>
            <w:r>
              <w:rPr>
                <w:b/>
              </w:rPr>
              <w:tab/>
            </w:r>
            <w:r w:rsidR="000A450A" w:rsidRPr="00E0339C">
              <w:rPr>
                <w:b/>
              </w:rPr>
              <w:t>Délais d’exécution</w:t>
            </w:r>
            <w:r w:rsidR="005B69F3" w:rsidRPr="00E0339C">
              <w:rPr>
                <w:b/>
              </w:rPr>
              <w:t> :</w:t>
            </w:r>
          </w:p>
          <w:p w14:paraId="2C8E1738" w14:textId="2FA13AAC" w:rsidR="000A450A" w:rsidRPr="00E0339C" w:rsidRDefault="000A450A" w:rsidP="003172F5">
            <w:pPr>
              <w:tabs>
                <w:tab w:val="left" w:pos="1260"/>
              </w:tabs>
              <w:spacing w:before="60" w:after="60"/>
              <w:ind w:left="1294" w:right="84" w:hanging="709"/>
            </w:pPr>
            <w:r w:rsidRPr="00E0339C">
              <w:t>19.</w:t>
            </w:r>
            <w:r w:rsidR="00FE1D4A">
              <w:t>2</w:t>
            </w:r>
            <w:r w:rsidRPr="00E0339C">
              <w:t>.1</w:t>
            </w:r>
            <w:r w:rsidRPr="00E0339C">
              <w:tab/>
              <w:t xml:space="preserve">Le délai d’exécution des travaux fixé par le Marché s’applique à l’achèvement de tous les travaux prévus incombant à l’Entrepreneur, y compris, sauf dispositions contraires du Marché et dans les limites </w:t>
            </w:r>
            <w:r w:rsidRPr="00E0339C">
              <w:lastRenderedPageBreak/>
              <w:t>prévues à l’Article 41.9,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5754B76B"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t>Date de Commencement</w:t>
            </w:r>
            <w:r w:rsidRPr="00E0339C">
              <w:t xml:space="preserve"> qui vaut également ordre de service de commencer les travaux, et il comprend la période de mobilisation définie à l’Article 28.1. </w:t>
            </w:r>
          </w:p>
          <w:p w14:paraId="228DA8A4" w14:textId="7AC2A560" w:rsidR="000A450A" w:rsidRPr="00E0339C" w:rsidRDefault="000A450A" w:rsidP="003172F5">
            <w:pPr>
              <w:tabs>
                <w:tab w:val="left" w:pos="1260"/>
              </w:tabs>
              <w:spacing w:before="60" w:after="6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84F53EE" w:rsidR="000A450A" w:rsidRPr="00E0339C" w:rsidRDefault="000A450A" w:rsidP="000C0120">
            <w:pPr>
              <w:tabs>
                <w:tab w:val="left" w:pos="540"/>
              </w:tabs>
              <w:spacing w:before="60" w:after="60"/>
              <w:ind w:left="540" w:hanging="540"/>
            </w:pPr>
            <w:r w:rsidRPr="00E0339C">
              <w:rPr>
                <w:b/>
              </w:rPr>
              <w:t>19.</w:t>
            </w:r>
            <w:r w:rsidR="00FE1D4A">
              <w:rPr>
                <w:b/>
              </w:rPr>
              <w:t>3</w:t>
            </w:r>
            <w:r w:rsidRPr="00E0339C">
              <w:rPr>
                <w:b/>
              </w:rPr>
              <w:tab/>
              <w:t>Prolongation des délais d’exécution</w:t>
            </w:r>
            <w:r w:rsidR="005B69F3" w:rsidRPr="00E0339C">
              <w:rPr>
                <w:b/>
              </w:rPr>
              <w:t> :</w:t>
            </w:r>
          </w:p>
          <w:p w14:paraId="0E677DA2" w14:textId="3F9260AB" w:rsidR="000A450A" w:rsidRPr="00E0339C" w:rsidRDefault="000A450A" w:rsidP="003172F5">
            <w:pPr>
              <w:tabs>
                <w:tab w:val="left" w:pos="1260"/>
              </w:tabs>
              <w:spacing w:before="60" w:after="60"/>
              <w:ind w:left="1294" w:right="84" w:hanging="709"/>
            </w:pPr>
            <w:r w:rsidRPr="00E0339C">
              <w:t>19.</w:t>
            </w:r>
            <w:r w:rsidR="00FE1D4A">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6D934979" w:rsidR="000A450A" w:rsidRPr="00E0339C" w:rsidRDefault="000A450A" w:rsidP="003172F5">
            <w:pPr>
              <w:tabs>
                <w:tab w:val="left" w:pos="1260"/>
              </w:tabs>
              <w:spacing w:before="60" w:after="6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w:t>
            </w:r>
            <w:r w:rsidR="005B69F3" w:rsidRPr="00E0339C">
              <w:t xml:space="preserve"> </w:t>
            </w:r>
            <w:r w:rsidRPr="00E0339C">
              <w:t xml:space="preserve">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w:t>
            </w:r>
            <w:r w:rsidRPr="00E0339C">
              <w:lastRenderedPageBreak/>
              <w:t>s’il y a lieu, le nombre de journées d’intempéries prévisibles indiqué au CCAP.</w:t>
            </w:r>
          </w:p>
          <w:p w14:paraId="6D7F0713" w14:textId="708340CB" w:rsidR="000A450A" w:rsidRPr="00E0339C" w:rsidRDefault="000A450A" w:rsidP="003172F5">
            <w:pPr>
              <w:tabs>
                <w:tab w:val="left" w:pos="1260"/>
              </w:tabs>
              <w:spacing w:before="60" w:after="60"/>
              <w:ind w:left="1294" w:right="84" w:hanging="709"/>
            </w:pPr>
            <w:r w:rsidRPr="00E0339C">
              <w:t>19.</w:t>
            </w:r>
            <w:r w:rsidR="00FE1D4A">
              <w:t>3</w:t>
            </w:r>
            <w:r w:rsidRPr="00E0339C">
              <w:t>.3</w:t>
            </w:r>
            <w:r w:rsidRPr="00E0339C">
              <w:tab/>
              <w:t xml:space="preserve">En dehors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680D6307"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w:t>
            </w:r>
          </w:p>
          <w:p w14:paraId="414CAFDF" w14:textId="68296667"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ou</w:t>
            </w:r>
          </w:p>
          <w:p w14:paraId="4DD2A87A" w14:textId="52F9CD21" w:rsidR="000A450A" w:rsidRPr="00E0339C" w:rsidRDefault="008F5069" w:rsidP="00A82994">
            <w:pPr>
              <w:tabs>
                <w:tab w:val="left" w:pos="1800"/>
              </w:tabs>
              <w:spacing w:before="60" w:after="6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25" w:name="_Toc348175958"/>
            <w:bookmarkStart w:id="626" w:name="_Toc327539567"/>
            <w:bookmarkStart w:id="627" w:name="_Toc43375972"/>
            <w:r w:rsidRPr="00E0339C">
              <w:lastRenderedPageBreak/>
              <w:t>20.</w:t>
            </w:r>
            <w:r w:rsidRPr="00E0339C">
              <w:tab/>
              <w:t>Pénalités, primes et retenues</w:t>
            </w:r>
            <w:bookmarkEnd w:id="625"/>
            <w:bookmarkEnd w:id="626"/>
            <w:bookmarkEnd w:id="627"/>
          </w:p>
        </w:tc>
        <w:tc>
          <w:tcPr>
            <w:tcW w:w="6537" w:type="dxa"/>
            <w:tcBorders>
              <w:top w:val="nil"/>
              <w:left w:val="nil"/>
              <w:bottom w:val="nil"/>
              <w:right w:val="nil"/>
            </w:tcBorders>
          </w:tcPr>
          <w:p w14:paraId="32545A96" w14:textId="6FE6A681" w:rsidR="000A450A" w:rsidRPr="00E0339C" w:rsidRDefault="000A450A" w:rsidP="00DC57DA">
            <w:pPr>
              <w:tabs>
                <w:tab w:val="left" w:pos="540"/>
              </w:tabs>
              <w:spacing w:before="60" w:after="60"/>
              <w:ind w:left="540" w:right="-72" w:hanging="540"/>
            </w:pPr>
            <w:r w:rsidRPr="00E0339C">
              <w:t>20.1</w:t>
            </w:r>
            <w:r w:rsidRPr="00E0339C">
              <w:tab/>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3C48175D"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649CF79B" w:rsidR="000A450A" w:rsidRPr="00E0339C" w:rsidRDefault="000A450A" w:rsidP="008F5069">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DC57DA">
            <w:pPr>
              <w:tabs>
                <w:tab w:val="left" w:pos="540"/>
              </w:tabs>
              <w:spacing w:before="60" w:after="60"/>
              <w:ind w:left="540" w:right="-72" w:hanging="54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DC57DA">
            <w:pPr>
              <w:tabs>
                <w:tab w:val="left" w:pos="540"/>
              </w:tabs>
              <w:spacing w:before="60" w:after="60"/>
              <w:ind w:left="540" w:right="-72" w:hanging="540"/>
            </w:pPr>
            <w:r w:rsidRPr="00E0339C">
              <w:t>20.3</w:t>
            </w:r>
            <w:r w:rsidRPr="00E0339C">
              <w:tab/>
              <w:t xml:space="preserve">Les journées de repos hebdomadaire ainsi que les jours </w:t>
            </w:r>
            <w:r w:rsidRPr="00E0339C">
              <w:lastRenderedPageBreak/>
              <w:t>fériés ou chômés, ne sont pas déduits pour le calcul des pénalités et des primes.</w:t>
            </w:r>
          </w:p>
          <w:p w14:paraId="626920FB" w14:textId="2191CF33" w:rsidR="000A450A" w:rsidRPr="00E0339C" w:rsidRDefault="000A450A" w:rsidP="00DC57DA">
            <w:pPr>
              <w:tabs>
                <w:tab w:val="left" w:pos="540"/>
              </w:tabs>
              <w:spacing w:before="60" w:after="60"/>
              <w:ind w:left="540" w:right="-72" w:hanging="54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 xml:space="preserve">Lorsque le plafond des pénalités est atteint, le Maître </w:t>
            </w:r>
            <w:r w:rsidR="001A0797">
              <w:t>d</w:t>
            </w:r>
            <w:r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28" w:name="_Toc348175959"/>
            <w:bookmarkStart w:id="629" w:name="_Toc327539568"/>
            <w:bookmarkStart w:id="630" w:name="_Toc43375973"/>
            <w:r w:rsidRPr="00E0339C">
              <w:lastRenderedPageBreak/>
              <w:t xml:space="preserve">D. </w:t>
            </w:r>
            <w:r w:rsidRPr="00E0339C">
              <w:tab/>
              <w:t>Réalisation des ouvrages</w:t>
            </w:r>
            <w:bookmarkEnd w:id="628"/>
            <w:bookmarkEnd w:id="629"/>
            <w:bookmarkEnd w:id="630"/>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31" w:name="_Toc348175960"/>
            <w:bookmarkStart w:id="632" w:name="_Toc327539569"/>
            <w:bookmarkStart w:id="633" w:name="_Toc43375974"/>
            <w:r w:rsidRPr="00E0339C">
              <w:t>21.</w:t>
            </w:r>
            <w:r w:rsidRPr="00E0339C">
              <w:tab/>
              <w:t>Provenance des fournitures, équipements, matériels, matériaux et produits</w:t>
            </w:r>
            <w:bookmarkEnd w:id="631"/>
            <w:bookmarkEnd w:id="632"/>
            <w:bookmarkEnd w:id="633"/>
          </w:p>
        </w:tc>
        <w:tc>
          <w:tcPr>
            <w:tcW w:w="6537" w:type="dxa"/>
            <w:tcBorders>
              <w:top w:val="nil"/>
              <w:left w:val="nil"/>
              <w:bottom w:val="nil"/>
              <w:right w:val="nil"/>
            </w:tcBorders>
            <w:tcMar>
              <w:top w:w="57" w:type="dxa"/>
              <w:left w:w="57" w:type="dxa"/>
              <w:bottom w:w="57" w:type="dxa"/>
              <w:right w:w="57" w:type="dxa"/>
            </w:tcMar>
          </w:tcPr>
          <w:p w14:paraId="669481CE" w14:textId="1370B7DF" w:rsidR="000A450A" w:rsidRPr="00E0339C" w:rsidRDefault="000A450A" w:rsidP="000C0120">
            <w:pPr>
              <w:tabs>
                <w:tab w:val="left" w:pos="540"/>
              </w:tabs>
              <w:spacing w:before="60" w:after="60"/>
              <w:ind w:left="540" w:hanging="54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34" w:name="_Toc348175961"/>
            <w:bookmarkStart w:id="635" w:name="_Toc327539570"/>
            <w:bookmarkStart w:id="636" w:name="_Toc43375975"/>
            <w:r w:rsidRPr="00E0339C">
              <w:t>22.</w:t>
            </w:r>
            <w:r w:rsidRPr="00E0339C">
              <w:tab/>
              <w:t xml:space="preserve">Lieux d’extraction </w:t>
            </w:r>
            <w:r w:rsidR="008F5069" w:rsidRPr="00E0339C">
              <w:br/>
            </w:r>
            <w:r w:rsidRPr="00E0339C">
              <w:t xml:space="preserve">ou </w:t>
            </w:r>
            <w:bookmarkStart w:id="637" w:name="_Toc348175962"/>
            <w:bookmarkStart w:id="638" w:name="_Toc348232785"/>
            <w:r w:rsidRPr="00E0339C">
              <w:t>emprunt des matériaux</w:t>
            </w:r>
            <w:bookmarkEnd w:id="634"/>
            <w:bookmarkEnd w:id="635"/>
            <w:bookmarkEnd w:id="637"/>
            <w:bookmarkEnd w:id="638"/>
            <w:bookmarkEnd w:id="636"/>
          </w:p>
        </w:tc>
        <w:tc>
          <w:tcPr>
            <w:tcW w:w="6537" w:type="dxa"/>
            <w:tcBorders>
              <w:top w:val="nil"/>
              <w:left w:val="nil"/>
              <w:bottom w:val="nil"/>
              <w:right w:val="nil"/>
            </w:tcBorders>
            <w:tcMar>
              <w:top w:w="57" w:type="dxa"/>
              <w:left w:w="57" w:type="dxa"/>
              <w:bottom w:w="57" w:type="dxa"/>
              <w:right w:w="57" w:type="dxa"/>
            </w:tcMar>
          </w:tcPr>
          <w:p w14:paraId="45C9B492" w14:textId="664AA0C1" w:rsidR="000A450A" w:rsidRPr="00E0339C" w:rsidRDefault="000A450A" w:rsidP="000C0120">
            <w:pPr>
              <w:tabs>
                <w:tab w:val="left" w:pos="540"/>
              </w:tabs>
              <w:spacing w:before="60" w:after="60"/>
              <w:ind w:left="540" w:hanging="54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 .</w:t>
            </w:r>
          </w:p>
          <w:p w14:paraId="6621167C" w14:textId="77A97869" w:rsidR="000A450A" w:rsidRPr="00E0339C" w:rsidRDefault="000A450A" w:rsidP="000C0120">
            <w:pPr>
              <w:tabs>
                <w:tab w:val="left" w:pos="540"/>
              </w:tabs>
              <w:spacing w:before="60" w:after="60"/>
              <w:ind w:left="540" w:hanging="540"/>
            </w:pPr>
            <w:r w:rsidRPr="00E0339C">
              <w:t>22.2</w:t>
            </w:r>
            <w:r w:rsidRPr="00E0339C">
              <w:tab/>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3B7D46B6" w:rsidR="000A450A" w:rsidRPr="00E0339C" w:rsidRDefault="000A450A" w:rsidP="000C0120">
            <w:pPr>
              <w:tabs>
                <w:tab w:val="left" w:pos="540"/>
              </w:tabs>
              <w:spacing w:before="60" w:after="60"/>
              <w:ind w:left="540" w:hanging="54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0C0120">
            <w:pPr>
              <w:tabs>
                <w:tab w:val="left" w:pos="540"/>
              </w:tabs>
              <w:spacing w:before="60" w:after="60"/>
              <w:ind w:left="540" w:hanging="540"/>
            </w:pPr>
            <w:r w:rsidRPr="00E0339C">
              <w:lastRenderedPageBreak/>
              <w:t>22.4</w:t>
            </w:r>
            <w:r w:rsidRPr="00E0339C">
              <w:tab/>
              <w:t>L’Entrepreneur supporte dans tous les cas les charges d’exploitation des lieux d’extraction ou d’emprunt et, le cas échéant, les frais d’ouverture.</w:t>
            </w:r>
          </w:p>
          <w:p w14:paraId="43028749" w14:textId="57DC1386" w:rsidR="000A450A" w:rsidRPr="00E0339C" w:rsidRDefault="000A450A" w:rsidP="008F5069">
            <w:pPr>
              <w:spacing w:before="60" w:after="60"/>
              <w:ind w:left="540" w:firstLine="5"/>
            </w:pPr>
            <w:r w:rsidRPr="00E0339C">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39" w:name="_Toc348175963"/>
            <w:bookmarkStart w:id="640" w:name="_Toc327539571"/>
            <w:bookmarkStart w:id="641" w:name="_Toc43375976"/>
            <w:r w:rsidRPr="00E0339C">
              <w:lastRenderedPageBreak/>
              <w:t>23.</w:t>
            </w:r>
            <w:r w:rsidRPr="00E0339C">
              <w:tab/>
              <w:t xml:space="preserve">Qualité des matériaux et </w:t>
            </w:r>
            <w:r w:rsidR="007A24DA" w:rsidRPr="00E0339C">
              <w:t>produits Application</w:t>
            </w:r>
            <w:r w:rsidRPr="00E0339C">
              <w:t xml:space="preserve"> des normes</w:t>
            </w:r>
            <w:bookmarkEnd w:id="639"/>
            <w:bookmarkEnd w:id="640"/>
            <w:bookmarkEnd w:id="641"/>
          </w:p>
        </w:tc>
        <w:tc>
          <w:tcPr>
            <w:tcW w:w="6537" w:type="dxa"/>
            <w:tcBorders>
              <w:top w:val="nil"/>
              <w:left w:val="nil"/>
              <w:bottom w:val="nil"/>
              <w:right w:val="nil"/>
            </w:tcBorders>
            <w:tcMar>
              <w:top w:w="57" w:type="dxa"/>
              <w:left w:w="57" w:type="dxa"/>
              <w:bottom w:w="57" w:type="dxa"/>
              <w:right w:w="57" w:type="dxa"/>
            </w:tcMar>
          </w:tcPr>
          <w:p w14:paraId="0BF6CAEC" w14:textId="30E5CE54" w:rsidR="000A450A" w:rsidRPr="00E0339C" w:rsidRDefault="000A450A" w:rsidP="000C0120">
            <w:pPr>
              <w:tabs>
                <w:tab w:val="left" w:pos="540"/>
              </w:tabs>
              <w:spacing w:before="60" w:after="60"/>
              <w:ind w:left="540" w:hanging="540"/>
            </w:pPr>
            <w:r w:rsidRPr="00E0339C">
              <w:t>23.1</w:t>
            </w:r>
            <w:r w:rsidRPr="00E0339C">
              <w:tab/>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74D3DD02" w:rsidR="000A450A" w:rsidRPr="00E0339C" w:rsidRDefault="000A450A" w:rsidP="000C0120">
            <w:pPr>
              <w:tabs>
                <w:tab w:val="left" w:pos="540"/>
              </w:tabs>
              <w:spacing w:before="60" w:after="60"/>
              <w:ind w:left="540" w:hanging="54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modalités prévues à l’Article 14,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42" w:name="_Toc348175964"/>
            <w:bookmarkStart w:id="643" w:name="_Toc327539572"/>
            <w:bookmarkStart w:id="644" w:name="_Toc43375977"/>
            <w:r w:rsidRPr="00E0339C">
              <w:t>24.</w:t>
            </w:r>
            <w:r w:rsidRPr="00E0339C">
              <w:tab/>
              <w:t xml:space="preserve">Vérification qualitative des matériaux et </w:t>
            </w:r>
            <w:r w:rsidR="008F5069" w:rsidRPr="00E0339C">
              <w:br/>
            </w:r>
            <w:r w:rsidRPr="00E0339C">
              <w:t>produits - Essais et épreuves</w:t>
            </w:r>
            <w:bookmarkEnd w:id="642"/>
            <w:bookmarkEnd w:id="643"/>
            <w:bookmarkEnd w:id="644"/>
          </w:p>
        </w:tc>
        <w:tc>
          <w:tcPr>
            <w:tcW w:w="6537" w:type="dxa"/>
            <w:tcBorders>
              <w:top w:val="nil"/>
              <w:left w:val="nil"/>
              <w:bottom w:val="nil"/>
              <w:right w:val="nil"/>
            </w:tcBorders>
            <w:tcMar>
              <w:top w:w="57" w:type="dxa"/>
              <w:left w:w="57" w:type="dxa"/>
              <w:bottom w:w="57" w:type="dxa"/>
              <w:right w:w="57" w:type="dxa"/>
            </w:tcMar>
          </w:tcPr>
          <w:p w14:paraId="36A99796" w14:textId="7ED27E8C" w:rsidR="000A450A" w:rsidRPr="00E0339C" w:rsidRDefault="000A450A" w:rsidP="000C0120">
            <w:pPr>
              <w:tabs>
                <w:tab w:val="left" w:pos="540"/>
              </w:tabs>
              <w:spacing w:before="60" w:after="60"/>
              <w:ind w:left="540" w:hanging="54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w:t>
            </w:r>
            <w:r w:rsidRPr="00E0339C">
              <w:lastRenderedPageBreak/>
              <w:t>propositions de l’Entrepreneur soumises à l’acceptation du Maître d’</w:t>
            </w:r>
            <w:r w:rsidR="00D41D68" w:rsidRPr="00E0339C">
              <w:t>Œuvre</w:t>
            </w:r>
            <w:r w:rsidRPr="00E0339C">
              <w:t>.</w:t>
            </w:r>
          </w:p>
          <w:p w14:paraId="7AB3E7F5" w14:textId="6C4DC58E" w:rsidR="000A450A" w:rsidRPr="00E0339C" w:rsidRDefault="000A450A" w:rsidP="000C0120">
            <w:pPr>
              <w:tabs>
                <w:tab w:val="left" w:pos="540"/>
              </w:tabs>
              <w:spacing w:before="60" w:after="60"/>
              <w:ind w:left="540" w:hanging="54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37 étant appliquées s’il y a lieu.</w:t>
            </w:r>
          </w:p>
          <w:p w14:paraId="62D69E15" w14:textId="15275A52" w:rsidR="000A450A" w:rsidRPr="00E0339C" w:rsidRDefault="000A450A" w:rsidP="000C0120">
            <w:pPr>
              <w:tabs>
                <w:tab w:val="left" w:pos="540"/>
              </w:tabs>
              <w:spacing w:before="60" w:after="60"/>
              <w:ind w:left="540" w:hanging="54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0C0120">
            <w:pPr>
              <w:tabs>
                <w:tab w:val="left" w:pos="540"/>
              </w:tabs>
              <w:spacing w:before="60" w:after="60"/>
              <w:ind w:left="540" w:hanging="54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w:t>
            </w:r>
            <w:r w:rsidRPr="00E0339C">
              <w:lastRenderedPageBreak/>
              <w:t>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8F5069">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0C0120">
            <w:pPr>
              <w:tabs>
                <w:tab w:val="left" w:pos="540"/>
              </w:tabs>
              <w:spacing w:before="60" w:after="60"/>
              <w:ind w:left="540" w:hanging="54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0C0120">
            <w:pPr>
              <w:tabs>
                <w:tab w:val="left" w:pos="540"/>
              </w:tabs>
              <w:spacing w:before="60" w:after="60"/>
              <w:ind w:left="540" w:hanging="54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E0339C" w:rsidRDefault="000A450A" w:rsidP="000C0120">
            <w:pPr>
              <w:tabs>
                <w:tab w:val="left" w:pos="540"/>
              </w:tabs>
              <w:spacing w:before="60" w:after="60"/>
              <w:ind w:left="540" w:hanging="54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45" w:name="_Toc348175965"/>
            <w:bookmarkStart w:id="646" w:name="_Toc327539573"/>
            <w:bookmarkStart w:id="647" w:name="_Toc43375978"/>
            <w:r w:rsidRPr="00E0339C">
              <w:lastRenderedPageBreak/>
              <w:t>25.</w:t>
            </w:r>
            <w:r w:rsidRPr="00E0339C">
              <w:tab/>
              <w:t>Vérification quantitative des matériaux et produits</w:t>
            </w:r>
            <w:bookmarkEnd w:id="645"/>
            <w:bookmarkEnd w:id="646"/>
            <w:bookmarkEnd w:id="647"/>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0C0120">
            <w:pPr>
              <w:tabs>
                <w:tab w:val="left" w:pos="540"/>
              </w:tabs>
              <w:spacing w:before="60" w:after="60"/>
              <w:ind w:left="540" w:hanging="540"/>
            </w:pPr>
            <w:r w:rsidRPr="00E0339C">
              <w:t>25.1</w:t>
            </w:r>
            <w:r w:rsidRPr="00E0339C">
              <w:tab/>
              <w:t>La détermination des quantités de matériaux et produits est effectuée contradictoirement.</w:t>
            </w:r>
          </w:p>
          <w:p w14:paraId="45CB546D" w14:textId="7CB6DFB5" w:rsidR="000A450A" w:rsidRPr="00E0339C" w:rsidRDefault="000A450A" w:rsidP="008F5069">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w:t>
            </w:r>
            <w:r w:rsidRPr="00E0339C">
              <w:lastRenderedPageBreak/>
              <w:t>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73B23FCD" w:rsidR="000A450A" w:rsidRPr="00E0339C" w:rsidRDefault="000C0120" w:rsidP="00B44597">
            <w:pPr>
              <w:tabs>
                <w:tab w:val="left" w:pos="1080"/>
              </w:tabs>
              <w:spacing w:before="60" w:after="60"/>
              <w:ind w:left="1080" w:hanging="540"/>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18467F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77777777" w:rsidR="000A450A" w:rsidRPr="00E0339C" w:rsidRDefault="000A450A" w:rsidP="000C0120">
            <w:pPr>
              <w:tabs>
                <w:tab w:val="left" w:pos="540"/>
              </w:tabs>
              <w:spacing w:before="60" w:after="60"/>
              <w:ind w:left="540" w:hanging="54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63A49D7F" w:rsidR="000A450A" w:rsidRPr="00E0339C" w:rsidRDefault="000A450A" w:rsidP="003507A3">
            <w:pPr>
              <w:pStyle w:val="Sec8head2"/>
            </w:pPr>
            <w:bookmarkStart w:id="648" w:name="_Toc348175966"/>
            <w:bookmarkStart w:id="649" w:name="_Toc348232789"/>
            <w:bookmarkStart w:id="650" w:name="_Toc327539574"/>
            <w:bookmarkStart w:id="651" w:name="_Toc43375979"/>
            <w:r w:rsidRPr="00E0339C">
              <w:lastRenderedPageBreak/>
              <w:t>26.</w:t>
            </w:r>
            <w:r w:rsidRPr="00E0339C">
              <w:tab/>
              <w:t xml:space="preserve">Prise en charge, manutention et conservation par l’Entrepreneur des matériaux et produits fournis par le Maître </w:t>
            </w:r>
            <w:r w:rsidR="001A0797">
              <w:t>d</w:t>
            </w:r>
            <w:r w:rsidRPr="00E0339C">
              <w:t>’Ouvrage dans le cadre du Marché</w:t>
            </w:r>
            <w:bookmarkEnd w:id="648"/>
            <w:bookmarkEnd w:id="649"/>
            <w:bookmarkEnd w:id="650"/>
            <w:bookmarkEnd w:id="651"/>
          </w:p>
        </w:tc>
        <w:tc>
          <w:tcPr>
            <w:tcW w:w="6537" w:type="dxa"/>
            <w:tcBorders>
              <w:top w:val="nil"/>
              <w:left w:val="nil"/>
              <w:bottom w:val="nil"/>
              <w:right w:val="nil"/>
            </w:tcBorders>
            <w:tcMar>
              <w:top w:w="57" w:type="dxa"/>
              <w:left w:w="57" w:type="dxa"/>
              <w:bottom w:w="57" w:type="dxa"/>
              <w:right w:w="57" w:type="dxa"/>
            </w:tcMar>
          </w:tcPr>
          <w:p w14:paraId="08A75523" w14:textId="3D3B0B45" w:rsidR="000A450A" w:rsidRPr="00E0339C" w:rsidRDefault="000A450A" w:rsidP="000C0120">
            <w:pPr>
              <w:tabs>
                <w:tab w:val="left" w:pos="540"/>
              </w:tabs>
              <w:spacing w:before="60" w:after="60"/>
              <w:ind w:left="540" w:hanging="540"/>
            </w:pPr>
            <w:r w:rsidRPr="00E0339C">
              <w:t>26.1</w:t>
            </w:r>
            <w:r w:rsidRPr="00E0339C">
              <w:tab/>
              <w:t xml:space="preserve">Lorsque le Marché prévoit la fourniture par le Maître </w:t>
            </w:r>
            <w:r w:rsidR="001A0797">
              <w:t>d</w:t>
            </w:r>
            <w:r w:rsidRPr="00E0339C">
              <w:t>’Ouvrage de certains matériaux, produits ou composants de construction, l’Entrepreneur, avisé en temps utile, les prend en charge à leur arrivée sur le Site.</w:t>
            </w:r>
          </w:p>
          <w:p w14:paraId="1679DB49" w14:textId="1D2C32C1" w:rsidR="000A450A" w:rsidRPr="00E0339C" w:rsidRDefault="000A450A" w:rsidP="000C0120">
            <w:pPr>
              <w:tabs>
                <w:tab w:val="left" w:pos="540"/>
              </w:tabs>
              <w:spacing w:before="60" w:after="60"/>
              <w:ind w:left="540" w:hanging="540"/>
            </w:pPr>
            <w:r w:rsidRPr="00E0339C">
              <w:t>26.2</w:t>
            </w:r>
            <w:r w:rsidRPr="00E0339C">
              <w:tab/>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43A3E40A" w:rsidR="000A450A" w:rsidRPr="00E0339C" w:rsidRDefault="000A450A" w:rsidP="000C0120">
            <w:pPr>
              <w:tabs>
                <w:tab w:val="left" w:pos="540"/>
              </w:tabs>
              <w:spacing w:before="60" w:after="60"/>
              <w:ind w:left="540" w:hanging="540"/>
            </w:pPr>
            <w:r w:rsidRPr="00E0339C">
              <w:t>26.3</w:t>
            </w:r>
            <w:r w:rsidRPr="00E0339C">
              <w:tab/>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0C0120">
            <w:pPr>
              <w:tabs>
                <w:tab w:val="left" w:pos="540"/>
              </w:tabs>
              <w:spacing w:before="60" w:after="60"/>
              <w:ind w:left="540" w:hanging="540"/>
            </w:pPr>
            <w:r w:rsidRPr="00E0339C">
              <w:t>26.4</w:t>
            </w:r>
            <w:r w:rsidRPr="00E0339C">
              <w:tab/>
              <w:t xml:space="preserve">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w:t>
            </w:r>
            <w:r w:rsidRPr="00E0339C">
              <w:lastRenderedPageBreak/>
              <w:t>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0C0120">
            <w:pPr>
              <w:tabs>
                <w:tab w:val="left" w:pos="540"/>
              </w:tabs>
              <w:spacing w:before="60" w:after="60"/>
              <w:ind w:left="540" w:hanging="54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0C0120">
            <w:pPr>
              <w:tabs>
                <w:tab w:val="left" w:pos="540"/>
              </w:tabs>
              <w:spacing w:before="60" w:after="60"/>
              <w:ind w:left="540" w:hanging="54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017029E1" w:rsidR="000A450A" w:rsidRPr="00E0339C" w:rsidRDefault="000A450A" w:rsidP="000C0120">
            <w:pPr>
              <w:tabs>
                <w:tab w:val="left" w:pos="540"/>
              </w:tabs>
              <w:spacing w:before="60" w:after="60"/>
              <w:ind w:left="540" w:hanging="540"/>
            </w:pPr>
            <w:r w:rsidRPr="00E0339C">
              <w:t>26.7</w:t>
            </w:r>
            <w:r w:rsidRPr="00E0339C">
              <w:tab/>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0C0120">
            <w:pPr>
              <w:tabs>
                <w:tab w:val="left" w:pos="540"/>
              </w:tabs>
              <w:spacing w:before="60" w:after="60"/>
              <w:ind w:left="540" w:hanging="54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52" w:name="_Toc348175967"/>
            <w:bookmarkStart w:id="653" w:name="_Toc327539575"/>
            <w:bookmarkStart w:id="654" w:name="_Toc43375980"/>
            <w:r w:rsidRPr="00E0339C">
              <w:lastRenderedPageBreak/>
              <w:t>27.</w:t>
            </w:r>
            <w:r w:rsidRPr="00E0339C">
              <w:tab/>
              <w:t>Implantation des ouvrages</w:t>
            </w:r>
            <w:bookmarkEnd w:id="652"/>
            <w:bookmarkEnd w:id="653"/>
            <w:bookmarkEnd w:id="654"/>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766487FB" w:rsidR="000A450A" w:rsidRPr="00E0339C" w:rsidRDefault="000A450A" w:rsidP="00B44597">
            <w:pPr>
              <w:spacing w:before="60" w:after="60"/>
              <w:ind w:left="540" w:firstLine="5"/>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09C1A7CA" w:rsidR="000A450A" w:rsidRPr="00E0339C" w:rsidRDefault="000A450A" w:rsidP="000C0120">
            <w:pPr>
              <w:tabs>
                <w:tab w:val="left" w:pos="540"/>
              </w:tabs>
              <w:spacing w:before="60" w:after="60"/>
              <w:ind w:left="540" w:hanging="54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3BBA444" w:rsidR="000A450A" w:rsidRPr="00E0339C" w:rsidRDefault="000A450A" w:rsidP="000C0120">
            <w:pPr>
              <w:tabs>
                <w:tab w:val="left" w:pos="540"/>
              </w:tabs>
              <w:spacing w:before="60" w:after="60"/>
              <w:ind w:left="540" w:hanging="54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55" w:name="_Toc348175968"/>
            <w:bookmarkStart w:id="656" w:name="_Toc327539576"/>
            <w:bookmarkStart w:id="657" w:name="_Toc43375981"/>
            <w:r w:rsidRPr="00E0339C">
              <w:t>28.</w:t>
            </w:r>
            <w:r w:rsidRPr="00E0339C">
              <w:tab/>
              <w:t>Préparation des travaux</w:t>
            </w:r>
            <w:bookmarkEnd w:id="655"/>
            <w:bookmarkEnd w:id="656"/>
            <w:bookmarkEnd w:id="657"/>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0C0120">
            <w:pPr>
              <w:tabs>
                <w:tab w:val="left" w:pos="540"/>
              </w:tabs>
              <w:spacing w:before="60" w:after="60"/>
              <w:ind w:left="540" w:hanging="540"/>
              <w:rPr>
                <w:b/>
              </w:rPr>
            </w:pPr>
            <w:r w:rsidRPr="00E0339C">
              <w:rPr>
                <w:b/>
              </w:rPr>
              <w:t>28.1</w:t>
            </w:r>
            <w:r w:rsidRPr="00E0339C">
              <w:rPr>
                <w:b/>
              </w:rPr>
              <w:tab/>
              <w:t>Période de mobilisation</w:t>
            </w:r>
            <w:r w:rsidR="005B69F3" w:rsidRPr="00E0339C">
              <w:rPr>
                <w:b/>
              </w:rPr>
              <w:t> :</w:t>
            </w:r>
          </w:p>
          <w:p w14:paraId="3A98C552" w14:textId="16DF6A5A" w:rsidR="00377D19" w:rsidRPr="00E0339C" w:rsidRDefault="000A450A" w:rsidP="00377D19">
            <w:pPr>
              <w:tabs>
                <w:tab w:val="left" w:pos="540"/>
              </w:tabs>
              <w:spacing w:before="60" w:after="6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0C0120">
            <w:pPr>
              <w:tabs>
                <w:tab w:val="left" w:pos="540"/>
              </w:tabs>
              <w:spacing w:before="60" w:after="60"/>
              <w:ind w:left="540" w:hanging="540"/>
              <w:rPr>
                <w:b/>
              </w:rPr>
            </w:pPr>
            <w:r w:rsidRPr="00E0339C">
              <w:rPr>
                <w:b/>
              </w:rPr>
              <w:lastRenderedPageBreak/>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0C0120">
            <w:pPr>
              <w:tabs>
                <w:tab w:val="left" w:pos="540"/>
              </w:tabs>
              <w:spacing w:before="60" w:after="60"/>
              <w:ind w:left="540" w:hanging="540"/>
              <w:rPr>
                <w:b/>
              </w:rPr>
            </w:pPr>
            <w:r w:rsidRPr="00E0339C">
              <w:rPr>
                <w:b/>
              </w:rPr>
              <w:t>28.3</w:t>
            </w:r>
            <w:r w:rsidRPr="00E0339C">
              <w:rPr>
                <w:b/>
              </w:rPr>
              <w:tab/>
              <w:t>Plan de sécurité et d’hygiène</w:t>
            </w:r>
            <w:r w:rsidR="005B69F3" w:rsidRPr="00E0339C">
              <w:rPr>
                <w:b/>
              </w:rPr>
              <w:t> :</w:t>
            </w:r>
          </w:p>
          <w:p w14:paraId="2BEB0E6F" w14:textId="7CE7C5EE" w:rsidR="00412BB8" w:rsidRPr="00E0339C" w:rsidRDefault="000A450A" w:rsidP="000C0120">
            <w:pPr>
              <w:spacing w:before="60" w:after="60"/>
              <w:ind w:left="1260" w:hanging="720"/>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 xml:space="preserve">Les dispositions des deuxième et </w:t>
            </w:r>
            <w:r w:rsidR="00E0339C" w:rsidRPr="00E0339C">
              <w:t>troisième alinéa</w:t>
            </w:r>
            <w:r w:rsidR="00E07A42">
              <w:t>s</w:t>
            </w:r>
            <w:r w:rsidRPr="00E0339C">
              <w:t xml:space="preserve"> du paragraphe 2 du présent Article sont alors applicables à ce plan.</w:t>
            </w:r>
          </w:p>
          <w:p w14:paraId="73958473" w14:textId="13FFC5CE" w:rsidR="005001E0" w:rsidRPr="00E0339C" w:rsidRDefault="000A450A" w:rsidP="005063C0">
            <w:pPr>
              <w:spacing w:before="60" w:after="60"/>
              <w:ind w:left="1260" w:hanging="720"/>
              <w:rPr>
                <w:b/>
                <w:sz w:val="28"/>
              </w:rPr>
            </w:pPr>
            <w:r w:rsidRPr="00E0339C">
              <w:t xml:space="preserve">28.3.2 </w:t>
            </w:r>
            <w:r w:rsidR="00A85B96" w:rsidRPr="00E0339C">
              <w:t xml:space="preserve">L’Entrepreneur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58" w:name="_Toc348175969"/>
            <w:bookmarkStart w:id="659" w:name="_Toc327539577"/>
            <w:bookmarkStart w:id="660" w:name="_Toc43375982"/>
            <w:r w:rsidRPr="00E0339C">
              <w:lastRenderedPageBreak/>
              <w:t>29.</w:t>
            </w:r>
            <w:r w:rsidRPr="00E0339C">
              <w:tab/>
              <w:t xml:space="preserve">Plans d’exécution - Notes de calculs - </w:t>
            </w:r>
            <w:bookmarkStart w:id="661" w:name="_Toc348175970"/>
            <w:bookmarkStart w:id="662" w:name="_Toc348232793"/>
            <w:r w:rsidRPr="00E0339C">
              <w:t>Etudes de détail</w:t>
            </w:r>
            <w:bookmarkEnd w:id="658"/>
            <w:bookmarkEnd w:id="659"/>
            <w:bookmarkEnd w:id="661"/>
            <w:bookmarkEnd w:id="662"/>
            <w:bookmarkEnd w:id="660"/>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0C0120">
            <w:pPr>
              <w:tabs>
                <w:tab w:val="left" w:pos="540"/>
              </w:tabs>
              <w:spacing w:before="60" w:after="60"/>
              <w:ind w:left="540" w:hanging="540"/>
              <w:rPr>
                <w:b/>
              </w:rPr>
            </w:pPr>
            <w:r w:rsidRPr="00E0339C">
              <w:rPr>
                <w:b/>
              </w:rPr>
              <w:t>29.1</w:t>
            </w:r>
            <w:r w:rsidRPr="00E0339C">
              <w:rPr>
                <w:b/>
              </w:rPr>
              <w:tab/>
              <w:t>Documents fournis par l’Entrepreneur</w:t>
            </w:r>
            <w:r w:rsidR="005B69F3" w:rsidRPr="00E0339C">
              <w:rPr>
                <w:b/>
              </w:rPr>
              <w:t> :</w:t>
            </w:r>
          </w:p>
          <w:p w14:paraId="26CBFE5A" w14:textId="628A7AD5" w:rsidR="000A450A" w:rsidRPr="00A82994" w:rsidRDefault="000A450A" w:rsidP="003172F5">
            <w:pPr>
              <w:tabs>
                <w:tab w:val="left" w:pos="1260"/>
              </w:tabs>
              <w:spacing w:before="60" w:after="60"/>
              <w:ind w:left="1294" w:right="84" w:hanging="709"/>
            </w:pPr>
            <w:r w:rsidRPr="00E0339C">
              <w:t>29.1.1</w:t>
            </w:r>
            <w:r w:rsidRPr="00E0339C">
              <w:tab/>
              <w:t xml:space="preserve">Sauf dispositions contraires du Marché, l’Entrepreneur établit d’après les pièces </w:t>
            </w:r>
            <w:r w:rsidRPr="00E0339C">
              <w:lastRenderedPageBreak/>
              <w:t>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w:t>
            </w:r>
            <w:r w:rsidRPr="00A82994">
              <w:t>Maître d’</w:t>
            </w:r>
            <w:r w:rsidR="00D41D68" w:rsidRPr="00A82994">
              <w:t>Œuvre</w:t>
            </w:r>
            <w:r w:rsidRPr="00A82994">
              <w:t>.</w:t>
            </w:r>
            <w:r w:rsidR="005063C0" w:rsidRPr="00A82994">
              <w:t xml:space="preserve"> 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3172F5">
            <w:pPr>
              <w:tabs>
                <w:tab w:val="left" w:pos="1260"/>
              </w:tabs>
              <w:spacing w:before="60" w:after="6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3172F5">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543F5589" w:rsidR="000A450A" w:rsidRPr="00E0339C" w:rsidRDefault="000A450A" w:rsidP="003172F5">
            <w:pPr>
              <w:tabs>
                <w:tab w:val="left" w:pos="1260"/>
              </w:tabs>
              <w:spacing w:before="60" w:after="6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t>L’Entrepreneur ne peut commencer l’exécution d’un ouvrage qu’après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 xml:space="preserve">Le délai de délivrance du visa du Maître d’œuvre est fixé à quinze (15) jours. Si, dans ce délai, le Maître d’œuvre constate que les documents fournis par l’Entrepreneur ne lui permettent pas de délivrer son visa, il en informe </w:t>
            </w:r>
            <w:r w:rsidR="005063C0" w:rsidRPr="005063C0">
              <w:lastRenderedPageBreak/>
              <w:t>l’Entrepreneur qui doit, dans un délai maximum de quinze (15) jours à défaut de précision par le Maître d’œuvre, fournir l’ensemble des documents demandés</w:t>
            </w:r>
            <w:r w:rsidRPr="00E0339C">
              <w:t>.</w:t>
            </w:r>
          </w:p>
          <w:p w14:paraId="49B87BEF" w14:textId="067CB13B" w:rsidR="000A450A" w:rsidRPr="00E0339C" w:rsidRDefault="000A450A" w:rsidP="003172F5">
            <w:pPr>
              <w:tabs>
                <w:tab w:val="left" w:pos="1260"/>
              </w:tabs>
              <w:spacing w:before="60" w:after="6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63" w:name="_Toc348175971"/>
            <w:bookmarkStart w:id="664" w:name="_Toc327539578"/>
            <w:bookmarkStart w:id="665" w:name="_Toc43375983"/>
            <w:r w:rsidRPr="00E0339C">
              <w:lastRenderedPageBreak/>
              <w:t>30.</w:t>
            </w:r>
            <w:r w:rsidRPr="00E0339C">
              <w:tab/>
              <w:t>Modifications apportées aux dispositions techniques</w:t>
            </w:r>
            <w:bookmarkEnd w:id="663"/>
            <w:bookmarkEnd w:id="664"/>
            <w:bookmarkEnd w:id="665"/>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0C0120">
            <w:pPr>
              <w:tabs>
                <w:tab w:val="left" w:pos="540"/>
              </w:tabs>
              <w:spacing w:before="60" w:after="60"/>
              <w:ind w:left="540" w:hanging="54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78A7D702"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modalités prévues à l’Article 14 .</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66" w:name="_Toc348175972"/>
            <w:bookmarkStart w:id="667" w:name="_Toc327539579"/>
            <w:bookmarkStart w:id="668" w:name="_Toc43375984"/>
            <w:r w:rsidRPr="00E0339C">
              <w:t>31.</w:t>
            </w:r>
            <w:r w:rsidRPr="00E0339C">
              <w:tab/>
              <w:t>Installation, organisation, sécurité et hygiène des chantiers</w:t>
            </w:r>
            <w:bookmarkEnd w:id="666"/>
            <w:bookmarkEnd w:id="667"/>
            <w:bookmarkEnd w:id="668"/>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0C0120">
            <w:pPr>
              <w:tabs>
                <w:tab w:val="left" w:pos="540"/>
              </w:tabs>
              <w:spacing w:before="60" w:after="60"/>
              <w:ind w:left="540" w:hanging="540"/>
              <w:rPr>
                <w:b/>
              </w:rPr>
            </w:pPr>
            <w:r w:rsidRPr="00E0339C">
              <w:rPr>
                <w:b/>
              </w:rPr>
              <w:t>31.1</w:t>
            </w:r>
            <w:r w:rsidRPr="00E0339C">
              <w:rPr>
                <w:b/>
              </w:rPr>
              <w:tab/>
              <w:t>Installation des chantiers de l’entreprise</w:t>
            </w:r>
            <w:r w:rsidR="005B69F3" w:rsidRPr="00E0339C">
              <w:rPr>
                <w:b/>
              </w:rPr>
              <w:t> :</w:t>
            </w:r>
          </w:p>
          <w:p w14:paraId="1E36D720" w14:textId="59F058DE" w:rsidR="000A450A" w:rsidRPr="00E0339C" w:rsidRDefault="000A450A" w:rsidP="003172F5">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rsidR="001A0797">
              <w:t>d</w:t>
            </w:r>
            <w:r w:rsidRPr="00E0339C">
              <w:t>’Ouvrage a mis à sa disposition et compris dans le Site ne sont pas suffisants.</w:t>
            </w:r>
          </w:p>
          <w:p w14:paraId="38E7BB12" w14:textId="77777777" w:rsidR="000A450A" w:rsidRPr="00E0339C" w:rsidRDefault="000A450A" w:rsidP="003172F5">
            <w:pPr>
              <w:tabs>
                <w:tab w:val="left" w:pos="1260"/>
              </w:tabs>
              <w:spacing w:before="60" w:after="60"/>
              <w:ind w:left="1294" w:right="84" w:hanging="709"/>
            </w:pPr>
            <w:r w:rsidRPr="00E0339C">
              <w:t>31.1.2</w:t>
            </w:r>
            <w:r w:rsidRPr="00E0339C">
              <w:tab/>
              <w:t xml:space="preserve">Sauf dispositions contraires du Marché, l’Entrepreneur supporte toutes les charges relatives </w:t>
            </w:r>
            <w:r w:rsidRPr="00E0339C">
              <w:lastRenderedPageBreak/>
              <w:t>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3172F5">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0B99B8B9" w:rsidR="000A450A" w:rsidRPr="00E0339C" w:rsidRDefault="000A450A" w:rsidP="003172F5">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679FECE5" w:rsidR="000A450A" w:rsidRPr="00E0339C" w:rsidRDefault="000A450A" w:rsidP="003172F5">
            <w:pPr>
              <w:tabs>
                <w:tab w:val="left" w:pos="1260"/>
              </w:tabs>
              <w:spacing w:before="60" w:after="60"/>
              <w:ind w:left="1294" w:right="84" w:hanging="709"/>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0C0120">
            <w:pPr>
              <w:tabs>
                <w:tab w:val="left" w:pos="540"/>
              </w:tabs>
              <w:spacing w:before="60" w:after="60"/>
              <w:ind w:left="540" w:hanging="54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B44597">
            <w:pPr>
              <w:spacing w:before="60" w:after="60"/>
              <w:ind w:left="540" w:firstLine="5"/>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0C0120">
            <w:pPr>
              <w:tabs>
                <w:tab w:val="left" w:pos="540"/>
              </w:tabs>
              <w:spacing w:before="60" w:after="60"/>
              <w:ind w:left="540" w:hanging="540"/>
              <w:rPr>
                <w:b/>
              </w:rPr>
            </w:pPr>
            <w:r w:rsidRPr="00E0339C">
              <w:rPr>
                <w:b/>
              </w:rPr>
              <w:t>31.3</w:t>
            </w:r>
            <w:r w:rsidRPr="00E0339C">
              <w:rPr>
                <w:b/>
              </w:rPr>
              <w:tab/>
              <w:t>Autorisations administratives</w:t>
            </w:r>
            <w:r w:rsidR="005B69F3" w:rsidRPr="00E0339C">
              <w:rPr>
                <w:b/>
              </w:rPr>
              <w:t> :</w:t>
            </w:r>
          </w:p>
          <w:p w14:paraId="376F0DB4" w14:textId="23503A7F" w:rsidR="000A450A" w:rsidRPr="00E0339C" w:rsidRDefault="000A450A" w:rsidP="00B44597">
            <w:pPr>
              <w:spacing w:before="60" w:after="60"/>
              <w:ind w:left="540" w:firstLine="5"/>
            </w:pPr>
            <w:r w:rsidRPr="00E0339C">
              <w:t xml:space="preserve">Le Maître </w:t>
            </w:r>
            <w:r w:rsidR="001A0797">
              <w:t>d</w:t>
            </w:r>
            <w:r w:rsidRPr="00E0339C">
              <w:t xml:space="preserve">’Ouvrage fait son affaire de la délivrance à l’Entrepreneur de toutes autorisations administratives, telles que les autorisations d’occupation temporaire du domaine </w:t>
            </w:r>
            <w:r w:rsidRPr="00E0339C">
              <w:lastRenderedPageBreak/>
              <w:t>public ou privé, les permissions de voirie, les permis de construire nécessaires à la réalisation des ouvrages faisant l’objet du Marché.</w:t>
            </w:r>
          </w:p>
          <w:p w14:paraId="3A6D95D2" w14:textId="66B86C25" w:rsidR="000A450A" w:rsidRPr="00E0339C" w:rsidRDefault="000A450A" w:rsidP="00B44597">
            <w:pPr>
              <w:spacing w:before="60" w:after="60"/>
              <w:ind w:left="540" w:firstLine="5"/>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0C0120">
            <w:pPr>
              <w:tabs>
                <w:tab w:val="left" w:pos="540"/>
              </w:tabs>
              <w:spacing w:before="60" w:after="60"/>
              <w:ind w:left="540" w:hanging="54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3172F5">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 xml:space="preserve">L’Entrepreneur transmettra au Maître d’œuvre les détails de l’accident survenu dès que possible. L’Entrepreneur doit maintenir un registre et préparer des rapports sur la santé, la sécurité et le bien-être des personnes, et les dommages matériels subis, tel </w:t>
            </w:r>
            <w:r w:rsidRPr="00E0339C">
              <w:lastRenderedPageBreak/>
              <w:t>que requis par le Maître d’œuvre.</w:t>
            </w:r>
          </w:p>
          <w:p w14:paraId="4D35F9E3" w14:textId="77777777" w:rsidR="000A450A" w:rsidRPr="00E0339C" w:rsidRDefault="000A450A" w:rsidP="000C0120">
            <w:pPr>
              <w:tabs>
                <w:tab w:val="left" w:pos="1260"/>
              </w:tabs>
              <w:spacing w:before="60" w:after="60"/>
              <w:ind w:left="1260" w:hanging="720"/>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E0339C" w:rsidRDefault="000A450A" w:rsidP="000C0120">
            <w:pPr>
              <w:tabs>
                <w:tab w:val="left" w:pos="1260"/>
              </w:tabs>
              <w:spacing w:before="60" w:after="60"/>
              <w:ind w:left="1260" w:hanging="720"/>
            </w:pPr>
            <w:r w:rsidRPr="00E0339C">
              <w:t>31.4.3</w:t>
            </w:r>
            <w:r w:rsidRPr="00E0339C">
              <w:tab/>
              <w:t xml:space="preserve">Sauf dispositions contraires du Marché, toutes les mesures d’ordre, de sécurité et d’hygiène prescrites </w:t>
            </w:r>
            <w:r w:rsidR="00D41D68" w:rsidRPr="00E0339C">
              <w:t>ci-dessus</w:t>
            </w:r>
            <w:r w:rsidRPr="00E0339C">
              <w:t xml:space="preserve"> sont à la charge de l’Entrepreneur.</w:t>
            </w:r>
          </w:p>
          <w:p w14:paraId="325685D5" w14:textId="40682241" w:rsidR="000A450A" w:rsidRPr="00E0339C" w:rsidRDefault="000A450A" w:rsidP="000C0120">
            <w:pPr>
              <w:tabs>
                <w:tab w:val="left" w:pos="1260"/>
              </w:tabs>
              <w:spacing w:before="60" w:after="60"/>
              <w:ind w:left="1260" w:hanging="720"/>
            </w:pPr>
            <w:r w:rsidRPr="00E0339C">
              <w:t>31.4.4</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0C0120">
            <w:pPr>
              <w:tabs>
                <w:tab w:val="left" w:pos="540"/>
              </w:tabs>
              <w:spacing w:before="60" w:after="60"/>
              <w:ind w:left="540" w:hanging="54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8F5069">
            <w:pPr>
              <w:keepNext/>
              <w:keepLines/>
              <w:tabs>
                <w:tab w:val="left" w:pos="540"/>
              </w:tabs>
              <w:spacing w:before="60" w:after="60"/>
              <w:ind w:left="540" w:hanging="540"/>
            </w:pPr>
            <w:r w:rsidRPr="00E0339C">
              <w:rPr>
                <w:b/>
              </w:rPr>
              <w:t>31.6</w:t>
            </w:r>
            <w:r w:rsidRPr="00E0339C">
              <w:rPr>
                <w:b/>
              </w:rPr>
              <w:tab/>
              <w:t xml:space="preserve">Maintien des communications et de l’écoulement des </w:t>
            </w:r>
            <w:r w:rsidRPr="00E0339C">
              <w:rPr>
                <w:b/>
              </w:rPr>
              <w:lastRenderedPageBreak/>
              <w:t>eaux</w:t>
            </w:r>
            <w:r w:rsidR="005B69F3" w:rsidRPr="00E0339C">
              <w:rPr>
                <w:b/>
              </w:rPr>
              <w:t> :</w:t>
            </w:r>
          </w:p>
          <w:p w14:paraId="1B13CFE4" w14:textId="77777777" w:rsidR="000A450A" w:rsidRPr="00E0339C" w:rsidRDefault="000A450A" w:rsidP="003172F5">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3172F5">
            <w:pPr>
              <w:tabs>
                <w:tab w:val="left" w:pos="1260"/>
              </w:tabs>
              <w:spacing w:before="60" w:after="6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0C0120">
            <w:pPr>
              <w:tabs>
                <w:tab w:val="left" w:pos="540"/>
              </w:tabs>
              <w:spacing w:before="60" w:after="60"/>
              <w:ind w:left="540" w:hanging="54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B44597">
            <w:pPr>
              <w:tabs>
                <w:tab w:val="left" w:pos="540"/>
              </w:tabs>
              <w:spacing w:before="60" w:after="60"/>
              <w:ind w:left="540" w:right="262" w:hanging="54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106C6064" w:rsidR="000A450A" w:rsidRPr="00E0339C" w:rsidRDefault="000A450A" w:rsidP="002B4F5E">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 xml:space="preserve">Lorsque la présence de câbles, de canalisations ou </w:t>
            </w:r>
            <w:r w:rsidRPr="00E0339C">
              <w:lastRenderedPageBreak/>
              <w:t>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7B028914" w:rsidR="000A450A" w:rsidRPr="00E0339C" w:rsidRDefault="000A450A" w:rsidP="000C0120">
            <w:pPr>
              <w:tabs>
                <w:tab w:val="left" w:pos="540"/>
              </w:tabs>
              <w:spacing w:before="60" w:after="60"/>
              <w:ind w:left="540" w:hanging="540"/>
              <w:rPr>
                <w:b/>
              </w:rPr>
            </w:pPr>
            <w:r w:rsidRPr="00E0339C">
              <w:rPr>
                <w:b/>
              </w:rPr>
              <w:t>31.9</w:t>
            </w:r>
            <w:r w:rsidRPr="00E0339C">
              <w:rPr>
                <w:b/>
              </w:rPr>
              <w:tab/>
              <w:t>Démolition de constructions</w:t>
            </w:r>
            <w:r w:rsidR="005B69F3" w:rsidRPr="00E0339C">
              <w:rPr>
                <w:b/>
              </w:rPr>
              <w:t> :</w:t>
            </w:r>
          </w:p>
          <w:p w14:paraId="3AB99232" w14:textId="28BA83BE" w:rsidR="000A450A" w:rsidRPr="00E0339C" w:rsidRDefault="000A450A" w:rsidP="003172F5">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3172F5">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0C0120">
            <w:pPr>
              <w:tabs>
                <w:tab w:val="left" w:pos="540"/>
              </w:tabs>
              <w:spacing w:before="60" w:after="60"/>
              <w:ind w:left="540" w:hanging="540"/>
              <w:rPr>
                <w:b/>
              </w:rPr>
            </w:pPr>
            <w:r w:rsidRPr="00E0339C">
              <w:rPr>
                <w:b/>
              </w:rPr>
              <w:t>31.10</w:t>
            </w:r>
            <w:r w:rsidRPr="00E0339C">
              <w:rPr>
                <w:b/>
              </w:rPr>
              <w:tab/>
              <w:t>Emploi des explosifs</w:t>
            </w:r>
            <w:r w:rsidR="005B69F3" w:rsidRPr="00E0339C">
              <w:rPr>
                <w:b/>
              </w:rPr>
              <w:t> :</w:t>
            </w:r>
          </w:p>
          <w:p w14:paraId="66CD874E" w14:textId="77777777" w:rsidR="000A450A" w:rsidRPr="00E0339C" w:rsidRDefault="000A450A" w:rsidP="003172F5">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3172F5">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69" w:name="_Toc348175973"/>
            <w:bookmarkStart w:id="670" w:name="_Toc327539580"/>
            <w:bookmarkStart w:id="671" w:name="_Toc43375985"/>
            <w:r w:rsidRPr="00E0339C">
              <w:lastRenderedPageBreak/>
              <w:t>32.</w:t>
            </w:r>
            <w:r w:rsidRPr="00E0339C">
              <w:tab/>
              <w:t>Engins</w:t>
            </w:r>
            <w:r w:rsidR="00C317CD" w:rsidRPr="00E0339C">
              <w:t xml:space="preserve"> </w:t>
            </w:r>
            <w:r w:rsidRPr="00E0339C">
              <w:t>explosifs de</w:t>
            </w:r>
            <w:r w:rsidR="00C317CD" w:rsidRPr="00E0339C">
              <w:t xml:space="preserve"> </w:t>
            </w:r>
            <w:r w:rsidRPr="00E0339C">
              <w:t>guerre</w:t>
            </w:r>
            <w:bookmarkEnd w:id="669"/>
            <w:bookmarkEnd w:id="670"/>
            <w:bookmarkEnd w:id="671"/>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0C0120">
            <w:pPr>
              <w:tabs>
                <w:tab w:val="left" w:pos="540"/>
              </w:tabs>
              <w:spacing w:before="60" w:after="60"/>
              <w:ind w:left="540" w:hanging="54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 xml:space="preserve">suspendre le travail dans le voisinage et y interdire </w:t>
            </w:r>
            <w:r w:rsidR="000A450A" w:rsidRPr="00E0339C">
              <w:lastRenderedPageBreak/>
              <w:t>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0C0120">
            <w:pPr>
              <w:tabs>
                <w:tab w:val="left" w:pos="540"/>
              </w:tabs>
              <w:spacing w:before="60" w:after="60"/>
              <w:ind w:left="540" w:hanging="54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0C0120">
            <w:pPr>
              <w:tabs>
                <w:tab w:val="left" w:pos="540"/>
              </w:tabs>
              <w:spacing w:before="60" w:after="60"/>
              <w:ind w:left="540" w:hanging="54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72" w:name="_Toc348175975"/>
            <w:bookmarkStart w:id="673" w:name="_Toc327539581"/>
            <w:bookmarkStart w:id="674" w:name="_Toc43375986"/>
            <w:r w:rsidRPr="00E0339C">
              <w:lastRenderedPageBreak/>
              <w:t>33.</w:t>
            </w:r>
            <w:r w:rsidRPr="00E0339C">
              <w:tab/>
              <w:t>Matériaux, objets et vestiges trouvés sur les chantiers</w:t>
            </w:r>
            <w:bookmarkEnd w:id="672"/>
            <w:bookmarkEnd w:id="673"/>
            <w:bookmarkEnd w:id="674"/>
          </w:p>
        </w:tc>
        <w:tc>
          <w:tcPr>
            <w:tcW w:w="6537" w:type="dxa"/>
            <w:tcBorders>
              <w:top w:val="nil"/>
              <w:left w:val="nil"/>
              <w:bottom w:val="nil"/>
              <w:right w:val="nil"/>
            </w:tcBorders>
            <w:tcMar>
              <w:top w:w="57" w:type="dxa"/>
              <w:left w:w="57" w:type="dxa"/>
              <w:bottom w:w="57" w:type="dxa"/>
              <w:right w:w="57" w:type="dxa"/>
            </w:tcMar>
          </w:tcPr>
          <w:p w14:paraId="1231D71D" w14:textId="165CD855" w:rsidR="000A450A" w:rsidRPr="00E0339C" w:rsidRDefault="000A450A" w:rsidP="000C0120">
            <w:pPr>
              <w:tabs>
                <w:tab w:val="left" w:pos="540"/>
              </w:tabs>
              <w:spacing w:before="60" w:after="60"/>
              <w:ind w:left="540" w:hanging="540"/>
            </w:pPr>
            <w:r w:rsidRPr="00E0339C">
              <w:t>33.1</w:t>
            </w:r>
            <w:r w:rsidRPr="00E0339C">
              <w:tab/>
              <w:t xml:space="preserve">L’Entrepreneur n’a aucun droit sur les matériaux et objets de toute </w:t>
            </w:r>
            <w:r w:rsidR="00E0339C" w:rsidRPr="00E0339C">
              <w:t>nature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0C0120">
            <w:pPr>
              <w:tabs>
                <w:tab w:val="left" w:pos="540"/>
              </w:tabs>
              <w:spacing w:before="60" w:after="60"/>
              <w:ind w:left="540" w:hanging="54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0C0120">
            <w:pPr>
              <w:tabs>
                <w:tab w:val="left" w:pos="540"/>
              </w:tabs>
              <w:spacing w:before="60" w:after="60"/>
              <w:ind w:left="540" w:hanging="54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0C0120">
            <w:pPr>
              <w:tabs>
                <w:tab w:val="left" w:pos="540"/>
              </w:tabs>
              <w:spacing w:before="60" w:after="60"/>
              <w:ind w:left="540" w:hanging="54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75" w:name="_Toc348175976"/>
            <w:bookmarkStart w:id="676" w:name="_Toc327539582"/>
            <w:bookmarkStart w:id="677" w:name="_Toc43375987"/>
            <w:r w:rsidRPr="00E0339C">
              <w:t>34.</w:t>
            </w:r>
            <w:r w:rsidRPr="00E0339C">
              <w:tab/>
              <w:t>Dégradations causées aux voies publiques</w:t>
            </w:r>
            <w:bookmarkEnd w:id="675"/>
            <w:bookmarkEnd w:id="676"/>
            <w:bookmarkEnd w:id="677"/>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0C0120">
            <w:pPr>
              <w:tabs>
                <w:tab w:val="left" w:pos="540"/>
              </w:tabs>
              <w:spacing w:before="60" w:after="60"/>
              <w:ind w:left="540" w:hanging="54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w:t>
            </w:r>
            <w:r w:rsidRPr="00E0339C">
              <w:lastRenderedPageBreak/>
              <w:t xml:space="preserve">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7DF689FA" w:rsidR="000A450A" w:rsidRPr="00E0339C" w:rsidRDefault="000A450A" w:rsidP="000C0120">
            <w:pPr>
              <w:tabs>
                <w:tab w:val="left" w:pos="540"/>
              </w:tabs>
              <w:spacing w:before="60" w:after="60"/>
              <w:ind w:left="540" w:hanging="54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77777777" w:rsidR="000A450A" w:rsidRPr="00E0339C" w:rsidRDefault="000A450A" w:rsidP="000C0120">
            <w:pPr>
              <w:tabs>
                <w:tab w:val="left" w:pos="540"/>
              </w:tabs>
              <w:spacing w:before="60" w:after="60"/>
              <w:ind w:left="540" w:hanging="54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78" w:name="_Toc348175977"/>
            <w:bookmarkStart w:id="679" w:name="_Toc327539583"/>
            <w:bookmarkStart w:id="680" w:name="_Toc43375988"/>
            <w:r w:rsidRPr="00E0339C">
              <w:lastRenderedPageBreak/>
              <w:t>35.</w:t>
            </w:r>
            <w:r w:rsidRPr="00E0339C">
              <w:tab/>
              <w:t xml:space="preserve">Dommages divers causés </w:t>
            </w:r>
            <w:bookmarkStart w:id="681" w:name="_Toc348175978"/>
            <w:bookmarkStart w:id="682" w:name="_Toc348232801"/>
            <w:r w:rsidRPr="00E0339C">
              <w:t>par la conduite des travaux ou les modalités de leur exécution</w:t>
            </w:r>
            <w:bookmarkEnd w:id="678"/>
            <w:bookmarkEnd w:id="679"/>
            <w:bookmarkEnd w:id="681"/>
            <w:bookmarkEnd w:id="682"/>
            <w:bookmarkEnd w:id="680"/>
          </w:p>
        </w:tc>
        <w:tc>
          <w:tcPr>
            <w:tcW w:w="6537" w:type="dxa"/>
            <w:tcBorders>
              <w:top w:val="nil"/>
              <w:left w:val="nil"/>
              <w:bottom w:val="nil"/>
              <w:right w:val="nil"/>
            </w:tcBorders>
            <w:tcMar>
              <w:top w:w="57" w:type="dxa"/>
              <w:left w:w="57" w:type="dxa"/>
              <w:bottom w:w="57" w:type="dxa"/>
              <w:right w:w="57" w:type="dxa"/>
            </w:tcMar>
          </w:tcPr>
          <w:p w14:paraId="1D49BFF7" w14:textId="25C3B6E8" w:rsidR="000A450A" w:rsidRPr="00E0339C" w:rsidRDefault="000A450A" w:rsidP="000C0120">
            <w:pPr>
              <w:tabs>
                <w:tab w:val="left" w:pos="540"/>
              </w:tabs>
              <w:spacing w:before="60" w:after="60"/>
              <w:ind w:left="540" w:hanging="540"/>
            </w:pPr>
            <w:r w:rsidRPr="00E0339C">
              <w:t>35.1</w:t>
            </w:r>
            <w:r w:rsidRPr="00E0339C">
              <w:tab/>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des dispositions de l’Article 34.</w:t>
            </w:r>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604CBB38" w:rsidR="005063C0" w:rsidRPr="00A82994" w:rsidRDefault="005063C0" w:rsidP="00B44597">
            <w:pPr>
              <w:pStyle w:val="Head42"/>
            </w:pPr>
            <w:bookmarkStart w:id="683" w:name="_Toc351470721"/>
            <w:bookmarkStart w:id="684" w:name="_Toc348175979"/>
            <w:bookmarkStart w:id="685" w:name="_Toc327539584"/>
            <w:r w:rsidRPr="00A82994">
              <w:t>36.</w:t>
            </w:r>
            <w:r w:rsidRPr="00A82994">
              <w:tab/>
              <w:t>Gestion des déchets de chantier</w:t>
            </w:r>
            <w:bookmarkEnd w:id="683"/>
            <w:bookmarkEnd w:id="684"/>
            <w:bookmarkEnd w:id="685"/>
          </w:p>
        </w:tc>
        <w:tc>
          <w:tcPr>
            <w:tcW w:w="6537" w:type="dxa"/>
            <w:tcBorders>
              <w:top w:val="nil"/>
              <w:left w:val="nil"/>
              <w:bottom w:val="nil"/>
              <w:right w:val="nil"/>
            </w:tcBorders>
            <w:tcMar>
              <w:top w:w="57" w:type="dxa"/>
              <w:left w:w="57" w:type="dxa"/>
              <w:bottom w:w="57" w:type="dxa"/>
              <w:right w:w="57" w:type="dxa"/>
            </w:tcMar>
          </w:tcPr>
          <w:p w14:paraId="61215A78" w14:textId="7264C777" w:rsidR="005063C0" w:rsidRPr="00A82994" w:rsidRDefault="005063C0" w:rsidP="005063C0">
            <w:pPr>
              <w:tabs>
                <w:tab w:val="left" w:pos="540"/>
              </w:tabs>
              <w:spacing w:before="60" w:after="60"/>
              <w:ind w:left="540" w:hanging="540"/>
            </w:pPr>
            <w:r w:rsidRPr="00A82994">
              <w:t>36.1</w:t>
            </w:r>
            <w:r w:rsidRPr="00A82994">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86" w:name="_Toc348175980"/>
            <w:bookmarkStart w:id="687" w:name="_Toc327539585"/>
            <w:bookmarkStart w:id="688" w:name="_Toc43375989"/>
            <w:r w:rsidRPr="00E0339C">
              <w:t>37.</w:t>
            </w:r>
            <w:r w:rsidRPr="00E0339C">
              <w:tab/>
              <w:t xml:space="preserve">Enlèvement du matériel et des matériaux sans </w:t>
            </w:r>
            <w:r w:rsidRPr="00E0339C">
              <w:lastRenderedPageBreak/>
              <w:t>emploi</w:t>
            </w:r>
            <w:bookmarkEnd w:id="686"/>
            <w:bookmarkEnd w:id="687"/>
            <w:bookmarkEnd w:id="688"/>
          </w:p>
        </w:tc>
        <w:tc>
          <w:tcPr>
            <w:tcW w:w="6537" w:type="dxa"/>
            <w:tcBorders>
              <w:top w:val="nil"/>
              <w:left w:val="nil"/>
              <w:bottom w:val="nil"/>
              <w:right w:val="nil"/>
            </w:tcBorders>
            <w:tcMar>
              <w:top w:w="57" w:type="dxa"/>
              <w:left w:w="57" w:type="dxa"/>
              <w:bottom w:w="57" w:type="dxa"/>
              <w:right w:w="57" w:type="dxa"/>
            </w:tcMar>
          </w:tcPr>
          <w:p w14:paraId="73329E27" w14:textId="1F4502D7" w:rsidR="000A450A" w:rsidRPr="00E0339C" w:rsidRDefault="000A450A" w:rsidP="000C0120">
            <w:pPr>
              <w:tabs>
                <w:tab w:val="left" w:pos="540"/>
              </w:tabs>
              <w:spacing w:before="60" w:after="60"/>
              <w:ind w:left="540" w:hanging="540"/>
            </w:pPr>
            <w:r w:rsidRPr="00E0339C">
              <w:lastRenderedPageBreak/>
              <w:t>37.1</w:t>
            </w:r>
            <w:r w:rsidRPr="00E0339C">
              <w:tab/>
              <w:t xml:space="preserve">Au fur et à mesure de l’avancement des travaux, l’Entrepreneur procède au dégagement, au nettoiement et à la remise en état des emplacements mis à sa disposition par </w:t>
            </w:r>
            <w:r w:rsidRPr="00E0339C">
              <w:lastRenderedPageBreak/>
              <w:t xml:space="preserve">le Maître </w:t>
            </w:r>
            <w:r w:rsidR="0094474A">
              <w:t>d</w:t>
            </w:r>
            <w:r w:rsidRPr="00E0339C">
              <w:t>’Ouvrage pour l’exécution des travaux.</w:t>
            </w:r>
            <w:r w:rsidR="005B69F3" w:rsidRPr="00E0339C">
              <w:t xml:space="preserve"> </w:t>
            </w:r>
            <w:r w:rsidRPr="00E0339C">
              <w:t>Il doit prendre toutes dispositions pour éviter d’encombrer inutilement le Site et, en particulier, enlever tous équipements, fournitures, matériel et matériaux qui ne sont plus nécessaires.</w:t>
            </w:r>
          </w:p>
          <w:p w14:paraId="77EA275D" w14:textId="77777777" w:rsidR="000A450A" w:rsidRPr="00E0339C" w:rsidRDefault="000A450A" w:rsidP="000C0120">
            <w:pPr>
              <w:tabs>
                <w:tab w:val="left" w:pos="540"/>
              </w:tabs>
              <w:spacing w:before="60" w:after="60"/>
              <w:ind w:left="540" w:hanging="54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0C0120">
            <w:pPr>
              <w:tabs>
                <w:tab w:val="left" w:pos="540"/>
              </w:tabs>
              <w:spacing w:before="60" w:after="60"/>
              <w:ind w:left="540" w:hanging="54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89" w:name="_Toc348175981"/>
            <w:bookmarkStart w:id="690" w:name="_Toc327539586"/>
            <w:bookmarkStart w:id="691" w:name="_Toc43375990"/>
            <w:r w:rsidRPr="00E0339C">
              <w:lastRenderedPageBreak/>
              <w:t>38.</w:t>
            </w:r>
            <w:r w:rsidRPr="00E0339C">
              <w:tab/>
              <w:t xml:space="preserve">Essais et contrôle </w:t>
            </w:r>
            <w:r w:rsidR="002B4F5E" w:rsidRPr="00E0339C">
              <w:br/>
            </w:r>
            <w:r w:rsidRPr="00E0339C">
              <w:t>des ouvrages</w:t>
            </w:r>
            <w:bookmarkEnd w:id="689"/>
            <w:bookmarkEnd w:id="690"/>
            <w:bookmarkEnd w:id="691"/>
          </w:p>
        </w:tc>
        <w:tc>
          <w:tcPr>
            <w:tcW w:w="6537" w:type="dxa"/>
            <w:tcBorders>
              <w:top w:val="nil"/>
              <w:left w:val="nil"/>
              <w:bottom w:val="nil"/>
              <w:right w:val="nil"/>
            </w:tcBorders>
            <w:tcMar>
              <w:top w:w="57" w:type="dxa"/>
              <w:left w:w="57" w:type="dxa"/>
              <w:bottom w:w="57" w:type="dxa"/>
              <w:right w:w="57" w:type="dxa"/>
            </w:tcMar>
          </w:tcPr>
          <w:p w14:paraId="247076BD" w14:textId="358AA715" w:rsidR="000A450A" w:rsidRPr="00E0339C" w:rsidRDefault="000A450A" w:rsidP="000C0120">
            <w:pPr>
              <w:tabs>
                <w:tab w:val="left" w:pos="540"/>
              </w:tabs>
              <w:spacing w:before="60" w:after="60"/>
              <w:ind w:left="540" w:hanging="54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692" w:name="_Toc348175982"/>
            <w:bookmarkStart w:id="693" w:name="_Toc327539587"/>
            <w:bookmarkStart w:id="694" w:name="_Toc43375991"/>
            <w:r w:rsidRPr="00E0339C">
              <w:t>39.</w:t>
            </w:r>
            <w:r w:rsidRPr="00E0339C">
              <w:tab/>
              <w:t>Vices de construction</w:t>
            </w:r>
            <w:bookmarkEnd w:id="692"/>
            <w:bookmarkEnd w:id="693"/>
            <w:bookmarkEnd w:id="694"/>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0C0120">
            <w:pPr>
              <w:tabs>
                <w:tab w:val="left" w:pos="540"/>
              </w:tabs>
              <w:spacing w:before="60" w:after="60"/>
              <w:ind w:left="540" w:hanging="54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23389437" w:rsidR="000A450A" w:rsidRPr="00E0339C" w:rsidRDefault="000A450A" w:rsidP="000C0120">
            <w:pPr>
              <w:tabs>
                <w:tab w:val="left" w:pos="540"/>
              </w:tabs>
              <w:spacing w:before="60" w:after="60"/>
              <w:ind w:left="540" w:hanging="54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695" w:name="_Toc348175983"/>
            <w:bookmarkStart w:id="696" w:name="_Toc327539588"/>
            <w:bookmarkStart w:id="697" w:name="_Toc43375992"/>
            <w:r w:rsidRPr="00E0339C">
              <w:t>40.</w:t>
            </w:r>
            <w:r w:rsidRPr="00E0339C">
              <w:tab/>
              <w:t xml:space="preserve">Documents fournis </w:t>
            </w:r>
            <w:r w:rsidRPr="00E0339C">
              <w:lastRenderedPageBreak/>
              <w:t>après exécution</w:t>
            </w:r>
            <w:bookmarkEnd w:id="695"/>
            <w:bookmarkEnd w:id="696"/>
            <w:bookmarkEnd w:id="697"/>
          </w:p>
        </w:tc>
        <w:tc>
          <w:tcPr>
            <w:tcW w:w="6537" w:type="dxa"/>
            <w:tcBorders>
              <w:top w:val="nil"/>
              <w:left w:val="nil"/>
              <w:bottom w:val="nil"/>
              <w:right w:val="nil"/>
            </w:tcBorders>
            <w:tcMar>
              <w:top w:w="57" w:type="dxa"/>
              <w:left w:w="57" w:type="dxa"/>
              <w:bottom w:w="57" w:type="dxa"/>
              <w:right w:w="57" w:type="dxa"/>
            </w:tcMar>
          </w:tcPr>
          <w:p w14:paraId="5594A634" w14:textId="4C9AD5AD" w:rsidR="000A450A" w:rsidRPr="00E0339C" w:rsidRDefault="000A450A" w:rsidP="000C0120">
            <w:pPr>
              <w:tabs>
                <w:tab w:val="left" w:pos="540"/>
              </w:tabs>
              <w:spacing w:before="60" w:after="60"/>
              <w:ind w:left="540" w:hanging="540"/>
            </w:pPr>
            <w:r w:rsidRPr="00E0339C">
              <w:lastRenderedPageBreak/>
              <w:t>40.1</w:t>
            </w:r>
            <w:r w:rsidRPr="00E0339C">
              <w:tab/>
              <w:t xml:space="preserve">Sauf dispositions différentes du Marché et indépendamment des documents qu’il est tenu de fournir avant ou pendant </w:t>
            </w:r>
            <w:r w:rsidRPr="00E0339C">
              <w:lastRenderedPageBreak/>
              <w:t>l’exécution des travaux en application de l’Article 29.1 , l’Entrepreneur remet au Maître d’</w:t>
            </w:r>
            <w:r w:rsidR="00D41D68" w:rsidRPr="00E0339C">
              <w:t>Œuvre</w:t>
            </w:r>
            <w:r w:rsidRPr="00E0339C">
              <w:t>, en trois (3) exemplaires, dont un sur calque</w:t>
            </w:r>
            <w:r w:rsidR="005B69F3" w:rsidRPr="00E0339C">
              <w:t> </w:t>
            </w:r>
            <w:r w:rsidR="00F10BF1" w:rsidRPr="00F10BF1">
              <w:t>ou dans un format électroniquement reproductible</w:t>
            </w:r>
            <w:r w:rsidR="005B69F3" w:rsidRPr="00E0339C">
              <w:t>:</w:t>
            </w:r>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698" w:name="_Toc348175984"/>
            <w:bookmarkStart w:id="699" w:name="_Toc327539589"/>
            <w:bookmarkStart w:id="700" w:name="_Toc43375993"/>
            <w:r w:rsidRPr="00E0339C">
              <w:lastRenderedPageBreak/>
              <w:t xml:space="preserve">E. </w:t>
            </w:r>
            <w:r w:rsidRPr="00E0339C">
              <w:tab/>
              <w:t>Réception et Garanties</w:t>
            </w:r>
            <w:bookmarkEnd w:id="698"/>
            <w:bookmarkEnd w:id="699"/>
            <w:bookmarkEnd w:id="700"/>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701" w:name="_Toc348175985"/>
            <w:bookmarkStart w:id="702" w:name="_Toc327539590"/>
            <w:bookmarkStart w:id="703" w:name="_Toc43375994"/>
            <w:r w:rsidRPr="00E0339C">
              <w:t>41.</w:t>
            </w:r>
            <w:r w:rsidRPr="00E0339C">
              <w:tab/>
              <w:t>Réception provisoire</w:t>
            </w:r>
            <w:bookmarkEnd w:id="701"/>
            <w:bookmarkEnd w:id="702"/>
            <w:bookmarkEnd w:id="703"/>
          </w:p>
        </w:tc>
        <w:tc>
          <w:tcPr>
            <w:tcW w:w="6537" w:type="dxa"/>
            <w:tcBorders>
              <w:top w:val="nil"/>
              <w:left w:val="nil"/>
              <w:bottom w:val="nil"/>
              <w:right w:val="nil"/>
            </w:tcBorders>
            <w:tcMar>
              <w:top w:w="57" w:type="dxa"/>
              <w:left w:w="57" w:type="dxa"/>
              <w:bottom w:w="57" w:type="dxa"/>
              <w:right w:w="57" w:type="dxa"/>
            </w:tcMar>
          </w:tcPr>
          <w:p w14:paraId="5564C541" w14:textId="77777777" w:rsidR="00F10BF1" w:rsidRDefault="000A450A" w:rsidP="00DC57DA">
            <w:pPr>
              <w:tabs>
                <w:tab w:val="left" w:pos="540"/>
              </w:tabs>
              <w:spacing w:before="60" w:after="60"/>
              <w:ind w:left="540" w:right="-72" w:hanging="540"/>
            </w:pPr>
            <w:r w:rsidRPr="00E0339C">
              <w:t>41.1</w:t>
            </w:r>
            <w:r w:rsidRPr="00E0339C">
              <w:tab/>
            </w:r>
            <w:r w:rsidR="00F10BF1">
              <w:t>Réception provisoire</w:t>
            </w:r>
          </w:p>
          <w:p w14:paraId="2E6F9E38" w14:textId="7302E5F4" w:rsidR="000A450A" w:rsidRPr="00E0339C" w:rsidRDefault="00F10BF1" w:rsidP="003172F5">
            <w:pPr>
              <w:tabs>
                <w:tab w:val="left" w:pos="1280"/>
              </w:tabs>
              <w:spacing w:before="60" w:after="60"/>
              <w:ind w:left="1294" w:right="84" w:hanging="709"/>
            </w:pPr>
            <w:r>
              <w:t>41.1.1</w:t>
            </w:r>
            <w:r>
              <w:tab/>
            </w:r>
            <w:r w:rsidR="000A450A" w:rsidRPr="00E0339C">
              <w:t>La réception provisoire a pour but le contrôle de la conformité des travaux avec l’ensemble des obligations du Marché et, en particulier, avec les spécifications techniques.</w:t>
            </w:r>
            <w:r w:rsidR="005B69F3" w:rsidRPr="00E0339C">
              <w:t xml:space="preserve"> </w:t>
            </w:r>
            <w:r w:rsidR="000A450A" w:rsidRPr="00E0339C">
              <w:t xml:space="preserve">Si le </w:t>
            </w:r>
            <w:r w:rsidR="000A450A" w:rsidRPr="00E0339C">
              <w:rPr>
                <w:b/>
              </w:rPr>
              <w:t xml:space="preserve">CCAP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E27566">
            <w:pPr>
              <w:spacing w:before="60" w:after="60"/>
              <w:ind w:left="1260" w:hanging="1"/>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E27566">
            <w:pPr>
              <w:spacing w:before="60" w:after="60"/>
              <w:ind w:left="1260" w:hanging="1"/>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E27566">
            <w:pPr>
              <w:spacing w:before="60" w:after="60"/>
              <w:ind w:left="1260" w:hanging="1"/>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E27566">
            <w:pPr>
              <w:spacing w:before="60" w:after="60"/>
              <w:ind w:left="1260" w:hanging="1"/>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w:t>
            </w:r>
            <w:r w:rsidR="00D41D68" w:rsidRPr="00E0339C">
              <w:lastRenderedPageBreak/>
              <w:t>verbal</w:t>
            </w:r>
            <w:r w:rsidRPr="00E0339C">
              <w:t xml:space="preserve"> lui est alors notifié.</w:t>
            </w:r>
          </w:p>
          <w:p w14:paraId="5249322B" w14:textId="45589FD9" w:rsidR="00F10BF1" w:rsidRPr="00F10BF1" w:rsidRDefault="00F10BF1" w:rsidP="003172F5">
            <w:pPr>
              <w:tabs>
                <w:tab w:val="left" w:pos="1280"/>
              </w:tabs>
              <w:spacing w:before="60" w:after="60"/>
              <w:ind w:left="1294" w:right="84" w:hanging="709"/>
            </w:pPr>
            <w:r>
              <w:t xml:space="preserve">41.1.2 </w:t>
            </w:r>
            <w:r w:rsidRPr="00F10BF1">
              <w:t xml:space="preserve">Dans le cas où le Maître d’œuvre n’a pas arrêté la date de ces opérations dans le délai susmentionné, l’Entrepreneur en informe le Chef de projet </w:t>
            </w:r>
            <w:r w:rsidR="0026048D">
              <w:t xml:space="preserve">et le Maître d’Ouvrage </w:t>
            </w:r>
            <w:r w:rsidRPr="00F10BF1">
              <w:t>par lettre</w:t>
            </w:r>
            <w:r w:rsidR="0026048D">
              <w:t>s</w:t>
            </w:r>
            <w:r w:rsidRPr="00F10BF1">
              <w:t xml:space="preserve"> recommandée</w:t>
            </w:r>
            <w:r w:rsidR="0026048D">
              <w:t>s</w:t>
            </w:r>
            <w:r w:rsidRPr="00F10BF1">
              <w:t xml:space="preserv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d’œuvre; il les informe également qu’il sera présent ou représenté à la date des constatations et assisté, s’il le juge utile, d’un expert, afin que puissent être mises en application les dispositions particulières suivantes :</w:t>
            </w:r>
          </w:p>
          <w:p w14:paraId="5D167F33" w14:textId="653B48A4" w:rsidR="00F10BF1" w:rsidRPr="00F10BF1" w:rsidRDefault="00E27566" w:rsidP="00F10BF1">
            <w:pPr>
              <w:tabs>
                <w:tab w:val="left" w:pos="668"/>
              </w:tabs>
              <w:ind w:left="1798" w:hanging="539"/>
            </w:pPr>
            <w:r>
              <w:t>(</w:t>
            </w:r>
            <w:r w:rsidR="00F10BF1" w:rsidRPr="00F10BF1">
              <w:t xml:space="preserve">a) </w:t>
            </w:r>
            <w:r>
              <w:t xml:space="preserve"> </w:t>
            </w:r>
            <w:r w:rsidR="00F10BF1" w:rsidRPr="00F10BF1">
              <w:t xml:space="preserve"> si le Maître d’œuvre dûment convoqué n’est pas présent ou représenté à la date fixée, cette absence est constatée et les opérations préalables à la </w:t>
            </w:r>
            <w:r w:rsidR="00F10BF1">
              <w:t>Réception p</w:t>
            </w:r>
            <w:r w:rsidR="00F10BF1" w:rsidRPr="00F10BF1">
              <w:t>rovisoire sont effectuées par le Chef de projet et son assistant éventuel ; ou</w:t>
            </w:r>
          </w:p>
          <w:p w14:paraId="431AB0BA" w14:textId="2E5EA321" w:rsidR="00F10BF1" w:rsidRPr="00F10BF1" w:rsidRDefault="00E27566" w:rsidP="00F10BF1">
            <w:pPr>
              <w:tabs>
                <w:tab w:val="left" w:pos="668"/>
              </w:tabs>
              <w:ind w:left="1798" w:hanging="539"/>
            </w:pPr>
            <w:r>
              <w:t>(</w:t>
            </w:r>
            <w:r w:rsidR="00F10BF1" w:rsidRPr="00F10BF1">
              <w:t xml:space="preserve">b)  </w:t>
            </w:r>
            <w:r>
              <w:t xml:space="preserve"> </w:t>
            </w:r>
            <w:r w:rsidR="00F10BF1" w:rsidRPr="00F10BF1">
              <w:t>il en est de même si le Maître d’œuvre présent ou représenté refuse de procéder à ces opérations.</w:t>
            </w:r>
          </w:p>
          <w:p w14:paraId="26FCFB80" w14:textId="29502B1D" w:rsidR="00F10BF1" w:rsidRPr="00E0339C" w:rsidRDefault="00F10BF1" w:rsidP="003172F5">
            <w:pPr>
              <w:tabs>
                <w:tab w:val="left" w:pos="1280"/>
              </w:tabs>
              <w:spacing w:before="60" w:after="60"/>
              <w:ind w:left="1294" w:right="84" w:hanging="709"/>
            </w:pPr>
            <w:r w:rsidRPr="00F10BF1">
              <w:rPr>
                <w:rFonts w:hint="eastAsia"/>
              </w:rPr>
              <w:t>41.1.3</w:t>
            </w:r>
            <w:r w:rsidRPr="00F10BF1">
              <w:t xml:space="preserve"> A défaut de la fixation de cette date par le Chef de projet</w:t>
            </w:r>
            <w:r w:rsidR="00D9629B">
              <w:t xml:space="preserve"> ou par le Maître d’Ouvrage</w:t>
            </w:r>
            <w:r w:rsidRPr="00F10BF1">
              <w:t xml:space="preserve">, la </w:t>
            </w:r>
            <w:r>
              <w:t>Réception p</w:t>
            </w:r>
            <w:r w:rsidRPr="00F10BF1">
              <w:t>rovisoire est réputée acquise à l’expiration du délai de trente (30) jours susmentionné.</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298013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19</w:t>
            </w:r>
            <w:r w:rsidR="00E27566">
              <w:t xml:space="preserve"> </w:t>
            </w:r>
            <w:r w:rsidR="005B69F3" w:rsidRPr="00E0339C">
              <w:t>;</w:t>
            </w:r>
            <w:r w:rsidR="000A450A" w:rsidRPr="00E0339C">
              <w:t xml:space="preserve"> et</w:t>
            </w:r>
          </w:p>
          <w:p w14:paraId="5BB53E56" w14:textId="52478199"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r w:rsidR="00F10BF1" w:rsidRPr="00DF1986">
              <w:rPr>
                <w:highlight w:val="green"/>
              </w:rPr>
              <w:t xml:space="preserve"> </w:t>
            </w:r>
            <w:r w:rsidR="00F10BF1" w:rsidRPr="00F10BF1">
              <w:t xml:space="preserve">A ce titre, il est expressément précisé que les </w:t>
            </w:r>
            <w:r w:rsidR="00C17D20">
              <w:t>t</w:t>
            </w:r>
            <w:r w:rsidR="00F10BF1" w:rsidRPr="00F10BF1">
              <w:t xml:space="preserve">ravaux sont réputés achevés lorsque sont exécutés les ouvrages et sont installés les éléments d'équipement qui sont </w:t>
            </w:r>
            <w:r w:rsidR="00F10BF1" w:rsidRPr="00F10BF1">
              <w:lastRenderedPageBreak/>
              <w:t>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DC57DA">
            <w:pPr>
              <w:tabs>
                <w:tab w:val="left" w:pos="540"/>
              </w:tabs>
              <w:spacing w:before="60" w:after="60"/>
              <w:ind w:left="540" w:right="-72" w:hanging="54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DC57DA">
            <w:pPr>
              <w:tabs>
                <w:tab w:val="left" w:pos="540"/>
              </w:tabs>
              <w:spacing w:before="60" w:after="60"/>
              <w:ind w:left="540" w:right="-72" w:hanging="540"/>
            </w:pPr>
            <w:r w:rsidRPr="00E0339C">
              <w:t>41.4</w:t>
            </w:r>
            <w:r w:rsidRPr="00E0339C">
              <w:tab/>
            </w: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DC57DA">
            <w:pPr>
              <w:tabs>
                <w:tab w:val="left" w:pos="540"/>
              </w:tabs>
              <w:spacing w:before="60" w:after="60"/>
              <w:ind w:left="540" w:right="-72" w:hanging="540"/>
            </w:pPr>
            <w:r w:rsidRPr="00E0339C">
              <w:t>41.5</w:t>
            </w:r>
            <w:r w:rsidRPr="00E0339C">
              <w:tab/>
              <w:t xml:space="preserve">Lorsque la réception provisoire est assortie de réserves, </w:t>
            </w:r>
            <w:r w:rsidRPr="00E0339C">
              <w:lastRenderedPageBreak/>
              <w:t>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DC57DA">
            <w:pPr>
              <w:tabs>
                <w:tab w:val="left" w:pos="540"/>
              </w:tabs>
              <w:spacing w:before="60" w:after="60"/>
              <w:ind w:left="540" w:right="-72" w:hanging="54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6CF126C1" w:rsidR="000A450A" w:rsidRPr="00E0339C" w:rsidRDefault="000A450A" w:rsidP="00DC57DA">
            <w:pPr>
              <w:tabs>
                <w:tab w:val="left" w:pos="540"/>
              </w:tabs>
              <w:spacing w:before="60" w:after="60"/>
              <w:ind w:left="540" w:right="-72" w:hanging="540"/>
            </w:pPr>
            <w:r w:rsidRPr="00E0339C">
              <w:t>41.7</w:t>
            </w:r>
            <w:r w:rsidRPr="00E0339C">
              <w:tab/>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31844CA8" w:rsidR="000A450A" w:rsidRPr="00E0339C" w:rsidRDefault="000A450A" w:rsidP="00DC57DA">
            <w:pPr>
              <w:tabs>
                <w:tab w:val="left" w:pos="540"/>
              </w:tabs>
              <w:spacing w:before="60" w:after="60"/>
              <w:ind w:left="540" w:right="-72" w:hanging="540"/>
            </w:pPr>
            <w:r w:rsidRPr="00E0339C">
              <w:t>41.8</w:t>
            </w:r>
            <w:r w:rsidRPr="00E0339C">
              <w:tab/>
              <w:t xml:space="preserve">La réception provisoire entraîne le transfert de la propriété et des risques au profit du Maître </w:t>
            </w:r>
            <w:r w:rsidR="0094474A">
              <w:t>d</w:t>
            </w:r>
            <w:r w:rsidRPr="00E0339C">
              <w:t>’Ouvrage et constitue le point de départ de l’obligation de garantie contractuelle selon les dispositions de l’Article 44.</w:t>
            </w:r>
          </w:p>
          <w:p w14:paraId="0653BD4A" w14:textId="2FEF5B2F" w:rsidR="000A450A" w:rsidRPr="00E0339C" w:rsidRDefault="000A450A" w:rsidP="00DC57DA">
            <w:pPr>
              <w:tabs>
                <w:tab w:val="left" w:pos="540"/>
              </w:tabs>
              <w:spacing w:before="60" w:after="60"/>
              <w:ind w:left="540" w:right="-72" w:hanging="54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5F0320C" w:rsidR="000A450A" w:rsidRPr="00E0339C" w:rsidRDefault="000A450A" w:rsidP="003507A3">
            <w:pPr>
              <w:pStyle w:val="Sec8head2"/>
            </w:pPr>
            <w:bookmarkStart w:id="704" w:name="_Toc348175986"/>
            <w:bookmarkStart w:id="705" w:name="_Toc327539591"/>
            <w:bookmarkStart w:id="706" w:name="_Toc43375995"/>
            <w:r w:rsidRPr="00E0339C">
              <w:lastRenderedPageBreak/>
              <w:t>42.</w:t>
            </w:r>
            <w:r w:rsidRPr="00E0339C">
              <w:tab/>
              <w:t>Réception définitive</w:t>
            </w:r>
            <w:bookmarkEnd w:id="704"/>
            <w:bookmarkEnd w:id="705"/>
            <w:bookmarkEnd w:id="706"/>
          </w:p>
        </w:tc>
        <w:tc>
          <w:tcPr>
            <w:tcW w:w="6537" w:type="dxa"/>
            <w:tcBorders>
              <w:top w:val="nil"/>
              <w:left w:val="nil"/>
              <w:bottom w:val="nil"/>
              <w:right w:val="nil"/>
            </w:tcBorders>
            <w:tcMar>
              <w:top w:w="57" w:type="dxa"/>
              <w:left w:w="57" w:type="dxa"/>
              <w:bottom w:w="57" w:type="dxa"/>
              <w:right w:w="57" w:type="dxa"/>
            </w:tcMar>
          </w:tcPr>
          <w:p w14:paraId="2EB41C57" w14:textId="73185740" w:rsidR="000A450A" w:rsidRPr="00E0339C" w:rsidRDefault="000A450A" w:rsidP="00DC57DA">
            <w:pPr>
              <w:tabs>
                <w:tab w:val="left" w:pos="540"/>
              </w:tabs>
              <w:spacing w:before="60" w:after="60"/>
              <w:ind w:left="540" w:right="-72" w:hanging="54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 .</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0A06557C" w:rsidR="000A450A" w:rsidRPr="00E0339C" w:rsidRDefault="000A450A" w:rsidP="00DC57DA">
            <w:pPr>
              <w:tabs>
                <w:tab w:val="left" w:pos="540"/>
              </w:tabs>
              <w:spacing w:before="60" w:after="60"/>
              <w:ind w:left="540" w:right="-72" w:hanging="54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77777777" w:rsidR="000A450A" w:rsidRPr="00E0339C" w:rsidRDefault="000A450A" w:rsidP="00DC57DA">
            <w:pPr>
              <w:tabs>
                <w:tab w:val="left" w:pos="540"/>
              </w:tabs>
              <w:spacing w:before="60" w:after="60"/>
              <w:ind w:left="540" w:right="-72" w:hanging="54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707" w:name="_Toc348175987"/>
            <w:bookmarkStart w:id="708" w:name="_Toc327539592"/>
            <w:bookmarkStart w:id="709" w:name="_Toc43375996"/>
            <w:r w:rsidRPr="00E0339C">
              <w:t>43.</w:t>
            </w:r>
            <w:r w:rsidRPr="00E0339C">
              <w:tab/>
              <w:t>Mise à disposition de certains ouvrages ou parties d’ouvrages</w:t>
            </w:r>
            <w:bookmarkEnd w:id="707"/>
            <w:bookmarkEnd w:id="708"/>
            <w:bookmarkEnd w:id="709"/>
          </w:p>
        </w:tc>
        <w:tc>
          <w:tcPr>
            <w:tcW w:w="6537" w:type="dxa"/>
            <w:tcBorders>
              <w:top w:val="nil"/>
              <w:left w:val="nil"/>
              <w:bottom w:val="nil"/>
              <w:right w:val="nil"/>
            </w:tcBorders>
            <w:tcMar>
              <w:top w:w="57" w:type="dxa"/>
              <w:left w:w="57" w:type="dxa"/>
              <w:bottom w:w="57" w:type="dxa"/>
              <w:right w:w="57" w:type="dxa"/>
            </w:tcMar>
          </w:tcPr>
          <w:p w14:paraId="30AA8F56" w14:textId="300A1BF6" w:rsidR="000A450A" w:rsidRPr="00E0339C" w:rsidRDefault="000A450A" w:rsidP="00DC57DA">
            <w:pPr>
              <w:tabs>
                <w:tab w:val="left" w:pos="540"/>
              </w:tabs>
              <w:spacing w:before="60" w:after="60"/>
              <w:ind w:left="540" w:right="-72" w:hanging="54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t>43.2</w:t>
            </w:r>
            <w:r w:rsidRPr="00E0339C">
              <w:tab/>
              <w:t xml:space="preserve">Avant la mise à disposition de ces ouvrages ou parties d’ouvrages, un état des lieux est dressé contradictoirement </w:t>
            </w:r>
            <w:r w:rsidRPr="00E0339C">
              <w:lastRenderedPageBreak/>
              <w:t>entre le Maître d’</w:t>
            </w:r>
            <w:r w:rsidR="00D41D68" w:rsidRPr="00E0339C">
              <w:t>Œuvre</w:t>
            </w:r>
            <w:r w:rsidRPr="00E0339C">
              <w:t xml:space="preserve"> et l’Entrepreneur.</w:t>
            </w:r>
          </w:p>
          <w:p w14:paraId="14968E1A" w14:textId="0EDF82C3" w:rsidR="000A450A" w:rsidRPr="00E0339C" w:rsidRDefault="000A450A" w:rsidP="002B4F5E">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2FA836E0" w:rsidR="000A450A" w:rsidRPr="00E0339C" w:rsidRDefault="000A450A" w:rsidP="00DC57DA">
            <w:pPr>
              <w:tabs>
                <w:tab w:val="left" w:pos="540"/>
              </w:tabs>
              <w:spacing w:before="60" w:after="60"/>
              <w:ind w:left="540" w:right="-72" w:hanging="54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710" w:name="_Toc348175988"/>
            <w:bookmarkStart w:id="711" w:name="_Toc327539593"/>
            <w:bookmarkStart w:id="712" w:name="_Toc43375997"/>
            <w:r w:rsidRPr="00E0339C">
              <w:lastRenderedPageBreak/>
              <w:t>44.</w:t>
            </w:r>
            <w:r w:rsidRPr="00E0339C">
              <w:tab/>
              <w:t>Garanties contractuelles</w:t>
            </w:r>
            <w:bookmarkEnd w:id="710"/>
            <w:bookmarkEnd w:id="711"/>
            <w:bookmarkEnd w:id="712"/>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DC57DA">
            <w:pPr>
              <w:tabs>
                <w:tab w:val="left" w:pos="540"/>
              </w:tabs>
              <w:spacing w:before="60" w:after="60"/>
              <w:ind w:left="540" w:right="-72" w:hanging="540"/>
              <w:rPr>
                <w:b/>
              </w:rPr>
            </w:pPr>
            <w:r w:rsidRPr="00E27566">
              <w:rPr>
                <w:bCs/>
              </w:rPr>
              <w:t>44.1</w:t>
            </w:r>
            <w:r w:rsidRPr="00E27566">
              <w:rPr>
                <w:bCs/>
              </w:rPr>
              <w:tab/>
            </w:r>
            <w:r w:rsidRPr="00E0339C">
              <w:rPr>
                <w:b/>
              </w:rPr>
              <w:t>Délai de garantie</w:t>
            </w:r>
          </w:p>
          <w:p w14:paraId="30793504" w14:textId="634E0684" w:rsidR="000A450A" w:rsidRPr="00E0339C" w:rsidRDefault="000A450A" w:rsidP="002B4F5E">
            <w:pPr>
              <w:spacing w:before="60" w:after="6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définitive. Pendant le délai de garantie, indépendamment des obligations qui peuvent résulter pour lui de l’application de l’Article 42 , l’Entrepreneur est tenu à une obligation dite “obligation de parfait achèvement” au titre de laquelle il doit, à ses frais</w:t>
            </w:r>
            <w:r w:rsidR="005B69F3" w:rsidRPr="00E0339C">
              <w:t> :</w:t>
            </w:r>
          </w:p>
          <w:p w14:paraId="34F3A1F0" w14:textId="3B7D90D0" w:rsidR="000A450A" w:rsidRPr="00E0339C" w:rsidRDefault="002B4F5E" w:rsidP="00E27566">
            <w:pPr>
              <w:tabs>
                <w:tab w:val="left" w:pos="1080"/>
              </w:tabs>
              <w:spacing w:before="60" w:after="60"/>
              <w:ind w:left="1080" w:hanging="540"/>
            </w:pPr>
            <w:r w:rsidRPr="00E0339C">
              <w:t>(</w:t>
            </w:r>
            <w:r w:rsidR="000A450A" w:rsidRPr="00E0339C">
              <w:t>a)</w:t>
            </w:r>
            <w:r w:rsidR="000A450A" w:rsidRPr="00E0339C">
              <w:tab/>
              <w:t xml:space="preserve">exécuter les travaux ou prestations éventuels de finition ou de reprise prévus aux paragraphes 4 et 5 de l’Article 41 </w:t>
            </w:r>
            <w:r w:rsidR="005B69F3" w:rsidRPr="00E0339C">
              <w:t>;</w:t>
            </w:r>
          </w:p>
          <w:p w14:paraId="0198329B" w14:textId="5C097FFE" w:rsidR="000A450A" w:rsidRPr="00E0339C" w:rsidRDefault="002B4F5E" w:rsidP="00E27566">
            <w:pPr>
              <w:tabs>
                <w:tab w:val="left" w:pos="1080"/>
              </w:tabs>
              <w:spacing w:before="60" w:after="60"/>
              <w:ind w:left="1080"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E27566">
            <w:pPr>
              <w:tabs>
                <w:tab w:val="left" w:pos="1080"/>
              </w:tabs>
              <w:spacing w:before="60" w:after="60"/>
              <w:ind w:left="1080"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5B2955DA" w:rsidR="000A450A" w:rsidRPr="00E0339C" w:rsidRDefault="002B4F5E" w:rsidP="00E27566">
            <w:pPr>
              <w:tabs>
                <w:tab w:val="left" w:pos="1080"/>
              </w:tabs>
              <w:spacing w:before="60" w:after="60"/>
              <w:ind w:left="1080"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w:t>
            </w:r>
          </w:p>
          <w:p w14:paraId="47C69AFD" w14:textId="1480AC52" w:rsidR="000A450A" w:rsidRPr="00E0339C" w:rsidRDefault="000A450A" w:rsidP="002B4F5E">
            <w:pPr>
              <w:spacing w:before="60" w:after="6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275F785E" w:rsidR="000A450A" w:rsidRPr="00E0339C" w:rsidRDefault="000A450A" w:rsidP="002B4F5E">
            <w:pPr>
              <w:spacing w:before="60" w:after="60"/>
              <w:ind w:left="540" w:firstLine="5"/>
            </w:pPr>
            <w:r w:rsidRPr="00E0339C">
              <w:t xml:space="preserve">L’obligation pour l’Entrepreneur de réaliser ces travaux de </w:t>
            </w:r>
            <w:r w:rsidRPr="00E0339C">
              <w:lastRenderedPageBreak/>
              <w:t xml:space="preserve">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5322AD57"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003D5169" w:rsidRPr="00E0339C">
              <w:t xml:space="preserve"> </w:t>
            </w:r>
            <w:r w:rsidRPr="00E0339C">
              <w:t>sera échue de plein droit sauf dans le cas prévu à l’Article 42.2.</w:t>
            </w:r>
          </w:p>
          <w:p w14:paraId="31AC8D6C" w14:textId="77777777" w:rsidR="000A450A" w:rsidRPr="00E0339C" w:rsidRDefault="000A450A" w:rsidP="00DC57DA">
            <w:pPr>
              <w:tabs>
                <w:tab w:val="left" w:pos="540"/>
              </w:tabs>
              <w:spacing w:before="60" w:after="60"/>
              <w:ind w:left="540" w:right="-72" w:hanging="540"/>
            </w:pPr>
            <w:r w:rsidRPr="00E27566">
              <w:rPr>
                <w:bCs/>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713" w:name="_Toc348175989"/>
            <w:bookmarkStart w:id="714" w:name="_Toc327539594"/>
            <w:bookmarkStart w:id="715" w:name="_Toc43375998"/>
            <w:r w:rsidRPr="00E0339C">
              <w:lastRenderedPageBreak/>
              <w:t>45.</w:t>
            </w:r>
            <w:r w:rsidRPr="00E0339C">
              <w:tab/>
              <w:t>Garantie légale</w:t>
            </w:r>
            <w:bookmarkEnd w:id="713"/>
            <w:bookmarkEnd w:id="714"/>
            <w:bookmarkEnd w:id="715"/>
          </w:p>
        </w:tc>
        <w:tc>
          <w:tcPr>
            <w:tcW w:w="6537" w:type="dxa"/>
            <w:tcBorders>
              <w:top w:val="nil"/>
              <w:left w:val="nil"/>
              <w:bottom w:val="nil"/>
              <w:right w:val="nil"/>
            </w:tcBorders>
            <w:tcMar>
              <w:top w:w="57" w:type="dxa"/>
              <w:left w:w="57" w:type="dxa"/>
              <w:bottom w:w="57" w:type="dxa"/>
              <w:right w:w="57" w:type="dxa"/>
            </w:tcMar>
          </w:tcPr>
          <w:p w14:paraId="3C4909B2" w14:textId="02081E09" w:rsidR="000A450A" w:rsidRPr="00E0339C" w:rsidRDefault="000A450A" w:rsidP="00DF32C7">
            <w:pPr>
              <w:tabs>
                <w:tab w:val="left" w:pos="540"/>
              </w:tabs>
              <w:spacing w:before="60" w:after="60"/>
              <w:ind w:left="540" w:right="-72" w:hanging="540"/>
            </w:pPr>
            <w:r w:rsidRPr="00E0339C">
              <w:t>45.1</w:t>
            </w:r>
            <w:r w:rsidRPr="00E0339C">
              <w:tab/>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716" w:name="_Toc348175990"/>
            <w:bookmarkStart w:id="717" w:name="_Toc327539595"/>
            <w:bookmarkStart w:id="718" w:name="_Toc43375999"/>
            <w:r w:rsidRPr="00E0339C">
              <w:t xml:space="preserve">F. </w:t>
            </w:r>
            <w:r w:rsidRPr="00E0339C">
              <w:tab/>
              <w:t>Résiliation du Marché - Interruption des Travaux</w:t>
            </w:r>
            <w:bookmarkEnd w:id="716"/>
            <w:bookmarkEnd w:id="717"/>
            <w:bookmarkEnd w:id="718"/>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19" w:name="_Toc348175991"/>
            <w:bookmarkStart w:id="720" w:name="_Toc327539596"/>
            <w:bookmarkStart w:id="721" w:name="_Toc43376000"/>
            <w:r w:rsidRPr="00E0339C">
              <w:t>46.</w:t>
            </w:r>
            <w:r w:rsidRPr="00E0339C">
              <w:tab/>
              <w:t>Résiliation du Marché</w:t>
            </w:r>
            <w:bookmarkEnd w:id="719"/>
            <w:bookmarkEnd w:id="720"/>
            <w:bookmarkEnd w:id="721"/>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0C0120">
            <w:pPr>
              <w:tabs>
                <w:tab w:val="left" w:pos="540"/>
              </w:tabs>
              <w:spacing w:before="60" w:after="60"/>
              <w:ind w:left="547" w:right="91" w:hanging="540"/>
            </w:pPr>
            <w:r w:rsidRPr="00E0339C">
              <w:t>46.1</w:t>
            </w:r>
            <w:r w:rsidRPr="00E0339C">
              <w:tab/>
              <w:t>Il peut être mis fin à l’exécution des travaux faisant l’objet du Marché avant l’achèvement de ceux-ci, par une décision de résiliation du Marché qui en fixe la date d’effet.</w:t>
            </w:r>
          </w:p>
          <w:p w14:paraId="746C2162" w14:textId="7460D71E" w:rsidR="000A450A" w:rsidRPr="00E0339C" w:rsidRDefault="000A450A" w:rsidP="002B4F5E">
            <w:pPr>
              <w:spacing w:before="60" w:after="60"/>
              <w:ind w:left="540" w:firstLine="5"/>
            </w:pPr>
            <w:r w:rsidRPr="00E0339C">
              <w:t>Le règlement du Marché est fait alors selon les modalités prévues aux paragraphes 3 et 4 de l’Article 13, sous réserve des autres stipulations du présent Article.</w:t>
            </w:r>
          </w:p>
          <w:p w14:paraId="7349B1BF" w14:textId="7FB0A29D" w:rsidR="000A450A" w:rsidRPr="00E0339C" w:rsidRDefault="0005607C" w:rsidP="002B4F5E">
            <w:pPr>
              <w:spacing w:before="60" w:after="6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4229850C" w:rsidR="000A450A" w:rsidRPr="00E0339C" w:rsidRDefault="000A450A" w:rsidP="002B4F5E">
            <w:pPr>
              <w:spacing w:before="60" w:after="60"/>
              <w:ind w:left="540" w:firstLine="5"/>
            </w:pPr>
            <w:r w:rsidRPr="00E0339C">
              <w:t>Sauf dans les cas de résiliation prévus aux Articles 47 et 49,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w:t>
            </w:r>
            <w:r w:rsidRPr="00E0339C">
              <w:lastRenderedPageBreak/>
              <w:t>notification du décompte général.</w:t>
            </w:r>
          </w:p>
          <w:p w14:paraId="211D7D59" w14:textId="6C518403"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5F331F79" w:rsidR="000A450A" w:rsidRPr="00E0339C" w:rsidRDefault="000A450A" w:rsidP="000C0120">
            <w:pPr>
              <w:tabs>
                <w:tab w:val="left" w:pos="540"/>
              </w:tabs>
              <w:spacing w:before="60" w:after="60"/>
              <w:ind w:left="547" w:right="91" w:hanging="54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1A9858EA"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w:t>
            </w:r>
            <w:r w:rsidR="005B69F3" w:rsidRPr="00E0339C">
              <w:t xml:space="preserve"> </w:t>
            </w:r>
            <w:r w:rsidRPr="00E0339C">
              <w:t>En outre, les dispositions du paragraphe 8 de l’Article 41 sont alors applicables.</w:t>
            </w:r>
          </w:p>
          <w:p w14:paraId="180D0901" w14:textId="0686180F" w:rsidR="000A450A" w:rsidRPr="00E0339C" w:rsidRDefault="000A450A" w:rsidP="000C0120">
            <w:pPr>
              <w:tabs>
                <w:tab w:val="left" w:pos="540"/>
              </w:tabs>
              <w:spacing w:before="60" w:after="60"/>
              <w:ind w:left="547" w:right="91" w:hanging="54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6197CDB7" w:rsidR="000A450A" w:rsidRPr="00E0339C" w:rsidRDefault="000A450A" w:rsidP="002B4F5E">
            <w:pPr>
              <w:spacing w:before="60" w:after="60"/>
              <w:ind w:left="540" w:firstLine="5"/>
            </w:pPr>
            <w:r w:rsidRPr="00E0339C">
              <w:t xml:space="preserve">Sauf dans les cas de résiliation prévus aux Articles 47 et 49, ces mesures ne sont pas à la charge de </w:t>
            </w:r>
            <w:r w:rsidR="00187E58" w:rsidRPr="00E0339C">
              <w:t>l’Entrepreneur</w:t>
            </w:r>
            <w:r w:rsidRPr="00E0339C">
              <w:t>.</w:t>
            </w:r>
          </w:p>
          <w:p w14:paraId="754A309E" w14:textId="0A24FF8E" w:rsidR="000A450A" w:rsidRPr="00E0339C" w:rsidRDefault="000A450A" w:rsidP="000C0120">
            <w:pPr>
              <w:tabs>
                <w:tab w:val="left" w:pos="540"/>
              </w:tabs>
              <w:spacing w:before="60" w:after="60"/>
              <w:ind w:left="547" w:right="91" w:hanging="540"/>
            </w:pPr>
            <w:r w:rsidRPr="00E0339C">
              <w:t>46.4</w:t>
            </w:r>
            <w:r w:rsidRPr="00E0339C">
              <w:tab/>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17BBD4FA" w:rsidR="000A450A" w:rsidRPr="00E0339C" w:rsidRDefault="000A450A" w:rsidP="002B4F5E">
            <w:pPr>
              <w:spacing w:before="60" w:after="60"/>
              <w:ind w:left="540" w:firstLine="5"/>
            </w:pPr>
            <w:r w:rsidRPr="00E0339C">
              <w:t xml:space="preserve">Les matériaux approvisionnés sont rachetés aux prix du </w:t>
            </w:r>
            <w:r w:rsidRPr="00E0339C">
              <w:lastRenderedPageBreak/>
              <w:t>Marché ou, à défaut, à ceux qui résultent de l’application de l’Article 14.</w:t>
            </w:r>
          </w:p>
          <w:p w14:paraId="708FA360" w14:textId="77777777" w:rsidR="000A450A" w:rsidRPr="00E0339C" w:rsidRDefault="000A450A" w:rsidP="000C0120">
            <w:pPr>
              <w:tabs>
                <w:tab w:val="left" w:pos="540"/>
              </w:tabs>
              <w:spacing w:before="60" w:after="60"/>
              <w:ind w:left="547" w:right="91" w:hanging="54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099CA1A0" w:rsidR="000A450A" w:rsidRPr="00E0339C" w:rsidRDefault="000A450A" w:rsidP="003D5169">
            <w:pPr>
              <w:pStyle w:val="Sec8head2"/>
            </w:pPr>
            <w:bookmarkStart w:id="722" w:name="_Toc348175992"/>
            <w:bookmarkStart w:id="723" w:name="_Toc327539597"/>
            <w:bookmarkStart w:id="724" w:name="_Toc43376001"/>
            <w:r w:rsidRPr="00E0339C">
              <w:lastRenderedPageBreak/>
              <w:t>47.</w:t>
            </w:r>
            <w:r w:rsidRPr="00E0339C">
              <w:tab/>
            </w:r>
            <w:r w:rsidR="003D5169">
              <w:t>R</w:t>
            </w:r>
            <w:r w:rsidRPr="00E0339C">
              <w:t xml:space="preserve">èglement judiciaire ou liquidation </w:t>
            </w:r>
            <w:r w:rsidR="002B4F5E" w:rsidRPr="00E0339C">
              <w:br/>
            </w:r>
            <w:r w:rsidRPr="00E0339C">
              <w:t>des biens de l’Entrepreneur</w:t>
            </w:r>
            <w:bookmarkEnd w:id="722"/>
            <w:bookmarkEnd w:id="723"/>
            <w:bookmarkEnd w:id="724"/>
          </w:p>
        </w:tc>
        <w:tc>
          <w:tcPr>
            <w:tcW w:w="6537" w:type="dxa"/>
            <w:tcBorders>
              <w:top w:val="nil"/>
              <w:left w:val="nil"/>
              <w:bottom w:val="nil"/>
              <w:right w:val="nil"/>
            </w:tcBorders>
            <w:tcMar>
              <w:top w:w="57" w:type="dxa"/>
              <w:left w:w="57" w:type="dxa"/>
              <w:bottom w:w="57" w:type="dxa"/>
              <w:right w:w="57" w:type="dxa"/>
            </w:tcMar>
          </w:tcPr>
          <w:p w14:paraId="71863227" w14:textId="58F13AEF" w:rsidR="000A450A" w:rsidRPr="00E0339C" w:rsidRDefault="000A450A" w:rsidP="000C0120">
            <w:pPr>
              <w:tabs>
                <w:tab w:val="left" w:pos="540"/>
              </w:tabs>
              <w:spacing w:before="60" w:after="60"/>
              <w:ind w:left="547" w:right="91" w:hanging="540"/>
            </w:pPr>
            <w:r w:rsidRPr="00E0339C">
              <w:t>47.1</w:t>
            </w:r>
            <w:r w:rsidRPr="00E0339C">
              <w:tab/>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3C0C92CD" w:rsidR="000A450A" w:rsidRPr="00E0339C" w:rsidRDefault="000A450A" w:rsidP="000C0120">
            <w:pPr>
              <w:tabs>
                <w:tab w:val="left" w:pos="540"/>
              </w:tabs>
              <w:spacing w:before="60" w:after="60"/>
              <w:ind w:left="547" w:right="91" w:hanging="540"/>
            </w:pPr>
            <w:r w:rsidRPr="00E0339C">
              <w:t>47.2.</w:t>
            </w:r>
            <w:r w:rsidRPr="00E0339C">
              <w:tab/>
              <w:t>Dans les cas de résiliation prévus au présent Article, pour l’application des dispositions des paragraphes 3 et 4 de l’Article</w:t>
            </w:r>
            <w:r w:rsidR="00E27566">
              <w:t xml:space="preserve"> </w:t>
            </w:r>
            <w:r w:rsidRPr="00E0339C">
              <w:t>46,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113395C9" w:rsidR="000A450A" w:rsidRPr="00E0339C" w:rsidRDefault="000A450A" w:rsidP="003507A3">
            <w:pPr>
              <w:pStyle w:val="Sec8head2"/>
            </w:pPr>
            <w:bookmarkStart w:id="725" w:name="_Toc348175993"/>
            <w:bookmarkStart w:id="726" w:name="_Toc327539598"/>
            <w:bookmarkStart w:id="727" w:name="_Toc43376002"/>
            <w:r w:rsidRPr="00E0339C">
              <w:t>48.</w:t>
            </w:r>
            <w:r w:rsidRPr="00E0339C">
              <w:tab/>
              <w:t xml:space="preserve">Ajournement </w:t>
            </w:r>
            <w:r w:rsidR="003D5169">
              <w:t xml:space="preserve">et interruption </w:t>
            </w:r>
            <w:r w:rsidRPr="00E0339C">
              <w:t>des travaux</w:t>
            </w:r>
            <w:bookmarkEnd w:id="725"/>
            <w:bookmarkEnd w:id="726"/>
            <w:bookmarkEnd w:id="727"/>
          </w:p>
        </w:tc>
        <w:tc>
          <w:tcPr>
            <w:tcW w:w="6537" w:type="dxa"/>
            <w:tcBorders>
              <w:top w:val="nil"/>
              <w:left w:val="nil"/>
              <w:bottom w:val="nil"/>
              <w:right w:val="nil"/>
            </w:tcBorders>
            <w:tcMar>
              <w:top w:w="57" w:type="dxa"/>
              <w:left w:w="57" w:type="dxa"/>
              <w:bottom w:w="57" w:type="dxa"/>
              <w:right w:w="57" w:type="dxa"/>
            </w:tcMar>
          </w:tcPr>
          <w:p w14:paraId="7ACCDA3E" w14:textId="4968A048" w:rsidR="000A450A" w:rsidRPr="00E0339C" w:rsidRDefault="000A450A" w:rsidP="000C0120">
            <w:pPr>
              <w:tabs>
                <w:tab w:val="left" w:pos="540"/>
              </w:tabs>
              <w:spacing w:before="60" w:after="60"/>
              <w:ind w:left="547" w:right="91" w:hanging="540"/>
            </w:pPr>
            <w:r w:rsidRPr="00E0339C">
              <w:t>48.1</w:t>
            </w:r>
            <w:r w:rsidRPr="00E0339C">
              <w:tab/>
              <w:t xml:space="preserve">L’ajournement des travaux peut être décidé par le Maître </w:t>
            </w:r>
            <w:r w:rsidR="0094474A">
              <w:t>d</w:t>
            </w:r>
            <w:r w:rsidRPr="00E0339C">
              <w:t>’Ouvrage.</w:t>
            </w:r>
            <w:r w:rsidR="005B69F3" w:rsidRPr="00E0339C">
              <w:t xml:space="preserve"> </w:t>
            </w:r>
            <w:r w:rsidRPr="00E0339C">
              <w:t>II est alors procédé, suivant les modalités indiquées à l’Article 12, à la constatation des ouvrages et parties d’ouvrages exécutés et des matériaux approvisionnés.</w:t>
            </w:r>
          </w:p>
          <w:p w14:paraId="1FDD7AA1" w14:textId="37DAA87C"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4DD9D3E1" w:rsidR="000A450A" w:rsidRPr="00E0339C" w:rsidRDefault="00DF32C7" w:rsidP="002B4F5E">
            <w:pPr>
              <w:spacing w:before="60" w:after="6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modalités prévues à l’Article 14.</w:t>
            </w:r>
          </w:p>
          <w:p w14:paraId="66AF376C" w14:textId="49611017" w:rsidR="00DF32C7" w:rsidRDefault="000A450A" w:rsidP="000C0120">
            <w:pPr>
              <w:tabs>
                <w:tab w:val="left" w:pos="540"/>
              </w:tabs>
              <w:spacing w:before="60" w:after="60"/>
              <w:ind w:left="547" w:right="91" w:hanging="540"/>
            </w:pPr>
            <w:r w:rsidRPr="00E0339C">
              <w:t>48.2</w:t>
            </w:r>
            <w:r w:rsidRPr="00E0339C">
              <w:tab/>
              <w:t>Si, par suite d’un ajournement ou de plusieurs ajournements successifs, les travaux ont été interrompus pendant plus de trois (3) mois, l’Entrepreneur a le droit d’obtenir la résiliation du Marché, sauf si</w:t>
            </w:r>
            <w:r w:rsidR="00DF32C7">
              <w:t> :</w:t>
            </w:r>
          </w:p>
          <w:p w14:paraId="2C5BA9D0" w14:textId="441363E9" w:rsidR="00DF32C7" w:rsidRDefault="00E27566" w:rsidP="00E27566">
            <w:pPr>
              <w:spacing w:before="60" w:after="60"/>
              <w:ind w:left="1114" w:right="91" w:hanging="540"/>
            </w:pPr>
            <w:r>
              <w:t>(</w:t>
            </w:r>
            <w:r w:rsidR="00DF32C7">
              <w:t>a)</w:t>
            </w:r>
            <w:r w:rsidR="00DF32C7">
              <w:tab/>
            </w:r>
            <w:r w:rsidR="000A450A" w:rsidRPr="00E0339C">
              <w:t xml:space="preserve"> informé par écrit d’une durée d’ajournement conduisant au dépassement de la durée de trois (3) mois indiquée ci-dessus, il n’a pas, dans un délai de quinze (15) jours, demandé la résiliation</w:t>
            </w:r>
            <w:r w:rsidR="00DF32C7">
              <w:t> ; ou</w:t>
            </w:r>
          </w:p>
          <w:p w14:paraId="00E617D9" w14:textId="36ECB291" w:rsidR="000A450A" w:rsidRPr="00E0339C" w:rsidRDefault="00E27566" w:rsidP="00E27566">
            <w:pPr>
              <w:spacing w:before="60" w:after="60"/>
              <w:ind w:left="1114" w:right="91" w:hanging="540"/>
            </w:pPr>
            <w:r>
              <w:t>(</w:t>
            </w:r>
            <w:r w:rsidR="00DF32C7">
              <w:t>b)</w:t>
            </w:r>
            <w:r w:rsidR="00DF32C7">
              <w:tab/>
              <w:t xml:space="preserve">la cause des ajournements est imputable à </w:t>
            </w:r>
            <w:r w:rsidR="00DF32C7">
              <w:lastRenderedPageBreak/>
              <w:t>l’Entrepreneur</w:t>
            </w:r>
            <w:r w:rsidR="000A450A" w:rsidRPr="00E0339C">
              <w:t>.</w:t>
            </w:r>
          </w:p>
          <w:p w14:paraId="162D9F73" w14:textId="38A243E4" w:rsidR="000A450A" w:rsidRPr="00E0339C" w:rsidRDefault="000A450A" w:rsidP="000C0120">
            <w:pPr>
              <w:tabs>
                <w:tab w:val="left" w:pos="540"/>
              </w:tabs>
              <w:spacing w:before="60" w:after="60"/>
              <w:ind w:left="547" w:right="91" w:hanging="540"/>
            </w:pPr>
            <w:r w:rsidRPr="00E0339C">
              <w:t>48.3</w:t>
            </w:r>
            <w:r w:rsidRPr="00E0339C">
              <w:tab/>
              <w:t xml:space="preserve">Au cas où un acompte mensuel n’aurait pas été payé, l’Entrepreneur, trente (30) jours après la date limite fixée au paragraphe 2.3 de l’Article 13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02B68F1D" w:rsidR="000A450A" w:rsidRPr="00E0339C" w:rsidRDefault="000A450A" w:rsidP="00173A13">
            <w:pPr>
              <w:tabs>
                <w:tab w:val="left" w:pos="540"/>
              </w:tabs>
              <w:spacing w:before="60" w:after="60"/>
              <w:ind w:left="547" w:right="91" w:hanging="540"/>
            </w:pPr>
            <w:r w:rsidRPr="00E0339C">
              <w:t>48.4</w:t>
            </w:r>
            <w:r w:rsidRPr="00E0339C">
              <w:tab/>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3507A3">
            <w:pPr>
              <w:pStyle w:val="Sec8head1"/>
            </w:pPr>
            <w:bookmarkStart w:id="728" w:name="_Toc348175994"/>
            <w:bookmarkStart w:id="729" w:name="_Toc348232817"/>
            <w:bookmarkStart w:id="730" w:name="_Toc327539599"/>
            <w:bookmarkStart w:id="731" w:name="_Toc43376003"/>
            <w:r w:rsidRPr="00E0339C">
              <w:lastRenderedPageBreak/>
              <w:t xml:space="preserve">G. </w:t>
            </w:r>
            <w:r w:rsidRPr="00E0339C">
              <w:tab/>
              <w:t xml:space="preserve">Mesures coercitives - Règlement des différends </w:t>
            </w:r>
            <w:r w:rsidRPr="00E0339C">
              <w:br/>
              <w:t>et des litiges - Entrée en vigueur</w:t>
            </w:r>
            <w:bookmarkEnd w:id="728"/>
            <w:bookmarkEnd w:id="729"/>
            <w:bookmarkEnd w:id="730"/>
            <w:bookmarkEnd w:id="731"/>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32" w:name="_Toc348175995"/>
            <w:bookmarkStart w:id="733" w:name="_Toc327539600"/>
            <w:bookmarkStart w:id="734" w:name="_Toc43376004"/>
            <w:r w:rsidRPr="00E0339C">
              <w:t>49.</w:t>
            </w:r>
            <w:r w:rsidRPr="00E0339C">
              <w:tab/>
              <w:t>Mesures coercitives</w:t>
            </w:r>
            <w:bookmarkEnd w:id="732"/>
            <w:bookmarkEnd w:id="733"/>
            <w:bookmarkEnd w:id="734"/>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E0339C" w:rsidRDefault="000A450A" w:rsidP="003507A3">
            <w:pPr>
              <w:tabs>
                <w:tab w:val="left" w:pos="540"/>
              </w:tabs>
              <w:spacing w:before="60" w:after="60"/>
              <w:ind w:left="540" w:right="40" w:hanging="540"/>
            </w:pPr>
            <w:r w:rsidRPr="00E0339C">
              <w:t>49.1</w:t>
            </w:r>
            <w:r w:rsidRPr="00E0339C">
              <w:tab/>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3507A3">
            <w:pPr>
              <w:tabs>
                <w:tab w:val="left" w:pos="540"/>
              </w:tabs>
              <w:spacing w:before="60" w:after="60"/>
              <w:ind w:left="540" w:right="40" w:hanging="540"/>
            </w:pPr>
            <w:r w:rsidRPr="00E0339C">
              <w:t>49.2</w:t>
            </w:r>
            <w:r w:rsidRPr="00E0339C">
              <w:tab/>
              <w:t>Si l’Entrepreneur n’a pas déféré à la mise en demeure, la résiliation du Marché peut être décidée.</w:t>
            </w:r>
          </w:p>
          <w:p w14:paraId="4F2CCA51" w14:textId="77777777" w:rsidR="00173A13" w:rsidRDefault="000A450A" w:rsidP="003507A3">
            <w:pPr>
              <w:tabs>
                <w:tab w:val="left" w:pos="540"/>
              </w:tabs>
              <w:spacing w:before="60" w:after="60"/>
              <w:ind w:left="540" w:right="40" w:hanging="540"/>
            </w:pPr>
            <w:r w:rsidRPr="00E0339C">
              <w:t>49.3</w:t>
            </w:r>
            <w:r w:rsidRPr="00E0339C">
              <w:tab/>
              <w:t>La résiliation du Marché décidée en application du présent Article peut être</w:t>
            </w:r>
            <w:r w:rsidR="00173A13">
              <w:t> :</w:t>
            </w:r>
          </w:p>
          <w:p w14:paraId="40972FDB" w14:textId="21480987" w:rsidR="00173A13" w:rsidRDefault="00E27566" w:rsidP="00E27566">
            <w:pPr>
              <w:spacing w:before="60" w:after="60"/>
              <w:ind w:left="1114" w:right="40" w:hanging="484"/>
            </w:pPr>
            <w:r>
              <w:t>(</w:t>
            </w:r>
            <w:r w:rsidR="00173A13">
              <w:t>a)</w:t>
            </w:r>
            <w:r w:rsidR="00173A13">
              <w:tab/>
            </w:r>
            <w:r w:rsidR="000A450A" w:rsidRPr="00E0339C">
              <w:t xml:space="preserve"> soit simple, </w:t>
            </w:r>
            <w:r w:rsidR="00173A13">
              <w:t xml:space="preserve">étant entendu que dans un tel cas, la date d’effet de la résiliation sera précisée dans la </w:t>
            </w:r>
            <w:r w:rsidR="00173A13">
              <w:lastRenderedPageBreak/>
              <w:t>notification de résiliation communiquée à l’Entrepreneur ;</w:t>
            </w:r>
          </w:p>
          <w:p w14:paraId="241ABF24" w14:textId="1334AB6E" w:rsidR="000A450A" w:rsidRPr="00E0339C" w:rsidRDefault="00E27566" w:rsidP="00E27566">
            <w:pPr>
              <w:spacing w:before="60" w:after="60"/>
              <w:ind w:left="1114" w:right="40" w:hanging="540"/>
            </w:pPr>
            <w:r>
              <w:t>(</w:t>
            </w:r>
            <w:r w:rsidR="00173A13">
              <w:t>b)</w:t>
            </w:r>
            <w:r w:rsidR="00173A13">
              <w:tab/>
            </w:r>
            <w:r w:rsidR="000A450A" w:rsidRPr="00E0339C">
              <w:t>soit aux frais et risques de l’Entrepreneur</w:t>
            </w:r>
            <w:r w:rsidR="00173A13">
              <w:t>, dans les conditions visées à l’Article 49.4</w:t>
            </w:r>
            <w:r w:rsidR="000A450A" w:rsidRPr="00E0339C">
              <w:t>.</w:t>
            </w:r>
          </w:p>
          <w:p w14:paraId="31239D59" w14:textId="4AF20048" w:rsidR="000A450A" w:rsidRPr="00E0339C" w:rsidRDefault="000A450A" w:rsidP="003507A3">
            <w:pPr>
              <w:tabs>
                <w:tab w:val="left" w:pos="540"/>
              </w:tabs>
              <w:spacing w:before="60" w:after="60"/>
              <w:ind w:left="540" w:right="40" w:hanging="54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3507A3">
            <w:pPr>
              <w:tabs>
                <w:tab w:val="left" w:pos="540"/>
              </w:tabs>
              <w:spacing w:before="60" w:after="60"/>
              <w:ind w:left="540" w:right="40" w:hanging="54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101E3CB8"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3119461C" w:rsidR="000A450A" w:rsidRPr="00E0339C" w:rsidRDefault="000A450A" w:rsidP="003507A3">
            <w:pPr>
              <w:tabs>
                <w:tab w:val="left" w:pos="540"/>
              </w:tabs>
              <w:spacing w:before="60" w:after="60"/>
              <w:ind w:left="540" w:right="40" w:hanging="54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paragraphes 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E0339C" w:rsidRDefault="000A450A" w:rsidP="003507A3">
            <w:pPr>
              <w:pStyle w:val="Sec8head2"/>
            </w:pPr>
            <w:bookmarkStart w:id="735" w:name="_Toc348175996"/>
            <w:bookmarkStart w:id="736" w:name="_Toc327539601"/>
            <w:bookmarkStart w:id="737" w:name="_Toc43376005"/>
            <w:r w:rsidRPr="00E0339C">
              <w:lastRenderedPageBreak/>
              <w:t>50.</w:t>
            </w:r>
            <w:r w:rsidRPr="00E0339C">
              <w:tab/>
              <w:t>Règlement des différends</w:t>
            </w:r>
            <w:bookmarkEnd w:id="735"/>
            <w:r w:rsidR="00511232" w:rsidRPr="00E0339C">
              <w:t xml:space="preserve"> et des litiges</w:t>
            </w:r>
            <w:bookmarkEnd w:id="736"/>
            <w:bookmarkEnd w:id="737"/>
          </w:p>
        </w:tc>
        <w:tc>
          <w:tcPr>
            <w:tcW w:w="6537" w:type="dxa"/>
            <w:tcBorders>
              <w:top w:val="nil"/>
              <w:left w:val="nil"/>
              <w:bottom w:val="nil"/>
              <w:right w:val="nil"/>
            </w:tcBorders>
            <w:tcMar>
              <w:top w:w="57" w:type="dxa"/>
              <w:left w:w="57" w:type="dxa"/>
              <w:bottom w:w="57" w:type="dxa"/>
              <w:right w:w="57" w:type="dxa"/>
            </w:tcMar>
          </w:tcPr>
          <w:p w14:paraId="01A4134C" w14:textId="31A367E1" w:rsidR="000A450A" w:rsidRPr="00E0339C" w:rsidRDefault="000A450A" w:rsidP="003507A3">
            <w:pPr>
              <w:tabs>
                <w:tab w:val="left" w:pos="540"/>
              </w:tabs>
              <w:spacing w:before="60" w:after="60"/>
              <w:ind w:left="540" w:right="40" w:hanging="540"/>
              <w:rPr>
                <w:b/>
              </w:rPr>
            </w:pPr>
            <w:r w:rsidRPr="00E0339C">
              <w:rPr>
                <w:b/>
              </w:rPr>
              <w:t>50.1</w:t>
            </w:r>
            <w:r w:rsidRPr="00E0339C">
              <w:rPr>
                <w:b/>
              </w:rPr>
              <w:tab/>
              <w:t xml:space="preserve">Intervention du Maître </w:t>
            </w:r>
            <w:r w:rsidR="0094474A">
              <w:rPr>
                <w:b/>
              </w:rPr>
              <w:t>d</w:t>
            </w:r>
            <w:r w:rsidRPr="00E0339C">
              <w:rPr>
                <w:b/>
              </w:rPr>
              <w:t>’Ouvrage</w:t>
            </w:r>
            <w:r w:rsidR="005B69F3" w:rsidRPr="00E0339C">
              <w:rPr>
                <w:b/>
              </w:rPr>
              <w:t> :</w:t>
            </w:r>
          </w:p>
          <w:p w14:paraId="0E84F9BE" w14:textId="58F076B0" w:rsidR="000A450A" w:rsidRPr="00E0339C" w:rsidRDefault="000A450A" w:rsidP="002B4F5E">
            <w:pPr>
              <w:spacing w:before="60" w:after="60"/>
              <w:ind w:left="540" w:firstLine="5"/>
            </w:pPr>
            <w:r w:rsidRPr="00E0339C">
              <w:t>Si un différend survient entre le Maître d’</w:t>
            </w:r>
            <w:r w:rsidR="00D41D68" w:rsidRPr="00E0339C">
              <w:t>Œuvre</w:t>
            </w:r>
            <w:r w:rsidRPr="00E0339C">
              <w:t xml:space="preserve"> et l’Entrepreneur, sous la forme de réserves faites à un ordre de service ou sous toute autre forme, l’Entrepreneur remet au Maître </w:t>
            </w:r>
            <w:r w:rsidR="0094474A">
              <w:t>d</w:t>
            </w:r>
            <w:r w:rsidRPr="00E0339C">
              <w:t>’Ouvrage, avec copie au Maître d’</w:t>
            </w:r>
            <w:r w:rsidR="00D41D68" w:rsidRPr="00E0339C">
              <w:t>Œuvre</w:t>
            </w:r>
            <w:r w:rsidRPr="00E0339C">
              <w:t>, un mémoire exposant les motifs et indiquant les montants de ses réclamations.</w:t>
            </w:r>
          </w:p>
          <w:p w14:paraId="1E6DAB2B" w14:textId="32B688DA" w:rsidR="000A450A" w:rsidRPr="00E0339C" w:rsidRDefault="000A450A" w:rsidP="002B4F5E">
            <w:pPr>
              <w:spacing w:before="60" w:after="60"/>
              <w:ind w:left="540" w:firstLine="5"/>
            </w:pPr>
            <w:r w:rsidRPr="00E0339C">
              <w:t xml:space="preserve">En l’absence de réponse </w:t>
            </w:r>
            <w:r w:rsidR="005872EE" w:rsidRPr="00E0339C">
              <w:t xml:space="preserve">du Maître </w:t>
            </w:r>
            <w:r w:rsidR="0094474A">
              <w:t>d</w:t>
            </w:r>
            <w:r w:rsidR="005872EE" w:rsidRPr="00E0339C">
              <w:t>’Ouvrage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 xml:space="preserve">doit avant toute procédure contentieuse et dans un délai maximum de 30 (trente) jours soumettre le ou les différend(s) au </w:t>
            </w:r>
            <w:r w:rsidR="00E07A42" w:rsidRPr="00F31471">
              <w:rPr>
                <w:noProof/>
                <w:lang w:eastAsia="en-US"/>
              </w:rPr>
              <w:t xml:space="preserve">Comité de </w:t>
            </w:r>
            <w:r w:rsidR="00E96D3D">
              <w:rPr>
                <w:lang w:eastAsia="en-US"/>
              </w:rPr>
              <w:t xml:space="preserve">Prévention et de </w:t>
            </w:r>
            <w:r w:rsidR="00E07A42" w:rsidRPr="00F31471">
              <w:rPr>
                <w:noProof/>
                <w:lang w:eastAsia="en-US"/>
              </w:rPr>
              <w:t>Règlement des Différends</w:t>
            </w:r>
            <w:r w:rsidR="005872EE" w:rsidRPr="00E0339C">
              <w:t xml:space="preserve"> prévu à l’Article 50.2 ci-après. A défaut l’Entrepreneur n’est plus admis à réclamer.</w:t>
            </w:r>
          </w:p>
          <w:p w14:paraId="74BEBF10" w14:textId="45DDBD29" w:rsidR="00E07A42" w:rsidRPr="00E07A42" w:rsidRDefault="000A450A" w:rsidP="00E07A42">
            <w:pPr>
              <w:tabs>
                <w:tab w:val="left" w:pos="540"/>
              </w:tabs>
              <w:spacing w:before="60" w:after="60"/>
              <w:ind w:left="540" w:right="40" w:hanging="540"/>
              <w:rPr>
                <w:b/>
              </w:rPr>
            </w:pPr>
            <w:r w:rsidRPr="00E0339C">
              <w:rPr>
                <w:b/>
              </w:rPr>
              <w:t>50.2</w:t>
            </w:r>
            <w:r w:rsidRPr="00E0339C">
              <w:rPr>
                <w:b/>
              </w:rPr>
              <w:tab/>
            </w:r>
            <w:r w:rsidR="00E07A42" w:rsidRPr="00E07A42">
              <w:rPr>
                <w:b/>
              </w:rPr>
              <w:t xml:space="preserve">Désignation et Constitution du Comité de </w:t>
            </w:r>
            <w:r w:rsidR="00E96D3D">
              <w:rPr>
                <w:b/>
              </w:rPr>
              <w:t xml:space="preserve">Prévention et de </w:t>
            </w:r>
            <w:r w:rsidR="00E07A42" w:rsidRPr="00E07A42">
              <w:rPr>
                <w:b/>
              </w:rPr>
              <w:t>Règlement des Différends</w:t>
            </w:r>
          </w:p>
          <w:p w14:paraId="54B4BCF3" w14:textId="6F0E1FFB" w:rsidR="00E07A42" w:rsidRPr="001459D3" w:rsidRDefault="00E07A42" w:rsidP="00E27566">
            <w:pPr>
              <w:spacing w:before="60" w:after="60"/>
              <w:ind w:left="540" w:firstLine="5"/>
              <w:rPr>
                <w:bCs/>
                <w:szCs w:val="24"/>
              </w:rPr>
            </w:pPr>
            <w:r w:rsidRPr="001459D3">
              <w:rPr>
                <w:szCs w:val="24"/>
              </w:rPr>
              <w:t xml:space="preserve">Les différends seront soumis à un Comité de </w:t>
            </w:r>
            <w:r w:rsidR="00E96D3D">
              <w:rPr>
                <w:szCs w:val="24"/>
              </w:rPr>
              <w:t xml:space="preserve">Prévention et de </w:t>
            </w:r>
            <w:r w:rsidRPr="001459D3">
              <w:rPr>
                <w:szCs w:val="24"/>
              </w:rPr>
              <w:t>Règlement des Différends (</w:t>
            </w:r>
            <w:r w:rsidR="00E96D3D">
              <w:rPr>
                <w:szCs w:val="24"/>
              </w:rPr>
              <w:t>CPRD</w:t>
            </w:r>
            <w:r w:rsidRPr="001459D3">
              <w:rPr>
                <w:szCs w:val="24"/>
              </w:rPr>
              <w:t xml:space="preserve">) conformément aux dispositions de </w:t>
            </w:r>
            <w:r w:rsidR="002D2DD5">
              <w:t>l’Article</w:t>
            </w:r>
            <w:r w:rsidRPr="001459D3">
              <w:rPr>
                <w:szCs w:val="24"/>
              </w:rPr>
              <w:t xml:space="preserve"> </w:t>
            </w:r>
            <w:r>
              <w:rPr>
                <w:szCs w:val="24"/>
              </w:rPr>
              <w:t>50</w:t>
            </w:r>
            <w:r w:rsidR="00823DCA">
              <w:rPr>
                <w:szCs w:val="24"/>
              </w:rPr>
              <w:t>.4</w:t>
            </w:r>
            <w:r w:rsidRPr="001459D3">
              <w:rPr>
                <w:szCs w:val="24"/>
              </w:rPr>
              <w:t xml:space="preserve">. Les Parties nommeront le ou les membres du </w:t>
            </w:r>
            <w:r w:rsidR="00E96D3D">
              <w:rPr>
                <w:szCs w:val="24"/>
              </w:rPr>
              <w:t>CPRD</w:t>
            </w:r>
            <w:r w:rsidRPr="001459D3">
              <w:rPr>
                <w:szCs w:val="24"/>
              </w:rPr>
              <w:t xml:space="preserve"> au plus tard à la date figurant au </w:t>
            </w:r>
            <w:r w:rsidRPr="00173A13">
              <w:rPr>
                <w:b/>
                <w:bCs/>
                <w:szCs w:val="24"/>
              </w:rPr>
              <w:t>CCAP</w:t>
            </w:r>
            <w:r w:rsidRPr="001459D3">
              <w:rPr>
                <w:bCs/>
                <w:szCs w:val="24"/>
              </w:rPr>
              <w:t>.</w:t>
            </w:r>
          </w:p>
          <w:p w14:paraId="34C1A4F3" w14:textId="47750358" w:rsidR="00E07A42" w:rsidRPr="001459D3" w:rsidRDefault="00E07A42" w:rsidP="00E27566">
            <w:pPr>
              <w:spacing w:before="60" w:after="60"/>
              <w:ind w:left="540" w:firstLine="5"/>
              <w:rPr>
                <w:spacing w:val="-2"/>
                <w:szCs w:val="24"/>
              </w:rPr>
            </w:pPr>
            <w:r w:rsidRPr="001459D3">
              <w:rPr>
                <w:bCs/>
                <w:spacing w:val="-2"/>
                <w:szCs w:val="24"/>
              </w:rPr>
              <w:t xml:space="preserve">Conformément aux dispositions du </w:t>
            </w:r>
            <w:r w:rsidRPr="00173A13">
              <w:rPr>
                <w:b/>
                <w:bCs/>
                <w:spacing w:val="-2"/>
                <w:szCs w:val="24"/>
              </w:rPr>
              <w:t>CCAP</w:t>
            </w:r>
            <w:r w:rsidRPr="001459D3">
              <w:rPr>
                <w:bCs/>
                <w:spacing w:val="-2"/>
                <w:szCs w:val="24"/>
              </w:rPr>
              <w:t>,</w:t>
            </w:r>
            <w:r w:rsidRPr="001459D3">
              <w:rPr>
                <w:spacing w:val="-2"/>
                <w:szCs w:val="24"/>
              </w:rPr>
              <w:t xml:space="preserve"> le </w:t>
            </w:r>
            <w:r w:rsidR="00E96D3D">
              <w:rPr>
                <w:spacing w:val="-2"/>
                <w:szCs w:val="24"/>
              </w:rPr>
              <w:t>CPRD</w:t>
            </w:r>
            <w:r w:rsidRPr="001459D3">
              <w:rPr>
                <w:spacing w:val="-2"/>
                <w:szCs w:val="24"/>
              </w:rPr>
              <w:t xml:space="preserve"> comprendra soit une, soit trois personnes qualifiées (les « membres » ou « les membres du Comité »), qui devront parler </w:t>
            </w:r>
            <w:r w:rsidRPr="00E27566">
              <w:t>couramment</w:t>
            </w:r>
            <w:r w:rsidRPr="001459D3">
              <w:rPr>
                <w:spacing w:val="-2"/>
                <w:szCs w:val="24"/>
              </w:rPr>
              <w:t xml:space="preserve"> la </w:t>
            </w:r>
            <w:r w:rsidRPr="00823DCA">
              <w:rPr>
                <w:szCs w:val="24"/>
              </w:rPr>
              <w:t>langue</w:t>
            </w:r>
            <w:r w:rsidRPr="001459D3">
              <w:rPr>
                <w:spacing w:val="-2"/>
                <w:szCs w:val="24"/>
              </w:rPr>
              <w:t xml:space="preserve"> de </w:t>
            </w:r>
            <w:r w:rsidRPr="001459D3">
              <w:rPr>
                <w:noProof/>
                <w:spacing w:val="-2"/>
              </w:rPr>
              <w:t>communication</w:t>
            </w:r>
            <w:r w:rsidRPr="001459D3">
              <w:rPr>
                <w:spacing w:val="-2"/>
                <w:szCs w:val="24"/>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3E1BC9F" w14:textId="0BEDD84C" w:rsidR="00E07A42" w:rsidRPr="001459D3" w:rsidRDefault="00E07A42" w:rsidP="00E27566">
            <w:pPr>
              <w:spacing w:before="60" w:after="60"/>
              <w:ind w:left="540" w:firstLine="5"/>
              <w:rPr>
                <w:szCs w:val="24"/>
              </w:rPr>
            </w:pPr>
            <w:r w:rsidRPr="001459D3">
              <w:rPr>
                <w:szCs w:val="24"/>
              </w:rPr>
              <w:t xml:space="preserve">Si les Parties n’ont pas conjointement nommé les membres du Comité dans les 21 jours précédant la date stipulée au CCAP, </w:t>
            </w:r>
            <w:r w:rsidRPr="00E27566">
              <w:t>et</w:t>
            </w:r>
            <w:r w:rsidRPr="001459D3">
              <w:rPr>
                <w:szCs w:val="24"/>
              </w:rPr>
              <w:t xml:space="preserve"> si le </w:t>
            </w:r>
            <w:r w:rsidR="00E96D3D">
              <w:rPr>
                <w:szCs w:val="24"/>
              </w:rPr>
              <w:t>CPRD</w:t>
            </w:r>
            <w:r w:rsidRPr="001459D3">
              <w:rPr>
                <w:szCs w:val="24"/>
              </w:rPr>
              <w:t xml:space="preserve"> </w:t>
            </w:r>
            <w:r w:rsidRPr="00823DCA">
              <w:rPr>
                <w:szCs w:val="24"/>
              </w:rPr>
              <w:t>doit</w:t>
            </w:r>
            <w:r w:rsidRPr="001459D3">
              <w:rPr>
                <w:szCs w:val="24"/>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60DD809" w14:textId="3E8F95AE" w:rsidR="00E07A42" w:rsidRPr="001459D3" w:rsidRDefault="00E07A42" w:rsidP="00E27566">
            <w:pPr>
              <w:spacing w:before="60" w:after="60"/>
              <w:ind w:left="540" w:firstLine="5"/>
              <w:rPr>
                <w:szCs w:val="24"/>
              </w:rPr>
            </w:pPr>
            <w:r w:rsidRPr="001459D3">
              <w:rPr>
                <w:szCs w:val="24"/>
              </w:rPr>
              <w:t xml:space="preserve">Toutefois, si le </w:t>
            </w:r>
            <w:r w:rsidRPr="00173A13">
              <w:rPr>
                <w:b/>
                <w:bCs/>
                <w:szCs w:val="24"/>
              </w:rPr>
              <w:t>CCAP</w:t>
            </w:r>
            <w:r w:rsidRPr="001459D3">
              <w:rPr>
                <w:szCs w:val="24"/>
              </w:rPr>
              <w:t xml:space="preserve"> contient une liste de membres </w:t>
            </w:r>
            <w:r w:rsidRPr="00E27566">
              <w:t>éventuels</w:t>
            </w:r>
            <w:r w:rsidRPr="001459D3">
              <w:rPr>
                <w:szCs w:val="24"/>
              </w:rPr>
              <w:t xml:space="preserve"> du </w:t>
            </w:r>
            <w:r w:rsidRPr="001459D3">
              <w:rPr>
                <w:noProof/>
              </w:rPr>
              <w:t>Comité</w:t>
            </w:r>
            <w:r w:rsidRPr="001459D3">
              <w:rPr>
                <w:szCs w:val="24"/>
              </w:rPr>
              <w:t xml:space="preserve">, les membres du </w:t>
            </w:r>
            <w:r w:rsidR="00E96D3D">
              <w:rPr>
                <w:szCs w:val="24"/>
              </w:rPr>
              <w:t>CPRD</w:t>
            </w:r>
            <w:r w:rsidRPr="001459D3">
              <w:rPr>
                <w:szCs w:val="24"/>
              </w:rPr>
              <w:t xml:space="preserve"> seront choisis sur cette liste, à l’exception des personnes qui se trouveraient </w:t>
            </w:r>
            <w:r w:rsidRPr="001459D3">
              <w:rPr>
                <w:szCs w:val="24"/>
              </w:rPr>
              <w:lastRenderedPageBreak/>
              <w:t>dans l’impossibilité d’accepter leur désignation ou n’y consentiraient pas.</w:t>
            </w:r>
          </w:p>
          <w:p w14:paraId="5C25948E" w14:textId="256E0549" w:rsidR="00E07A42" w:rsidRPr="001459D3" w:rsidRDefault="00E07A42" w:rsidP="00E27566">
            <w:pPr>
              <w:spacing w:before="60" w:after="60"/>
              <w:ind w:left="540" w:firstLine="5"/>
              <w:rPr>
                <w:szCs w:val="24"/>
              </w:rPr>
            </w:pPr>
            <w:r w:rsidRPr="001459D3">
              <w:rPr>
                <w:szCs w:val="24"/>
              </w:rPr>
              <w:t xml:space="preserve">L’accord passé entre les Parties et le ou les membres du </w:t>
            </w:r>
            <w:r w:rsidR="00E96D3D">
              <w:rPr>
                <w:szCs w:val="24"/>
              </w:rPr>
              <w:t>CPRD</w:t>
            </w:r>
            <w:r w:rsidRPr="001459D3">
              <w:rPr>
                <w:szCs w:val="24"/>
              </w:rPr>
              <w:t xml:space="preserve"> </w:t>
            </w:r>
            <w:r w:rsidRPr="00E27566">
              <w:t>incorporera</w:t>
            </w:r>
            <w:r w:rsidRPr="001459D3">
              <w:rPr>
                <w:szCs w:val="24"/>
              </w:rPr>
              <w:t xml:space="preserve"> par référence les Conditions Générales du </w:t>
            </w:r>
            <w:r w:rsidR="00E96D3D">
              <w:rPr>
                <w:szCs w:val="24"/>
              </w:rPr>
              <w:t>CPRD</w:t>
            </w:r>
            <w:r w:rsidRPr="001459D3">
              <w:rPr>
                <w:szCs w:val="24"/>
              </w:rPr>
              <w:t xml:space="preserve"> figurant en </w:t>
            </w:r>
            <w:r w:rsidR="00C17D20">
              <w:rPr>
                <w:szCs w:val="24"/>
              </w:rPr>
              <w:t>A</w:t>
            </w:r>
            <w:r w:rsidRPr="00C17D20">
              <w:rPr>
                <w:szCs w:val="24"/>
              </w:rPr>
              <w:t xml:space="preserve">nnexe A </w:t>
            </w:r>
            <w:r w:rsidR="00C17D20">
              <w:rPr>
                <w:szCs w:val="24"/>
              </w:rPr>
              <w:t>d</w:t>
            </w:r>
            <w:r w:rsidRPr="00C17D20">
              <w:rPr>
                <w:szCs w:val="24"/>
              </w:rPr>
              <w:t>u CCAG</w:t>
            </w:r>
            <w:r w:rsidRPr="001459D3">
              <w:rPr>
                <w:szCs w:val="24"/>
              </w:rPr>
              <w:t>, modifiées comme convenu entre les Parties et le ou les membres du Comité.</w:t>
            </w:r>
          </w:p>
          <w:p w14:paraId="28C0E9C6" w14:textId="08CD8988" w:rsidR="00E07A42" w:rsidRPr="001459D3" w:rsidRDefault="00E07A42" w:rsidP="00E27566">
            <w:pPr>
              <w:spacing w:before="60" w:after="60"/>
              <w:ind w:left="540" w:firstLine="5"/>
              <w:rPr>
                <w:szCs w:val="24"/>
              </w:rPr>
            </w:pPr>
            <w:r w:rsidRPr="001459D3">
              <w:rPr>
                <w:szCs w:val="24"/>
              </w:rPr>
              <w:t xml:space="preserve">Les conditions de rémunération du ou des membres du Comité ainsi que celle de tout expert que le </w:t>
            </w:r>
            <w:r w:rsidR="00E96D3D">
              <w:rPr>
                <w:szCs w:val="24"/>
              </w:rPr>
              <w:t>CPRD</w:t>
            </w:r>
            <w:r w:rsidRPr="001459D3">
              <w:rPr>
                <w:szCs w:val="24"/>
              </w:rPr>
              <w:t xml:space="preserve"> consultera </w:t>
            </w:r>
            <w:r w:rsidRPr="00E27566">
              <w:t>le</w:t>
            </w:r>
            <w:r w:rsidRPr="001459D3">
              <w:rPr>
                <w:szCs w:val="24"/>
              </w:rPr>
              <w:t xml:space="preserve"> cas échéant seront déterminées conjointement par les Parties dans l’accord passé avec le ou les membres du </w:t>
            </w:r>
            <w:r w:rsidR="00E96D3D">
              <w:rPr>
                <w:szCs w:val="24"/>
              </w:rPr>
              <w:t>CPRD</w:t>
            </w:r>
            <w:r w:rsidRPr="001459D3">
              <w:rPr>
                <w:szCs w:val="24"/>
              </w:rPr>
              <w:t xml:space="preserve"> ou, le cas échéant, les experts. Chacune des Parties sera responsable du règlement de la moitié de la rémunération.</w:t>
            </w:r>
          </w:p>
          <w:p w14:paraId="0BD510C6" w14:textId="5021C8DF" w:rsidR="00E07A42" w:rsidRPr="001459D3" w:rsidRDefault="00E07A42" w:rsidP="00E27566">
            <w:pPr>
              <w:spacing w:before="60" w:after="60"/>
              <w:ind w:left="540" w:firstLine="5"/>
              <w:rPr>
                <w:szCs w:val="24"/>
              </w:rPr>
            </w:pPr>
            <w:r w:rsidRPr="001459D3">
              <w:rPr>
                <w:szCs w:val="24"/>
              </w:rPr>
              <w:t xml:space="preserve">Si un membre du Comité refuse de remplir ses fonctions ou ne peut le </w:t>
            </w:r>
            <w:r w:rsidRPr="00E27566">
              <w:t>faire</w:t>
            </w:r>
            <w:r w:rsidRPr="001459D3">
              <w:rPr>
                <w:szCs w:val="24"/>
              </w:rPr>
              <w:t xml:space="preserve"> par suite de décès, maladie ou incapacité, ou s’il a donné sa </w:t>
            </w:r>
            <w:r w:rsidRPr="00823DCA">
              <w:rPr>
                <w:szCs w:val="24"/>
              </w:rPr>
              <w:t>démission</w:t>
            </w:r>
            <w:r w:rsidRPr="001459D3">
              <w:rPr>
                <w:szCs w:val="24"/>
              </w:rPr>
              <w:t xml:space="preserve">, ou s’il a été mis fin à ses fonctions, son remplaçant sera nommé dans les mêmes conditions que celles ayant régi sa propre nomination, telles qu’elles figurent au présent article. </w:t>
            </w:r>
          </w:p>
          <w:p w14:paraId="3B540CF2" w14:textId="04C1D095" w:rsidR="00823DCA" w:rsidRDefault="00E07A42" w:rsidP="00E27566">
            <w:pPr>
              <w:spacing w:before="60" w:after="60"/>
              <w:ind w:left="540" w:firstLine="5"/>
              <w:rPr>
                <w:szCs w:val="24"/>
              </w:rPr>
            </w:pPr>
            <w:r w:rsidRPr="001459D3">
              <w:rPr>
                <w:szCs w:val="24"/>
              </w:rPr>
              <w:t xml:space="preserve">Il peut être mis fin aux fonctions du ou des membres du Comité par accord entre les Parties, et non par décision unilatérale </w:t>
            </w:r>
            <w:r w:rsidRPr="00E27566">
              <w:t>du</w:t>
            </w:r>
            <w:r w:rsidRPr="001459D3">
              <w:rPr>
                <w:szCs w:val="24"/>
              </w:rPr>
              <w:t xml:space="preserve"> Maître de l’Ouvrage ou </w:t>
            </w:r>
            <w:r w:rsidR="00322269">
              <w:rPr>
                <w:szCs w:val="24"/>
              </w:rPr>
              <w:t>de l’Entrepreneur</w:t>
            </w:r>
            <w:r w:rsidRPr="001459D3">
              <w:rPr>
                <w:szCs w:val="24"/>
              </w:rPr>
              <w:t xml:space="preserve">. A moins qu’il n’en soit convenu autrement entre les Parties, la constitution du Comité (et la nomination de chacun de ses membres) prendra fin lorsque </w:t>
            </w:r>
            <w:r w:rsidR="004F0782">
              <w:rPr>
                <w:szCs w:val="24"/>
              </w:rPr>
              <w:t>la</w:t>
            </w:r>
            <w:r w:rsidRPr="001459D3">
              <w:rPr>
                <w:szCs w:val="24"/>
              </w:rPr>
              <w:t xml:space="preserve"> Réception </w:t>
            </w:r>
            <w:r w:rsidR="00823DCA">
              <w:rPr>
                <w:szCs w:val="24"/>
              </w:rPr>
              <w:t>Provisoir</w:t>
            </w:r>
            <w:r w:rsidRPr="001459D3">
              <w:rPr>
                <w:szCs w:val="24"/>
              </w:rPr>
              <w:t xml:space="preserve">e aura été </w:t>
            </w:r>
            <w:r w:rsidR="004F0782">
              <w:rPr>
                <w:szCs w:val="24"/>
              </w:rPr>
              <w:t>prononcée</w:t>
            </w:r>
            <w:r w:rsidRPr="001459D3">
              <w:rPr>
                <w:szCs w:val="24"/>
              </w:rPr>
              <w:t xml:space="preserve"> conformément </w:t>
            </w:r>
            <w:r w:rsidRPr="004F0782">
              <w:rPr>
                <w:szCs w:val="24"/>
              </w:rPr>
              <w:t xml:space="preserve">à </w:t>
            </w:r>
            <w:r w:rsidR="002D2DD5">
              <w:t>l’Article</w:t>
            </w:r>
            <w:r w:rsidR="002D2DD5" w:rsidRPr="004F0782" w:rsidDel="002D2DD5">
              <w:rPr>
                <w:szCs w:val="24"/>
              </w:rPr>
              <w:t xml:space="preserve"> </w:t>
            </w:r>
            <w:r w:rsidR="004F0782">
              <w:rPr>
                <w:szCs w:val="24"/>
              </w:rPr>
              <w:t>41.3</w:t>
            </w:r>
            <w:r w:rsidR="00823DCA">
              <w:rPr>
                <w:szCs w:val="24"/>
              </w:rPr>
              <w:t>.</w:t>
            </w:r>
          </w:p>
          <w:p w14:paraId="5A2909CE" w14:textId="0638B733" w:rsidR="00823DCA" w:rsidRPr="004F0782" w:rsidRDefault="00823DCA" w:rsidP="00823DCA">
            <w:pPr>
              <w:pStyle w:val="Heading3"/>
              <w:tabs>
                <w:tab w:val="num" w:pos="864"/>
              </w:tabs>
              <w:spacing w:after="120"/>
              <w:ind w:left="576" w:right="-14" w:hanging="576"/>
              <w:rPr>
                <w:b/>
                <w:bCs/>
                <w:noProof/>
                <w:lang w:val="fr-FR" w:eastAsia="en-US"/>
              </w:rPr>
            </w:pPr>
            <w:r>
              <w:rPr>
                <w:noProof/>
                <w:lang w:val="fr-FR" w:eastAsia="en-US"/>
              </w:rPr>
              <w:t>50</w:t>
            </w:r>
            <w:r w:rsidRPr="00823DCA">
              <w:rPr>
                <w:noProof/>
                <w:lang w:val="fr-FR" w:eastAsia="en-US"/>
              </w:rPr>
              <w:t>.</w:t>
            </w:r>
            <w:r>
              <w:rPr>
                <w:noProof/>
                <w:lang w:val="fr-FR" w:eastAsia="en-US"/>
              </w:rPr>
              <w:t>3</w:t>
            </w:r>
            <w:r w:rsidRPr="004F0782">
              <w:rPr>
                <w:noProof/>
                <w:lang w:val="fr-FR" w:eastAsia="en-US"/>
              </w:rPr>
              <w:tab/>
              <w:t xml:space="preserve">Absence d’accord sur la composition du </w:t>
            </w:r>
            <w:r w:rsidR="00E96D3D">
              <w:rPr>
                <w:noProof/>
                <w:lang w:val="fr-FR" w:eastAsia="en-US"/>
              </w:rPr>
              <w:t>CPRD</w:t>
            </w:r>
          </w:p>
          <w:p w14:paraId="736A01DE" w14:textId="6F729423" w:rsidR="00823DCA" w:rsidRPr="001459D3" w:rsidRDefault="00823DCA" w:rsidP="00E27566">
            <w:pPr>
              <w:spacing w:before="60" w:after="60"/>
              <w:ind w:left="540" w:firstLine="5"/>
              <w:rPr>
                <w:b/>
                <w:bCs/>
                <w:noProof/>
                <w:lang w:eastAsia="en-US"/>
              </w:rPr>
            </w:pPr>
            <w:r w:rsidRPr="001459D3">
              <w:rPr>
                <w:noProof/>
                <w:lang w:eastAsia="en-US"/>
              </w:rPr>
              <w:t xml:space="preserve">Dans les </w:t>
            </w:r>
            <w:r w:rsidRPr="001459D3">
              <w:t>circonstances</w:t>
            </w:r>
            <w:r w:rsidRPr="001459D3">
              <w:rPr>
                <w:noProof/>
                <w:lang w:eastAsia="en-US"/>
              </w:rPr>
              <w:t xml:space="preserve"> suivantes :</w:t>
            </w:r>
          </w:p>
          <w:p w14:paraId="44D6A047" w14:textId="6DBF0B94"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la date figurant à </w:t>
            </w:r>
            <w:r w:rsidR="002D2DD5">
              <w:rPr>
                <w:rFonts w:ascii="Times New Roman" w:hAnsi="Times New Roman" w:cs="Times New Roman"/>
                <w:sz w:val="24"/>
                <w:lang w:val="fr-FR"/>
              </w:rPr>
              <w:t>l’Article</w:t>
            </w:r>
            <w:r w:rsidRPr="001459D3">
              <w:rPr>
                <w:rFonts w:ascii="Times New Roman" w:hAnsi="Times New Roman" w:cs="Times New Roman"/>
                <w:sz w:val="24"/>
                <w:lang w:val="fr-FR"/>
              </w:rPr>
              <w:t xml:space="preserve"> </w:t>
            </w:r>
            <w:r>
              <w:rPr>
                <w:rFonts w:ascii="Times New Roman" w:hAnsi="Times New Roman" w:cs="Times New Roman"/>
                <w:sz w:val="24"/>
                <w:lang w:val="fr-FR"/>
              </w:rPr>
              <w:t>50.2</w:t>
            </w:r>
            <w:r w:rsidRPr="001459D3">
              <w:rPr>
                <w:rFonts w:ascii="Times New Roman" w:hAnsi="Times New Roman" w:cs="Times New Roman"/>
                <w:sz w:val="24"/>
                <w:lang w:val="fr-FR"/>
              </w:rPr>
              <w:t xml:space="preserve">  ; ou </w:t>
            </w:r>
          </w:p>
          <w:p w14:paraId="78CF9C94" w14:textId="19F40B15"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l’une des deux Parties s’abstient de désigner un des membres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(pour approbation par l’autre Partie) au plus tard à cette date ; ou </w:t>
            </w:r>
          </w:p>
          <w:p w14:paraId="4FB6E355" w14:textId="0ED5122E"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troisième membre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cette date ; ou </w:t>
            </w:r>
          </w:p>
          <w:p w14:paraId="363C209A" w14:textId="77777777"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w:t>
            </w:r>
            <w:r w:rsidRPr="001459D3">
              <w:rPr>
                <w:rFonts w:ascii="Times New Roman" w:hAnsi="Times New Roman" w:cs="Times New Roman"/>
                <w:sz w:val="24"/>
                <w:lang w:val="fr-FR"/>
              </w:rPr>
              <w:lastRenderedPageBreak/>
              <w:t xml:space="preserve">par suite de décès, maladie, incapacité ou démission, ou s’il a été mis fin à ses fonctions, </w:t>
            </w:r>
          </w:p>
          <w:p w14:paraId="1EAF4317" w14:textId="7659C59A" w:rsidR="00E07A42" w:rsidRDefault="00823DCA" w:rsidP="00E27566">
            <w:pPr>
              <w:spacing w:before="60" w:after="60"/>
              <w:ind w:left="540" w:firstLine="5"/>
            </w:pPr>
            <w:r w:rsidRPr="001459D3">
              <w:rPr>
                <w:szCs w:val="24"/>
              </w:rPr>
              <w:t xml:space="preserve">l’Autorité de Nomination ou la personne </w:t>
            </w:r>
            <w:r w:rsidRPr="007B6D20">
              <w:rPr>
                <w:bCs/>
                <w:szCs w:val="24"/>
              </w:rPr>
              <w:t>désignée au</w:t>
            </w:r>
            <w:r w:rsidRPr="001459D3">
              <w:rPr>
                <w:szCs w:val="24"/>
              </w:rPr>
              <w:t xml:space="preserve"> </w:t>
            </w:r>
            <w:r w:rsidRPr="001459D3">
              <w:rPr>
                <w:b/>
                <w:szCs w:val="24"/>
              </w:rPr>
              <w:t>CCAP</w:t>
            </w:r>
            <w:r w:rsidRPr="001459D3">
              <w:rPr>
                <w:szCs w:val="24"/>
              </w:rPr>
              <w:t xml:space="preserve">, à la demande de l’une ou des deux Parties nommera le nouveau membre du </w:t>
            </w:r>
            <w:r w:rsidR="00E96D3D">
              <w:rPr>
                <w:szCs w:val="24"/>
              </w:rPr>
              <w:t>CPRD</w:t>
            </w:r>
            <w:r w:rsidRPr="001459D3">
              <w:rPr>
                <w:szCs w:val="24"/>
              </w:rPr>
              <w:t xml:space="preserve">, </w:t>
            </w:r>
            <w:r w:rsidRPr="001459D3">
              <w:rPr>
                <w:noProof/>
              </w:rPr>
              <w:t>après</w:t>
            </w:r>
            <w:r w:rsidRPr="001459D3">
              <w:rPr>
                <w:szCs w:val="24"/>
              </w:rPr>
              <w:t xml:space="preserve"> consultation de chacune d’entre elles. Chaque Partie sera responsable du règlement de la moitié de la rémunération de l’Autorité de Nomination ou de la personne désignée au CCAP.</w:t>
            </w:r>
            <w:r w:rsidR="00E07A42" w:rsidRPr="00823DCA">
              <w:t xml:space="preserve"> </w:t>
            </w:r>
          </w:p>
          <w:p w14:paraId="409CF81D" w14:textId="271103F1" w:rsidR="00823DCA" w:rsidRPr="001459D3" w:rsidRDefault="00823DCA" w:rsidP="00823DCA">
            <w:pPr>
              <w:pStyle w:val="ClauseSubList"/>
              <w:tabs>
                <w:tab w:val="clear" w:pos="3987"/>
              </w:tabs>
              <w:spacing w:before="120" w:after="120"/>
              <w:ind w:left="576" w:hanging="576"/>
              <w:rPr>
                <w:noProof/>
                <w:sz w:val="24"/>
                <w:szCs w:val="20"/>
                <w:lang w:val="fr-FR"/>
              </w:rPr>
            </w:pPr>
            <w:r>
              <w:rPr>
                <w:sz w:val="24"/>
                <w:szCs w:val="24"/>
                <w:lang w:val="fr-FR"/>
              </w:rPr>
              <w:t>50.4</w:t>
            </w:r>
            <w:r w:rsidRPr="001459D3">
              <w:rPr>
                <w:sz w:val="24"/>
                <w:szCs w:val="24"/>
                <w:lang w:val="fr-FR"/>
              </w:rPr>
              <w:tab/>
            </w:r>
            <w:r w:rsidRPr="001459D3">
              <w:rPr>
                <w:noProof/>
                <w:sz w:val="24"/>
                <w:szCs w:val="20"/>
                <w:lang w:val="fr-FR"/>
              </w:rPr>
              <w:t xml:space="preserve">Décision du Comité de </w:t>
            </w:r>
            <w:r w:rsidR="00E96D3D">
              <w:rPr>
                <w:noProof/>
                <w:sz w:val="24"/>
                <w:szCs w:val="20"/>
                <w:lang w:val="fr-FR"/>
              </w:rPr>
              <w:t xml:space="preserve">Prévention et de </w:t>
            </w:r>
            <w:r w:rsidRPr="001459D3">
              <w:rPr>
                <w:noProof/>
                <w:sz w:val="24"/>
                <w:szCs w:val="20"/>
                <w:lang w:val="fr-FR"/>
              </w:rPr>
              <w:t>Règlement des Différends</w:t>
            </w:r>
          </w:p>
          <w:p w14:paraId="60E75756" w14:textId="6CFE8ED1" w:rsidR="00823DCA" w:rsidRPr="001459D3" w:rsidRDefault="00823DCA" w:rsidP="00E27566">
            <w:pPr>
              <w:spacing w:before="60" w:after="60"/>
              <w:ind w:left="540" w:firstLine="5"/>
              <w:rPr>
                <w:szCs w:val="24"/>
              </w:rPr>
            </w:pPr>
            <w:r w:rsidRPr="001459D3">
              <w:rPr>
                <w:szCs w:val="24"/>
              </w:rPr>
              <w:t xml:space="preserve">Si un différend, de quelque nature que ce soit, s’élève entre les Parties en relation avec l’exécution du Marché, qu’il s’agisse d’un différend </w:t>
            </w:r>
            <w:r w:rsidRPr="001459D3">
              <w:rPr>
                <w:noProof/>
              </w:rPr>
              <w:t>relatif</w:t>
            </w:r>
            <w:r w:rsidRPr="001459D3">
              <w:rPr>
                <w:szCs w:val="24"/>
              </w:rPr>
              <w:t xml:space="preserve"> à un certificat, une constatation, instruction, opinion ou évaluation, ou tout autre différend, chacune des Parties peut référer au </w:t>
            </w:r>
            <w:r w:rsidR="00E96D3D">
              <w:rPr>
                <w:szCs w:val="24"/>
              </w:rPr>
              <w:t>CPRD</w:t>
            </w:r>
            <w:r w:rsidRPr="001459D3">
              <w:rPr>
                <w:szCs w:val="24"/>
              </w:rPr>
              <w:t xml:space="preserve"> le différend par écrit avec copie à l’autre Partie et au </w:t>
            </w:r>
            <w:r w:rsidR="007B6D20">
              <w:rPr>
                <w:szCs w:val="24"/>
              </w:rPr>
              <w:t>Maître d’Œuvre</w:t>
            </w:r>
            <w:r w:rsidRPr="001459D3">
              <w:rPr>
                <w:szCs w:val="24"/>
              </w:rPr>
              <w:t xml:space="preserve">, et ce par référence expresse au présent article. </w:t>
            </w:r>
          </w:p>
          <w:p w14:paraId="260E602D" w14:textId="7CB9DB16" w:rsidR="00823DCA" w:rsidRPr="001459D3" w:rsidRDefault="00823DCA" w:rsidP="00E27566">
            <w:pPr>
              <w:spacing w:before="60" w:after="60"/>
              <w:ind w:left="540" w:firstLine="5"/>
              <w:rPr>
                <w:szCs w:val="24"/>
              </w:rPr>
            </w:pPr>
            <w:r w:rsidRPr="001459D3">
              <w:rPr>
                <w:szCs w:val="24"/>
              </w:rPr>
              <w:t xml:space="preserve">Si le </w:t>
            </w:r>
            <w:r w:rsidR="00E96D3D">
              <w:rPr>
                <w:szCs w:val="24"/>
              </w:rPr>
              <w:t>CPRD</w:t>
            </w:r>
            <w:r w:rsidRPr="001459D3">
              <w:rPr>
                <w:szCs w:val="24"/>
              </w:rPr>
              <w:t xml:space="preserve"> comprend trois membres, la date de réception de cette demande sera considérée comme étant celle où elle est parvenue au président du </w:t>
            </w:r>
            <w:r w:rsidR="00E96D3D">
              <w:rPr>
                <w:szCs w:val="24"/>
              </w:rPr>
              <w:t>CPRD</w:t>
            </w:r>
            <w:r w:rsidRPr="001459D3">
              <w:rPr>
                <w:szCs w:val="24"/>
              </w:rPr>
              <w:t xml:space="preserve">. </w:t>
            </w:r>
          </w:p>
          <w:p w14:paraId="108C6156" w14:textId="0116E23E" w:rsidR="00823DCA" w:rsidRPr="001459D3" w:rsidRDefault="00823DCA" w:rsidP="00E27566">
            <w:pPr>
              <w:spacing w:before="60" w:after="60"/>
              <w:ind w:left="540" w:firstLine="5"/>
              <w:rPr>
                <w:szCs w:val="24"/>
              </w:rPr>
            </w:pPr>
            <w:r w:rsidRPr="001459D3">
              <w:rPr>
                <w:szCs w:val="24"/>
              </w:rPr>
              <w:t xml:space="preserve">Chacune des Parties mettra à la disposition du </w:t>
            </w:r>
            <w:r w:rsidR="00E96D3D">
              <w:rPr>
                <w:szCs w:val="24"/>
              </w:rPr>
              <w:t>CPRD</w:t>
            </w:r>
            <w:r w:rsidRPr="001459D3">
              <w:rPr>
                <w:szCs w:val="24"/>
              </w:rPr>
              <w:t xml:space="preserve"> toute information complémentaire, donnera accès au Site, et mettra à la disposition du </w:t>
            </w:r>
            <w:r w:rsidR="00E96D3D">
              <w:rPr>
                <w:szCs w:val="24"/>
              </w:rPr>
              <w:t>CPRD</w:t>
            </w:r>
            <w:r w:rsidRPr="001459D3">
              <w:rPr>
                <w:szCs w:val="24"/>
              </w:rPr>
              <w:t xml:space="preserve"> les moyens que celui-ci pourra requérir afin de régler le différend en question. Le </w:t>
            </w:r>
            <w:r w:rsidR="00E96D3D">
              <w:rPr>
                <w:szCs w:val="24"/>
              </w:rPr>
              <w:t>CPRD</w:t>
            </w:r>
            <w:r w:rsidRPr="001459D3">
              <w:rPr>
                <w:szCs w:val="24"/>
              </w:rPr>
              <w:t xml:space="preserve"> ne sera pas considéré comme intervenant en tant qu’arbitre.</w:t>
            </w:r>
          </w:p>
          <w:p w14:paraId="747EE28D" w14:textId="65F212C1" w:rsidR="00823DCA" w:rsidRPr="001459D3" w:rsidRDefault="00823DCA" w:rsidP="00E27566">
            <w:pPr>
              <w:spacing w:before="60" w:after="60"/>
              <w:ind w:left="540" w:firstLine="5"/>
              <w:rPr>
                <w:szCs w:val="24"/>
              </w:rPr>
            </w:pPr>
            <w:r w:rsidRPr="001459D3">
              <w:rPr>
                <w:szCs w:val="24"/>
              </w:rPr>
              <w:t xml:space="preserve">Dans les 84 jours suivant la date de la demande présentée au </w:t>
            </w:r>
            <w:r w:rsidR="00E96D3D">
              <w:rPr>
                <w:szCs w:val="24"/>
              </w:rPr>
              <w:t>CPRD</w:t>
            </w:r>
            <w:r w:rsidRPr="001459D3">
              <w:rPr>
                <w:szCs w:val="24"/>
              </w:rPr>
              <w:t xml:space="preserve">, ou dans tout autre délai proposé par le </w:t>
            </w:r>
            <w:r w:rsidR="00E96D3D">
              <w:rPr>
                <w:szCs w:val="24"/>
              </w:rPr>
              <w:t>CPRD</w:t>
            </w:r>
            <w:r w:rsidRPr="001459D3">
              <w:rPr>
                <w:szCs w:val="24"/>
              </w:rPr>
              <w:t xml:space="preserve"> et accepté par les deux Parties, le </w:t>
            </w:r>
            <w:r w:rsidR="00E96D3D">
              <w:rPr>
                <w:szCs w:val="24"/>
              </w:rPr>
              <w:t>CPRD</w:t>
            </w:r>
            <w:r w:rsidRPr="001459D3">
              <w:rPr>
                <w:szCs w:val="24"/>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w:t>
            </w:r>
            <w:r>
              <w:rPr>
                <w:szCs w:val="24"/>
              </w:rPr>
              <w:t>l’Entrepren</w:t>
            </w:r>
            <w:r w:rsidRPr="001459D3">
              <w:rPr>
                <w:szCs w:val="24"/>
              </w:rPr>
              <w:t>eur devra poursuivre l’exécution des</w:t>
            </w:r>
            <w:r>
              <w:rPr>
                <w:szCs w:val="24"/>
              </w:rPr>
              <w:t xml:space="preserve"> Travaux</w:t>
            </w:r>
            <w:r w:rsidRPr="001459D3">
              <w:rPr>
                <w:szCs w:val="24"/>
              </w:rPr>
              <w:t xml:space="preserve">  conformément aux termes du Marché.</w:t>
            </w:r>
          </w:p>
          <w:p w14:paraId="42C631E9" w14:textId="12C652BB" w:rsidR="00823DCA" w:rsidRPr="001459D3" w:rsidRDefault="00823DCA" w:rsidP="00E27566">
            <w:pPr>
              <w:spacing w:before="60" w:after="60"/>
              <w:ind w:left="540" w:firstLine="5"/>
              <w:rPr>
                <w:szCs w:val="24"/>
              </w:rPr>
            </w:pPr>
            <w:r w:rsidRPr="001459D3">
              <w:rPr>
                <w:szCs w:val="24"/>
              </w:rPr>
              <w:t xml:space="preserve">Si l’une des Partie n’est pas satisfaite de la décision du </w:t>
            </w:r>
            <w:r w:rsidR="00E96D3D">
              <w:rPr>
                <w:szCs w:val="24"/>
              </w:rPr>
              <w:t>CPRD</w:t>
            </w:r>
            <w:r w:rsidRPr="001459D3">
              <w:rPr>
                <w:szCs w:val="24"/>
              </w:rPr>
              <w:t xml:space="preserve">, elle pourra dans les 28 jours suivant la réception de la décision en question, en informer l’autre Partie et lui notifier son intention de soumettre le </w:t>
            </w:r>
            <w:r w:rsidRPr="001459D3">
              <w:rPr>
                <w:noProof/>
              </w:rPr>
              <w:t>différend</w:t>
            </w:r>
            <w:r w:rsidRPr="001459D3">
              <w:rPr>
                <w:szCs w:val="24"/>
              </w:rPr>
              <w:t xml:space="preserve"> à l’arbitrage. Si le </w:t>
            </w:r>
            <w:r w:rsidR="00E96D3D">
              <w:rPr>
                <w:szCs w:val="24"/>
              </w:rPr>
              <w:t>CPRD</w:t>
            </w:r>
            <w:r w:rsidRPr="001459D3">
              <w:rPr>
                <w:szCs w:val="24"/>
              </w:rPr>
              <w:t xml:space="preserve"> n’arrive pas à une décision dans les 84 jours (ou toute autre délai convenu entre les Parties) suivant sa saisine, chacune des Parties pourra, à l’issue d’une période additionnelle de 28 jours, informer l’autre Partie de son </w:t>
            </w:r>
            <w:r w:rsidRPr="001459D3">
              <w:rPr>
                <w:szCs w:val="24"/>
              </w:rPr>
              <w:lastRenderedPageBreak/>
              <w:t>désaccord et lui notifier son intention de soumettre le différend à l’arbitrage.</w:t>
            </w:r>
          </w:p>
          <w:p w14:paraId="487586B2" w14:textId="5D607BFD" w:rsidR="00823DCA" w:rsidRPr="001459D3" w:rsidRDefault="00823DCA" w:rsidP="00E27566">
            <w:pPr>
              <w:spacing w:before="60" w:after="60"/>
              <w:ind w:left="540" w:firstLine="5"/>
              <w:rPr>
                <w:szCs w:val="24"/>
              </w:rPr>
            </w:pPr>
            <w:r w:rsidRPr="001459D3">
              <w:rPr>
                <w:szCs w:val="24"/>
              </w:rPr>
              <w:t xml:space="preserve">Dans les deux cas, la notification de ce désaccord mentionnera qu’elle est soumise conformément au présent article, et détaillera l’objet du différend ainsi que les motifs de désaccord. Excepté comme il en est disposé </w:t>
            </w:r>
            <w:r w:rsidR="002D2DD5">
              <w:t>aux Articles</w:t>
            </w:r>
            <w:r w:rsidR="002D2DD5" w:rsidRPr="001459D3" w:rsidDel="002D2DD5">
              <w:rPr>
                <w:szCs w:val="24"/>
              </w:rPr>
              <w:t xml:space="preserve"> </w:t>
            </w:r>
            <w:r>
              <w:rPr>
                <w:szCs w:val="24"/>
              </w:rPr>
              <w:t>50</w:t>
            </w:r>
            <w:r w:rsidRPr="001459D3">
              <w:rPr>
                <w:szCs w:val="24"/>
              </w:rPr>
              <w:t>.</w:t>
            </w:r>
            <w:r>
              <w:rPr>
                <w:szCs w:val="24"/>
              </w:rPr>
              <w:t>7</w:t>
            </w:r>
            <w:r w:rsidRPr="001459D3">
              <w:rPr>
                <w:szCs w:val="24"/>
              </w:rPr>
              <w:t xml:space="preserve"> et </w:t>
            </w:r>
            <w:r>
              <w:rPr>
                <w:szCs w:val="24"/>
              </w:rPr>
              <w:t>50.8</w:t>
            </w:r>
            <w:r w:rsidRPr="001459D3">
              <w:rPr>
                <w:szCs w:val="24"/>
              </w:rPr>
              <w:t xml:space="preserve">, aucune Partie ne pourra </w:t>
            </w:r>
            <w:r w:rsidRPr="001459D3">
              <w:rPr>
                <w:noProof/>
              </w:rPr>
              <w:t>soumettre</w:t>
            </w:r>
            <w:r w:rsidRPr="001459D3">
              <w:rPr>
                <w:szCs w:val="24"/>
              </w:rPr>
              <w:t xml:space="preserve"> un différend à l’arbitrage à moins que le désaccord en question notice n’ait été notifié conformément au présent article.</w:t>
            </w:r>
          </w:p>
          <w:p w14:paraId="65B9FB97" w14:textId="5981919E" w:rsidR="00823DCA" w:rsidRDefault="00823DCA" w:rsidP="00E27566">
            <w:pPr>
              <w:spacing w:before="60" w:after="60"/>
              <w:ind w:left="540" w:firstLine="5"/>
              <w:rPr>
                <w:szCs w:val="24"/>
              </w:rPr>
            </w:pPr>
            <w:r w:rsidRPr="001459D3">
              <w:rPr>
                <w:szCs w:val="24"/>
              </w:rPr>
              <w:t xml:space="preserve">Si le </w:t>
            </w:r>
            <w:r w:rsidR="00E96D3D">
              <w:rPr>
                <w:szCs w:val="24"/>
              </w:rPr>
              <w:t>CPRD</w:t>
            </w:r>
            <w:r w:rsidRPr="001459D3">
              <w:rPr>
                <w:szCs w:val="24"/>
              </w:rPr>
              <w:t xml:space="preserve"> arrive à une décision relative à un différend et l’a soumise à chacune des Parties, et qu’aucune des deux Parties n’a notifié son désaccord dans les 28 jours suivant la réception de la décision du </w:t>
            </w:r>
            <w:r w:rsidR="00E96D3D">
              <w:rPr>
                <w:szCs w:val="24"/>
              </w:rPr>
              <w:t>CPRD</w:t>
            </w:r>
            <w:r w:rsidRPr="001459D3">
              <w:rPr>
                <w:szCs w:val="24"/>
              </w:rPr>
              <w:t>, cette décision deviendra définitive et engagera les Parties.</w:t>
            </w:r>
          </w:p>
          <w:p w14:paraId="01D75AE3" w14:textId="3E5E5153" w:rsidR="001871F6" w:rsidRPr="001459D3" w:rsidRDefault="001871F6" w:rsidP="001871F6">
            <w:pPr>
              <w:pStyle w:val="ClauseSubList"/>
              <w:tabs>
                <w:tab w:val="clear" w:pos="3987"/>
              </w:tabs>
              <w:spacing w:before="120" w:after="120"/>
              <w:ind w:left="576" w:hanging="576"/>
              <w:rPr>
                <w:noProof/>
                <w:sz w:val="24"/>
                <w:szCs w:val="20"/>
                <w:lang w:val="fr-FR"/>
              </w:rPr>
            </w:pPr>
            <w:r>
              <w:rPr>
                <w:sz w:val="24"/>
                <w:szCs w:val="24"/>
                <w:lang w:val="fr-FR"/>
              </w:rPr>
              <w:t>50.5</w:t>
            </w:r>
            <w:r w:rsidRPr="001459D3">
              <w:rPr>
                <w:sz w:val="24"/>
                <w:szCs w:val="24"/>
                <w:lang w:val="fr-FR"/>
              </w:rPr>
              <w:tab/>
            </w:r>
            <w:r w:rsidRPr="001459D3">
              <w:rPr>
                <w:noProof/>
                <w:sz w:val="24"/>
                <w:szCs w:val="20"/>
                <w:lang w:val="fr-FR"/>
              </w:rPr>
              <w:t>Règlement amiable des différends</w:t>
            </w:r>
          </w:p>
          <w:p w14:paraId="41C01AF7" w14:textId="5ABC4C23" w:rsidR="001871F6" w:rsidRPr="00823DCA" w:rsidRDefault="001871F6" w:rsidP="00E27566">
            <w:pPr>
              <w:spacing w:before="60" w:after="60"/>
              <w:ind w:left="540" w:firstLine="5"/>
            </w:pPr>
            <w:r w:rsidRPr="001459D3">
              <w:rPr>
                <w:szCs w:val="24"/>
              </w:rPr>
              <w:t xml:space="preserve">Lorsqu’un désaccord a été notifié par écrit conformément aux dispositions de </w:t>
            </w:r>
            <w:r w:rsidR="002D2DD5">
              <w:t>l’Article</w:t>
            </w:r>
            <w:r w:rsidR="002D2DD5" w:rsidRPr="001459D3" w:rsidDel="002D2DD5">
              <w:rPr>
                <w:szCs w:val="24"/>
              </w:rPr>
              <w:t xml:space="preserve"> </w:t>
            </w:r>
            <w:r>
              <w:rPr>
                <w:szCs w:val="24"/>
              </w:rPr>
              <w:t>50</w:t>
            </w:r>
            <w:r w:rsidRPr="001459D3">
              <w:rPr>
                <w:szCs w:val="24"/>
              </w:rPr>
              <w:t>.</w:t>
            </w:r>
            <w:r>
              <w:rPr>
                <w:szCs w:val="24"/>
              </w:rPr>
              <w:t>4</w:t>
            </w:r>
            <w:r w:rsidRPr="001459D3">
              <w:rPr>
                <w:szCs w:val="24"/>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Pr="001459D3">
              <w:rPr>
                <w:szCs w:val="24"/>
                <w:vertAlign w:val="superscript"/>
              </w:rPr>
              <w:t>ième</w:t>
            </w:r>
            <w:r w:rsidRPr="001459D3">
              <w:rPr>
                <w:szCs w:val="24"/>
              </w:rPr>
              <w:t xml:space="preserve"> jour suivant la date où le désaccord et l’intention d’engager l’arbitrage ont été notifiés, même si aucune tentative de règlement amiable n’a été effectuée.</w:t>
            </w:r>
          </w:p>
          <w:p w14:paraId="0BB3AC45" w14:textId="2B16ECBE" w:rsidR="00531337" w:rsidRPr="00E0339C" w:rsidRDefault="000A450A" w:rsidP="001871F6">
            <w:pPr>
              <w:spacing w:before="120" w:after="120"/>
              <w:ind w:left="540" w:right="40" w:hanging="540"/>
              <w:rPr>
                <w:b/>
              </w:rPr>
            </w:pPr>
            <w:r w:rsidRPr="00E0339C">
              <w:rPr>
                <w:b/>
              </w:rPr>
              <w:t>50.</w:t>
            </w:r>
            <w:r w:rsidR="001871F6">
              <w:rPr>
                <w:b/>
              </w:rPr>
              <w:t>6</w:t>
            </w:r>
            <w:r w:rsidRPr="00E0339C">
              <w:rPr>
                <w:b/>
              </w:rPr>
              <w:tab/>
            </w:r>
            <w:r w:rsidR="001871F6">
              <w:rPr>
                <w:b/>
              </w:rPr>
              <w:t>Arbitrage</w:t>
            </w:r>
          </w:p>
          <w:p w14:paraId="08F329B2" w14:textId="4CC74172" w:rsidR="000A450A" w:rsidRPr="00E0339C" w:rsidRDefault="00D55904" w:rsidP="003172F5">
            <w:pPr>
              <w:tabs>
                <w:tab w:val="left" w:pos="1280"/>
              </w:tabs>
              <w:spacing w:before="60" w:after="60"/>
              <w:ind w:left="1294" w:right="84" w:hanging="709"/>
            </w:pPr>
            <w:r w:rsidRPr="00E0339C">
              <w:rPr>
                <w:szCs w:val="24"/>
                <w:lang w:eastAsia="en-US"/>
              </w:rPr>
              <w:t>50.</w:t>
            </w:r>
            <w:r w:rsidR="001871F6">
              <w:rPr>
                <w:szCs w:val="24"/>
                <w:lang w:eastAsia="en-US"/>
              </w:rPr>
              <w:t>6</w:t>
            </w:r>
            <w:r w:rsidRPr="00E0339C">
              <w:rPr>
                <w:szCs w:val="24"/>
                <w:lang w:eastAsia="en-US"/>
              </w:rPr>
              <w:t>.</w:t>
            </w:r>
            <w:r w:rsidR="001871F6">
              <w:rPr>
                <w:szCs w:val="24"/>
                <w:lang w:eastAsia="en-US"/>
              </w:rPr>
              <w:t>1</w:t>
            </w:r>
            <w:r w:rsidR="000C6752" w:rsidRPr="00E0339C">
              <w:rPr>
                <w:szCs w:val="24"/>
                <w:lang w:eastAsia="en-US"/>
              </w:rPr>
              <w:tab/>
            </w:r>
            <w:r w:rsidRPr="00E0339C">
              <w:rPr>
                <w:szCs w:val="24"/>
                <w:lang w:eastAsia="en-US"/>
              </w:rPr>
              <w:t xml:space="preserve">Tout différend qui n’a pas été réglé à l’amiable et pour lequel la décision du </w:t>
            </w:r>
            <w:r w:rsidR="00E96D3D">
              <w:rPr>
                <w:szCs w:val="24"/>
              </w:rPr>
              <w:t>CPRD</w:t>
            </w:r>
            <w:r w:rsidR="001871F6" w:rsidRPr="001459D3">
              <w:rPr>
                <w:szCs w:val="24"/>
              </w:rPr>
              <w:t xml:space="preserve"> (le cas échéant) </w:t>
            </w:r>
            <w:r w:rsidRPr="00E0339C">
              <w:rPr>
                <w:szCs w:val="24"/>
                <w:lang w:eastAsia="en-US"/>
              </w:rPr>
              <w:t xml:space="preserve"> n’est pas devenue définitive et obligatoire sera tranché en dernier ressort </w:t>
            </w:r>
            <w:r w:rsidR="001871F6" w:rsidRPr="001459D3">
              <w:rPr>
                <w:szCs w:val="24"/>
              </w:rPr>
              <w:t>par arbitrage. A moins qu’il n’en soit convenu autrement entre les Parties, l’arbitrage se déroulera de la façon suivante :</w:t>
            </w:r>
            <w:r w:rsidR="005B69F3" w:rsidRPr="00E0339C">
              <w:t>:</w:t>
            </w:r>
          </w:p>
          <w:p w14:paraId="73935027" w14:textId="3CC5D231" w:rsidR="00853389" w:rsidRPr="00E0339C" w:rsidRDefault="003706F0" w:rsidP="003507A3">
            <w:pPr>
              <w:spacing w:before="60" w:after="6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3507A3">
            <w:pPr>
              <w:tabs>
                <w:tab w:val="num" w:pos="576"/>
                <w:tab w:val="left" w:pos="1166"/>
              </w:tabs>
              <w:spacing w:before="60" w:after="6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3706F0">
            <w:pPr>
              <w:spacing w:before="60" w:after="60"/>
              <w:ind w:left="1259" w:right="40" w:firstLine="3"/>
              <w:jc w:val="left"/>
              <w:rPr>
                <w:szCs w:val="24"/>
                <w:lang w:eastAsia="en-US"/>
              </w:rPr>
            </w:pPr>
            <w:r w:rsidRPr="00E0339C">
              <w:rPr>
                <w:szCs w:val="24"/>
                <w:lang w:eastAsia="en-US"/>
              </w:rPr>
              <w:t xml:space="preserve">ou bien </w:t>
            </w:r>
          </w:p>
          <w:p w14:paraId="3792A30E" w14:textId="179E0CE5" w:rsidR="00853389" w:rsidRPr="00E0339C" w:rsidRDefault="003706F0" w:rsidP="003507A3">
            <w:pPr>
              <w:spacing w:before="60" w:after="60"/>
              <w:ind w:left="1980" w:right="40" w:hanging="360"/>
              <w:rPr>
                <w:color w:val="000000"/>
                <w:szCs w:val="24"/>
              </w:rPr>
            </w:pPr>
            <w:r w:rsidRPr="00E0339C">
              <w:rPr>
                <w:szCs w:val="24"/>
              </w:rPr>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w:t>
            </w:r>
            <w:r w:rsidR="00D55904" w:rsidRPr="00E0339C">
              <w:rPr>
                <w:color w:val="000000"/>
                <w:szCs w:val="24"/>
              </w:rPr>
              <w:lastRenderedPageBreak/>
              <w:t xml:space="preserve">conformément audit règlement d'arbitrage. </w:t>
            </w:r>
          </w:p>
          <w:p w14:paraId="0F86322C" w14:textId="13269061" w:rsidR="00412BB8" w:rsidRPr="00E0339C" w:rsidRDefault="00D55904" w:rsidP="003706F0">
            <w:pPr>
              <w:spacing w:before="60" w:after="60"/>
              <w:ind w:left="1620" w:right="40" w:firstLine="3"/>
              <w:rPr>
                <w:b/>
                <w:sz w:val="28"/>
              </w:rPr>
            </w:pPr>
            <w:r w:rsidRPr="00E0339C">
              <w:rPr>
                <w:color w:val="000000"/>
                <w:szCs w:val="24"/>
              </w:rPr>
              <w:t xml:space="preserve">Dans tous les cas, le lieu de l’arbitrage devra être neutre, c’est à dire n’être situé dans le pays du Maître </w:t>
            </w:r>
            <w:r w:rsidR="0094474A">
              <w:rPr>
                <w:color w:val="000000"/>
                <w:szCs w:val="24"/>
              </w:rPr>
              <w:t>d</w:t>
            </w:r>
            <w:r w:rsidRPr="00E0339C">
              <w:rPr>
                <w:color w:val="000000"/>
                <w:szCs w:val="24"/>
              </w:rPr>
              <w:t>’Ouvrage, ni dans celui de l’Entrepreneur.</w:t>
            </w:r>
          </w:p>
          <w:p w14:paraId="2A3F6C8C" w14:textId="497D842C" w:rsidR="005001E0" w:rsidRPr="00E0339C" w:rsidRDefault="003706F0" w:rsidP="003706F0">
            <w:pPr>
              <w:tabs>
                <w:tab w:val="left" w:pos="3420"/>
              </w:tabs>
              <w:spacing w:before="60" w:after="60"/>
              <w:ind w:left="1620" w:right="40" w:hanging="360"/>
            </w:pPr>
            <w:r w:rsidRPr="00E0339C">
              <w:t>(</w:t>
            </w:r>
            <w:r w:rsidR="00D55904" w:rsidRPr="00E0339C">
              <w:t xml:space="preserve">b) </w:t>
            </w:r>
            <w:r w:rsidR="007A6BFC" w:rsidRPr="00E0339C">
              <w:tab/>
            </w:r>
            <w:r w:rsidR="00D55904" w:rsidRPr="00E0339C">
              <w:t xml:space="preserve">les marchés passés avec des entrepreneurs nationaux seront tranchés conformément aux procédures et lois en vigueur dans le pays du Maître </w:t>
            </w:r>
            <w:r w:rsidR="0094474A">
              <w:t>d</w:t>
            </w:r>
            <w:r w:rsidR="00D55904" w:rsidRPr="00E0339C">
              <w:t>’Ouvrage.</w:t>
            </w:r>
          </w:p>
          <w:p w14:paraId="5E33F0ED" w14:textId="7E8C34B5" w:rsidR="000A450A" w:rsidRPr="00E0339C" w:rsidRDefault="00D55904" w:rsidP="003172F5">
            <w:pPr>
              <w:tabs>
                <w:tab w:val="left" w:pos="1280"/>
              </w:tabs>
              <w:spacing w:before="60" w:after="60"/>
              <w:ind w:left="1294" w:right="84" w:hanging="709"/>
            </w:pPr>
            <w:r w:rsidRPr="00E0339C">
              <w:t>50.</w:t>
            </w:r>
            <w:r w:rsidR="004A16C5">
              <w:t>6</w:t>
            </w:r>
            <w:r w:rsidRPr="00E0339C">
              <w:t>.</w:t>
            </w:r>
            <w:r w:rsidR="001871F6">
              <w:t>2</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w:t>
            </w:r>
            <w:r w:rsidR="004A16C5">
              <w:t>6</w:t>
            </w:r>
            <w:r w:rsidRPr="00E0339C">
              <w:t>.</w:t>
            </w:r>
            <w:r w:rsidR="001871F6">
              <w:t>1</w:t>
            </w:r>
            <w:r w:rsidRPr="00E0339C">
              <w:t>, il est considéré comme ayant définitivement accepté ladite décision et toute procédure judiciaire ou arbitrale sera alors irrecevable</w:t>
            </w:r>
            <w:r w:rsidR="000A450A" w:rsidRPr="00E0339C">
              <w:t>.</w:t>
            </w:r>
          </w:p>
          <w:p w14:paraId="09AEAB89" w14:textId="734C43DB" w:rsidR="000A450A" w:rsidRPr="00E0339C" w:rsidRDefault="00D55904" w:rsidP="003172F5">
            <w:pPr>
              <w:tabs>
                <w:tab w:val="left" w:pos="1280"/>
              </w:tabs>
              <w:spacing w:before="60" w:after="60"/>
              <w:ind w:left="1294" w:right="84" w:hanging="709"/>
            </w:pPr>
            <w:r w:rsidRPr="00E0339C">
              <w:t>50.</w:t>
            </w:r>
            <w:r w:rsidR="004A16C5">
              <w:t>6</w:t>
            </w:r>
            <w:r w:rsidRPr="00E0339C">
              <w:t>.</w:t>
            </w:r>
            <w:r w:rsidR="001871F6">
              <w:t>3</w:t>
            </w:r>
            <w:r w:rsidRPr="00E0339C">
              <w:tab/>
              <w:t>Les arbitres ou juridictions nationales</w:t>
            </w:r>
            <w:r w:rsidR="00E02574" w:rsidRPr="00E0339C">
              <w:t>, le cas échéant,</w:t>
            </w:r>
            <w:r w:rsidR="005B69F3" w:rsidRPr="00E0339C">
              <w:t xml:space="preserve"> </w:t>
            </w:r>
            <w:r w:rsidR="000A450A" w:rsidRPr="00E0339C">
              <w:t xml:space="preserve">ont plein pouvoir pour rouvrir, revoir et réviser tout ordre de service, instruction, opinion ou évaluation du Maître d’œuvre ainsi que toute décision du </w:t>
            </w:r>
            <w:r w:rsidR="00E96D3D">
              <w:t>CPRD</w:t>
            </w:r>
            <w:r w:rsidR="00C8579F" w:rsidRPr="00E0339C">
              <w:t xml:space="preserve"> </w:t>
            </w:r>
            <w:r w:rsidR="000A450A" w:rsidRPr="00E0339C">
              <w:t>correspondant au litige en question. Rien ne peut disqualifier les représentants des parties et du Maître d’œuvre à être appelés comme témoins et à apporter des preuves devant les arbitres sur les sujets en rapport avec le différend.</w:t>
            </w:r>
          </w:p>
          <w:p w14:paraId="0CF76EC7" w14:textId="1982CEB6" w:rsidR="000A450A" w:rsidRPr="00E0339C" w:rsidRDefault="000A450A" w:rsidP="003706F0">
            <w:pPr>
              <w:spacing w:before="60" w:after="6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w:t>
            </w:r>
            <w:r w:rsidR="00E96D3D">
              <w:t>CPRD</w:t>
            </w:r>
            <w:r w:rsidR="00C8579F" w:rsidRPr="00E0339C">
              <w:t xml:space="preserve"> </w:t>
            </w:r>
            <w:r w:rsidRPr="00E0339C">
              <w:t xml:space="preserve">pour </w:t>
            </w:r>
            <w:r w:rsidR="00E02574" w:rsidRPr="00E0339C">
              <w:t>la formulation</w:t>
            </w:r>
            <w:r w:rsidRPr="00E0339C">
              <w:t xml:space="preserve"> de sa décision. </w:t>
            </w:r>
            <w:r w:rsidR="0070213A" w:rsidRPr="00E0339C">
              <w:t>Toutefois, l</w:t>
            </w:r>
            <w:r w:rsidRPr="00E0339C">
              <w:t xml:space="preserve">es décisions du </w:t>
            </w:r>
            <w:r w:rsidR="00E96D3D">
              <w:t>CPRD</w:t>
            </w:r>
            <w:r w:rsidR="00C8579F" w:rsidRPr="00E0339C">
              <w:t xml:space="preserve"> </w:t>
            </w:r>
            <w:r w:rsidRPr="00E0339C">
              <w:t xml:space="preserve">sont des preuves admissibles dans une procédure </w:t>
            </w:r>
            <w:r w:rsidR="00E02574" w:rsidRPr="00E0339C">
              <w:t>de règlement final des litiges</w:t>
            </w:r>
            <w:r w:rsidRPr="00E0339C">
              <w:t>.</w:t>
            </w:r>
          </w:p>
          <w:p w14:paraId="0B619120" w14:textId="4A40CD92" w:rsidR="00412BB8" w:rsidRPr="00E0339C" w:rsidRDefault="000A450A" w:rsidP="00C8579F">
            <w:pPr>
              <w:spacing w:before="60" w:after="6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w:t>
            </w:r>
            <w:r w:rsidR="00E96D3D">
              <w:t>CPRD</w:t>
            </w:r>
            <w:r w:rsidR="00C8579F" w:rsidRPr="00E0339C">
              <w:t xml:space="preserve"> </w:t>
            </w:r>
            <w:r w:rsidRPr="00E0339C">
              <w:t xml:space="preserve">ne peuvent être modifiées </w:t>
            </w:r>
            <w:r w:rsidR="00E02574" w:rsidRPr="00E0339C">
              <w:t xml:space="preserve">pendant l’exécution des travaux en raison du fait qu’un </w:t>
            </w:r>
            <w:r w:rsidRPr="00E0339C">
              <w:t>arbitrage en cours.</w:t>
            </w:r>
          </w:p>
        </w:tc>
      </w:tr>
      <w:tr w:rsidR="00C8579F" w:rsidRPr="00E0339C" w14:paraId="09492F20" w14:textId="77777777" w:rsidTr="003507A3">
        <w:tc>
          <w:tcPr>
            <w:tcW w:w="2842" w:type="dxa"/>
            <w:gridSpan w:val="2"/>
            <w:tcBorders>
              <w:top w:val="nil"/>
              <w:left w:val="nil"/>
              <w:bottom w:val="nil"/>
              <w:right w:val="nil"/>
            </w:tcBorders>
            <w:tcMar>
              <w:top w:w="57" w:type="dxa"/>
              <w:left w:w="57" w:type="dxa"/>
              <w:bottom w:w="57" w:type="dxa"/>
              <w:right w:w="57" w:type="dxa"/>
            </w:tcMar>
          </w:tcPr>
          <w:p w14:paraId="75A7074F"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57A18570" w14:textId="515E7073" w:rsidR="00C8579F" w:rsidRPr="001459D3" w:rsidRDefault="00C8579F" w:rsidP="00C8579F">
            <w:pPr>
              <w:pStyle w:val="ClauseSubList"/>
              <w:tabs>
                <w:tab w:val="clear" w:pos="3987"/>
              </w:tabs>
              <w:spacing w:before="120" w:after="120"/>
              <w:ind w:left="576" w:hanging="576"/>
              <w:rPr>
                <w:noProof/>
                <w:sz w:val="24"/>
                <w:szCs w:val="20"/>
                <w:lang w:val="fr-FR"/>
              </w:rPr>
            </w:pPr>
            <w:r>
              <w:rPr>
                <w:sz w:val="24"/>
                <w:szCs w:val="24"/>
                <w:lang w:val="fr-FR"/>
              </w:rPr>
              <w:t>50.7</w:t>
            </w:r>
            <w:r w:rsidRPr="001459D3">
              <w:rPr>
                <w:sz w:val="24"/>
                <w:szCs w:val="24"/>
                <w:lang w:val="fr-FR"/>
              </w:rPr>
              <w:tab/>
            </w:r>
            <w:r w:rsidRPr="001459D3">
              <w:rPr>
                <w:noProof/>
                <w:sz w:val="24"/>
                <w:szCs w:val="20"/>
                <w:lang w:val="fr-FR"/>
              </w:rPr>
              <w:t xml:space="preserve">Carence à exécuter une décision du Comité de </w:t>
            </w:r>
            <w:r w:rsidR="00E96D3D">
              <w:rPr>
                <w:noProof/>
                <w:sz w:val="24"/>
                <w:szCs w:val="20"/>
                <w:lang w:val="fr-FR"/>
              </w:rPr>
              <w:t xml:space="preserve">Prévention et de </w:t>
            </w:r>
            <w:r w:rsidRPr="001459D3">
              <w:rPr>
                <w:noProof/>
                <w:sz w:val="24"/>
                <w:szCs w:val="20"/>
                <w:lang w:val="fr-FR"/>
              </w:rPr>
              <w:t xml:space="preserve">Règlement des Différends </w:t>
            </w:r>
          </w:p>
          <w:p w14:paraId="23D04DE6" w14:textId="6B4ADA1D" w:rsidR="00C8579F" w:rsidRPr="00E0339C" w:rsidRDefault="00C8579F" w:rsidP="00E27566">
            <w:pPr>
              <w:spacing w:before="60" w:after="60"/>
              <w:ind w:left="540" w:firstLine="5"/>
              <w:rPr>
                <w:b/>
              </w:rPr>
            </w:pPr>
            <w:r w:rsidRPr="001459D3">
              <w:rPr>
                <w:szCs w:val="24"/>
              </w:rPr>
              <w:t xml:space="preserve">S’il s’avère qu’une des Parties ne se conforme pas à une décision à caractère définitif et obligatoire du </w:t>
            </w:r>
            <w:r w:rsidR="00E96D3D">
              <w:rPr>
                <w:szCs w:val="24"/>
              </w:rPr>
              <w:t>CPRD</w:t>
            </w:r>
            <w:r w:rsidRPr="001459D3">
              <w:rPr>
                <w:szCs w:val="24"/>
              </w:rPr>
              <w:t xml:space="preserve">, sans </w:t>
            </w:r>
            <w:r w:rsidRPr="001459D3">
              <w:rPr>
                <w:szCs w:val="24"/>
              </w:rPr>
              <w:lastRenderedPageBreak/>
              <w:t xml:space="preserve">préjudice de tout autre droit </w:t>
            </w:r>
            <w:r w:rsidRPr="001459D3">
              <w:rPr>
                <w:noProof/>
              </w:rPr>
              <w:t>qui</w:t>
            </w:r>
            <w:r w:rsidRPr="001459D3">
              <w:rPr>
                <w:szCs w:val="24"/>
              </w:rPr>
              <w:t xml:space="preserve"> lui est imparti, l’autre Partie pourra, soumettre cette carence à l’arbitrage conformément à </w:t>
            </w:r>
            <w:r w:rsidR="00C92185">
              <w:t>l’Article</w:t>
            </w:r>
            <w:r w:rsidR="00C92185" w:rsidRPr="001459D3" w:rsidDel="00C92185">
              <w:rPr>
                <w:szCs w:val="24"/>
              </w:rPr>
              <w:t xml:space="preserve"> </w:t>
            </w:r>
            <w:r>
              <w:rPr>
                <w:szCs w:val="24"/>
              </w:rPr>
              <w:t>50.6</w:t>
            </w:r>
            <w:r w:rsidRPr="001459D3">
              <w:rPr>
                <w:szCs w:val="24"/>
              </w:rPr>
              <w:t xml:space="preserve">, auquel cas les dispositions des </w:t>
            </w:r>
            <w:r w:rsidR="00C92185">
              <w:t>Articles</w:t>
            </w:r>
            <w:r w:rsidRPr="001459D3">
              <w:rPr>
                <w:szCs w:val="24"/>
              </w:rPr>
              <w:t xml:space="preserve"> </w:t>
            </w:r>
            <w:r>
              <w:rPr>
                <w:szCs w:val="24"/>
              </w:rPr>
              <w:t>50</w:t>
            </w:r>
            <w:r w:rsidRPr="001459D3">
              <w:rPr>
                <w:szCs w:val="24"/>
              </w:rPr>
              <w:t>.</w:t>
            </w:r>
            <w:r>
              <w:rPr>
                <w:szCs w:val="24"/>
              </w:rPr>
              <w:t>4</w:t>
            </w:r>
            <w:r w:rsidRPr="001459D3">
              <w:rPr>
                <w:szCs w:val="24"/>
              </w:rPr>
              <w:t xml:space="preserve"> et </w:t>
            </w:r>
            <w:r>
              <w:rPr>
                <w:szCs w:val="24"/>
              </w:rPr>
              <w:t>50.5</w:t>
            </w:r>
            <w:r w:rsidRPr="001459D3">
              <w:rPr>
                <w:szCs w:val="24"/>
              </w:rPr>
              <w:t xml:space="preserve"> ne s’appliqueront pas.</w:t>
            </w:r>
          </w:p>
        </w:tc>
      </w:tr>
      <w:tr w:rsidR="00C8579F" w:rsidRPr="00E0339C" w14:paraId="7890A810" w14:textId="77777777" w:rsidTr="003507A3">
        <w:tc>
          <w:tcPr>
            <w:tcW w:w="2842" w:type="dxa"/>
            <w:gridSpan w:val="2"/>
            <w:tcBorders>
              <w:top w:val="nil"/>
              <w:left w:val="nil"/>
              <w:bottom w:val="nil"/>
              <w:right w:val="nil"/>
            </w:tcBorders>
            <w:tcMar>
              <w:top w:w="57" w:type="dxa"/>
              <w:left w:w="57" w:type="dxa"/>
              <w:bottom w:w="57" w:type="dxa"/>
              <w:right w:w="57" w:type="dxa"/>
            </w:tcMar>
          </w:tcPr>
          <w:p w14:paraId="6C81A574"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4322A080" w14:textId="16FD9BF9" w:rsidR="00C8579F" w:rsidRPr="001459D3" w:rsidRDefault="00C8579F" w:rsidP="00C8579F">
            <w:pPr>
              <w:pStyle w:val="ClauseSubList"/>
              <w:tabs>
                <w:tab w:val="clear" w:pos="3987"/>
              </w:tabs>
              <w:spacing w:before="120" w:after="120"/>
              <w:ind w:left="576" w:hanging="576"/>
              <w:rPr>
                <w:noProof/>
                <w:sz w:val="24"/>
                <w:szCs w:val="20"/>
                <w:lang w:val="fr-FR"/>
              </w:rPr>
            </w:pPr>
            <w:r>
              <w:rPr>
                <w:sz w:val="24"/>
                <w:szCs w:val="24"/>
                <w:lang w:val="fr-FR"/>
              </w:rPr>
              <w:t>50.8</w:t>
            </w:r>
            <w:r w:rsidRPr="001459D3">
              <w:rPr>
                <w:sz w:val="24"/>
                <w:szCs w:val="24"/>
                <w:lang w:val="fr-FR"/>
              </w:rPr>
              <w:tab/>
            </w:r>
            <w:r w:rsidRPr="001459D3">
              <w:rPr>
                <w:noProof/>
                <w:sz w:val="24"/>
                <w:szCs w:val="20"/>
                <w:lang w:val="fr-FR"/>
              </w:rPr>
              <w:t xml:space="preserve">Fin du mandat du Comité de </w:t>
            </w:r>
            <w:r w:rsidR="00E96D3D">
              <w:rPr>
                <w:noProof/>
                <w:sz w:val="24"/>
                <w:szCs w:val="20"/>
                <w:lang w:val="fr-FR"/>
              </w:rPr>
              <w:t xml:space="preserve">Prévention et de </w:t>
            </w:r>
            <w:r w:rsidRPr="001459D3">
              <w:rPr>
                <w:noProof/>
                <w:sz w:val="24"/>
                <w:szCs w:val="20"/>
                <w:lang w:val="fr-FR"/>
              </w:rPr>
              <w:t xml:space="preserve">Règlement des Différends </w:t>
            </w:r>
          </w:p>
          <w:p w14:paraId="227434B4" w14:textId="4B87C3E1" w:rsidR="00C8579F" w:rsidRPr="001459D3" w:rsidRDefault="00C8579F" w:rsidP="00E27566">
            <w:pPr>
              <w:spacing w:before="60" w:after="60"/>
              <w:ind w:left="540" w:firstLine="5"/>
              <w:rPr>
                <w:szCs w:val="24"/>
              </w:rPr>
            </w:pPr>
            <w:r w:rsidRPr="001459D3">
              <w:rPr>
                <w:szCs w:val="24"/>
              </w:rPr>
              <w:t xml:space="preserve">Si un différend s’élève entre les Parties en relation avec l’exécution du marché, et qu’aucun </w:t>
            </w:r>
            <w:r w:rsidR="00E96D3D">
              <w:rPr>
                <w:szCs w:val="24"/>
              </w:rPr>
              <w:t>CPRD</w:t>
            </w:r>
            <w:r w:rsidRPr="001459D3">
              <w:rPr>
                <w:szCs w:val="24"/>
              </w:rPr>
              <w:t xml:space="preserve"> n’est alors constitué, soit que le mandat du </w:t>
            </w:r>
            <w:r w:rsidR="00E96D3D">
              <w:rPr>
                <w:szCs w:val="24"/>
              </w:rPr>
              <w:t>CPRD</w:t>
            </w:r>
            <w:r w:rsidRPr="001459D3">
              <w:rPr>
                <w:szCs w:val="24"/>
              </w:rPr>
              <w:t xml:space="preserve"> soit arrivé à expiration, ou bien pour toute raison,</w:t>
            </w:r>
          </w:p>
          <w:p w14:paraId="5F16ADF0" w14:textId="4CDB9418" w:rsidR="00C8579F" w:rsidRPr="001459D3" w:rsidRDefault="00C8579F" w:rsidP="005F139B">
            <w:pPr>
              <w:pStyle w:val="ClauseSubList"/>
              <w:numPr>
                <w:ilvl w:val="0"/>
                <w:numId w:val="113"/>
              </w:numPr>
              <w:spacing w:after="120"/>
              <w:ind w:left="1170" w:hanging="576"/>
              <w:rPr>
                <w:sz w:val="24"/>
                <w:szCs w:val="24"/>
                <w:lang w:val="fr-FR"/>
              </w:rPr>
            </w:pPr>
            <w:r w:rsidRPr="001459D3">
              <w:rPr>
                <w:sz w:val="24"/>
                <w:szCs w:val="24"/>
                <w:lang w:val="fr-FR"/>
              </w:rPr>
              <w:t xml:space="preserve">les </w:t>
            </w:r>
            <w:r w:rsidR="00C92185">
              <w:rPr>
                <w:sz w:val="24"/>
                <w:szCs w:val="20"/>
                <w:lang w:val="fr-FR"/>
              </w:rPr>
              <w:t>Articl</w:t>
            </w:r>
            <w:r w:rsidRPr="001459D3">
              <w:rPr>
                <w:sz w:val="24"/>
                <w:szCs w:val="20"/>
                <w:lang w:val="fr-FR"/>
              </w:rPr>
              <w:t>es</w:t>
            </w:r>
            <w:r w:rsidRPr="001459D3">
              <w:rPr>
                <w:sz w:val="24"/>
                <w:szCs w:val="24"/>
                <w:lang w:val="fr-FR"/>
              </w:rPr>
              <w:t xml:space="preserve"> </w:t>
            </w:r>
            <w:r w:rsidRPr="00C8579F">
              <w:rPr>
                <w:szCs w:val="24"/>
                <w:lang w:val="fr-FR"/>
              </w:rPr>
              <w:t>50</w:t>
            </w:r>
            <w:r w:rsidRPr="001459D3">
              <w:rPr>
                <w:sz w:val="24"/>
                <w:szCs w:val="24"/>
                <w:lang w:val="fr-FR"/>
              </w:rPr>
              <w:t>.</w:t>
            </w:r>
            <w:r w:rsidRPr="00C8579F">
              <w:rPr>
                <w:szCs w:val="24"/>
                <w:lang w:val="fr-FR"/>
              </w:rPr>
              <w:t>4</w:t>
            </w:r>
            <w:r w:rsidRPr="001459D3">
              <w:rPr>
                <w:sz w:val="24"/>
                <w:szCs w:val="24"/>
                <w:lang w:val="fr-FR"/>
              </w:rPr>
              <w:t xml:space="preserve"> et </w:t>
            </w:r>
            <w:r w:rsidRPr="00C8579F">
              <w:rPr>
                <w:szCs w:val="24"/>
                <w:lang w:val="fr-FR"/>
              </w:rPr>
              <w:t>50.5</w:t>
            </w:r>
            <w:r w:rsidRPr="001459D3">
              <w:rPr>
                <w:sz w:val="24"/>
                <w:szCs w:val="24"/>
                <w:lang w:val="fr-FR"/>
              </w:rPr>
              <w:t xml:space="preserve">  ne s’appliqueront pas ;</w:t>
            </w:r>
          </w:p>
          <w:p w14:paraId="44B54123" w14:textId="1ECD3AD5" w:rsidR="00C8579F" w:rsidRPr="009E6920" w:rsidRDefault="00C8579F" w:rsidP="005F139B">
            <w:pPr>
              <w:pStyle w:val="ClauseSubList"/>
              <w:numPr>
                <w:ilvl w:val="0"/>
                <w:numId w:val="113"/>
              </w:numPr>
              <w:spacing w:after="120"/>
              <w:ind w:left="1170" w:hanging="576"/>
              <w:rPr>
                <w:b/>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C92185">
              <w:rPr>
                <w:sz w:val="24"/>
                <w:lang w:val="fr-FR"/>
              </w:rPr>
              <w:t>l’Article</w:t>
            </w:r>
            <w:r w:rsidR="00C92185" w:rsidRPr="001459D3" w:rsidDel="00C92185">
              <w:rPr>
                <w:sz w:val="24"/>
                <w:szCs w:val="24"/>
                <w:lang w:val="fr-FR"/>
              </w:rPr>
              <w:t xml:space="preserve"> </w:t>
            </w:r>
            <w:r w:rsidRPr="009E6920">
              <w:rPr>
                <w:szCs w:val="24"/>
                <w:lang w:val="fr-FR"/>
              </w:rPr>
              <w:t>50.6</w:t>
            </w:r>
            <w:r w:rsidRPr="001459D3">
              <w:rPr>
                <w:sz w:val="24"/>
                <w:szCs w:val="24"/>
                <w:lang w:val="fr-FR"/>
              </w:rPr>
              <w:t xml:space="preserve"> .</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E0339C" w:rsidRDefault="000A450A" w:rsidP="003507A3">
            <w:pPr>
              <w:pStyle w:val="Sec8head2"/>
            </w:pPr>
            <w:bookmarkStart w:id="738" w:name="_Toc327539602"/>
            <w:bookmarkStart w:id="739" w:name="_Toc43376006"/>
            <w:r w:rsidRPr="00E0339C">
              <w:t>51.</w:t>
            </w:r>
            <w:r w:rsidRPr="00E0339C">
              <w:tab/>
              <w:t>Droit applicable et changement dans la réglementation</w:t>
            </w:r>
            <w:bookmarkEnd w:id="738"/>
            <w:bookmarkEnd w:id="739"/>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E0339C" w:rsidRDefault="000A450A" w:rsidP="003507A3">
            <w:pPr>
              <w:tabs>
                <w:tab w:val="left" w:pos="540"/>
              </w:tabs>
              <w:spacing w:before="60" w:after="60"/>
              <w:ind w:left="540" w:right="40" w:hanging="540"/>
              <w:rPr>
                <w:b/>
              </w:rPr>
            </w:pPr>
            <w:r w:rsidRPr="00E0339C">
              <w:rPr>
                <w:b/>
              </w:rPr>
              <w:t>51.1</w:t>
            </w:r>
            <w:r w:rsidRPr="00E0339C">
              <w:rPr>
                <w:b/>
              </w:rPr>
              <w:tab/>
              <w:t>Droit applicable</w:t>
            </w:r>
            <w:r w:rsidR="005B69F3" w:rsidRPr="00E0339C">
              <w:rPr>
                <w:b/>
              </w:rPr>
              <w:t> :</w:t>
            </w:r>
          </w:p>
          <w:p w14:paraId="57E661B1" w14:textId="4256B640" w:rsidR="000A450A" w:rsidRPr="00E0339C" w:rsidRDefault="000A450A" w:rsidP="00E27566">
            <w:pPr>
              <w:spacing w:before="60" w:after="60"/>
              <w:ind w:left="540" w:firstLine="5"/>
            </w:pPr>
            <w:r w:rsidRPr="00E0339C">
              <w:t xml:space="preserve">En l’absence de disposition figurant au </w:t>
            </w:r>
            <w:r w:rsidRPr="00E0339C">
              <w:rPr>
                <w:b/>
              </w:rPr>
              <w:t>CCAP,</w:t>
            </w:r>
            <w:r w:rsidRPr="00E0339C">
              <w:t xml:space="preserve"> le droit </w:t>
            </w:r>
            <w:r w:rsidRPr="00E27566">
              <w:rPr>
                <w:szCs w:val="24"/>
              </w:rPr>
              <w:t>applicable</w:t>
            </w:r>
            <w:r w:rsidRPr="00E0339C">
              <w:t xml:space="preserve"> pour l’interprétation et l’exécution du présent Marché est le droit du pays du Maître </w:t>
            </w:r>
            <w:r w:rsidR="0094474A">
              <w:t>d</w:t>
            </w:r>
            <w:r w:rsidRPr="00E0339C">
              <w:t>’Ouvrage.</w:t>
            </w:r>
          </w:p>
          <w:p w14:paraId="3C3EB2B8" w14:textId="2B69BD6F" w:rsidR="000A450A" w:rsidRPr="00E0339C" w:rsidRDefault="000A450A" w:rsidP="003507A3">
            <w:pPr>
              <w:tabs>
                <w:tab w:val="left" w:pos="540"/>
              </w:tabs>
              <w:spacing w:before="60" w:after="60"/>
              <w:ind w:left="540" w:right="40" w:hanging="540"/>
            </w:pPr>
            <w:r w:rsidRPr="00E0339C">
              <w:rPr>
                <w:b/>
              </w:rPr>
              <w:t>51.2</w:t>
            </w:r>
            <w:r w:rsidRPr="00E0339C">
              <w:rPr>
                <w:b/>
              </w:rPr>
              <w:tab/>
              <w:t>Changement dans la réglementation</w:t>
            </w:r>
            <w:r w:rsidR="005B69F3" w:rsidRPr="00E0339C">
              <w:rPr>
                <w:b/>
              </w:rPr>
              <w:t> :</w:t>
            </w:r>
          </w:p>
          <w:p w14:paraId="4C5B1A81" w14:textId="139A89EC" w:rsidR="000A450A" w:rsidRPr="00E0339C" w:rsidRDefault="000A450A" w:rsidP="003172F5">
            <w:pPr>
              <w:tabs>
                <w:tab w:val="left" w:pos="1280"/>
              </w:tabs>
              <w:spacing w:before="60" w:after="60"/>
              <w:ind w:left="1294" w:right="84" w:hanging="709"/>
            </w:pPr>
            <w:r w:rsidRPr="00E0339C">
              <w:t>51.2.1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t>d</w:t>
            </w:r>
            <w:r w:rsidRPr="00E0339C">
              <w:t>’Ouvrage pourront être pris en compte pour modifier les conditions financières du Marché.</w:t>
            </w:r>
          </w:p>
          <w:p w14:paraId="5E14A2A6" w14:textId="253B0546" w:rsidR="000A450A" w:rsidRPr="00E0339C" w:rsidRDefault="000A450A" w:rsidP="003172F5">
            <w:pPr>
              <w:tabs>
                <w:tab w:val="left" w:pos="1280"/>
              </w:tabs>
              <w:spacing w:before="60" w:after="60"/>
              <w:ind w:left="1294" w:right="84" w:hanging="709"/>
            </w:pPr>
            <w:r w:rsidRPr="00E0339C">
              <w:t>51.2.2</w:t>
            </w:r>
            <w:r w:rsidRPr="00E0339C">
              <w:tab/>
              <w:t xml:space="preserve">En cas de modification de la réglementation en vigueur dans le pays du Maître </w:t>
            </w:r>
            <w:r w:rsidR="0094474A">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E0339C" w:rsidRDefault="000A450A" w:rsidP="003507A3">
            <w:pPr>
              <w:pStyle w:val="Sec8head2"/>
            </w:pPr>
            <w:bookmarkStart w:id="740" w:name="_Toc348175997"/>
            <w:bookmarkStart w:id="741" w:name="_Toc327539603"/>
            <w:bookmarkStart w:id="742" w:name="_Toc43376007"/>
            <w:r w:rsidRPr="00E0339C">
              <w:lastRenderedPageBreak/>
              <w:t>52</w:t>
            </w:r>
            <w:r w:rsidR="00FE5CDB" w:rsidRPr="00E0339C">
              <w:t>.</w:t>
            </w:r>
            <w:r w:rsidRPr="00E0339C">
              <w:tab/>
              <w:t xml:space="preserve">Entrée en vigueur </w:t>
            </w:r>
            <w:r w:rsidR="003706F0" w:rsidRPr="00E0339C">
              <w:br/>
            </w:r>
            <w:r w:rsidRPr="00E0339C">
              <w:t>du Marché</w:t>
            </w:r>
            <w:bookmarkEnd w:id="740"/>
            <w:bookmarkEnd w:id="741"/>
            <w:bookmarkEnd w:id="742"/>
          </w:p>
        </w:tc>
        <w:tc>
          <w:tcPr>
            <w:tcW w:w="6537" w:type="dxa"/>
            <w:tcBorders>
              <w:top w:val="nil"/>
              <w:left w:val="nil"/>
              <w:bottom w:val="nil"/>
              <w:right w:val="nil"/>
            </w:tcBorders>
            <w:tcMar>
              <w:top w:w="57" w:type="dxa"/>
              <w:left w:w="57" w:type="dxa"/>
              <w:bottom w:w="57" w:type="dxa"/>
              <w:right w:w="57" w:type="dxa"/>
            </w:tcMar>
          </w:tcPr>
          <w:p w14:paraId="0906DE9E" w14:textId="77777777" w:rsidR="00C92185" w:rsidRPr="00C92185" w:rsidRDefault="000A450A" w:rsidP="00C92185">
            <w:pPr>
              <w:tabs>
                <w:tab w:val="left" w:pos="720"/>
              </w:tabs>
              <w:ind w:left="539"/>
            </w:pPr>
            <w:r w:rsidRPr="00E0339C">
              <w:t>52.1</w:t>
            </w:r>
            <w:r w:rsidRPr="00E0339C">
              <w:tab/>
            </w:r>
            <w:r w:rsidR="00C92185"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27665A85" w:rsidR="000A450A" w:rsidRPr="00E0339C" w:rsidRDefault="00C92185" w:rsidP="00D71D8B">
            <w:pPr>
              <w:spacing w:before="60" w:after="60"/>
              <w:ind w:left="540" w:firstLine="5"/>
            </w:pPr>
            <w:r w:rsidRPr="00C92185">
              <w:t xml:space="preserve">L’Entrepreneur débutera l’exécution des Travaux à compter de la </w:t>
            </w:r>
            <w:r w:rsidRPr="00D71D8B">
              <w:rPr>
                <w:szCs w:val="24"/>
              </w:rPr>
              <w:t>réception</w:t>
            </w:r>
            <w:r w:rsidRPr="00C92185">
              <w:t xml:space="preserve">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94"/>
          <w:headerReference w:type="default" r:id="rId95"/>
          <w:footerReference w:type="default" r:id="rId96"/>
          <w:headerReference w:type="first" r:id="rId97"/>
          <w:endnotePr>
            <w:numFmt w:val="decimal"/>
          </w:endnotePr>
          <w:pgSz w:w="12240" w:h="15840" w:code="1"/>
          <w:pgMar w:top="1440" w:right="1440" w:bottom="1440" w:left="1440" w:header="720" w:footer="720" w:gutter="0"/>
          <w:cols w:space="720"/>
          <w:titlePg/>
        </w:sectPr>
      </w:pPr>
      <w:bookmarkStart w:id="743" w:name="_Toc327539604"/>
      <w:bookmarkStart w:id="744" w:name="_Toc348175653"/>
    </w:p>
    <w:p w14:paraId="0755328E" w14:textId="2F5D6C1C" w:rsidR="00335CB2" w:rsidRPr="00BC3783" w:rsidRDefault="00335CB2" w:rsidP="00BC3783">
      <w:pPr>
        <w:pStyle w:val="Head41"/>
        <w:spacing w:before="120" w:after="120"/>
      </w:pPr>
      <w:bookmarkStart w:id="745" w:name="_Toc468035368"/>
      <w:r w:rsidRPr="00BC3783">
        <w:lastRenderedPageBreak/>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45"/>
    </w:p>
    <w:p w14:paraId="6A8138C4" w14:textId="77777777" w:rsidR="00335CB2" w:rsidRPr="001459D3" w:rsidRDefault="00335CB2" w:rsidP="00335CB2">
      <w:pPr>
        <w:ind w:right="-14"/>
        <w:rPr>
          <w:lang w:eastAsia="en-US"/>
        </w:rPr>
      </w:pPr>
      <w:r w:rsidRPr="001459D3">
        <w:rPr>
          <w:lang w:eastAsia="en-US"/>
        </w:rPr>
        <w:t>1.</w:t>
      </w:r>
      <w:r w:rsidRPr="001459D3">
        <w:rPr>
          <w:lang w:eastAsia="en-US"/>
        </w:rPr>
        <w:tab/>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2FA8FDAC" w:rsidR="00335CB2" w:rsidRPr="001459D3" w:rsidRDefault="00335CB2" w:rsidP="00335CB2">
      <w:pPr>
        <w:spacing w:after="120"/>
        <w:ind w:left="1152" w:right="-14"/>
        <w:rPr>
          <w:szCs w:val="24"/>
          <w:lang w:eastAsia="en-US"/>
        </w:rPr>
      </w:pPr>
      <w:r w:rsidRPr="001459D3">
        <w:rPr>
          <w:szCs w:val="24"/>
          <w:lang w:eastAsia="en-US"/>
        </w:rPr>
        <w:t xml:space="preserve">le </w:t>
      </w:r>
      <w:r>
        <w:rPr>
          <w:lang w:eastAsia="en-US"/>
        </w:rPr>
        <w:t>Maître d’Ouvrage</w:t>
      </w:r>
      <w:r w:rsidRPr="001459D3">
        <w:rPr>
          <w:szCs w:val="24"/>
          <w:lang w:eastAsia="en-US"/>
        </w:rPr>
        <w:t>;</w:t>
      </w:r>
    </w:p>
    <w:p w14:paraId="7F3DDA3D" w14:textId="2E4B98B8" w:rsidR="00335CB2" w:rsidRPr="001459D3" w:rsidRDefault="00686E46" w:rsidP="00335CB2">
      <w:pPr>
        <w:spacing w:after="120"/>
        <w:ind w:left="1152" w:right="-14"/>
        <w:rPr>
          <w:szCs w:val="24"/>
          <w:lang w:eastAsia="en-US"/>
        </w:rPr>
      </w:pPr>
      <w:r>
        <w:rPr>
          <w:szCs w:val="24"/>
          <w:lang w:eastAsia="en-US"/>
        </w:rPr>
        <w:t>l’Entrepreneur</w:t>
      </w:r>
      <w:r w:rsidR="00335CB2" w:rsidRPr="001459D3">
        <w:rPr>
          <w:szCs w:val="24"/>
          <w:lang w:eastAsia="en-US"/>
        </w:rPr>
        <w:t>; et</w:t>
      </w:r>
    </w:p>
    <w:p w14:paraId="02EA42CF" w14:textId="77777777" w:rsidR="00335CB2" w:rsidRPr="001459D3" w:rsidRDefault="00335CB2" w:rsidP="00335CB2">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Comité », terme qui se réfère dans cet accord </w:t>
      </w:r>
    </w:p>
    <w:p w14:paraId="7011C135" w14:textId="77777777" w:rsidR="00335CB2" w:rsidRPr="001459D3" w:rsidRDefault="00335CB2" w:rsidP="00335CB2">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742E0F6E" w14:textId="133BD5EA" w:rsidR="00335CB2" w:rsidRPr="001459D3" w:rsidRDefault="00335CB2" w:rsidP="00335CB2">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sidR="00E96D3D">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sidR="00686E46">
        <w:rPr>
          <w:szCs w:val="24"/>
          <w:lang w:eastAsia="en-US"/>
        </w:rPr>
        <w:t> »</w:t>
      </w:r>
      <w:r w:rsidRPr="001459D3">
        <w:rPr>
          <w:szCs w:val="24"/>
          <w:lang w:eastAsia="en-US"/>
        </w:rPr>
        <w:t>.</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77777777" w:rsidR="00335CB2" w:rsidRPr="001459D3" w:rsidRDefault="00335CB2" w:rsidP="00335CB2">
      <w:pPr>
        <w:spacing w:after="120"/>
        <w:ind w:right="-14"/>
        <w:rPr>
          <w:lang w:eastAsia="en-US"/>
        </w:rPr>
      </w:pPr>
      <w:r w:rsidRPr="001459D3">
        <w:rPr>
          <w:lang w:eastAsia="en-US"/>
        </w:rPr>
        <w:t>2.</w:t>
      </w:r>
      <w:r w:rsidRPr="001459D3">
        <w:rPr>
          <w:lang w:eastAsia="en-US"/>
        </w:rPr>
        <w:tab/>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1459D3" w:rsidRDefault="00335CB2" w:rsidP="005F139B">
      <w:pPr>
        <w:keepNext/>
        <w:numPr>
          <w:ilvl w:val="0"/>
          <w:numId w:val="119"/>
        </w:numPr>
        <w:tabs>
          <w:tab w:val="clear" w:pos="720"/>
        </w:tabs>
        <w:spacing w:after="120"/>
        <w:ind w:left="576" w:right="-14" w:hanging="576"/>
        <w:rPr>
          <w:lang w:eastAsia="en-US"/>
        </w:rPr>
      </w:pPr>
      <w:r w:rsidRPr="001459D3">
        <w:rPr>
          <w:lang w:eastAsia="en-US"/>
        </w:rPr>
        <w:t>Garanties</w:t>
      </w:r>
    </w:p>
    <w:p w14:paraId="07DF504A" w14:textId="1CE28B49"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1D17C8FB" w14:textId="7D2AA7E6" w:rsidR="00335CB2" w:rsidRPr="00102C62" w:rsidRDefault="00335CB2" w:rsidP="00D71D8B">
      <w:pPr>
        <w:numPr>
          <w:ilvl w:val="0"/>
          <w:numId w:val="124"/>
        </w:numPr>
        <w:spacing w:after="120"/>
        <w:ind w:left="1152" w:right="-14" w:hanging="576"/>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w:t>
      </w:r>
      <w:r w:rsidRPr="00D71D8B">
        <w:rPr>
          <w:szCs w:val="24"/>
          <w:lang w:eastAsia="en-US"/>
        </w:rPr>
        <w:t>observations</w:t>
      </w:r>
      <w:r w:rsidRPr="00102C62">
        <w:rPr>
          <w:color w:val="000000" w:themeColor="text1"/>
          <w:szCs w:val="24"/>
          <w:lang w:eastAsia="en-US"/>
        </w:rPr>
        <w:t xml:space="preserve"> du </w:t>
      </w:r>
      <w:bookmarkStart w:id="746" w:name="_Hlk27230410"/>
      <w:r w:rsidRPr="00102C62">
        <w:rPr>
          <w:color w:val="000000" w:themeColor="text1"/>
          <w:szCs w:val="24"/>
          <w:lang w:eastAsia="en-US"/>
        </w:rPr>
        <w:t xml:space="preserve">membre selon lesquelles il détient au moins un </w:t>
      </w:r>
      <w:r w:rsidRPr="00102C62">
        <w:rPr>
          <w:color w:val="000000" w:themeColor="text1"/>
          <w:szCs w:val="24"/>
          <w:lang w:eastAsia="en-US"/>
        </w:rPr>
        <w:lastRenderedPageBreak/>
        <w:t xml:space="preserve">diplôme dans des disciplines pertinentes telles que le droit, l’ingénierie, la gestion de la construction ou la gestion des marchés; </w:t>
      </w:r>
      <w:bookmarkEnd w:id="746"/>
    </w:p>
    <w:p w14:paraId="3485F69A" w14:textId="149EB00E" w:rsidR="00335CB2" w:rsidRPr="00102C62" w:rsidRDefault="00335CB2" w:rsidP="00D71D8B">
      <w:pPr>
        <w:numPr>
          <w:ilvl w:val="0"/>
          <w:numId w:val="124"/>
        </w:numPr>
        <w:spacing w:after="120"/>
        <w:ind w:left="1152" w:right="-14" w:hanging="576"/>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D71D8B">
      <w:pPr>
        <w:numPr>
          <w:ilvl w:val="0"/>
          <w:numId w:val="124"/>
        </w:numPr>
        <w:spacing w:after="120"/>
        <w:ind w:left="1152" w:right="-14" w:hanging="576"/>
        <w:rPr>
          <w:color w:val="000000" w:themeColor="text1"/>
          <w:szCs w:val="24"/>
        </w:rPr>
      </w:pPr>
      <w:r w:rsidRPr="00102C62">
        <w:rPr>
          <w:color w:val="000000" w:themeColor="text1"/>
          <w:szCs w:val="24"/>
        </w:rPr>
        <w:t xml:space="preserve"> a reçu une formation officielle d’arbitre d’un organisme reconnu à l’échelle </w:t>
      </w:r>
      <w:r w:rsidRPr="00D71D8B">
        <w:rPr>
          <w:szCs w:val="24"/>
          <w:lang w:eastAsia="en-US"/>
        </w:rPr>
        <w:t>internationale</w:t>
      </w:r>
      <w:r w:rsidRPr="00102C62">
        <w:rPr>
          <w:color w:val="000000" w:themeColor="text1"/>
          <w:szCs w:val="24"/>
        </w:rPr>
        <w:t xml:space="preserve">; </w:t>
      </w:r>
    </w:p>
    <w:p w14:paraId="76202E92" w14:textId="62B22B78" w:rsidR="00335CB2" w:rsidRPr="00102C62" w:rsidRDefault="00335CB2" w:rsidP="00D71D8B">
      <w:pPr>
        <w:numPr>
          <w:ilvl w:val="0"/>
          <w:numId w:val="124"/>
        </w:numPr>
        <w:spacing w:after="120"/>
        <w:ind w:left="1152" w:right="-14" w:hanging="576"/>
        <w:rPr>
          <w:color w:val="000000" w:themeColor="text1"/>
          <w:szCs w:val="24"/>
          <w:lang w:eastAsia="en-US"/>
        </w:rPr>
      </w:pPr>
      <w:r w:rsidRPr="00102C62">
        <w:rPr>
          <w:color w:val="000000" w:themeColor="text1"/>
          <w:szCs w:val="24"/>
          <w:lang w:eastAsia="en-US"/>
        </w:rPr>
        <w:t xml:space="preserve">a de </w:t>
      </w:r>
      <w:r w:rsidRPr="00D71D8B">
        <w:rPr>
          <w:szCs w:val="24"/>
          <w:lang w:eastAsia="en-US"/>
        </w:rPr>
        <w:t>l’expérience</w:t>
      </w:r>
      <w:r w:rsidRPr="00102C62">
        <w:rPr>
          <w:color w:val="000000" w:themeColor="text1"/>
          <w:szCs w:val="24"/>
          <w:lang w:eastAsia="en-US"/>
        </w:rPr>
        <w:t xml:space="preserv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D71D8B">
      <w:pPr>
        <w:numPr>
          <w:ilvl w:val="0"/>
          <w:numId w:val="124"/>
        </w:numPr>
        <w:spacing w:after="120"/>
        <w:ind w:left="1152" w:right="-14" w:hanging="576"/>
        <w:rPr>
          <w:color w:val="000000" w:themeColor="text1"/>
          <w:szCs w:val="24"/>
          <w:lang w:eastAsia="en-US"/>
        </w:rPr>
      </w:pPr>
      <w:r w:rsidRPr="00102C62">
        <w:rPr>
          <w:color w:val="000000" w:themeColor="text1"/>
          <w:szCs w:val="24"/>
          <w:lang w:eastAsia="en-US"/>
        </w:rPr>
        <w:t xml:space="preserve">a de </w:t>
      </w:r>
      <w:r w:rsidRPr="00D71D8B">
        <w:rPr>
          <w:szCs w:val="24"/>
          <w:lang w:eastAsia="en-US"/>
        </w:rPr>
        <w:t>l’expérience</w:t>
      </w:r>
      <w:r w:rsidRPr="00102C62">
        <w:rPr>
          <w:color w:val="000000" w:themeColor="text1"/>
          <w:szCs w:val="24"/>
          <w:lang w:eastAsia="en-US"/>
        </w:rPr>
        <w:t xml:space="preserve"> dans l’interprétation des documents contractuels de construction et/ou d’ingénierie; et</w:t>
      </w:r>
    </w:p>
    <w:p w14:paraId="74192CFC" w14:textId="359AE713" w:rsidR="00335CB2" w:rsidRPr="00102C62" w:rsidRDefault="00686E46" w:rsidP="00D71D8B">
      <w:pPr>
        <w:numPr>
          <w:ilvl w:val="0"/>
          <w:numId w:val="124"/>
        </w:numPr>
        <w:spacing w:after="120"/>
        <w:ind w:left="1152" w:right="-14" w:hanging="576"/>
        <w:rPr>
          <w:color w:val="000000" w:themeColor="text1"/>
          <w:szCs w:val="24"/>
        </w:rPr>
      </w:pPr>
      <w:r>
        <w:rPr>
          <w:color w:val="000000" w:themeColor="text1"/>
          <w:szCs w:val="24"/>
        </w:rPr>
        <w:t>parle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77777777" w:rsidR="00335CB2" w:rsidRPr="001459D3" w:rsidRDefault="00335CB2" w:rsidP="00335CB2">
      <w:pPr>
        <w:spacing w:after="120"/>
        <w:ind w:right="-14"/>
        <w:rPr>
          <w:lang w:eastAsia="en-US"/>
        </w:rPr>
      </w:pPr>
      <w:r w:rsidRPr="001459D3">
        <w:rPr>
          <w:lang w:eastAsia="en-US"/>
        </w:rPr>
        <w:t>4.</w:t>
      </w:r>
      <w:r w:rsidRPr="001459D3">
        <w:rPr>
          <w:lang w:eastAsia="en-US"/>
        </w:rPr>
        <w:tab/>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E60E80C"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ne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aussi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 xml:space="preserve">le Maître </w:t>
      </w:r>
      <w:r w:rsidR="00686E46">
        <w:rPr>
          <w:szCs w:val="24"/>
          <w:lang w:eastAsia="en-US"/>
        </w:rPr>
        <w:lastRenderedPageBreak/>
        <w:t>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se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traiter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D71D8B">
      <w:pPr>
        <w:numPr>
          <w:ilvl w:val="0"/>
          <w:numId w:val="129"/>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604896D9" w:rsidR="00335CB2" w:rsidRPr="001459D3" w:rsidRDefault="00335CB2" w:rsidP="00335CB2">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sidR="008548BC">
        <w:rPr>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77777777" w:rsidR="00335CB2" w:rsidRPr="001459D3" w:rsidRDefault="00335CB2" w:rsidP="00335CB2">
      <w:pPr>
        <w:spacing w:after="120"/>
        <w:ind w:right="-14"/>
        <w:rPr>
          <w:lang w:eastAsia="en-US"/>
        </w:rPr>
      </w:pPr>
      <w:r w:rsidRPr="001459D3">
        <w:rPr>
          <w:lang w:eastAsia="en-US"/>
        </w:rPr>
        <w:t>6.</w:t>
      </w:r>
      <w:r w:rsidRPr="001459D3">
        <w:rPr>
          <w:lang w:eastAsia="en-US"/>
        </w:rPr>
        <w:tab/>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lastRenderedPageBreak/>
        <w:t xml:space="preserve">une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A2243B" w14:textId="77777777"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1F924E15" w14:textId="26CABA62"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5F139B">
      <w:pPr>
        <w:numPr>
          <w:ilvl w:val="1"/>
          <w:numId w:val="120"/>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lastRenderedPageBreak/>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1459D3" w:rsidRDefault="00335CB2" w:rsidP="005F139B">
      <w:pPr>
        <w:numPr>
          <w:ilvl w:val="0"/>
          <w:numId w:val="121"/>
        </w:numPr>
        <w:tabs>
          <w:tab w:val="clear" w:pos="720"/>
        </w:tabs>
        <w:spacing w:after="120"/>
        <w:ind w:left="576" w:right="-14" w:hanging="576"/>
        <w:rPr>
          <w:lang w:eastAsia="en-US"/>
        </w:rPr>
      </w:pPr>
      <w:r w:rsidRPr="001459D3">
        <w:rPr>
          <w:lang w:eastAsia="en-US"/>
        </w:rPr>
        <w:t>Résiliation</w:t>
      </w:r>
    </w:p>
    <w:p w14:paraId="6EB798E8" w14:textId="2B71134F" w:rsidR="00335CB2" w:rsidRPr="001459D3" w:rsidRDefault="00335CB2" w:rsidP="00AA4955">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77777777" w:rsidR="00335CB2" w:rsidRPr="001459D3" w:rsidRDefault="00335CB2" w:rsidP="00335CB2">
      <w:pPr>
        <w:spacing w:after="120"/>
        <w:ind w:right="-14"/>
        <w:rPr>
          <w:lang w:eastAsia="en-US"/>
        </w:rPr>
      </w:pPr>
      <w:r w:rsidRPr="001459D3">
        <w:rPr>
          <w:lang w:eastAsia="en-US"/>
        </w:rPr>
        <w:t>8.</w:t>
      </w:r>
      <w:r w:rsidRPr="001459D3">
        <w:rPr>
          <w:lang w:eastAsia="en-US"/>
        </w:rPr>
        <w:tab/>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w:t>
      </w:r>
      <w:r w:rsidRPr="001459D3">
        <w:rPr>
          <w:szCs w:val="24"/>
          <w:lang w:eastAsia="en-US"/>
        </w:rPr>
        <w:lastRenderedPageBreak/>
        <w:t xml:space="preserve">décisions qu’il aura rendues, et qui seront annulées ou rendues sans effet en raison du manquement du Membre du Comité à ses obligations. </w:t>
      </w:r>
    </w:p>
    <w:p w14:paraId="5C30E1DB" w14:textId="77777777" w:rsidR="00335CB2" w:rsidRPr="001459D3" w:rsidRDefault="00335CB2" w:rsidP="00335CB2">
      <w:pPr>
        <w:spacing w:after="120"/>
        <w:ind w:right="-14"/>
        <w:rPr>
          <w:lang w:eastAsia="en-US"/>
        </w:rPr>
      </w:pPr>
      <w:r w:rsidRPr="001459D3">
        <w:rPr>
          <w:lang w:eastAsia="en-US"/>
        </w:rPr>
        <w:t>9.</w:t>
      </w:r>
      <w:r w:rsidRPr="001459D3">
        <w:rPr>
          <w:lang w:eastAsia="en-US"/>
        </w:rPr>
        <w:tab/>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40D72607" w:rsidR="00335CB2" w:rsidRPr="00BC3783" w:rsidRDefault="00335CB2" w:rsidP="00BC3783">
      <w:pPr>
        <w:pStyle w:val="Head41"/>
        <w:spacing w:before="120" w:after="120"/>
      </w:pPr>
      <w:bookmarkStart w:id="747" w:name="_Toc468035369"/>
      <w:r w:rsidRPr="00BC3783">
        <w:lastRenderedPageBreak/>
        <w:t>Annexe B</w:t>
      </w:r>
      <w:r w:rsidR="00BC3783">
        <w:t xml:space="preserve"> - </w:t>
      </w:r>
      <w:r w:rsidRPr="00BC3783">
        <w:t xml:space="preserve">Annexe aux Conditions générales de l’accord constitutif du Comité de </w:t>
      </w:r>
      <w:r w:rsidR="00E96D3D">
        <w:t xml:space="preserve">de Prévention et de </w:t>
      </w:r>
      <w:r w:rsidRPr="00BC3783">
        <w:t xml:space="preserve">Règlement des Différends (« </w:t>
      </w:r>
      <w:r w:rsidR="00E96D3D">
        <w:t>CPRD</w:t>
      </w:r>
      <w:r w:rsidRPr="00BC3783">
        <w:t xml:space="preserve"> »)</w:t>
      </w:r>
      <w:bookmarkStart w:id="748" w:name="_Toc437950109"/>
      <w:bookmarkStart w:id="749" w:name="_Toc437951088"/>
      <w:bookmarkEnd w:id="747"/>
    </w:p>
    <w:bookmarkEnd w:id="748"/>
    <w:bookmarkEnd w:id="749"/>
    <w:p w14:paraId="69BF5028" w14:textId="643B2E59" w:rsidR="00335CB2" w:rsidRPr="001459D3" w:rsidRDefault="00335CB2" w:rsidP="00335CB2">
      <w:pPr>
        <w:pStyle w:val="ClauseSubPara"/>
        <w:spacing w:before="0" w:after="120"/>
        <w:ind w:left="0" w:right="-14"/>
        <w:rPr>
          <w:sz w:val="24"/>
          <w:szCs w:val="24"/>
          <w:lang w:val="fr-FR"/>
        </w:rPr>
      </w:pPr>
      <w:r w:rsidRPr="001459D3">
        <w:rPr>
          <w:sz w:val="24"/>
          <w:szCs w:val="24"/>
          <w:lang w:val="fr-FR"/>
        </w:rPr>
        <w:t>1.</w:t>
      </w:r>
      <w:r w:rsidRPr="001459D3">
        <w:rPr>
          <w:sz w:val="24"/>
          <w:szCs w:val="24"/>
          <w:lang w:val="fr-FR"/>
        </w:rPr>
        <w:tab/>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sidR="00E96D3D">
        <w:rPr>
          <w:sz w:val="24"/>
          <w:szCs w:val="24"/>
          <w:lang w:val="fr-FR"/>
        </w:rPr>
        <w:t>CPRD</w:t>
      </w:r>
      <w:r w:rsidRPr="001459D3">
        <w:rPr>
          <w:sz w:val="24"/>
          <w:szCs w:val="24"/>
          <w:lang w:val="fr-FR"/>
        </w:rPr>
        <w:t xml:space="preserve"> se rendra sur le site des </w:t>
      </w:r>
      <w:r w:rsidR="008548BC">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sidR="008548BC">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00722E02">
        <w:rPr>
          <w:sz w:val="24"/>
          <w:szCs w:val="24"/>
          <w:lang w:val="fr-FR"/>
        </w:rPr>
        <w:t>,</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n’en conviennent autrement, les visites du site des </w:t>
      </w:r>
      <w:r w:rsidR="008548BC">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6B72EE36" w14:textId="33987D74" w:rsidR="00335CB2" w:rsidRPr="001459D3" w:rsidRDefault="00335CB2" w:rsidP="00335CB2">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ou, à défaut, par le </w:t>
      </w:r>
      <w:r w:rsidR="00E96D3D">
        <w:rPr>
          <w:sz w:val="24"/>
          <w:szCs w:val="24"/>
          <w:lang w:val="fr-FR"/>
        </w:rPr>
        <w:t>CPRD</w:t>
      </w:r>
      <w:r w:rsidRPr="001459D3">
        <w:rPr>
          <w:sz w:val="24"/>
          <w:szCs w:val="24"/>
          <w:lang w:val="fr-FR"/>
        </w:rPr>
        <w:t xml:space="preserve">. L’objectif de ces déplacements sur le site des </w:t>
      </w:r>
      <w:r w:rsidR="008548BC">
        <w:rPr>
          <w:sz w:val="24"/>
          <w:szCs w:val="24"/>
          <w:lang w:val="fr-FR"/>
        </w:rPr>
        <w:t>travaux</w:t>
      </w:r>
      <w:r w:rsidRPr="001459D3">
        <w:rPr>
          <w:sz w:val="24"/>
          <w:szCs w:val="24"/>
          <w:lang w:val="fr-FR"/>
        </w:rPr>
        <w:t xml:space="preserve"> est de permettre au </w:t>
      </w:r>
      <w:r w:rsidR="00E96D3D">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33298C19" w14:textId="47A8F442" w:rsidR="00335CB2" w:rsidRPr="001459D3" w:rsidRDefault="00335CB2" w:rsidP="00335CB2">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sidR="00686E46">
        <w:rPr>
          <w:sz w:val="24"/>
          <w:szCs w:val="24"/>
          <w:lang w:val="fr-FR"/>
        </w:rPr>
        <w:t>le Maître d’</w:t>
      </w:r>
      <w:r w:rsidR="00722E02">
        <w:rPr>
          <w:sz w:val="24"/>
          <w:szCs w:val="24"/>
          <w:lang w:val="fr-FR"/>
        </w:rPr>
        <w:t>Œuvre</w:t>
      </w:r>
      <w:r w:rsidRPr="001459D3">
        <w:rPr>
          <w:sz w:val="24"/>
          <w:szCs w:val="24"/>
          <w:lang w:val="fr-FR"/>
        </w:rPr>
        <w:t xml:space="preserve"> participeront aux visites du site des </w:t>
      </w:r>
      <w:r w:rsidR="008548BC">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sidR="008548BC">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sidR="008548BC">
        <w:rPr>
          <w:sz w:val="24"/>
          <w:szCs w:val="24"/>
          <w:lang w:val="fr-FR"/>
        </w:rPr>
        <w:t>travaux</w:t>
      </w:r>
      <w:r w:rsidRPr="001459D3">
        <w:rPr>
          <w:sz w:val="24"/>
          <w:szCs w:val="24"/>
          <w:lang w:val="fr-FR"/>
        </w:rPr>
        <w:t xml:space="preserve">, et avant de quitter les lieux, le </w:t>
      </w:r>
      <w:r w:rsidR="00E96D3D">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w:t>
      </w:r>
    </w:p>
    <w:p w14:paraId="5BF065EF" w14:textId="2BF4A342" w:rsidR="00335CB2" w:rsidRPr="001459D3" w:rsidRDefault="00335CB2" w:rsidP="00335CB2">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sidR="00E96D3D">
        <w:rPr>
          <w:sz w:val="24"/>
          <w:szCs w:val="24"/>
          <w:lang w:val="fr-FR"/>
        </w:rPr>
        <w:t>CPRD</w:t>
      </w:r>
      <w:r w:rsidRPr="001459D3">
        <w:rPr>
          <w:sz w:val="24"/>
          <w:szCs w:val="24"/>
          <w:lang w:val="fr-FR"/>
        </w:rPr>
        <w:t xml:space="preserve"> un exemplaire de tous les documents que le </w:t>
      </w:r>
      <w:r w:rsidR="00E96D3D">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sidR="00E96D3D">
        <w:rPr>
          <w:sz w:val="24"/>
          <w:szCs w:val="24"/>
          <w:lang w:val="fr-FR"/>
        </w:rPr>
        <w:t>CPRD</w:t>
      </w:r>
      <w:r w:rsidRPr="001459D3">
        <w:rPr>
          <w:sz w:val="24"/>
          <w:szCs w:val="24"/>
          <w:lang w:val="fr-FR"/>
        </w:rPr>
        <w:t xml:space="preserve"> pourrait requérir. Toutes les communications entre le </w:t>
      </w:r>
      <w:r w:rsidR="00E96D3D">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sidR="00E96D3D">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sidR="00E96D3D">
        <w:rPr>
          <w:sz w:val="24"/>
          <w:szCs w:val="24"/>
          <w:lang w:val="fr-FR"/>
        </w:rPr>
        <w:t>CPRD</w:t>
      </w:r>
      <w:r w:rsidRPr="001459D3">
        <w:rPr>
          <w:sz w:val="24"/>
          <w:szCs w:val="24"/>
          <w:lang w:val="fr-FR"/>
        </w:rPr>
        <w:t>.</w:t>
      </w:r>
    </w:p>
    <w:p w14:paraId="30836D46" w14:textId="74595716" w:rsidR="00335CB2" w:rsidRPr="001459D3" w:rsidRDefault="00335CB2" w:rsidP="00335CB2">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sidR="00E96D3D">
        <w:rPr>
          <w:sz w:val="24"/>
          <w:szCs w:val="24"/>
          <w:lang w:val="fr-FR"/>
        </w:rPr>
        <w:t>CPRD</w:t>
      </w:r>
      <w:r w:rsidRPr="001459D3">
        <w:rPr>
          <w:sz w:val="24"/>
          <w:szCs w:val="24"/>
          <w:lang w:val="fr-FR"/>
        </w:rPr>
        <w:t xml:space="preserve"> conformément à </w:t>
      </w:r>
      <w:r w:rsidR="00722E02">
        <w:rPr>
          <w:sz w:val="24"/>
          <w:szCs w:val="24"/>
          <w:lang w:val="fr-FR"/>
        </w:rPr>
        <w:t>l’Article 50</w:t>
      </w:r>
      <w:r w:rsidRPr="001459D3">
        <w:rPr>
          <w:sz w:val="24"/>
          <w:szCs w:val="24"/>
          <w:lang w:val="fr-FR"/>
        </w:rPr>
        <w:t xml:space="preserve">.3 du CCAG, le </w:t>
      </w:r>
      <w:r w:rsidR="00E96D3D">
        <w:rPr>
          <w:sz w:val="24"/>
          <w:szCs w:val="24"/>
          <w:lang w:val="fr-FR"/>
        </w:rPr>
        <w:t>CPRD</w:t>
      </w:r>
      <w:r w:rsidRPr="001459D3">
        <w:rPr>
          <w:sz w:val="24"/>
          <w:szCs w:val="24"/>
          <w:lang w:val="fr-FR"/>
        </w:rPr>
        <w:t xml:space="preserve"> procédera conformément à </w:t>
      </w:r>
      <w:r w:rsidR="00722E02">
        <w:rPr>
          <w:sz w:val="24"/>
          <w:szCs w:val="24"/>
          <w:lang w:val="fr-FR"/>
        </w:rPr>
        <w:t>l’Article 50</w:t>
      </w:r>
      <w:r w:rsidR="00722E02" w:rsidRPr="001459D3">
        <w:rPr>
          <w:sz w:val="24"/>
          <w:szCs w:val="24"/>
          <w:lang w:val="fr-FR"/>
        </w:rPr>
        <w:t>.</w:t>
      </w:r>
      <w:r w:rsidR="00722E02">
        <w:rPr>
          <w:sz w:val="24"/>
          <w:szCs w:val="24"/>
          <w:lang w:val="fr-FR"/>
        </w:rPr>
        <w:t>.3 du CCAG et à la présente</w:t>
      </w:r>
      <w:r w:rsidRPr="001459D3">
        <w:rPr>
          <w:sz w:val="24"/>
          <w:szCs w:val="24"/>
          <w:lang w:val="fr-FR"/>
        </w:rPr>
        <w:t xml:space="preserve"> </w:t>
      </w:r>
      <w:r w:rsidR="00722E02">
        <w:rPr>
          <w:sz w:val="24"/>
          <w:szCs w:val="24"/>
          <w:lang w:val="fr-FR"/>
        </w:rPr>
        <w:t>annexe</w:t>
      </w:r>
      <w:r w:rsidRPr="001459D3">
        <w:rPr>
          <w:sz w:val="24"/>
          <w:szCs w:val="24"/>
          <w:lang w:val="fr-FR"/>
        </w:rPr>
        <w:t xml:space="preserve">. Sous réserve du délai qui lui est imparti pour communiquer sa décision et de tout autre élément pertinent, le </w:t>
      </w:r>
      <w:r w:rsidR="00E96D3D">
        <w:rPr>
          <w:sz w:val="24"/>
          <w:szCs w:val="24"/>
          <w:lang w:val="fr-FR"/>
        </w:rPr>
        <w:t>CPRD</w:t>
      </w:r>
      <w:r w:rsidRPr="001459D3">
        <w:rPr>
          <w:sz w:val="24"/>
          <w:szCs w:val="24"/>
          <w:lang w:val="fr-FR"/>
        </w:rPr>
        <w:t> sera tenu :</w:t>
      </w:r>
    </w:p>
    <w:p w14:paraId="3D03DC0A" w14:textId="0CB3D894" w:rsidR="00335CB2" w:rsidRPr="001459D3" w:rsidRDefault="00335CB2" w:rsidP="005F139B">
      <w:pPr>
        <w:pStyle w:val="ClauseSubList"/>
        <w:numPr>
          <w:ilvl w:val="0"/>
          <w:numId w:val="122"/>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donnant à chacun d’entre eux la possibilité de présenter son point de vue et répondre à celui de l’autre ;</w:t>
      </w:r>
    </w:p>
    <w:p w14:paraId="581D3BA8" w14:textId="77777777" w:rsidR="00335CB2" w:rsidRPr="001459D3" w:rsidRDefault="00335CB2" w:rsidP="005F139B">
      <w:pPr>
        <w:pStyle w:val="ClauseSubList"/>
        <w:numPr>
          <w:ilvl w:val="0"/>
          <w:numId w:val="122"/>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74867591" w14:textId="12972720" w:rsidR="00335CB2" w:rsidRPr="001459D3" w:rsidRDefault="00335CB2" w:rsidP="00335CB2">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sidR="00E96D3D">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65593E33" w14:textId="27D9E22F" w:rsidR="00335CB2" w:rsidRPr="001459D3" w:rsidRDefault="00335CB2" w:rsidP="00335CB2">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sidR="00E96D3D">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sidR="008548BC">
        <w:rPr>
          <w:sz w:val="24"/>
          <w:szCs w:val="24"/>
          <w:lang w:val="fr-FR"/>
        </w:rPr>
        <w:t>de l’Entrepreneur</w:t>
      </w:r>
      <w:r w:rsidRPr="001459D3">
        <w:rPr>
          <w:sz w:val="24"/>
          <w:szCs w:val="24"/>
          <w:lang w:val="fr-FR"/>
        </w:rPr>
        <w:t xml:space="preserve"> ou du </w:t>
      </w:r>
      <w:r w:rsidR="008548BC">
        <w:rPr>
          <w:sz w:val="24"/>
          <w:szCs w:val="24"/>
          <w:lang w:val="fr-FR"/>
        </w:rPr>
        <w:t>Maître d’Œuvre</w:t>
      </w:r>
      <w:r w:rsidRPr="001459D3">
        <w:rPr>
          <w:sz w:val="24"/>
          <w:szCs w:val="24"/>
          <w:lang w:val="fr-FR"/>
        </w:rPr>
        <w:t xml:space="preserve">, et poursuivre ses travaux en l’absence d’une des Partie dont le </w:t>
      </w:r>
      <w:r w:rsidR="00E96D3D">
        <w:rPr>
          <w:sz w:val="24"/>
          <w:szCs w:val="24"/>
          <w:lang w:val="fr-FR"/>
        </w:rPr>
        <w:t>CPRD</w:t>
      </w:r>
      <w:r w:rsidRPr="001459D3">
        <w:rPr>
          <w:sz w:val="24"/>
          <w:szCs w:val="24"/>
          <w:lang w:val="fr-FR"/>
        </w:rPr>
        <w:t xml:space="preserve"> s’est assuré qu’elle a été </w:t>
      </w:r>
      <w:r w:rsidRPr="001459D3">
        <w:rPr>
          <w:sz w:val="24"/>
          <w:szCs w:val="24"/>
          <w:lang w:val="fr-FR"/>
        </w:rPr>
        <w:lastRenderedPageBreak/>
        <w:t>dûment convoquée à l’audience, et ce tout en conservant la possibilité de décider si et dans quelle mesure il veut exercer un tel droit.</w:t>
      </w:r>
    </w:p>
    <w:p w14:paraId="2BB41467" w14:textId="269066D1" w:rsidR="00335CB2" w:rsidRPr="001459D3" w:rsidRDefault="00335CB2" w:rsidP="00335CB2">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sidR="00E96D3D">
        <w:rPr>
          <w:sz w:val="24"/>
          <w:szCs w:val="24"/>
          <w:lang w:val="fr-FR"/>
        </w:rPr>
        <w:t>CPRD</w:t>
      </w:r>
      <w:r w:rsidRPr="001459D3">
        <w:rPr>
          <w:sz w:val="24"/>
          <w:szCs w:val="24"/>
          <w:lang w:val="fr-FR"/>
        </w:rPr>
        <w:t xml:space="preserve"> la capacité :</w:t>
      </w:r>
    </w:p>
    <w:p w14:paraId="367F8025"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5463E548" w14:textId="7FA2E6CB"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sidR="00E96D3D">
        <w:rPr>
          <w:sz w:val="24"/>
          <w:szCs w:val="24"/>
          <w:lang w:val="fr-FR"/>
        </w:rPr>
        <w:t>CPRD</w:t>
      </w:r>
      <w:r w:rsidRPr="001459D3">
        <w:rPr>
          <w:sz w:val="24"/>
          <w:szCs w:val="24"/>
          <w:lang w:val="fr-FR"/>
        </w:rPr>
        <w:t xml:space="preserve"> et de la portée du différend qui lui est soumis ;</w:t>
      </w:r>
    </w:p>
    <w:p w14:paraId="175FCCD5" w14:textId="4DE4B313"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sidR="00722E02">
        <w:rPr>
          <w:sz w:val="24"/>
          <w:szCs w:val="24"/>
          <w:lang w:val="fr-FR"/>
        </w:rPr>
        <w:t>la présente</w:t>
      </w:r>
      <w:r w:rsidRPr="001459D3">
        <w:rPr>
          <w:sz w:val="24"/>
          <w:szCs w:val="24"/>
          <w:lang w:val="fr-FR"/>
        </w:rPr>
        <w:t xml:space="preserve"> </w:t>
      </w:r>
      <w:r w:rsidR="00722E02">
        <w:rPr>
          <w:sz w:val="24"/>
          <w:szCs w:val="24"/>
          <w:lang w:val="fr-FR"/>
        </w:rPr>
        <w:t>Annexe</w:t>
      </w:r>
      <w:r w:rsidRPr="001459D3">
        <w:rPr>
          <w:sz w:val="24"/>
          <w:szCs w:val="24"/>
          <w:lang w:val="fr-FR"/>
        </w:rPr>
        <w:t> ;</w:t>
      </w:r>
    </w:p>
    <w:p w14:paraId="5141BA6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6198F60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4422767B"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792818A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1246EC48" w14:textId="5439A616"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8548BC">
        <w:rPr>
          <w:sz w:val="24"/>
          <w:szCs w:val="24"/>
          <w:lang w:val="fr-FR"/>
        </w:rPr>
        <w:t>Maître d’</w:t>
      </w:r>
      <w:r w:rsidR="00722E02">
        <w:rPr>
          <w:sz w:val="24"/>
          <w:szCs w:val="24"/>
          <w:lang w:val="fr-FR"/>
        </w:rPr>
        <w:t>Œuvre</w:t>
      </w:r>
      <w:r w:rsidRPr="001459D3">
        <w:rPr>
          <w:sz w:val="24"/>
          <w:szCs w:val="24"/>
          <w:lang w:val="fr-FR"/>
        </w:rPr>
        <w:t xml:space="preserve"> afférents au différend ;</w:t>
      </w:r>
    </w:p>
    <w:p w14:paraId="45E33463" w14:textId="000F36B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sidR="00722E02">
        <w:rPr>
          <w:sz w:val="24"/>
          <w:szCs w:val="24"/>
          <w:lang w:val="fr-FR"/>
        </w:rPr>
        <w:t xml:space="preserve">(y compris un ou </w:t>
      </w:r>
      <w:r>
        <w:rPr>
          <w:sz w:val="24"/>
          <w:szCs w:val="24"/>
          <w:lang w:val="fr-FR"/>
        </w:rPr>
        <w:t xml:space="preserve">des experts juridiques et techniques) </w:t>
      </w:r>
      <w:r w:rsidRPr="001459D3">
        <w:rPr>
          <w:sz w:val="24"/>
          <w:szCs w:val="24"/>
          <w:lang w:val="fr-FR"/>
        </w:rPr>
        <w:t xml:space="preserve">pour émettre un avis sur un point particulier relatif au différend, si le </w:t>
      </w:r>
      <w:r w:rsidR="00E96D3D">
        <w:rPr>
          <w:sz w:val="24"/>
          <w:szCs w:val="24"/>
          <w:lang w:val="fr-FR"/>
        </w:rPr>
        <w:t>CPRD</w:t>
      </w:r>
      <w:r w:rsidRPr="001459D3">
        <w:rPr>
          <w:sz w:val="24"/>
          <w:szCs w:val="24"/>
          <w:lang w:val="fr-FR"/>
        </w:rPr>
        <w:t xml:space="preserve"> le considère nécessaire et les Parties en conviennent, et ce aux frais des Parties. </w:t>
      </w:r>
    </w:p>
    <w:p w14:paraId="385D9694" w14:textId="737A08F6" w:rsidR="00335CB2" w:rsidRPr="001459D3" w:rsidRDefault="00335CB2" w:rsidP="00335CB2">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sidR="00E96D3D">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sidR="00E96D3D">
        <w:rPr>
          <w:sz w:val="24"/>
          <w:szCs w:val="24"/>
          <w:lang w:val="fr-FR"/>
        </w:rPr>
        <w:t>CPRD</w:t>
      </w:r>
      <w:r w:rsidRPr="001459D3">
        <w:rPr>
          <w:sz w:val="24"/>
          <w:szCs w:val="24"/>
          <w:lang w:val="fr-FR"/>
        </w:rPr>
        <w:t xml:space="preserve"> prendra sa décision conformément à </w:t>
      </w:r>
      <w:r w:rsidR="00722E02">
        <w:rPr>
          <w:sz w:val="24"/>
          <w:szCs w:val="24"/>
          <w:lang w:val="fr-FR"/>
        </w:rPr>
        <w:t>l’Article 50</w:t>
      </w:r>
      <w:r w:rsidRPr="001459D3">
        <w:rPr>
          <w:sz w:val="24"/>
          <w:szCs w:val="24"/>
          <w:lang w:val="fr-FR"/>
        </w:rPr>
        <w:t xml:space="preserve">.3 ,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sidR="00E96D3D">
        <w:rPr>
          <w:sz w:val="24"/>
          <w:szCs w:val="24"/>
          <w:lang w:val="fr-FR"/>
        </w:rPr>
        <w:t>CPRD</w:t>
      </w:r>
      <w:r w:rsidRPr="001459D3">
        <w:rPr>
          <w:sz w:val="24"/>
          <w:szCs w:val="24"/>
          <w:lang w:val="fr-FR"/>
        </w:rPr>
        <w:t xml:space="preserve"> est composé de trois membres, il devra</w:t>
      </w:r>
    </w:p>
    <w:p w14:paraId="796672B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6A4BFD91" w14:textId="617D432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 xml:space="preserve"> ; </w:t>
      </w:r>
    </w:p>
    <w:p w14:paraId="004BA62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130FC87" w14:textId="36160A0D" w:rsidR="00335CB2" w:rsidRPr="001459D3" w:rsidRDefault="00335CB2" w:rsidP="005F139B">
      <w:pPr>
        <w:pStyle w:val="ClauseSubList"/>
        <w:numPr>
          <w:ilvl w:val="0"/>
          <w:numId w:val="123"/>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7F54BE40" w14:textId="77777777" w:rsidR="00335CB2" w:rsidRPr="001459D3" w:rsidRDefault="00335CB2" w:rsidP="005F139B">
      <w:pPr>
        <w:pStyle w:val="ClauseSubList"/>
        <w:numPr>
          <w:ilvl w:val="0"/>
          <w:numId w:val="123"/>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3FE62DFB" w14:textId="77777777" w:rsidR="00335CB2" w:rsidRDefault="00335CB2">
      <w:pPr>
        <w:rPr>
          <w:b/>
          <w:sz w:val="28"/>
        </w:rPr>
      </w:pPr>
      <w:r>
        <w:br w:type="page"/>
      </w:r>
    </w:p>
    <w:p w14:paraId="5A0E5F1E" w14:textId="254A83AD" w:rsidR="008C2278" w:rsidRPr="00E0339C" w:rsidRDefault="008C2278" w:rsidP="00DC57DA">
      <w:pPr>
        <w:pStyle w:val="Head41"/>
        <w:spacing w:before="120" w:after="120"/>
      </w:pPr>
      <w:r w:rsidRPr="00E0339C">
        <w:lastRenderedPageBreak/>
        <w:t xml:space="preserve">Annexe </w:t>
      </w:r>
      <w:r w:rsidR="00BC3783">
        <w:t>C</w:t>
      </w:r>
      <w:r w:rsidR="00BC3783" w:rsidRPr="00E0339C">
        <w:t xml:space="preserve"> </w:t>
      </w:r>
      <w:r w:rsidR="00BC3783">
        <w:t>--</w:t>
      </w:r>
      <w:r w:rsidR="00BC3783" w:rsidRPr="00E0339C">
        <w:t xml:space="preserve"> </w:t>
      </w:r>
      <w:r w:rsidRPr="00E0339C">
        <w:t>Règles de la Banque - Pratiques de Fraude et Corruption</w:t>
      </w:r>
      <w:bookmarkEnd w:id="743"/>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5F139B">
      <w:pPr>
        <w:pStyle w:val="BodyText"/>
        <w:numPr>
          <w:ilvl w:val="0"/>
          <w:numId w:val="41"/>
        </w:numPr>
        <w:spacing w:before="120" w:after="120"/>
        <w:ind w:left="993"/>
        <w:rPr>
          <w:szCs w:val="24"/>
          <w:lang w:val="fr-FR"/>
        </w:rPr>
      </w:pPr>
      <w:r w:rsidRPr="00E0339C">
        <w:rPr>
          <w:lang w:val="fr-FR"/>
        </w:rPr>
        <w:t xml:space="preserve">aux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03B8307B"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coercitives»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w:t>
      </w:r>
      <w:r w:rsidRPr="00E0339C">
        <w:rPr>
          <w:color w:val="000000"/>
        </w:rPr>
        <w:lastRenderedPageBreak/>
        <w:t xml:space="preserve">l’empêcher de faire part d’informations relatives à cette enquête, ou bien de poursuivre l’enquête ; ou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5F139B">
      <w:pPr>
        <w:pStyle w:val="BodyText"/>
        <w:numPr>
          <w:ilvl w:val="0"/>
          <w:numId w:val="41"/>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5F139B">
      <w:pPr>
        <w:pStyle w:val="BodyText"/>
        <w:numPr>
          <w:ilvl w:val="0"/>
          <w:numId w:val="41"/>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5F139B">
      <w:pPr>
        <w:pStyle w:val="BodyText"/>
        <w:numPr>
          <w:ilvl w:val="0"/>
          <w:numId w:val="41"/>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5F139B">
      <w:pPr>
        <w:pStyle w:val="BodyText"/>
        <w:numPr>
          <w:ilvl w:val="0"/>
          <w:numId w:val="41"/>
        </w:numPr>
        <w:spacing w:before="120" w:after="120"/>
        <w:ind w:left="993"/>
        <w:rPr>
          <w:lang w:val="fr-FR"/>
        </w:rPr>
      </w:pPr>
      <w:r w:rsidRPr="00E0339C">
        <w:rPr>
          <w:szCs w:val="24"/>
          <w:lang w:val="fr-FR"/>
        </w:rPr>
        <w:lastRenderedPageBreak/>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20744664" w:rsidR="006A4AFB" w:rsidRPr="00E0339C" w:rsidRDefault="006A4AFB"/>
    <w:p w14:paraId="53AB3C0F" w14:textId="77777777" w:rsidR="002B1CA9" w:rsidRPr="00E0339C" w:rsidRDefault="002B1CA9" w:rsidP="00DC57DA">
      <w:pPr>
        <w:spacing w:before="120" w:after="120"/>
      </w:pPr>
    </w:p>
    <w:p w14:paraId="401E64D3"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50" w:name="_Toc156372856"/>
      <w:bookmarkStart w:id="751" w:name="_Toc326657870"/>
      <w:bookmarkStart w:id="752" w:name="_Toc43306908"/>
      <w:r w:rsidRPr="00E0339C">
        <w:lastRenderedPageBreak/>
        <w:t>Section IX.</w:t>
      </w:r>
      <w:r w:rsidR="005B69F3" w:rsidRPr="00E0339C">
        <w:t xml:space="preserve"> </w:t>
      </w:r>
      <w:r w:rsidRPr="00E0339C">
        <w:t>Cahier des Clauses administratives particulières</w:t>
      </w:r>
      <w:bookmarkEnd w:id="744"/>
      <w:bookmarkEnd w:id="750"/>
      <w:bookmarkEnd w:id="751"/>
      <w:bookmarkEnd w:id="752"/>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FD6F32">
            <w:pPr>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FD6F32">
            <w:pPr>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FD6F32">
            <w:pPr>
              <w:tabs>
                <w:tab w:val="left" w:pos="5285"/>
              </w:tabs>
              <w:spacing w:before="120" w:after="12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FD6F32">
            <w:pPr>
              <w:spacing w:before="120" w:after="12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FD6F32">
            <w:pPr>
              <w:tabs>
                <w:tab w:val="left" w:pos="1775"/>
              </w:tabs>
              <w:spacing w:before="120" w:after="12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563293" w:rsidRPr="00E0339C" w14:paraId="0525BA3B"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563293" w:rsidRPr="00E0339C" w:rsidRDefault="00563293" w:rsidP="00FD6F32">
            <w:pPr>
              <w:spacing w:before="120" w:after="12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AF5A9B"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33EA1D" w14:textId="16738970"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Maître </w:t>
            </w:r>
            <w:r w:rsidR="0094474A">
              <w:rPr>
                <w:rFonts w:asciiTheme="majorBidi" w:hAnsiTheme="majorBidi" w:cstheme="majorBidi"/>
                <w:szCs w:val="24"/>
              </w:rPr>
              <w:t>d</w:t>
            </w:r>
            <w:r w:rsidRPr="00E0339C">
              <w:rPr>
                <w:rFonts w:asciiTheme="majorBidi" w:hAnsiTheme="majorBidi" w:cstheme="majorBidi"/>
                <w:szCs w:val="24"/>
              </w:rPr>
              <w:t>’Ouvrage :</w:t>
            </w:r>
          </w:p>
          <w:p w14:paraId="02AF3444" w14:textId="08ACAFC3"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563293" w:rsidRPr="00E0339C" w:rsidRDefault="00563293" w:rsidP="00FD6F32">
            <w:pPr>
              <w:tabs>
                <w:tab w:val="left" w:pos="1775"/>
              </w:tabs>
              <w:spacing w:before="120" w:after="12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563293" w:rsidRPr="00E0339C" w14:paraId="47868C1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3662BAC" w14:textId="77777777" w:rsidR="00563293" w:rsidRPr="00E0339C" w:rsidRDefault="00563293" w:rsidP="00FD6F32">
            <w:pPr>
              <w:spacing w:before="120" w:after="120"/>
              <w:ind w:left="0" w:firstLine="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A62ED7" w14:textId="696C4821" w:rsidR="00563293" w:rsidRPr="00E0339C" w:rsidRDefault="00563293" w:rsidP="00FD6F32">
            <w:pPr>
              <w:spacing w:before="120" w:after="12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5FC146" w14:textId="7A180DE6" w:rsidR="00563293" w:rsidRPr="00E0339C" w:rsidRDefault="00563293" w:rsidP="00FD6F32">
            <w:pPr>
              <w:spacing w:before="120" w:after="120"/>
              <w:ind w:left="0" w:firstLine="0"/>
              <w:rPr>
                <w:rFonts w:asciiTheme="majorBidi" w:hAnsiTheme="majorBidi" w:cstheme="majorBidi"/>
                <w:szCs w:val="24"/>
              </w:rPr>
            </w:pP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FD6F32">
            <w:pPr>
              <w:spacing w:before="120" w:after="12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07DA30B0" w:rsidR="00563293" w:rsidRPr="00E0339C" w:rsidRDefault="00563293" w:rsidP="00FD6F32">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 et</w:t>
            </w:r>
          </w:p>
          <w:p w14:paraId="333164FD" w14:textId="588A7447" w:rsidR="00563293" w:rsidRPr="00E0339C" w:rsidRDefault="00563293" w:rsidP="00FD6F32">
            <w:pPr>
              <w:spacing w:before="120" w:after="12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 xml:space="preserve">le Code de Conduite </w:t>
            </w:r>
            <w:r w:rsidR="0096711F">
              <w:rPr>
                <w:rFonts w:asciiTheme="majorBidi" w:hAnsiTheme="majorBidi" w:cstheme="majorBidi"/>
                <w:szCs w:val="24"/>
              </w:rPr>
              <w:t xml:space="preserve">du Personnel de l’Entrepreneur </w:t>
            </w:r>
            <w:r w:rsidRPr="00E0339C">
              <w:rPr>
                <w:rFonts w:asciiTheme="majorBidi" w:hAnsiTheme="majorBidi" w:cstheme="majorBidi"/>
                <w:szCs w:val="24"/>
              </w:rPr>
              <w:t>(ES).</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FD6F32">
            <w:pPr>
              <w:tabs>
                <w:tab w:val="left" w:leader="underscore" w:pos="4809"/>
              </w:tabs>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FD6F32">
            <w:pPr>
              <w:spacing w:before="120" w:after="12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563293" w:rsidRPr="00E0339C" w14:paraId="45F9460F"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A76688D"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95C409" w14:textId="529BA54D" w:rsidR="00563293" w:rsidRPr="00E0339C" w:rsidRDefault="00563293" w:rsidP="00FD6F32">
            <w:pPr>
              <w:spacing w:before="120" w:after="12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3BCB76" w14:textId="2F04C7FD" w:rsidR="00563293" w:rsidRPr="00E0339C" w:rsidRDefault="00563293" w:rsidP="00FD6F32">
            <w:pPr>
              <w:spacing w:before="120" w:after="120"/>
              <w:ind w:left="0" w:firstLine="0"/>
              <w:rPr>
                <w:rFonts w:asciiTheme="majorBidi" w:hAnsiTheme="majorBidi" w:cstheme="majorBidi"/>
                <w:szCs w:val="24"/>
              </w:rPr>
            </w:pP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65791052"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sidR="0094474A">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D71D8B" w:rsidRPr="00E0339C" w14:paraId="34161688" w14:textId="77777777" w:rsidTr="00D71D8B">
        <w:trPr>
          <w:trHeight w:val="741"/>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D71D8B" w:rsidRPr="00E0339C" w:rsidRDefault="00D71D8B"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D71D8B" w:rsidRPr="00E0339C" w:rsidRDefault="00D71D8B"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D71D8B" w:rsidRPr="00E0339C" w:rsidRDefault="00D71D8B"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3AD2B812"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3F0BD28E" w:rsidR="00563293" w:rsidRPr="00E0339C" w:rsidRDefault="004B4499"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w:t>
            </w:r>
            <w:r w:rsidR="009E6A57">
              <w:rPr>
                <w:rFonts w:asciiTheme="majorBidi" w:hAnsiTheme="majorBidi" w:cstheme="majorBidi"/>
                <w:szCs w:val="24"/>
              </w:rPr>
              <w:t>.</w:t>
            </w:r>
            <w:r>
              <w:rPr>
                <w:rFonts w:asciiTheme="majorBidi" w:hAnsiTheme="majorBidi" w:cstheme="majorBidi"/>
                <w:szCs w:val="24"/>
              </w:rPr>
              <w:t xml:space="preserve">exigée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E6058C">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FD6F32">
            <w:pPr>
              <w:spacing w:before="120" w:after="120"/>
              <w:ind w:left="0" w:firstLine="0"/>
              <w:jc w:val="left"/>
              <w:rPr>
                <w:i/>
                <w:lang w:eastAsia="en-US"/>
              </w:rPr>
            </w:pPr>
            <w:r>
              <w:rPr>
                <w:i/>
                <w:lang w:eastAsia="en-US"/>
              </w:rPr>
              <w:t>[insérer le cas échéant]</w:t>
            </w:r>
          </w:p>
          <w:p w14:paraId="7BA853F2" w14:textId="40B58DBA" w:rsidR="009C40BE" w:rsidRDefault="003C7ADF" w:rsidP="00FD6F32">
            <w:pPr>
              <w:spacing w:before="120" w:after="12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3C7ADF" w:rsidRPr="00E0339C"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FD6F32">
            <w:pPr>
              <w:spacing w:before="120" w:after="12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FD6F32">
            <w:pPr>
              <w:spacing w:before="120" w:after="12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FD6F32">
            <w:pPr>
              <w:spacing w:before="120" w:after="12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FD6F32">
            <w:pPr>
              <w:tabs>
                <w:tab w:val="left" w:leader="underscore" w:pos="4966"/>
              </w:tabs>
              <w:spacing w:before="120" w:after="12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FD6F32">
            <w:pPr>
              <w:tabs>
                <w:tab w:val="left" w:leader="underscore" w:pos="3034"/>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[Insérer les formules assorties des valeurs indiquées </w:t>
            </w:r>
            <w:r w:rsidRPr="00E0339C">
              <w:rPr>
                <w:rFonts w:asciiTheme="majorBidi" w:hAnsiTheme="majorBidi" w:cstheme="majorBidi"/>
                <w:i/>
                <w:szCs w:val="24"/>
              </w:rPr>
              <w:lastRenderedPageBreak/>
              <w:t>dans l’Annexe à la Soumission]</w:t>
            </w:r>
          </w:p>
        </w:tc>
      </w:tr>
      <w:tr w:rsidR="00563293" w:rsidRPr="00E0339C"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FD6F32">
            <w:pPr>
              <w:tabs>
                <w:tab w:val="left" w:leader="underscore" w:pos="4966"/>
              </w:tabs>
              <w:spacing w:before="120" w:after="12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FD6F32">
            <w:pPr>
              <w:spacing w:before="120" w:after="12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FD6F32">
            <w:pPr>
              <w:spacing w:before="120" w:after="12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Modalités de règlement </w:t>
            </w:r>
            <w:r w:rsidRPr="00E0339C">
              <w:rPr>
                <w:rFonts w:asciiTheme="majorBidi" w:hAnsiTheme="majorBidi" w:cstheme="majorBidi"/>
                <w:b/>
                <w:szCs w:val="24"/>
              </w:rPr>
              <w:lastRenderedPageBreak/>
              <w:t>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lastRenderedPageBreak/>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[Insérer la disposition voulue pour la présentation d’un décompte pour l’avance, si nécessaire, par </w:t>
            </w:r>
            <w:r w:rsidRPr="00E0339C">
              <w:rPr>
                <w:rFonts w:asciiTheme="majorBidi" w:hAnsiTheme="majorBidi" w:cstheme="majorBidi"/>
                <w:i/>
                <w:szCs w:val="24"/>
              </w:rPr>
              <w:lastRenderedPageBreak/>
              <w:t>exemple présentation d’une demande de paiement d’avance dès la signature du Marché]</w:t>
            </w:r>
          </w:p>
        </w:tc>
      </w:tr>
      <w:tr w:rsidR="00563293" w:rsidRPr="00E0339C" w14:paraId="330F40FE"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4BE4ACF" w14:textId="77777777"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439955C5" w:rsidR="00563293" w:rsidRPr="00E0339C" w:rsidRDefault="00563293" w:rsidP="00FD6F32">
            <w:pPr>
              <w:spacing w:before="120" w:after="12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7C63D9" w14:textId="3CE36B20" w:rsidR="00563293" w:rsidRPr="00E0339C" w:rsidRDefault="00563293" w:rsidP="00FD6F32">
            <w:pPr>
              <w:numPr>
                <w:ilvl w:val="3"/>
                <w:numId w:val="92"/>
              </w:numPr>
              <w:tabs>
                <w:tab w:val="clear" w:pos="1512"/>
                <w:tab w:val="num" w:pos="759"/>
              </w:tabs>
              <w:spacing w:before="120" w:after="120"/>
              <w:ind w:left="759"/>
              <w:rPr>
                <w:rFonts w:asciiTheme="majorBidi" w:hAnsiTheme="majorBidi" w:cstheme="majorBidi"/>
                <w:i/>
                <w:szCs w:val="24"/>
              </w:rPr>
            </w:pPr>
          </w:p>
        </w:tc>
      </w:tr>
      <w:tr w:rsidR="00563293" w:rsidRPr="00E0339C"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FD6F32">
            <w:pPr>
              <w:tabs>
                <w:tab w:val="left" w:pos="612"/>
              </w:tabs>
              <w:spacing w:before="120" w:after="12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7B918262" w:rsidR="00563293" w:rsidRPr="00E0339C" w:rsidRDefault="00563293"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FD6F32">
            <w:pPr>
              <w:tabs>
                <w:tab w:val="left" w:pos="612"/>
              </w:tabs>
              <w:spacing w:before="120" w:after="12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1843D67A"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FD6F32">
            <w:pPr>
              <w:spacing w:before="120" w:after="12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B2225D">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B2225D">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w:t>
            </w:r>
            <w:r w:rsidRPr="00E0339C">
              <w:rPr>
                <w:rFonts w:asciiTheme="majorBidi" w:hAnsiTheme="majorBidi" w:cstheme="majorBidi"/>
                <w:szCs w:val="24"/>
              </w:rPr>
              <w:lastRenderedPageBreak/>
              <w:t xml:space="preserve">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B2225D">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B2225D">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D87B6F2"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w:t>
            </w:r>
            <w:r w:rsidRPr="00E0339C">
              <w:rPr>
                <w:rFonts w:asciiTheme="majorBidi" w:hAnsiTheme="majorBidi" w:cstheme="majorBidi"/>
                <w:szCs w:val="24"/>
              </w:rPr>
              <w:lastRenderedPageBreak/>
              <w:t xml:space="preserve">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FD6F32">
            <w:pPr>
              <w:spacing w:before="120" w:after="12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FD6F32">
            <w:pPr>
              <w:spacing w:before="120" w:after="12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32226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5A825DB2"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3E2D0C97" w:rsidR="00322269" w:rsidRPr="001459D3" w:rsidRDefault="00322269" w:rsidP="00FD6F32">
            <w:pPr>
              <w:spacing w:before="120"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 xml:space="preserve">soixante (60) </w:t>
            </w:r>
            <w:r w:rsidRPr="001459D3">
              <w:rPr>
                <w:lang w:eastAsia="en-US"/>
              </w:rPr>
              <w:t xml:space="preserve"> jours</w:t>
            </w:r>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37B8B9D1" w:rsidR="00322269" w:rsidRPr="001459D3" w:rsidRDefault="00322269" w:rsidP="00FD6F32">
            <w:pPr>
              <w:spacing w:before="120"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5D5A895C" w14:textId="49969308" w:rsidR="00322269" w:rsidRPr="001459D3" w:rsidRDefault="00322269" w:rsidP="00FD6F32">
            <w:pPr>
              <w:spacing w:before="120" w:after="120"/>
              <w:ind w:right="-14"/>
              <w:jc w:val="left"/>
              <w:rPr>
                <w:lang w:eastAsia="en-US"/>
              </w:rPr>
            </w:pPr>
            <w:r w:rsidRPr="001459D3">
              <w:rPr>
                <w:lang w:eastAsia="en-US"/>
              </w:rPr>
              <w:t>_____________</w:t>
            </w:r>
            <w:r w:rsidRPr="00E863C3">
              <w:rPr>
                <w:i/>
                <w:lang w:eastAsia="en-US"/>
              </w:rPr>
              <w:t>[un</w:t>
            </w:r>
            <w:r w:rsidR="00D71D8B">
              <w:rPr>
                <w:i/>
                <w:lang w:eastAsia="en-US"/>
              </w:rPr>
              <w:t xml:space="preserve"> </w:t>
            </w:r>
            <w:r w:rsidRPr="00E863C3">
              <w:rPr>
                <w:i/>
                <w:lang w:eastAsia="en-US"/>
              </w:rPr>
              <w:t>seul membre]</w:t>
            </w:r>
            <w:r w:rsidR="00D71D8B">
              <w:rPr>
                <w:i/>
                <w:lang w:eastAsia="en-US"/>
              </w:rPr>
              <w:t xml:space="preserve"> </w:t>
            </w:r>
            <w:r w:rsidRPr="001459D3">
              <w:rPr>
                <w:lang w:eastAsia="en-US"/>
              </w:rPr>
              <w:t>_________________________</w:t>
            </w:r>
          </w:p>
          <w:p w14:paraId="75548568" w14:textId="77777777" w:rsidR="00322269" w:rsidRPr="001459D3" w:rsidRDefault="00322269" w:rsidP="00FD6F32">
            <w:pPr>
              <w:spacing w:before="120" w:after="120"/>
              <w:ind w:right="-14"/>
              <w:rPr>
                <w:i/>
                <w:iCs/>
                <w:lang w:eastAsia="en-US"/>
              </w:rPr>
            </w:pPr>
            <w:r w:rsidRPr="001459D3">
              <w:rPr>
                <w:i/>
                <w:iCs/>
                <w:lang w:eastAsia="en-US"/>
              </w:rPr>
              <w:t>Ou</w:t>
            </w:r>
          </w:p>
          <w:p w14:paraId="468ED1B4" w14:textId="77777777" w:rsidR="00322269" w:rsidRPr="001459D3" w:rsidRDefault="00322269" w:rsidP="00FD6F32">
            <w:pPr>
              <w:spacing w:before="120" w:after="120"/>
              <w:ind w:right="-14"/>
              <w:rPr>
                <w:lang w:eastAsia="en-US"/>
              </w:rPr>
            </w:pPr>
            <w:r w:rsidRPr="001459D3">
              <w:rPr>
                <w:lang w:eastAsia="en-US"/>
              </w:rPr>
              <w:t>_____________</w:t>
            </w:r>
            <w:r w:rsidRPr="00E863C3">
              <w:rPr>
                <w:i/>
                <w:lang w:eastAsia="en-US"/>
              </w:rPr>
              <w:t>[trois membres]</w:t>
            </w:r>
            <w:r w:rsidRPr="001459D3">
              <w:rPr>
                <w:lang w:eastAsia="en-US"/>
              </w:rPr>
              <w:t>_________________________</w:t>
            </w:r>
          </w:p>
          <w:p w14:paraId="700FC805" w14:textId="56B21B86" w:rsidR="00322269" w:rsidRPr="00102C62" w:rsidRDefault="00322269" w:rsidP="00FD6F32">
            <w:pPr>
              <w:spacing w:before="120" w:after="120"/>
              <w:ind w:left="0" w:right="-14" w:firstLine="0"/>
              <w:rPr>
                <w:color w:val="000000" w:themeColor="text1"/>
              </w:rPr>
            </w:pPr>
            <w:bookmarkStart w:id="753"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753"/>
          </w:p>
          <w:p w14:paraId="28795BA8" w14:textId="44BD47F7" w:rsidR="00322269" w:rsidRDefault="00322269" w:rsidP="00FD6F32">
            <w:pPr>
              <w:spacing w:before="120" w:after="120"/>
              <w:ind w:left="0" w:right="-14" w:firstLine="0"/>
              <w:rPr>
                <w:lang w:eastAsia="en-US"/>
              </w:rPr>
            </w:pPr>
            <w:r w:rsidRPr="001459D3">
              <w:rPr>
                <w:lang w:eastAsia="en-US"/>
              </w:rPr>
              <w:t xml:space="preserve">Liste des membres possibles du Comité de </w:t>
            </w:r>
            <w:r w:rsidR="00E96D3D">
              <w:rPr>
                <w:lang w:eastAsia="en-US"/>
              </w:rPr>
              <w:t xml:space="preserve">Prévention et de </w:t>
            </w:r>
            <w:r w:rsidRPr="001459D3">
              <w:rPr>
                <w:lang w:eastAsia="en-US"/>
              </w:rPr>
              <w:t xml:space="preserve">Règlement des Différends : </w:t>
            </w:r>
          </w:p>
          <w:p w14:paraId="52BE0ED4" w14:textId="09918883" w:rsidR="00322269" w:rsidRDefault="00322269" w:rsidP="00FD6F32">
            <w:pPr>
              <w:spacing w:before="120" w:after="120"/>
              <w:ind w:left="509" w:right="-14" w:firstLine="0"/>
              <w:rPr>
                <w:i/>
                <w:lang w:eastAsia="en-US"/>
              </w:rPr>
            </w:pPr>
            <w:r>
              <w:rPr>
                <w:lang w:eastAsia="en-US"/>
              </w:rPr>
              <w:t xml:space="preserve">Proposés par le Maître d’Ouvrage </w:t>
            </w:r>
            <w:r w:rsidRPr="00E863C3">
              <w:rPr>
                <w:i/>
                <w:lang w:eastAsia="en-US"/>
              </w:rPr>
              <w:t>[attacher les CV au DAO et au marché]</w:t>
            </w:r>
          </w:p>
          <w:p w14:paraId="604BA9D7" w14:textId="77777777" w:rsidR="00322269" w:rsidRDefault="00322269" w:rsidP="00FD6F32">
            <w:pPr>
              <w:pStyle w:val="ListParagraph"/>
              <w:numPr>
                <w:ilvl w:val="1"/>
                <w:numId w:val="114"/>
              </w:numPr>
              <w:spacing w:before="120" w:after="120"/>
              <w:ind w:right="-14"/>
              <w:contextualSpacing w:val="0"/>
              <w:rPr>
                <w:lang w:eastAsia="en-US"/>
              </w:rPr>
            </w:pPr>
            <w:r>
              <w:rPr>
                <w:lang w:eastAsia="en-US"/>
              </w:rPr>
              <w:lastRenderedPageBreak/>
              <w:t>________________________</w:t>
            </w:r>
          </w:p>
          <w:p w14:paraId="51BF7A3E" w14:textId="77777777" w:rsidR="00322269" w:rsidRDefault="00322269" w:rsidP="00FD6F32">
            <w:pPr>
              <w:pStyle w:val="ListParagraph"/>
              <w:numPr>
                <w:ilvl w:val="1"/>
                <w:numId w:val="114"/>
              </w:numPr>
              <w:spacing w:before="120" w:after="120"/>
              <w:ind w:right="-14"/>
              <w:contextualSpacing w:val="0"/>
              <w:rPr>
                <w:lang w:eastAsia="en-US"/>
              </w:rPr>
            </w:pPr>
            <w:r w:rsidRPr="00E863C3">
              <w:rPr>
                <w:lang w:eastAsia="en-US"/>
              </w:rPr>
              <w:t xml:space="preserve"> ______________________</w:t>
            </w:r>
            <w:r>
              <w:rPr>
                <w:lang w:eastAsia="en-US"/>
              </w:rPr>
              <w:t>__</w:t>
            </w:r>
          </w:p>
          <w:p w14:paraId="39C16DE5" w14:textId="77777777" w:rsidR="00322269" w:rsidRPr="00E863C3" w:rsidRDefault="00322269" w:rsidP="00FD6F32">
            <w:pPr>
              <w:pStyle w:val="ListParagraph"/>
              <w:numPr>
                <w:ilvl w:val="1"/>
                <w:numId w:val="114"/>
              </w:numPr>
              <w:spacing w:before="120" w:after="120"/>
              <w:ind w:right="-14"/>
              <w:contextualSpacing w:val="0"/>
              <w:rPr>
                <w:lang w:eastAsia="en-US"/>
              </w:rPr>
            </w:pPr>
            <w:r>
              <w:rPr>
                <w:lang w:eastAsia="en-US"/>
              </w:rPr>
              <w:t>________________________</w:t>
            </w:r>
          </w:p>
          <w:p w14:paraId="4CA1CE12" w14:textId="2D7AA229" w:rsidR="00322269" w:rsidRDefault="00322269" w:rsidP="00FD6F32">
            <w:pPr>
              <w:spacing w:before="120" w:after="120"/>
              <w:ind w:left="1085" w:right="-14"/>
              <w:rPr>
                <w:i/>
                <w:lang w:eastAsia="en-US"/>
              </w:rPr>
            </w:pPr>
            <w:r>
              <w:rPr>
                <w:lang w:eastAsia="en-US"/>
              </w:rPr>
              <w:t xml:space="preserve">Proposés par l’Entrepreneur </w:t>
            </w:r>
            <w:r w:rsidRPr="00374F4F">
              <w:rPr>
                <w:i/>
                <w:lang w:eastAsia="en-US"/>
              </w:rPr>
              <w:t>[attacher les CV  au marché]</w:t>
            </w:r>
          </w:p>
          <w:p w14:paraId="766B673F" w14:textId="77777777" w:rsidR="00322269" w:rsidRDefault="00322269" w:rsidP="00FD6F32">
            <w:pPr>
              <w:pStyle w:val="ListParagraph"/>
              <w:numPr>
                <w:ilvl w:val="1"/>
                <w:numId w:val="115"/>
              </w:numPr>
              <w:spacing w:before="120" w:after="120"/>
              <w:ind w:right="-14"/>
              <w:contextualSpacing w:val="0"/>
              <w:rPr>
                <w:lang w:eastAsia="en-US"/>
              </w:rPr>
            </w:pPr>
            <w:r>
              <w:rPr>
                <w:lang w:eastAsia="en-US"/>
              </w:rPr>
              <w:t>________________________</w:t>
            </w:r>
          </w:p>
          <w:p w14:paraId="1164CC82" w14:textId="77777777" w:rsidR="00322269" w:rsidRDefault="00322269" w:rsidP="00FD6F32">
            <w:pPr>
              <w:pStyle w:val="ListParagraph"/>
              <w:numPr>
                <w:ilvl w:val="1"/>
                <w:numId w:val="115"/>
              </w:numPr>
              <w:spacing w:before="120" w:after="120"/>
              <w:ind w:right="-14"/>
              <w:contextualSpacing w:val="0"/>
              <w:rPr>
                <w:lang w:eastAsia="en-US"/>
              </w:rPr>
            </w:pPr>
            <w:r w:rsidRPr="00374F4F">
              <w:rPr>
                <w:lang w:eastAsia="en-US"/>
              </w:rPr>
              <w:t xml:space="preserve"> ______________________</w:t>
            </w:r>
            <w:r>
              <w:rPr>
                <w:lang w:eastAsia="en-US"/>
              </w:rPr>
              <w:t>__</w:t>
            </w:r>
          </w:p>
          <w:p w14:paraId="63064B00" w14:textId="77777777" w:rsidR="00322269" w:rsidRPr="00E863C3" w:rsidRDefault="00322269" w:rsidP="00FD6F32">
            <w:pPr>
              <w:pStyle w:val="ListParagraph"/>
              <w:numPr>
                <w:ilvl w:val="1"/>
                <w:numId w:val="115"/>
              </w:numPr>
              <w:spacing w:before="120" w:after="120"/>
              <w:ind w:right="-14"/>
              <w:contextualSpacing w:val="0"/>
              <w:rPr>
                <w:lang w:eastAsia="en-US"/>
              </w:rPr>
            </w:pPr>
            <w:r>
              <w:rPr>
                <w:lang w:eastAsia="en-US"/>
              </w:rPr>
              <w:t>_________________________</w:t>
            </w:r>
          </w:p>
          <w:p w14:paraId="33C48235" w14:textId="134CA168" w:rsidR="004E1EC0" w:rsidRPr="00322269" w:rsidRDefault="004E1EC0" w:rsidP="00FD6F32">
            <w:pPr>
              <w:spacing w:before="120" w:after="120"/>
              <w:ind w:left="0" w:firstLine="0"/>
              <w:rPr>
                <w:rFonts w:asciiTheme="majorBidi" w:hAnsiTheme="majorBidi" w:cstheme="majorBidi"/>
                <w:szCs w:val="24"/>
              </w:rPr>
            </w:pPr>
          </w:p>
        </w:tc>
      </w:tr>
      <w:tr w:rsidR="00D71D8B" w:rsidRPr="00E0339C" w14:paraId="76B117A5" w14:textId="77777777" w:rsidTr="00D71D8B">
        <w:trPr>
          <w:trHeight w:val="1731"/>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D71D8B" w:rsidRPr="00E0339C" w:rsidRDefault="00D71D8B"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5A9FBCD1" w:rsidR="00D71D8B" w:rsidRPr="00E0339C" w:rsidRDefault="00D71D8B"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258FC37F" w:rsidR="00D71D8B" w:rsidRPr="001459D3" w:rsidRDefault="00D71D8B" w:rsidP="00FD6F32">
            <w:pPr>
              <w:spacing w:before="120" w:after="12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4E1EC0" w:rsidRPr="00E0339C" w14:paraId="2056A861" w14:textId="77777777" w:rsidTr="0032226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BA82B83" w14:textId="77777777" w:rsidR="004E1EC0" w:rsidRPr="00E0339C" w:rsidRDefault="004E1EC0" w:rsidP="00FD6F32">
            <w:pPr>
              <w:spacing w:before="120" w:after="12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3E1285B1" w:rsidR="004E1EC0" w:rsidRPr="00E0339C" w:rsidRDefault="004E1EC0"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50.</w:t>
            </w:r>
            <w:r w:rsidR="007B6D20">
              <w:rPr>
                <w:rFonts w:asciiTheme="majorBidi" w:hAnsiTheme="majorBidi" w:cstheme="majorBidi"/>
                <w:szCs w:val="24"/>
              </w:rPr>
              <w:t>6.1</w:t>
            </w:r>
            <w:r w:rsidRPr="00E0339C">
              <w:rPr>
                <w:rFonts w:asciiTheme="majorBidi" w:hAnsiTheme="majorBidi" w:cstheme="majorBidi"/>
                <w:szCs w:val="24"/>
              </w:rPr>
              <w:t xml:space="preserve">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679F9B09"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szCs w:val="24"/>
              </w:rPr>
              <w:t xml:space="preserve">[retenir une des options suivantes après avoir pris l’avis du conseiller juridique ou du département juridique chargé de conseiller le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1252E7BC" w14:textId="50F15C61"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FD6F32">
            <w:pPr>
              <w:spacing w:before="120" w:after="12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FD6F32">
            <w:pPr>
              <w:spacing w:before="120" w:after="12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710B89E6" w:rsidR="004E1EC0" w:rsidRPr="00E0339C" w:rsidRDefault="004E1EC0" w:rsidP="00FD6F32">
            <w:pPr>
              <w:spacing w:before="120" w:after="12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 xml:space="preserve">[ville ou pays ce dernier devant être différent de celui du Maître </w:t>
            </w:r>
            <w:r w:rsidR="0094474A">
              <w:rPr>
                <w:rFonts w:asciiTheme="majorBidi" w:hAnsiTheme="majorBidi" w:cstheme="majorBidi"/>
                <w:i/>
                <w:szCs w:val="24"/>
              </w:rPr>
              <w:t>d</w:t>
            </w:r>
            <w:r w:rsidRPr="00E0339C">
              <w:rPr>
                <w:rFonts w:asciiTheme="majorBidi" w:hAnsiTheme="majorBidi" w:cstheme="majorBidi"/>
                <w:i/>
                <w:szCs w:val="24"/>
              </w:rPr>
              <w:t>’Ouvrage et de celui du Titulaire du Marché]</w:t>
            </w:r>
          </w:p>
          <w:p w14:paraId="1D52DDD6" w14:textId="294CD75E" w:rsidR="004E1EC0" w:rsidRPr="00E0339C" w:rsidRDefault="004E1EC0" w:rsidP="00FD6F32">
            <w:pPr>
              <w:spacing w:before="120" w:after="12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b/>
                <w:szCs w:val="24"/>
              </w:rPr>
              <w:lastRenderedPageBreak/>
              <w:t>OU</w:t>
            </w:r>
            <w:r w:rsidRPr="00E0339C">
              <w:rPr>
                <w:rFonts w:asciiTheme="majorBidi" w:hAnsiTheme="majorBidi" w:cstheme="majorBidi"/>
                <w:szCs w:val="24"/>
              </w:rPr>
              <w:t xml:space="preserve"> </w:t>
            </w:r>
          </w:p>
          <w:p w14:paraId="5285AF07" w14:textId="21B1E059" w:rsidR="004E1EC0" w:rsidRPr="00E0339C" w:rsidRDefault="004E1EC0" w:rsidP="00FD6F32">
            <w:pPr>
              <w:spacing w:before="120" w:after="12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3CEDE319" w:rsidR="004E1EC0" w:rsidRPr="00E0339C" w:rsidRDefault="004E1EC0" w:rsidP="00FD6F32">
            <w:pPr>
              <w:spacing w:before="120" w:after="12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FD6F32">
            <w:pPr>
              <w:spacing w:before="120" w:after="120"/>
              <w:ind w:left="0" w:firstLine="0"/>
              <w:jc w:val="left"/>
              <w:rPr>
                <w:rFonts w:asciiTheme="majorBidi" w:hAnsiTheme="majorBidi" w:cstheme="majorBidi"/>
                <w:b/>
                <w:szCs w:val="24"/>
              </w:rPr>
            </w:pPr>
            <w:r w:rsidRPr="00E0339C">
              <w:rPr>
                <w:rFonts w:asciiTheme="majorBidi" w:hAnsiTheme="majorBidi" w:cstheme="majorBidi"/>
                <w:b/>
                <w:szCs w:val="24"/>
              </w:rPr>
              <w:lastRenderedPageBreak/>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FD6F32">
            <w:pPr>
              <w:spacing w:before="120" w:after="12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62B63064" w:rsidR="000A450A" w:rsidRPr="00E0339C" w:rsidRDefault="000A450A" w:rsidP="00FD6F32">
            <w:pPr>
              <w:spacing w:before="120" w:after="12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20028369" w14:textId="77777777" w:rsidR="005058C8" w:rsidRDefault="005058C8">
      <w:r>
        <w:br w:type="page"/>
      </w:r>
    </w:p>
    <w:p w14:paraId="1B780593" w14:textId="4E321071" w:rsidR="005058C8" w:rsidRPr="005058C8" w:rsidRDefault="005058C8" w:rsidP="005058C8">
      <w:pPr>
        <w:spacing w:before="120" w:after="240"/>
        <w:ind w:left="0" w:firstLine="0"/>
        <w:rPr>
          <w:b/>
          <w:sz w:val="32"/>
          <w:szCs w:val="32"/>
        </w:rPr>
      </w:pPr>
      <w:r w:rsidRPr="005058C8">
        <w:rPr>
          <w:b/>
          <w:sz w:val="32"/>
          <w:szCs w:val="32"/>
        </w:rPr>
        <w:lastRenderedPageBreak/>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08" w:type="dxa"/>
        <w:tblInd w:w="-34" w:type="dxa"/>
        <w:tblLook w:val="04A0" w:firstRow="1" w:lastRow="0" w:firstColumn="1" w:lastColumn="0" w:noHBand="0" w:noVBand="1"/>
      </w:tblPr>
      <w:tblGrid>
        <w:gridCol w:w="2694"/>
        <w:gridCol w:w="1559"/>
        <w:gridCol w:w="5355"/>
      </w:tblGrid>
      <w:tr w:rsidR="00D71D8B" w14:paraId="0000F46B" w14:textId="77777777" w:rsidTr="00D71D8B">
        <w:tc>
          <w:tcPr>
            <w:tcW w:w="2694" w:type="dxa"/>
          </w:tcPr>
          <w:p w14:paraId="7F42371A" w14:textId="3DF94156" w:rsidR="00D71D8B" w:rsidRDefault="00D71D8B" w:rsidP="00FD6F32">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2A48CDEB" w14:textId="6A570EA2" w:rsidR="00D71D8B" w:rsidRDefault="00D71D8B" w:rsidP="00FD6F32">
            <w:pPr>
              <w:spacing w:before="120" w:after="120"/>
              <w:ind w:left="0" w:firstLine="0"/>
            </w:pPr>
            <w:r w:rsidRPr="00E0339C">
              <w:rPr>
                <w:rFonts w:asciiTheme="majorBidi" w:hAnsiTheme="majorBidi" w:cstheme="majorBidi"/>
                <w:szCs w:val="24"/>
              </w:rPr>
              <w:t>4.3</w:t>
            </w:r>
          </w:p>
        </w:tc>
        <w:tc>
          <w:tcPr>
            <w:tcW w:w="5355" w:type="dxa"/>
          </w:tcPr>
          <w:p w14:paraId="28D94DD8" w14:textId="77777777" w:rsidR="00D71D8B" w:rsidRPr="00E0339C" w:rsidRDefault="00D71D8B" w:rsidP="00FD6F32">
            <w:pPr>
              <w:tabs>
                <w:tab w:val="right" w:pos="7164"/>
              </w:tabs>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D71D8B" w:rsidRPr="00E0339C" w:rsidRDefault="00D71D8B" w:rsidP="00FD6F32">
            <w:pPr>
              <w:pStyle w:val="ListParagraph"/>
              <w:numPr>
                <w:ilvl w:val="3"/>
                <w:numId w:val="39"/>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accélérer le délai de réalisation,</w:t>
            </w:r>
          </w:p>
          <w:p w14:paraId="256F2139" w14:textId="77777777" w:rsidR="00D71D8B" w:rsidRPr="00E0339C" w:rsidRDefault="00D71D8B" w:rsidP="00FD6F32">
            <w:pPr>
              <w:pStyle w:val="ListParagraph"/>
              <w:numPr>
                <w:ilvl w:val="3"/>
                <w:numId w:val="39"/>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réduire le coût durant la vie utile,</w:t>
            </w:r>
          </w:p>
          <w:p w14:paraId="335A54F6" w14:textId="77777777" w:rsidR="00D71D8B" w:rsidRPr="00E0339C" w:rsidRDefault="00D71D8B" w:rsidP="00FD6F32">
            <w:pPr>
              <w:pStyle w:val="ListParagraph"/>
              <w:numPr>
                <w:ilvl w:val="3"/>
                <w:numId w:val="39"/>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améliorer le fonctionnement des ouvrages, ou</w:t>
            </w:r>
          </w:p>
          <w:p w14:paraId="2B7A1F42" w14:textId="77777777" w:rsidR="00D71D8B" w:rsidRPr="00E0339C" w:rsidRDefault="00D71D8B" w:rsidP="00FD6F32">
            <w:pPr>
              <w:pStyle w:val="ListParagraph"/>
              <w:numPr>
                <w:ilvl w:val="3"/>
                <w:numId w:val="39"/>
              </w:numPr>
              <w:tabs>
                <w:tab w:val="clear" w:pos="1512"/>
                <w:tab w:val="right" w:pos="7164"/>
              </w:tabs>
              <w:spacing w:before="120" w:after="120"/>
              <w:ind w:left="614" w:hanging="567"/>
              <w:contextualSpacing w:val="0"/>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D71D8B" w:rsidRPr="00E0339C" w:rsidRDefault="00D71D8B" w:rsidP="00FD6F32">
            <w:pPr>
              <w:tabs>
                <w:tab w:val="right" w:pos="7164"/>
              </w:tabs>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D71D8B" w:rsidRPr="00E0339C" w:rsidRDefault="00D71D8B" w:rsidP="00FD6F32">
            <w:pPr>
              <w:pStyle w:val="ListParagraph"/>
              <w:numPr>
                <w:ilvl w:val="3"/>
                <w:numId w:val="40"/>
              </w:numPr>
              <w:tabs>
                <w:tab w:val="clear" w:pos="1512"/>
                <w:tab w:val="num" w:pos="900"/>
                <w:tab w:val="right" w:pos="7164"/>
              </w:tabs>
              <w:spacing w:before="120" w:after="120"/>
              <w:ind w:left="624" w:hanging="574"/>
              <w:contextualSpacing w:val="0"/>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1DB72B56" w14:textId="77777777" w:rsidR="00D71D8B" w:rsidRPr="00E0339C" w:rsidRDefault="00D71D8B" w:rsidP="00FD6F32">
            <w:pPr>
              <w:pStyle w:val="ListParagraph"/>
              <w:numPr>
                <w:ilvl w:val="3"/>
                <w:numId w:val="40"/>
              </w:numPr>
              <w:tabs>
                <w:tab w:val="clear" w:pos="1512"/>
                <w:tab w:val="num" w:pos="900"/>
                <w:tab w:val="right" w:pos="7164"/>
              </w:tabs>
              <w:spacing w:before="120" w:after="120"/>
              <w:ind w:left="624" w:hanging="574"/>
              <w:contextualSpacing w:val="0"/>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D71D8B" w:rsidRDefault="00D71D8B" w:rsidP="00FD6F32">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D71D8B" w14:paraId="19E95D08" w14:textId="77777777" w:rsidTr="00D71D8B">
        <w:tc>
          <w:tcPr>
            <w:tcW w:w="2694" w:type="dxa"/>
          </w:tcPr>
          <w:p w14:paraId="3FAD660B" w14:textId="1B075217" w:rsidR="00D71D8B" w:rsidRDefault="00D71D8B" w:rsidP="00FD6F32">
            <w:pPr>
              <w:spacing w:before="120" w:after="120"/>
              <w:ind w:left="0" w:firstLine="0"/>
              <w:jc w:val="left"/>
            </w:pPr>
            <w:r w:rsidRPr="00E0339C">
              <w:rPr>
                <w:rFonts w:asciiTheme="majorBidi" w:hAnsiTheme="majorBidi" w:cstheme="majorBidi"/>
                <w:b/>
                <w:szCs w:val="24"/>
              </w:rPr>
              <w:t>Personnel de l’Entrepreneur</w:t>
            </w:r>
          </w:p>
        </w:tc>
        <w:tc>
          <w:tcPr>
            <w:tcW w:w="1559" w:type="dxa"/>
          </w:tcPr>
          <w:p w14:paraId="7A307E2C" w14:textId="3B1A7398" w:rsidR="00D71D8B" w:rsidRDefault="00D71D8B" w:rsidP="00FD6F32">
            <w:pPr>
              <w:spacing w:before="120" w:after="120"/>
              <w:ind w:left="0" w:firstLine="0"/>
            </w:pPr>
            <w:r w:rsidRPr="00E0339C">
              <w:rPr>
                <w:rFonts w:asciiTheme="majorBidi" w:hAnsiTheme="majorBidi" w:cstheme="majorBidi"/>
                <w:szCs w:val="24"/>
              </w:rPr>
              <w:t>5.9.1</w:t>
            </w:r>
          </w:p>
        </w:tc>
        <w:tc>
          <w:tcPr>
            <w:tcW w:w="5355" w:type="dxa"/>
          </w:tcPr>
          <w:p w14:paraId="00D16EF5" w14:textId="77777777" w:rsidR="00D71D8B" w:rsidRPr="00E0339C" w:rsidRDefault="00D71D8B" w:rsidP="00FD6F32">
            <w:pPr>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7D9A4D38" w14:textId="77777777"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w:t>
            </w:r>
            <w:r w:rsidRPr="00E0339C">
              <w:rPr>
                <w:rFonts w:asciiTheme="majorBidi" w:hAnsiTheme="majorBidi" w:cstheme="majorBidi"/>
                <w:szCs w:val="24"/>
              </w:rPr>
              <w:lastRenderedPageBreak/>
              <w:t>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3165653B" w14:textId="23916198" w:rsidR="00D71D8B" w:rsidRDefault="00D71D8B" w:rsidP="00FD6F32">
            <w:pPr>
              <w:spacing w:before="120" w:after="120"/>
              <w:ind w:left="0" w:firstLine="0"/>
            </w:pPr>
            <w:r w:rsidRPr="00E0339C">
              <w:rPr>
                <w:rFonts w:asciiTheme="majorBidi" w:hAnsiTheme="majorBidi" w:cstheme="majorBidi"/>
                <w:i/>
                <w:szCs w:val="24"/>
              </w:rPr>
              <w:t>[insérer le nom de chaque membre du Personnel-Clé agréé par le Maître d’Ouvrage avant la signature du Marché]</w:t>
            </w:r>
          </w:p>
        </w:tc>
      </w:tr>
      <w:tr w:rsidR="00D71D8B" w14:paraId="5A2CD004" w14:textId="77777777" w:rsidTr="00D71D8B">
        <w:tc>
          <w:tcPr>
            <w:tcW w:w="2694" w:type="dxa"/>
          </w:tcPr>
          <w:p w14:paraId="28A2B228" w14:textId="77777777" w:rsidR="00D71D8B" w:rsidRDefault="00D71D8B" w:rsidP="00FD6F32">
            <w:pPr>
              <w:spacing w:before="120" w:after="120"/>
              <w:ind w:left="0" w:firstLine="0"/>
            </w:pPr>
          </w:p>
        </w:tc>
        <w:tc>
          <w:tcPr>
            <w:tcW w:w="1559" w:type="dxa"/>
          </w:tcPr>
          <w:p w14:paraId="04996F7E" w14:textId="1B59DA04" w:rsidR="00D71D8B" w:rsidRDefault="00D71D8B" w:rsidP="00FD6F32">
            <w:pPr>
              <w:spacing w:before="120" w:after="120"/>
              <w:ind w:left="0" w:firstLine="0"/>
            </w:pPr>
            <w:r w:rsidRPr="00E0339C">
              <w:rPr>
                <w:rFonts w:asciiTheme="majorBidi" w:hAnsiTheme="majorBidi" w:cstheme="majorBidi"/>
                <w:szCs w:val="24"/>
              </w:rPr>
              <w:t>5.9.2</w:t>
            </w:r>
          </w:p>
        </w:tc>
        <w:tc>
          <w:tcPr>
            <w:tcW w:w="5355" w:type="dxa"/>
          </w:tcPr>
          <w:p w14:paraId="610D7E1A" w14:textId="77777777" w:rsidR="00D71D8B" w:rsidRPr="00E0339C" w:rsidRDefault="00D71D8B" w:rsidP="00FD6F32">
            <w:pPr>
              <w:spacing w:before="120" w:after="120"/>
              <w:rPr>
                <w:rFonts w:asciiTheme="majorBidi" w:hAnsiTheme="majorBidi" w:cstheme="majorBidi"/>
                <w:b/>
                <w:szCs w:val="24"/>
              </w:rPr>
            </w:pPr>
            <w:r w:rsidRPr="00E0339C">
              <w:rPr>
                <w:rFonts w:asciiTheme="majorBidi" w:hAnsiTheme="majorBidi" w:cstheme="majorBidi"/>
                <w:b/>
                <w:szCs w:val="24"/>
              </w:rPr>
              <w:t>Code de Conduite (ES)</w:t>
            </w:r>
          </w:p>
          <w:p w14:paraId="5DABA38E" w14:textId="19ED5BCF"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disposition ci-après est insérée à la fin de </w:t>
            </w:r>
            <w:r>
              <w:rPr>
                <w:rFonts w:asciiTheme="majorBidi" w:hAnsiTheme="majorBidi" w:cstheme="majorBidi"/>
                <w:szCs w:val="24"/>
              </w:rPr>
              <w:t>l’alinéa</w:t>
            </w:r>
            <w:r w:rsidRPr="00E0339C">
              <w:rPr>
                <w:rFonts w:asciiTheme="majorBidi" w:hAnsiTheme="majorBidi" w:cstheme="majorBidi"/>
                <w:szCs w:val="24"/>
              </w:rPr>
              <w:t xml:space="preserve"> 5.9.2 du CCAG :</w:t>
            </w:r>
          </w:p>
          <w:p w14:paraId="0D56E8C7" w14:textId="5B7D9581" w:rsidR="00D71D8B" w:rsidRDefault="00D71D8B" w:rsidP="00FD6F32">
            <w:pPr>
              <w:spacing w:before="120" w:after="120"/>
              <w:ind w:left="0" w:firstLine="0"/>
            </w:pPr>
            <w:r w:rsidRPr="00E0339C">
              <w:rPr>
                <w:rFonts w:asciiTheme="majorBidi" w:hAnsiTheme="majorBidi" w:cstheme="majorBidi"/>
                <w:szCs w:val="24"/>
              </w:rPr>
              <w:t xml:space="preserve">« Les motifs de retrait d’une personne comprennent le comportement contraire au Code de Conduite </w:t>
            </w:r>
            <w:r>
              <w:rPr>
                <w:rFonts w:asciiTheme="majorBidi" w:hAnsiTheme="majorBidi" w:cstheme="majorBidi"/>
                <w:szCs w:val="24"/>
              </w:rPr>
              <w:t xml:space="preserve">du Personnel de l’Entrepreneur </w:t>
            </w:r>
            <w:r w:rsidRPr="00E0339C">
              <w:rPr>
                <w:rFonts w:asciiTheme="majorBidi" w:hAnsiTheme="majorBidi" w:cstheme="majorBidi"/>
                <w:szCs w:val="24"/>
              </w:rPr>
              <w:t>(ES) (par exemple transmission de maladies transmissibles, harcèlement sexuel</w:t>
            </w:r>
            <w:r>
              <w:rPr>
                <w:rFonts w:asciiTheme="majorBidi" w:hAnsiTheme="majorBidi" w:cstheme="majorBidi"/>
                <w:szCs w:val="24"/>
              </w:rPr>
              <w:t xml:space="preserve"> (HS)</w:t>
            </w:r>
            <w:r w:rsidRPr="00E0339C">
              <w:rPr>
                <w:rFonts w:asciiTheme="majorBidi" w:hAnsiTheme="majorBidi" w:cstheme="majorBidi"/>
                <w:szCs w:val="24"/>
              </w:rPr>
              <w:t xml:space="preserve">, </w:t>
            </w:r>
            <w:r>
              <w:rPr>
                <w:rFonts w:asciiTheme="majorBidi" w:hAnsiTheme="majorBidi" w:cstheme="majorBidi"/>
                <w:szCs w:val="24"/>
              </w:rPr>
              <w:t>exploitation ou abus sexuels (EAS)</w:t>
            </w:r>
            <w:r w:rsidRPr="00E0339C">
              <w:rPr>
                <w:rFonts w:asciiTheme="majorBidi" w:hAnsiTheme="majorBidi" w:cstheme="majorBidi"/>
                <w:szCs w:val="24"/>
              </w:rPr>
              <w:t>, activité illégale ou criminelle). »</w:t>
            </w:r>
          </w:p>
        </w:tc>
      </w:tr>
      <w:tr w:rsidR="00D71D8B" w14:paraId="1FABCC9B" w14:textId="77777777" w:rsidTr="00D71D8B">
        <w:tc>
          <w:tcPr>
            <w:tcW w:w="2694" w:type="dxa"/>
          </w:tcPr>
          <w:p w14:paraId="04350C5D" w14:textId="34E6264B" w:rsidR="00D71D8B" w:rsidRDefault="00D71D8B" w:rsidP="00FD6F32">
            <w:pPr>
              <w:spacing w:before="120" w:after="120"/>
              <w:ind w:left="0" w:firstLine="0"/>
              <w:jc w:val="left"/>
            </w:pPr>
            <w:r w:rsidRPr="00E0339C">
              <w:rPr>
                <w:rFonts w:asciiTheme="majorBidi" w:hAnsiTheme="majorBidi" w:cstheme="majorBidi"/>
                <w:b/>
                <w:szCs w:val="24"/>
              </w:rPr>
              <w:t>Sécurité des personnes et des biens et protection de l’environnement</w:t>
            </w:r>
          </w:p>
        </w:tc>
        <w:tc>
          <w:tcPr>
            <w:tcW w:w="1559" w:type="dxa"/>
          </w:tcPr>
          <w:p w14:paraId="0227F646" w14:textId="7C57C90F" w:rsidR="00D71D8B" w:rsidRDefault="00D71D8B" w:rsidP="00FD6F32">
            <w:pPr>
              <w:spacing w:before="120" w:after="120"/>
              <w:ind w:left="0" w:firstLine="0"/>
            </w:pPr>
            <w:r w:rsidRPr="00E0339C">
              <w:rPr>
                <w:rFonts w:asciiTheme="majorBidi" w:hAnsiTheme="majorBidi" w:cstheme="majorBidi"/>
                <w:szCs w:val="24"/>
              </w:rPr>
              <w:t>5.10</w:t>
            </w:r>
          </w:p>
        </w:tc>
        <w:tc>
          <w:tcPr>
            <w:tcW w:w="5355" w:type="dxa"/>
          </w:tcPr>
          <w:p w14:paraId="4EC93F08" w14:textId="77777777" w:rsidR="00D71D8B" w:rsidRPr="00E0339C" w:rsidRDefault="00D71D8B" w:rsidP="00FD6F32">
            <w:pPr>
              <w:spacing w:before="120"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1983F60B" w14:textId="1454951F" w:rsidR="00D71D8B" w:rsidRPr="00E0339C" w:rsidRDefault="00D71D8B" w:rsidP="00FD6F32">
            <w:pPr>
              <w:spacing w:before="120" w:after="12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5.10.4 ci-après est inséré:</w:t>
            </w:r>
          </w:p>
          <w:p w14:paraId="7682B931" w14:textId="40678E8A"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Maître d’Œuvre, au fur et à mesure de l’exécution du Marché, les Stratégies de gestion et Plans de mise en œuvre additionnelles selon les besoins, afin de gérer les risques et impacts ES des travaux en cours. Ces Stratégies de gestion et </w:t>
            </w:r>
            <w:r w:rsidRPr="00E0339C">
              <w:rPr>
                <w:rFonts w:asciiTheme="majorBidi" w:hAnsiTheme="majorBidi" w:cstheme="majorBidi"/>
                <w:szCs w:val="24"/>
              </w:rPr>
              <w:lastRenderedPageBreak/>
              <w:t>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Maître d’Œuvre.</w:t>
            </w:r>
          </w:p>
          <w:p w14:paraId="10078BA8" w14:textId="77777777" w:rsidR="00D71D8B" w:rsidRPr="00E0339C" w:rsidRDefault="00D71D8B" w:rsidP="00FD6F32">
            <w:pPr>
              <w:spacing w:before="120" w:after="120"/>
              <w:rPr>
                <w:rFonts w:asciiTheme="majorBidi" w:hAnsiTheme="majorBidi" w:cstheme="majorBidi"/>
                <w:b/>
                <w:szCs w:val="24"/>
              </w:rPr>
            </w:pPr>
            <w:r w:rsidRPr="00E0339C">
              <w:rPr>
                <w:rFonts w:asciiTheme="majorBidi" w:hAnsiTheme="majorBidi" w:cstheme="majorBidi"/>
                <w:b/>
                <w:szCs w:val="24"/>
              </w:rPr>
              <w:t>Rapports ES</w:t>
            </w:r>
          </w:p>
          <w:p w14:paraId="0C857371" w14:textId="347076A7"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L’Entrepreneur devra remettre un rapport sur les indicateurs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(ES) énoncé à </w:t>
            </w:r>
            <w:r>
              <w:rPr>
                <w:rFonts w:asciiTheme="majorBidi" w:hAnsiTheme="majorBidi" w:cstheme="majorBidi"/>
                <w:szCs w:val="24"/>
              </w:rPr>
              <w:t>la Partie C du CCAP</w:t>
            </w:r>
            <w:r w:rsidRPr="00E0339C">
              <w:rPr>
                <w:rFonts w:asciiTheme="majorBidi" w:hAnsiTheme="majorBidi" w:cstheme="majorBidi"/>
                <w:szCs w:val="24"/>
              </w:rPr>
              <w:t xml:space="preserve">. Outre les rapports mentionnés à </w:t>
            </w:r>
            <w:r>
              <w:rPr>
                <w:rFonts w:asciiTheme="majorBidi" w:hAnsiTheme="majorBidi" w:cstheme="majorBidi"/>
                <w:szCs w:val="24"/>
              </w:rPr>
              <w:t>la Partie C du CCAP</w:t>
            </w:r>
            <w:r w:rsidRPr="00E0339C">
              <w:rPr>
                <w:rFonts w:asciiTheme="majorBidi" w:hAnsiTheme="majorBidi" w:cstheme="majorBidi"/>
                <w:szCs w:val="24"/>
              </w:rPr>
              <w:t>, l’Entrepreneur devra notifier immédiatement au Maître d’Œuvre tout incident des catégories ci-après. Les détails complets concernant ces incidents seront fournis au Maître d’Œuvre dans les délais convenus avec lui, à savoir :</w:t>
            </w:r>
          </w:p>
          <w:p w14:paraId="76AA6D7F" w14:textId="77777777" w:rsidR="00D71D8B" w:rsidRPr="00E0339C" w:rsidRDefault="00D71D8B" w:rsidP="00FD6F32">
            <w:pPr>
              <w:numPr>
                <w:ilvl w:val="0"/>
                <w:numId w:val="91"/>
              </w:numPr>
              <w:spacing w:before="120" w:after="120"/>
              <w:rPr>
                <w:rFonts w:asciiTheme="majorBidi" w:hAnsiTheme="majorBidi" w:cstheme="majorBidi"/>
                <w:szCs w:val="24"/>
              </w:rPr>
            </w:pPr>
            <w:r w:rsidRPr="00E0339C">
              <w:rPr>
                <w:rFonts w:asciiTheme="majorBidi" w:hAnsiTheme="majorBidi" w:cstheme="majorBidi"/>
                <w:szCs w:val="24"/>
              </w:rPr>
              <w:t>violation avérée ou possible d’une loi ou d’un accord international ;</w:t>
            </w:r>
          </w:p>
          <w:p w14:paraId="03378ADD" w14:textId="77777777" w:rsidR="00D71D8B" w:rsidRPr="00E0339C" w:rsidRDefault="00D71D8B" w:rsidP="00FD6F32">
            <w:pPr>
              <w:numPr>
                <w:ilvl w:val="0"/>
                <w:numId w:val="91"/>
              </w:numPr>
              <w:spacing w:before="120" w:after="120"/>
              <w:rPr>
                <w:rFonts w:asciiTheme="majorBidi" w:hAnsiTheme="majorBidi" w:cstheme="majorBidi"/>
                <w:szCs w:val="24"/>
              </w:rPr>
            </w:pPr>
            <w:r w:rsidRPr="00E0339C">
              <w:rPr>
                <w:rFonts w:asciiTheme="majorBidi" w:hAnsiTheme="majorBidi" w:cstheme="majorBidi"/>
                <w:szCs w:val="24"/>
              </w:rPr>
              <w:t>blessure sérieuse (entrainant une incapacité de travail) ou décès ;</w:t>
            </w:r>
          </w:p>
          <w:p w14:paraId="04D6FF27" w14:textId="77777777" w:rsidR="00D71D8B" w:rsidRPr="00E0339C" w:rsidRDefault="00D71D8B" w:rsidP="00FD6F32">
            <w:pPr>
              <w:numPr>
                <w:ilvl w:val="0"/>
                <w:numId w:val="91"/>
              </w:numPr>
              <w:spacing w:before="120" w:after="120"/>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 ;</w:t>
            </w:r>
          </w:p>
          <w:p w14:paraId="47073DDB" w14:textId="77777777" w:rsidR="00D71D8B" w:rsidRPr="00E0339C" w:rsidRDefault="00D71D8B" w:rsidP="00FD6F32">
            <w:pPr>
              <w:numPr>
                <w:ilvl w:val="0"/>
                <w:numId w:val="91"/>
              </w:numPr>
              <w:spacing w:before="120" w:after="120"/>
              <w:rPr>
                <w:rFonts w:asciiTheme="majorBidi" w:hAnsiTheme="majorBidi" w:cstheme="majorBidi"/>
                <w:szCs w:val="24"/>
              </w:rPr>
            </w:pPr>
            <w:r w:rsidRPr="00E0339C">
              <w:rPr>
                <w:rFonts w:asciiTheme="majorBidi" w:hAnsiTheme="majorBidi" w:cstheme="majorBidi"/>
                <w:szCs w:val="24"/>
              </w:rPr>
              <w:t>pollution importance d’un aquifère utilisé pour l’eau potable ou endommagement ou destruction d’espèces ou d’habitats rares ou menacés (y compris les zones protégées) ; ou</w:t>
            </w:r>
          </w:p>
          <w:p w14:paraId="521F8E88" w14:textId="08601BE1" w:rsidR="00D71D8B" w:rsidRDefault="00D71D8B" w:rsidP="00FD6F32">
            <w:pPr>
              <w:numPr>
                <w:ilvl w:val="0"/>
                <w:numId w:val="91"/>
              </w:numPr>
              <w:spacing w:before="120" w:after="120"/>
            </w:pPr>
            <w:r w:rsidRPr="00E0339C">
              <w:rPr>
                <w:rFonts w:asciiTheme="majorBidi" w:hAnsiTheme="majorBidi" w:cstheme="majorBidi"/>
                <w:szCs w:val="24"/>
              </w:rPr>
              <w:t xml:space="preserve">toute accusation </w:t>
            </w:r>
            <w:r>
              <w:rPr>
                <w:rFonts w:asciiTheme="majorBidi" w:hAnsiTheme="majorBidi" w:cstheme="majorBidi"/>
                <w:szCs w:val="24"/>
              </w:rPr>
              <w:t xml:space="preserve">d’exploitation ou abus sexuel (EAS), de </w:t>
            </w:r>
            <w:r w:rsidRPr="00E0339C">
              <w:rPr>
                <w:rFonts w:asciiTheme="majorBidi" w:hAnsiTheme="majorBidi" w:cstheme="majorBidi"/>
                <w:szCs w:val="24"/>
              </w:rPr>
              <w:t>harcèlement sexuel</w:t>
            </w:r>
            <w:r>
              <w:rPr>
                <w:rFonts w:asciiTheme="majorBidi" w:hAnsiTheme="majorBidi" w:cstheme="majorBidi"/>
                <w:szCs w:val="24"/>
              </w:rPr>
              <w:t xml:space="preserve"> (HS)</w:t>
            </w:r>
            <w:r w:rsidRPr="00E0339C">
              <w:rPr>
                <w:rFonts w:asciiTheme="majorBidi" w:hAnsiTheme="majorBidi" w:cstheme="majorBidi"/>
                <w:szCs w:val="24"/>
              </w:rPr>
              <w:t xml:space="preserve"> ou d’inconduite à caractère sexuel, </w:t>
            </w:r>
            <w:r>
              <w:rPr>
                <w:rFonts w:asciiTheme="majorBidi" w:hAnsiTheme="majorBidi" w:cstheme="majorBidi"/>
                <w:szCs w:val="24"/>
              </w:rPr>
              <w:t xml:space="preserve">viol, agression sexuelle, </w:t>
            </w:r>
            <w:r w:rsidRPr="00E0339C">
              <w:rPr>
                <w:rFonts w:asciiTheme="majorBidi" w:hAnsiTheme="majorBidi" w:cstheme="majorBidi"/>
                <w:szCs w:val="24"/>
              </w:rPr>
              <w:t xml:space="preserve">maltraitance d’enfant, agression sexuelle ou autre infraction </w:t>
            </w:r>
            <w:r w:rsidRPr="00E0339C">
              <w:rPr>
                <w:rFonts w:asciiTheme="majorBidi" w:hAnsiTheme="majorBidi" w:cstheme="majorBidi"/>
                <w:szCs w:val="24"/>
              </w:rPr>
              <w:lastRenderedPageBreak/>
              <w:t>impliquant des enfants. »</w:t>
            </w:r>
          </w:p>
        </w:tc>
      </w:tr>
      <w:tr w:rsidR="00D71D8B" w14:paraId="25BA8181" w14:textId="77777777" w:rsidTr="00D71D8B">
        <w:tc>
          <w:tcPr>
            <w:tcW w:w="2694" w:type="dxa"/>
          </w:tcPr>
          <w:p w14:paraId="1CD50E95" w14:textId="22234FB6" w:rsidR="00D71D8B" w:rsidRDefault="00D71D8B" w:rsidP="00FD6F32">
            <w:pPr>
              <w:spacing w:before="120" w:after="120"/>
              <w:ind w:left="0" w:firstLine="0"/>
            </w:pPr>
            <w:r w:rsidRPr="00E0339C">
              <w:rPr>
                <w:rFonts w:asciiTheme="majorBidi" w:hAnsiTheme="majorBidi" w:cstheme="majorBidi"/>
                <w:b/>
                <w:szCs w:val="24"/>
              </w:rPr>
              <w:lastRenderedPageBreak/>
              <w:t>Garanties</w:t>
            </w:r>
          </w:p>
        </w:tc>
        <w:tc>
          <w:tcPr>
            <w:tcW w:w="1559" w:type="dxa"/>
          </w:tcPr>
          <w:p w14:paraId="349D2D6A" w14:textId="503F1617" w:rsidR="00D71D8B" w:rsidRDefault="00D71D8B" w:rsidP="00FD6F32">
            <w:pPr>
              <w:spacing w:before="120" w:after="120"/>
              <w:ind w:left="0" w:firstLine="0"/>
            </w:pPr>
            <w:r w:rsidRPr="00E0339C">
              <w:rPr>
                <w:rFonts w:asciiTheme="majorBidi" w:hAnsiTheme="majorBidi" w:cstheme="majorBidi"/>
                <w:szCs w:val="24"/>
              </w:rPr>
              <w:t>6.1.3</w:t>
            </w:r>
          </w:p>
        </w:tc>
        <w:tc>
          <w:tcPr>
            <w:tcW w:w="5355" w:type="dxa"/>
          </w:tcPr>
          <w:p w14:paraId="08FC3495" w14:textId="07474B0D" w:rsidR="00D71D8B" w:rsidRPr="00E0339C" w:rsidRDefault="00D71D8B" w:rsidP="00FD6F32">
            <w:pPr>
              <w:spacing w:before="120"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6D213B3B"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D71D8B" w:rsidRDefault="00D71D8B" w:rsidP="00FD6F32">
            <w:pPr>
              <w:tabs>
                <w:tab w:val="left" w:pos="556"/>
              </w:tabs>
              <w:spacing w:before="120"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D71D8B" w:rsidRPr="007B6D20" w:rsidRDefault="00D71D8B" w:rsidP="00FD6F32">
            <w:pPr>
              <w:tabs>
                <w:tab w:val="left" w:pos="556"/>
              </w:tabs>
              <w:spacing w:before="120"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D71D8B" w14:paraId="4EDA3CF9" w14:textId="6ABB4CFD" w:rsidTr="00D71D8B">
        <w:tc>
          <w:tcPr>
            <w:tcW w:w="2694" w:type="dxa"/>
          </w:tcPr>
          <w:p w14:paraId="7F070268" w14:textId="45208A1A" w:rsidR="00D71D8B" w:rsidRDefault="00D71D8B" w:rsidP="00FD6F32">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4AF45A19" w14:textId="6CB7432F" w:rsidR="00D71D8B" w:rsidRDefault="00D71D8B" w:rsidP="00FD6F32">
            <w:pPr>
              <w:spacing w:before="120" w:after="120"/>
              <w:ind w:left="0" w:firstLine="0"/>
            </w:pPr>
            <w:r w:rsidRPr="00E0339C">
              <w:rPr>
                <w:rFonts w:asciiTheme="majorBidi" w:hAnsiTheme="majorBidi" w:cstheme="majorBidi"/>
                <w:szCs w:val="24"/>
              </w:rPr>
              <w:t>13.1.3</w:t>
            </w:r>
          </w:p>
        </w:tc>
        <w:tc>
          <w:tcPr>
            <w:tcW w:w="5355" w:type="dxa"/>
          </w:tcPr>
          <w:p w14:paraId="2EA72842" w14:textId="77777777" w:rsidR="00D71D8B" w:rsidRPr="00E0339C" w:rsidRDefault="00D71D8B" w:rsidP="00FD6F32">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D71D8B" w:rsidRPr="00E0339C" w:rsidRDefault="00D71D8B" w:rsidP="00FD6F32">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D71D8B" w:rsidRPr="00E0339C"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 xml:space="preserve">manquement à se conformer aux obligations ou activités ES décrites dans les Spécifications des Travaux, pouvant comprendre : activités hors limites du chantier, poussière excessive, manquement au maintien des voies publiques en état </w:t>
            </w:r>
            <w:r w:rsidRPr="00E0339C">
              <w:rPr>
                <w:rFonts w:asciiTheme="majorBidi" w:hAnsiTheme="majorBidi" w:cstheme="majorBidi"/>
                <w:szCs w:val="24"/>
              </w:rPr>
              <w:lastRenderedPageBreak/>
              <w:t>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D71D8B" w:rsidRPr="00E0339C"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D71D8B" w:rsidRPr="00E0339C"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7098B618" w14:textId="28CFE44A" w:rsidR="00D71D8B" w:rsidRPr="00E0339C"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D71D8B" w:rsidRPr="00E0339C"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D71D8B" w:rsidRPr="009E6920" w:rsidRDefault="00D71D8B" w:rsidP="00FD6F32">
            <w:pPr>
              <w:numPr>
                <w:ilvl w:val="3"/>
                <w:numId w:val="116"/>
              </w:numPr>
              <w:tabs>
                <w:tab w:val="clear" w:pos="1512"/>
                <w:tab w:val="num" w:pos="759"/>
              </w:tabs>
              <w:spacing w:before="120"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D71D8B" w14:paraId="6F548A1E" w14:textId="77777777" w:rsidTr="00D71D8B">
        <w:tc>
          <w:tcPr>
            <w:tcW w:w="2694" w:type="dxa"/>
          </w:tcPr>
          <w:p w14:paraId="1D4A5B6B" w14:textId="3A465753" w:rsidR="00D71D8B" w:rsidRDefault="00D71D8B" w:rsidP="00FD6F32">
            <w:pPr>
              <w:spacing w:before="120" w:after="120"/>
              <w:ind w:left="0" w:firstLine="0"/>
            </w:pPr>
            <w:r w:rsidRPr="00E0339C">
              <w:lastRenderedPageBreak/>
              <w:t>28.</w:t>
            </w:r>
            <w:r w:rsidRPr="00E0339C">
              <w:tab/>
              <w:t>Préparation des travaux</w:t>
            </w:r>
          </w:p>
        </w:tc>
        <w:tc>
          <w:tcPr>
            <w:tcW w:w="1559" w:type="dxa"/>
          </w:tcPr>
          <w:p w14:paraId="48A1DADB" w14:textId="39CE3E86" w:rsidR="00D71D8B" w:rsidRDefault="00D71D8B" w:rsidP="00FD6F32">
            <w:pPr>
              <w:spacing w:before="120" w:after="120"/>
              <w:ind w:left="0" w:firstLine="0"/>
            </w:pPr>
            <w:r>
              <w:t>28.1 Période de mobilisation</w:t>
            </w:r>
          </w:p>
        </w:tc>
        <w:tc>
          <w:tcPr>
            <w:tcW w:w="5355" w:type="dxa"/>
          </w:tcPr>
          <w:p w14:paraId="0DC2DB9C" w14:textId="77777777" w:rsidR="00D71D8B" w:rsidRDefault="00D71D8B" w:rsidP="00FD6F32">
            <w:pPr>
              <w:spacing w:before="12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76FAD7E" w14:textId="77777777" w:rsidR="00D71D8B" w:rsidRPr="009827FA" w:rsidRDefault="00D71D8B" w:rsidP="00FD6F32">
            <w:pPr>
              <w:spacing w:before="120" w:after="120"/>
              <w:ind w:left="0" w:firstLine="0"/>
              <w:rPr>
                <w:rFonts w:asciiTheme="majorBidi" w:hAnsiTheme="majorBidi"/>
              </w:rPr>
            </w:pPr>
            <w:r w:rsidRPr="009827FA">
              <w:rPr>
                <w:rFonts w:asciiTheme="majorBidi" w:hAnsiTheme="majorBidi"/>
              </w:rPr>
              <w:t>L’Entrepreneur ne doit pas procéder à la mobilisation sur le site sans l’approbation du Maître d’Œuvre, aux mesures que l’Entrepreneur propose de prendre en tenant compte des risques et des impacts environnementaux et sociaux. Cette approbation ne doit pas être retardée sans motif valable. Lesdites mesures doivent comprendre au minimum l’application des stratégies de gestion et des plans de mise en œuvre (SGPM) et du Code de conduite pour le Personnel de l’Entrepreneur soumis dans le cadre de l’Offre et convenus dans le cadre du Marché.</w:t>
            </w:r>
          </w:p>
          <w:p w14:paraId="0455EC3D" w14:textId="61849552" w:rsidR="00D71D8B" w:rsidRDefault="00D71D8B" w:rsidP="00FD6F32">
            <w:pPr>
              <w:spacing w:before="120" w:after="120"/>
              <w:ind w:left="0" w:firstLine="0"/>
            </w:pPr>
            <w:r w:rsidRPr="009827FA">
              <w:rPr>
                <w:rFonts w:asciiTheme="majorBidi" w:hAnsiTheme="majorBidi"/>
              </w:rPr>
              <w:t xml:space="preserve">L’Entrepreneur doit soumettre au Maître d’Œuvre pour approbation tout SGPM additionnel, selon les </w:t>
            </w:r>
            <w:r w:rsidRPr="009827FA">
              <w:rPr>
                <w:rFonts w:asciiTheme="majorBidi" w:hAnsiTheme="majorBidi"/>
              </w:rPr>
              <w:lastRenderedPageBreak/>
              <w:t>besoins, pour gérer les risques et les impacts des Travaux en cours de réalisation. Ces SGPM constituent collectivement le Plan de Gestion Environnementale et Sociale (PGES-E) de l’Entrepreneur.  L’Entrepreneur examine périodiquement le PGES-E (au minimum tous les six (6) mois) et le met à jour selon les besoins, pour assurer qu’il contienne les mesures appropriées aux Travaux. Le PGES-E mis à jour doit être soumis au Maître d’Œuvre pour approbation.</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lastRenderedPageBreak/>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6D233E32"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7C160556"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73D7BA23"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360CC155"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déclarés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5D9B27E7"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w:t>
      </w:r>
      <w:r w:rsidRPr="00E0339C">
        <w:lastRenderedPageBreak/>
        <w:t>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 xml:space="preserve">Les paiements à faire au sous-traitant sont effectués sur la base des pièces justificatives et de l’acceptation de l’Entrepreneur donnée sous la forme d’une </w:t>
      </w:r>
      <w:r w:rsidRPr="00E0339C">
        <w:lastRenderedPageBreak/>
        <w:t>attestation, transmises par celui-ci conformément aux stipulations de l’Article 13.5.1.</w:t>
      </w:r>
    </w:p>
    <w:p w14:paraId="0A619293" w14:textId="2456BF02"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727381F9"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52A86744"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218E8235"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7325F14F"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CD6345">
      <w:pPr>
        <w:spacing w:before="120" w:after="240"/>
        <w:ind w:left="0" w:firstLine="0"/>
        <w:rPr>
          <w:b/>
          <w:sz w:val="32"/>
          <w:szCs w:val="32"/>
        </w:rPr>
      </w:pPr>
      <w:r>
        <w:rPr>
          <w:b/>
          <w:sz w:val="32"/>
          <w:szCs w:val="32"/>
        </w:rPr>
        <w:lastRenderedPageBreak/>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00863DCD" w14:textId="0BC13A6B" w:rsidR="00CD6345" w:rsidRPr="00E0339C" w:rsidRDefault="00CD6345" w:rsidP="00CD6345">
      <w:pPr>
        <w:spacing w:after="120"/>
        <w:ind w:left="0" w:firstLine="0"/>
        <w:rPr>
          <w:b/>
          <w:i/>
        </w:rPr>
      </w:pPr>
      <w:r w:rsidRPr="00E0339C">
        <w:rPr>
          <w:b/>
          <w:i/>
        </w:rPr>
        <w:t>[Note à l’intention du Maître d’Ouvrage : les indicateurs ci-après peuvent être modifiés afin de refléter les politiques environnementales</w:t>
      </w:r>
      <w:r>
        <w:rPr>
          <w:b/>
          <w:i/>
        </w:rPr>
        <w:t xml:space="preserve"> et sociales </w:t>
      </w:r>
      <w:r w:rsidRPr="00E0339C">
        <w:rPr>
          <w:b/>
          <w:i/>
        </w:rPr>
        <w:t xml:space="preserve">et/ou les exigences ES du projet. </w:t>
      </w:r>
      <w:r w:rsidRPr="00EF2D33">
        <w:rPr>
          <w:b/>
          <w:i/>
          <w:szCs w:val="24"/>
        </w:rPr>
        <w:t>Le Maître d’Ouvrage doit s’assurer que les indicateurs fournis soient appropriés pour les travaux et l’impact/problèmes clé identifiés dans l’évaluation environnementale et sociale</w:t>
      </w:r>
      <w:r w:rsidRPr="00E0339C">
        <w:rPr>
          <w:b/>
          <w:i/>
        </w:rPr>
        <w:t>]</w:t>
      </w:r>
    </w:p>
    <w:p w14:paraId="38FD8AAF" w14:textId="77777777" w:rsidR="00CD6345" w:rsidRPr="00E0339C" w:rsidRDefault="00CD6345" w:rsidP="00CD6345">
      <w:pPr>
        <w:spacing w:after="120"/>
        <w:rPr>
          <w:i/>
        </w:rPr>
      </w:pPr>
      <w:r w:rsidRPr="00E0339C">
        <w:rPr>
          <w:i/>
        </w:rPr>
        <w:t>Indicateurs pour les rapports périodiques :</w:t>
      </w:r>
    </w:p>
    <w:p w14:paraId="71BE31AA" w14:textId="77777777" w:rsidR="00CD6345" w:rsidRPr="00E0339C" w:rsidRDefault="00CD6345" w:rsidP="005F139B">
      <w:pPr>
        <w:numPr>
          <w:ilvl w:val="0"/>
          <w:numId w:val="96"/>
        </w:numPr>
        <w:spacing w:after="120"/>
        <w:rPr>
          <w:i/>
        </w:rPr>
      </w:pPr>
      <w:r w:rsidRPr="00E0339C">
        <w:rPr>
          <w:i/>
        </w:rPr>
        <w:t>Incidents environnementaux ou non conformités avec les exigences contractuelles, y compris contamination, pollution ou dommage aux sols ou aux ressources en eau ;</w:t>
      </w:r>
    </w:p>
    <w:p w14:paraId="2884471D" w14:textId="77777777" w:rsidR="00CD6345" w:rsidRPr="00E0339C" w:rsidRDefault="00CD6345" w:rsidP="005F139B">
      <w:pPr>
        <w:numPr>
          <w:ilvl w:val="0"/>
          <w:numId w:val="96"/>
        </w:numPr>
        <w:spacing w:after="120"/>
        <w:rPr>
          <w:i/>
        </w:rPr>
      </w:pPr>
      <w:r w:rsidRPr="00E0339C">
        <w:rPr>
          <w:i/>
        </w:rPr>
        <w:t>Incidents relatifs à l’hygiène et la sécurité, accidents, blessures et toutes victimes ayant nécessité des soins ;</w:t>
      </w:r>
    </w:p>
    <w:p w14:paraId="75A8DCDA" w14:textId="77777777" w:rsidR="00CD6345" w:rsidRPr="00E0339C" w:rsidRDefault="00CD6345" w:rsidP="005F139B">
      <w:pPr>
        <w:numPr>
          <w:ilvl w:val="0"/>
          <w:numId w:val="96"/>
        </w:numPr>
        <w:spacing w:after="120"/>
        <w:rPr>
          <w:i/>
        </w:rPr>
      </w:pPr>
      <w:r w:rsidRPr="00E0339C">
        <w:rPr>
          <w:i/>
        </w:rPr>
        <w:t>Interactions avec les autorités de régulation : identifier l’agence, dates, objet, résultats (indiquer le résultat négatif en cas de non résultat) ;</w:t>
      </w:r>
    </w:p>
    <w:p w14:paraId="6A2D95AC" w14:textId="77777777" w:rsidR="00CD6345" w:rsidRPr="00E0339C" w:rsidRDefault="00CD6345" w:rsidP="005F139B">
      <w:pPr>
        <w:numPr>
          <w:ilvl w:val="0"/>
          <w:numId w:val="96"/>
        </w:numPr>
        <w:spacing w:after="120"/>
        <w:rPr>
          <w:i/>
        </w:rPr>
      </w:pPr>
      <w:r w:rsidRPr="00E0339C">
        <w:rPr>
          <w:i/>
        </w:rPr>
        <w:t>Etats de tous les permis et accords :</w:t>
      </w:r>
    </w:p>
    <w:p w14:paraId="71D3D8B3" w14:textId="77777777" w:rsidR="00CD6345" w:rsidRPr="00E0339C" w:rsidRDefault="00CD6345" w:rsidP="005F139B">
      <w:pPr>
        <w:numPr>
          <w:ilvl w:val="1"/>
          <w:numId w:val="96"/>
        </w:numPr>
        <w:spacing w:after="120"/>
        <w:rPr>
          <w:i/>
        </w:rPr>
      </w:pPr>
      <w:r w:rsidRPr="00E0339C">
        <w:rPr>
          <w:i/>
        </w:rPr>
        <w:t>Permis de travail : nombre de permis requis, nombre de permis obtenus, actions entreprises pour les permis non obtenus ;</w:t>
      </w:r>
    </w:p>
    <w:p w14:paraId="672D3679" w14:textId="77777777" w:rsidR="00CD6345" w:rsidRPr="00E0339C" w:rsidRDefault="00CD6345" w:rsidP="005F139B">
      <w:pPr>
        <w:numPr>
          <w:ilvl w:val="1"/>
          <w:numId w:val="96"/>
        </w:numPr>
        <w:spacing w:after="120"/>
        <w:rPr>
          <w:i/>
        </w:rPr>
      </w:pPr>
      <w:r w:rsidRPr="00E0339C">
        <w:rPr>
          <w:i/>
        </w:rPr>
        <w:t>Situation des permis et consentements :</w:t>
      </w:r>
    </w:p>
    <w:p w14:paraId="4C8FABEE" w14:textId="77777777" w:rsidR="00CD6345" w:rsidRPr="00E0339C" w:rsidRDefault="00CD6345" w:rsidP="005F139B">
      <w:pPr>
        <w:numPr>
          <w:ilvl w:val="2"/>
          <w:numId w:val="96"/>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EC3997C" w14:textId="77777777" w:rsidR="00CD6345" w:rsidRPr="00E0339C" w:rsidRDefault="00CD6345" w:rsidP="005F139B">
      <w:pPr>
        <w:numPr>
          <w:ilvl w:val="2"/>
          <w:numId w:val="96"/>
        </w:numPr>
        <w:spacing w:after="120"/>
        <w:rPr>
          <w:i/>
        </w:rPr>
      </w:pPr>
      <w:r w:rsidRPr="00E0339C">
        <w:rPr>
          <w:i/>
        </w:rPr>
        <w:t>Liste de zones nécessitant l’accord du propriétaire (zone d’emprunt ou de dépôt, site de camp), date de présentation au Directeur de travaux (ou représentant) ;</w:t>
      </w:r>
    </w:p>
    <w:p w14:paraId="70E40395" w14:textId="77777777" w:rsidR="00CD6345" w:rsidRPr="00E0339C" w:rsidRDefault="00CD6345" w:rsidP="005F139B">
      <w:pPr>
        <w:numPr>
          <w:ilvl w:val="2"/>
          <w:numId w:val="96"/>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66A6DA7" w14:textId="77777777" w:rsidR="00CD6345" w:rsidRPr="00E0339C" w:rsidRDefault="00CD6345" w:rsidP="005F139B">
      <w:pPr>
        <w:numPr>
          <w:ilvl w:val="2"/>
          <w:numId w:val="96"/>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14:paraId="6BFD898A" w14:textId="77777777" w:rsidR="00CD6345" w:rsidRPr="00E0339C" w:rsidRDefault="00CD6345" w:rsidP="005F139B">
      <w:pPr>
        <w:numPr>
          <w:ilvl w:val="0"/>
          <w:numId w:val="96"/>
        </w:numPr>
        <w:spacing w:after="120"/>
        <w:rPr>
          <w:i/>
        </w:rPr>
      </w:pPr>
      <w:r w:rsidRPr="00E0339C">
        <w:rPr>
          <w:i/>
        </w:rPr>
        <w:t>Supervision de l’hygiène et la sécurité :</w:t>
      </w:r>
    </w:p>
    <w:p w14:paraId="7892664B" w14:textId="77777777" w:rsidR="00CD6345" w:rsidRPr="00E0339C" w:rsidRDefault="00CD6345" w:rsidP="005F139B">
      <w:pPr>
        <w:numPr>
          <w:ilvl w:val="1"/>
          <w:numId w:val="96"/>
        </w:numPr>
        <w:spacing w:after="120"/>
        <w:rPr>
          <w:i/>
        </w:rPr>
      </w:pPr>
      <w:r w:rsidRPr="00E0339C">
        <w:rPr>
          <w:i/>
        </w:rPr>
        <w:t>Responsable de sécurité : nombre de jours travaillés, nombre d’inspections complètes et partielles, compte-rendu effectués aux responsables du projet ou des travaux ;</w:t>
      </w:r>
    </w:p>
    <w:p w14:paraId="236B527E" w14:textId="77777777" w:rsidR="00CD6345" w:rsidRPr="00E0339C" w:rsidRDefault="00CD6345" w:rsidP="005F139B">
      <w:pPr>
        <w:numPr>
          <w:ilvl w:val="1"/>
          <w:numId w:val="96"/>
        </w:numPr>
        <w:spacing w:after="120"/>
        <w:rPr>
          <w:i/>
        </w:rPr>
      </w:pPr>
      <w:r w:rsidRPr="00E0339C">
        <w:rPr>
          <w:i/>
        </w:rPr>
        <w:lastRenderedPageBreak/>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748805E" w14:textId="77777777" w:rsidR="00CD6345" w:rsidRPr="00E0339C" w:rsidRDefault="00CD6345" w:rsidP="005F139B">
      <w:pPr>
        <w:numPr>
          <w:ilvl w:val="0"/>
          <w:numId w:val="96"/>
        </w:numPr>
        <w:spacing w:after="120"/>
        <w:rPr>
          <w:i/>
        </w:rPr>
      </w:pPr>
      <w:r w:rsidRPr="00E0339C">
        <w:rPr>
          <w:i/>
        </w:rPr>
        <w:t>Logement des travailleurs :</w:t>
      </w:r>
    </w:p>
    <w:p w14:paraId="637172C2" w14:textId="77777777" w:rsidR="00CD6345" w:rsidRPr="00E0339C" w:rsidRDefault="00CD6345" w:rsidP="005F139B">
      <w:pPr>
        <w:numPr>
          <w:ilvl w:val="1"/>
          <w:numId w:val="96"/>
        </w:numPr>
        <w:spacing w:after="120"/>
        <w:rPr>
          <w:i/>
        </w:rPr>
      </w:pPr>
      <w:r w:rsidRPr="00E0339C">
        <w:rPr>
          <w:i/>
        </w:rPr>
        <w:t>Nombre de personnels expatriés hébergés dans les installations, nombre de personnel local ;</w:t>
      </w:r>
    </w:p>
    <w:p w14:paraId="124C69CD" w14:textId="77777777" w:rsidR="00CD6345" w:rsidRPr="00E0339C" w:rsidRDefault="00CD6345" w:rsidP="005F139B">
      <w:pPr>
        <w:numPr>
          <w:ilvl w:val="1"/>
          <w:numId w:val="96"/>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883917A" w14:textId="77777777" w:rsidR="00CD6345" w:rsidRPr="00E0339C" w:rsidRDefault="00CD6345" w:rsidP="005F139B">
      <w:pPr>
        <w:numPr>
          <w:ilvl w:val="1"/>
          <w:numId w:val="96"/>
        </w:numPr>
        <w:spacing w:after="120"/>
        <w:rPr>
          <w:i/>
        </w:rPr>
      </w:pPr>
      <w:r w:rsidRPr="00E0339C">
        <w:rPr>
          <w:i/>
        </w:rPr>
        <w:t>Actions entreprises pour recommander/demander des conditions améliorées, ou pour améliorer les conditions.</w:t>
      </w:r>
    </w:p>
    <w:p w14:paraId="0A70AB0C" w14:textId="77777777" w:rsidR="00CD6345" w:rsidRPr="00E0339C" w:rsidRDefault="00CD6345" w:rsidP="005F139B">
      <w:pPr>
        <w:numPr>
          <w:ilvl w:val="0"/>
          <w:numId w:val="96"/>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 ;</w:t>
      </w:r>
    </w:p>
    <w:p w14:paraId="1F5EA7E7" w14:textId="77777777" w:rsidR="00CD6345" w:rsidRPr="00E0339C" w:rsidRDefault="00CD6345" w:rsidP="005F139B">
      <w:pPr>
        <w:numPr>
          <w:ilvl w:val="0"/>
          <w:numId w:val="96"/>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0D5C19C5" w14:textId="77777777" w:rsidR="00CD6345" w:rsidRPr="00E0339C" w:rsidRDefault="00CD6345" w:rsidP="005F139B">
      <w:pPr>
        <w:numPr>
          <w:ilvl w:val="0"/>
          <w:numId w:val="96"/>
        </w:numPr>
        <w:spacing w:after="120"/>
        <w:rPr>
          <w:i/>
        </w:rPr>
      </w:pPr>
      <w:r w:rsidRPr="00E0339C">
        <w:rPr>
          <w:i/>
        </w:rPr>
        <w:t>Formation :</w:t>
      </w:r>
    </w:p>
    <w:p w14:paraId="21554DAB" w14:textId="77777777" w:rsidR="00CD6345" w:rsidRPr="00E0339C" w:rsidRDefault="00CD6345" w:rsidP="005F139B">
      <w:pPr>
        <w:numPr>
          <w:ilvl w:val="1"/>
          <w:numId w:val="96"/>
        </w:numPr>
        <w:spacing w:after="120"/>
        <w:rPr>
          <w:i/>
        </w:rPr>
      </w:pPr>
      <w:r w:rsidRPr="00E0339C">
        <w:rPr>
          <w:i/>
        </w:rPr>
        <w:t>Nombre de nouveaux travailleurs, nombre ayant reçu une formation initiale, dates de ces formations ;</w:t>
      </w:r>
    </w:p>
    <w:p w14:paraId="60916E50" w14:textId="77777777" w:rsidR="00CD6345" w:rsidRPr="00E0339C" w:rsidRDefault="00CD6345" w:rsidP="005F139B">
      <w:pPr>
        <w:numPr>
          <w:ilvl w:val="1"/>
          <w:numId w:val="96"/>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4641E10F" w14:textId="77777777" w:rsidR="00CD6345" w:rsidRDefault="00CD6345" w:rsidP="005F139B">
      <w:pPr>
        <w:numPr>
          <w:ilvl w:val="1"/>
          <w:numId w:val="96"/>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 xml:space="preserve">de la période couverte par le rapport </w:t>
      </w:r>
      <w:r w:rsidRPr="00E0339C">
        <w:rPr>
          <w:i/>
        </w:rPr>
        <w:t xml:space="preserve"> et cumulé) ; question identique pour la sensibilisation sexo-spécifique, formation de l’homme/la femme « porte drapeau » ;</w:t>
      </w:r>
    </w:p>
    <w:p w14:paraId="6863C8CD" w14:textId="77777777" w:rsidR="00CD6345" w:rsidRPr="00E0339C" w:rsidRDefault="00CD6345" w:rsidP="005F139B">
      <w:pPr>
        <w:numPr>
          <w:ilvl w:val="1"/>
          <w:numId w:val="96"/>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etc</w:t>
      </w:r>
      <w:r w:rsidRPr="00744EF4">
        <w:rPr>
          <w:rFonts w:asciiTheme="majorBidi" w:hAnsiTheme="majorBidi" w:cstheme="majorBidi"/>
          <w:i/>
        </w:rPr>
        <w:t xml:space="preserve"> ; </w:t>
      </w:r>
      <w:r>
        <w:rPr>
          <w:rFonts w:asciiTheme="majorBidi" w:hAnsiTheme="majorBidi" w:cstheme="majorBidi"/>
          <w:i/>
        </w:rPr>
        <w:t xml:space="preserve"> </w:t>
      </w:r>
    </w:p>
    <w:p w14:paraId="571B3DD5" w14:textId="77777777" w:rsidR="00CD6345" w:rsidRPr="00E0339C" w:rsidRDefault="00CD6345" w:rsidP="005F139B">
      <w:pPr>
        <w:numPr>
          <w:ilvl w:val="0"/>
          <w:numId w:val="96"/>
        </w:numPr>
        <w:spacing w:after="120"/>
        <w:rPr>
          <w:i/>
        </w:rPr>
      </w:pPr>
      <w:r w:rsidRPr="00E0339C">
        <w:rPr>
          <w:i/>
        </w:rPr>
        <w:t>Supervision environnementale et sociale</w:t>
      </w:r>
    </w:p>
    <w:p w14:paraId="4B1FFAA8" w14:textId="77777777" w:rsidR="00CD6345" w:rsidRPr="00E0339C" w:rsidRDefault="00CD6345" w:rsidP="005F139B">
      <w:pPr>
        <w:numPr>
          <w:ilvl w:val="1"/>
          <w:numId w:val="96"/>
        </w:numPr>
        <w:spacing w:after="120"/>
        <w:rPr>
          <w:i/>
        </w:rPr>
      </w:pPr>
      <w:r w:rsidRPr="00E0339C">
        <w:rPr>
          <w:i/>
        </w:rPr>
        <w:t xml:space="preserve">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w:t>
      </w:r>
      <w:r w:rsidRPr="00E0339C">
        <w:rPr>
          <w:i/>
        </w:rPr>
        <w:lastRenderedPageBreak/>
        <w:t>environnementales et/ou sociales, actions entreprises), compte-rendu effectués aux responsables environnementaux/sociaux du projet ou des travaux ;</w:t>
      </w:r>
    </w:p>
    <w:p w14:paraId="24DFD68D" w14:textId="77777777" w:rsidR="00CD6345" w:rsidRPr="00E0339C" w:rsidRDefault="00CD6345" w:rsidP="005F139B">
      <w:pPr>
        <w:numPr>
          <w:ilvl w:val="1"/>
          <w:numId w:val="96"/>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A3698B1" w14:textId="77777777" w:rsidR="00CD6345" w:rsidRPr="00E0339C" w:rsidRDefault="00CD6345" w:rsidP="005F139B">
      <w:pPr>
        <w:numPr>
          <w:ilvl w:val="1"/>
          <w:numId w:val="96"/>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5B8CA45A" w14:textId="77777777" w:rsidR="00CD6345" w:rsidRPr="00E0339C" w:rsidRDefault="00CD6345" w:rsidP="005F139B">
      <w:pPr>
        <w:numPr>
          <w:ilvl w:val="0"/>
          <w:numId w:val="96"/>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3D89F9AC" w14:textId="77777777" w:rsidR="00CD6345" w:rsidRPr="00E0339C" w:rsidRDefault="00CD6345" w:rsidP="005F139B">
      <w:pPr>
        <w:numPr>
          <w:ilvl w:val="1"/>
          <w:numId w:val="96"/>
        </w:numPr>
        <w:spacing w:after="120"/>
        <w:rPr>
          <w:i/>
        </w:rPr>
      </w:pPr>
      <w:r w:rsidRPr="00E0339C">
        <w:rPr>
          <w:i/>
        </w:rPr>
        <w:t>Griefs des travailleurs ;</w:t>
      </w:r>
    </w:p>
    <w:p w14:paraId="713C0151" w14:textId="77777777" w:rsidR="00CD6345" w:rsidRPr="00E0339C" w:rsidRDefault="00CD6345" w:rsidP="005F139B">
      <w:pPr>
        <w:numPr>
          <w:ilvl w:val="1"/>
          <w:numId w:val="96"/>
        </w:numPr>
        <w:spacing w:after="120"/>
        <w:rPr>
          <w:i/>
        </w:rPr>
      </w:pPr>
      <w:r w:rsidRPr="00E0339C">
        <w:rPr>
          <w:i/>
        </w:rPr>
        <w:t>Griefs des communautés ;</w:t>
      </w:r>
    </w:p>
    <w:p w14:paraId="260B655B" w14:textId="77777777" w:rsidR="00CD6345" w:rsidRPr="00E0339C" w:rsidRDefault="00CD6345" w:rsidP="005F139B">
      <w:pPr>
        <w:numPr>
          <w:ilvl w:val="0"/>
          <w:numId w:val="96"/>
        </w:numPr>
        <w:spacing w:after="120"/>
        <w:rPr>
          <w:i/>
        </w:rPr>
      </w:pPr>
      <w:r w:rsidRPr="00E0339C">
        <w:rPr>
          <w:i/>
        </w:rPr>
        <w:t>Circulation/trafic</w:t>
      </w:r>
      <w:r>
        <w:rPr>
          <w:i/>
        </w:rPr>
        <w:t>, sécurité routière</w:t>
      </w:r>
      <w:r w:rsidRPr="00E0339C">
        <w:rPr>
          <w:i/>
        </w:rPr>
        <w:t xml:space="preserve"> et matériels/véhicules :</w:t>
      </w:r>
    </w:p>
    <w:p w14:paraId="1E3C2150" w14:textId="77777777" w:rsidR="00CD6345" w:rsidRPr="00E0339C" w:rsidRDefault="00CD6345" w:rsidP="005F139B">
      <w:pPr>
        <w:numPr>
          <w:ilvl w:val="1"/>
          <w:numId w:val="96"/>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 ;</w:t>
      </w:r>
    </w:p>
    <w:p w14:paraId="03D6B7F5" w14:textId="77777777" w:rsidR="00CD6345" w:rsidRPr="00E0339C" w:rsidRDefault="00CD6345" w:rsidP="005F139B">
      <w:pPr>
        <w:numPr>
          <w:ilvl w:val="1"/>
          <w:numId w:val="96"/>
        </w:numPr>
        <w:spacing w:after="120"/>
        <w:rPr>
          <w:i/>
        </w:rPr>
      </w:pPr>
      <w:r w:rsidRPr="00E0339C">
        <w:rPr>
          <w:i/>
        </w:rPr>
        <w:t>Accidents de circulation impliquant des véhicules ou des propriétés extérieurs au projet : indiquer la date, le lieu, les dommages, la cause, le suivi ;</w:t>
      </w:r>
    </w:p>
    <w:p w14:paraId="5F5BE6D4" w14:textId="77777777" w:rsidR="00CD6345" w:rsidRPr="00E0339C" w:rsidRDefault="00CD6345" w:rsidP="005F139B">
      <w:pPr>
        <w:numPr>
          <w:ilvl w:val="1"/>
          <w:numId w:val="96"/>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63B32F07" w14:textId="77777777" w:rsidR="00CD6345" w:rsidRPr="00E0339C" w:rsidRDefault="00CD6345" w:rsidP="005F139B">
      <w:pPr>
        <w:numPr>
          <w:ilvl w:val="0"/>
          <w:numId w:val="96"/>
        </w:numPr>
        <w:spacing w:after="120"/>
        <w:rPr>
          <w:i/>
        </w:rPr>
      </w:pPr>
      <w:r w:rsidRPr="00E0339C">
        <w:rPr>
          <w:i/>
        </w:rPr>
        <w:t>Aspects environnementaux et mesures de réduction (ce qui a été réalisé) :</w:t>
      </w:r>
    </w:p>
    <w:p w14:paraId="6C1FFB7A" w14:textId="77777777" w:rsidR="00CD6345" w:rsidRPr="00E0339C" w:rsidRDefault="00CD6345" w:rsidP="005F139B">
      <w:pPr>
        <w:numPr>
          <w:ilvl w:val="1"/>
          <w:numId w:val="96"/>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21FF72A8" w14:textId="77777777" w:rsidR="00CD6345" w:rsidRPr="00E0339C" w:rsidRDefault="00CD6345" w:rsidP="005F139B">
      <w:pPr>
        <w:numPr>
          <w:ilvl w:val="1"/>
          <w:numId w:val="96"/>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FDE49C2" w14:textId="77777777" w:rsidR="00CD6345" w:rsidRPr="00E0339C" w:rsidRDefault="00CD6345" w:rsidP="005F139B">
      <w:pPr>
        <w:numPr>
          <w:ilvl w:val="1"/>
          <w:numId w:val="96"/>
        </w:numPr>
        <w:spacing w:after="120"/>
        <w:rPr>
          <w:i/>
        </w:rPr>
      </w:pPr>
      <w:r w:rsidRPr="00E0339C">
        <w:rPr>
          <w:i/>
        </w:rPr>
        <w:lastRenderedPageBreak/>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DC07030" w14:textId="77777777" w:rsidR="00CD6345" w:rsidRPr="00E0339C" w:rsidRDefault="00CD6345" w:rsidP="005F139B">
      <w:pPr>
        <w:numPr>
          <w:ilvl w:val="1"/>
          <w:numId w:val="96"/>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0A9CE40B" w14:textId="77777777" w:rsidR="00CD6345" w:rsidRPr="00E0339C" w:rsidRDefault="00CD6345" w:rsidP="005F139B">
      <w:pPr>
        <w:numPr>
          <w:ilvl w:val="1"/>
          <w:numId w:val="96"/>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3FE51E30" w14:textId="77777777" w:rsidR="00CD6345" w:rsidRPr="00E0339C" w:rsidRDefault="00CD6345" w:rsidP="005F139B">
      <w:pPr>
        <w:numPr>
          <w:ilvl w:val="1"/>
          <w:numId w:val="96"/>
        </w:numPr>
        <w:spacing w:after="120"/>
        <w:rPr>
          <w:i/>
        </w:rPr>
      </w:pPr>
      <w:r w:rsidRPr="00E0339C">
        <w:rPr>
          <w:i/>
        </w:rPr>
        <w:t>Gestion des déchets : types et quantités générées et traitées, y compris quantités enlevées du chantier (et par qui) ou réutilisées/recyclées/éliminées sur place ;</w:t>
      </w:r>
    </w:p>
    <w:p w14:paraId="53C3E703" w14:textId="77777777" w:rsidR="00CD6345" w:rsidRPr="00E0339C" w:rsidRDefault="00CD6345" w:rsidP="005F139B">
      <w:pPr>
        <w:numPr>
          <w:ilvl w:val="1"/>
          <w:numId w:val="96"/>
        </w:numPr>
        <w:spacing w:after="120"/>
        <w:rPr>
          <w:i/>
        </w:rPr>
      </w:pPr>
      <w:r w:rsidRPr="00E0339C">
        <w:rPr>
          <w:i/>
        </w:rPr>
        <w:t xml:space="preserve">Détails des plantations d’arbres et autres actions de protection/réduction exigées réalisées </w:t>
      </w:r>
      <w:r>
        <w:rPr>
          <w:i/>
        </w:rPr>
        <w:t>au cours de la période couverte par le rapport</w:t>
      </w:r>
      <w:r w:rsidRPr="00E0339C">
        <w:rPr>
          <w:i/>
        </w:rPr>
        <w:t>;</w:t>
      </w:r>
    </w:p>
    <w:p w14:paraId="1D82342F" w14:textId="77777777" w:rsidR="00CD6345" w:rsidRPr="00E0339C" w:rsidRDefault="00CD6345" w:rsidP="005F139B">
      <w:pPr>
        <w:numPr>
          <w:ilvl w:val="1"/>
          <w:numId w:val="96"/>
        </w:numPr>
        <w:spacing w:after="120"/>
        <w:rPr>
          <w:i/>
        </w:rPr>
      </w:pPr>
      <w:r w:rsidRPr="00E0339C">
        <w:rPr>
          <w:i/>
        </w:rPr>
        <w:t xml:space="preserve">Détails des mesures de protections des eaux et marais exigées réalisées </w:t>
      </w:r>
      <w:r>
        <w:rPr>
          <w:i/>
        </w:rPr>
        <w:t>au cours de la période couverte par le rapport</w:t>
      </w:r>
      <w:r w:rsidRPr="00E0339C">
        <w:rPr>
          <w:i/>
        </w:rPr>
        <w:t>;</w:t>
      </w:r>
    </w:p>
    <w:p w14:paraId="2718BD9A" w14:textId="77777777" w:rsidR="00CD6345" w:rsidRPr="00E0339C" w:rsidRDefault="00CD6345" w:rsidP="005F139B">
      <w:pPr>
        <w:numPr>
          <w:ilvl w:val="0"/>
          <w:numId w:val="96"/>
        </w:numPr>
        <w:spacing w:after="120"/>
        <w:rPr>
          <w:i/>
        </w:rPr>
      </w:pPr>
      <w:r w:rsidRPr="00E0339C">
        <w:rPr>
          <w:i/>
        </w:rPr>
        <w:t>Conformité :</w:t>
      </w:r>
    </w:p>
    <w:p w14:paraId="7B2E7E34" w14:textId="77777777" w:rsidR="00CD6345" w:rsidRPr="00E0339C" w:rsidRDefault="00CD6345" w:rsidP="005F139B">
      <w:pPr>
        <w:numPr>
          <w:ilvl w:val="1"/>
          <w:numId w:val="96"/>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1AC991C" w14:textId="77777777" w:rsidR="00CD6345" w:rsidRDefault="00CD6345" w:rsidP="005F139B">
      <w:pPr>
        <w:numPr>
          <w:ilvl w:val="1"/>
          <w:numId w:val="96"/>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157AA98E" w14:textId="77777777" w:rsidR="00CD6345" w:rsidRDefault="00CD6345" w:rsidP="005F139B">
      <w:pPr>
        <w:numPr>
          <w:ilvl w:val="1"/>
          <w:numId w:val="96"/>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HS: déclaration de conformité ou liste des </w:t>
      </w:r>
      <w:r w:rsidRPr="00744EF4">
        <w:rPr>
          <w:rFonts w:asciiTheme="majorBidi" w:hAnsiTheme="majorBidi" w:cstheme="majorBidi"/>
          <w:i/>
        </w:rPr>
        <w:t>problèmes et actions entreprises (ou devant être entreprises) afin de se conformer ;</w:t>
      </w:r>
    </w:p>
    <w:p w14:paraId="1DC77305" w14:textId="77777777" w:rsidR="00CD6345" w:rsidRPr="00B84D44" w:rsidRDefault="00CD6345" w:rsidP="005F139B">
      <w:pPr>
        <w:numPr>
          <w:ilvl w:val="1"/>
          <w:numId w:val="96"/>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079456C5" w14:textId="77777777" w:rsidR="00CD6345" w:rsidRPr="00E0339C" w:rsidRDefault="00CD6345" w:rsidP="005F139B">
      <w:pPr>
        <w:numPr>
          <w:ilvl w:val="1"/>
          <w:numId w:val="96"/>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noEndnote/>
          <w:titlePg/>
        </w:sectPr>
      </w:pPr>
      <w:bookmarkStart w:id="754" w:name="_Toc348175660"/>
    </w:p>
    <w:p w14:paraId="23523DF7" w14:textId="251FE514" w:rsidR="00953A23" w:rsidRPr="00E0339C" w:rsidRDefault="00953A23" w:rsidP="0000603C">
      <w:pPr>
        <w:pStyle w:val="Sections"/>
      </w:pPr>
      <w:bookmarkStart w:id="755" w:name="_Toc348175663"/>
      <w:bookmarkStart w:id="756" w:name="_Toc156027998"/>
      <w:bookmarkStart w:id="757" w:name="_Toc156372857"/>
      <w:bookmarkStart w:id="758" w:name="_Toc326657871"/>
      <w:bookmarkStart w:id="759" w:name="_Toc43306909"/>
      <w:bookmarkStart w:id="760" w:name="_Toc494778794"/>
      <w:bookmarkEnd w:id="754"/>
      <w:bookmarkEnd w:id="755"/>
      <w:r w:rsidRPr="00E0339C">
        <w:lastRenderedPageBreak/>
        <w:t>Section X. Formulaires du Marché</w:t>
      </w:r>
      <w:bookmarkEnd w:id="756"/>
      <w:bookmarkEnd w:id="757"/>
      <w:bookmarkEnd w:id="758"/>
      <w:bookmarkEnd w:id="759"/>
    </w:p>
    <w:p w14:paraId="3DE389BD" w14:textId="033B1C46" w:rsidR="000A450A" w:rsidRPr="00E0339C" w:rsidRDefault="000A450A" w:rsidP="00DC57DA">
      <w:pPr>
        <w:pStyle w:val="Subtitle2"/>
        <w:spacing w:after="120"/>
      </w:pPr>
      <w:r w:rsidRPr="00E0339C">
        <w:t>Liste des formulaires</w:t>
      </w:r>
      <w:bookmarkEnd w:id="760"/>
    </w:p>
    <w:p w14:paraId="5448D7B6" w14:textId="7BB551F0" w:rsidR="00D71D8B" w:rsidRDefault="00E6058C">
      <w:pPr>
        <w:pStyle w:val="TOC1"/>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43378772" w:history="1">
        <w:r w:rsidR="00D71D8B" w:rsidRPr="002A656D">
          <w:rPr>
            <w:rStyle w:val="Hyperlink"/>
          </w:rPr>
          <w:t>Modèle de Notification d’intention d’attribution</w:t>
        </w:r>
        <w:r w:rsidR="00D71D8B">
          <w:rPr>
            <w:webHidden/>
          </w:rPr>
          <w:tab/>
        </w:r>
        <w:r w:rsidR="00D71D8B">
          <w:rPr>
            <w:webHidden/>
          </w:rPr>
          <w:fldChar w:fldCharType="begin"/>
        </w:r>
        <w:r w:rsidR="00D71D8B">
          <w:rPr>
            <w:webHidden/>
          </w:rPr>
          <w:instrText xml:space="preserve"> PAGEREF _Toc43378772 \h </w:instrText>
        </w:r>
        <w:r w:rsidR="00D71D8B">
          <w:rPr>
            <w:webHidden/>
          </w:rPr>
        </w:r>
        <w:r w:rsidR="00D71D8B">
          <w:rPr>
            <w:webHidden/>
          </w:rPr>
          <w:fldChar w:fldCharType="separate"/>
        </w:r>
        <w:r w:rsidR="008F29E2">
          <w:rPr>
            <w:webHidden/>
          </w:rPr>
          <w:t>283</w:t>
        </w:r>
        <w:r w:rsidR="00D71D8B">
          <w:rPr>
            <w:webHidden/>
          </w:rPr>
          <w:fldChar w:fldCharType="end"/>
        </w:r>
      </w:hyperlink>
    </w:p>
    <w:p w14:paraId="098833EB" w14:textId="0F4A1E50" w:rsidR="00D71D8B" w:rsidRDefault="008F29E2">
      <w:pPr>
        <w:pStyle w:val="TOC1"/>
        <w:rPr>
          <w:rFonts w:asciiTheme="minorHAnsi" w:eastAsiaTheme="minorEastAsia" w:hAnsiTheme="minorHAnsi" w:cstheme="minorBidi"/>
          <w:b w:val="0"/>
          <w:sz w:val="22"/>
          <w:szCs w:val="22"/>
          <w:lang w:val="en-US" w:eastAsia="en-US"/>
        </w:rPr>
      </w:pPr>
      <w:hyperlink w:anchor="_Toc43378773" w:history="1">
        <w:r w:rsidR="00D71D8B" w:rsidRPr="002A656D">
          <w:rPr>
            <w:rStyle w:val="Hyperlink"/>
          </w:rPr>
          <w:t>Formulaire de Divulgation des Bénéficiaires effectifs</w:t>
        </w:r>
        <w:r w:rsidR="00D71D8B">
          <w:rPr>
            <w:webHidden/>
          </w:rPr>
          <w:tab/>
        </w:r>
        <w:r w:rsidR="00D71D8B">
          <w:rPr>
            <w:webHidden/>
          </w:rPr>
          <w:fldChar w:fldCharType="begin"/>
        </w:r>
        <w:r w:rsidR="00D71D8B">
          <w:rPr>
            <w:webHidden/>
          </w:rPr>
          <w:instrText xml:space="preserve"> PAGEREF _Toc43378773 \h </w:instrText>
        </w:r>
        <w:r w:rsidR="00D71D8B">
          <w:rPr>
            <w:webHidden/>
          </w:rPr>
        </w:r>
        <w:r w:rsidR="00D71D8B">
          <w:rPr>
            <w:webHidden/>
          </w:rPr>
          <w:fldChar w:fldCharType="separate"/>
        </w:r>
        <w:r>
          <w:rPr>
            <w:webHidden/>
          </w:rPr>
          <w:t>287</w:t>
        </w:r>
        <w:r w:rsidR="00D71D8B">
          <w:rPr>
            <w:webHidden/>
          </w:rPr>
          <w:fldChar w:fldCharType="end"/>
        </w:r>
      </w:hyperlink>
    </w:p>
    <w:p w14:paraId="493C66D5" w14:textId="0050E396" w:rsidR="00D71D8B" w:rsidRDefault="008F29E2">
      <w:pPr>
        <w:pStyle w:val="TOC1"/>
        <w:rPr>
          <w:rFonts w:asciiTheme="minorHAnsi" w:eastAsiaTheme="minorEastAsia" w:hAnsiTheme="minorHAnsi" w:cstheme="minorBidi"/>
          <w:b w:val="0"/>
          <w:sz w:val="22"/>
          <w:szCs w:val="22"/>
          <w:lang w:val="en-US" w:eastAsia="en-US"/>
        </w:rPr>
      </w:pPr>
      <w:hyperlink w:anchor="_Toc43378774" w:history="1">
        <w:r w:rsidR="00D71D8B" w:rsidRPr="002A656D">
          <w:rPr>
            <w:rStyle w:val="Hyperlink"/>
          </w:rPr>
          <w:t>Modèle de Lettre de notification de l’attribution du marché</w:t>
        </w:r>
        <w:r w:rsidR="00D71D8B">
          <w:rPr>
            <w:webHidden/>
          </w:rPr>
          <w:tab/>
        </w:r>
        <w:r w:rsidR="00D71D8B">
          <w:rPr>
            <w:webHidden/>
          </w:rPr>
          <w:fldChar w:fldCharType="begin"/>
        </w:r>
        <w:r w:rsidR="00D71D8B">
          <w:rPr>
            <w:webHidden/>
          </w:rPr>
          <w:instrText xml:space="preserve"> PAGEREF _Toc43378774 \h </w:instrText>
        </w:r>
        <w:r w:rsidR="00D71D8B">
          <w:rPr>
            <w:webHidden/>
          </w:rPr>
        </w:r>
        <w:r w:rsidR="00D71D8B">
          <w:rPr>
            <w:webHidden/>
          </w:rPr>
          <w:fldChar w:fldCharType="separate"/>
        </w:r>
        <w:r>
          <w:rPr>
            <w:webHidden/>
          </w:rPr>
          <w:t>290</w:t>
        </w:r>
        <w:r w:rsidR="00D71D8B">
          <w:rPr>
            <w:webHidden/>
          </w:rPr>
          <w:fldChar w:fldCharType="end"/>
        </w:r>
      </w:hyperlink>
    </w:p>
    <w:p w14:paraId="2D41D684" w14:textId="742230B8" w:rsidR="00D71D8B" w:rsidRDefault="008F29E2">
      <w:pPr>
        <w:pStyle w:val="TOC1"/>
        <w:rPr>
          <w:rFonts w:asciiTheme="minorHAnsi" w:eastAsiaTheme="minorEastAsia" w:hAnsiTheme="minorHAnsi" w:cstheme="minorBidi"/>
          <w:b w:val="0"/>
          <w:sz w:val="22"/>
          <w:szCs w:val="22"/>
          <w:lang w:val="en-US" w:eastAsia="en-US"/>
        </w:rPr>
      </w:pPr>
      <w:hyperlink w:anchor="_Toc43378775" w:history="1">
        <w:r w:rsidR="00D71D8B" w:rsidRPr="002A656D">
          <w:rPr>
            <w:rStyle w:val="Hyperlink"/>
          </w:rPr>
          <w:t>Modèle d’Acte d’engagement</w:t>
        </w:r>
        <w:r w:rsidR="00D71D8B">
          <w:rPr>
            <w:webHidden/>
          </w:rPr>
          <w:tab/>
        </w:r>
        <w:r w:rsidR="00D71D8B">
          <w:rPr>
            <w:webHidden/>
          </w:rPr>
          <w:fldChar w:fldCharType="begin"/>
        </w:r>
        <w:r w:rsidR="00D71D8B">
          <w:rPr>
            <w:webHidden/>
          </w:rPr>
          <w:instrText xml:space="preserve"> PAGEREF _Toc43378775 \h </w:instrText>
        </w:r>
        <w:r w:rsidR="00D71D8B">
          <w:rPr>
            <w:webHidden/>
          </w:rPr>
        </w:r>
        <w:r w:rsidR="00D71D8B">
          <w:rPr>
            <w:webHidden/>
          </w:rPr>
          <w:fldChar w:fldCharType="separate"/>
        </w:r>
        <w:r>
          <w:rPr>
            <w:webHidden/>
          </w:rPr>
          <w:t>291</w:t>
        </w:r>
        <w:r w:rsidR="00D71D8B">
          <w:rPr>
            <w:webHidden/>
          </w:rPr>
          <w:fldChar w:fldCharType="end"/>
        </w:r>
      </w:hyperlink>
    </w:p>
    <w:p w14:paraId="51CF5753" w14:textId="60764512" w:rsidR="00D71D8B" w:rsidRDefault="008F29E2">
      <w:pPr>
        <w:pStyle w:val="TOC1"/>
        <w:rPr>
          <w:rFonts w:asciiTheme="minorHAnsi" w:eastAsiaTheme="minorEastAsia" w:hAnsiTheme="minorHAnsi" w:cstheme="minorBidi"/>
          <w:b w:val="0"/>
          <w:sz w:val="22"/>
          <w:szCs w:val="22"/>
          <w:lang w:val="en-US" w:eastAsia="en-US"/>
        </w:rPr>
      </w:pPr>
      <w:hyperlink w:anchor="_Toc43378776" w:history="1">
        <w:r w:rsidR="00D71D8B" w:rsidRPr="002A656D">
          <w:rPr>
            <w:rStyle w:val="Hyperlink"/>
          </w:rPr>
          <w:t>Modèle de garantie de bonne exécution (garantie bancaire)</w:t>
        </w:r>
        <w:r w:rsidR="00D71D8B">
          <w:rPr>
            <w:webHidden/>
          </w:rPr>
          <w:tab/>
        </w:r>
        <w:r w:rsidR="00D71D8B">
          <w:rPr>
            <w:webHidden/>
          </w:rPr>
          <w:fldChar w:fldCharType="begin"/>
        </w:r>
        <w:r w:rsidR="00D71D8B">
          <w:rPr>
            <w:webHidden/>
          </w:rPr>
          <w:instrText xml:space="preserve"> PAGEREF _Toc43378776 \h </w:instrText>
        </w:r>
        <w:r w:rsidR="00D71D8B">
          <w:rPr>
            <w:webHidden/>
          </w:rPr>
        </w:r>
        <w:r w:rsidR="00D71D8B">
          <w:rPr>
            <w:webHidden/>
          </w:rPr>
          <w:fldChar w:fldCharType="separate"/>
        </w:r>
        <w:r>
          <w:rPr>
            <w:webHidden/>
          </w:rPr>
          <w:t>293</w:t>
        </w:r>
        <w:r w:rsidR="00D71D8B">
          <w:rPr>
            <w:webHidden/>
          </w:rPr>
          <w:fldChar w:fldCharType="end"/>
        </w:r>
      </w:hyperlink>
    </w:p>
    <w:p w14:paraId="1A55EF09" w14:textId="6149BAED" w:rsidR="00D71D8B" w:rsidRDefault="008F29E2">
      <w:pPr>
        <w:pStyle w:val="TOC1"/>
        <w:rPr>
          <w:rFonts w:asciiTheme="minorHAnsi" w:eastAsiaTheme="minorEastAsia" w:hAnsiTheme="minorHAnsi" w:cstheme="minorBidi"/>
          <w:b w:val="0"/>
          <w:sz w:val="22"/>
          <w:szCs w:val="22"/>
          <w:lang w:val="en-US" w:eastAsia="en-US"/>
        </w:rPr>
      </w:pPr>
      <w:hyperlink w:anchor="_Toc43378777" w:history="1">
        <w:r w:rsidR="00D71D8B" w:rsidRPr="002A656D">
          <w:rPr>
            <w:rStyle w:val="Hyperlink"/>
          </w:rPr>
          <w:t>Modèle de caution personnelle et solidaire de bonne exécution</w:t>
        </w:r>
        <w:r w:rsidR="00D71D8B">
          <w:rPr>
            <w:webHidden/>
          </w:rPr>
          <w:tab/>
        </w:r>
        <w:r w:rsidR="00D71D8B">
          <w:rPr>
            <w:webHidden/>
          </w:rPr>
          <w:fldChar w:fldCharType="begin"/>
        </w:r>
        <w:r w:rsidR="00D71D8B">
          <w:rPr>
            <w:webHidden/>
          </w:rPr>
          <w:instrText xml:space="preserve"> PAGEREF _Toc43378777 \h </w:instrText>
        </w:r>
        <w:r w:rsidR="00D71D8B">
          <w:rPr>
            <w:webHidden/>
          </w:rPr>
        </w:r>
        <w:r w:rsidR="00D71D8B">
          <w:rPr>
            <w:webHidden/>
          </w:rPr>
          <w:fldChar w:fldCharType="separate"/>
        </w:r>
        <w:r>
          <w:rPr>
            <w:webHidden/>
          </w:rPr>
          <w:t>295</w:t>
        </w:r>
        <w:r w:rsidR="00D71D8B">
          <w:rPr>
            <w:webHidden/>
          </w:rPr>
          <w:fldChar w:fldCharType="end"/>
        </w:r>
      </w:hyperlink>
    </w:p>
    <w:p w14:paraId="6DBFE49D" w14:textId="2D25E2A4" w:rsidR="00D71D8B" w:rsidRDefault="008F29E2">
      <w:pPr>
        <w:pStyle w:val="TOC1"/>
        <w:rPr>
          <w:rFonts w:asciiTheme="minorHAnsi" w:eastAsiaTheme="minorEastAsia" w:hAnsiTheme="minorHAnsi" w:cstheme="minorBidi"/>
          <w:b w:val="0"/>
          <w:sz w:val="22"/>
          <w:szCs w:val="22"/>
          <w:lang w:val="en-US" w:eastAsia="en-US"/>
        </w:rPr>
      </w:pPr>
      <w:hyperlink w:anchor="_Toc43378778" w:history="1">
        <w:r w:rsidR="00D71D8B" w:rsidRPr="002A656D">
          <w:rPr>
            <w:rStyle w:val="Hyperlink"/>
          </w:rPr>
          <w:t>Modèle de garantie de performance environnementale et sociale (garantie bancaire)</w:t>
        </w:r>
        <w:r w:rsidR="00D71D8B">
          <w:rPr>
            <w:webHidden/>
          </w:rPr>
          <w:tab/>
        </w:r>
        <w:r w:rsidR="00D71D8B">
          <w:rPr>
            <w:webHidden/>
          </w:rPr>
          <w:fldChar w:fldCharType="begin"/>
        </w:r>
        <w:r w:rsidR="00D71D8B">
          <w:rPr>
            <w:webHidden/>
          </w:rPr>
          <w:instrText xml:space="preserve"> PAGEREF _Toc43378778 \h </w:instrText>
        </w:r>
        <w:r w:rsidR="00D71D8B">
          <w:rPr>
            <w:webHidden/>
          </w:rPr>
        </w:r>
        <w:r w:rsidR="00D71D8B">
          <w:rPr>
            <w:webHidden/>
          </w:rPr>
          <w:fldChar w:fldCharType="separate"/>
        </w:r>
        <w:r>
          <w:rPr>
            <w:webHidden/>
          </w:rPr>
          <w:t>296</w:t>
        </w:r>
        <w:r w:rsidR="00D71D8B">
          <w:rPr>
            <w:webHidden/>
          </w:rPr>
          <w:fldChar w:fldCharType="end"/>
        </w:r>
      </w:hyperlink>
    </w:p>
    <w:p w14:paraId="75B24BA6" w14:textId="075F8D7A" w:rsidR="00D71D8B" w:rsidRDefault="008F29E2">
      <w:pPr>
        <w:pStyle w:val="TOC1"/>
        <w:rPr>
          <w:rFonts w:asciiTheme="minorHAnsi" w:eastAsiaTheme="minorEastAsia" w:hAnsiTheme="minorHAnsi" w:cstheme="minorBidi"/>
          <w:b w:val="0"/>
          <w:sz w:val="22"/>
          <w:szCs w:val="22"/>
          <w:lang w:val="en-US" w:eastAsia="en-US"/>
        </w:rPr>
      </w:pPr>
      <w:hyperlink w:anchor="_Toc43378779" w:history="1">
        <w:r w:rsidR="00D71D8B" w:rsidRPr="002A656D">
          <w:rPr>
            <w:rStyle w:val="Hyperlink"/>
          </w:rPr>
          <w:t>Modèle de garantie de restitution d’avance  (garantie bancaire sur demande)</w:t>
        </w:r>
        <w:r w:rsidR="00D71D8B">
          <w:rPr>
            <w:webHidden/>
          </w:rPr>
          <w:tab/>
        </w:r>
        <w:r w:rsidR="00D71D8B">
          <w:rPr>
            <w:webHidden/>
          </w:rPr>
          <w:fldChar w:fldCharType="begin"/>
        </w:r>
        <w:r w:rsidR="00D71D8B">
          <w:rPr>
            <w:webHidden/>
          </w:rPr>
          <w:instrText xml:space="preserve"> PAGEREF _Toc43378779 \h </w:instrText>
        </w:r>
        <w:r w:rsidR="00D71D8B">
          <w:rPr>
            <w:webHidden/>
          </w:rPr>
        </w:r>
        <w:r w:rsidR="00D71D8B">
          <w:rPr>
            <w:webHidden/>
          </w:rPr>
          <w:fldChar w:fldCharType="separate"/>
        </w:r>
        <w:r>
          <w:rPr>
            <w:webHidden/>
          </w:rPr>
          <w:t>298</w:t>
        </w:r>
        <w:r w:rsidR="00D71D8B">
          <w:rPr>
            <w:webHidden/>
          </w:rPr>
          <w:fldChar w:fldCharType="end"/>
        </w:r>
      </w:hyperlink>
    </w:p>
    <w:p w14:paraId="540D1FCE" w14:textId="0B81790C" w:rsidR="00D71D8B" w:rsidRDefault="008F29E2">
      <w:pPr>
        <w:pStyle w:val="TOC1"/>
        <w:rPr>
          <w:rFonts w:asciiTheme="minorHAnsi" w:eastAsiaTheme="minorEastAsia" w:hAnsiTheme="minorHAnsi" w:cstheme="minorBidi"/>
          <w:b w:val="0"/>
          <w:sz w:val="22"/>
          <w:szCs w:val="22"/>
          <w:lang w:val="en-US" w:eastAsia="en-US"/>
        </w:rPr>
      </w:pPr>
      <w:hyperlink w:anchor="_Toc43378780" w:history="1">
        <w:r w:rsidR="00D71D8B" w:rsidRPr="002A656D">
          <w:rPr>
            <w:rStyle w:val="Hyperlink"/>
          </w:rPr>
          <w:t>Modèle de garantie émise en remplacement de la retenue de garantie (garantie bancaire sur demande)</w:t>
        </w:r>
        <w:r w:rsidR="00D71D8B">
          <w:rPr>
            <w:webHidden/>
          </w:rPr>
          <w:tab/>
        </w:r>
        <w:r w:rsidR="00D71D8B">
          <w:rPr>
            <w:webHidden/>
          </w:rPr>
          <w:fldChar w:fldCharType="begin"/>
        </w:r>
        <w:r w:rsidR="00D71D8B">
          <w:rPr>
            <w:webHidden/>
          </w:rPr>
          <w:instrText xml:space="preserve"> PAGEREF _Toc43378780 \h </w:instrText>
        </w:r>
        <w:r w:rsidR="00D71D8B">
          <w:rPr>
            <w:webHidden/>
          </w:rPr>
        </w:r>
        <w:r w:rsidR="00D71D8B">
          <w:rPr>
            <w:webHidden/>
          </w:rPr>
          <w:fldChar w:fldCharType="separate"/>
        </w:r>
        <w:r>
          <w:rPr>
            <w:webHidden/>
          </w:rPr>
          <w:t>300</w:t>
        </w:r>
        <w:r w:rsidR="00D71D8B">
          <w:rPr>
            <w:webHidden/>
          </w:rPr>
          <w:fldChar w:fldCharType="end"/>
        </w:r>
      </w:hyperlink>
    </w:p>
    <w:p w14:paraId="390A5F75" w14:textId="3D695C52"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61" w:name="_Toc478922094"/>
      <w:bookmarkStart w:id="762" w:name="_Toc479272841"/>
      <w:bookmarkStart w:id="763" w:name="_Toc43378772"/>
      <w:bookmarkStart w:id="764" w:name="_Toc327354351"/>
      <w:r w:rsidR="00C33198" w:rsidRPr="00E0339C">
        <w:lastRenderedPageBreak/>
        <w:t>Modèle de Notification d’intention d’attribution</w:t>
      </w:r>
      <w:bookmarkEnd w:id="761"/>
      <w:bookmarkEnd w:id="762"/>
      <w:bookmarkEnd w:id="763"/>
    </w:p>
    <w:p w14:paraId="3AF1F8B6" w14:textId="77777777" w:rsidR="00F67644" w:rsidRDefault="00C33198" w:rsidP="00C33198">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F67644">
        <w:rPr>
          <w:b/>
          <w:i/>
        </w:rPr>
        <w:t>]</w:t>
      </w:r>
    </w:p>
    <w:p w14:paraId="18AC199B" w14:textId="5CBC1195" w:rsidR="00C33198" w:rsidRPr="00E0339C" w:rsidRDefault="00F67644" w:rsidP="00C33198">
      <w:pPr>
        <w:spacing w:before="120" w:after="120"/>
        <w:ind w:left="0" w:firstLine="0"/>
        <w:rPr>
          <w:b/>
        </w:rPr>
      </w:pPr>
      <w:r>
        <w:rPr>
          <w:b/>
          <w:i/>
        </w:rPr>
        <w:t>[</w:t>
      </w:r>
      <w:r w:rsidR="00C33198" w:rsidRPr="00E0339C">
        <w:rPr>
          <w:b/>
          <w:i/>
        </w:rPr>
        <w:t>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Prêt No./Crédit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5F139B">
      <w:pPr>
        <w:pStyle w:val="BodyTextIndent"/>
        <w:numPr>
          <w:ilvl w:val="0"/>
          <w:numId w:val="94"/>
        </w:numPr>
        <w:spacing w:after="120"/>
        <w:ind w:right="288"/>
        <w:jc w:val="left"/>
        <w:rPr>
          <w:iCs/>
          <w:lang w:val="fr-FR"/>
        </w:rPr>
      </w:pPr>
      <w:r w:rsidRPr="00E0339C">
        <w:rPr>
          <w:iCs/>
          <w:lang w:val="fr-FR"/>
        </w:rPr>
        <w:t>demander un débriefing concernant l’évaluation de votre Proposition, et/ou</w:t>
      </w:r>
    </w:p>
    <w:p w14:paraId="5B641E8B" w14:textId="77777777" w:rsidR="00C33198" w:rsidRPr="00E0339C" w:rsidRDefault="00C33198" w:rsidP="005F139B">
      <w:pPr>
        <w:pStyle w:val="BodyTextIndent"/>
        <w:numPr>
          <w:ilvl w:val="0"/>
          <w:numId w:val="94"/>
        </w:numPr>
        <w:spacing w:after="120"/>
        <w:ind w:right="288"/>
        <w:jc w:val="left"/>
        <w:rPr>
          <w:iCs/>
          <w:lang w:val="fr-FR"/>
        </w:rPr>
      </w:pPr>
      <w:r w:rsidRPr="00E0339C">
        <w:rPr>
          <w:iCs/>
          <w:lang w:val="fr-FR"/>
        </w:rPr>
        <w:t>soumettre une réclamation concernant la passation du marché, portant sur la décision d’attribuer le marché.</w:t>
      </w:r>
    </w:p>
    <w:p w14:paraId="2AF4AEDD" w14:textId="77777777" w:rsidR="00C33198" w:rsidRPr="00E0339C" w:rsidRDefault="00C33198" w:rsidP="005F139B">
      <w:pPr>
        <w:pStyle w:val="BodyTextIndent"/>
        <w:numPr>
          <w:ilvl w:val="0"/>
          <w:numId w:val="9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[insérer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[insérer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[insérer le prix du Marché du Soumissionnaire retenu]</w:t>
            </w:r>
          </w:p>
        </w:tc>
      </w:tr>
    </w:tbl>
    <w:p w14:paraId="5BFC5897" w14:textId="21D9690F" w:rsidR="00C33198" w:rsidRPr="00E0339C" w:rsidRDefault="00C33198" w:rsidP="005F139B">
      <w:pPr>
        <w:pStyle w:val="BodyTextIndent"/>
        <w:pageBreakBefore/>
        <w:numPr>
          <w:ilvl w:val="0"/>
          <w:numId w:val="93"/>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35FB5F8A"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le(s)quel(s)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5F139B">
      <w:pPr>
        <w:pStyle w:val="BodyTextIndent"/>
        <w:numPr>
          <w:ilvl w:val="0"/>
          <w:numId w:val="9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078D05E1"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w:t>
            </w:r>
            <w:r w:rsidR="004A17FA">
              <w:rPr>
                <w:color w:val="000000"/>
                <w:lang w:val="fr-FR"/>
              </w:rPr>
              <w:t>Marché</w:t>
            </w:r>
            <w:r w:rsidRPr="00E0339C">
              <w:rPr>
                <w:color w:val="000000"/>
                <w:lang w:val="fr-FR"/>
              </w:rPr>
              <w:t xml:space="preserve">. </w:t>
            </w:r>
          </w:p>
        </w:tc>
      </w:tr>
    </w:tbl>
    <w:p w14:paraId="1F19462E"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t>En résumé, les quatre exigences ci-après sont essentielles</w:t>
            </w:r>
            <w:r w:rsidR="005B69F3" w:rsidRPr="00E0339C">
              <w:rPr>
                <w:iCs/>
                <w:lang w:val="fr-FR"/>
              </w:rPr>
              <w:t> :</w:t>
            </w:r>
          </w:p>
          <w:p w14:paraId="7711E1B6" w14:textId="77777777"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lastRenderedPageBreak/>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56942117" w14:textId="77777777" w:rsidR="00730B36" w:rsidRDefault="00730B36">
      <w:pPr>
        <w:rPr>
          <w:b/>
          <w:sz w:val="20"/>
        </w:rPr>
      </w:pPr>
      <w:r>
        <w:rPr>
          <w:sz w:val="20"/>
        </w:rPr>
        <w:br w:type="page"/>
      </w:r>
    </w:p>
    <w:p w14:paraId="76C400E2" w14:textId="77777777" w:rsidR="00172F13" w:rsidRPr="00172F13" w:rsidRDefault="00730B36" w:rsidP="00172F13">
      <w:pPr>
        <w:pStyle w:val="Sec10head1"/>
        <w:spacing w:after="0"/>
      </w:pPr>
      <w:bookmarkStart w:id="765" w:name="_Toc43378773"/>
      <w:r w:rsidRPr="003261FD">
        <w:rPr>
          <w:noProof/>
        </w:rPr>
        <w:lastRenderedPageBreak/>
        <mc:AlternateContent>
          <mc:Choice Requires="wps">
            <w:drawing>
              <wp:anchor distT="0" distB="0" distL="114300" distR="114300" simplePos="0" relativeHeight="251658240" behindDoc="0" locked="0" layoutInCell="1" allowOverlap="1" wp14:anchorId="51D83940" wp14:editId="2D24D73B">
                <wp:simplePos x="0" y="0"/>
                <wp:positionH relativeFrom="column">
                  <wp:posOffset>99060</wp:posOffset>
                </wp:positionH>
                <wp:positionV relativeFrom="paragraph">
                  <wp:posOffset>373380</wp:posOffset>
                </wp:positionV>
                <wp:extent cx="5749290" cy="29946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994660"/>
                        </a:xfrm>
                        <a:prstGeom prst="rect">
                          <a:avLst/>
                        </a:prstGeom>
                        <a:solidFill>
                          <a:schemeClr val="lt1"/>
                        </a:solidFill>
                        <a:ln w="6350">
                          <a:solidFill>
                            <a:prstClr val="black"/>
                          </a:solidFill>
                        </a:ln>
                      </wps:spPr>
                      <wps:txbx>
                        <w:txbxContent>
                          <w:p w14:paraId="78651612" w14:textId="594D83FD" w:rsidR="003172F5" w:rsidRPr="00730B36" w:rsidRDefault="003172F5"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3172F5" w:rsidRDefault="003172F5"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3172F5" w:rsidRPr="002852E5" w:rsidRDefault="003172F5"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3172F5" w:rsidRPr="00172F13" w:rsidRDefault="003172F5" w:rsidP="005F139B">
                            <w:pPr>
                              <w:pStyle w:val="ListParagraph"/>
                              <w:numPr>
                                <w:ilvl w:val="0"/>
                                <w:numId w:val="97"/>
                              </w:numPr>
                              <w:spacing w:after="0"/>
                              <w:jc w:val="left"/>
                              <w:rPr>
                                <w:i/>
                              </w:rPr>
                            </w:pPr>
                            <w:r>
                              <w:rPr>
                                <w:i/>
                              </w:rPr>
                              <w:t>d</w:t>
                            </w:r>
                            <w:r w:rsidRPr="00172F13">
                              <w:rPr>
                                <w:i/>
                              </w:rPr>
                              <w:t>étient directement ou indirectement 25% ou plus des actions</w:t>
                            </w:r>
                          </w:p>
                          <w:p w14:paraId="09CB536D" w14:textId="29820320" w:rsidR="003172F5" w:rsidRPr="00172F13" w:rsidRDefault="003172F5" w:rsidP="005F139B">
                            <w:pPr>
                              <w:pStyle w:val="ListParagraph"/>
                              <w:numPr>
                                <w:ilvl w:val="0"/>
                                <w:numId w:val="97"/>
                              </w:numPr>
                              <w:spacing w:after="0"/>
                              <w:jc w:val="left"/>
                              <w:rPr>
                                <w:i/>
                              </w:rPr>
                            </w:pPr>
                            <w:r>
                              <w:rPr>
                                <w:i/>
                              </w:rPr>
                              <w:t>d</w:t>
                            </w:r>
                            <w:r w:rsidRPr="00172F13">
                              <w:rPr>
                                <w:i/>
                              </w:rPr>
                              <w:t>étient directement ou indirectement 25% ou plus des droits de vote</w:t>
                            </w:r>
                          </w:p>
                          <w:p w14:paraId="67E1564E" w14:textId="4C61C4B3" w:rsidR="003172F5" w:rsidRPr="00172F13" w:rsidRDefault="003172F5" w:rsidP="005F139B">
                            <w:pPr>
                              <w:pStyle w:val="ListParagraph"/>
                              <w:numPr>
                                <w:ilvl w:val="0"/>
                                <w:numId w:val="9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83940" id="_x0000_t202" coordsize="21600,21600" o:spt="202" path="m,l,21600r21600,l21600,xe">
                <v:stroke joinstyle="miter"/>
                <v:path gradientshapeok="t" o:connecttype="rect"/>
              </v:shapetype>
              <v:shape id="Text Box 2" o:spid="_x0000_s1026" type="#_x0000_t202" style="position:absolute;left:0;text-align:left;margin-left:7.8pt;margin-top:29.4pt;width:452.7pt;height:23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" fillcolor="white [3201]" strokeweight=".5pt">
                <v:textbox>
                  <w:txbxContent>
                    <w:p w14:paraId="78651612" w14:textId="594D83FD" w:rsidR="003172F5" w:rsidRPr="00730B36" w:rsidRDefault="003172F5"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3172F5" w:rsidRDefault="003172F5"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3172F5" w:rsidRPr="002852E5" w:rsidRDefault="003172F5"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3172F5" w:rsidRPr="00172F13" w:rsidRDefault="003172F5" w:rsidP="005F139B">
                      <w:pPr>
                        <w:pStyle w:val="ListParagraph"/>
                        <w:numPr>
                          <w:ilvl w:val="0"/>
                          <w:numId w:val="97"/>
                        </w:numPr>
                        <w:spacing w:after="0"/>
                        <w:jc w:val="left"/>
                        <w:rPr>
                          <w:i/>
                        </w:rPr>
                      </w:pPr>
                      <w:r>
                        <w:rPr>
                          <w:i/>
                        </w:rPr>
                        <w:t>d</w:t>
                      </w:r>
                      <w:r w:rsidRPr="00172F13">
                        <w:rPr>
                          <w:i/>
                        </w:rPr>
                        <w:t>étient directement ou indirectement 25% ou plus des actions</w:t>
                      </w:r>
                    </w:p>
                    <w:p w14:paraId="09CB536D" w14:textId="29820320" w:rsidR="003172F5" w:rsidRPr="00172F13" w:rsidRDefault="003172F5" w:rsidP="005F139B">
                      <w:pPr>
                        <w:pStyle w:val="ListParagraph"/>
                        <w:numPr>
                          <w:ilvl w:val="0"/>
                          <w:numId w:val="97"/>
                        </w:numPr>
                        <w:spacing w:after="0"/>
                        <w:jc w:val="left"/>
                        <w:rPr>
                          <w:i/>
                        </w:rPr>
                      </w:pPr>
                      <w:r>
                        <w:rPr>
                          <w:i/>
                        </w:rPr>
                        <w:t>d</w:t>
                      </w:r>
                      <w:r w:rsidRPr="00172F13">
                        <w:rPr>
                          <w:i/>
                        </w:rPr>
                        <w:t>étient directement ou indirectement 25% ou plus des droits de vote</w:t>
                      </w:r>
                    </w:p>
                    <w:p w14:paraId="67E1564E" w14:textId="4C61C4B3" w:rsidR="003172F5" w:rsidRPr="00172F13" w:rsidRDefault="003172F5" w:rsidP="005F139B">
                      <w:pPr>
                        <w:pStyle w:val="ListParagraph"/>
                        <w:numPr>
                          <w:ilvl w:val="0"/>
                          <w:numId w:val="9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v:textbox>
                <w10:wrap type="topAndBottom"/>
              </v:shape>
            </w:pict>
          </mc:Fallback>
        </mc:AlternateContent>
      </w:r>
      <w:r w:rsidR="00C33198" w:rsidRPr="00E0339C">
        <w:rPr>
          <w:sz w:val="20"/>
        </w:rPr>
        <w:br w:type="page"/>
      </w:r>
      <w:bookmarkStart w:id="766" w:name="_Toc479272842"/>
      <w:r w:rsidR="00172F13" w:rsidRPr="00172F13">
        <w:lastRenderedPageBreak/>
        <w:t>Formulaire de Divulgation des Bénéficiaires effectifs</w:t>
      </w:r>
      <w:bookmarkEnd w:id="765"/>
    </w:p>
    <w:p w14:paraId="5FE3B6F4" w14:textId="77777777" w:rsidR="00172F13" w:rsidRDefault="00172F13">
      <w:pPr>
        <w:rPr>
          <w:sz w:val="20"/>
        </w:rPr>
      </w:pPr>
    </w:p>
    <w:p w14:paraId="7E334F74" w14:textId="6F1819E7" w:rsidR="0054756B" w:rsidRPr="00E0339C" w:rsidRDefault="0054756B" w:rsidP="0054756B">
      <w:pPr>
        <w:spacing w:after="0"/>
        <w:jc w:val="right"/>
      </w:pPr>
      <w:r w:rsidRPr="00E0339C">
        <w:t xml:space="preserve"> </w:t>
      </w:r>
      <w:r w:rsidRPr="00E0339C">
        <w:rPr>
          <w:i/>
          <w:iCs/>
        </w:rPr>
        <w:t>[insérer</w:t>
      </w:r>
      <w:r w:rsidR="0006663B" w:rsidRPr="0006663B">
        <w:rPr>
          <w:i/>
          <w:iCs/>
        </w:rPr>
        <w:t xml:space="preserve"> </w:t>
      </w:r>
      <w:r w:rsidR="0006663B">
        <w:rPr>
          <w:i/>
          <w:iCs/>
        </w:rPr>
        <w:t>l’intitulé de l’appel d’offres</w:t>
      </w:r>
      <w:r w:rsidRPr="00E0339C">
        <w:rPr>
          <w:i/>
          <w:iCs/>
        </w:rPr>
        <w:t>]</w:t>
      </w:r>
    </w:p>
    <w:p w14:paraId="117C0610" w14:textId="77777777" w:rsidR="0054756B" w:rsidRPr="00E0339C" w:rsidRDefault="0054756B" w:rsidP="0054756B">
      <w:pPr>
        <w:ind w:right="72"/>
        <w:jc w:val="right"/>
      </w:pPr>
      <w:r w:rsidRPr="00E0339C">
        <w:rPr>
          <w:b/>
          <w:bCs/>
        </w:rPr>
        <w:t>AO No. :</w:t>
      </w:r>
      <w:r w:rsidRPr="00E0339C">
        <w:t xml:space="preserve"> </w:t>
      </w:r>
      <w:r w:rsidRPr="00E0339C">
        <w:rPr>
          <w:i/>
          <w:iCs/>
        </w:rPr>
        <w:t>[insérer le numéro de l’Appel d’Offres]</w:t>
      </w:r>
    </w:p>
    <w:p w14:paraId="538D2A46" w14:textId="48274CEC" w:rsidR="0054756B" w:rsidRPr="0054756B" w:rsidRDefault="0054756B">
      <w:pPr>
        <w:rPr>
          <w:szCs w:val="24"/>
        </w:rPr>
      </w:pPr>
      <w:r w:rsidRPr="0054756B">
        <w:rPr>
          <w:szCs w:val="24"/>
        </w:rPr>
        <w:t xml:space="preserve">A : </w:t>
      </w:r>
      <w:r w:rsidRPr="00603A07">
        <w:rPr>
          <w:i/>
          <w:szCs w:val="24"/>
        </w:rPr>
        <w:t xml:space="preserve">[insérer le nom complet du Maître </w:t>
      </w:r>
      <w:r w:rsidR="0094474A">
        <w:rPr>
          <w:i/>
          <w:szCs w:val="24"/>
        </w:rPr>
        <w:t>d</w:t>
      </w:r>
      <w:r w:rsidRPr="00603A07">
        <w:rPr>
          <w:i/>
          <w:szCs w:val="24"/>
        </w:rPr>
        <w:t>’Ouvrage]</w:t>
      </w:r>
    </w:p>
    <w:p w14:paraId="14FCD395" w14:textId="6D90505F" w:rsidR="0054756B" w:rsidRDefault="0054756B" w:rsidP="0054756B">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0FE8B5BA" w14:textId="1350661C" w:rsidR="0054756B" w:rsidRPr="0054756B" w:rsidRDefault="0054756B" w:rsidP="0054756B">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4756B" w:rsidRPr="003261FD" w14:paraId="486AD431" w14:textId="77777777" w:rsidTr="009D7157">
        <w:trPr>
          <w:trHeight w:val="415"/>
        </w:trPr>
        <w:tc>
          <w:tcPr>
            <w:tcW w:w="2251" w:type="dxa"/>
            <w:shd w:val="clear" w:color="auto" w:fill="auto"/>
          </w:tcPr>
          <w:p w14:paraId="4E32760B" w14:textId="3480C8A2" w:rsidR="0054756B" w:rsidRPr="00603A07" w:rsidRDefault="0006663B" w:rsidP="00603A07">
            <w:pPr>
              <w:pStyle w:val="BodyText"/>
              <w:spacing w:before="40" w:after="160"/>
              <w:ind w:left="0" w:firstLine="0"/>
              <w:rPr>
                <w:lang w:val="fr-FR"/>
              </w:rPr>
            </w:pPr>
            <w:r w:rsidRPr="00603A07">
              <w:rPr>
                <w:lang w:val="fr-FR"/>
              </w:rPr>
              <w:t>Identité du propriétaire bénéficiaire effectif</w:t>
            </w:r>
          </w:p>
          <w:p w14:paraId="00E75380" w14:textId="77777777" w:rsidR="0054756B" w:rsidRPr="00603A07" w:rsidRDefault="0054756B" w:rsidP="009D7157">
            <w:pPr>
              <w:pStyle w:val="BodyText"/>
              <w:spacing w:before="40" w:after="160"/>
              <w:jc w:val="center"/>
              <w:rPr>
                <w:i/>
                <w:lang w:val="fr-FR"/>
              </w:rPr>
            </w:pPr>
          </w:p>
        </w:tc>
        <w:tc>
          <w:tcPr>
            <w:tcW w:w="2377" w:type="dxa"/>
            <w:shd w:val="clear" w:color="auto" w:fill="auto"/>
          </w:tcPr>
          <w:p w14:paraId="45223F39" w14:textId="77777777" w:rsidR="0006663B" w:rsidRPr="00603A07" w:rsidRDefault="0006663B" w:rsidP="00603A07">
            <w:pPr>
              <w:spacing w:after="0"/>
              <w:ind w:left="0" w:firstLine="0"/>
              <w:jc w:val="left"/>
              <w:rPr>
                <w:i/>
              </w:rPr>
            </w:pPr>
            <w:r w:rsidRPr="00603A07">
              <w:rPr>
                <w:i/>
              </w:rPr>
              <w:t>détient directement ou indirectement 25% ou plus des actions</w:t>
            </w:r>
          </w:p>
          <w:p w14:paraId="457AFE43" w14:textId="41C1DC03" w:rsidR="0054756B" w:rsidRPr="00BE3A48" w:rsidRDefault="0054756B" w:rsidP="009D7157">
            <w:pPr>
              <w:pStyle w:val="BodyText"/>
              <w:spacing w:before="40" w:after="160"/>
              <w:jc w:val="center"/>
              <w:rPr>
                <w:lang w:val="fr-FR"/>
              </w:rPr>
            </w:pPr>
          </w:p>
          <w:p w14:paraId="1A7922FD" w14:textId="561F7E73" w:rsidR="0054756B" w:rsidRPr="00603A07" w:rsidRDefault="0054756B" w:rsidP="009D7157">
            <w:pPr>
              <w:pStyle w:val="BodyText"/>
              <w:spacing w:before="40" w:after="160"/>
              <w:jc w:val="center"/>
              <w:rPr>
                <w:lang w:val="fr-FR"/>
              </w:rPr>
            </w:pPr>
            <w:r w:rsidRPr="00603A07">
              <w:rPr>
                <w:lang w:val="fr-FR"/>
              </w:rPr>
              <w:t>(</w:t>
            </w:r>
            <w:r w:rsidR="00603A07" w:rsidRPr="00603A07">
              <w:rPr>
                <w:lang w:val="fr-FR"/>
              </w:rPr>
              <w:t>Oui</w:t>
            </w:r>
            <w:r w:rsidRPr="00603A07">
              <w:rPr>
                <w:lang w:val="fr-FR"/>
              </w:rPr>
              <w:t xml:space="preserve"> / No</w:t>
            </w:r>
            <w:r w:rsidR="00603A07" w:rsidRPr="00603A07">
              <w:rPr>
                <w:lang w:val="fr-FR"/>
              </w:rPr>
              <w:t>n</w:t>
            </w:r>
            <w:r w:rsidRPr="00603A07">
              <w:rPr>
                <w:lang w:val="fr-FR"/>
              </w:rPr>
              <w:t>)</w:t>
            </w:r>
          </w:p>
          <w:p w14:paraId="34401043" w14:textId="77777777" w:rsidR="0054756B" w:rsidRPr="00603A07" w:rsidRDefault="0054756B" w:rsidP="009D7157">
            <w:pPr>
              <w:pStyle w:val="BodyText"/>
              <w:spacing w:before="40" w:after="160"/>
              <w:jc w:val="center"/>
              <w:rPr>
                <w:i/>
                <w:lang w:val="fr-FR"/>
              </w:rPr>
            </w:pPr>
          </w:p>
        </w:tc>
        <w:tc>
          <w:tcPr>
            <w:tcW w:w="2124" w:type="dxa"/>
            <w:shd w:val="clear" w:color="auto" w:fill="auto"/>
          </w:tcPr>
          <w:p w14:paraId="67B335FF" w14:textId="77777777" w:rsidR="0006663B" w:rsidRPr="00603A07" w:rsidRDefault="0006663B" w:rsidP="00603A07">
            <w:pPr>
              <w:spacing w:after="0"/>
              <w:ind w:left="0" w:firstLine="0"/>
              <w:jc w:val="left"/>
              <w:rPr>
                <w:i/>
              </w:rPr>
            </w:pPr>
            <w:r w:rsidRPr="00603A07">
              <w:rPr>
                <w:i/>
              </w:rPr>
              <w:t>détient directement ou indirectement 25% ou plus des droits de vote</w:t>
            </w:r>
          </w:p>
          <w:p w14:paraId="58A506FF" w14:textId="77777777" w:rsidR="00603A07" w:rsidRPr="00603A07" w:rsidRDefault="0006663B" w:rsidP="00603A07">
            <w:pPr>
              <w:pStyle w:val="BodyText"/>
              <w:spacing w:before="40" w:after="160"/>
              <w:jc w:val="center"/>
              <w:rPr>
                <w:lang w:val="fr-FR"/>
              </w:rPr>
            </w:pPr>
            <w:r w:rsidRPr="00603A07">
              <w:rPr>
                <w:lang w:val="fr-FR"/>
              </w:rPr>
              <w:t xml:space="preserve"> </w:t>
            </w:r>
            <w:r w:rsidR="00603A07" w:rsidRPr="00603A07">
              <w:rPr>
                <w:lang w:val="fr-FR"/>
              </w:rPr>
              <w:t>(Oui / Non)</w:t>
            </w:r>
          </w:p>
          <w:p w14:paraId="26436BDB" w14:textId="65E3363F" w:rsidR="0054756B" w:rsidRPr="00603A07" w:rsidRDefault="0054756B" w:rsidP="009D7157">
            <w:pPr>
              <w:pStyle w:val="BodyText"/>
              <w:spacing w:before="40" w:after="160"/>
              <w:jc w:val="center"/>
              <w:rPr>
                <w:lang w:val="fr-FR"/>
              </w:rPr>
            </w:pPr>
          </w:p>
        </w:tc>
        <w:tc>
          <w:tcPr>
            <w:tcW w:w="2252" w:type="dxa"/>
            <w:shd w:val="clear" w:color="auto" w:fill="auto"/>
          </w:tcPr>
          <w:p w14:paraId="038D6A08" w14:textId="63D2C91F" w:rsidR="0054756B" w:rsidRPr="00603A07" w:rsidRDefault="0006663B" w:rsidP="00603A07">
            <w:pPr>
              <w:spacing w:after="0"/>
              <w:ind w:left="0" w:firstLine="0"/>
              <w:jc w:val="left"/>
            </w:pPr>
            <w:r w:rsidRPr="00603A07">
              <w:rPr>
                <w:i/>
              </w:rPr>
              <w:t>détient directement ou indirectement le pouvoir de nommer la majorité des membres du conseil d’administration ou autorité équivalente du Soumissionnaire</w:t>
            </w:r>
          </w:p>
          <w:p w14:paraId="7B05B4BD" w14:textId="77777777" w:rsidR="00603A07" w:rsidRPr="00603A07" w:rsidRDefault="00603A07" w:rsidP="00603A07">
            <w:pPr>
              <w:pStyle w:val="BodyText"/>
              <w:spacing w:before="40" w:after="160"/>
              <w:jc w:val="center"/>
              <w:rPr>
                <w:lang w:val="fr-FR"/>
              </w:rPr>
            </w:pPr>
            <w:r w:rsidRPr="00603A07">
              <w:rPr>
                <w:lang w:val="fr-FR"/>
              </w:rPr>
              <w:t>(Oui / Non)</w:t>
            </w:r>
          </w:p>
          <w:p w14:paraId="63297498" w14:textId="4E0A44FE" w:rsidR="0054756B" w:rsidRPr="00603A07" w:rsidRDefault="0054756B" w:rsidP="009D7157">
            <w:pPr>
              <w:pStyle w:val="BodyText"/>
              <w:spacing w:before="40" w:after="160"/>
              <w:jc w:val="center"/>
              <w:rPr>
                <w:lang w:val="fr-FR"/>
              </w:rPr>
            </w:pPr>
          </w:p>
        </w:tc>
      </w:tr>
      <w:tr w:rsidR="0054756B" w:rsidRPr="00603A07" w14:paraId="30CE32FE" w14:textId="77777777" w:rsidTr="009D7157">
        <w:trPr>
          <w:trHeight w:val="415"/>
        </w:trPr>
        <w:tc>
          <w:tcPr>
            <w:tcW w:w="2251" w:type="dxa"/>
            <w:shd w:val="clear" w:color="auto" w:fill="auto"/>
          </w:tcPr>
          <w:p w14:paraId="455B47FF" w14:textId="1F058F9A" w:rsidR="0054756B" w:rsidRPr="00603A07" w:rsidRDefault="0054756B" w:rsidP="00603A07">
            <w:pPr>
              <w:pStyle w:val="BodyText"/>
              <w:spacing w:before="40" w:after="160"/>
              <w:ind w:left="0" w:firstLine="0"/>
              <w:rPr>
                <w:lang w:val="fr-FR"/>
              </w:rPr>
            </w:pPr>
            <w:r w:rsidRPr="00603A07">
              <w:rPr>
                <w:i/>
                <w:lang w:val="fr-FR"/>
              </w:rPr>
              <w:t>[</w:t>
            </w:r>
            <w:r w:rsidR="00603A07" w:rsidRPr="00603A07">
              <w:rPr>
                <w:i/>
                <w:lang w:val="fr-FR"/>
              </w:rPr>
              <w:t>insérer le nom complet, la nationalité, le pays de</w:t>
            </w:r>
            <w:r w:rsidRPr="00603A07">
              <w:rPr>
                <w:i/>
                <w:lang w:val="fr-FR"/>
              </w:rPr>
              <w:t xml:space="preserve"> </w:t>
            </w:r>
            <w:r w:rsidR="00603A07" w:rsidRPr="00603A07">
              <w:rPr>
                <w:i/>
                <w:lang w:val="fr-FR"/>
              </w:rPr>
              <w:t>résidence</w:t>
            </w:r>
            <w:r w:rsidRPr="00603A07">
              <w:rPr>
                <w:i/>
                <w:lang w:val="fr-FR"/>
              </w:rPr>
              <w:t>]</w:t>
            </w:r>
          </w:p>
        </w:tc>
        <w:tc>
          <w:tcPr>
            <w:tcW w:w="2377" w:type="dxa"/>
            <w:shd w:val="clear" w:color="auto" w:fill="auto"/>
          </w:tcPr>
          <w:p w14:paraId="59E5E690" w14:textId="77777777" w:rsidR="0054756B" w:rsidRPr="003261FD" w:rsidRDefault="0054756B" w:rsidP="009D7157">
            <w:pPr>
              <w:pStyle w:val="BodyText"/>
              <w:spacing w:before="40" w:after="160"/>
              <w:jc w:val="center"/>
              <w:rPr>
                <w:rFonts w:ascii="Wingdings 2" w:hAnsi="Wingdings 2"/>
                <w:sz w:val="52"/>
                <w:szCs w:val="52"/>
              </w:rPr>
            </w:pPr>
          </w:p>
        </w:tc>
        <w:tc>
          <w:tcPr>
            <w:tcW w:w="2124" w:type="dxa"/>
            <w:shd w:val="clear" w:color="auto" w:fill="auto"/>
          </w:tcPr>
          <w:p w14:paraId="63CB15DA" w14:textId="77777777" w:rsidR="0054756B" w:rsidRPr="003261FD" w:rsidRDefault="0054756B" w:rsidP="009D7157">
            <w:pPr>
              <w:pStyle w:val="BodyText"/>
              <w:spacing w:before="40" w:after="160"/>
            </w:pPr>
          </w:p>
        </w:tc>
        <w:tc>
          <w:tcPr>
            <w:tcW w:w="2252" w:type="dxa"/>
            <w:shd w:val="clear" w:color="auto" w:fill="auto"/>
          </w:tcPr>
          <w:p w14:paraId="0112297C" w14:textId="77777777" w:rsidR="0054756B" w:rsidRPr="003261FD" w:rsidRDefault="0054756B" w:rsidP="009D7157">
            <w:pPr>
              <w:pStyle w:val="BodyText"/>
              <w:spacing w:before="40" w:after="160"/>
            </w:pPr>
          </w:p>
        </w:tc>
      </w:tr>
    </w:tbl>
    <w:p w14:paraId="3902440D" w14:textId="77777777" w:rsidR="0054756B" w:rsidRPr="00603A07" w:rsidRDefault="0054756B">
      <w:pPr>
        <w:rPr>
          <w:szCs w:val="24"/>
        </w:rPr>
      </w:pPr>
    </w:p>
    <w:p w14:paraId="718715E9" w14:textId="1DB2EA35" w:rsidR="0054756B" w:rsidRPr="00603A07" w:rsidRDefault="0054756B">
      <w:pPr>
        <w:rPr>
          <w:i/>
          <w:szCs w:val="24"/>
        </w:rPr>
      </w:pPr>
      <w:r w:rsidRPr="00603A07">
        <w:rPr>
          <w:i/>
          <w:szCs w:val="24"/>
        </w:rPr>
        <w:t>OU</w:t>
      </w:r>
    </w:p>
    <w:p w14:paraId="6660769A" w14:textId="2DDBA0D3" w:rsidR="0054756B" w:rsidRPr="0054756B" w:rsidRDefault="0006663B" w:rsidP="00603A07">
      <w:pPr>
        <w:ind w:left="0" w:firstLine="0"/>
        <w:rPr>
          <w:szCs w:val="24"/>
        </w:rPr>
      </w:pPr>
      <w:r>
        <w:rPr>
          <w:szCs w:val="24"/>
        </w:rPr>
        <w:t xml:space="preserve">(ii) </w:t>
      </w:r>
      <w:r w:rsidR="0054756B" w:rsidRPr="00603A07">
        <w:rPr>
          <w:szCs w:val="24"/>
        </w:rPr>
        <w:t xml:space="preserve">nous déclarons qu’il n’y a aucun bénéficiaire effectif </w:t>
      </w:r>
      <w:r w:rsidR="0054756B" w:rsidRPr="0054756B">
        <w:rPr>
          <w:szCs w:val="24"/>
        </w:rPr>
        <w:t>qui remplisse l’une au moins des conditions ci-après :</w:t>
      </w:r>
    </w:p>
    <w:p w14:paraId="28DC61C9" w14:textId="77777777" w:rsidR="0054756B" w:rsidRPr="0006663B" w:rsidRDefault="0054756B" w:rsidP="005F139B">
      <w:pPr>
        <w:pStyle w:val="ListParagraph"/>
        <w:numPr>
          <w:ilvl w:val="0"/>
          <w:numId w:val="98"/>
        </w:numPr>
        <w:spacing w:after="0"/>
        <w:jc w:val="left"/>
      </w:pPr>
      <w:r w:rsidRPr="0006663B">
        <w:t>détient directement ou indirectement 25% ou plus des actions</w:t>
      </w:r>
    </w:p>
    <w:p w14:paraId="29A02B5F" w14:textId="77777777" w:rsidR="0054756B" w:rsidRPr="0006663B" w:rsidRDefault="0054756B" w:rsidP="005F139B">
      <w:pPr>
        <w:pStyle w:val="ListParagraph"/>
        <w:numPr>
          <w:ilvl w:val="0"/>
          <w:numId w:val="98"/>
        </w:numPr>
        <w:spacing w:after="0"/>
        <w:jc w:val="left"/>
      </w:pPr>
      <w:r w:rsidRPr="0006663B">
        <w:t>détient directement ou indirectement 25% ou plus des droits de vote</w:t>
      </w:r>
    </w:p>
    <w:p w14:paraId="00AC9CB4" w14:textId="77777777" w:rsidR="0054756B" w:rsidRPr="0006663B" w:rsidRDefault="0054756B" w:rsidP="005F139B">
      <w:pPr>
        <w:pStyle w:val="ListParagraph"/>
        <w:numPr>
          <w:ilvl w:val="0"/>
          <w:numId w:val="98"/>
        </w:numPr>
        <w:spacing w:after="0"/>
        <w:jc w:val="left"/>
      </w:pPr>
      <w:r w:rsidRPr="0006663B">
        <w:t xml:space="preserve">détient directement ou indirectement le pouvoir de nommer la majorité des membres du conseil d’administration ou autorité équivalente du Soumissionnaire </w:t>
      </w:r>
    </w:p>
    <w:p w14:paraId="76B1BE98" w14:textId="77777777" w:rsidR="0054756B" w:rsidRDefault="0054756B" w:rsidP="0054756B">
      <w:pPr>
        <w:rPr>
          <w:szCs w:val="24"/>
        </w:rPr>
      </w:pPr>
    </w:p>
    <w:p w14:paraId="40991BC0" w14:textId="0CAB2C69" w:rsidR="0054756B" w:rsidRPr="00603A07" w:rsidRDefault="0054756B" w:rsidP="0054756B">
      <w:pPr>
        <w:rPr>
          <w:i/>
          <w:szCs w:val="24"/>
        </w:rPr>
      </w:pPr>
      <w:r w:rsidRPr="00603A07">
        <w:rPr>
          <w:i/>
          <w:szCs w:val="24"/>
        </w:rPr>
        <w:t>OU</w:t>
      </w:r>
    </w:p>
    <w:p w14:paraId="0947398F" w14:textId="06EC4D8F" w:rsidR="0006663B" w:rsidRPr="0054756B" w:rsidRDefault="0006663B" w:rsidP="0006663B">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00F67644" w:rsidRPr="00EF2D33">
        <w:rPr>
          <w:i/>
          <w:iCs/>
          <w:szCs w:val="24"/>
          <w:lang w:eastAsia="en-US"/>
        </w:rPr>
        <w:t xml:space="preserve">[Si cette option est choisie, le Soumissionnaire </w:t>
      </w:r>
      <w:r w:rsidR="00F67644" w:rsidRPr="00EF2D33">
        <w:rPr>
          <w:i/>
          <w:iCs/>
          <w:szCs w:val="24"/>
          <w:lang w:eastAsia="en-US"/>
        </w:rPr>
        <w:lastRenderedPageBreak/>
        <w:t>doit fournir des explications sur les raisons pour lesquelles il n’est pas en mesure d’identifier un propriétaire bénéficiaire]</w:t>
      </w:r>
      <w:r w:rsidRPr="0054756B">
        <w:rPr>
          <w:szCs w:val="24"/>
        </w:rPr>
        <w:t>:</w:t>
      </w:r>
    </w:p>
    <w:p w14:paraId="0C77EB69" w14:textId="77777777" w:rsidR="0006663B" w:rsidRPr="0006663B" w:rsidRDefault="0006663B" w:rsidP="005F139B">
      <w:pPr>
        <w:pStyle w:val="ListParagraph"/>
        <w:numPr>
          <w:ilvl w:val="0"/>
          <w:numId w:val="98"/>
        </w:numPr>
        <w:spacing w:after="0"/>
        <w:jc w:val="left"/>
      </w:pPr>
      <w:r w:rsidRPr="0006663B">
        <w:t>détient directement ou indirectement 25% ou plus des actions</w:t>
      </w:r>
    </w:p>
    <w:p w14:paraId="6F8EC10E" w14:textId="77777777" w:rsidR="0006663B" w:rsidRPr="0006663B" w:rsidRDefault="0006663B" w:rsidP="005F139B">
      <w:pPr>
        <w:pStyle w:val="ListParagraph"/>
        <w:numPr>
          <w:ilvl w:val="0"/>
          <w:numId w:val="98"/>
        </w:numPr>
        <w:spacing w:after="0"/>
        <w:jc w:val="left"/>
      </w:pPr>
      <w:r w:rsidRPr="0006663B">
        <w:t>détient directement ou indirectement 25% ou plus des droits de vote</w:t>
      </w:r>
    </w:p>
    <w:p w14:paraId="529132D7" w14:textId="77777777" w:rsidR="0006663B" w:rsidRPr="0006663B" w:rsidRDefault="0006663B" w:rsidP="005F139B">
      <w:pPr>
        <w:pStyle w:val="ListParagraph"/>
        <w:numPr>
          <w:ilvl w:val="0"/>
          <w:numId w:val="98"/>
        </w:numPr>
        <w:spacing w:after="360"/>
        <w:jc w:val="left"/>
      </w:pPr>
      <w:r w:rsidRPr="0006663B">
        <w:t xml:space="preserve">détient directement ou indirectement le pouvoir de nommer la majorité des membres du conseil d’administration ou autorité équivalente du Soumissionnaire </w:t>
      </w:r>
    </w:p>
    <w:p w14:paraId="10DF3537" w14:textId="77777777" w:rsidR="0006663B" w:rsidRPr="00E0339C" w:rsidRDefault="0006663B" w:rsidP="0006663B">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5E094C28" w14:textId="6706FB7D" w:rsidR="0006663B" w:rsidRPr="00E0339C" w:rsidRDefault="0006663B" w:rsidP="0006663B">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23F06C3D" w14:textId="79E45579" w:rsidR="0006663B" w:rsidRPr="00E0339C" w:rsidRDefault="0006663B" w:rsidP="0006663B">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7B00BC7" w14:textId="77777777" w:rsidR="0006663B" w:rsidRDefault="0006663B" w:rsidP="0006663B">
      <w:pPr>
        <w:tabs>
          <w:tab w:val="right" w:pos="4140"/>
          <w:tab w:val="left" w:pos="4500"/>
          <w:tab w:val="right" w:pos="9000"/>
        </w:tabs>
        <w:spacing w:after="240"/>
      </w:pPr>
    </w:p>
    <w:p w14:paraId="5975156F" w14:textId="77777777" w:rsidR="0006663B" w:rsidRPr="0006663B" w:rsidRDefault="0006663B" w:rsidP="0006663B">
      <w:pPr>
        <w:tabs>
          <w:tab w:val="right" w:pos="4140"/>
          <w:tab w:val="left" w:pos="4500"/>
          <w:tab w:val="right" w:pos="9000"/>
        </w:tabs>
        <w:spacing w:after="240"/>
        <w:rPr>
          <w:u w:val="single"/>
        </w:rPr>
      </w:pPr>
      <w:r w:rsidRPr="00E0339C">
        <w:t xml:space="preserve">Signature </w:t>
      </w:r>
      <w:r w:rsidRPr="0006663B">
        <w:rPr>
          <w:bCs/>
          <w:i/>
          <w:iCs/>
        </w:rPr>
        <w:t>[insérer la signature]</w:t>
      </w:r>
    </w:p>
    <w:p w14:paraId="2E773C3B" w14:textId="77777777" w:rsidR="0006663B" w:rsidRPr="0006663B" w:rsidRDefault="0006663B" w:rsidP="0006663B">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2F4E7ABA" w14:textId="77777777" w:rsidR="0006663B" w:rsidRPr="00E0339C" w:rsidRDefault="0006663B" w:rsidP="0006663B">
      <w:pPr>
        <w:tabs>
          <w:tab w:val="right" w:pos="4140"/>
          <w:tab w:val="left" w:pos="4500"/>
          <w:tab w:val="right" w:pos="9000"/>
        </w:tabs>
        <w:spacing w:after="240"/>
      </w:pPr>
    </w:p>
    <w:p w14:paraId="70C6FC7F" w14:textId="41F7CA9B" w:rsidR="0006663B" w:rsidRPr="00E0339C" w:rsidRDefault="0006663B" w:rsidP="0006663B">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rsidR="00F67644">
        <w:t xml:space="preserve"> </w:t>
      </w:r>
      <w:r w:rsidR="00F67644"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1CD1868E" w14:textId="77777777" w:rsidR="0006663B" w:rsidRPr="00E0339C" w:rsidRDefault="0006663B" w:rsidP="0006663B">
      <w:pPr>
        <w:tabs>
          <w:tab w:val="right" w:pos="4140"/>
          <w:tab w:val="left" w:pos="4500"/>
          <w:tab w:val="right" w:pos="9000"/>
        </w:tabs>
        <w:spacing w:after="240"/>
      </w:pPr>
      <w:r w:rsidRPr="00E0339C">
        <w:t>**La personne signataire doit avoir un pouvoir donné par le Soumissionnaire, à joindre à l’offre.</w:t>
      </w:r>
    </w:p>
    <w:p w14:paraId="26F97553" w14:textId="77777777" w:rsidR="0054756B" w:rsidRPr="0054756B" w:rsidRDefault="0054756B">
      <w:pPr>
        <w:rPr>
          <w:szCs w:val="24"/>
        </w:rPr>
      </w:pPr>
    </w:p>
    <w:p w14:paraId="34ECAD60" w14:textId="424DAD68" w:rsidR="00172F13" w:rsidRPr="0054756B" w:rsidRDefault="00172F13">
      <w:pPr>
        <w:rPr>
          <w:b/>
          <w:sz w:val="20"/>
        </w:rPr>
      </w:pPr>
      <w:r w:rsidRPr="0054756B">
        <w:rPr>
          <w:sz w:val="20"/>
        </w:rPr>
        <w:br w:type="page"/>
      </w:r>
    </w:p>
    <w:p w14:paraId="5DFCCF76" w14:textId="7961B86A" w:rsidR="000A450A" w:rsidRPr="00E0339C" w:rsidRDefault="000A450A" w:rsidP="00C01F2C">
      <w:pPr>
        <w:pStyle w:val="Sec10head1"/>
        <w:spacing w:after="0"/>
      </w:pPr>
      <w:bookmarkStart w:id="767" w:name="_Toc43378774"/>
      <w:r w:rsidRPr="00E0339C">
        <w:lastRenderedPageBreak/>
        <w:t xml:space="preserve">Modèle de Lettre de </w:t>
      </w:r>
      <w:r w:rsidR="004C74B4" w:rsidRPr="00E0339C">
        <w:t xml:space="preserve">notification de l’attribution du </w:t>
      </w:r>
      <w:r w:rsidRPr="00E0339C">
        <w:t>marché</w:t>
      </w:r>
      <w:bookmarkEnd w:id="764"/>
      <w:bookmarkEnd w:id="766"/>
      <w:bookmarkEnd w:id="767"/>
    </w:p>
    <w:p w14:paraId="630DCEE4" w14:textId="26BEDED1" w:rsidR="000A450A" w:rsidRPr="00E0339C" w:rsidRDefault="000A450A" w:rsidP="00C01F2C">
      <w:pPr>
        <w:spacing w:after="120"/>
        <w:jc w:val="center"/>
        <w:rPr>
          <w:i/>
          <w:szCs w:val="24"/>
        </w:rPr>
      </w:pPr>
      <w:r w:rsidRPr="00E0339C">
        <w:rPr>
          <w:i/>
          <w:szCs w:val="24"/>
        </w:rPr>
        <w:t xml:space="preserve">[papier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BF04599" w14:textId="6E8D2F66" w:rsidR="000A450A" w:rsidRPr="00E0339C" w:rsidRDefault="000A450A" w:rsidP="00C01F2C">
      <w:pPr>
        <w:spacing w:before="120" w:after="120"/>
        <w:ind w:left="720" w:hanging="6"/>
        <w:rPr>
          <w:szCs w:val="24"/>
        </w:rPr>
      </w:pPr>
    </w:p>
    <w:p w14:paraId="69875C24" w14:textId="244E6672"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w:t>
      </w:r>
      <w:r w:rsidR="00D9629B">
        <w:rPr>
          <w:szCs w:val="24"/>
        </w:rPr>
        <w:t>vingt-huit (</w:t>
      </w:r>
      <w:r w:rsidR="004C74B4" w:rsidRPr="00E0339C">
        <w:rPr>
          <w:szCs w:val="24"/>
        </w:rPr>
        <w:t>28</w:t>
      </w:r>
      <w:r w:rsidR="00D9629B">
        <w:rPr>
          <w:szCs w:val="24"/>
        </w:rPr>
        <w:t>)</w:t>
      </w:r>
      <w:r w:rsidR="004C74B4" w:rsidRPr="00E0339C">
        <w:rPr>
          <w:szCs w:val="24"/>
        </w:rPr>
        <w:t xml:space="preserve">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 xml:space="preserve">[Omettre la référence au formulaire de garantie ES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2FAD3446"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FD6F32">
      <w:pPr>
        <w:pStyle w:val="Sec10head1"/>
        <w:spacing w:before="200" w:after="200"/>
        <w:rPr>
          <w:bCs/>
          <w:szCs w:val="24"/>
        </w:rPr>
      </w:pPr>
      <w:r w:rsidRPr="00E0339C">
        <w:rPr>
          <w:sz w:val="21"/>
        </w:rPr>
        <w:br w:type="page"/>
      </w:r>
      <w:bookmarkStart w:id="768" w:name="_Toc348233312"/>
      <w:bookmarkStart w:id="769" w:name="_Toc327354352"/>
      <w:bookmarkStart w:id="770" w:name="_Toc479272843"/>
      <w:bookmarkStart w:id="771" w:name="_Toc43378775"/>
      <w:r w:rsidRPr="00E0339C">
        <w:lastRenderedPageBreak/>
        <w:t>Modèle d’Acte d’engagement</w:t>
      </w:r>
      <w:bookmarkEnd w:id="768"/>
      <w:bookmarkEnd w:id="769"/>
      <w:bookmarkEnd w:id="770"/>
      <w:bookmarkEnd w:id="771"/>
    </w:p>
    <w:p w14:paraId="30B639E2" w14:textId="01625453" w:rsidR="000A450A" w:rsidRPr="00E0339C" w:rsidRDefault="000A450A" w:rsidP="00FD6F32">
      <w:pPr>
        <w:tabs>
          <w:tab w:val="left" w:leader="underscore" w:pos="7655"/>
          <w:tab w:val="left" w:leader="underscore" w:pos="8789"/>
        </w:tabs>
        <w:spacing w:before="20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4499D37" w:rsidR="000A450A" w:rsidRPr="00E0339C" w:rsidRDefault="000A450A" w:rsidP="00FD6F32">
      <w:pPr>
        <w:spacing w:before="20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FD6F32">
      <w:pPr>
        <w:spacing w:before="20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FD6F32">
      <w:pPr>
        <w:spacing w:before="20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FD6F32">
      <w:pPr>
        <w:spacing w:before="20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FD6F32">
      <w:pPr>
        <w:spacing w:before="20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FD6F32">
      <w:pPr>
        <w:spacing w:before="20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FD6F32">
      <w:pPr>
        <w:spacing w:before="20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FD6F32">
      <w:pPr>
        <w:spacing w:before="20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FD6F32">
      <w:pPr>
        <w:spacing w:before="20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FD6F32">
      <w:pPr>
        <w:spacing w:before="20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FD6F32">
      <w:pPr>
        <w:spacing w:before="20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FD6F32">
      <w:pPr>
        <w:spacing w:before="20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FD6F32">
      <w:pPr>
        <w:spacing w:before="20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07210F24" w:rsidR="00CB0C31" w:rsidRPr="00E0339C" w:rsidRDefault="00CB0C31" w:rsidP="00FD6F32">
      <w:pPr>
        <w:spacing w:before="20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1A4E93FC" w:rsidR="000A450A" w:rsidRPr="00E0339C" w:rsidRDefault="00CB0C31" w:rsidP="00FD6F32">
      <w:pPr>
        <w:spacing w:before="20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FD6F32">
      <w:pPr>
        <w:spacing w:before="20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538FF9B5" w:rsidR="000A450A" w:rsidRPr="00E0339C" w:rsidRDefault="000A450A" w:rsidP="00FD6F32">
      <w:pPr>
        <w:spacing w:before="20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556B7E11" w:rsidR="000A450A" w:rsidRPr="00E0339C" w:rsidRDefault="000A450A" w:rsidP="00FD6F32">
      <w:pPr>
        <w:spacing w:before="200"/>
        <w:ind w:left="0" w:firstLine="0"/>
        <w:rPr>
          <w:szCs w:val="24"/>
        </w:rPr>
      </w:pPr>
      <w:r w:rsidRPr="00E0339C">
        <w:rPr>
          <w:szCs w:val="24"/>
        </w:rPr>
        <w:lastRenderedPageBreak/>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FD6F32">
      <w:pPr>
        <w:tabs>
          <w:tab w:val="left" w:leader="underscore" w:pos="5245"/>
        </w:tabs>
        <w:spacing w:before="200"/>
        <w:ind w:left="0" w:firstLine="0"/>
        <w:rPr>
          <w:szCs w:val="24"/>
        </w:rPr>
      </w:pPr>
    </w:p>
    <w:p w14:paraId="3570A909" w14:textId="3E118BE5" w:rsidR="00C01F2C" w:rsidRPr="00E0339C" w:rsidRDefault="00C01F2C" w:rsidP="00FD6F32">
      <w:pPr>
        <w:tabs>
          <w:tab w:val="left" w:leader="underscore" w:pos="5245"/>
        </w:tabs>
        <w:spacing w:before="200"/>
        <w:ind w:left="0" w:firstLine="0"/>
        <w:rPr>
          <w:szCs w:val="24"/>
        </w:rPr>
      </w:pPr>
      <w:r w:rsidRPr="00E0339C">
        <w:rPr>
          <w:szCs w:val="24"/>
        </w:rPr>
        <w:tab/>
      </w:r>
    </w:p>
    <w:p w14:paraId="4B294A4A" w14:textId="17D0243A" w:rsidR="000A450A" w:rsidRPr="00E0339C" w:rsidRDefault="000A450A" w:rsidP="00FD6F32">
      <w:pPr>
        <w:tabs>
          <w:tab w:val="left" w:leader="underscore" w:pos="5245"/>
        </w:tabs>
        <w:spacing w:before="20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FD6F32">
      <w:pPr>
        <w:tabs>
          <w:tab w:val="left" w:leader="underscore" w:pos="5245"/>
        </w:tabs>
        <w:spacing w:before="200"/>
        <w:ind w:left="0" w:firstLine="0"/>
        <w:rPr>
          <w:szCs w:val="24"/>
        </w:rPr>
      </w:pPr>
      <w:r w:rsidRPr="00E0339C">
        <w:rPr>
          <w:szCs w:val="24"/>
        </w:rPr>
        <w:tab/>
      </w:r>
    </w:p>
    <w:p w14:paraId="3556F714" w14:textId="77777777" w:rsidR="000A450A" w:rsidRPr="00E0339C" w:rsidRDefault="000A450A" w:rsidP="00FD6F32">
      <w:pPr>
        <w:tabs>
          <w:tab w:val="left" w:leader="underscore" w:pos="4111"/>
        </w:tabs>
        <w:spacing w:before="20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101"/>
          <w:headerReference w:type="default" r:id="rId102"/>
          <w:footerReference w:type="default" r:id="rId103"/>
          <w:headerReference w:type="first" r:id="rId104"/>
          <w:pgSz w:w="12240" w:h="15840" w:code="1"/>
          <w:pgMar w:top="1440" w:right="1440" w:bottom="1440" w:left="1440" w:header="720" w:footer="720" w:gutter="0"/>
          <w:cols w:space="720"/>
          <w:titlePg/>
          <w:docGrid w:linePitch="326"/>
        </w:sectPr>
      </w:pPr>
      <w:bookmarkStart w:id="772" w:name="_Toc156372184"/>
      <w:bookmarkStart w:id="773" w:name="_Toc327354353"/>
      <w:bookmarkStart w:id="774" w:name="_Toc479272844"/>
    </w:p>
    <w:p w14:paraId="64518CFC" w14:textId="40E1B838" w:rsidR="000A450A" w:rsidRPr="00E0339C" w:rsidRDefault="000A450A" w:rsidP="00C01F2C">
      <w:pPr>
        <w:pStyle w:val="Sec10head1"/>
      </w:pPr>
      <w:bookmarkStart w:id="775" w:name="_Toc43378776"/>
      <w:r w:rsidRPr="00E0339C">
        <w:lastRenderedPageBreak/>
        <w:t>Modèle de garantie de bonne exécution (garantie bancaire)</w:t>
      </w:r>
      <w:bookmarkEnd w:id="772"/>
      <w:bookmarkEnd w:id="773"/>
      <w:bookmarkEnd w:id="774"/>
      <w:bookmarkEnd w:id="775"/>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270A7494"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lastRenderedPageBreak/>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76" w:name="_Toc327354354"/>
      <w:bookmarkStart w:id="777" w:name="_Toc479272845"/>
    </w:p>
    <w:p w14:paraId="73DAC4DB" w14:textId="3ABFEE8F" w:rsidR="000A450A" w:rsidRPr="00E0339C" w:rsidRDefault="000A450A" w:rsidP="007D49B0">
      <w:pPr>
        <w:pStyle w:val="Sec10head1"/>
      </w:pPr>
      <w:bookmarkStart w:id="778" w:name="_Toc43378777"/>
      <w:r w:rsidRPr="00E0339C">
        <w:lastRenderedPageBreak/>
        <w:t>Modèle de caution personnelle et solidaire de bonne exécution</w:t>
      </w:r>
      <w:bookmarkEnd w:id="776"/>
      <w:bookmarkEnd w:id="777"/>
      <w:bookmarkEnd w:id="778"/>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57270B62" w:rsidR="000A450A" w:rsidRPr="00E0339C" w:rsidRDefault="000A450A" w:rsidP="00FD6F32">
      <w:pPr>
        <w:tabs>
          <w:tab w:val="left" w:leader="underscore" w:pos="5387"/>
        </w:tabs>
        <w:spacing w:before="120" w:after="12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FD6F32">
      <w:pPr>
        <w:tabs>
          <w:tab w:val="left" w:leader="underscore" w:pos="5387"/>
        </w:tabs>
        <w:spacing w:before="120" w:after="12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FD6F32">
      <w:pPr>
        <w:tabs>
          <w:tab w:val="left" w:leader="underscore" w:pos="5387"/>
        </w:tabs>
        <w:spacing w:before="120" w:after="12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0FECA298"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79" w:name="_Toc478922099"/>
      <w:bookmarkStart w:id="780" w:name="_Toc479272846"/>
      <w:bookmarkStart w:id="781" w:name="_Toc156372185"/>
      <w:bookmarkStart w:id="782" w:name="_Toc327354355"/>
    </w:p>
    <w:p w14:paraId="7EE5437F" w14:textId="4E947670" w:rsidR="004C74B4" w:rsidRPr="00E0339C" w:rsidRDefault="004C74B4" w:rsidP="007D49B0">
      <w:pPr>
        <w:pStyle w:val="Sec10head1"/>
      </w:pPr>
      <w:bookmarkStart w:id="783" w:name="_Toc43378778"/>
      <w:r w:rsidRPr="00E0339C">
        <w:lastRenderedPageBreak/>
        <w:t>Modèle de garantie de performance environnementale</w:t>
      </w:r>
      <w:r w:rsidR="00AD34C3">
        <w:t xml:space="preserve"> et</w:t>
      </w:r>
      <w:r w:rsidRPr="00E0339C">
        <w:t xml:space="preserve"> sociale (garantie bancaire)</w:t>
      </w:r>
      <w:bookmarkEnd w:id="779"/>
      <w:bookmarkEnd w:id="780"/>
      <w:bookmarkEnd w:id="783"/>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30908493"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70C077F7"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59DA32EF"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lastRenderedPageBreak/>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84" w:name="_Toc479272847"/>
    </w:p>
    <w:p w14:paraId="7D7710F8" w14:textId="49ED7BE7" w:rsidR="000A450A" w:rsidRPr="00E0339C" w:rsidRDefault="000A450A" w:rsidP="00A63127">
      <w:pPr>
        <w:pStyle w:val="Sec10head1"/>
      </w:pPr>
      <w:bookmarkStart w:id="785" w:name="_Toc43378779"/>
      <w:r w:rsidRPr="00E0339C">
        <w:rPr>
          <w:rStyle w:val="Style9Char"/>
          <w:b/>
        </w:rPr>
        <w:lastRenderedPageBreak/>
        <w:t>Modèle de garantie de restitution d’avance</w:t>
      </w:r>
      <w:bookmarkEnd w:id="784"/>
      <w:r w:rsidR="00A63127" w:rsidRPr="00E0339C">
        <w:t xml:space="preserve"> </w:t>
      </w:r>
      <w:r w:rsidR="00A63127" w:rsidRPr="00E0339C">
        <w:br/>
      </w:r>
      <w:r w:rsidRPr="00E0339C">
        <w:t>(garantie bancaire</w:t>
      </w:r>
      <w:r w:rsidR="00037168" w:rsidRPr="00E0339C">
        <w:t xml:space="preserve"> sur demande</w:t>
      </w:r>
      <w:r w:rsidRPr="00E0339C">
        <w:t>)</w:t>
      </w:r>
      <w:bookmarkEnd w:id="781"/>
      <w:bookmarkEnd w:id="782"/>
      <w:bookmarkEnd w:id="785"/>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22E0CDC6"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86" w:name="_Toc479272848"/>
      <w:bookmarkStart w:id="787" w:name="_Toc327354356"/>
    </w:p>
    <w:p w14:paraId="414712ED" w14:textId="41B10BC0" w:rsidR="000A450A" w:rsidRPr="00E0339C" w:rsidRDefault="000A450A" w:rsidP="00831E15">
      <w:pPr>
        <w:pStyle w:val="Sec10head1"/>
      </w:pPr>
      <w:bookmarkStart w:id="788" w:name="_Toc43378780"/>
      <w:r w:rsidRPr="00E0339C">
        <w:rPr>
          <w:rStyle w:val="Style9Char"/>
          <w:b/>
        </w:rPr>
        <w:lastRenderedPageBreak/>
        <w:t>Modèle de garantie émise en remplacement de la retenue de garantie</w:t>
      </w:r>
      <w:bookmarkEnd w:id="786"/>
      <w:r w:rsidR="00831E15" w:rsidRPr="00E0339C">
        <w:t xml:space="preserve"> </w:t>
      </w:r>
      <w:r w:rsidRPr="00E0339C">
        <w:t>(garantie bancaire</w:t>
      </w:r>
      <w:r w:rsidR="00037168" w:rsidRPr="00E0339C">
        <w:t xml:space="preserve"> sur demande</w:t>
      </w:r>
      <w:r w:rsidRPr="00E0339C">
        <w:t>)</w:t>
      </w:r>
      <w:bookmarkEnd w:id="787"/>
      <w:bookmarkEnd w:id="788"/>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2542DB54"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lastRenderedPageBreak/>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FE04" w14:textId="77777777" w:rsidR="003172F5" w:rsidRDefault="003172F5">
      <w:pPr>
        <w:spacing w:line="20" w:lineRule="exact"/>
      </w:pPr>
    </w:p>
    <w:p w14:paraId="7A1AC86D" w14:textId="77777777" w:rsidR="003172F5" w:rsidRDefault="003172F5"/>
  </w:endnote>
  <w:endnote w:type="continuationSeparator" w:id="0">
    <w:p w14:paraId="2923D59F" w14:textId="77777777" w:rsidR="003172F5" w:rsidRDefault="003172F5">
      <w:r>
        <w:t xml:space="preserve"> </w:t>
      </w:r>
    </w:p>
    <w:p w14:paraId="5EC704DC" w14:textId="77777777" w:rsidR="003172F5" w:rsidRDefault="003172F5"/>
  </w:endnote>
  <w:endnote w:type="continuationNotice" w:id="1">
    <w:p w14:paraId="1D0AF001" w14:textId="77777777" w:rsidR="003172F5" w:rsidRDefault="003172F5">
      <w:r>
        <w:t xml:space="preserve"> </w:t>
      </w:r>
    </w:p>
    <w:p w14:paraId="47A61A40" w14:textId="77777777" w:rsidR="003172F5" w:rsidRDefault="00317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ndes">
    <w:altName w:val="Times New Roman"/>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974D" w14:textId="77777777" w:rsidR="00E97970" w:rsidRDefault="00E9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296" w14:textId="77777777" w:rsidR="00E97970" w:rsidRDefault="00E97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86AC" w14:textId="77777777" w:rsidR="00E97970" w:rsidRDefault="00E979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3172F5" w:rsidRDefault="003172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3172F5" w:rsidRDefault="003172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3172F5" w:rsidRDefault="00317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3548" w14:textId="77777777" w:rsidR="003172F5" w:rsidRDefault="003172F5">
      <w:r>
        <w:separator/>
      </w:r>
    </w:p>
  </w:footnote>
  <w:footnote w:type="continuationSeparator" w:id="0">
    <w:p w14:paraId="530E315F" w14:textId="77777777" w:rsidR="003172F5" w:rsidRDefault="003172F5">
      <w:r>
        <w:continuationSeparator/>
      </w:r>
    </w:p>
  </w:footnote>
  <w:footnote w:type="continuationNotice" w:id="1">
    <w:p w14:paraId="3A63EFE6" w14:textId="77777777" w:rsidR="003172F5" w:rsidRPr="0066573E" w:rsidRDefault="003172F5" w:rsidP="0066573E">
      <w:pPr>
        <w:pStyle w:val="Footer"/>
      </w:pPr>
    </w:p>
  </w:footnote>
  <w:footnote w:id="2">
    <w:p w14:paraId="2E1A4B68" w14:textId="24864E82" w:rsidR="003172F5" w:rsidRPr="006A02C6" w:rsidRDefault="003172F5"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3172F5" w:rsidRPr="00DD6F80" w:rsidRDefault="003172F5"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3172F5" w:rsidRDefault="003172F5" w:rsidP="0066573E">
      <w:pPr>
        <w:pStyle w:val="FootnoteText"/>
      </w:pPr>
      <w:r>
        <w:rPr>
          <w:rStyle w:val="FootnoteReference"/>
        </w:rPr>
        <w:footnoteRef/>
      </w:r>
      <w:r>
        <w:t xml:space="preserve"> </w:t>
      </w:r>
      <w:r>
        <w:tab/>
        <w:t>Remplacer par « groupement », le cas échéant</w:t>
      </w:r>
    </w:p>
  </w:footnote>
  <w:footnote w:id="5">
    <w:p w14:paraId="5E0F1C0F" w14:textId="438FEAA6" w:rsidR="003172F5" w:rsidRPr="00DD6F80" w:rsidRDefault="003172F5"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3172F5" w:rsidRPr="00DD6F80" w:rsidRDefault="003172F5"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307F3DEE" w:rsidR="003172F5" w:rsidRPr="00760919" w:rsidRDefault="003172F5"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3172F5" w:rsidRPr="00760919" w:rsidRDefault="003172F5"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3172F5" w:rsidRPr="00760919" w:rsidRDefault="003172F5"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3172F5" w:rsidRPr="00DD6F80" w:rsidRDefault="003172F5"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3172F5" w:rsidRPr="00C93A25" w:rsidRDefault="003172F5"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3172F5" w:rsidRPr="00932DA3" w:rsidRDefault="003172F5"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3172F5" w:rsidRPr="00D40DDD" w:rsidRDefault="003172F5"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3172F5" w:rsidRPr="00427647" w:rsidRDefault="003172F5"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1C779F5E" w:rsidR="003172F5" w:rsidRPr="00760919" w:rsidRDefault="003172F5"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3172F5" w:rsidRPr="00760919" w:rsidRDefault="003172F5"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3172F5" w:rsidRPr="00760919" w:rsidRDefault="003172F5"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3172F5" w:rsidRPr="00BC3CB3" w:rsidRDefault="003172F5"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70EC8063" w:rsidR="003172F5" w:rsidRPr="00F823B0" w:rsidRDefault="003172F5">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20">
    <w:p w14:paraId="2829D1EE" w14:textId="587554C4" w:rsidR="003172F5" w:rsidRPr="00F823B0" w:rsidRDefault="003172F5"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3172F5" w:rsidRPr="000A408C" w:rsidRDefault="003172F5"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3172F5" w:rsidRPr="006E4483" w:rsidRDefault="003172F5"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3172F5" w:rsidRPr="00005C0E" w:rsidRDefault="003172F5">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3172F5" w:rsidRDefault="003172F5"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3172F5" w:rsidRPr="00F823B0" w:rsidRDefault="003172F5"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3172F5" w:rsidRDefault="003172F5"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3172F5" w:rsidRDefault="003172F5"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3172F5" w:rsidRPr="00212729" w:rsidRDefault="003172F5"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3172F5" w:rsidRPr="0066573E" w:rsidRDefault="003172F5" w:rsidP="0066573E">
      <w:pPr>
        <w:rPr>
          <w:sz w:val="2"/>
          <w:szCs w:val="2"/>
        </w:rPr>
      </w:pPr>
    </w:p>
  </w:footnote>
  <w:footnote w:id="29">
    <w:p w14:paraId="1C8FAABD" w14:textId="5A8BFAE5" w:rsidR="003172F5" w:rsidRDefault="003172F5">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3172F5" w:rsidRDefault="003172F5">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3172F5" w:rsidRDefault="003172F5">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3172F5" w:rsidRDefault="003172F5"/>
    <w:p w14:paraId="6652FCE6" w14:textId="77777777" w:rsidR="003172F5" w:rsidRPr="0066573E" w:rsidRDefault="003172F5" w:rsidP="00F82AAD">
      <w:pPr>
        <w:ind w:left="0" w:firstLine="0"/>
        <w:rPr>
          <w:sz w:val="2"/>
          <w:szCs w:val="2"/>
        </w:rPr>
      </w:pPr>
    </w:p>
  </w:footnote>
  <w:footnote w:id="33">
    <w:p w14:paraId="18BCDE4C" w14:textId="39A3A7A6" w:rsidR="003172F5" w:rsidRDefault="003172F5"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2841C7E9" w:rsidR="003172F5" w:rsidRDefault="003172F5"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7E9EEDEA" w:rsidR="003172F5" w:rsidRPr="00DD6F80" w:rsidRDefault="003172F5"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3172F5" w:rsidRPr="0066573E" w:rsidRDefault="003172F5" w:rsidP="00326FFE">
      <w:pPr>
        <w:tabs>
          <w:tab w:val="left" w:pos="360"/>
        </w:tabs>
        <w:ind w:left="360" w:hanging="360"/>
        <w:rPr>
          <w:sz w:val="2"/>
          <w:szCs w:val="2"/>
        </w:rPr>
      </w:pPr>
    </w:p>
  </w:footnote>
  <w:footnote w:id="36">
    <w:p w14:paraId="7642C994" w14:textId="321A13A8" w:rsidR="003172F5" w:rsidRDefault="003172F5"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2D70F238" w:rsidR="003172F5" w:rsidRPr="00DD6F80" w:rsidRDefault="003172F5"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3172F5" w:rsidRPr="0066573E" w:rsidRDefault="003172F5" w:rsidP="003651A5">
      <w:pPr>
        <w:tabs>
          <w:tab w:val="left" w:pos="360"/>
        </w:tabs>
        <w:ind w:left="360" w:hanging="360"/>
        <w:rPr>
          <w:sz w:val="2"/>
          <w:szCs w:val="2"/>
        </w:rPr>
      </w:pPr>
    </w:p>
  </w:footnote>
  <w:footnote w:id="38">
    <w:p w14:paraId="5FEAF7B0" w14:textId="77777777" w:rsidR="003172F5" w:rsidRDefault="003172F5"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3FA9A8B1" w:rsidR="003172F5" w:rsidRPr="00C33DC9" w:rsidRDefault="003172F5"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0">
    <w:p w14:paraId="150E06FF" w14:textId="46BCA387" w:rsidR="003172F5" w:rsidRDefault="003172F5"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3172F5" w:rsidRPr="00D84279" w:rsidRDefault="003172F5"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3172F5" w:rsidRPr="00D84279" w:rsidRDefault="003172F5"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3172F5" w:rsidRPr="00D84279" w:rsidRDefault="003172F5"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3172F5" w:rsidRPr="00D84279" w:rsidRDefault="003172F5"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3172F5" w:rsidRPr="009F5BDD" w:rsidRDefault="003172F5"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3172F5" w:rsidRPr="009F5BDD" w:rsidRDefault="003172F5"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3172F5" w:rsidRPr="009F5BDD" w:rsidRDefault="003172F5"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3172F5" w:rsidRPr="009F5BDD" w:rsidRDefault="003172F5"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3172F5" w:rsidRPr="009F5BDD" w:rsidRDefault="003172F5"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3172F5" w:rsidRPr="009F5BDD" w:rsidRDefault="003172F5"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61090E2E" w:rsidR="003172F5" w:rsidRDefault="003172F5"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3371F1A0" w:rsidR="003172F5" w:rsidRDefault="003172F5"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354F44B8" w:rsidR="003172F5" w:rsidRPr="009C7161" w:rsidRDefault="003172F5"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3172F5" w:rsidRPr="009C7161" w:rsidRDefault="003172F5"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3172F5" w:rsidRPr="009C7161" w:rsidRDefault="003172F5"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3172F5" w:rsidRPr="009C7161" w:rsidRDefault="003172F5"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3172F5" w:rsidRPr="009C7161" w:rsidRDefault="003172F5"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3D0C0629" w:rsidR="003172F5" w:rsidRPr="009C7161" w:rsidRDefault="003172F5"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3172F5" w:rsidRDefault="003172F5">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3172F5" w:rsidRPr="003B3168" w:rsidRDefault="003172F5"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3172F5" w:rsidRPr="003B3168" w:rsidRDefault="003172F5"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3172F5" w:rsidRPr="003B3168" w:rsidRDefault="003172F5"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3172F5" w:rsidRPr="003B3168" w:rsidRDefault="003172F5"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3172F5" w:rsidRPr="003B3168" w:rsidRDefault="003172F5"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3172F5" w:rsidRPr="003B3168" w:rsidRDefault="003172F5"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11551908" w:rsidR="003172F5" w:rsidRPr="00C01F2C" w:rsidRDefault="003172F5"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5">
    <w:p w14:paraId="1DE089C9" w14:textId="15A8AF3E" w:rsidR="003172F5" w:rsidRPr="00C01F2C" w:rsidRDefault="003172F5"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035795F3" w:rsidR="003172F5" w:rsidRPr="007D49B0" w:rsidRDefault="003172F5"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7">
    <w:p w14:paraId="5B18D245" w14:textId="52203623" w:rsidR="003172F5" w:rsidRPr="007D49B0" w:rsidRDefault="003172F5"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8">
    <w:p w14:paraId="624786F8" w14:textId="2CD7BDFC" w:rsidR="003172F5" w:rsidRPr="007D49B0" w:rsidRDefault="003172F5"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6BA0360D" w:rsidR="003172F5" w:rsidRPr="00831E15" w:rsidRDefault="003172F5"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70">
    <w:p w14:paraId="3B074297" w14:textId="7C4671D4" w:rsidR="003172F5" w:rsidRPr="00831E15" w:rsidRDefault="003172F5"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3172F5" w:rsidRPr="00E6058C" w:rsidRDefault="003172F5"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1B6B13F4" w:rsidR="003172F5" w:rsidRPr="00E6058C" w:rsidRDefault="003172F5"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D36B" w14:textId="77777777" w:rsidR="00E97970" w:rsidRDefault="00E979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04A5" w14:textId="77777777" w:rsidR="003172F5" w:rsidRPr="00AC070F" w:rsidRDefault="003172F5"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3FA9" w14:textId="045FEFA9" w:rsidR="003172F5" w:rsidRPr="00B476B3" w:rsidRDefault="003172F5"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3172F5" w:rsidRDefault="003172F5">
    <w:pPr>
      <w:pStyle w:val="Header"/>
      <w:framePr w:wrap="auto" w:vAnchor="text" w:hAnchor="margin" w:xAlign="outside" w:y="1"/>
      <w:rPr>
        <w:rStyle w:val="PageNumber"/>
      </w:rPr>
    </w:pPr>
  </w:p>
  <w:p w14:paraId="64395A1D" w14:textId="35B61C0C" w:rsidR="003172F5" w:rsidRDefault="003172F5"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87591"/>
      <w:docPartObj>
        <w:docPartGallery w:val="Page Numbers (Top of Page)"/>
        <w:docPartUnique/>
      </w:docPartObj>
    </w:sdtPr>
    <w:sdtEndPr/>
    <w:sdtContent>
      <w:p w14:paraId="64450A26" w14:textId="78BF33A3" w:rsidR="003172F5" w:rsidRPr="00B02B59" w:rsidRDefault="003172F5"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0548" w14:textId="073C70F9" w:rsidR="003172F5" w:rsidRPr="00B02B59" w:rsidRDefault="003172F5"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3172F5" w:rsidRDefault="003172F5"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3172F5" w:rsidRDefault="003172F5">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62082"/>
      <w:docPartObj>
        <w:docPartGallery w:val="Page Numbers (Top of Page)"/>
        <w:docPartUnique/>
      </w:docPartObj>
    </w:sdtPr>
    <w:sdtEndPr/>
    <w:sdtContent>
      <w:p w14:paraId="094F3D69" w14:textId="742681F7" w:rsidR="003172F5" w:rsidRPr="00B02B59" w:rsidRDefault="003172F5"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3172F5" w:rsidRDefault="003172F5"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5365"/>
      <w:docPartObj>
        <w:docPartGallery w:val="Page Numbers (Top of Page)"/>
        <w:docPartUnique/>
      </w:docPartObj>
    </w:sdtPr>
    <w:sdtEndPr/>
    <w:sdtContent>
      <w:p w14:paraId="7AA43511" w14:textId="4D58EAAD" w:rsidR="003172F5" w:rsidRPr="00B02B59" w:rsidRDefault="003172F5"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64C" w14:textId="7A82563D" w:rsidR="003172F5" w:rsidRDefault="003172F5">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3172F5" w:rsidRDefault="003172F5"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61554"/>
      <w:docPartObj>
        <w:docPartGallery w:val="Page Numbers (Top of Page)"/>
        <w:docPartUnique/>
      </w:docPartObj>
    </w:sdtPr>
    <w:sdtEndPr/>
    <w:sdtContent>
      <w:p w14:paraId="60D9FE24" w14:textId="3117606B" w:rsidR="003172F5" w:rsidRPr="0000603C" w:rsidRDefault="003172F5"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08878"/>
      <w:docPartObj>
        <w:docPartGallery w:val="Page Numbers (Top of Page)"/>
        <w:docPartUnique/>
      </w:docPartObj>
    </w:sdtPr>
    <w:sdtEndPr/>
    <w:sdtContent>
      <w:p w14:paraId="04E8F517" w14:textId="2DFC6794" w:rsidR="003172F5" w:rsidRPr="00B02B59" w:rsidRDefault="003172F5"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C11"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3172F5" w:rsidRDefault="003172F5"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0642"/>
      <w:docPartObj>
        <w:docPartGallery w:val="Page Numbers (Top of Page)"/>
        <w:docPartUnique/>
      </w:docPartObj>
    </w:sdtPr>
    <w:sdtEndPr/>
    <w:sdtContent>
      <w:p w14:paraId="69B81B93" w14:textId="5FF23900" w:rsidR="003172F5" w:rsidRPr="00B94A4D" w:rsidRDefault="003172F5"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33234"/>
      <w:docPartObj>
        <w:docPartGallery w:val="Page Numbers (Top of Page)"/>
        <w:docPartUnique/>
      </w:docPartObj>
    </w:sdtPr>
    <w:sdtEndPr/>
    <w:sdtContent>
      <w:p w14:paraId="1D1646E4" w14:textId="271423D7" w:rsidR="003172F5" w:rsidRPr="00B02B59" w:rsidRDefault="003172F5"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3172F5" w:rsidRDefault="003172F5"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53F6" w14:textId="21482E45" w:rsidR="003172F5" w:rsidRDefault="003172F5"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8535"/>
      <w:docPartObj>
        <w:docPartGallery w:val="Page Numbers (Top of Page)"/>
        <w:docPartUnique/>
      </w:docPartObj>
    </w:sdtPr>
    <w:sdtEndPr/>
    <w:sdtContent>
      <w:p w14:paraId="7C403EB6" w14:textId="1F7859D0" w:rsidR="003172F5" w:rsidRPr="00B02B59" w:rsidRDefault="003172F5"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648CDB1A" w:rsidR="003172F5" w:rsidRDefault="003172F5"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2BE3CA8C" w:rsidR="003172F5" w:rsidRDefault="003172F5"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3172F5" w:rsidRDefault="003172F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7635"/>
      <w:docPartObj>
        <w:docPartGallery w:val="Page Numbers (Top of Page)"/>
        <w:docPartUnique/>
      </w:docPartObj>
    </w:sdtPr>
    <w:sdtEndPr/>
    <w:sdtContent>
      <w:p w14:paraId="49CDE977" w14:textId="42947CB9" w:rsidR="003172F5" w:rsidRPr="003E1FF1" w:rsidRDefault="003172F5"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4F3249EE" w:rsidR="003172F5" w:rsidRDefault="003172F5"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32451"/>
      <w:docPartObj>
        <w:docPartGallery w:val="Page Numbers (Top of Page)"/>
        <w:docPartUnique/>
      </w:docPartObj>
    </w:sdtPr>
    <w:sdtEndPr/>
    <w:sdtContent>
      <w:p w14:paraId="0D210CA3" w14:textId="7FA60825" w:rsidR="003172F5" w:rsidRDefault="003172F5"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83</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BCC" w14:textId="77777777" w:rsidR="003172F5" w:rsidRDefault="003172F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3172F5" w:rsidRDefault="003172F5"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5880"/>
      <w:docPartObj>
        <w:docPartGallery w:val="Page Numbers (Top of Page)"/>
        <w:docPartUnique/>
      </w:docPartObj>
    </w:sdtPr>
    <w:sdtEndPr/>
    <w:sdtContent>
      <w:p w14:paraId="4FD26C4E" w14:textId="1314514C" w:rsidR="003172F5" w:rsidRPr="0016359C" w:rsidRDefault="003172F5"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84</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3172F5" w:rsidRPr="003801DB" w:rsidRDefault="003172F5"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70A789E7" w:rsidR="003172F5" w:rsidRPr="003801DB" w:rsidRDefault="003172F5"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9E2DE38" w:rsidR="003172F5" w:rsidRDefault="003172F5"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48889273" w:rsidR="003172F5" w:rsidRDefault="003172F5"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64E0CC45" w:rsidR="003172F5" w:rsidRPr="0052483F" w:rsidRDefault="003172F5"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4E14BCDB" w:rsidR="003172F5" w:rsidRPr="001B17AC" w:rsidRDefault="003172F5"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857" w14:textId="2001191B" w:rsidR="003172F5" w:rsidRDefault="003172F5"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74ED" w14:textId="71B55ED8" w:rsidR="003172F5" w:rsidRPr="00D84279" w:rsidRDefault="003172F5"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A49" w14:textId="77777777" w:rsidR="003172F5" w:rsidRDefault="003172F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3172F5" w:rsidRDefault="003172F5" w:rsidP="0098788B">
    <w:pPr>
      <w:pStyle w:val="Header"/>
      <w:pBdr>
        <w:bottom w:val="single" w:sz="4" w:space="1" w:color="auto"/>
      </w:pBdr>
      <w:ind w:right="-18"/>
    </w:pPr>
    <w:r>
      <w:rPr>
        <w:rStyle w:val="PageNumber"/>
      </w:rPr>
      <w:t xml:space="preserve">Section V .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649B" w14:textId="521B9FA0" w:rsidR="003172F5" w:rsidRPr="00D84279" w:rsidRDefault="003172F5" w:rsidP="00465B4A">
    <w:pPr>
      <w:pStyle w:val="Header"/>
      <w:pBdr>
        <w:bottom w:val="single" w:sz="4" w:space="0" w:color="auto"/>
      </w:pBdr>
      <w:tabs>
        <w:tab w:val="left" w:pos="8952"/>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143</w:t>
    </w:r>
    <w:r>
      <w:rPr>
        <w:rStyle w:val="PageNumber"/>
      </w:rPr>
      <w:fldChar w:fldCharType="end"/>
    </w:r>
    <w:r>
      <w:rPr>
        <w:rStyle w:val="PageNumber"/>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77777777" w:rsidR="003172F5" w:rsidRDefault="003172F5">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3172F5" w:rsidRDefault="003172F5"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582" w14:textId="6927CA56" w:rsidR="003172F5" w:rsidRPr="00424C3C" w:rsidRDefault="003172F5" w:rsidP="00465B4A">
    <w:pPr>
      <w:pStyle w:val="Header"/>
      <w:pBdr>
        <w:bottom w:val="single" w:sz="4" w:space="0" w:color="auto"/>
      </w:pBdr>
      <w:tabs>
        <w:tab w:val="left" w:pos="8980"/>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r>
      <w:rPr>
        <w:rStyle w:val="PageNumber"/>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DFA9" w14:textId="639754E4" w:rsidR="003172F5" w:rsidRPr="00D84279" w:rsidRDefault="003172F5" w:rsidP="00465B4A">
    <w:pPr>
      <w:pStyle w:val="Header"/>
      <w:pBdr>
        <w:bottom w:val="single" w:sz="4" w:space="0" w:color="auto"/>
      </w:pBdr>
      <w:tabs>
        <w:tab w:val="left" w:pos="9007"/>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144</w:t>
    </w:r>
    <w:r>
      <w:rPr>
        <w:rStyle w:val="PageNumber"/>
      </w:rPr>
      <w:fldChar w:fldCharType="end"/>
    </w:r>
    <w:r>
      <w:rPr>
        <w:rStyle w:val="PageNumber"/>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A2C" w14:textId="61D9C5E8" w:rsidR="003172F5" w:rsidRPr="003801DB" w:rsidRDefault="003172F5"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0EDAE34C" w:rsidR="003172F5" w:rsidRDefault="003172F5"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2060FF6B" w:rsidR="003172F5" w:rsidRPr="00424C3C" w:rsidRDefault="003172F5"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73657874" w:rsidR="003172F5" w:rsidRPr="001B17AC" w:rsidRDefault="003172F5"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2E9E" w14:textId="279C8C1E" w:rsidR="003172F5" w:rsidRPr="003801DB" w:rsidRDefault="003172F5"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8DC6" w14:textId="038717DE" w:rsidR="003172F5" w:rsidRPr="003801DB" w:rsidRDefault="003172F5"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3415057D" w:rsidR="003172F5" w:rsidRPr="00E77576" w:rsidRDefault="003172F5"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4010"/>
      <w:docPartObj>
        <w:docPartGallery w:val="Page Numbers (Top of Page)"/>
        <w:docPartUnique/>
      </w:docPartObj>
    </w:sdtPr>
    <w:sdtEndPr/>
    <w:sdtContent>
      <w:p w14:paraId="49F50AE1" w14:textId="3413E463" w:rsidR="003172F5" w:rsidRPr="0052483F" w:rsidRDefault="003172F5"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221</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7759"/>
      <w:docPartObj>
        <w:docPartGallery w:val="Page Numbers (Top of Page)"/>
        <w:docPartUnique/>
      </w:docPartObj>
    </w:sdtPr>
    <w:sdtEndPr/>
    <w:sdtContent>
      <w:p w14:paraId="0650FEC4" w14:textId="43CA9574" w:rsidR="003172F5" w:rsidRDefault="003172F5"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259</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4866E7DD" w:rsidR="003172F5" w:rsidRPr="00B724A6" w:rsidRDefault="003172F5"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68145BAB" w:rsidR="003172F5" w:rsidRPr="00B724A6" w:rsidRDefault="003172F5"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2303"/>
      <w:docPartObj>
        <w:docPartGallery w:val="Page Numbers (Top of Page)"/>
        <w:docPartUnique/>
      </w:docPartObj>
    </w:sdtPr>
    <w:sdtEndPr/>
    <w:sdtContent>
      <w:p w14:paraId="57DC358F" w14:textId="3E1DD368" w:rsidR="003172F5" w:rsidRDefault="003172F5"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271</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320276E7" w:rsidR="003172F5" w:rsidRDefault="003172F5"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3172F5" w:rsidRDefault="003172F5"/>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27B4FA4F" w:rsidR="003172F5" w:rsidRPr="00953A23" w:rsidRDefault="003172F5"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304</w:t>
    </w:r>
    <w:r w:rsidRPr="00953A23">
      <w:rPr>
        <w:noProof/>
        <w:sz w:val="20"/>
      </w:rPr>
      <w:fldChar w:fldCharType="end"/>
    </w:r>
  </w:p>
  <w:p w14:paraId="2BC1E823" w14:textId="77777777" w:rsidR="003172F5" w:rsidRDefault="003172F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38DC" w14:textId="139B5631" w:rsidR="003172F5" w:rsidRPr="005B69F3" w:rsidRDefault="003172F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96757"/>
      <w:docPartObj>
        <w:docPartGallery w:val="Page Numbers (Top of Page)"/>
        <w:docPartUnique/>
      </w:docPartObj>
    </w:sdtPr>
    <w:sdtEndPr/>
    <w:sdtContent>
      <w:p w14:paraId="04B8D863" w14:textId="633A0621" w:rsidR="003172F5" w:rsidRDefault="003172F5"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305</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77777777" w:rsidR="003172F5" w:rsidRPr="001B17AC" w:rsidRDefault="003172F5"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6B2" w14:textId="3A45218F" w:rsidR="003172F5" w:rsidRPr="005B69F3" w:rsidRDefault="003172F5"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2D09BE39" w:rsidR="003172F5" w:rsidRPr="001B17AC" w:rsidRDefault="003172F5"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9"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2"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7B70F98"/>
    <w:multiLevelType w:val="multilevel"/>
    <w:tmpl w:val="E5C2EDC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0"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2" w15:restartNumberingAfterBreak="0">
    <w:nsid w:val="1B2C174B"/>
    <w:multiLevelType w:val="hybridMultilevel"/>
    <w:tmpl w:val="BD26D7CE"/>
    <w:lvl w:ilvl="0" w:tplc="78000452">
      <w:start w:val="1"/>
      <w:numFmt w:val="lowerLetter"/>
      <w:lvlText w:val="(%1)"/>
      <w:lvlJc w:val="left"/>
      <w:pPr>
        <w:ind w:left="1340" w:hanging="360"/>
      </w:pPr>
      <w:rPr>
        <w:rFonts w:hint="default"/>
        <w:b w:val="0"/>
        <w:i w:val="0"/>
      </w:rPr>
    </w:lvl>
    <w:lvl w:ilvl="1" w:tplc="04090019">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3"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5D17C82"/>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4"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6"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9"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2"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8"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5"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69"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3"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AD1754D"/>
    <w:multiLevelType w:val="singleLevel"/>
    <w:tmpl w:val="AF8033CA"/>
    <w:lvl w:ilvl="0">
      <w:start w:val="1"/>
      <w:numFmt w:val="lowerLetter"/>
      <w:lvlText w:val="(%1)"/>
      <w:lvlJc w:val="left"/>
      <w:pPr>
        <w:ind w:left="1080" w:hanging="360"/>
      </w:pPr>
    </w:lvl>
  </w:abstractNum>
  <w:abstractNum w:abstractNumId="77"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FE4250D"/>
    <w:multiLevelType w:val="hybridMultilevel"/>
    <w:tmpl w:val="DABABF58"/>
    <w:lvl w:ilvl="0" w:tplc="93048E0A">
      <w:start w:val="1"/>
      <w:numFmt w:val="lowerLetter"/>
      <w:lvlText w:val="%1)"/>
      <w:lvlJc w:val="left"/>
      <w:pPr>
        <w:tabs>
          <w:tab w:val="num" w:pos="360"/>
        </w:tabs>
        <w:ind w:left="360" w:hanging="360"/>
      </w:pPr>
      <w:rPr>
        <w:rFonts w:hint="default"/>
        <w:b w:val="0"/>
        <w:i w:val="0"/>
      </w:rPr>
    </w:lvl>
    <w:lvl w:ilvl="1" w:tplc="0C9046EE">
      <w:start w:val="1"/>
      <w:numFmt w:val="lowerLetter"/>
      <w:lvlText w:val="(%2)"/>
      <w:lvlJc w:val="left"/>
      <w:pPr>
        <w:ind w:left="1470" w:hanging="39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1A57227"/>
    <w:multiLevelType w:val="singleLevel"/>
    <w:tmpl w:val="AF8033CA"/>
    <w:lvl w:ilvl="0">
      <w:start w:val="1"/>
      <w:numFmt w:val="lowerLetter"/>
      <w:lvlText w:val="(%1)"/>
      <w:lvlJc w:val="left"/>
      <w:pPr>
        <w:ind w:left="720" w:hanging="360"/>
      </w:pPr>
    </w:lvl>
  </w:abstractNum>
  <w:abstractNum w:abstractNumId="85"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1"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7"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9"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5C9500D3"/>
    <w:multiLevelType w:val="hybridMultilevel"/>
    <w:tmpl w:val="AA6C6B02"/>
    <w:lvl w:ilvl="0" w:tplc="CDE4424C">
      <w:start w:val="1"/>
      <w:numFmt w:val="lowerLetter"/>
      <w:lvlText w:val="%1)"/>
      <w:lvlJc w:val="left"/>
      <w:pPr>
        <w:tabs>
          <w:tab w:val="num" w:pos="-1268"/>
        </w:tabs>
        <w:ind w:left="-1268" w:hanging="360"/>
      </w:pPr>
      <w:rPr>
        <w:rFonts w:ascii="Times New Roman" w:eastAsia="MS Mincho" w:hAnsi="Times New Roman" w:cs="Times New Roman"/>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101"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67E39EE"/>
    <w:multiLevelType w:val="hybridMultilevel"/>
    <w:tmpl w:val="B50C3C06"/>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78000452">
      <w:start w:val="1"/>
      <w:numFmt w:val="lowerLetter"/>
      <w:lvlText w:val="(%3)"/>
      <w:lvlJc w:val="left"/>
      <w:pPr>
        <w:ind w:left="1799" w:hanging="420"/>
      </w:pPr>
      <w:rPr>
        <w:rFonts w:hint="default"/>
        <w:b w:val="0"/>
        <w:i w:val="0"/>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08"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9204E97"/>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3"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7148C2"/>
    <w:multiLevelType w:val="singleLevel"/>
    <w:tmpl w:val="AF8033CA"/>
    <w:lvl w:ilvl="0">
      <w:start w:val="1"/>
      <w:numFmt w:val="lowerLetter"/>
      <w:lvlText w:val="(%1)"/>
      <w:lvlJc w:val="left"/>
      <w:pPr>
        <w:ind w:left="720" w:hanging="360"/>
      </w:pPr>
    </w:lvl>
  </w:abstractNum>
  <w:abstractNum w:abstractNumId="121"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6"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2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28"/>
  </w:num>
  <w:num w:numId="3">
    <w:abstractNumId w:val="51"/>
  </w:num>
  <w:num w:numId="4">
    <w:abstractNumId w:val="96"/>
  </w:num>
  <w:num w:numId="5">
    <w:abstractNumId w:val="64"/>
  </w:num>
  <w:num w:numId="6">
    <w:abstractNumId w:val="29"/>
  </w:num>
  <w:num w:numId="7">
    <w:abstractNumId w:val="79"/>
  </w:num>
  <w:num w:numId="8">
    <w:abstractNumId w:val="12"/>
  </w:num>
  <w:num w:numId="9">
    <w:abstractNumId w:val="57"/>
  </w:num>
  <w:num w:numId="10">
    <w:abstractNumId w:val="125"/>
  </w:num>
  <w:num w:numId="11">
    <w:abstractNumId w:val="45"/>
  </w:num>
  <w:num w:numId="12">
    <w:abstractNumId w:val="126"/>
  </w:num>
  <w:num w:numId="13">
    <w:abstractNumId w:val="46"/>
  </w:num>
  <w:num w:numId="14">
    <w:abstractNumId w:val="18"/>
  </w:num>
  <w:num w:numId="15">
    <w:abstractNumId w:val="68"/>
  </w:num>
  <w:num w:numId="16">
    <w:abstractNumId w:val="43"/>
  </w:num>
  <w:num w:numId="17">
    <w:abstractNumId w:val="31"/>
  </w:num>
  <w:num w:numId="18">
    <w:abstractNumId w:val="48"/>
  </w:num>
  <w:num w:numId="19">
    <w:abstractNumId w:val="72"/>
  </w:num>
  <w:num w:numId="20">
    <w:abstractNumId w:val="124"/>
  </w:num>
  <w:num w:numId="21">
    <w:abstractNumId w:val="77"/>
  </w:num>
  <w:num w:numId="22">
    <w:abstractNumId w:val="7"/>
  </w:num>
  <w:num w:numId="23">
    <w:abstractNumId w:val="120"/>
  </w:num>
  <w:num w:numId="24">
    <w:abstractNumId w:val="20"/>
  </w:num>
  <w:num w:numId="25">
    <w:abstractNumId w:val="8"/>
  </w:num>
  <w:num w:numId="26">
    <w:abstractNumId w:val="80"/>
  </w:num>
  <w:num w:numId="27">
    <w:abstractNumId w:val="25"/>
  </w:num>
  <w:num w:numId="28">
    <w:abstractNumId w:val="14"/>
  </w:num>
  <w:num w:numId="29">
    <w:abstractNumId w:val="16"/>
  </w:num>
  <w:num w:numId="30">
    <w:abstractNumId w:val="53"/>
  </w:num>
  <w:num w:numId="31">
    <w:abstractNumId w:val="76"/>
  </w:num>
  <w:num w:numId="32">
    <w:abstractNumId w:val="13"/>
  </w:num>
  <w:num w:numId="33">
    <w:abstractNumId w:val="21"/>
  </w:num>
  <w:num w:numId="34">
    <w:abstractNumId w:val="118"/>
  </w:num>
  <w:num w:numId="35">
    <w:abstractNumId w:val="108"/>
  </w:num>
  <w:num w:numId="36">
    <w:abstractNumId w:val="1"/>
  </w:num>
  <w:num w:numId="37">
    <w:abstractNumId w:val="82"/>
  </w:num>
  <w:num w:numId="38">
    <w:abstractNumId w:val="6"/>
  </w:num>
  <w:num w:numId="39">
    <w:abstractNumId w:val="37"/>
  </w:num>
  <w:num w:numId="40">
    <w:abstractNumId w:val="34"/>
  </w:num>
  <w:num w:numId="41">
    <w:abstractNumId w:val="84"/>
  </w:num>
  <w:num w:numId="42">
    <w:abstractNumId w:val="49"/>
  </w:num>
  <w:num w:numId="43">
    <w:abstractNumId w:val="89"/>
  </w:num>
  <w:num w:numId="44">
    <w:abstractNumId w:val="17"/>
  </w:num>
  <w:num w:numId="45">
    <w:abstractNumId w:val="52"/>
  </w:num>
  <w:num w:numId="46">
    <w:abstractNumId w:val="47"/>
  </w:num>
  <w:num w:numId="47">
    <w:abstractNumId w:val="67"/>
  </w:num>
  <w:num w:numId="48">
    <w:abstractNumId w:val="114"/>
  </w:num>
  <w:num w:numId="49">
    <w:abstractNumId w:val="24"/>
  </w:num>
  <w:num w:numId="50">
    <w:abstractNumId w:val="36"/>
  </w:num>
  <w:num w:numId="51">
    <w:abstractNumId w:val="2"/>
  </w:num>
  <w:num w:numId="52">
    <w:abstractNumId w:val="62"/>
  </w:num>
  <w:num w:numId="53">
    <w:abstractNumId w:val="106"/>
  </w:num>
  <w:num w:numId="54">
    <w:abstractNumId w:val="73"/>
  </w:num>
  <w:num w:numId="55">
    <w:abstractNumId w:val="55"/>
  </w:num>
  <w:num w:numId="56">
    <w:abstractNumId w:val="85"/>
  </w:num>
  <w:num w:numId="57">
    <w:abstractNumId w:val="63"/>
  </w:num>
  <w:num w:numId="58">
    <w:abstractNumId w:val="3"/>
  </w:num>
  <w:num w:numId="59">
    <w:abstractNumId w:val="117"/>
  </w:num>
  <w:num w:numId="60">
    <w:abstractNumId w:val="86"/>
  </w:num>
  <w:num w:numId="61">
    <w:abstractNumId w:val="23"/>
  </w:num>
  <w:num w:numId="62">
    <w:abstractNumId w:val="81"/>
  </w:num>
  <w:num w:numId="63">
    <w:abstractNumId w:val="65"/>
  </w:num>
  <w:num w:numId="64">
    <w:abstractNumId w:val="88"/>
  </w:num>
  <w:num w:numId="65">
    <w:abstractNumId w:val="27"/>
  </w:num>
  <w:num w:numId="66">
    <w:abstractNumId w:val="116"/>
  </w:num>
  <w:num w:numId="67">
    <w:abstractNumId w:val="121"/>
  </w:num>
  <w:num w:numId="68">
    <w:abstractNumId w:val="9"/>
  </w:num>
  <w:num w:numId="69">
    <w:abstractNumId w:val="111"/>
  </w:num>
  <w:num w:numId="70">
    <w:abstractNumId w:val="83"/>
  </w:num>
  <w:num w:numId="71">
    <w:abstractNumId w:val="93"/>
  </w:num>
  <w:num w:numId="72">
    <w:abstractNumId w:val="66"/>
  </w:num>
  <w:num w:numId="73">
    <w:abstractNumId w:val="33"/>
  </w:num>
  <w:num w:numId="74">
    <w:abstractNumId w:val="39"/>
  </w:num>
  <w:num w:numId="75">
    <w:abstractNumId w:val="94"/>
  </w:num>
  <w:num w:numId="76">
    <w:abstractNumId w:val="97"/>
  </w:num>
  <w:num w:numId="77">
    <w:abstractNumId w:val="115"/>
  </w:num>
  <w:num w:numId="78">
    <w:abstractNumId w:val="103"/>
  </w:num>
  <w:num w:numId="79">
    <w:abstractNumId w:val="109"/>
  </w:num>
  <w:num w:numId="80">
    <w:abstractNumId w:val="44"/>
  </w:num>
  <w:num w:numId="81">
    <w:abstractNumId w:val="69"/>
  </w:num>
  <w:num w:numId="82">
    <w:abstractNumId w:val="101"/>
  </w:num>
  <w:num w:numId="83">
    <w:abstractNumId w:val="91"/>
  </w:num>
  <w:num w:numId="84">
    <w:abstractNumId w:val="98"/>
  </w:num>
  <w:num w:numId="85">
    <w:abstractNumId w:val="70"/>
  </w:num>
  <w:num w:numId="86">
    <w:abstractNumId w:val="87"/>
  </w:num>
  <w:num w:numId="87">
    <w:abstractNumId w:val="99"/>
  </w:num>
  <w:num w:numId="88">
    <w:abstractNumId w:val="58"/>
  </w:num>
  <w:num w:numId="89">
    <w:abstractNumId w:val="122"/>
  </w:num>
  <w:num w:numId="90">
    <w:abstractNumId w:val="123"/>
  </w:num>
  <w:num w:numId="91">
    <w:abstractNumId w:val="19"/>
  </w:num>
  <w:num w:numId="92">
    <w:abstractNumId w:val="40"/>
  </w:num>
  <w:num w:numId="93">
    <w:abstractNumId w:val="56"/>
  </w:num>
  <w:num w:numId="94">
    <w:abstractNumId w:val="78"/>
  </w:num>
  <w:num w:numId="95">
    <w:abstractNumId w:val="59"/>
  </w:num>
  <w:num w:numId="96">
    <w:abstractNumId w:val="15"/>
  </w:num>
  <w:num w:numId="97">
    <w:abstractNumId w:val="92"/>
  </w:num>
  <w:num w:numId="98">
    <w:abstractNumId w:val="5"/>
  </w:num>
  <w:num w:numId="99">
    <w:abstractNumId w:val="4"/>
  </w:num>
  <w:num w:numId="100">
    <w:abstractNumId w:val="74"/>
  </w:num>
  <w:num w:numId="101">
    <w:abstractNumId w:val="35"/>
  </w:num>
  <w:num w:numId="102">
    <w:abstractNumId w:val="110"/>
  </w:num>
  <w:num w:numId="103">
    <w:abstractNumId w:val="38"/>
  </w:num>
  <w:num w:numId="104">
    <w:abstractNumId w:val="75"/>
  </w:num>
  <w:num w:numId="105">
    <w:abstractNumId w:val="10"/>
  </w:num>
  <w:num w:numId="106">
    <w:abstractNumId w:val="61"/>
  </w:num>
  <w:num w:numId="107">
    <w:abstractNumId w:val="50"/>
  </w:num>
  <w:num w:numId="108">
    <w:abstractNumId w:val="119"/>
  </w:num>
  <w:num w:numId="109">
    <w:abstractNumId w:val="95"/>
  </w:num>
  <w:num w:numId="110">
    <w:abstractNumId w:val="22"/>
  </w:num>
  <w:num w:numId="111">
    <w:abstractNumId w:val="41"/>
  </w:num>
  <w:num w:numId="112">
    <w:abstractNumId w:val="104"/>
  </w:num>
  <w:num w:numId="113">
    <w:abstractNumId w:val="71"/>
  </w:num>
  <w:num w:numId="114">
    <w:abstractNumId w:val="26"/>
  </w:num>
  <w:num w:numId="115">
    <w:abstractNumId w:val="11"/>
  </w:num>
  <w:num w:numId="116">
    <w:abstractNumId w:val="60"/>
  </w:num>
  <w:num w:numId="117">
    <w:abstractNumId w:val="90"/>
  </w:num>
  <w:num w:numId="118">
    <w:abstractNumId w:val="100"/>
  </w:num>
  <w:num w:numId="119">
    <w:abstractNumId w:val="127"/>
  </w:num>
  <w:num w:numId="120">
    <w:abstractNumId w:val="113"/>
  </w:num>
  <w:num w:numId="121">
    <w:abstractNumId w:val="30"/>
  </w:num>
  <w:num w:numId="1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num>
  <w:num w:numId="125">
    <w:abstractNumId w:val="54"/>
  </w:num>
  <w:num w:numId="126">
    <w:abstractNumId w:val="102"/>
  </w:num>
  <w:num w:numId="127">
    <w:abstractNumId w:val="107"/>
  </w:num>
  <w:num w:numId="128">
    <w:abstractNumId w:val="32"/>
  </w:num>
  <w:num w:numId="129">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083"/>
    <w:rsid w:val="00000119"/>
    <w:rsid w:val="00001289"/>
    <w:rsid w:val="0000296E"/>
    <w:rsid w:val="000040D7"/>
    <w:rsid w:val="000048D3"/>
    <w:rsid w:val="00005DA6"/>
    <w:rsid w:val="0000603C"/>
    <w:rsid w:val="00006E9A"/>
    <w:rsid w:val="00010A1F"/>
    <w:rsid w:val="00011C10"/>
    <w:rsid w:val="000120E1"/>
    <w:rsid w:val="00013DB4"/>
    <w:rsid w:val="0001410C"/>
    <w:rsid w:val="00020975"/>
    <w:rsid w:val="00020D51"/>
    <w:rsid w:val="00024EA3"/>
    <w:rsid w:val="000251F0"/>
    <w:rsid w:val="0002685C"/>
    <w:rsid w:val="00026E0D"/>
    <w:rsid w:val="000279F9"/>
    <w:rsid w:val="00030AF4"/>
    <w:rsid w:val="000316D2"/>
    <w:rsid w:val="00032410"/>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1391"/>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9FC"/>
    <w:rsid w:val="000A1B04"/>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0E58"/>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37B7A"/>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5853"/>
    <w:rsid w:val="00176058"/>
    <w:rsid w:val="001772D6"/>
    <w:rsid w:val="001802A3"/>
    <w:rsid w:val="00181447"/>
    <w:rsid w:val="00183B77"/>
    <w:rsid w:val="00185238"/>
    <w:rsid w:val="00185346"/>
    <w:rsid w:val="0018694A"/>
    <w:rsid w:val="001871F6"/>
    <w:rsid w:val="00187398"/>
    <w:rsid w:val="00187E58"/>
    <w:rsid w:val="00187EB0"/>
    <w:rsid w:val="00190650"/>
    <w:rsid w:val="00194E34"/>
    <w:rsid w:val="001950E7"/>
    <w:rsid w:val="001971DE"/>
    <w:rsid w:val="001A0797"/>
    <w:rsid w:val="001A15A2"/>
    <w:rsid w:val="001A1994"/>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6F73"/>
    <w:rsid w:val="001E7106"/>
    <w:rsid w:val="001F041B"/>
    <w:rsid w:val="001F2740"/>
    <w:rsid w:val="001F34FE"/>
    <w:rsid w:val="001F3D02"/>
    <w:rsid w:val="001F6EB6"/>
    <w:rsid w:val="00201A7D"/>
    <w:rsid w:val="00201EF3"/>
    <w:rsid w:val="002029E8"/>
    <w:rsid w:val="00202F73"/>
    <w:rsid w:val="00203157"/>
    <w:rsid w:val="002042BD"/>
    <w:rsid w:val="00204557"/>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1CFC"/>
    <w:rsid w:val="002531EC"/>
    <w:rsid w:val="00255C5A"/>
    <w:rsid w:val="00257102"/>
    <w:rsid w:val="002579E7"/>
    <w:rsid w:val="0026048D"/>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FF8"/>
    <w:rsid w:val="00276B6B"/>
    <w:rsid w:val="00277084"/>
    <w:rsid w:val="002828AB"/>
    <w:rsid w:val="00282A67"/>
    <w:rsid w:val="00283227"/>
    <w:rsid w:val="00283518"/>
    <w:rsid w:val="00283F35"/>
    <w:rsid w:val="002852E5"/>
    <w:rsid w:val="00285DA2"/>
    <w:rsid w:val="002866F0"/>
    <w:rsid w:val="0028687F"/>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CA9"/>
    <w:rsid w:val="002B304D"/>
    <w:rsid w:val="002B4C44"/>
    <w:rsid w:val="002B4F5E"/>
    <w:rsid w:val="002B60AB"/>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310"/>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2F5"/>
    <w:rsid w:val="00317889"/>
    <w:rsid w:val="00320791"/>
    <w:rsid w:val="00321070"/>
    <w:rsid w:val="003218FF"/>
    <w:rsid w:val="00322269"/>
    <w:rsid w:val="003224CD"/>
    <w:rsid w:val="00323EA1"/>
    <w:rsid w:val="003251DF"/>
    <w:rsid w:val="003255F8"/>
    <w:rsid w:val="00325C78"/>
    <w:rsid w:val="00326FFE"/>
    <w:rsid w:val="003277BC"/>
    <w:rsid w:val="00331363"/>
    <w:rsid w:val="00331E5D"/>
    <w:rsid w:val="0033383D"/>
    <w:rsid w:val="00335CB2"/>
    <w:rsid w:val="00335D60"/>
    <w:rsid w:val="003369C2"/>
    <w:rsid w:val="00336D45"/>
    <w:rsid w:val="00337031"/>
    <w:rsid w:val="00337164"/>
    <w:rsid w:val="003376D2"/>
    <w:rsid w:val="00337B88"/>
    <w:rsid w:val="00340FD4"/>
    <w:rsid w:val="00341D5D"/>
    <w:rsid w:val="0034241D"/>
    <w:rsid w:val="003429C4"/>
    <w:rsid w:val="0034359C"/>
    <w:rsid w:val="0034367F"/>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6337"/>
    <w:rsid w:val="00406778"/>
    <w:rsid w:val="00406AD5"/>
    <w:rsid w:val="00407E7D"/>
    <w:rsid w:val="00412177"/>
    <w:rsid w:val="00412BB8"/>
    <w:rsid w:val="00412F65"/>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5B4A"/>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553D"/>
    <w:rsid w:val="004966C3"/>
    <w:rsid w:val="00497E28"/>
    <w:rsid w:val="00497F4F"/>
    <w:rsid w:val="004A16C5"/>
    <w:rsid w:val="004A17FA"/>
    <w:rsid w:val="004A311E"/>
    <w:rsid w:val="004A3A02"/>
    <w:rsid w:val="004A5A8C"/>
    <w:rsid w:val="004A63C7"/>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79F"/>
    <w:rsid w:val="004C2D42"/>
    <w:rsid w:val="004C4FEB"/>
    <w:rsid w:val="004C74B4"/>
    <w:rsid w:val="004C7749"/>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5169"/>
    <w:rsid w:val="00517803"/>
    <w:rsid w:val="00521333"/>
    <w:rsid w:val="00521EC7"/>
    <w:rsid w:val="0052483F"/>
    <w:rsid w:val="00524A24"/>
    <w:rsid w:val="00527C50"/>
    <w:rsid w:val="00527E37"/>
    <w:rsid w:val="005307B7"/>
    <w:rsid w:val="005312D3"/>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12D4"/>
    <w:rsid w:val="005520B0"/>
    <w:rsid w:val="00552CCE"/>
    <w:rsid w:val="00552F3A"/>
    <w:rsid w:val="00553171"/>
    <w:rsid w:val="00553FC4"/>
    <w:rsid w:val="005546E4"/>
    <w:rsid w:val="00555312"/>
    <w:rsid w:val="005570F5"/>
    <w:rsid w:val="00557527"/>
    <w:rsid w:val="00557640"/>
    <w:rsid w:val="00560848"/>
    <w:rsid w:val="00561315"/>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8"/>
    <w:rsid w:val="005916DD"/>
    <w:rsid w:val="00591D9B"/>
    <w:rsid w:val="00592D2D"/>
    <w:rsid w:val="0059397A"/>
    <w:rsid w:val="00594521"/>
    <w:rsid w:val="005957BE"/>
    <w:rsid w:val="005964F3"/>
    <w:rsid w:val="005A14FC"/>
    <w:rsid w:val="005A1989"/>
    <w:rsid w:val="005A19A0"/>
    <w:rsid w:val="005A28AA"/>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02E3"/>
    <w:rsid w:val="005E1782"/>
    <w:rsid w:val="005E3867"/>
    <w:rsid w:val="005E4832"/>
    <w:rsid w:val="005E54FE"/>
    <w:rsid w:val="005E68AD"/>
    <w:rsid w:val="005E6AAC"/>
    <w:rsid w:val="005E7569"/>
    <w:rsid w:val="005F0DE3"/>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63D2"/>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55B"/>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BB2"/>
    <w:rsid w:val="00737FAC"/>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563C"/>
    <w:rsid w:val="0077598D"/>
    <w:rsid w:val="007809E7"/>
    <w:rsid w:val="00781955"/>
    <w:rsid w:val="00781D4A"/>
    <w:rsid w:val="007831C9"/>
    <w:rsid w:val="00783412"/>
    <w:rsid w:val="007847C0"/>
    <w:rsid w:val="007852DA"/>
    <w:rsid w:val="007856F6"/>
    <w:rsid w:val="0079054E"/>
    <w:rsid w:val="00792222"/>
    <w:rsid w:val="00792633"/>
    <w:rsid w:val="007936B7"/>
    <w:rsid w:val="00793794"/>
    <w:rsid w:val="00794D45"/>
    <w:rsid w:val="0079587C"/>
    <w:rsid w:val="0079607E"/>
    <w:rsid w:val="007970C6"/>
    <w:rsid w:val="007A0917"/>
    <w:rsid w:val="007A0D08"/>
    <w:rsid w:val="007A0EE4"/>
    <w:rsid w:val="007A2432"/>
    <w:rsid w:val="007A24DA"/>
    <w:rsid w:val="007A30E0"/>
    <w:rsid w:val="007A460F"/>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D1340"/>
    <w:rsid w:val="007D1A90"/>
    <w:rsid w:val="007D41E4"/>
    <w:rsid w:val="007D49B0"/>
    <w:rsid w:val="007D4E66"/>
    <w:rsid w:val="007D63F3"/>
    <w:rsid w:val="007E0122"/>
    <w:rsid w:val="007E02AA"/>
    <w:rsid w:val="007E0DA5"/>
    <w:rsid w:val="007E2F15"/>
    <w:rsid w:val="007E37E5"/>
    <w:rsid w:val="007E3E69"/>
    <w:rsid w:val="007E489B"/>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48BC"/>
    <w:rsid w:val="0085632F"/>
    <w:rsid w:val="008565A5"/>
    <w:rsid w:val="00857F39"/>
    <w:rsid w:val="008604C2"/>
    <w:rsid w:val="00861FA2"/>
    <w:rsid w:val="00862586"/>
    <w:rsid w:val="008625F3"/>
    <w:rsid w:val="00862DAD"/>
    <w:rsid w:val="00863401"/>
    <w:rsid w:val="0086340E"/>
    <w:rsid w:val="00864419"/>
    <w:rsid w:val="00865A43"/>
    <w:rsid w:val="00866299"/>
    <w:rsid w:val="008669E4"/>
    <w:rsid w:val="00866C43"/>
    <w:rsid w:val="00866E97"/>
    <w:rsid w:val="00871238"/>
    <w:rsid w:val="0087156B"/>
    <w:rsid w:val="00871757"/>
    <w:rsid w:val="00872C39"/>
    <w:rsid w:val="008739FD"/>
    <w:rsid w:val="00874263"/>
    <w:rsid w:val="008749E2"/>
    <w:rsid w:val="00876FE6"/>
    <w:rsid w:val="0087717B"/>
    <w:rsid w:val="00880C8E"/>
    <w:rsid w:val="00881A19"/>
    <w:rsid w:val="008824B0"/>
    <w:rsid w:val="0088257C"/>
    <w:rsid w:val="008832FF"/>
    <w:rsid w:val="008833D4"/>
    <w:rsid w:val="00883A3F"/>
    <w:rsid w:val="00884AAA"/>
    <w:rsid w:val="008852EC"/>
    <w:rsid w:val="00885CA4"/>
    <w:rsid w:val="00892DB8"/>
    <w:rsid w:val="0089345A"/>
    <w:rsid w:val="00894099"/>
    <w:rsid w:val="0089496D"/>
    <w:rsid w:val="00894E82"/>
    <w:rsid w:val="00894FF3"/>
    <w:rsid w:val="0089567D"/>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07B8"/>
    <w:rsid w:val="008C2278"/>
    <w:rsid w:val="008C25F7"/>
    <w:rsid w:val="008C28A6"/>
    <w:rsid w:val="008C4CC8"/>
    <w:rsid w:val="008C4D61"/>
    <w:rsid w:val="008C5405"/>
    <w:rsid w:val="008C59F8"/>
    <w:rsid w:val="008C603D"/>
    <w:rsid w:val="008C6713"/>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29E2"/>
    <w:rsid w:val="008F33A4"/>
    <w:rsid w:val="008F3578"/>
    <w:rsid w:val="008F3625"/>
    <w:rsid w:val="008F3BEE"/>
    <w:rsid w:val="008F3E5B"/>
    <w:rsid w:val="008F5069"/>
    <w:rsid w:val="008F52AF"/>
    <w:rsid w:val="008F55F3"/>
    <w:rsid w:val="008F5EF1"/>
    <w:rsid w:val="00901975"/>
    <w:rsid w:val="00902886"/>
    <w:rsid w:val="00902A76"/>
    <w:rsid w:val="00903672"/>
    <w:rsid w:val="00903AAB"/>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188"/>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9EF"/>
    <w:rsid w:val="00971A5B"/>
    <w:rsid w:val="00973AF7"/>
    <w:rsid w:val="009759DB"/>
    <w:rsid w:val="009762E4"/>
    <w:rsid w:val="0097715F"/>
    <w:rsid w:val="009814CD"/>
    <w:rsid w:val="009827FA"/>
    <w:rsid w:val="0098296B"/>
    <w:rsid w:val="0098623F"/>
    <w:rsid w:val="00986E71"/>
    <w:rsid w:val="0098788B"/>
    <w:rsid w:val="00994DC3"/>
    <w:rsid w:val="00994F19"/>
    <w:rsid w:val="009951C5"/>
    <w:rsid w:val="00995278"/>
    <w:rsid w:val="00995688"/>
    <w:rsid w:val="00996546"/>
    <w:rsid w:val="009A0EEF"/>
    <w:rsid w:val="009A1A05"/>
    <w:rsid w:val="009A1C55"/>
    <w:rsid w:val="009A35BB"/>
    <w:rsid w:val="009A372E"/>
    <w:rsid w:val="009A3814"/>
    <w:rsid w:val="009A6423"/>
    <w:rsid w:val="009A6697"/>
    <w:rsid w:val="009A6A84"/>
    <w:rsid w:val="009A7083"/>
    <w:rsid w:val="009A71E5"/>
    <w:rsid w:val="009B091F"/>
    <w:rsid w:val="009B27EB"/>
    <w:rsid w:val="009B2D42"/>
    <w:rsid w:val="009B33AA"/>
    <w:rsid w:val="009B3BE1"/>
    <w:rsid w:val="009B41DB"/>
    <w:rsid w:val="009B57B5"/>
    <w:rsid w:val="009B7954"/>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4E6"/>
    <w:rsid w:val="00A00B01"/>
    <w:rsid w:val="00A00C03"/>
    <w:rsid w:val="00A01932"/>
    <w:rsid w:val="00A01E29"/>
    <w:rsid w:val="00A01ECF"/>
    <w:rsid w:val="00A02352"/>
    <w:rsid w:val="00A03E74"/>
    <w:rsid w:val="00A04375"/>
    <w:rsid w:val="00A0587D"/>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0CD"/>
    <w:rsid w:val="00A20594"/>
    <w:rsid w:val="00A205D0"/>
    <w:rsid w:val="00A210A1"/>
    <w:rsid w:val="00A21182"/>
    <w:rsid w:val="00A21205"/>
    <w:rsid w:val="00A22031"/>
    <w:rsid w:val="00A22F90"/>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5FB3"/>
    <w:rsid w:val="00A81956"/>
    <w:rsid w:val="00A81F28"/>
    <w:rsid w:val="00A822C7"/>
    <w:rsid w:val="00A825B0"/>
    <w:rsid w:val="00A82994"/>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3ABD"/>
    <w:rsid w:val="00AA4955"/>
    <w:rsid w:val="00AA5553"/>
    <w:rsid w:val="00AA7290"/>
    <w:rsid w:val="00AA729C"/>
    <w:rsid w:val="00AB19E6"/>
    <w:rsid w:val="00AB4349"/>
    <w:rsid w:val="00AB4ABE"/>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60E9"/>
    <w:rsid w:val="00AF636F"/>
    <w:rsid w:val="00AF74F7"/>
    <w:rsid w:val="00B002FF"/>
    <w:rsid w:val="00B01561"/>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25D"/>
    <w:rsid w:val="00B22E74"/>
    <w:rsid w:val="00B22F16"/>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597"/>
    <w:rsid w:val="00B44825"/>
    <w:rsid w:val="00B45CD9"/>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1550"/>
    <w:rsid w:val="00B71BFB"/>
    <w:rsid w:val="00B724A6"/>
    <w:rsid w:val="00B7619F"/>
    <w:rsid w:val="00B76DF1"/>
    <w:rsid w:val="00B7725C"/>
    <w:rsid w:val="00B77B61"/>
    <w:rsid w:val="00B80485"/>
    <w:rsid w:val="00B81B9C"/>
    <w:rsid w:val="00B82F6D"/>
    <w:rsid w:val="00B84387"/>
    <w:rsid w:val="00B84D44"/>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B7DE6"/>
    <w:rsid w:val="00BC0190"/>
    <w:rsid w:val="00BC12B8"/>
    <w:rsid w:val="00BC1B40"/>
    <w:rsid w:val="00BC3783"/>
    <w:rsid w:val="00BC3F09"/>
    <w:rsid w:val="00BC461D"/>
    <w:rsid w:val="00BC5D5C"/>
    <w:rsid w:val="00BC5EDC"/>
    <w:rsid w:val="00BC68F0"/>
    <w:rsid w:val="00BC693B"/>
    <w:rsid w:val="00BC6FEE"/>
    <w:rsid w:val="00BC740A"/>
    <w:rsid w:val="00BD174B"/>
    <w:rsid w:val="00BD2486"/>
    <w:rsid w:val="00BD2846"/>
    <w:rsid w:val="00BD47B1"/>
    <w:rsid w:val="00BD54DC"/>
    <w:rsid w:val="00BD5927"/>
    <w:rsid w:val="00BD60C3"/>
    <w:rsid w:val="00BD6D38"/>
    <w:rsid w:val="00BD714D"/>
    <w:rsid w:val="00BE04A2"/>
    <w:rsid w:val="00BE3042"/>
    <w:rsid w:val="00BE3924"/>
    <w:rsid w:val="00BE3A48"/>
    <w:rsid w:val="00BE3C56"/>
    <w:rsid w:val="00BE44D0"/>
    <w:rsid w:val="00BE497B"/>
    <w:rsid w:val="00BE4B6F"/>
    <w:rsid w:val="00BE655C"/>
    <w:rsid w:val="00BE6728"/>
    <w:rsid w:val="00BE777F"/>
    <w:rsid w:val="00BE7A35"/>
    <w:rsid w:val="00BF133C"/>
    <w:rsid w:val="00BF19CF"/>
    <w:rsid w:val="00BF1F8F"/>
    <w:rsid w:val="00BF3450"/>
    <w:rsid w:val="00BF355E"/>
    <w:rsid w:val="00BF37A4"/>
    <w:rsid w:val="00BF4219"/>
    <w:rsid w:val="00BF5816"/>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2763"/>
    <w:rsid w:val="00C45B5C"/>
    <w:rsid w:val="00C46B80"/>
    <w:rsid w:val="00C46CC6"/>
    <w:rsid w:val="00C470AB"/>
    <w:rsid w:val="00C47131"/>
    <w:rsid w:val="00C50D3A"/>
    <w:rsid w:val="00C51AC8"/>
    <w:rsid w:val="00C52239"/>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514A"/>
    <w:rsid w:val="00C66A03"/>
    <w:rsid w:val="00C6729A"/>
    <w:rsid w:val="00C674A0"/>
    <w:rsid w:val="00C678F3"/>
    <w:rsid w:val="00C71374"/>
    <w:rsid w:val="00C717BB"/>
    <w:rsid w:val="00C71BFE"/>
    <w:rsid w:val="00C72E05"/>
    <w:rsid w:val="00C73E31"/>
    <w:rsid w:val="00C742FC"/>
    <w:rsid w:val="00C753BD"/>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A1E"/>
    <w:rsid w:val="00C94873"/>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6E1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334"/>
    <w:rsid w:val="00CC682E"/>
    <w:rsid w:val="00CC6CDC"/>
    <w:rsid w:val="00CC73F1"/>
    <w:rsid w:val="00CD178C"/>
    <w:rsid w:val="00CD26C7"/>
    <w:rsid w:val="00CD2FD0"/>
    <w:rsid w:val="00CD354D"/>
    <w:rsid w:val="00CD6345"/>
    <w:rsid w:val="00CD66C2"/>
    <w:rsid w:val="00CD67BE"/>
    <w:rsid w:val="00CD7455"/>
    <w:rsid w:val="00CD7EF5"/>
    <w:rsid w:val="00CE133E"/>
    <w:rsid w:val="00CE2E08"/>
    <w:rsid w:val="00CF0A09"/>
    <w:rsid w:val="00CF1968"/>
    <w:rsid w:val="00CF2036"/>
    <w:rsid w:val="00CF2D03"/>
    <w:rsid w:val="00CF3D2F"/>
    <w:rsid w:val="00CF45D1"/>
    <w:rsid w:val="00CF4FFA"/>
    <w:rsid w:val="00CF6F26"/>
    <w:rsid w:val="00CF7155"/>
    <w:rsid w:val="00CF77C2"/>
    <w:rsid w:val="00CF7E28"/>
    <w:rsid w:val="00D02222"/>
    <w:rsid w:val="00D02DF0"/>
    <w:rsid w:val="00D0345B"/>
    <w:rsid w:val="00D04A4F"/>
    <w:rsid w:val="00D056F9"/>
    <w:rsid w:val="00D067CD"/>
    <w:rsid w:val="00D06C3A"/>
    <w:rsid w:val="00D1078A"/>
    <w:rsid w:val="00D11575"/>
    <w:rsid w:val="00D11767"/>
    <w:rsid w:val="00D120A7"/>
    <w:rsid w:val="00D1210C"/>
    <w:rsid w:val="00D13A95"/>
    <w:rsid w:val="00D13B37"/>
    <w:rsid w:val="00D147E5"/>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3014C"/>
    <w:rsid w:val="00D30B3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1D8B"/>
    <w:rsid w:val="00D72218"/>
    <w:rsid w:val="00D728C6"/>
    <w:rsid w:val="00D72B06"/>
    <w:rsid w:val="00D736CC"/>
    <w:rsid w:val="00D73B05"/>
    <w:rsid w:val="00D75EDD"/>
    <w:rsid w:val="00D76B04"/>
    <w:rsid w:val="00D7705E"/>
    <w:rsid w:val="00D772C8"/>
    <w:rsid w:val="00D779FE"/>
    <w:rsid w:val="00D77A0E"/>
    <w:rsid w:val="00D77D64"/>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29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468"/>
    <w:rsid w:val="00DB7808"/>
    <w:rsid w:val="00DB7A3A"/>
    <w:rsid w:val="00DC10F6"/>
    <w:rsid w:val="00DC13A8"/>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4C94"/>
    <w:rsid w:val="00E16ADD"/>
    <w:rsid w:val="00E170D6"/>
    <w:rsid w:val="00E171C1"/>
    <w:rsid w:val="00E21797"/>
    <w:rsid w:val="00E22E4B"/>
    <w:rsid w:val="00E230E7"/>
    <w:rsid w:val="00E233A4"/>
    <w:rsid w:val="00E2505C"/>
    <w:rsid w:val="00E25635"/>
    <w:rsid w:val="00E27566"/>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5C"/>
    <w:rsid w:val="00E43360"/>
    <w:rsid w:val="00E44597"/>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970"/>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300"/>
    <w:rsid w:val="00EF59D9"/>
    <w:rsid w:val="00EF5AF6"/>
    <w:rsid w:val="00EF6B71"/>
    <w:rsid w:val="00F00C50"/>
    <w:rsid w:val="00F024B6"/>
    <w:rsid w:val="00F02FCF"/>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6F32"/>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5E79"/>
    <w:rsid w:val="00FF65CA"/>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9.xml"/><Relationship Id="rId42" Type="http://schemas.openxmlformats.org/officeDocument/2006/relationships/hyperlink" Target="http://www.worldbank.org/debarr" TargetMode="External"/><Relationship Id="rId47" Type="http://schemas.openxmlformats.org/officeDocument/2006/relationships/image" Target="media/image2.wmf"/><Relationship Id="rId63" Type="http://schemas.openxmlformats.org/officeDocument/2006/relationships/oleObject" Target="embeddings/oleObject9.bin"/><Relationship Id="rId68" Type="http://schemas.openxmlformats.org/officeDocument/2006/relationships/header" Target="header32.xml"/><Relationship Id="rId84" Type="http://schemas.openxmlformats.org/officeDocument/2006/relationships/header" Target="header42.xml"/><Relationship Id="rId89" Type="http://schemas.openxmlformats.org/officeDocument/2006/relationships/header" Target="header4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image" Target="media/image5.wmf"/><Relationship Id="rId58" Type="http://schemas.openxmlformats.org/officeDocument/2006/relationships/header" Target="header27.xml"/><Relationship Id="rId74" Type="http://schemas.openxmlformats.org/officeDocument/2006/relationships/header" Target="header37.xml"/><Relationship Id="rId79" Type="http://schemas.openxmlformats.org/officeDocument/2006/relationships/hyperlink" Target="http://context.reverso.net/traduction/francais-anglais/des+b%C3%A9n%C3%A9ficiaires+effectifs" TargetMode="External"/><Relationship Id="rId102" Type="http://schemas.openxmlformats.org/officeDocument/2006/relationships/header" Target="header59.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header" Target="header5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oleObject" Target="embeddings/oleObject1.bin"/><Relationship Id="rId64" Type="http://schemas.openxmlformats.org/officeDocument/2006/relationships/oleObject" Target="embeddings/oleObject10.bin"/><Relationship Id="rId69" Type="http://schemas.openxmlformats.org/officeDocument/2006/relationships/footer" Target="footer4.xml"/><Relationship Id="rId80" Type="http://schemas.openxmlformats.org/officeDocument/2006/relationships/hyperlink" Target="http://context.reverso.net/traduction/francais-anglais/des+b%C3%A9n%C3%A9ficiaires+effectifs" TargetMode="External"/><Relationship Id="rId85" Type="http://schemas.openxmlformats.org/officeDocument/2006/relationships/header" Target="header43.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8.xml"/><Relationship Id="rId103"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image" Target="media/image8.gif"/><Relationship Id="rId88" Type="http://schemas.openxmlformats.org/officeDocument/2006/relationships/header" Target="header46.xml"/><Relationship Id="rId91" Type="http://schemas.openxmlformats.org/officeDocument/2006/relationships/header" Target="header49.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3.wmf"/><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oleObject" Target="embeddings/oleObject3.bin"/><Relationship Id="rId60" Type="http://schemas.openxmlformats.org/officeDocument/2006/relationships/oleObject" Target="embeddings/oleObject6.bin"/><Relationship Id="rId65" Type="http://schemas.openxmlformats.org/officeDocument/2006/relationships/header" Target="header29.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yperlink" Target="http://www.bing.com/translator" TargetMode="External"/><Relationship Id="rId86" Type="http://schemas.openxmlformats.org/officeDocument/2006/relationships/header" Target="header44.xml"/><Relationship Id="rId94" Type="http://schemas.openxmlformats.org/officeDocument/2006/relationships/header" Target="header52.xml"/><Relationship Id="rId99" Type="http://schemas.openxmlformats.org/officeDocument/2006/relationships/header" Target="header56.xml"/><Relationship Id="rId101"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0.xml"/><Relationship Id="rId34" Type="http://schemas.openxmlformats.org/officeDocument/2006/relationships/header" Target="header18.xml"/><Relationship Id="rId50" Type="http://schemas.openxmlformats.org/officeDocument/2006/relationships/oleObject" Target="embeddings/oleObject2.bin"/><Relationship Id="rId55" Type="http://schemas.openxmlformats.org/officeDocument/2006/relationships/image" Target="media/image6.wmf"/><Relationship Id="rId76" Type="http://schemas.openxmlformats.org/officeDocument/2006/relationships/header" Target="header39.xml"/><Relationship Id="rId97" Type="http://schemas.openxmlformats.org/officeDocument/2006/relationships/header" Target="header54.xml"/><Relationship Id="rId104"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30.xml"/><Relationship Id="rId87" Type="http://schemas.openxmlformats.org/officeDocument/2006/relationships/header" Target="header45.xml"/><Relationship Id="rId61" Type="http://schemas.openxmlformats.org/officeDocument/2006/relationships/oleObject" Target="embeddings/oleObject7.bin"/><Relationship Id="rId82" Type="http://schemas.openxmlformats.org/officeDocument/2006/relationships/image" Target="media/image7.gi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oleObject" Target="embeddings/oleObject5.bin"/><Relationship Id="rId77" Type="http://schemas.openxmlformats.org/officeDocument/2006/relationships/header" Target="header40.xml"/><Relationship Id="rId100" Type="http://schemas.openxmlformats.org/officeDocument/2006/relationships/header" Target="header57.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wmf"/><Relationship Id="rId72" Type="http://schemas.openxmlformats.org/officeDocument/2006/relationships/header" Target="header35.xml"/><Relationship Id="rId93" Type="http://schemas.openxmlformats.org/officeDocument/2006/relationships/header" Target="header51.xml"/><Relationship Id="rId98" Type="http://schemas.openxmlformats.org/officeDocument/2006/relationships/header" Target="header5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header" Target="header3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8B9C-7E72-4FB4-8143-0DEE3460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318</Pages>
  <Words>82739</Words>
  <Characters>471614</Characters>
  <Application>Microsoft Office Word</Application>
  <DocSecurity>0</DocSecurity>
  <Lines>3930</Lines>
  <Paragraphs>1106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553247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2020-06-18T23:14:00Z</dcterms:created>
  <dcterms:modified xsi:type="dcterms:W3CDTF">2020-06-18T23:14:00Z</dcterms:modified>
</cp:coreProperties>
</file>