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2BDE" w14:textId="77777777" w:rsidR="00C745DC" w:rsidRDefault="007E4CA9"/>
    <w:p w14:paraId="48EECE7F" w14:textId="77777777" w:rsidR="007E4CA9" w:rsidRDefault="007E4CA9"/>
    <w:p w14:paraId="0C74B8BA" w14:textId="77777777" w:rsidR="007E4CA9" w:rsidRDefault="007E4CA9"/>
    <w:p w14:paraId="74DF8232" w14:textId="77777777" w:rsidR="007E4CA9" w:rsidRDefault="007E4CA9">
      <w:r>
        <w:t>August 21, 2019</w:t>
      </w:r>
    </w:p>
    <w:p w14:paraId="3D92B512" w14:textId="77777777" w:rsidR="007E4CA9" w:rsidRDefault="007E4CA9">
      <w:r>
        <w:t>This Guidance on Environmental Social, Health and Safety is being updated.</w:t>
      </w:r>
    </w:p>
    <w:p w14:paraId="40394596" w14:textId="77777777" w:rsidR="007E4CA9" w:rsidRDefault="007E4CA9">
      <w:r>
        <w:t>Please check back for the updated version.</w:t>
      </w:r>
    </w:p>
    <w:p w14:paraId="702F615B" w14:textId="77777777" w:rsidR="007E4CA9" w:rsidRDefault="007E4CA9"/>
    <w:p w14:paraId="64B6E667" w14:textId="77777777" w:rsidR="007E4CA9" w:rsidRDefault="007E4CA9">
      <w:r>
        <w:t>Thank you.</w:t>
      </w:r>
      <w:bookmarkStart w:id="0" w:name="_GoBack"/>
      <w:bookmarkEnd w:id="0"/>
    </w:p>
    <w:sectPr w:rsidR="007E4C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F7AC0" w14:textId="77777777" w:rsidR="007E4CA9" w:rsidRDefault="007E4CA9" w:rsidP="007E4CA9">
      <w:pPr>
        <w:spacing w:after="0" w:line="240" w:lineRule="auto"/>
      </w:pPr>
      <w:r>
        <w:separator/>
      </w:r>
    </w:p>
  </w:endnote>
  <w:endnote w:type="continuationSeparator" w:id="0">
    <w:p w14:paraId="03E7FEAF" w14:textId="77777777" w:rsidR="007E4CA9" w:rsidRDefault="007E4CA9" w:rsidP="007E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0F6E" w14:textId="77777777" w:rsidR="007E4CA9" w:rsidRDefault="007E4CA9" w:rsidP="007E4CA9">
      <w:pPr>
        <w:spacing w:after="0" w:line="240" w:lineRule="auto"/>
      </w:pPr>
      <w:r>
        <w:separator/>
      </w:r>
    </w:p>
  </w:footnote>
  <w:footnote w:type="continuationSeparator" w:id="0">
    <w:p w14:paraId="0F470CBB" w14:textId="77777777" w:rsidR="007E4CA9" w:rsidRDefault="007E4CA9" w:rsidP="007E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9B3B" w14:textId="77777777" w:rsidR="007E4CA9" w:rsidRDefault="007E4CA9">
    <w:pPr>
      <w:pStyle w:val="Header"/>
    </w:pPr>
    <w:r>
      <w:rPr>
        <w:noProof/>
      </w:rPr>
      <w:drawing>
        <wp:inline distT="0" distB="0" distL="0" distR="0" wp14:anchorId="1FB9CA54" wp14:editId="3593BF8C">
          <wp:extent cx="2095500" cy="419100"/>
          <wp:effectExtent l="0" t="0" r="0" b="0"/>
          <wp:docPr id="1" name="Picture 1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b-header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A9"/>
    <w:rsid w:val="000A6A92"/>
    <w:rsid w:val="00226B07"/>
    <w:rsid w:val="00537CD6"/>
    <w:rsid w:val="00563456"/>
    <w:rsid w:val="007E4CA9"/>
    <w:rsid w:val="00DB7627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D12C5"/>
  <w15:chartTrackingRefBased/>
  <w15:docId w15:val="{CA90AA79-D0BE-4A28-8848-3074BD0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A9"/>
  </w:style>
  <w:style w:type="paragraph" w:styleId="Footer">
    <w:name w:val="footer"/>
    <w:basedOn w:val="Normal"/>
    <w:link w:val="FooterChar"/>
    <w:uiPriority w:val="99"/>
    <w:unhideWhenUsed/>
    <w:rsid w:val="007E4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5f8bf8eb2eb01397044374f2978b0920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e3158ac4d528a8d5598d9e5c477ee6f7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A5490-F8A7-4EE1-8600-BF84A43C3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E93C7A-EF1B-4E93-9CE3-40798B3C0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BA8D6-13AE-4DD3-B60E-85C2B719032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9c83b91e-5ffe-420f-9ed1-9dac5903eaec"/>
    <ds:schemaRef ds:uri="60c75bb3-2e3f-4394-b4f4-3e2677e21d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Marie Bumgarner</dc:creator>
  <cp:keywords/>
  <dc:description/>
  <cp:lastModifiedBy>Kimberly Marie Bumgarner</cp:lastModifiedBy>
  <cp:revision>1</cp:revision>
  <dcterms:created xsi:type="dcterms:W3CDTF">2019-08-21T20:57:00Z</dcterms:created>
  <dcterms:modified xsi:type="dcterms:W3CDTF">2019-08-21T20:59:00Z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