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9A" w:rsidRPr="006C0E9A" w:rsidRDefault="006C0E9A" w:rsidP="00A10755">
      <w:pPr>
        <w:spacing w:line="240" w:lineRule="auto"/>
        <w:jc w:val="center"/>
        <w:rPr>
          <w:rFonts w:ascii="Times New Roman" w:eastAsia="Calibri" w:hAnsi="Times New Roman" w:cs="Times New Roman"/>
          <w:b/>
          <w:sz w:val="28"/>
          <w:szCs w:val="28"/>
        </w:rPr>
      </w:pPr>
      <w:r w:rsidRPr="006C0E9A">
        <w:rPr>
          <w:rFonts w:ascii="Times New Roman" w:eastAsia="Calibri" w:hAnsi="Times New Roman" w:cs="Times New Roman"/>
          <w:b/>
          <w:sz w:val="28"/>
          <w:szCs w:val="28"/>
        </w:rPr>
        <w:t>Request for Funds Application</w:t>
      </w:r>
    </w:p>
    <w:p w:rsidR="00EB2E4D" w:rsidRPr="00EB2E4D" w:rsidRDefault="00EB2E4D" w:rsidP="00EB2E4D">
      <w:pPr>
        <w:spacing w:after="0" w:line="240" w:lineRule="auto"/>
        <w:jc w:val="both"/>
        <w:rPr>
          <w:rFonts w:ascii="Times New Roman" w:eastAsia="Calibri" w:hAnsi="Times New Roman" w:cs="Times New Roman"/>
          <w:b/>
          <w:sz w:val="24"/>
          <w:szCs w:val="24"/>
          <w:u w:val="single"/>
        </w:rPr>
      </w:pPr>
      <w:r w:rsidRPr="00EB2E4D">
        <w:rPr>
          <w:rFonts w:ascii="Times New Roman" w:eastAsia="Calibri" w:hAnsi="Times New Roman" w:cs="Times New Roman"/>
          <w:b/>
          <w:sz w:val="24"/>
          <w:szCs w:val="24"/>
          <w:u w:val="single"/>
        </w:rPr>
        <w:t xml:space="preserve">FORM </w:t>
      </w:r>
      <w:r w:rsidR="006C0E9A">
        <w:rPr>
          <w:rFonts w:ascii="Times New Roman" w:eastAsia="Calibri" w:hAnsi="Times New Roman" w:cs="Times New Roman"/>
          <w:b/>
          <w:sz w:val="24"/>
          <w:szCs w:val="24"/>
          <w:u w:val="single"/>
        </w:rPr>
        <w:t>B</w:t>
      </w:r>
      <w:r w:rsidRPr="00EB2E4D">
        <w:rPr>
          <w:rFonts w:ascii="Times New Roman" w:eastAsia="Calibri" w:hAnsi="Times New Roman" w:cs="Times New Roman"/>
          <w:b/>
          <w:sz w:val="24"/>
          <w:szCs w:val="24"/>
          <w:u w:val="single"/>
        </w:rPr>
        <w:t>:</w:t>
      </w:r>
      <w:r w:rsidR="006C0E9A">
        <w:rPr>
          <w:rFonts w:ascii="Times New Roman" w:eastAsia="Calibri" w:hAnsi="Times New Roman" w:cs="Times New Roman"/>
          <w:b/>
          <w:sz w:val="24"/>
          <w:szCs w:val="24"/>
          <w:u w:val="single"/>
        </w:rPr>
        <w:t xml:space="preserve"> Insurance Window </w:t>
      </w:r>
      <w:r w:rsidR="00EE5332">
        <w:rPr>
          <w:rFonts w:ascii="Times New Roman" w:eastAsia="Calibri" w:hAnsi="Times New Roman" w:cs="Times New Roman"/>
          <w:b/>
          <w:sz w:val="24"/>
          <w:szCs w:val="24"/>
          <w:u w:val="single"/>
        </w:rPr>
        <w:t xml:space="preserve">Application Form </w:t>
      </w:r>
      <w:r w:rsidR="006C0E9A">
        <w:rPr>
          <w:rFonts w:ascii="Times New Roman" w:eastAsia="Calibri" w:hAnsi="Times New Roman" w:cs="Times New Roman"/>
          <w:b/>
          <w:sz w:val="24"/>
          <w:szCs w:val="24"/>
          <w:u w:val="single"/>
        </w:rPr>
        <w:t>|</w:t>
      </w:r>
      <w:r w:rsidRPr="00EB2E4D">
        <w:rPr>
          <w:rFonts w:ascii="Times New Roman" w:eastAsia="Calibri" w:hAnsi="Times New Roman" w:cs="Times New Roman"/>
          <w:b/>
          <w:sz w:val="24"/>
          <w:szCs w:val="24"/>
          <w:u w:val="single"/>
        </w:rPr>
        <w:t xml:space="preserve"> Country Implementation Modality</w:t>
      </w:r>
    </w:p>
    <w:p w:rsidR="002D3216" w:rsidRPr="002D3216" w:rsidRDefault="00EB2E4D" w:rsidP="002D3216">
      <w:pPr>
        <w:spacing w:after="0" w:line="240" w:lineRule="auto"/>
        <w:jc w:val="both"/>
        <w:rPr>
          <w:rFonts w:ascii="Times New Roman" w:eastAsia="Calibri" w:hAnsi="Times New Roman" w:cs="Times New Roman"/>
          <w:sz w:val="24"/>
          <w:szCs w:val="24"/>
        </w:rPr>
      </w:pPr>
      <w:r w:rsidRPr="00EB2E4D">
        <w:rPr>
          <w:rFonts w:ascii="Times New Roman" w:eastAsia="Calibri" w:hAnsi="Times New Roman" w:cs="Times New Roman"/>
          <w:sz w:val="24"/>
          <w:szCs w:val="24"/>
        </w:rPr>
        <w:t>For Country-led interventions (where an MDB provides implementation support and supervision over the implementation of activities)</w:t>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720"/>
        <w:gridCol w:w="1800"/>
        <w:gridCol w:w="90"/>
        <w:gridCol w:w="360"/>
        <w:gridCol w:w="1710"/>
        <w:gridCol w:w="90"/>
        <w:gridCol w:w="180"/>
        <w:gridCol w:w="270"/>
        <w:gridCol w:w="540"/>
        <w:gridCol w:w="1525"/>
      </w:tblGrid>
      <w:tr w:rsidR="002D3216" w:rsidRPr="00EB2E4D" w:rsidTr="00EB2E4D">
        <w:tc>
          <w:tcPr>
            <w:tcW w:w="9350" w:type="dxa"/>
            <w:gridSpan w:val="11"/>
            <w:shd w:val="clear" w:color="auto" w:fill="E7E6E6"/>
          </w:tcPr>
          <w:p w:rsidR="002D3216" w:rsidRPr="00EB2E4D" w:rsidRDefault="002D3216" w:rsidP="00EB2E4D">
            <w:pPr>
              <w:rPr>
                <w:rFonts w:ascii="Times New Roman" w:eastAsia="Calibri" w:hAnsi="Times New Roman" w:cs="Times New Roman"/>
                <w:sz w:val="24"/>
                <w:szCs w:val="24"/>
              </w:rPr>
            </w:pPr>
          </w:p>
        </w:tc>
      </w:tr>
      <w:tr w:rsidR="002D3216" w:rsidRPr="00EB2E4D" w:rsidTr="002D3216">
        <w:tc>
          <w:tcPr>
            <w:tcW w:w="2785" w:type="dxa"/>
            <w:gridSpan w:val="2"/>
          </w:tcPr>
          <w:p w:rsidR="002D3216" w:rsidRPr="00EB2E4D" w:rsidRDefault="002D3216" w:rsidP="00EB2E4D">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EB2E4D">
              <w:rPr>
                <w:rFonts w:ascii="Times New Roman" w:eastAsia="Calibri" w:hAnsi="Times New Roman" w:cs="Times New Roman"/>
                <w:sz w:val="24"/>
                <w:szCs w:val="24"/>
              </w:rPr>
              <w:t>Date of submission:</w:t>
            </w:r>
          </w:p>
        </w:tc>
        <w:tc>
          <w:tcPr>
            <w:tcW w:w="6565" w:type="dxa"/>
            <w:gridSpan w:val="9"/>
          </w:tcPr>
          <w:p w:rsidR="002D3216" w:rsidRPr="00EB2E4D" w:rsidRDefault="002D3216" w:rsidP="00EB2E4D">
            <w:pPr>
              <w:rPr>
                <w:rFonts w:ascii="Times New Roman" w:eastAsia="Calibri" w:hAnsi="Times New Roman" w:cs="Times New Roman"/>
                <w:sz w:val="24"/>
                <w:szCs w:val="24"/>
              </w:rPr>
            </w:pPr>
          </w:p>
        </w:tc>
      </w:tr>
      <w:tr w:rsidR="00EB2E4D" w:rsidRPr="00EB2E4D" w:rsidTr="00EB2E4D">
        <w:tc>
          <w:tcPr>
            <w:tcW w:w="9350" w:type="dxa"/>
            <w:gridSpan w:val="11"/>
            <w:shd w:val="clear" w:color="auto" w:fill="E7E6E6"/>
          </w:tcPr>
          <w:p w:rsidR="00EB2E4D" w:rsidRPr="00EB2E4D" w:rsidRDefault="00EB2E4D" w:rsidP="00EB2E4D">
            <w:pPr>
              <w:rPr>
                <w:rFonts w:ascii="Times New Roman" w:eastAsia="Calibri" w:hAnsi="Times New Roman" w:cs="Times New Roman"/>
                <w:sz w:val="24"/>
                <w:szCs w:val="24"/>
              </w:rPr>
            </w:pPr>
          </w:p>
        </w:tc>
      </w:tr>
      <w:tr w:rsidR="00A10755" w:rsidRPr="00EB2E4D" w:rsidTr="00A10755">
        <w:tc>
          <w:tcPr>
            <w:tcW w:w="2785" w:type="dxa"/>
            <w:gridSpan w:val="2"/>
          </w:tcPr>
          <w:p w:rsidR="00A10755" w:rsidRPr="00EB2E4D" w:rsidRDefault="00A10755" w:rsidP="00EB2E4D">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B2E4D">
              <w:rPr>
                <w:rFonts w:ascii="Times New Roman" w:eastAsia="Calibri" w:hAnsi="Times New Roman" w:cs="Times New Roman"/>
                <w:sz w:val="24"/>
                <w:szCs w:val="24"/>
              </w:rPr>
              <w:t>Requestor:</w:t>
            </w:r>
          </w:p>
        </w:tc>
        <w:tc>
          <w:tcPr>
            <w:tcW w:w="6565" w:type="dxa"/>
            <w:gridSpan w:val="9"/>
          </w:tcPr>
          <w:p w:rsidR="00A10755" w:rsidRPr="00EB2E4D" w:rsidRDefault="00A10755"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Government of</w:t>
            </w:r>
          </w:p>
        </w:tc>
      </w:tr>
      <w:tr w:rsidR="00EB2E4D" w:rsidRPr="00EB2E4D" w:rsidTr="00A10755">
        <w:tc>
          <w:tcPr>
            <w:tcW w:w="2785" w:type="dxa"/>
            <w:gridSpan w:val="2"/>
          </w:tcPr>
          <w:p w:rsidR="00EB2E4D" w:rsidRPr="00EB2E4D" w:rsidRDefault="00EB2E4D"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Name</w:t>
            </w:r>
            <w:r w:rsidR="00FA1221">
              <w:rPr>
                <w:rFonts w:ascii="Times New Roman" w:eastAsia="Calibri" w:hAnsi="Times New Roman" w:cs="Times New Roman"/>
                <w:sz w:val="24"/>
                <w:szCs w:val="24"/>
              </w:rPr>
              <w:t xml:space="preserve">, </w:t>
            </w:r>
            <w:r w:rsidRPr="00EB2E4D">
              <w:rPr>
                <w:rFonts w:ascii="Times New Roman" w:eastAsia="Calibri" w:hAnsi="Times New Roman" w:cs="Times New Roman"/>
                <w:sz w:val="24"/>
                <w:szCs w:val="24"/>
              </w:rPr>
              <w:t>title</w:t>
            </w:r>
            <w:r w:rsidR="006A3AE2">
              <w:rPr>
                <w:rFonts w:ascii="Times New Roman" w:eastAsia="Calibri" w:hAnsi="Times New Roman" w:cs="Times New Roman"/>
                <w:sz w:val="24"/>
                <w:szCs w:val="24"/>
              </w:rPr>
              <w:t xml:space="preserve"> and </w:t>
            </w:r>
            <w:r w:rsidR="00FA1221">
              <w:rPr>
                <w:rFonts w:ascii="Times New Roman" w:eastAsia="Calibri" w:hAnsi="Times New Roman" w:cs="Times New Roman"/>
                <w:sz w:val="24"/>
                <w:szCs w:val="24"/>
              </w:rPr>
              <w:t>designation</w:t>
            </w:r>
            <w:r w:rsidR="006A3AE2">
              <w:rPr>
                <w:rFonts w:ascii="Times New Roman" w:eastAsia="Calibri" w:hAnsi="Times New Roman" w:cs="Times New Roman"/>
                <w:sz w:val="24"/>
                <w:szCs w:val="24"/>
              </w:rPr>
              <w:t xml:space="preserve"> of </w:t>
            </w:r>
            <w:r w:rsidR="006A3AE2" w:rsidRPr="00EB2E4D">
              <w:rPr>
                <w:rFonts w:ascii="Times New Roman" w:eastAsia="Calibri" w:hAnsi="Times New Roman" w:cs="Times New Roman"/>
                <w:sz w:val="24"/>
                <w:szCs w:val="24"/>
              </w:rPr>
              <w:t>authorized</w:t>
            </w:r>
            <w:r w:rsidR="006A3AE2" w:rsidRPr="00EB2E4D">
              <w:rPr>
                <w:rFonts w:ascii="Times New Roman" w:eastAsia="Calibri" w:hAnsi="Times New Roman" w:cs="Times New Roman"/>
                <w:sz w:val="24"/>
                <w:szCs w:val="24"/>
              </w:rPr>
              <w:t xml:space="preserve"> representative</w:t>
            </w:r>
            <w:r w:rsidRPr="00EB2E4D">
              <w:rPr>
                <w:rFonts w:ascii="Times New Roman" w:eastAsia="Calibri" w:hAnsi="Times New Roman" w:cs="Times New Roman"/>
                <w:sz w:val="24"/>
                <w:szCs w:val="24"/>
              </w:rPr>
              <w:t>:</w:t>
            </w:r>
          </w:p>
        </w:tc>
        <w:tc>
          <w:tcPr>
            <w:tcW w:w="6565" w:type="dxa"/>
            <w:gridSpan w:val="9"/>
          </w:tcPr>
          <w:p w:rsidR="00EB2E4D" w:rsidRPr="00EB2E4D" w:rsidRDefault="00EB2E4D" w:rsidP="00EB2E4D">
            <w:pPr>
              <w:rPr>
                <w:rFonts w:ascii="Times New Roman" w:eastAsia="Calibri" w:hAnsi="Times New Roman" w:cs="Times New Roman"/>
                <w:sz w:val="24"/>
                <w:szCs w:val="24"/>
              </w:rPr>
            </w:pPr>
          </w:p>
        </w:tc>
      </w:tr>
      <w:tr w:rsidR="00EB2E4D" w:rsidRPr="00EB2E4D" w:rsidTr="00A10755">
        <w:tc>
          <w:tcPr>
            <w:tcW w:w="2785" w:type="dxa"/>
            <w:gridSpan w:val="2"/>
          </w:tcPr>
          <w:p w:rsidR="00EB2E4D" w:rsidRPr="00EB2E4D" w:rsidRDefault="00EB2E4D"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Contact details:</w:t>
            </w:r>
          </w:p>
        </w:tc>
        <w:tc>
          <w:tcPr>
            <w:tcW w:w="6565" w:type="dxa"/>
            <w:gridSpan w:val="9"/>
          </w:tcPr>
          <w:p w:rsidR="00EB2E4D" w:rsidRPr="00EB2E4D" w:rsidRDefault="00EB2E4D" w:rsidP="00EB2E4D">
            <w:pPr>
              <w:rPr>
                <w:rFonts w:ascii="Times New Roman" w:eastAsia="Calibri" w:hAnsi="Times New Roman" w:cs="Times New Roman"/>
                <w:sz w:val="24"/>
                <w:szCs w:val="24"/>
              </w:rPr>
            </w:pPr>
          </w:p>
        </w:tc>
      </w:tr>
      <w:tr w:rsidR="00A10755" w:rsidRPr="00EB2E4D" w:rsidTr="00EB2E4D">
        <w:tc>
          <w:tcPr>
            <w:tcW w:w="9350" w:type="dxa"/>
            <w:gridSpan w:val="11"/>
            <w:shd w:val="clear" w:color="auto" w:fill="E7E6E6"/>
          </w:tcPr>
          <w:p w:rsidR="00A10755" w:rsidRPr="00EB2E4D" w:rsidRDefault="00A10755" w:rsidP="00EB2E4D">
            <w:pPr>
              <w:rPr>
                <w:rFonts w:ascii="Times New Roman" w:eastAsia="Calibri" w:hAnsi="Times New Roman" w:cs="Times New Roman"/>
                <w:sz w:val="24"/>
                <w:szCs w:val="24"/>
              </w:rPr>
            </w:pPr>
            <w:bookmarkStart w:id="0" w:name="_GoBack"/>
            <w:bookmarkEnd w:id="0"/>
          </w:p>
        </w:tc>
      </w:tr>
      <w:tr w:rsidR="00A10755" w:rsidRPr="00EB2E4D" w:rsidTr="002151EE">
        <w:tc>
          <w:tcPr>
            <w:tcW w:w="9350" w:type="dxa"/>
            <w:gridSpan w:val="11"/>
          </w:tcPr>
          <w:p w:rsidR="00A10755" w:rsidRPr="00EB2E4D" w:rsidRDefault="00A10755" w:rsidP="00A10755">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B2E4D">
              <w:rPr>
                <w:rFonts w:ascii="Times New Roman" w:eastAsia="Calibri" w:hAnsi="Times New Roman" w:cs="Times New Roman"/>
                <w:sz w:val="24"/>
                <w:szCs w:val="24"/>
              </w:rPr>
              <w:t>Details of the disease outbreak</w:t>
            </w:r>
          </w:p>
        </w:tc>
      </w:tr>
      <w:tr w:rsidR="00A10755" w:rsidRPr="00EB2E4D" w:rsidTr="00A10755">
        <w:trPr>
          <w:trHeight w:val="396"/>
        </w:trPr>
        <w:tc>
          <w:tcPr>
            <w:tcW w:w="9350" w:type="dxa"/>
            <w:gridSpan w:val="11"/>
          </w:tcPr>
          <w:p w:rsidR="00A10755" w:rsidRPr="0095397C" w:rsidRDefault="00A10755" w:rsidP="00A10755">
            <w:pPr>
              <w:rPr>
                <w:rFonts w:ascii="Times New Roman" w:hAnsi="Times New Roman" w:cs="Times New Roman"/>
                <w:sz w:val="24"/>
                <w:szCs w:val="24"/>
              </w:rPr>
            </w:pPr>
            <w:r w:rsidRPr="0095397C">
              <w:rPr>
                <w:rFonts w:ascii="Times New Roman" w:hAnsi="Times New Roman" w:cs="Times New Roman"/>
                <w:sz w:val="24"/>
                <w:szCs w:val="24"/>
              </w:rPr>
              <w:t>Filovirus</w:t>
            </w:r>
            <w:r>
              <w:rPr>
                <w:rFonts w:ascii="Times New Roman" w:hAnsi="Times New Roman" w:cs="Times New Roman"/>
                <w:sz w:val="24"/>
                <w:szCs w:val="24"/>
              </w:rPr>
              <w:t xml:space="preserve">:        Ebola __        </w:t>
            </w:r>
            <w:r w:rsidRPr="0095397C">
              <w:rPr>
                <w:rFonts w:ascii="Times New Roman" w:hAnsi="Times New Roman" w:cs="Times New Roman"/>
                <w:sz w:val="24"/>
                <w:szCs w:val="24"/>
              </w:rPr>
              <w:t xml:space="preserve">Marburg </w:t>
            </w:r>
            <w:r>
              <w:rPr>
                <w:rFonts w:ascii="Times New Roman" w:hAnsi="Times New Roman" w:cs="Times New Roman"/>
                <w:sz w:val="24"/>
                <w:szCs w:val="24"/>
              </w:rPr>
              <w:t xml:space="preserve">__        </w:t>
            </w:r>
            <w:r w:rsidRPr="0095397C">
              <w:rPr>
                <w:rFonts w:ascii="Times New Roman" w:hAnsi="Times New Roman" w:cs="Times New Roman"/>
                <w:sz w:val="24"/>
                <w:szCs w:val="24"/>
              </w:rPr>
              <w:t xml:space="preserve">Other (specify): </w:t>
            </w:r>
            <w:r>
              <w:rPr>
                <w:rFonts w:ascii="Times New Roman" w:hAnsi="Times New Roman" w:cs="Times New Roman"/>
                <w:sz w:val="24"/>
                <w:szCs w:val="24"/>
              </w:rPr>
              <w:t>__</w:t>
            </w:r>
          </w:p>
        </w:tc>
      </w:tr>
      <w:tr w:rsidR="00A10755" w:rsidRPr="00EB2E4D" w:rsidTr="00A10755">
        <w:trPr>
          <w:trHeight w:val="360"/>
        </w:trPr>
        <w:tc>
          <w:tcPr>
            <w:tcW w:w="9350" w:type="dxa"/>
            <w:gridSpan w:val="11"/>
          </w:tcPr>
          <w:p w:rsidR="00A10755" w:rsidRPr="0095397C" w:rsidRDefault="00A10755" w:rsidP="00A10755">
            <w:pPr>
              <w:rPr>
                <w:rFonts w:ascii="Times New Roman" w:hAnsi="Times New Roman" w:cs="Times New Roman"/>
                <w:sz w:val="24"/>
                <w:szCs w:val="24"/>
              </w:rPr>
            </w:pPr>
            <w:r w:rsidRPr="0095397C">
              <w:rPr>
                <w:rFonts w:ascii="Times New Roman" w:hAnsi="Times New Roman" w:cs="Times New Roman"/>
                <w:sz w:val="24"/>
                <w:szCs w:val="24"/>
              </w:rPr>
              <w:t>Coronavirus</w:t>
            </w:r>
            <w:r>
              <w:rPr>
                <w:rFonts w:ascii="Times New Roman" w:hAnsi="Times New Roman" w:cs="Times New Roman"/>
                <w:sz w:val="24"/>
                <w:szCs w:val="24"/>
              </w:rPr>
              <w:t>:       MERS</w:t>
            </w:r>
            <w:r w:rsidRPr="0095397C">
              <w:rPr>
                <w:rFonts w:ascii="Times New Roman" w:hAnsi="Times New Roman" w:cs="Times New Roman"/>
                <w:sz w:val="24"/>
                <w:szCs w:val="24"/>
              </w:rPr>
              <w:t xml:space="preserve"> </w:t>
            </w:r>
            <w:r>
              <w:rPr>
                <w:rFonts w:ascii="Times New Roman" w:hAnsi="Times New Roman" w:cs="Times New Roman"/>
                <w:sz w:val="24"/>
                <w:szCs w:val="24"/>
              </w:rPr>
              <w:t>__        SARS</w:t>
            </w:r>
            <w:r w:rsidRPr="0095397C">
              <w:rPr>
                <w:rFonts w:ascii="Times New Roman" w:hAnsi="Times New Roman" w:cs="Times New Roman"/>
                <w:sz w:val="24"/>
                <w:szCs w:val="24"/>
              </w:rPr>
              <w:t xml:space="preserve"> </w:t>
            </w:r>
            <w:r>
              <w:rPr>
                <w:rFonts w:ascii="Times New Roman" w:hAnsi="Times New Roman" w:cs="Times New Roman"/>
                <w:sz w:val="24"/>
                <w:szCs w:val="24"/>
              </w:rPr>
              <w:t xml:space="preserve">__        </w:t>
            </w:r>
            <w:r w:rsidRPr="0095397C">
              <w:rPr>
                <w:rFonts w:ascii="Times New Roman" w:hAnsi="Times New Roman" w:cs="Times New Roman"/>
                <w:sz w:val="24"/>
                <w:szCs w:val="24"/>
              </w:rPr>
              <w:t>Other (specify)</w:t>
            </w:r>
            <w:r>
              <w:rPr>
                <w:rFonts w:ascii="Times New Roman" w:hAnsi="Times New Roman" w:cs="Times New Roman"/>
                <w:sz w:val="24"/>
                <w:szCs w:val="24"/>
              </w:rPr>
              <w:t>: __</w:t>
            </w:r>
            <w:r w:rsidRPr="0095397C">
              <w:rPr>
                <w:rFonts w:ascii="Times New Roman" w:hAnsi="Times New Roman" w:cs="Times New Roman"/>
                <w:sz w:val="24"/>
                <w:szCs w:val="24"/>
              </w:rPr>
              <w:t xml:space="preserve"> </w:t>
            </w:r>
          </w:p>
        </w:tc>
      </w:tr>
      <w:tr w:rsidR="00A10755" w:rsidRPr="00EB2E4D" w:rsidTr="00A10755">
        <w:trPr>
          <w:trHeight w:val="351"/>
        </w:trPr>
        <w:tc>
          <w:tcPr>
            <w:tcW w:w="2065" w:type="dxa"/>
          </w:tcPr>
          <w:p w:rsidR="00A10755" w:rsidRPr="0095397C" w:rsidRDefault="00A10755" w:rsidP="00A10755">
            <w:pPr>
              <w:rPr>
                <w:rFonts w:ascii="Times New Roman" w:hAnsi="Times New Roman" w:cs="Times New Roman"/>
                <w:sz w:val="24"/>
                <w:szCs w:val="24"/>
              </w:rPr>
            </w:pPr>
            <w:r w:rsidRPr="00A10755">
              <w:rPr>
                <w:rFonts w:ascii="Times New Roman" w:hAnsi="Times New Roman" w:cs="Times New Roman"/>
                <w:sz w:val="24"/>
                <w:szCs w:val="24"/>
              </w:rPr>
              <w:t>Lassa Fever __</w:t>
            </w:r>
          </w:p>
        </w:tc>
        <w:tc>
          <w:tcPr>
            <w:tcW w:w="2970" w:type="dxa"/>
            <w:gridSpan w:val="4"/>
          </w:tcPr>
          <w:p w:rsidR="00A10755" w:rsidRPr="0095397C" w:rsidRDefault="00A10755" w:rsidP="00A10755">
            <w:pPr>
              <w:rPr>
                <w:rFonts w:ascii="Times New Roman" w:hAnsi="Times New Roman" w:cs="Times New Roman"/>
                <w:sz w:val="24"/>
                <w:szCs w:val="24"/>
              </w:rPr>
            </w:pPr>
            <w:r w:rsidRPr="00A10755">
              <w:rPr>
                <w:rFonts w:ascii="Times New Roman" w:hAnsi="Times New Roman" w:cs="Times New Roman"/>
                <w:sz w:val="24"/>
                <w:szCs w:val="24"/>
              </w:rPr>
              <w:t>Rift Valley Fever __</w:t>
            </w:r>
          </w:p>
        </w:tc>
        <w:tc>
          <w:tcPr>
            <w:tcW w:w="4315" w:type="dxa"/>
            <w:gridSpan w:val="6"/>
          </w:tcPr>
          <w:p w:rsidR="00A10755" w:rsidRPr="0095397C" w:rsidRDefault="00A10755" w:rsidP="00A10755">
            <w:pPr>
              <w:rPr>
                <w:rFonts w:ascii="Times New Roman" w:hAnsi="Times New Roman" w:cs="Times New Roman"/>
                <w:sz w:val="24"/>
                <w:szCs w:val="24"/>
              </w:rPr>
            </w:pPr>
            <w:r w:rsidRPr="00A10755">
              <w:rPr>
                <w:rFonts w:ascii="Times New Roman" w:hAnsi="Times New Roman" w:cs="Times New Roman"/>
                <w:sz w:val="24"/>
                <w:szCs w:val="24"/>
              </w:rPr>
              <w:t>Crimean Congo Hemorrhagic Fever __</w:t>
            </w:r>
          </w:p>
        </w:tc>
      </w:tr>
      <w:tr w:rsidR="00A10755" w:rsidRPr="00EB2E4D" w:rsidTr="00A10755">
        <w:trPr>
          <w:trHeight w:val="243"/>
        </w:trPr>
        <w:tc>
          <w:tcPr>
            <w:tcW w:w="9350" w:type="dxa"/>
            <w:gridSpan w:val="11"/>
          </w:tcPr>
          <w:p w:rsidR="00A10755" w:rsidRPr="00A10755" w:rsidRDefault="00A10755" w:rsidP="00A10755">
            <w:pPr>
              <w:rPr>
                <w:rFonts w:ascii="Times New Roman" w:hAnsi="Times New Roman" w:cs="Times New Roman"/>
                <w:sz w:val="24"/>
                <w:szCs w:val="24"/>
              </w:rPr>
            </w:pPr>
          </w:p>
        </w:tc>
      </w:tr>
      <w:tr w:rsidR="00A10755" w:rsidRPr="00EB2E4D" w:rsidTr="00A10755">
        <w:tc>
          <w:tcPr>
            <w:tcW w:w="4585" w:type="dxa"/>
            <w:gridSpan w:val="3"/>
          </w:tcPr>
          <w:p w:rsidR="00A10755" w:rsidRPr="00EB2E4D" w:rsidRDefault="00A10755"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Outbreak start date:</w:t>
            </w:r>
          </w:p>
        </w:tc>
        <w:tc>
          <w:tcPr>
            <w:tcW w:w="4765" w:type="dxa"/>
            <w:gridSpan w:val="8"/>
          </w:tcPr>
          <w:p w:rsidR="00A10755" w:rsidRPr="00EB2E4D" w:rsidRDefault="00A10755" w:rsidP="00EB2E4D">
            <w:pPr>
              <w:rPr>
                <w:rFonts w:ascii="Times New Roman" w:eastAsia="Calibri" w:hAnsi="Times New Roman" w:cs="Times New Roman"/>
                <w:sz w:val="24"/>
                <w:szCs w:val="24"/>
              </w:rPr>
            </w:pPr>
          </w:p>
        </w:tc>
      </w:tr>
      <w:tr w:rsidR="00A10755" w:rsidRPr="00EB2E4D" w:rsidTr="00A10755">
        <w:trPr>
          <w:trHeight w:val="387"/>
        </w:trPr>
        <w:tc>
          <w:tcPr>
            <w:tcW w:w="4585" w:type="dxa"/>
            <w:gridSpan w:val="3"/>
            <w:vMerge w:val="restart"/>
            <w:vAlign w:val="center"/>
          </w:tcPr>
          <w:p w:rsidR="00A10755" w:rsidRPr="00EB2E4D" w:rsidRDefault="00A10755"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 xml:space="preserve">Outbreak size </w:t>
            </w:r>
            <w:r w:rsidR="002D3216">
              <w:rPr>
                <w:rFonts w:ascii="Times New Roman" w:eastAsia="Calibri" w:hAnsi="Times New Roman" w:cs="Times New Roman"/>
                <w:sz w:val="24"/>
                <w:szCs w:val="24"/>
              </w:rPr>
              <w:t>(</w:t>
            </w:r>
            <w:r w:rsidRPr="00EB2E4D">
              <w:rPr>
                <w:rFonts w:ascii="Times New Roman" w:eastAsia="Calibri" w:hAnsi="Times New Roman" w:cs="Times New Roman"/>
                <w:sz w:val="24"/>
                <w:szCs w:val="24"/>
              </w:rPr>
              <w:t>as of submission date</w:t>
            </w:r>
            <w:r w:rsidR="002D3216">
              <w:rPr>
                <w:rFonts w:ascii="Times New Roman" w:eastAsia="Calibri" w:hAnsi="Times New Roman" w:cs="Times New Roman"/>
                <w:sz w:val="24"/>
                <w:szCs w:val="24"/>
              </w:rPr>
              <w:t>)</w:t>
            </w:r>
          </w:p>
        </w:tc>
        <w:tc>
          <w:tcPr>
            <w:tcW w:w="4765" w:type="dxa"/>
            <w:gridSpan w:val="8"/>
          </w:tcPr>
          <w:p w:rsidR="00A10755" w:rsidRPr="00EB2E4D" w:rsidRDefault="00A10755" w:rsidP="00EB2E4D">
            <w:pPr>
              <w:rPr>
                <w:rFonts w:ascii="Times New Roman" w:eastAsia="Calibri" w:hAnsi="Times New Roman" w:cs="Times New Roman"/>
                <w:sz w:val="24"/>
                <w:szCs w:val="24"/>
              </w:rPr>
            </w:pPr>
            <w:r>
              <w:rPr>
                <w:rFonts w:ascii="Times New Roman" w:eastAsia="Calibri" w:hAnsi="Times New Roman" w:cs="Times New Roman"/>
                <w:sz w:val="24"/>
                <w:szCs w:val="24"/>
              </w:rPr>
              <w:t>Number of laboratory-</w:t>
            </w:r>
            <w:r w:rsidRPr="00EB2E4D">
              <w:rPr>
                <w:rFonts w:ascii="Times New Roman" w:eastAsia="Calibri" w:hAnsi="Times New Roman" w:cs="Times New Roman"/>
                <w:sz w:val="24"/>
                <w:szCs w:val="24"/>
              </w:rPr>
              <w:t>confirmed cases</w:t>
            </w:r>
            <w:r w:rsidR="00724CCD">
              <w:rPr>
                <w:rFonts w:ascii="Times New Roman" w:eastAsia="Calibri" w:hAnsi="Times New Roman" w:cs="Times New Roman"/>
                <w:sz w:val="24"/>
                <w:szCs w:val="24"/>
              </w:rPr>
              <w:t>:</w:t>
            </w:r>
            <w:r w:rsidRPr="00EB2E4D">
              <w:rPr>
                <w:rFonts w:ascii="Times New Roman" w:eastAsia="Calibri" w:hAnsi="Times New Roman" w:cs="Times New Roman"/>
                <w:sz w:val="24"/>
                <w:szCs w:val="24"/>
              </w:rPr>
              <w:t xml:space="preserve"> ____</w:t>
            </w:r>
          </w:p>
        </w:tc>
      </w:tr>
      <w:tr w:rsidR="00A10755" w:rsidRPr="00EB2E4D" w:rsidTr="00A10755">
        <w:trPr>
          <w:trHeight w:val="360"/>
        </w:trPr>
        <w:tc>
          <w:tcPr>
            <w:tcW w:w="4585" w:type="dxa"/>
            <w:gridSpan w:val="3"/>
            <w:vMerge/>
          </w:tcPr>
          <w:p w:rsidR="00A10755" w:rsidRPr="00EB2E4D" w:rsidRDefault="00A10755" w:rsidP="00EB2E4D">
            <w:pPr>
              <w:rPr>
                <w:rFonts w:ascii="Times New Roman" w:eastAsia="Calibri" w:hAnsi="Times New Roman" w:cs="Times New Roman"/>
                <w:sz w:val="24"/>
                <w:szCs w:val="24"/>
              </w:rPr>
            </w:pPr>
          </w:p>
        </w:tc>
        <w:tc>
          <w:tcPr>
            <w:tcW w:w="4765" w:type="dxa"/>
            <w:gridSpan w:val="8"/>
          </w:tcPr>
          <w:p w:rsidR="00A10755" w:rsidRPr="00EB2E4D" w:rsidRDefault="00A10755" w:rsidP="00EB2E4D">
            <w:pPr>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w:t>
            </w:r>
            <w:r w:rsidRPr="00EB2E4D">
              <w:rPr>
                <w:rFonts w:ascii="Times New Roman" w:eastAsia="Calibri" w:hAnsi="Times New Roman" w:cs="Times New Roman"/>
                <w:sz w:val="24"/>
                <w:szCs w:val="24"/>
              </w:rPr>
              <w:t>confirmed deaths</w:t>
            </w:r>
            <w:r w:rsidR="00724CCD">
              <w:rPr>
                <w:rFonts w:ascii="Times New Roman" w:eastAsia="Calibri" w:hAnsi="Times New Roman" w:cs="Times New Roman"/>
                <w:sz w:val="24"/>
                <w:szCs w:val="24"/>
              </w:rPr>
              <w:t>:</w:t>
            </w:r>
            <w:r w:rsidRPr="00EB2E4D">
              <w:rPr>
                <w:rFonts w:ascii="Times New Roman" w:eastAsia="Calibri" w:hAnsi="Times New Roman" w:cs="Times New Roman"/>
                <w:sz w:val="24"/>
                <w:szCs w:val="24"/>
              </w:rPr>
              <w:t xml:space="preserve"> ____</w:t>
            </w:r>
          </w:p>
        </w:tc>
      </w:tr>
      <w:tr w:rsidR="002D3216" w:rsidRPr="00EB2E4D" w:rsidTr="00724CCD">
        <w:tc>
          <w:tcPr>
            <w:tcW w:w="4585" w:type="dxa"/>
            <w:gridSpan w:val="3"/>
          </w:tcPr>
          <w:p w:rsidR="002D3216" w:rsidRPr="002D3216" w:rsidRDefault="002D3216" w:rsidP="00EB2E4D">
            <w:pPr>
              <w:rPr>
                <w:rFonts w:ascii="Times New Roman" w:eastAsia="Calibri" w:hAnsi="Times New Roman" w:cs="Times New Roman"/>
                <w:sz w:val="24"/>
                <w:szCs w:val="24"/>
              </w:rPr>
            </w:pPr>
            <w:r w:rsidRPr="002D3216">
              <w:rPr>
                <w:rFonts w:ascii="Times New Roman" w:eastAsia="Calibri" w:hAnsi="Times New Roman" w:cs="Times New Roman"/>
                <w:sz w:val="24"/>
                <w:szCs w:val="24"/>
              </w:rPr>
              <w:t xml:space="preserve">Outbreak growth </w:t>
            </w:r>
          </w:p>
          <w:p w:rsidR="002D3216" w:rsidRPr="002D3216" w:rsidRDefault="002D3216" w:rsidP="00EB2E4D">
            <w:pPr>
              <w:rPr>
                <w:rFonts w:ascii="Times New Roman" w:eastAsia="Calibri" w:hAnsi="Times New Roman" w:cs="Times New Roman"/>
                <w:sz w:val="24"/>
                <w:szCs w:val="24"/>
              </w:rPr>
            </w:pPr>
            <w:r w:rsidRPr="002D3216">
              <w:rPr>
                <w:rFonts w:ascii="Times New Roman" w:eastAsia="Calibri" w:hAnsi="Times New Roman" w:cs="Times New Roman"/>
                <w:sz w:val="24"/>
                <w:szCs w:val="24"/>
              </w:rPr>
              <w:t>(please attach or provide link(s) (</w:t>
            </w:r>
            <w:proofErr w:type="spellStart"/>
            <w:r w:rsidRPr="002D3216">
              <w:rPr>
                <w:rFonts w:ascii="Times New Roman" w:eastAsia="Calibri" w:hAnsi="Times New Roman" w:cs="Times New Roman"/>
                <w:sz w:val="24"/>
                <w:szCs w:val="24"/>
              </w:rPr>
              <w:t>url</w:t>
            </w:r>
            <w:proofErr w:type="spellEnd"/>
            <w:r w:rsidRPr="002D3216">
              <w:rPr>
                <w:rFonts w:ascii="Times New Roman" w:eastAsia="Calibri" w:hAnsi="Times New Roman" w:cs="Times New Roman"/>
                <w:sz w:val="24"/>
                <w:szCs w:val="24"/>
              </w:rPr>
              <w:t>) to record of daily/weekly cases):</w:t>
            </w:r>
          </w:p>
        </w:tc>
        <w:tc>
          <w:tcPr>
            <w:tcW w:w="4765" w:type="dxa"/>
            <w:gridSpan w:val="8"/>
            <w:vAlign w:val="center"/>
          </w:tcPr>
          <w:p w:rsidR="002D3216" w:rsidRPr="002D3216" w:rsidRDefault="002D3216" w:rsidP="00EB2E4D">
            <w:pPr>
              <w:rPr>
                <w:rFonts w:ascii="Times New Roman" w:eastAsia="Calibri" w:hAnsi="Times New Roman" w:cs="Times New Roman"/>
                <w:sz w:val="24"/>
                <w:szCs w:val="24"/>
              </w:rPr>
            </w:pPr>
          </w:p>
        </w:tc>
      </w:tr>
      <w:tr w:rsidR="002D3216" w:rsidRPr="00EB2E4D" w:rsidTr="00EB2E4D">
        <w:tc>
          <w:tcPr>
            <w:tcW w:w="9350" w:type="dxa"/>
            <w:gridSpan w:val="11"/>
            <w:shd w:val="clear" w:color="auto" w:fill="E7E6E6"/>
          </w:tcPr>
          <w:p w:rsidR="002D3216" w:rsidRPr="00EB2E4D" w:rsidRDefault="002D3216" w:rsidP="00EB2E4D">
            <w:pPr>
              <w:rPr>
                <w:rFonts w:ascii="Times New Roman" w:eastAsia="Calibri" w:hAnsi="Times New Roman" w:cs="Times New Roman"/>
                <w:sz w:val="24"/>
                <w:szCs w:val="24"/>
              </w:rPr>
            </w:pPr>
          </w:p>
        </w:tc>
      </w:tr>
      <w:tr w:rsidR="002D3216" w:rsidRPr="00EB2E4D" w:rsidTr="002151EE">
        <w:tc>
          <w:tcPr>
            <w:tcW w:w="6745" w:type="dxa"/>
            <w:gridSpan w:val="6"/>
          </w:tcPr>
          <w:p w:rsidR="002D3216" w:rsidRPr="00EB2E4D" w:rsidRDefault="002D3216" w:rsidP="00EB2E4D">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B2E4D">
              <w:rPr>
                <w:rFonts w:ascii="Times New Roman" w:eastAsia="Calibri" w:hAnsi="Times New Roman" w:cs="Times New Roman"/>
                <w:sz w:val="24"/>
                <w:szCs w:val="24"/>
              </w:rPr>
              <w:t>Amount of Country Allocation Ceiling being requested</w:t>
            </w:r>
            <w:r>
              <w:rPr>
                <w:rFonts w:ascii="Times New Roman" w:eastAsia="Calibri" w:hAnsi="Times New Roman" w:cs="Times New Roman"/>
                <w:sz w:val="24"/>
                <w:szCs w:val="24"/>
              </w:rPr>
              <w:t xml:space="preserve"> (inclusive of all Responding Agency Fees)</w:t>
            </w:r>
            <w:r w:rsidRPr="00EB2E4D">
              <w:rPr>
                <w:rFonts w:ascii="Times New Roman" w:eastAsia="Calibri" w:hAnsi="Times New Roman" w:cs="Times New Roman"/>
                <w:sz w:val="24"/>
                <w:szCs w:val="24"/>
              </w:rPr>
              <w:t>:</w:t>
            </w:r>
          </w:p>
        </w:tc>
        <w:tc>
          <w:tcPr>
            <w:tcW w:w="2605" w:type="dxa"/>
            <w:gridSpan w:val="5"/>
            <w:vAlign w:val="center"/>
          </w:tcPr>
          <w:p w:rsidR="002D3216" w:rsidRPr="00EB2E4D" w:rsidRDefault="002D3216" w:rsidP="00EB2E4D">
            <w:pPr>
              <w:jc w:val="center"/>
              <w:rPr>
                <w:rFonts w:ascii="Times New Roman" w:eastAsia="Calibri" w:hAnsi="Times New Roman" w:cs="Times New Roman"/>
                <w:sz w:val="24"/>
                <w:szCs w:val="24"/>
              </w:rPr>
            </w:pPr>
            <w:r w:rsidRPr="00EB2E4D">
              <w:rPr>
                <w:rFonts w:ascii="Times New Roman" w:eastAsia="Calibri" w:hAnsi="Times New Roman" w:cs="Times New Roman"/>
                <w:sz w:val="24"/>
                <w:szCs w:val="24"/>
              </w:rPr>
              <w:t>US$: ____</w:t>
            </w:r>
          </w:p>
        </w:tc>
      </w:tr>
      <w:tr w:rsidR="002D3216" w:rsidRPr="00EB2E4D" w:rsidTr="002151EE">
        <w:tc>
          <w:tcPr>
            <w:tcW w:w="6745" w:type="dxa"/>
            <w:gridSpan w:val="6"/>
          </w:tcPr>
          <w:p w:rsidR="002D3216" w:rsidRPr="00EB2E4D" w:rsidRDefault="002D3216"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 xml:space="preserve">Portion of Country Allocation Ceiling to be allocated to the country under the Country Implementation Modality: </w:t>
            </w:r>
          </w:p>
        </w:tc>
        <w:tc>
          <w:tcPr>
            <w:tcW w:w="1080" w:type="dxa"/>
            <w:gridSpan w:val="4"/>
            <w:vAlign w:val="center"/>
          </w:tcPr>
          <w:p w:rsidR="002D3216" w:rsidRPr="00EB2E4D" w:rsidRDefault="002D3216"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 xml:space="preserve">_____% </w:t>
            </w:r>
          </w:p>
        </w:tc>
        <w:tc>
          <w:tcPr>
            <w:tcW w:w="1525" w:type="dxa"/>
            <w:vAlign w:val="center"/>
          </w:tcPr>
          <w:p w:rsidR="002D3216" w:rsidRPr="00EB2E4D" w:rsidRDefault="002D3216"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US$: ____</w:t>
            </w:r>
          </w:p>
        </w:tc>
      </w:tr>
      <w:tr w:rsidR="002D3216" w:rsidRPr="00EB2E4D" w:rsidTr="002151EE">
        <w:tc>
          <w:tcPr>
            <w:tcW w:w="6745" w:type="dxa"/>
            <w:gridSpan w:val="6"/>
          </w:tcPr>
          <w:p w:rsidR="002D3216" w:rsidRPr="00EB2E4D" w:rsidRDefault="002D3216"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Portion of Country Allocation Ceiling to be allocated to Responding Agencies/RIM (under Responding Agency Implementation Modality):</w:t>
            </w:r>
            <w:r>
              <w:rPr>
                <w:rStyle w:val="FootnoteReference"/>
                <w:rFonts w:ascii="Times New Roman" w:eastAsia="Calibri" w:hAnsi="Times New Roman" w:cs="Times New Roman"/>
                <w:sz w:val="24"/>
                <w:szCs w:val="24"/>
              </w:rPr>
              <w:footnoteReference w:id="1"/>
            </w:r>
          </w:p>
        </w:tc>
        <w:tc>
          <w:tcPr>
            <w:tcW w:w="1080" w:type="dxa"/>
            <w:gridSpan w:val="4"/>
            <w:vAlign w:val="center"/>
          </w:tcPr>
          <w:p w:rsidR="002D3216" w:rsidRPr="00EB2E4D" w:rsidRDefault="002D3216"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 xml:space="preserve">_____% </w:t>
            </w:r>
          </w:p>
        </w:tc>
        <w:tc>
          <w:tcPr>
            <w:tcW w:w="1525" w:type="dxa"/>
            <w:vAlign w:val="center"/>
          </w:tcPr>
          <w:p w:rsidR="002D3216" w:rsidRPr="00EB2E4D" w:rsidRDefault="002D3216"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US$: ____</w:t>
            </w:r>
          </w:p>
        </w:tc>
      </w:tr>
      <w:tr w:rsidR="002D3216" w:rsidRPr="00EB2E4D" w:rsidTr="002D3216">
        <w:trPr>
          <w:trHeight w:val="64"/>
        </w:trPr>
        <w:tc>
          <w:tcPr>
            <w:tcW w:w="9350" w:type="dxa"/>
            <w:gridSpan w:val="11"/>
            <w:shd w:val="clear" w:color="auto" w:fill="E7E6E6"/>
          </w:tcPr>
          <w:p w:rsidR="002D3216" w:rsidRPr="00EB2E4D" w:rsidRDefault="002D3216" w:rsidP="00EB2E4D">
            <w:pPr>
              <w:rPr>
                <w:rFonts w:ascii="Times New Roman" w:eastAsia="Calibri" w:hAnsi="Times New Roman" w:cs="Times New Roman"/>
                <w:sz w:val="24"/>
                <w:szCs w:val="24"/>
              </w:rPr>
            </w:pPr>
          </w:p>
        </w:tc>
      </w:tr>
      <w:tr w:rsidR="002D3216" w:rsidRPr="00EB2E4D" w:rsidTr="002151EE">
        <w:trPr>
          <w:trHeight w:val="368"/>
        </w:trPr>
        <w:tc>
          <w:tcPr>
            <w:tcW w:w="9350" w:type="dxa"/>
            <w:gridSpan w:val="11"/>
          </w:tcPr>
          <w:p w:rsidR="002D3216" w:rsidRPr="002D3216" w:rsidRDefault="002D3216" w:rsidP="00EB2E4D">
            <w:pPr>
              <w:rPr>
                <w:rFonts w:ascii="Times New Roman" w:eastAsia="Calibri" w:hAnsi="Times New Roman" w:cs="Times New Roman"/>
                <w:sz w:val="24"/>
                <w:szCs w:val="24"/>
              </w:rPr>
            </w:pPr>
            <w:r w:rsidRPr="002D3216">
              <w:rPr>
                <w:rFonts w:ascii="Times New Roman" w:eastAsia="Calibri" w:hAnsi="Times New Roman" w:cs="Times New Roman"/>
                <w:sz w:val="24"/>
                <w:szCs w:val="24"/>
              </w:rPr>
              <w:t>5. Outbreak Response Plan</w:t>
            </w:r>
            <w:r w:rsidRPr="002D3216">
              <w:rPr>
                <w:rFonts w:ascii="Times New Roman" w:eastAsia="Calibri" w:hAnsi="Times New Roman" w:cs="Times New Roman"/>
                <w:sz w:val="24"/>
                <w:szCs w:val="24"/>
                <w:vertAlign w:val="superscript"/>
              </w:rPr>
              <w:footnoteReference w:id="2"/>
            </w:r>
            <w:r w:rsidRPr="002D3216">
              <w:rPr>
                <w:rFonts w:ascii="Times New Roman" w:eastAsia="Calibri" w:hAnsi="Times New Roman" w:cs="Times New Roman"/>
                <w:sz w:val="24"/>
                <w:szCs w:val="24"/>
              </w:rPr>
              <w:t xml:space="preserve"> (please attach – check if complete): _____</w:t>
            </w:r>
          </w:p>
        </w:tc>
      </w:tr>
      <w:tr w:rsidR="002D3216" w:rsidRPr="00EB2E4D" w:rsidTr="00EB2E4D">
        <w:tc>
          <w:tcPr>
            <w:tcW w:w="9350" w:type="dxa"/>
            <w:gridSpan w:val="11"/>
            <w:shd w:val="clear" w:color="auto" w:fill="E7E6E6"/>
          </w:tcPr>
          <w:p w:rsidR="002D3216" w:rsidRPr="00EB2E4D" w:rsidRDefault="002D3216" w:rsidP="00EB2E4D">
            <w:pPr>
              <w:rPr>
                <w:rFonts w:ascii="Times New Roman" w:eastAsia="Calibri" w:hAnsi="Times New Roman" w:cs="Times New Roman"/>
                <w:sz w:val="24"/>
                <w:szCs w:val="24"/>
              </w:rPr>
            </w:pPr>
          </w:p>
        </w:tc>
      </w:tr>
      <w:tr w:rsidR="002D3216" w:rsidRPr="00EB2E4D" w:rsidTr="00A10755">
        <w:tc>
          <w:tcPr>
            <w:tcW w:w="4585" w:type="dxa"/>
            <w:gridSpan w:val="3"/>
          </w:tcPr>
          <w:p w:rsidR="002D3216" w:rsidRPr="00EB2E4D" w:rsidRDefault="002D3216" w:rsidP="00EB2E4D">
            <w:pP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B2E4D">
              <w:rPr>
                <w:rFonts w:ascii="Times New Roman" w:eastAsia="Calibri" w:hAnsi="Times New Roman" w:cs="Times New Roman"/>
                <w:sz w:val="24"/>
                <w:szCs w:val="24"/>
              </w:rPr>
              <w:t>Expected</w:t>
            </w:r>
            <w:r>
              <w:rPr>
                <w:rFonts w:ascii="Times New Roman" w:eastAsia="Calibri" w:hAnsi="Times New Roman" w:cs="Times New Roman"/>
                <w:sz w:val="24"/>
                <w:szCs w:val="24"/>
              </w:rPr>
              <w:t xml:space="preserve"> implementation</w:t>
            </w:r>
            <w:r w:rsidRPr="00EB2E4D">
              <w:rPr>
                <w:rFonts w:ascii="Times New Roman" w:eastAsia="Calibri" w:hAnsi="Times New Roman" w:cs="Times New Roman"/>
                <w:sz w:val="24"/>
                <w:szCs w:val="24"/>
              </w:rPr>
              <w:t xml:space="preserve"> timeline:</w:t>
            </w:r>
          </w:p>
        </w:tc>
        <w:tc>
          <w:tcPr>
            <w:tcW w:w="4765" w:type="dxa"/>
            <w:gridSpan w:val="8"/>
          </w:tcPr>
          <w:p w:rsidR="002D3216" w:rsidRPr="00EB2E4D" w:rsidRDefault="002D3216" w:rsidP="00EB2E4D">
            <w:pPr>
              <w:rPr>
                <w:rFonts w:ascii="Times New Roman" w:eastAsia="Calibri" w:hAnsi="Times New Roman" w:cs="Times New Roman"/>
                <w:sz w:val="24"/>
                <w:szCs w:val="24"/>
              </w:rPr>
            </w:pPr>
          </w:p>
        </w:tc>
      </w:tr>
      <w:tr w:rsidR="002D3216" w:rsidRPr="00EB2E4D" w:rsidTr="00EB2E4D">
        <w:tc>
          <w:tcPr>
            <w:tcW w:w="9350" w:type="dxa"/>
            <w:gridSpan w:val="11"/>
            <w:shd w:val="clear" w:color="auto" w:fill="E7E6E6"/>
          </w:tcPr>
          <w:p w:rsidR="002D3216" w:rsidRPr="00EB2E4D" w:rsidRDefault="002D3216" w:rsidP="00EB2E4D">
            <w:pPr>
              <w:rPr>
                <w:rFonts w:ascii="Times New Roman" w:eastAsia="Calibri" w:hAnsi="Times New Roman" w:cs="Times New Roman"/>
                <w:sz w:val="24"/>
                <w:szCs w:val="24"/>
              </w:rPr>
            </w:pPr>
          </w:p>
        </w:tc>
      </w:tr>
      <w:tr w:rsidR="002D3216" w:rsidRPr="00EB2E4D" w:rsidTr="002151EE">
        <w:tc>
          <w:tcPr>
            <w:tcW w:w="7285" w:type="dxa"/>
            <w:gridSpan w:val="9"/>
          </w:tcPr>
          <w:p w:rsidR="002D3216" w:rsidRPr="00EB2E4D" w:rsidRDefault="002D3216" w:rsidP="00EB2E4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 </w:t>
            </w:r>
            <w:r w:rsidRPr="00EB2E4D">
              <w:rPr>
                <w:rFonts w:ascii="Times New Roman" w:eastAsia="Calibri" w:hAnsi="Times New Roman" w:cs="Times New Roman"/>
                <w:sz w:val="24"/>
                <w:szCs w:val="24"/>
              </w:rPr>
              <w:t>Designated Responding Agency/CIM (name of MDB) that will supervise implementation of activities led by the country under the Country Implementation Modality:</w:t>
            </w:r>
            <w:r w:rsidRPr="00EB2E4D">
              <w:rPr>
                <w:rFonts w:ascii="Times New Roman" w:eastAsia="Calibri" w:hAnsi="Times New Roman" w:cs="Times New Roman"/>
                <w:sz w:val="24"/>
                <w:szCs w:val="24"/>
                <w:vertAlign w:val="superscript"/>
              </w:rPr>
              <w:footnoteReference w:id="3"/>
            </w:r>
          </w:p>
        </w:tc>
        <w:tc>
          <w:tcPr>
            <w:tcW w:w="2065" w:type="dxa"/>
            <w:gridSpan w:val="2"/>
            <w:vAlign w:val="center"/>
          </w:tcPr>
          <w:p w:rsidR="002D3216" w:rsidRPr="00EB2E4D" w:rsidRDefault="002D3216" w:rsidP="00EB2E4D">
            <w:pPr>
              <w:rPr>
                <w:rFonts w:ascii="Times New Roman" w:eastAsia="Calibri" w:hAnsi="Times New Roman" w:cs="Times New Roman"/>
                <w:sz w:val="24"/>
                <w:szCs w:val="24"/>
              </w:rPr>
            </w:pPr>
            <w:r w:rsidRPr="002D3216">
              <w:rPr>
                <w:rFonts w:ascii="Times New Roman" w:eastAsia="Calibri" w:hAnsi="Times New Roman" w:cs="Times New Roman"/>
                <w:sz w:val="24"/>
                <w:szCs w:val="24"/>
              </w:rPr>
              <w:t xml:space="preserve">World Bank </w:t>
            </w:r>
            <w:r w:rsidRPr="002D3216">
              <w:rPr>
                <w:rFonts w:ascii="Times New Roman" w:eastAsia="Calibri" w:hAnsi="Times New Roman" w:cs="Times New Roman"/>
                <w:sz w:val="24"/>
                <w:szCs w:val="24"/>
              </w:rPr>
              <w:softHyphen/>
            </w:r>
            <w:r w:rsidRPr="002D3216">
              <w:rPr>
                <w:rFonts w:ascii="Times New Roman" w:eastAsia="Calibri" w:hAnsi="Times New Roman" w:cs="Times New Roman"/>
                <w:sz w:val="24"/>
                <w:szCs w:val="24"/>
              </w:rPr>
              <w:softHyphen/>
            </w:r>
            <w:r w:rsidRPr="002D3216">
              <w:rPr>
                <w:rFonts w:ascii="Times New Roman" w:eastAsia="Calibri" w:hAnsi="Times New Roman" w:cs="Times New Roman"/>
                <w:sz w:val="24"/>
                <w:szCs w:val="24"/>
              </w:rPr>
              <w:softHyphen/>
            </w:r>
            <w:r w:rsidRPr="002D3216">
              <w:rPr>
                <w:rFonts w:ascii="Times New Roman" w:eastAsia="Calibri" w:hAnsi="Times New Roman" w:cs="Times New Roman"/>
                <w:sz w:val="24"/>
                <w:szCs w:val="24"/>
              </w:rPr>
              <w:softHyphen/>
            </w:r>
            <w:r w:rsidRPr="002D3216">
              <w:rPr>
                <w:rFonts w:ascii="Times New Roman" w:eastAsia="Calibri" w:hAnsi="Times New Roman" w:cs="Times New Roman"/>
                <w:sz w:val="24"/>
                <w:szCs w:val="24"/>
              </w:rPr>
              <w:softHyphen/>
              <w:t>_____</w:t>
            </w:r>
          </w:p>
        </w:tc>
      </w:tr>
      <w:tr w:rsidR="002D3216" w:rsidRPr="00EB2E4D" w:rsidTr="00EB2E4D">
        <w:tc>
          <w:tcPr>
            <w:tcW w:w="9350" w:type="dxa"/>
            <w:gridSpan w:val="11"/>
            <w:shd w:val="clear" w:color="auto" w:fill="E7E6E6"/>
          </w:tcPr>
          <w:p w:rsidR="002D3216" w:rsidRPr="00EB2E4D" w:rsidRDefault="002D3216" w:rsidP="00EB2E4D">
            <w:pPr>
              <w:rPr>
                <w:rFonts w:ascii="Times New Roman" w:eastAsia="Calibri" w:hAnsi="Times New Roman" w:cs="Times New Roman"/>
                <w:sz w:val="24"/>
                <w:szCs w:val="24"/>
              </w:rPr>
            </w:pPr>
          </w:p>
        </w:tc>
      </w:tr>
      <w:tr w:rsidR="002D3216" w:rsidRPr="00EB2E4D" w:rsidTr="002151EE">
        <w:tc>
          <w:tcPr>
            <w:tcW w:w="9350" w:type="dxa"/>
            <w:gridSpan w:val="11"/>
          </w:tcPr>
          <w:p w:rsidR="002D3216" w:rsidRPr="00EB2E4D" w:rsidRDefault="002D3216" w:rsidP="00EB2E4D">
            <w:pPr>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B2E4D">
              <w:rPr>
                <w:rFonts w:ascii="Times New Roman" w:eastAsia="Calibri" w:hAnsi="Times New Roman" w:cs="Times New Roman"/>
                <w:sz w:val="24"/>
                <w:szCs w:val="24"/>
              </w:rPr>
              <w:t>Of the portion of Country Allocation Ceiling to be allocated to Responding Agencies/RIM outlined above, please indicate the distribution (as an amount in US$) to be allocated to each Responding Agency/RIM.</w:t>
            </w:r>
          </w:p>
        </w:tc>
      </w:tr>
      <w:tr w:rsidR="00724CCD" w:rsidRPr="00EB2E4D" w:rsidTr="00724CCD">
        <w:trPr>
          <w:trHeight w:val="377"/>
        </w:trPr>
        <w:tc>
          <w:tcPr>
            <w:tcW w:w="2065" w:type="dxa"/>
            <w:vAlign w:val="center"/>
          </w:tcPr>
          <w:p w:rsidR="00724CCD" w:rsidRPr="00EB2E4D" w:rsidRDefault="00724CCD" w:rsidP="00EB2E4D">
            <w:pPr>
              <w:jc w:val="center"/>
              <w:rPr>
                <w:rFonts w:ascii="Times New Roman" w:eastAsia="Calibri" w:hAnsi="Times New Roman" w:cs="Times New Roman"/>
                <w:sz w:val="24"/>
                <w:szCs w:val="24"/>
              </w:rPr>
            </w:pPr>
            <w:r w:rsidRPr="00EB2E4D">
              <w:rPr>
                <w:rFonts w:ascii="Times New Roman" w:eastAsia="Calibri" w:hAnsi="Times New Roman" w:cs="Times New Roman"/>
                <w:sz w:val="24"/>
                <w:szCs w:val="24"/>
              </w:rPr>
              <w:t>WHO: _______</w:t>
            </w:r>
          </w:p>
        </w:tc>
        <w:tc>
          <w:tcPr>
            <w:tcW w:w="2610" w:type="dxa"/>
            <w:gridSpan w:val="3"/>
            <w:vAlign w:val="center"/>
          </w:tcPr>
          <w:p w:rsidR="00724CCD" w:rsidRPr="00EB2E4D" w:rsidRDefault="00724CCD" w:rsidP="00EB2E4D">
            <w:pPr>
              <w:jc w:val="center"/>
              <w:rPr>
                <w:rFonts w:ascii="Times New Roman" w:eastAsia="Calibri" w:hAnsi="Times New Roman" w:cs="Times New Roman"/>
                <w:sz w:val="24"/>
                <w:szCs w:val="24"/>
              </w:rPr>
            </w:pPr>
            <w:r w:rsidRPr="00EB2E4D">
              <w:rPr>
                <w:rFonts w:ascii="Times New Roman" w:eastAsia="Calibri" w:hAnsi="Times New Roman" w:cs="Times New Roman"/>
                <w:sz w:val="24"/>
                <w:szCs w:val="24"/>
              </w:rPr>
              <w:t>UNICEF: _______</w:t>
            </w:r>
          </w:p>
        </w:tc>
        <w:tc>
          <w:tcPr>
            <w:tcW w:w="2160" w:type="dxa"/>
            <w:gridSpan w:val="3"/>
            <w:vAlign w:val="center"/>
          </w:tcPr>
          <w:p w:rsidR="00724CCD" w:rsidRPr="00EB2E4D" w:rsidRDefault="00724CCD" w:rsidP="00EB2E4D">
            <w:pPr>
              <w:jc w:val="center"/>
              <w:rPr>
                <w:rFonts w:ascii="Times New Roman" w:eastAsia="Calibri" w:hAnsi="Times New Roman" w:cs="Times New Roman"/>
                <w:sz w:val="24"/>
                <w:szCs w:val="24"/>
              </w:rPr>
            </w:pPr>
            <w:r w:rsidRPr="00EB2E4D">
              <w:rPr>
                <w:rFonts w:ascii="Times New Roman" w:eastAsia="Calibri" w:hAnsi="Times New Roman" w:cs="Times New Roman"/>
                <w:sz w:val="24"/>
                <w:szCs w:val="24"/>
              </w:rPr>
              <w:t>UNFPA: ______</w:t>
            </w:r>
          </w:p>
        </w:tc>
        <w:tc>
          <w:tcPr>
            <w:tcW w:w="2515" w:type="dxa"/>
            <w:gridSpan w:val="4"/>
            <w:vAlign w:val="center"/>
          </w:tcPr>
          <w:p w:rsidR="00724CCD" w:rsidRPr="00EB2E4D" w:rsidRDefault="00724CCD" w:rsidP="00EB2E4D">
            <w:pPr>
              <w:jc w:val="center"/>
              <w:rPr>
                <w:rFonts w:ascii="Times New Roman" w:eastAsia="Calibri" w:hAnsi="Times New Roman" w:cs="Times New Roman"/>
                <w:sz w:val="24"/>
                <w:szCs w:val="24"/>
              </w:rPr>
            </w:pPr>
            <w:r>
              <w:rPr>
                <w:rFonts w:ascii="Times New Roman" w:eastAsia="Calibri" w:hAnsi="Times New Roman" w:cs="Times New Roman"/>
                <w:sz w:val="24"/>
                <w:szCs w:val="24"/>
              </w:rPr>
              <w:t>FAO: ______</w:t>
            </w:r>
          </w:p>
        </w:tc>
      </w:tr>
      <w:tr w:rsidR="00724CCD" w:rsidRPr="00EB2E4D" w:rsidTr="002D3216">
        <w:trPr>
          <w:trHeight w:val="701"/>
        </w:trPr>
        <w:tc>
          <w:tcPr>
            <w:tcW w:w="9350" w:type="dxa"/>
            <w:gridSpan w:val="11"/>
          </w:tcPr>
          <w:p w:rsidR="00724CCD" w:rsidRPr="00EB2E4D" w:rsidRDefault="00B56F7D" w:rsidP="00EB2E4D">
            <w:pPr>
              <w:rPr>
                <w:rFonts w:ascii="Times New Roman" w:eastAsia="Calibri" w:hAnsi="Times New Roman" w:cs="Times New Roman"/>
                <w:sz w:val="24"/>
                <w:szCs w:val="24"/>
              </w:rPr>
            </w:pPr>
            <w:r>
              <w:rPr>
                <w:rFonts w:ascii="Times New Roman" w:eastAsia="Calibri" w:hAnsi="Times New Roman" w:cs="Times New Roman"/>
                <w:sz w:val="24"/>
                <w:szCs w:val="24"/>
              </w:rPr>
              <w:t>Evidence</w:t>
            </w:r>
            <w:r w:rsidR="00724CCD" w:rsidRPr="00EB2E4D">
              <w:rPr>
                <w:rFonts w:ascii="Times New Roman" w:eastAsia="Calibri" w:hAnsi="Times New Roman" w:cs="Times New Roman"/>
                <w:sz w:val="24"/>
                <w:szCs w:val="24"/>
              </w:rPr>
              <w:t xml:space="preserve"> of agreement from involved MDB and Responding Agencies/RIM (please attach – check if complete): ____</w:t>
            </w:r>
          </w:p>
        </w:tc>
      </w:tr>
      <w:tr w:rsidR="00724CCD" w:rsidRPr="00EB2E4D" w:rsidTr="00EB2E4D">
        <w:tc>
          <w:tcPr>
            <w:tcW w:w="9350" w:type="dxa"/>
            <w:gridSpan w:val="11"/>
            <w:shd w:val="clear" w:color="auto" w:fill="E7E6E6"/>
          </w:tcPr>
          <w:p w:rsidR="00724CCD" w:rsidRPr="00EB2E4D" w:rsidRDefault="00724CCD" w:rsidP="00EB2E4D">
            <w:pPr>
              <w:rPr>
                <w:rFonts w:ascii="Times New Roman" w:eastAsia="Calibri" w:hAnsi="Times New Roman" w:cs="Times New Roman"/>
                <w:sz w:val="24"/>
                <w:szCs w:val="24"/>
              </w:rPr>
            </w:pPr>
          </w:p>
        </w:tc>
      </w:tr>
      <w:tr w:rsidR="00724CCD" w:rsidRPr="00EB2E4D" w:rsidTr="002151EE">
        <w:tc>
          <w:tcPr>
            <w:tcW w:w="7015" w:type="dxa"/>
            <w:gridSpan w:val="8"/>
          </w:tcPr>
          <w:p w:rsidR="00724CCD" w:rsidRPr="00EB2E4D" w:rsidRDefault="00724CCD" w:rsidP="00EB2E4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EB2E4D">
              <w:rPr>
                <w:rFonts w:ascii="Times New Roman" w:eastAsia="Calibri" w:hAnsi="Times New Roman" w:cs="Times New Roman"/>
                <w:sz w:val="24"/>
                <w:szCs w:val="24"/>
              </w:rPr>
              <w:t xml:space="preserve">Risk Assessment appended (prepared or endorsed by WHO): </w:t>
            </w:r>
          </w:p>
        </w:tc>
        <w:tc>
          <w:tcPr>
            <w:tcW w:w="2335" w:type="dxa"/>
            <w:gridSpan w:val="3"/>
          </w:tcPr>
          <w:p w:rsidR="00724CCD" w:rsidRPr="00EB2E4D" w:rsidRDefault="00724CCD" w:rsidP="00EB2E4D">
            <w:pPr>
              <w:rPr>
                <w:rFonts w:ascii="Times New Roman" w:eastAsia="Calibri" w:hAnsi="Times New Roman" w:cs="Times New Roman"/>
                <w:sz w:val="24"/>
                <w:szCs w:val="24"/>
              </w:rPr>
            </w:pPr>
            <w:r w:rsidRPr="00EB2E4D">
              <w:rPr>
                <w:rFonts w:ascii="Times New Roman" w:eastAsia="Calibri" w:hAnsi="Times New Roman" w:cs="Times New Roman"/>
                <w:sz w:val="24"/>
                <w:szCs w:val="24"/>
              </w:rPr>
              <w:t>YES/NO</w:t>
            </w:r>
          </w:p>
        </w:tc>
      </w:tr>
    </w:tbl>
    <w:p w:rsidR="00A10755" w:rsidRDefault="00A10755"/>
    <w:p w:rsidR="00A10755" w:rsidRPr="00724CCD" w:rsidRDefault="002D3216">
      <w:pPr>
        <w:rPr>
          <w:rFonts w:ascii="Times New Roman" w:hAnsi="Times New Roman" w:cs="Times New Roman"/>
          <w:sz w:val="24"/>
        </w:rPr>
      </w:pPr>
      <w:bookmarkStart w:id="1" w:name="_Hlk8043215"/>
      <w:r w:rsidRPr="00724CCD">
        <w:rPr>
          <w:rFonts w:ascii="Times New Roman" w:hAnsi="Times New Roman" w:cs="Times New Roman"/>
          <w:sz w:val="24"/>
        </w:rPr>
        <w:t>Last updated on May 6, 2019</w:t>
      </w:r>
    </w:p>
    <w:bookmarkEnd w:id="1"/>
    <w:p w:rsidR="00A10755" w:rsidRDefault="00A10755"/>
    <w:p w:rsidR="00786839" w:rsidRDefault="00786839"/>
    <w:sectPr w:rsidR="00786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535" w:rsidRDefault="00786535" w:rsidP="00EB2E4D">
      <w:pPr>
        <w:spacing w:after="0" w:line="240" w:lineRule="auto"/>
      </w:pPr>
      <w:r>
        <w:separator/>
      </w:r>
    </w:p>
  </w:endnote>
  <w:endnote w:type="continuationSeparator" w:id="0">
    <w:p w:rsidR="00786535" w:rsidRDefault="00786535" w:rsidP="00EB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535" w:rsidRDefault="00786535" w:rsidP="00EB2E4D">
      <w:pPr>
        <w:spacing w:after="0" w:line="240" w:lineRule="auto"/>
      </w:pPr>
      <w:r>
        <w:separator/>
      </w:r>
    </w:p>
  </w:footnote>
  <w:footnote w:type="continuationSeparator" w:id="0">
    <w:p w:rsidR="00786535" w:rsidRDefault="00786535" w:rsidP="00EB2E4D">
      <w:pPr>
        <w:spacing w:after="0" w:line="240" w:lineRule="auto"/>
      </w:pPr>
      <w:r>
        <w:continuationSeparator/>
      </w:r>
    </w:p>
  </w:footnote>
  <w:footnote w:id="1">
    <w:p w:rsidR="002D3216" w:rsidRDefault="002D3216">
      <w:pPr>
        <w:pStyle w:val="FootnoteText"/>
      </w:pPr>
      <w:r>
        <w:rPr>
          <w:rStyle w:val="FootnoteReference"/>
        </w:rPr>
        <w:footnoteRef/>
      </w:r>
      <w:r>
        <w:t xml:space="preserve"> </w:t>
      </w:r>
      <w:r w:rsidRPr="002D3216">
        <w:rPr>
          <w:rFonts w:ascii="Times New Roman" w:eastAsia="Calibri" w:hAnsi="Times New Roman" w:cs="Times New Roman"/>
        </w:rPr>
        <w:t xml:space="preserve">Please refer to </w:t>
      </w:r>
      <w:r w:rsidR="00F278EA">
        <w:rPr>
          <w:rFonts w:ascii="Times New Roman" w:eastAsia="Calibri" w:hAnsi="Times New Roman" w:cs="Times New Roman"/>
        </w:rPr>
        <w:t>T</w:t>
      </w:r>
      <w:r w:rsidRPr="002D3216">
        <w:rPr>
          <w:rFonts w:ascii="Times New Roman" w:eastAsia="Calibri" w:hAnsi="Times New Roman" w:cs="Times New Roman"/>
        </w:rPr>
        <w:t>able 4 of the Operations Manual for guidance on distribution between the country and the Responding Agency(ies)</w:t>
      </w:r>
    </w:p>
  </w:footnote>
  <w:footnote w:id="2">
    <w:p w:rsidR="002D3216" w:rsidRPr="00651EF0" w:rsidRDefault="002D3216" w:rsidP="00EB2E4D">
      <w:pPr>
        <w:pStyle w:val="FootnoteText1"/>
      </w:pPr>
      <w:r w:rsidRPr="000A7079">
        <w:rPr>
          <w:rStyle w:val="FootnoteReference"/>
        </w:rPr>
        <w:footnoteRef/>
      </w:r>
      <w:r w:rsidRPr="00655EB8">
        <w:t xml:space="preserve"> </w:t>
      </w:r>
      <w:r w:rsidRPr="00655EB8">
        <w:rPr>
          <w:rFonts w:ascii="Times New Roman" w:eastAsia="Calibri" w:hAnsi="Times New Roman" w:cs="Times New Roman"/>
        </w:rPr>
        <w:t xml:space="preserve">The Outbreak Response Plan does not have to be for the PEF funded activities alone. The PEF funds may be used to </w:t>
      </w:r>
      <w:r w:rsidRPr="00651EF0">
        <w:rPr>
          <w:rFonts w:ascii="Times New Roman" w:eastAsia="Calibri" w:hAnsi="Times New Roman" w:cs="Times New Roman"/>
        </w:rPr>
        <w:t>finance all or any part of a national/regional response plan to the outbreak.</w:t>
      </w:r>
    </w:p>
  </w:footnote>
  <w:footnote w:id="3">
    <w:p w:rsidR="002D3216" w:rsidRDefault="002D3216" w:rsidP="00EB2E4D">
      <w:pPr>
        <w:pStyle w:val="FootnoteText1"/>
      </w:pPr>
      <w:r w:rsidRPr="00651EF0">
        <w:rPr>
          <w:rFonts w:ascii="Times New Roman" w:eastAsia="Calibri" w:hAnsi="Times New Roman" w:cs="Times New Roman"/>
          <w:vertAlign w:val="superscript"/>
        </w:rPr>
        <w:footnoteRef/>
      </w:r>
      <w:r w:rsidRPr="00651EF0">
        <w:rPr>
          <w:rFonts w:ascii="Times New Roman" w:eastAsia="Calibri" w:hAnsi="Times New Roman" w:cs="Times New Roman"/>
          <w:vertAlign w:val="superscript"/>
        </w:rPr>
        <w:t xml:space="preserve"> </w:t>
      </w:r>
      <w:r w:rsidRPr="00651EF0">
        <w:rPr>
          <w:rFonts w:ascii="Times New Roman" w:eastAsia="Calibri" w:hAnsi="Times New Roman" w:cs="Times New Roman"/>
        </w:rPr>
        <w:t>At present the World Bank is the only accredited MDB able to receive and transfer PEF funds to countries under the Country Implementation Modality. As other MDBs become accredited and sign financial procedures agreements, the request for funds application</w:t>
      </w:r>
      <w:r w:rsidRPr="00CA4928">
        <w:rPr>
          <w:rFonts w:ascii="Times New Roman" w:eastAsia="Calibri" w:hAnsi="Times New Roman" w:cs="Times New Roman"/>
        </w:rPr>
        <w:t xml:space="preserve"> will be updated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4D"/>
    <w:rsid w:val="002D3216"/>
    <w:rsid w:val="006A3AE2"/>
    <w:rsid w:val="006C0E9A"/>
    <w:rsid w:val="00724CCD"/>
    <w:rsid w:val="00786535"/>
    <w:rsid w:val="00786839"/>
    <w:rsid w:val="00797DBC"/>
    <w:rsid w:val="009474F4"/>
    <w:rsid w:val="00A10755"/>
    <w:rsid w:val="00AD1E3B"/>
    <w:rsid w:val="00AF0DD9"/>
    <w:rsid w:val="00AF398D"/>
    <w:rsid w:val="00B56F7D"/>
    <w:rsid w:val="00CB6463"/>
    <w:rsid w:val="00EB2E4D"/>
    <w:rsid w:val="00ED1409"/>
    <w:rsid w:val="00EE5332"/>
    <w:rsid w:val="00F278EA"/>
    <w:rsid w:val="00FA1221"/>
    <w:rsid w:val="00FC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7EAB"/>
  <w15:chartTrackingRefBased/>
  <w15:docId w15:val="{24914487-0B16-4B3C-BB3D-8697A8E9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B2E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B2E4D"/>
    <w:rPr>
      <w:sz w:val="20"/>
      <w:szCs w:val="20"/>
    </w:rPr>
  </w:style>
  <w:style w:type="character" w:styleId="FootnoteReference">
    <w:name w:val="footnote reference"/>
    <w:basedOn w:val="DefaultParagraphFont"/>
    <w:uiPriority w:val="99"/>
    <w:semiHidden/>
    <w:unhideWhenUsed/>
    <w:rsid w:val="00EB2E4D"/>
    <w:rPr>
      <w:vertAlign w:val="superscript"/>
    </w:rPr>
  </w:style>
  <w:style w:type="paragraph" w:styleId="FootnoteText">
    <w:name w:val="footnote text"/>
    <w:basedOn w:val="Normal"/>
    <w:link w:val="FootnoteTextChar1"/>
    <w:uiPriority w:val="99"/>
    <w:semiHidden/>
    <w:unhideWhenUsed/>
    <w:rsid w:val="00EB2E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B2E4D"/>
    <w:rPr>
      <w:sz w:val="20"/>
      <w:szCs w:val="20"/>
    </w:rPr>
  </w:style>
  <w:style w:type="table" w:customStyle="1" w:styleId="TableGrid2">
    <w:name w:val="Table Grid2"/>
    <w:basedOn w:val="TableNormal"/>
    <w:next w:val="TableGrid"/>
    <w:uiPriority w:val="39"/>
    <w:rsid w:val="00A1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5BB375-4BEF-4A1E-A1A6-5A568593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Kate Mcmanus</dc:creator>
  <cp:keywords/>
  <dc:description/>
  <cp:lastModifiedBy>Rocio Schmunis</cp:lastModifiedBy>
  <cp:revision>8</cp:revision>
  <dcterms:created xsi:type="dcterms:W3CDTF">2019-05-06T17:24:00Z</dcterms:created>
  <dcterms:modified xsi:type="dcterms:W3CDTF">2019-05-06T19:25:00Z</dcterms:modified>
</cp:coreProperties>
</file>